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102E" w14:textId="71203351" w:rsidR="005F790E" w:rsidRDefault="00AE312D" w:rsidP="006D58A4">
      <w:pPr>
        <w:spacing w:line="480" w:lineRule="auto"/>
        <w:rPr>
          <w:b/>
        </w:rPr>
      </w:pPr>
      <w:r>
        <w:rPr>
          <w:b/>
        </w:rPr>
        <w:t>Supplementary M</w:t>
      </w:r>
      <w:r w:rsidR="00E63045" w:rsidRPr="00E63045">
        <w:rPr>
          <w:b/>
        </w:rPr>
        <w:t>aterial</w:t>
      </w:r>
    </w:p>
    <w:p w14:paraId="434A6681" w14:textId="77777777" w:rsidR="005270FB" w:rsidRDefault="005270FB" w:rsidP="005270FB">
      <w:pPr>
        <w:spacing w:line="480" w:lineRule="auto"/>
      </w:pPr>
    </w:p>
    <w:p w14:paraId="184B3390" w14:textId="11337523" w:rsidR="005270FB" w:rsidRPr="005270FB" w:rsidRDefault="005270FB" w:rsidP="005270FB">
      <w:pPr>
        <w:spacing w:line="480" w:lineRule="auto"/>
        <w:rPr>
          <w:b/>
        </w:rPr>
      </w:pPr>
      <w:r w:rsidRPr="005270FB">
        <w:rPr>
          <w:b/>
        </w:rPr>
        <w:t>Supplementary Methods</w:t>
      </w:r>
    </w:p>
    <w:p w14:paraId="06F291D8" w14:textId="47838557" w:rsidR="005270FB" w:rsidRPr="005270FB" w:rsidRDefault="005270FB" w:rsidP="005270FB">
      <w:pPr>
        <w:spacing w:line="480" w:lineRule="auto"/>
      </w:pPr>
      <w:proofErr w:type="gramStart"/>
      <w:r w:rsidRPr="005270FB">
        <w:t>Colonies that were used from the University of Leeds apiary for production of experimental bees for experimental work.</w:t>
      </w:r>
      <w:proofErr w:type="gramEnd"/>
    </w:p>
    <w:p w14:paraId="65436850" w14:textId="1B9F2490" w:rsidR="005270FB" w:rsidRPr="005270FB" w:rsidRDefault="005270FB" w:rsidP="005270FB">
      <w:pPr>
        <w:spacing w:line="480" w:lineRule="auto"/>
      </w:pPr>
      <w:r w:rsidRPr="005270FB">
        <w:t>Workers were taken from colonies Am1102, Am1103, Am1111, Am1113, Am1117, Am1123, Am1128, Am1137, Am1138 and Am1139.</w:t>
      </w:r>
    </w:p>
    <w:p w14:paraId="6605C497" w14:textId="77777777" w:rsidR="005270FB" w:rsidRPr="005270FB" w:rsidRDefault="005270FB" w:rsidP="005270FB">
      <w:pPr>
        <w:spacing w:line="480" w:lineRule="auto"/>
      </w:pPr>
      <w:r w:rsidRPr="005270FB">
        <w:t>Drones were taken from colonies Am1101, Am1102, Am1109, Am1110, Am1111, Am1115, Am1123, Am1130 and Am1138.</w:t>
      </w:r>
    </w:p>
    <w:p w14:paraId="0404E747" w14:textId="77777777" w:rsidR="005270FB" w:rsidRDefault="005270FB" w:rsidP="006D58A4">
      <w:pPr>
        <w:spacing w:line="480" w:lineRule="auto"/>
        <w:rPr>
          <w:b/>
        </w:rPr>
      </w:pPr>
    </w:p>
    <w:p w14:paraId="4B294797" w14:textId="77777777" w:rsidR="005270FB" w:rsidRDefault="005270FB" w:rsidP="006D58A4">
      <w:pPr>
        <w:spacing w:line="480" w:lineRule="auto"/>
        <w:rPr>
          <w:b/>
        </w:rPr>
      </w:pPr>
    </w:p>
    <w:p w14:paraId="7B5D96D8" w14:textId="5070D660" w:rsidR="006D58A4" w:rsidRPr="006D58A4" w:rsidRDefault="006D58A4" w:rsidP="006D58A4">
      <w:pPr>
        <w:spacing w:line="480" w:lineRule="auto"/>
        <w:rPr>
          <w:b/>
        </w:rPr>
      </w:pPr>
      <w:r w:rsidRPr="006D58A4">
        <w:rPr>
          <w:b/>
        </w:rPr>
        <w:t>Supplementary Results</w:t>
      </w:r>
    </w:p>
    <w:p w14:paraId="5798ED93" w14:textId="76358B43" w:rsidR="00493E13" w:rsidRDefault="006D58A4" w:rsidP="00283241">
      <w:pPr>
        <w:spacing w:line="480" w:lineRule="auto"/>
      </w:pPr>
      <w:r>
        <w:t>In addition to the main analyses presented, t</w:t>
      </w:r>
      <w:r w:rsidR="00063406">
        <w:t xml:space="preserve">he </w:t>
      </w:r>
      <w:r w:rsidR="004B261B">
        <w:t>four</w:t>
      </w:r>
      <w:r w:rsidR="00063406">
        <w:t xml:space="preserve"> colonies (</w:t>
      </w:r>
      <w:r w:rsidR="004B261B">
        <w:t xml:space="preserve">Am1102, </w:t>
      </w:r>
      <w:r w:rsidR="00063406">
        <w:t xml:space="preserve">Am1111, Am1123, Am1138) that provided </w:t>
      </w:r>
      <w:r w:rsidR="00493E13">
        <w:t>individuals</w:t>
      </w:r>
      <w:r w:rsidR="00063406">
        <w:t xml:space="preserve"> for both the worker and drone </w:t>
      </w:r>
      <w:r w:rsidR="00097676">
        <w:t>experiments</w:t>
      </w:r>
      <w:r w:rsidR="00063406">
        <w:t xml:space="preserve"> were </w:t>
      </w:r>
      <w:r>
        <w:t xml:space="preserve">also </w:t>
      </w:r>
      <w:r w:rsidR="00493E13">
        <w:t>analysed</w:t>
      </w:r>
      <w:r w:rsidR="00063406">
        <w:t xml:space="preserve"> together.   </w:t>
      </w:r>
      <w:r w:rsidR="00B06EEA">
        <w:t>There was a significant interaction between the ratio of susceptible:</w:t>
      </w:r>
      <w:r w:rsidR="00B623A5">
        <w:t xml:space="preserve"> </w:t>
      </w:r>
      <w:r w:rsidR="00B06EEA">
        <w:t xml:space="preserve">infected individuals in a group and </w:t>
      </w:r>
      <w:r w:rsidR="00B623A5">
        <w:t>whether the experiment was carried out with the workers or drones, on the proportion</w:t>
      </w:r>
      <w:r w:rsidR="00B06EEA">
        <w:t xml:space="preserve"> of susceptible individuals that </w:t>
      </w:r>
      <w:r w:rsidR="00B623A5">
        <w:t>beca</w:t>
      </w:r>
      <w:r w:rsidR="00B06EEA">
        <w:t xml:space="preserve">me infected by the end of the experiment </w:t>
      </w:r>
      <w:r w:rsidR="00B623A5" w:rsidRPr="000E633D">
        <w:t>(χ</w:t>
      </w:r>
      <w:r w:rsidR="00B623A5" w:rsidRPr="000E633D">
        <w:rPr>
          <w:vertAlign w:val="superscript"/>
        </w:rPr>
        <w:t>2</w:t>
      </w:r>
      <w:r w:rsidR="00EA48C9">
        <w:rPr>
          <w:vertAlign w:val="subscript"/>
        </w:rPr>
        <w:t>4</w:t>
      </w:r>
      <w:proofErr w:type="gramStart"/>
      <w:r w:rsidR="00EA48C9">
        <w:rPr>
          <w:vertAlign w:val="subscript"/>
        </w:rPr>
        <w:t>,273</w:t>
      </w:r>
      <w:proofErr w:type="gramEnd"/>
      <w:r w:rsidR="00B623A5" w:rsidRPr="000E633D">
        <w:rPr>
          <w:vertAlign w:val="subscript"/>
        </w:rPr>
        <w:t xml:space="preserve"> </w:t>
      </w:r>
      <w:r w:rsidR="00B623A5" w:rsidRPr="000E633D">
        <w:t>=</w:t>
      </w:r>
      <w:r w:rsidR="00043FF6">
        <w:t>10.76</w:t>
      </w:r>
      <w:r w:rsidR="00B623A5" w:rsidRPr="000E633D">
        <w:t xml:space="preserve">, </w:t>
      </w:r>
      <w:r w:rsidR="00B623A5" w:rsidRPr="000E633D">
        <w:rPr>
          <w:i/>
        </w:rPr>
        <w:t>P</w:t>
      </w:r>
      <w:r w:rsidR="00EA48C9">
        <w:t xml:space="preserve"> =0.029</w:t>
      </w:r>
      <w:r w:rsidR="00B623A5" w:rsidRPr="00FE549F">
        <w:t>).</w:t>
      </w:r>
      <w:r w:rsidR="00B623A5" w:rsidRPr="000E633D">
        <w:t xml:space="preserve"> </w:t>
      </w:r>
      <w:r w:rsidR="00063406">
        <w:t xml:space="preserve">The spore production of experimentally infected individuals was </w:t>
      </w:r>
      <w:r w:rsidR="00157F85">
        <w:t xml:space="preserve">also </w:t>
      </w:r>
      <w:r w:rsidR="00063406">
        <w:t xml:space="preserve">found to </w:t>
      </w:r>
      <w:r>
        <w:t>be affected significantly by the</w:t>
      </w:r>
      <w:r w:rsidR="00767E91">
        <w:t xml:space="preserve"> interaction between the ratio of susceptible: infected individuals and</w:t>
      </w:r>
      <w:r w:rsidR="00063406">
        <w:t xml:space="preserve"> </w:t>
      </w:r>
      <w:r>
        <w:t>whether the infected individuals were drones or workers</w:t>
      </w:r>
      <w:r w:rsidR="00063406">
        <w:t xml:space="preserve"> </w:t>
      </w:r>
      <w:r w:rsidR="00063406" w:rsidRPr="000E633D">
        <w:t>(χ</w:t>
      </w:r>
      <w:r w:rsidR="00063406" w:rsidRPr="000E633D">
        <w:rPr>
          <w:vertAlign w:val="superscript"/>
        </w:rPr>
        <w:t>2</w:t>
      </w:r>
      <w:r w:rsidR="00063406">
        <w:rPr>
          <w:vertAlign w:val="subscript"/>
        </w:rPr>
        <w:t>5</w:t>
      </w:r>
      <w:proofErr w:type="gramStart"/>
      <w:r w:rsidR="00063406">
        <w:rPr>
          <w:vertAlign w:val="subscript"/>
        </w:rPr>
        <w:t>,12</w:t>
      </w:r>
      <w:proofErr w:type="gramEnd"/>
      <w:r w:rsidR="00063406" w:rsidRPr="000E633D">
        <w:rPr>
          <w:vertAlign w:val="subscript"/>
        </w:rPr>
        <w:t xml:space="preserve"> </w:t>
      </w:r>
      <w:r w:rsidR="00063406" w:rsidRPr="000E633D">
        <w:t>=</w:t>
      </w:r>
      <w:r w:rsidR="00063406">
        <w:t>17.18</w:t>
      </w:r>
      <w:r w:rsidR="00063406" w:rsidRPr="000E633D">
        <w:t xml:space="preserve">, </w:t>
      </w:r>
      <w:r w:rsidR="00063406" w:rsidRPr="000E633D">
        <w:rPr>
          <w:i/>
        </w:rPr>
        <w:t>P</w:t>
      </w:r>
      <w:r w:rsidR="00063406">
        <w:t xml:space="preserve"> =0.004</w:t>
      </w:r>
      <w:r w:rsidR="00063406" w:rsidRPr="00FE549F">
        <w:t>).</w:t>
      </w:r>
      <w:r w:rsidR="00063406" w:rsidRPr="000E633D">
        <w:t xml:space="preserve">  </w:t>
      </w:r>
      <w:r w:rsidR="00767E91">
        <w:t>The spore production for the susceptible individuals</w:t>
      </w:r>
      <w:r>
        <w:t>,</w:t>
      </w:r>
      <w:r w:rsidR="00767E91">
        <w:t xml:space="preserve"> however</w:t>
      </w:r>
      <w:r>
        <w:t>,</w:t>
      </w:r>
      <w:r w:rsidR="00767E91">
        <w:t xml:space="preserve"> did not </w:t>
      </w:r>
      <w:r>
        <w:t xml:space="preserve">show </w:t>
      </w:r>
      <w:r w:rsidR="00767E91">
        <w:t xml:space="preserve">a significant interaction between the ratio of susceptible: infected and the whether the experiment was with workers or drones </w:t>
      </w:r>
      <w:r w:rsidR="00767E91" w:rsidRPr="000E633D">
        <w:t>(χ</w:t>
      </w:r>
      <w:r w:rsidR="00767E91" w:rsidRPr="000E633D">
        <w:rPr>
          <w:vertAlign w:val="superscript"/>
        </w:rPr>
        <w:t>2</w:t>
      </w:r>
      <w:r w:rsidR="00767E91">
        <w:rPr>
          <w:vertAlign w:val="subscript"/>
        </w:rPr>
        <w:t>5912</w:t>
      </w:r>
      <w:r w:rsidR="00767E91" w:rsidRPr="000E633D">
        <w:rPr>
          <w:vertAlign w:val="subscript"/>
        </w:rPr>
        <w:t xml:space="preserve"> </w:t>
      </w:r>
      <w:r w:rsidR="00767E91" w:rsidRPr="000E633D">
        <w:t>=</w:t>
      </w:r>
      <w:r w:rsidR="00767E91">
        <w:t>10.99</w:t>
      </w:r>
      <w:r w:rsidR="00767E91" w:rsidRPr="000E633D">
        <w:t xml:space="preserve">, </w:t>
      </w:r>
      <w:r w:rsidR="00767E91" w:rsidRPr="000E633D">
        <w:rPr>
          <w:i/>
        </w:rPr>
        <w:t>P</w:t>
      </w:r>
      <w:r w:rsidR="00767E91">
        <w:t xml:space="preserve"> =0.276</w:t>
      </w:r>
      <w:r w:rsidR="00767E91" w:rsidRPr="00FE549F">
        <w:t>).</w:t>
      </w:r>
      <w:r w:rsidR="00767E91" w:rsidRPr="000E633D">
        <w:t xml:space="preserve">  </w:t>
      </w:r>
      <w:r w:rsidR="00493E13">
        <w:t xml:space="preserve">Survival analysis of the colonies </w:t>
      </w:r>
      <w:r w:rsidR="00493E13">
        <w:lastRenderedPageBreak/>
        <w:t xml:space="preserve">showed that there was a significant effect on </w:t>
      </w:r>
      <w:r w:rsidR="004B3BF7">
        <w:t xml:space="preserve">the </w:t>
      </w:r>
      <w:r>
        <w:t xml:space="preserve">survival of the </w:t>
      </w:r>
      <w:r w:rsidR="004B3BF7">
        <w:t>experimentally infected individuals and whether they were worker</w:t>
      </w:r>
      <w:r>
        <w:t>s</w:t>
      </w:r>
      <w:r w:rsidR="004B3BF7">
        <w:t xml:space="preserve"> or drone</w:t>
      </w:r>
      <w:r>
        <w:t>s</w:t>
      </w:r>
      <w:r w:rsidR="00493E13">
        <w:t xml:space="preserve"> </w:t>
      </w:r>
      <w:r w:rsidR="004B3BF7" w:rsidRPr="000E633D">
        <w:t>(χ</w:t>
      </w:r>
      <w:r w:rsidR="004B3BF7" w:rsidRPr="000E633D">
        <w:rPr>
          <w:vertAlign w:val="superscript"/>
        </w:rPr>
        <w:t>2</w:t>
      </w:r>
      <w:r w:rsidR="004B3BF7">
        <w:rPr>
          <w:vertAlign w:val="subscript"/>
        </w:rPr>
        <w:t>11</w:t>
      </w:r>
      <w:r w:rsidR="004B3BF7" w:rsidRPr="000E633D">
        <w:rPr>
          <w:vertAlign w:val="subscript"/>
        </w:rPr>
        <w:t xml:space="preserve"> </w:t>
      </w:r>
      <w:r w:rsidR="004B3BF7" w:rsidRPr="000E633D">
        <w:t>=</w:t>
      </w:r>
      <w:r w:rsidR="004B3BF7">
        <w:t>53.88</w:t>
      </w:r>
      <w:r w:rsidR="004B3BF7" w:rsidRPr="000E633D">
        <w:t xml:space="preserve">, </w:t>
      </w:r>
      <w:r w:rsidR="004B3BF7" w:rsidRPr="000E633D">
        <w:rPr>
          <w:i/>
        </w:rPr>
        <w:t>P</w:t>
      </w:r>
      <w:r w:rsidR="004B3BF7">
        <w:t xml:space="preserve"> &lt;0.001</w:t>
      </w:r>
      <w:r w:rsidR="004B3BF7" w:rsidRPr="00FE549F">
        <w:t>).</w:t>
      </w:r>
      <w:r w:rsidR="004B3BF7">
        <w:t xml:space="preserve">  The susceptible individuals also </w:t>
      </w:r>
      <w:r>
        <w:t xml:space="preserve">showed different survival </w:t>
      </w:r>
      <w:r w:rsidR="00AE312D">
        <w:t xml:space="preserve">depending </w:t>
      </w:r>
      <w:r>
        <w:t xml:space="preserve">on whether </w:t>
      </w:r>
      <w:r w:rsidR="00AE312D">
        <w:t xml:space="preserve">they were </w:t>
      </w:r>
      <w:r>
        <w:t>with infected individuals that were</w:t>
      </w:r>
      <w:r w:rsidR="00AE312D">
        <w:t xml:space="preserve"> </w:t>
      </w:r>
      <w:r w:rsidR="004B3BF7">
        <w:t>worker</w:t>
      </w:r>
      <w:r>
        <w:t>s</w:t>
      </w:r>
      <w:r w:rsidR="004B3BF7">
        <w:t xml:space="preserve"> or drone</w:t>
      </w:r>
      <w:r>
        <w:t>s</w:t>
      </w:r>
      <w:r w:rsidR="004B3BF7">
        <w:t xml:space="preserve"> </w:t>
      </w:r>
      <w:r w:rsidR="00493E13" w:rsidRPr="000E633D">
        <w:t>(χ</w:t>
      </w:r>
      <w:r w:rsidR="00493E13" w:rsidRPr="000E633D">
        <w:rPr>
          <w:vertAlign w:val="superscript"/>
        </w:rPr>
        <w:t>2</w:t>
      </w:r>
      <w:r w:rsidR="00493E13">
        <w:rPr>
          <w:vertAlign w:val="subscript"/>
        </w:rPr>
        <w:t>11</w:t>
      </w:r>
      <w:r w:rsidR="00493E13" w:rsidRPr="000E633D">
        <w:rPr>
          <w:vertAlign w:val="subscript"/>
        </w:rPr>
        <w:t xml:space="preserve"> </w:t>
      </w:r>
      <w:r w:rsidR="00493E13" w:rsidRPr="000E633D">
        <w:t>=</w:t>
      </w:r>
      <w:r w:rsidR="004B3BF7">
        <w:t>24</w:t>
      </w:r>
      <w:r w:rsidR="00493E13">
        <w:t>.</w:t>
      </w:r>
      <w:r w:rsidR="004B3BF7">
        <w:t>35</w:t>
      </w:r>
      <w:r w:rsidR="00493E13" w:rsidRPr="000E633D">
        <w:t xml:space="preserve">, </w:t>
      </w:r>
      <w:r w:rsidR="00493E13" w:rsidRPr="000E633D">
        <w:rPr>
          <w:i/>
        </w:rPr>
        <w:t>P</w:t>
      </w:r>
      <w:r w:rsidR="004B3BF7">
        <w:t xml:space="preserve"> &lt;0.001</w:t>
      </w:r>
      <w:r w:rsidR="00493E13" w:rsidRPr="00FE549F">
        <w:t>).</w:t>
      </w:r>
      <w:r w:rsidR="004B3BF7">
        <w:t xml:space="preserve">   </w:t>
      </w:r>
    </w:p>
    <w:p w14:paraId="20DEF406" w14:textId="77777777" w:rsidR="00493E13" w:rsidRDefault="00493E13" w:rsidP="006D58A4">
      <w:pPr>
        <w:spacing w:line="480" w:lineRule="auto"/>
      </w:pPr>
    </w:p>
    <w:p w14:paraId="244458EE" w14:textId="4314A3F5" w:rsidR="006D58A4" w:rsidRDefault="006D58A4">
      <w:r>
        <w:br w:type="page"/>
      </w:r>
    </w:p>
    <w:p w14:paraId="09E2CE24" w14:textId="493305FF" w:rsidR="00493E13" w:rsidRPr="006D58A4" w:rsidRDefault="006D58A4" w:rsidP="006D58A4">
      <w:pPr>
        <w:spacing w:line="480" w:lineRule="auto"/>
        <w:rPr>
          <w:b/>
        </w:rPr>
      </w:pPr>
      <w:r w:rsidRPr="006D58A4">
        <w:rPr>
          <w:b/>
        </w:rPr>
        <w:lastRenderedPageBreak/>
        <w:t>Supplementary figure legends</w:t>
      </w:r>
    </w:p>
    <w:p w14:paraId="4D362B48" w14:textId="54DE9227" w:rsidR="006D58A4" w:rsidRPr="006D58A4" w:rsidRDefault="006D58A4" w:rsidP="006D58A4">
      <w:pPr>
        <w:spacing w:line="480" w:lineRule="auto"/>
        <w:rPr>
          <w:b/>
        </w:rPr>
      </w:pPr>
      <w:r w:rsidRPr="006D58A4">
        <w:rPr>
          <w:b/>
        </w:rPr>
        <w:t>Fig. S1</w:t>
      </w:r>
      <w:r w:rsidR="00097676">
        <w:rPr>
          <w:b/>
        </w:rPr>
        <w:t xml:space="preserve">: </w:t>
      </w:r>
      <w:r w:rsidR="00097676" w:rsidRPr="00097676">
        <w:rPr>
          <w:lang w:val="en-US"/>
        </w:rPr>
        <w:t xml:space="preserve">Schematic outline of experiment testing the effect of the ratio of </w:t>
      </w:r>
      <w:proofErr w:type="spellStart"/>
      <w:r w:rsidR="00097676" w:rsidRPr="00097676">
        <w:rPr>
          <w:lang w:val="en-US"/>
        </w:rPr>
        <w:t>infected</w:t>
      </w:r>
      <w:proofErr w:type="gramStart"/>
      <w:r w:rsidR="00097676" w:rsidRPr="00097676">
        <w:rPr>
          <w:lang w:val="en-US"/>
        </w:rPr>
        <w:t>:susceptible</w:t>
      </w:r>
      <w:proofErr w:type="spellEnd"/>
      <w:proofErr w:type="gramEnd"/>
      <w:r w:rsidR="00097676" w:rsidRPr="00097676">
        <w:rPr>
          <w:lang w:val="en-US"/>
        </w:rPr>
        <w:t xml:space="preserve"> individuals on transmission of the </w:t>
      </w:r>
      <w:r w:rsidR="00097676" w:rsidRPr="00097676">
        <w:rPr>
          <w:i/>
          <w:iCs/>
          <w:lang w:val="en-US"/>
        </w:rPr>
        <w:t xml:space="preserve">Nosema ceranae </w:t>
      </w:r>
      <w:r w:rsidR="00097676" w:rsidRPr="00097676">
        <w:rPr>
          <w:lang w:val="en-US"/>
        </w:rPr>
        <w:t>parasite in honeybees. Cohorts of uninfected honeybee workers (</w:t>
      </w:r>
      <w:proofErr w:type="spellStart"/>
      <w:r w:rsidR="00097676" w:rsidRPr="00097676">
        <w:rPr>
          <w:lang w:val="en-US"/>
        </w:rPr>
        <w:t>unshaded</w:t>
      </w:r>
      <w:proofErr w:type="spellEnd"/>
      <w:r w:rsidR="00097676" w:rsidRPr="00097676">
        <w:rPr>
          <w:lang w:val="en-US"/>
        </w:rPr>
        <w:t xml:space="preserve">) were grouped with (a) workers or (b) drones that had been experimentally infected with the parasite (shaded), at </w:t>
      </w:r>
      <w:proofErr w:type="spellStart"/>
      <w:r w:rsidR="00097676" w:rsidRPr="00097676">
        <w:rPr>
          <w:lang w:val="en-US"/>
        </w:rPr>
        <w:t>infected</w:t>
      </w:r>
      <w:proofErr w:type="gramStart"/>
      <w:r w:rsidR="00097676" w:rsidRPr="00097676">
        <w:rPr>
          <w:lang w:val="en-US"/>
        </w:rPr>
        <w:t>:susceptible</w:t>
      </w:r>
      <w:proofErr w:type="spellEnd"/>
      <w:proofErr w:type="gramEnd"/>
      <w:r w:rsidR="00097676" w:rsidRPr="00097676">
        <w:rPr>
          <w:lang w:val="en-US"/>
        </w:rPr>
        <w:t xml:space="preserve"> ratios of 5:5, 4:6, 3:7, 2:8, 1:9 or 0:10 (control). The number of replicate colonies tested at each ratio is given next to each box in parentheses.</w:t>
      </w:r>
    </w:p>
    <w:p w14:paraId="32274ED6" w14:textId="77777777" w:rsidR="006D58A4" w:rsidRDefault="006D58A4" w:rsidP="006D58A4">
      <w:pPr>
        <w:spacing w:line="480" w:lineRule="auto"/>
      </w:pPr>
    </w:p>
    <w:p w14:paraId="39D4C4D0" w14:textId="526853A7" w:rsidR="006D58A4" w:rsidRDefault="006D58A4">
      <w:r>
        <w:br w:type="page"/>
      </w:r>
      <w:bookmarkStart w:id="0" w:name="_GoBack"/>
      <w:bookmarkEnd w:id="0"/>
    </w:p>
    <w:p w14:paraId="0964DB55" w14:textId="0D8B8F69" w:rsidR="006D58A4" w:rsidRPr="00097676" w:rsidRDefault="006D58A4" w:rsidP="00097676">
      <w:pPr>
        <w:spacing w:line="480" w:lineRule="auto"/>
        <w:rPr>
          <w:b/>
          <w:lang w:val="en-US"/>
        </w:rPr>
      </w:pPr>
      <w:r w:rsidRPr="006D58A4">
        <w:rPr>
          <w:b/>
        </w:rPr>
        <w:lastRenderedPageBreak/>
        <w:t>Fig. S1</w:t>
      </w:r>
      <w:r w:rsidR="00097676">
        <w:rPr>
          <w:b/>
          <w:lang w:val="en-US"/>
        </w:rPr>
        <w:t xml:space="preserve"> </w:t>
      </w:r>
    </w:p>
    <w:p w14:paraId="5163E5A5" w14:textId="31123050" w:rsidR="006D58A4" w:rsidRPr="00991480" w:rsidRDefault="002D5D85" w:rsidP="00991480">
      <w:pPr>
        <w:rPr>
          <w:b/>
        </w:rPr>
      </w:pPr>
      <w:r w:rsidRPr="002D5D85">
        <w:rPr>
          <w:noProof/>
          <w:lang w:val="en-US"/>
        </w:rPr>
        <w:drawing>
          <wp:inline distT="0" distB="0" distL="0" distR="0" wp14:anchorId="41CBD3C2" wp14:editId="2341157B">
            <wp:extent cx="5270500" cy="701832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8A4" w:rsidRPr="00991480" w:rsidSect="006D58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5"/>
    <w:rsid w:val="00043FF6"/>
    <w:rsid w:val="00063406"/>
    <w:rsid w:val="00097676"/>
    <w:rsid w:val="0014121C"/>
    <w:rsid w:val="00157F85"/>
    <w:rsid w:val="001B60EC"/>
    <w:rsid w:val="002328A8"/>
    <w:rsid w:val="00283241"/>
    <w:rsid w:val="002D5D85"/>
    <w:rsid w:val="002E165E"/>
    <w:rsid w:val="00493E13"/>
    <w:rsid w:val="004B261B"/>
    <w:rsid w:val="004B3BF7"/>
    <w:rsid w:val="005249A6"/>
    <w:rsid w:val="005270FB"/>
    <w:rsid w:val="005F790E"/>
    <w:rsid w:val="00654562"/>
    <w:rsid w:val="006D58A4"/>
    <w:rsid w:val="00767E91"/>
    <w:rsid w:val="00991480"/>
    <w:rsid w:val="00AA5F7A"/>
    <w:rsid w:val="00AE312D"/>
    <w:rsid w:val="00B06EEA"/>
    <w:rsid w:val="00B2058B"/>
    <w:rsid w:val="00B623A5"/>
    <w:rsid w:val="00B8174C"/>
    <w:rsid w:val="00E20ACE"/>
    <w:rsid w:val="00E63045"/>
    <w:rsid w:val="00E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7B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6340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6340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063406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D58A4"/>
  </w:style>
  <w:style w:type="paragraph" w:styleId="BalloonText">
    <w:name w:val="Balloon Text"/>
    <w:basedOn w:val="Normal"/>
    <w:link w:val="BalloonTextChar"/>
    <w:uiPriority w:val="99"/>
    <w:semiHidden/>
    <w:unhideWhenUsed/>
    <w:rsid w:val="006D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6340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6340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063406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D58A4"/>
  </w:style>
  <w:style w:type="paragraph" w:styleId="BalloonText">
    <w:name w:val="Balloon Text"/>
    <w:basedOn w:val="Normal"/>
    <w:link w:val="BalloonTextChar"/>
    <w:uiPriority w:val="99"/>
    <w:semiHidden/>
    <w:unhideWhenUsed/>
    <w:rsid w:val="006D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A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Roberts</dc:creator>
  <cp:lastModifiedBy>Katherine Roberts</cp:lastModifiedBy>
  <cp:revision>2</cp:revision>
  <dcterms:created xsi:type="dcterms:W3CDTF">2014-05-30T13:06:00Z</dcterms:created>
  <dcterms:modified xsi:type="dcterms:W3CDTF">2014-05-30T13:06:00Z</dcterms:modified>
</cp:coreProperties>
</file>