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EFB6" w14:textId="77777777" w:rsidR="00252A1F" w:rsidRPr="00417C02" w:rsidRDefault="00252A1F" w:rsidP="00417C02">
      <w:pPr>
        <w:pStyle w:val="ArticleTitle"/>
        <w:spacing w:after="120" w:line="276" w:lineRule="auto"/>
        <w:jc w:val="left"/>
        <w:rPr>
          <w:b/>
          <w:sz w:val="24"/>
        </w:rPr>
      </w:pPr>
      <w:r w:rsidRPr="0030296A">
        <w:rPr>
          <w:b/>
          <w:sz w:val="24"/>
        </w:rPr>
        <w:t>Whistle in the woods</w:t>
      </w:r>
      <w:r w:rsidRPr="00417C02">
        <w:rPr>
          <w:b/>
          <w:sz w:val="24"/>
        </w:rPr>
        <w:t xml:space="preserve">, again: challenges and possible conservation implications of recolonizing dholes </w:t>
      </w:r>
      <w:proofErr w:type="spellStart"/>
      <w:r w:rsidRPr="00417C02">
        <w:rPr>
          <w:b/>
          <w:i/>
          <w:iCs/>
          <w:sz w:val="24"/>
        </w:rPr>
        <w:t>Cuon</w:t>
      </w:r>
      <w:proofErr w:type="spellEnd"/>
      <w:r w:rsidRPr="00417C02">
        <w:rPr>
          <w:b/>
          <w:i/>
          <w:iCs/>
          <w:sz w:val="24"/>
        </w:rPr>
        <w:t xml:space="preserve"> </w:t>
      </w:r>
      <w:proofErr w:type="spellStart"/>
      <w:r w:rsidRPr="00417C02">
        <w:rPr>
          <w:b/>
          <w:i/>
          <w:iCs/>
          <w:sz w:val="24"/>
        </w:rPr>
        <w:t>alpinus</w:t>
      </w:r>
      <w:proofErr w:type="spellEnd"/>
      <w:r w:rsidRPr="00417C02">
        <w:rPr>
          <w:b/>
          <w:i/>
          <w:iCs/>
          <w:sz w:val="24"/>
        </w:rPr>
        <w:t xml:space="preserve"> </w:t>
      </w:r>
      <w:r w:rsidRPr="00417C02">
        <w:rPr>
          <w:b/>
          <w:sz w:val="24"/>
        </w:rPr>
        <w:t>in Nepal</w:t>
      </w:r>
    </w:p>
    <w:p w14:paraId="3B1CF534" w14:textId="77777777" w:rsidR="00252A1F" w:rsidRPr="00417C02" w:rsidRDefault="00252A1F" w:rsidP="00417C02">
      <w:pPr>
        <w:pStyle w:val="ArticleTitle"/>
        <w:spacing w:after="120" w:line="276" w:lineRule="auto"/>
        <w:jc w:val="left"/>
        <w:rPr>
          <w:b/>
          <w:sz w:val="24"/>
        </w:rPr>
      </w:pPr>
    </w:p>
    <w:p w14:paraId="028E64DD" w14:textId="77777777" w:rsidR="0030296A" w:rsidRPr="00417C02" w:rsidRDefault="00252A1F" w:rsidP="00417C02">
      <w:pPr>
        <w:pStyle w:val="AuthorGroup"/>
        <w:spacing w:before="0" w:after="120" w:line="276" w:lineRule="auto"/>
        <w:jc w:val="right"/>
        <w:rPr>
          <w:rStyle w:val="Delim"/>
          <w:color w:val="auto"/>
          <w:sz w:val="24"/>
          <w:lang w:val="en-GB"/>
        </w:rPr>
      </w:pPr>
      <w:r w:rsidRPr="00417C02">
        <w:rPr>
          <w:rStyle w:val="Firstname"/>
          <w:color w:val="auto"/>
          <w:sz w:val="24"/>
          <w:lang w:val="en-GB"/>
        </w:rPr>
        <w:t>Y</w:t>
      </w:r>
      <w:r w:rsidRPr="00417C02">
        <w:rPr>
          <w:rStyle w:val="Firstname"/>
          <w:smallCaps/>
          <w:color w:val="auto"/>
          <w:sz w:val="24"/>
          <w:lang w:val="en-GB"/>
        </w:rPr>
        <w:t>adav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G</w:t>
      </w:r>
      <w:r w:rsidRPr="00417C02">
        <w:rPr>
          <w:rStyle w:val="Surname"/>
          <w:smallCaps/>
          <w:color w:val="auto"/>
          <w:sz w:val="24"/>
          <w:lang w:val="en-GB"/>
        </w:rPr>
        <w:t>himirey</w:t>
      </w:r>
      <w:r w:rsidRPr="00417C02">
        <w:rPr>
          <w:rStyle w:val="Delim"/>
          <w:color w:val="auto"/>
          <w:sz w:val="24"/>
          <w:lang w:val="en-GB"/>
        </w:rPr>
        <w:t xml:space="preserve">, </w:t>
      </w:r>
      <w:r w:rsidRPr="00417C02">
        <w:rPr>
          <w:rStyle w:val="Firstname"/>
          <w:color w:val="auto"/>
          <w:sz w:val="24"/>
          <w:lang w:val="en-GB"/>
        </w:rPr>
        <w:t>R</w:t>
      </w:r>
      <w:r w:rsidRPr="00417C02">
        <w:rPr>
          <w:rStyle w:val="Firstname"/>
          <w:smallCaps/>
          <w:color w:val="auto"/>
          <w:sz w:val="24"/>
          <w:lang w:val="en-GB"/>
        </w:rPr>
        <w:t>aju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A</w:t>
      </w:r>
      <w:r w:rsidRPr="00417C02">
        <w:rPr>
          <w:rStyle w:val="Surname"/>
          <w:smallCaps/>
          <w:color w:val="auto"/>
          <w:sz w:val="24"/>
          <w:lang w:val="en-GB"/>
        </w:rPr>
        <w:t>charya</w:t>
      </w:r>
      <w:r w:rsidRPr="00417C02">
        <w:rPr>
          <w:rStyle w:val="Delim"/>
          <w:color w:val="auto"/>
          <w:sz w:val="24"/>
          <w:lang w:val="en-GB"/>
        </w:rPr>
        <w:t xml:space="preserve">, </w:t>
      </w:r>
      <w:r w:rsidRPr="00417C02">
        <w:rPr>
          <w:rStyle w:val="Firstname"/>
          <w:color w:val="auto"/>
          <w:sz w:val="24"/>
          <w:lang w:val="en-GB"/>
        </w:rPr>
        <w:t>K</w:t>
      </w:r>
      <w:r w:rsidRPr="00417C02">
        <w:rPr>
          <w:rStyle w:val="Firstname"/>
          <w:smallCaps/>
          <w:color w:val="auto"/>
          <w:sz w:val="24"/>
          <w:lang w:val="en-GB"/>
        </w:rPr>
        <w:t>aushal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Y</w:t>
      </w:r>
      <w:r w:rsidRPr="00417C02">
        <w:rPr>
          <w:rStyle w:val="Surname"/>
          <w:smallCaps/>
          <w:color w:val="auto"/>
          <w:sz w:val="24"/>
          <w:lang w:val="en-GB"/>
        </w:rPr>
        <w:t>adav</w:t>
      </w:r>
      <w:r w:rsidRPr="00417C02">
        <w:rPr>
          <w:rStyle w:val="Delim"/>
          <w:color w:val="auto"/>
          <w:sz w:val="24"/>
          <w:lang w:val="en-GB"/>
        </w:rPr>
        <w:t xml:space="preserve">, </w:t>
      </w:r>
      <w:r w:rsidRPr="00417C02">
        <w:rPr>
          <w:rStyle w:val="Firstname"/>
          <w:color w:val="auto"/>
          <w:sz w:val="24"/>
          <w:lang w:val="en-GB"/>
        </w:rPr>
        <w:t>J</w:t>
      </w:r>
      <w:r w:rsidRPr="00417C02">
        <w:rPr>
          <w:rStyle w:val="Firstname"/>
          <w:smallCaps/>
          <w:color w:val="auto"/>
          <w:sz w:val="24"/>
          <w:lang w:val="en-GB"/>
        </w:rPr>
        <w:t>eevan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R</w:t>
      </w:r>
      <w:r w:rsidRPr="00417C02">
        <w:rPr>
          <w:rStyle w:val="Surname"/>
          <w:smallCaps/>
          <w:color w:val="auto"/>
          <w:sz w:val="24"/>
          <w:lang w:val="en-GB"/>
        </w:rPr>
        <w:t>ai</w:t>
      </w:r>
      <w:r w:rsidRPr="00417C02">
        <w:rPr>
          <w:rStyle w:val="Delim"/>
          <w:color w:val="auto"/>
          <w:sz w:val="24"/>
          <w:lang w:val="en-GB"/>
        </w:rPr>
        <w:t xml:space="preserve">, </w:t>
      </w:r>
    </w:p>
    <w:p w14:paraId="074A0670" w14:textId="77777777" w:rsidR="0030296A" w:rsidRPr="00417C02" w:rsidRDefault="00252A1F" w:rsidP="00417C02">
      <w:pPr>
        <w:pStyle w:val="AuthorGroup"/>
        <w:spacing w:before="0" w:after="120" w:line="276" w:lineRule="auto"/>
        <w:jc w:val="right"/>
        <w:rPr>
          <w:rStyle w:val="Delim"/>
          <w:color w:val="auto"/>
          <w:sz w:val="24"/>
          <w:lang w:val="en-GB"/>
        </w:rPr>
      </w:pPr>
      <w:r w:rsidRPr="00417C02">
        <w:rPr>
          <w:rStyle w:val="Firstname"/>
          <w:color w:val="auto"/>
          <w:sz w:val="24"/>
          <w:lang w:val="en-GB"/>
        </w:rPr>
        <w:t>R</w:t>
      </w:r>
      <w:r w:rsidRPr="00417C02">
        <w:rPr>
          <w:rStyle w:val="Firstname"/>
          <w:smallCaps/>
          <w:color w:val="auto"/>
          <w:sz w:val="24"/>
          <w:lang w:val="en-GB"/>
        </w:rPr>
        <w:t>ishi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B</w:t>
      </w:r>
      <w:r w:rsidRPr="00417C02">
        <w:rPr>
          <w:rStyle w:val="Surname"/>
          <w:smallCaps/>
          <w:color w:val="auto"/>
          <w:sz w:val="24"/>
          <w:lang w:val="en-GB"/>
        </w:rPr>
        <w:t>aral</w:t>
      </w:r>
      <w:r w:rsidRPr="00417C02">
        <w:rPr>
          <w:rStyle w:val="Delim"/>
          <w:color w:val="auto"/>
          <w:sz w:val="24"/>
          <w:lang w:val="en-GB"/>
        </w:rPr>
        <w:t xml:space="preserve">, </w:t>
      </w:r>
      <w:r w:rsidRPr="00417C02">
        <w:rPr>
          <w:rStyle w:val="Firstname"/>
          <w:color w:val="auto"/>
          <w:sz w:val="24"/>
          <w:lang w:val="en-GB"/>
        </w:rPr>
        <w:t>U</w:t>
      </w:r>
      <w:r w:rsidRPr="00417C02">
        <w:rPr>
          <w:rStyle w:val="Firstname"/>
          <w:smallCaps/>
          <w:color w:val="auto"/>
          <w:sz w:val="24"/>
          <w:lang w:val="en-GB"/>
        </w:rPr>
        <w:t>tsav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N</w:t>
      </w:r>
      <w:r w:rsidRPr="00417C02">
        <w:rPr>
          <w:rStyle w:val="Surname"/>
          <w:smallCaps/>
          <w:color w:val="auto"/>
          <w:sz w:val="24"/>
          <w:lang w:val="en-GB"/>
        </w:rPr>
        <w:t>eupane</w:t>
      </w:r>
      <w:r w:rsidRPr="00417C02">
        <w:rPr>
          <w:rStyle w:val="Delim"/>
          <w:color w:val="auto"/>
          <w:sz w:val="24"/>
          <w:lang w:val="en-GB"/>
        </w:rPr>
        <w:t xml:space="preserve">, </w:t>
      </w:r>
      <w:r w:rsidRPr="00417C02">
        <w:rPr>
          <w:rStyle w:val="Firstname"/>
          <w:color w:val="auto"/>
          <w:sz w:val="24"/>
          <w:lang w:val="en-GB"/>
        </w:rPr>
        <w:t>B</w:t>
      </w:r>
      <w:r w:rsidRPr="00417C02">
        <w:rPr>
          <w:rStyle w:val="Firstname"/>
          <w:smallCaps/>
          <w:color w:val="auto"/>
          <w:sz w:val="24"/>
          <w:lang w:val="en-GB"/>
        </w:rPr>
        <w:t>inod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B</w:t>
      </w:r>
      <w:r w:rsidRPr="00417C02">
        <w:rPr>
          <w:rStyle w:val="Surname"/>
          <w:smallCaps/>
          <w:color w:val="auto"/>
          <w:sz w:val="24"/>
          <w:lang w:val="en-GB"/>
        </w:rPr>
        <w:t>asnet</w:t>
      </w:r>
      <w:r w:rsidRPr="00417C02">
        <w:rPr>
          <w:rStyle w:val="Delim"/>
          <w:color w:val="auto"/>
          <w:sz w:val="24"/>
          <w:lang w:val="en-GB"/>
        </w:rPr>
        <w:t xml:space="preserve">, </w:t>
      </w:r>
      <w:r w:rsidRPr="00417C02">
        <w:rPr>
          <w:rStyle w:val="Firstname"/>
          <w:color w:val="auto"/>
          <w:sz w:val="24"/>
          <w:lang w:val="en-GB"/>
        </w:rPr>
        <w:t>M</w:t>
      </w:r>
      <w:r w:rsidRPr="00417C02">
        <w:rPr>
          <w:rStyle w:val="Firstname"/>
          <w:smallCaps/>
          <w:color w:val="auto"/>
          <w:sz w:val="24"/>
          <w:lang w:val="en-GB"/>
        </w:rPr>
        <w:t>artin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G</w:t>
      </w:r>
      <w:r w:rsidRPr="00417C02">
        <w:rPr>
          <w:rStyle w:val="Surname"/>
          <w:smallCaps/>
          <w:color w:val="auto"/>
          <w:sz w:val="24"/>
          <w:lang w:val="en-GB"/>
        </w:rPr>
        <w:t>ilbert</w:t>
      </w:r>
      <w:r w:rsidR="0030296A" w:rsidRPr="00417C02">
        <w:rPr>
          <w:rStyle w:val="Afflink"/>
          <w:color w:val="auto"/>
          <w:sz w:val="24"/>
          <w:shd w:val="clear" w:color="auto" w:fill="auto"/>
          <w:vertAlign w:val="baseline"/>
          <w:lang w:val="en-GB"/>
        </w:rPr>
        <w:t>,</w:t>
      </w:r>
      <w:r w:rsidRPr="00417C02">
        <w:rPr>
          <w:rStyle w:val="Delim"/>
          <w:color w:val="auto"/>
          <w:sz w:val="24"/>
          <w:lang w:val="en-GB"/>
        </w:rPr>
        <w:t xml:space="preserve"> </w:t>
      </w:r>
    </w:p>
    <w:p w14:paraId="60F7AECB" w14:textId="2BC031FA" w:rsidR="00252A1F" w:rsidRDefault="00252A1F" w:rsidP="00652F6B">
      <w:pPr>
        <w:pStyle w:val="AuthorGroup"/>
        <w:spacing w:before="0" w:after="120" w:line="276" w:lineRule="auto"/>
        <w:jc w:val="right"/>
        <w:rPr>
          <w:rStyle w:val="Surname"/>
          <w:smallCaps/>
          <w:color w:val="auto"/>
          <w:sz w:val="24"/>
          <w:lang w:val="en-GB"/>
        </w:rPr>
      </w:pPr>
      <w:r w:rsidRPr="00417C02">
        <w:rPr>
          <w:rStyle w:val="Firstname"/>
          <w:color w:val="auto"/>
          <w:sz w:val="24"/>
          <w:lang w:val="en-GB"/>
        </w:rPr>
        <w:t>S</w:t>
      </w:r>
      <w:r w:rsidRPr="00417C02">
        <w:rPr>
          <w:rStyle w:val="Firstname"/>
          <w:smallCaps/>
          <w:color w:val="auto"/>
          <w:sz w:val="24"/>
          <w:lang w:val="en-GB"/>
        </w:rPr>
        <w:t>hashank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color w:val="auto"/>
          <w:sz w:val="24"/>
          <w:lang w:val="en-GB"/>
        </w:rPr>
        <w:t>P</w:t>
      </w:r>
      <w:r w:rsidRPr="00417C02">
        <w:rPr>
          <w:rStyle w:val="Surname"/>
          <w:smallCaps/>
          <w:color w:val="auto"/>
          <w:sz w:val="24"/>
          <w:lang w:val="en-GB"/>
        </w:rPr>
        <w:t>oudel</w:t>
      </w:r>
      <w:r w:rsidR="0030296A" w:rsidRPr="00417C02">
        <w:rPr>
          <w:rStyle w:val="Surname"/>
          <w:smallCaps/>
          <w:color w:val="auto"/>
          <w:sz w:val="24"/>
          <w:lang w:val="en-GB"/>
        </w:rPr>
        <w:t xml:space="preserve"> </w:t>
      </w:r>
      <w:r w:rsidRPr="00417C02">
        <w:rPr>
          <w:rStyle w:val="Delim"/>
          <w:color w:val="auto"/>
          <w:sz w:val="24"/>
          <w:lang w:val="en-GB"/>
        </w:rPr>
        <w:t xml:space="preserve">and </w:t>
      </w:r>
      <w:r w:rsidRPr="00417C02">
        <w:rPr>
          <w:rStyle w:val="Firstname"/>
          <w:color w:val="auto"/>
          <w:sz w:val="24"/>
          <w:lang w:val="en-GB"/>
        </w:rPr>
        <w:t>B</w:t>
      </w:r>
      <w:r w:rsidRPr="00417C02">
        <w:rPr>
          <w:rStyle w:val="Firstname"/>
          <w:smallCaps/>
          <w:color w:val="auto"/>
          <w:sz w:val="24"/>
          <w:lang w:val="en-GB"/>
        </w:rPr>
        <w:t>erndt</w:t>
      </w:r>
      <w:r w:rsidRPr="00417C02">
        <w:rPr>
          <w:rStyle w:val="Firstname"/>
          <w:color w:val="auto"/>
          <w:sz w:val="24"/>
          <w:lang w:val="en-GB"/>
        </w:rPr>
        <w:t xml:space="preserve"> J.</w:t>
      </w:r>
      <w:r w:rsidRPr="00417C02">
        <w:rPr>
          <w:rStyle w:val="Delim"/>
          <w:color w:val="auto"/>
          <w:sz w:val="24"/>
          <w:lang w:val="en-GB"/>
        </w:rPr>
        <w:t xml:space="preserve"> </w:t>
      </w:r>
      <w:r w:rsidRPr="00417C02">
        <w:rPr>
          <w:rStyle w:val="Surname"/>
          <w:smallCaps/>
          <w:color w:val="auto"/>
          <w:sz w:val="24"/>
          <w:lang w:val="en-GB"/>
        </w:rPr>
        <w:t>van</w:t>
      </w:r>
      <w:r w:rsidRPr="00417C02">
        <w:rPr>
          <w:rStyle w:val="Surname"/>
          <w:color w:val="auto"/>
          <w:sz w:val="24"/>
          <w:lang w:val="en-GB"/>
        </w:rPr>
        <w:t xml:space="preserve"> R</w:t>
      </w:r>
      <w:r w:rsidRPr="00417C02">
        <w:rPr>
          <w:rStyle w:val="Surname"/>
          <w:smallCaps/>
          <w:color w:val="auto"/>
          <w:sz w:val="24"/>
          <w:lang w:val="en-GB"/>
        </w:rPr>
        <w:t>ensburg</w:t>
      </w:r>
    </w:p>
    <w:p w14:paraId="565E4FA1" w14:textId="77777777" w:rsidR="00E4598C" w:rsidRPr="00417C02" w:rsidRDefault="00E4598C" w:rsidP="00417C02">
      <w:pPr>
        <w:pStyle w:val="AuthorGroup"/>
        <w:spacing w:before="0" w:after="120" w:line="276" w:lineRule="auto"/>
        <w:jc w:val="right"/>
        <w:rPr>
          <w:rStyle w:val="Surname"/>
          <w:smallCaps/>
          <w:color w:val="auto"/>
          <w:sz w:val="24"/>
          <w:lang w:val="en-GB"/>
        </w:rPr>
      </w:pPr>
    </w:p>
    <w:p w14:paraId="4F43432D" w14:textId="1B097FE6" w:rsidR="00252A1F" w:rsidRPr="00417C02" w:rsidRDefault="00E4598C" w:rsidP="00417C02">
      <w:pPr>
        <w:shd w:val="clear" w:color="auto" w:fill="B4C6E7" w:themeFill="accent1" w:themeFillTint="66"/>
        <w:spacing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Supplementary material is published as supplied by the authors. It is not checked for accuracy, copyedited, typeset or proofread. The responsibility for accuracy and file functionality remains with the authors.</w:t>
      </w:r>
    </w:p>
    <w:p w14:paraId="7A6B5355" w14:textId="77777777" w:rsidR="00E4598C" w:rsidRDefault="00E4598C" w:rsidP="00652F6B">
      <w:pPr>
        <w:spacing w:after="120" w:line="276" w:lineRule="auto"/>
        <w:rPr>
          <w:rFonts w:ascii="Times New Roman" w:hAnsi="Times New Roman" w:cs="Times New Roman"/>
          <w:smallCaps/>
          <w:sz w:val="24"/>
          <w:szCs w:val="24"/>
        </w:rPr>
      </w:pPr>
    </w:p>
    <w:p w14:paraId="71EBDF48" w14:textId="1FD53D65" w:rsidR="00044853" w:rsidRPr="00417C02" w:rsidRDefault="0030296A" w:rsidP="00417C02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17C02">
        <w:rPr>
          <w:rFonts w:ascii="Times New Roman" w:hAnsi="Times New Roman" w:cs="Times New Roman"/>
          <w:smallCaps/>
          <w:sz w:val="24"/>
          <w:szCs w:val="24"/>
        </w:rPr>
        <w:t>Supplementary Material</w:t>
      </w:r>
      <w:r w:rsidRPr="00417C02">
        <w:rPr>
          <w:rFonts w:ascii="Times New Roman" w:hAnsi="Times New Roman" w:cs="Times New Roman"/>
          <w:sz w:val="24"/>
          <w:szCs w:val="24"/>
        </w:rPr>
        <w:t xml:space="preserve"> 1</w:t>
      </w:r>
      <w:r w:rsidR="00044853" w:rsidRPr="00417C02">
        <w:rPr>
          <w:rFonts w:ascii="Times New Roman" w:hAnsi="Times New Roman" w:cs="Times New Roman"/>
          <w:sz w:val="24"/>
          <w:szCs w:val="24"/>
        </w:rPr>
        <w:t xml:space="preserve"> List of literature on the historical and </w:t>
      </w:r>
      <w:r w:rsidR="000D58F8">
        <w:rPr>
          <w:rFonts w:ascii="Times New Roman" w:hAnsi="Times New Roman" w:cs="Times New Roman"/>
          <w:sz w:val="24"/>
          <w:szCs w:val="24"/>
        </w:rPr>
        <w:t>current presence</w:t>
      </w:r>
      <w:r w:rsidR="006003F1" w:rsidRPr="00417C02">
        <w:rPr>
          <w:rFonts w:ascii="Times New Roman" w:hAnsi="Times New Roman" w:cs="Times New Roman"/>
          <w:sz w:val="24"/>
          <w:szCs w:val="24"/>
        </w:rPr>
        <w:t xml:space="preserve"> </w:t>
      </w:r>
      <w:r w:rsidR="00044853" w:rsidRPr="00417C02">
        <w:rPr>
          <w:rFonts w:ascii="Times New Roman" w:hAnsi="Times New Roman" w:cs="Times New Roman"/>
          <w:sz w:val="24"/>
          <w:szCs w:val="24"/>
        </w:rPr>
        <w:t xml:space="preserve">of dholes in Nepal. </w:t>
      </w:r>
    </w:p>
    <w:p w14:paraId="2635D6A3" w14:textId="41AAB9A2" w:rsidR="002376DB" w:rsidRPr="00417C02" w:rsidRDefault="002376DB" w:rsidP="00417C02">
      <w:pPr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>ARYAL,</w:t>
      </w:r>
      <w:r w:rsidR="00D805E2"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A., </w:t>
      </w:r>
      <w:r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PANTHI, S., BARRACLOUGH, R.K., BENCINI, R., ADHIKARI, B., JI, W. </w:t>
      </w:r>
      <w:r w:rsidR="00987F21"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>&amp;</w:t>
      </w:r>
      <w:r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RAUBENHEIMER, D. </w:t>
      </w:r>
      <w:r w:rsidR="00275AA0">
        <w:rPr>
          <w:rFonts w:ascii="Times New Roman" w:eastAsia="Calibri" w:hAnsi="Times New Roman" w:cs="Times New Roman"/>
          <w:sz w:val="24"/>
          <w:szCs w:val="24"/>
          <w:lang w:val="en-AU"/>
        </w:rPr>
        <w:t>(</w:t>
      </w:r>
      <w:r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>2014</w:t>
      </w:r>
      <w:r w:rsidR="00275AA0">
        <w:rPr>
          <w:rFonts w:ascii="Times New Roman" w:eastAsia="Calibri" w:hAnsi="Times New Roman" w:cs="Times New Roman"/>
          <w:sz w:val="24"/>
          <w:szCs w:val="24"/>
          <w:lang w:val="en-AU"/>
        </w:rPr>
        <w:t>)</w:t>
      </w:r>
      <w:r w:rsidR="00275AA0"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r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>Habitat selection and feeding ecology of dhole (</w:t>
      </w:r>
      <w:proofErr w:type="spellStart"/>
      <w:r w:rsidRPr="00417C02">
        <w:rPr>
          <w:rFonts w:ascii="Times New Roman" w:eastAsia="Calibri" w:hAnsi="Times New Roman" w:cs="Times New Roman"/>
          <w:i/>
          <w:iCs/>
          <w:sz w:val="24"/>
          <w:szCs w:val="24"/>
          <w:lang w:val="en-AU"/>
        </w:rPr>
        <w:t>Cuon</w:t>
      </w:r>
      <w:proofErr w:type="spellEnd"/>
      <w:r w:rsidRPr="00417C02">
        <w:rPr>
          <w:rFonts w:ascii="Times New Roman" w:eastAsia="Calibri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417C02">
        <w:rPr>
          <w:rFonts w:ascii="Times New Roman" w:eastAsia="Calibri" w:hAnsi="Times New Roman" w:cs="Times New Roman"/>
          <w:i/>
          <w:iCs/>
          <w:sz w:val="24"/>
          <w:szCs w:val="24"/>
          <w:lang w:val="en-AU"/>
        </w:rPr>
        <w:t>alpinus</w:t>
      </w:r>
      <w:proofErr w:type="spellEnd"/>
      <w:r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) in the Himalayas. </w:t>
      </w:r>
      <w:r w:rsidRPr="00417C02">
        <w:rPr>
          <w:rFonts w:ascii="Times New Roman" w:eastAsia="Calibri" w:hAnsi="Times New Roman" w:cs="Times New Roman"/>
          <w:i/>
          <w:iCs/>
          <w:sz w:val="24"/>
          <w:szCs w:val="24"/>
          <w:lang w:val="en-AU"/>
        </w:rPr>
        <w:t>Journal of Mammalogy</w:t>
      </w:r>
      <w:r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>, 96</w:t>
      </w:r>
      <w:r w:rsidR="00044853"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, </w:t>
      </w:r>
      <w:r w:rsidRPr="00417C02">
        <w:rPr>
          <w:rFonts w:ascii="Times New Roman" w:eastAsia="Calibri" w:hAnsi="Times New Roman" w:cs="Times New Roman"/>
          <w:sz w:val="24"/>
          <w:szCs w:val="24"/>
          <w:lang w:val="en-AU"/>
        </w:rPr>
        <w:t>47–53,</w:t>
      </w:r>
    </w:p>
    <w:p w14:paraId="76376B8F" w14:textId="0425F41A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BLOWER, J. (1973) Rhinos – and other </w:t>
      </w:r>
      <w:r w:rsidR="00C5414A">
        <w:rPr>
          <w:rFonts w:ascii="Times New Roman" w:hAnsi="Times New Roman" w:cs="Times New Roman"/>
        </w:rPr>
        <w:t>p</w:t>
      </w:r>
      <w:r w:rsidR="00C5414A" w:rsidRPr="00417C02">
        <w:rPr>
          <w:rFonts w:ascii="Times New Roman" w:hAnsi="Times New Roman" w:cs="Times New Roman"/>
        </w:rPr>
        <w:t xml:space="preserve">roblems </w:t>
      </w:r>
      <w:r w:rsidRPr="00417C02">
        <w:rPr>
          <w:rFonts w:ascii="Times New Roman" w:hAnsi="Times New Roman" w:cs="Times New Roman"/>
        </w:rPr>
        <w:t xml:space="preserve">– in Nepal. </w:t>
      </w:r>
      <w:r w:rsidRPr="00417C02">
        <w:rPr>
          <w:rFonts w:ascii="Times New Roman" w:hAnsi="Times New Roman" w:cs="Times New Roman"/>
          <w:i/>
          <w:iCs/>
        </w:rPr>
        <w:t>Oryx</w:t>
      </w:r>
      <w:r w:rsidRPr="00417C02">
        <w:rPr>
          <w:rFonts w:ascii="Times New Roman" w:hAnsi="Times New Roman" w:cs="Times New Roman"/>
        </w:rPr>
        <w:t>, 12, 270</w:t>
      </w:r>
      <w:r w:rsidR="00275AA0">
        <w:rPr>
          <w:rFonts w:ascii="Times New Roman" w:hAnsi="Times New Roman" w:cs="Times New Roman"/>
        </w:rPr>
        <w:t>–</w:t>
      </w:r>
      <w:r w:rsidRPr="00417C02">
        <w:rPr>
          <w:rFonts w:ascii="Times New Roman" w:hAnsi="Times New Roman" w:cs="Times New Roman"/>
        </w:rPr>
        <w:t>280</w:t>
      </w:r>
      <w:r w:rsidR="00275AA0">
        <w:rPr>
          <w:rFonts w:ascii="Times New Roman" w:hAnsi="Times New Roman" w:cs="Times New Roman"/>
        </w:rPr>
        <w:t>.</w:t>
      </w:r>
    </w:p>
    <w:p w14:paraId="5E9E0FC2" w14:textId="458C029E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DINERSTEIN, E. (1980) An </w:t>
      </w:r>
      <w:r w:rsidR="00275AA0">
        <w:rPr>
          <w:rFonts w:ascii="Times New Roman" w:hAnsi="Times New Roman" w:cs="Times New Roman"/>
        </w:rPr>
        <w:t>e</w:t>
      </w:r>
      <w:r w:rsidR="00275AA0" w:rsidRPr="00417C02">
        <w:rPr>
          <w:rFonts w:ascii="Times New Roman" w:hAnsi="Times New Roman" w:cs="Times New Roman"/>
        </w:rPr>
        <w:t xml:space="preserve">cological </w:t>
      </w:r>
      <w:r w:rsidR="00275AA0">
        <w:rPr>
          <w:rFonts w:ascii="Times New Roman" w:hAnsi="Times New Roman" w:cs="Times New Roman"/>
        </w:rPr>
        <w:t>s</w:t>
      </w:r>
      <w:r w:rsidR="00275AA0" w:rsidRPr="00417C02">
        <w:rPr>
          <w:rFonts w:ascii="Times New Roman" w:hAnsi="Times New Roman" w:cs="Times New Roman"/>
        </w:rPr>
        <w:t xml:space="preserve">urvey </w:t>
      </w:r>
      <w:r w:rsidRPr="00417C02">
        <w:rPr>
          <w:rFonts w:ascii="Times New Roman" w:hAnsi="Times New Roman" w:cs="Times New Roman"/>
        </w:rPr>
        <w:t xml:space="preserve">of the Royal </w:t>
      </w:r>
      <w:proofErr w:type="spellStart"/>
      <w:r w:rsidRPr="00417C02">
        <w:rPr>
          <w:rFonts w:ascii="Times New Roman" w:hAnsi="Times New Roman" w:cs="Times New Roman"/>
        </w:rPr>
        <w:t>Karnali</w:t>
      </w:r>
      <w:proofErr w:type="spellEnd"/>
      <w:r w:rsidR="00275AA0">
        <w:rPr>
          <w:rFonts w:ascii="Times New Roman" w:hAnsi="Times New Roman" w:cs="Times New Roman"/>
        </w:rPr>
        <w:t>–</w:t>
      </w:r>
      <w:proofErr w:type="spellStart"/>
      <w:r w:rsidRPr="00417C02">
        <w:rPr>
          <w:rFonts w:ascii="Times New Roman" w:hAnsi="Times New Roman" w:cs="Times New Roman"/>
        </w:rPr>
        <w:t>Bardia</w:t>
      </w:r>
      <w:proofErr w:type="spellEnd"/>
      <w:r w:rsidRPr="00417C02">
        <w:rPr>
          <w:rFonts w:ascii="Times New Roman" w:hAnsi="Times New Roman" w:cs="Times New Roman"/>
        </w:rPr>
        <w:t xml:space="preserve"> Wildlife Reserve, Nepal. Part III: Ungulate </w:t>
      </w:r>
      <w:r w:rsidR="00C91F8E">
        <w:rPr>
          <w:rFonts w:ascii="Times New Roman" w:hAnsi="Times New Roman" w:cs="Times New Roman"/>
        </w:rPr>
        <w:t>p</w:t>
      </w:r>
      <w:r w:rsidRPr="00417C02">
        <w:rPr>
          <w:rFonts w:ascii="Times New Roman" w:hAnsi="Times New Roman" w:cs="Times New Roman"/>
        </w:rPr>
        <w:t xml:space="preserve">opulations. </w:t>
      </w:r>
      <w:r w:rsidRPr="00417C02">
        <w:rPr>
          <w:rFonts w:ascii="Times New Roman" w:hAnsi="Times New Roman" w:cs="Times New Roman"/>
          <w:i/>
          <w:iCs/>
        </w:rPr>
        <w:t>Biological Conservation</w:t>
      </w:r>
      <w:r w:rsidRPr="00417C02">
        <w:rPr>
          <w:rFonts w:ascii="Times New Roman" w:hAnsi="Times New Roman" w:cs="Times New Roman"/>
        </w:rPr>
        <w:t>, 18, 5</w:t>
      </w:r>
      <w:r w:rsidR="00275AA0">
        <w:rPr>
          <w:rFonts w:ascii="Times New Roman" w:hAnsi="Times New Roman" w:cs="Times New Roman"/>
        </w:rPr>
        <w:t>–</w:t>
      </w:r>
      <w:r w:rsidRPr="00417C02">
        <w:rPr>
          <w:rFonts w:ascii="Times New Roman" w:hAnsi="Times New Roman" w:cs="Times New Roman"/>
        </w:rPr>
        <w:t>38.</w:t>
      </w:r>
    </w:p>
    <w:p w14:paraId="0D948F2E" w14:textId="5A36B05C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BYERS, A.C., BYERS, E.A. &amp; THAPA, D. (2014) </w:t>
      </w:r>
      <w:r w:rsidRPr="00417C02">
        <w:rPr>
          <w:rFonts w:ascii="Times New Roman" w:hAnsi="Times New Roman" w:cs="Times New Roman"/>
          <w:i/>
          <w:iCs/>
        </w:rPr>
        <w:t xml:space="preserve">Conservation and </w:t>
      </w:r>
      <w:r w:rsidR="009323C7" w:rsidRPr="00417C02">
        <w:rPr>
          <w:rFonts w:ascii="Times New Roman" w:hAnsi="Times New Roman" w:cs="Times New Roman"/>
          <w:i/>
          <w:iCs/>
        </w:rPr>
        <w:t>R</w:t>
      </w:r>
      <w:r w:rsidR="008A2636" w:rsidRPr="00417C02">
        <w:rPr>
          <w:rFonts w:ascii="Times New Roman" w:hAnsi="Times New Roman" w:cs="Times New Roman"/>
          <w:i/>
          <w:iCs/>
        </w:rPr>
        <w:t xml:space="preserve">estoration </w:t>
      </w:r>
      <w:r w:rsidRPr="00417C02">
        <w:rPr>
          <w:rFonts w:ascii="Times New Roman" w:hAnsi="Times New Roman" w:cs="Times New Roman"/>
          <w:i/>
          <w:iCs/>
        </w:rPr>
        <w:t xml:space="preserve">of Alpine </w:t>
      </w:r>
      <w:r w:rsidR="009323C7" w:rsidRPr="00417C02">
        <w:rPr>
          <w:rFonts w:ascii="Times New Roman" w:hAnsi="Times New Roman" w:cs="Times New Roman"/>
          <w:i/>
          <w:iCs/>
        </w:rPr>
        <w:t>E</w:t>
      </w:r>
      <w:r w:rsidR="008A2636" w:rsidRPr="00417C02">
        <w:rPr>
          <w:rFonts w:ascii="Times New Roman" w:hAnsi="Times New Roman" w:cs="Times New Roman"/>
          <w:i/>
          <w:iCs/>
        </w:rPr>
        <w:t xml:space="preserve">cosystems </w:t>
      </w:r>
      <w:r w:rsidRPr="00417C02">
        <w:rPr>
          <w:rFonts w:ascii="Times New Roman" w:hAnsi="Times New Roman" w:cs="Times New Roman"/>
          <w:i/>
          <w:iCs/>
        </w:rPr>
        <w:t>in the Upper Barun Valley,</w:t>
      </w:r>
      <w:r w:rsidR="008A2636" w:rsidRPr="00417C02">
        <w:rPr>
          <w:rFonts w:ascii="Times New Roman" w:hAnsi="Times New Roman" w:cs="Times New Roman"/>
          <w:i/>
          <w:iCs/>
        </w:rPr>
        <w:t xml:space="preserve"> </w:t>
      </w:r>
      <w:r w:rsidRPr="00417C02">
        <w:rPr>
          <w:rFonts w:ascii="Times New Roman" w:hAnsi="Times New Roman" w:cs="Times New Roman"/>
          <w:i/>
          <w:iCs/>
        </w:rPr>
        <w:t>Makalu</w:t>
      </w:r>
      <w:r w:rsidR="008A2636" w:rsidRPr="00417C02">
        <w:rPr>
          <w:rFonts w:ascii="Times New Roman" w:hAnsi="Times New Roman" w:cs="Times New Roman"/>
          <w:i/>
          <w:iCs/>
        </w:rPr>
        <w:t>–</w:t>
      </w:r>
      <w:r w:rsidRPr="00417C02">
        <w:rPr>
          <w:rFonts w:ascii="Times New Roman" w:hAnsi="Times New Roman" w:cs="Times New Roman"/>
          <w:i/>
          <w:iCs/>
        </w:rPr>
        <w:t xml:space="preserve">Barun National Park, Nepal. </w:t>
      </w:r>
      <w:r w:rsidRPr="00417C02">
        <w:rPr>
          <w:rFonts w:ascii="Times New Roman" w:hAnsi="Times New Roman" w:cs="Times New Roman"/>
        </w:rPr>
        <w:t>Final report submitted to National Geographic Society.</w:t>
      </w:r>
    </w:p>
    <w:p w14:paraId="59C850C7" w14:textId="53837509" w:rsidR="009050E2" w:rsidRPr="00417C02" w:rsidRDefault="009050E2" w:rsidP="00417C02">
      <w:pPr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  <w:sz w:val="24"/>
          <w:szCs w:val="24"/>
        </w:rPr>
        <w:t xml:space="preserve">GREEN, M.J.B. </w:t>
      </w:r>
      <w:r w:rsidR="009323C7">
        <w:rPr>
          <w:rFonts w:ascii="Times New Roman" w:hAnsi="Times New Roman" w:cs="Times New Roman"/>
          <w:sz w:val="24"/>
          <w:szCs w:val="24"/>
        </w:rPr>
        <w:t>(</w:t>
      </w:r>
      <w:r w:rsidRPr="00417C02">
        <w:rPr>
          <w:rFonts w:ascii="Times New Roman" w:hAnsi="Times New Roman" w:cs="Times New Roman"/>
          <w:sz w:val="24"/>
          <w:szCs w:val="24"/>
        </w:rPr>
        <w:t>1981</w:t>
      </w:r>
      <w:r w:rsidR="009323C7">
        <w:rPr>
          <w:rFonts w:ascii="Times New Roman" w:hAnsi="Times New Roman" w:cs="Times New Roman"/>
          <w:sz w:val="24"/>
          <w:szCs w:val="24"/>
        </w:rPr>
        <w:t>)</w:t>
      </w:r>
      <w:r w:rsidRPr="00417C02">
        <w:rPr>
          <w:rFonts w:ascii="Times New Roman" w:hAnsi="Times New Roman" w:cs="Times New Roman"/>
          <w:sz w:val="24"/>
          <w:szCs w:val="24"/>
        </w:rPr>
        <w:t xml:space="preserve"> A checklist and some notes concerning the mammals of the Langtang </w:t>
      </w:r>
      <w:r w:rsidR="0049299D" w:rsidRPr="00417C02">
        <w:rPr>
          <w:rFonts w:ascii="Times New Roman" w:hAnsi="Times New Roman" w:cs="Times New Roman"/>
          <w:sz w:val="24"/>
          <w:szCs w:val="24"/>
        </w:rPr>
        <w:t>National Park</w:t>
      </w:r>
      <w:r w:rsidRPr="00417C02">
        <w:rPr>
          <w:rFonts w:ascii="Times New Roman" w:hAnsi="Times New Roman" w:cs="Times New Roman"/>
          <w:sz w:val="24"/>
          <w:szCs w:val="24"/>
        </w:rPr>
        <w:t xml:space="preserve">, Nepal. </w:t>
      </w:r>
      <w:r w:rsidRPr="00417C02">
        <w:rPr>
          <w:rFonts w:ascii="Times New Roman" w:hAnsi="Times New Roman" w:cs="Times New Roman"/>
          <w:i/>
          <w:iCs/>
          <w:sz w:val="24"/>
          <w:szCs w:val="24"/>
        </w:rPr>
        <w:t>Journal of Bombay Natural History</w:t>
      </w:r>
      <w:r w:rsidR="00CD1973">
        <w:rPr>
          <w:rFonts w:ascii="Times New Roman" w:hAnsi="Times New Roman" w:cs="Times New Roman"/>
          <w:sz w:val="24"/>
          <w:szCs w:val="24"/>
        </w:rPr>
        <w:t>,</w:t>
      </w:r>
      <w:r w:rsidR="00CD1973" w:rsidRPr="00417C02">
        <w:rPr>
          <w:rFonts w:ascii="Times New Roman" w:hAnsi="Times New Roman" w:cs="Times New Roman"/>
          <w:sz w:val="24"/>
          <w:szCs w:val="24"/>
        </w:rPr>
        <w:t xml:space="preserve"> </w:t>
      </w:r>
      <w:r w:rsidRPr="00417C02">
        <w:rPr>
          <w:rFonts w:ascii="Times New Roman" w:hAnsi="Times New Roman" w:cs="Times New Roman"/>
          <w:sz w:val="24"/>
          <w:szCs w:val="24"/>
        </w:rPr>
        <w:t>2, 77</w:t>
      </w:r>
      <w:r w:rsidR="00CD1973">
        <w:rPr>
          <w:rFonts w:ascii="Times New Roman" w:hAnsi="Times New Roman" w:cs="Times New Roman"/>
          <w:sz w:val="24"/>
          <w:szCs w:val="24"/>
        </w:rPr>
        <w:t>–</w:t>
      </w:r>
      <w:r w:rsidRPr="00417C02">
        <w:rPr>
          <w:rFonts w:ascii="Times New Roman" w:hAnsi="Times New Roman" w:cs="Times New Roman"/>
          <w:sz w:val="24"/>
          <w:szCs w:val="24"/>
        </w:rPr>
        <w:t>87.</w:t>
      </w:r>
    </w:p>
    <w:p w14:paraId="7BA26B31" w14:textId="3AC42152" w:rsidR="00093F51" w:rsidRPr="00417C02" w:rsidRDefault="00093F51" w:rsidP="00417C02">
      <w:pPr>
        <w:pStyle w:val="Heading1"/>
        <w:shd w:val="clear" w:color="auto" w:fill="FFFFFF"/>
        <w:spacing w:before="0" w:beforeAutospacing="0" w:after="120" w:afterAutospacing="0" w:line="276" w:lineRule="auto"/>
        <w:ind w:left="720" w:hanging="720"/>
        <w:rPr>
          <w:rFonts w:eastAsiaTheme="minorHAnsi"/>
          <w:b w:val="0"/>
          <w:bCs w:val="0"/>
          <w:kern w:val="0"/>
          <w:sz w:val="24"/>
          <w:szCs w:val="24"/>
          <w:lang w:bidi="ar-SA"/>
        </w:rPr>
      </w:pP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 xml:space="preserve">HEINEN, J.T. </w:t>
      </w:r>
      <w:r w:rsidR="00CD1973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(</w:t>
      </w: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1995</w:t>
      </w:r>
      <w:r w:rsidR="00CD1973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)</w:t>
      </w: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 xml:space="preserve"> The faunal collapse of large mammals in the reserves of the Nepalese </w:t>
      </w:r>
      <w:r w:rsidR="00CD1973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T</w:t>
      </w: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 xml:space="preserve">erai. </w:t>
      </w:r>
      <w:r w:rsidRPr="00417C02">
        <w:rPr>
          <w:rFonts w:eastAsiaTheme="minorHAnsi"/>
          <w:b w:val="0"/>
          <w:bCs w:val="0"/>
          <w:i/>
          <w:iCs/>
          <w:kern w:val="0"/>
          <w:sz w:val="24"/>
          <w:szCs w:val="24"/>
          <w:lang w:bidi="ar-SA"/>
        </w:rPr>
        <w:t>Tiger Paper</w:t>
      </w: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, 22, 18</w:t>
      </w:r>
      <w:r w:rsidR="00CD1973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–</w:t>
      </w: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24.</w:t>
      </w:r>
    </w:p>
    <w:p w14:paraId="177DA614" w14:textId="3A0DBD9D" w:rsidR="00E51D19" w:rsidRPr="00417C02" w:rsidRDefault="00E51D19" w:rsidP="00417C02">
      <w:pPr>
        <w:pStyle w:val="Heading1"/>
        <w:shd w:val="clear" w:color="auto" w:fill="FFFFFF"/>
        <w:spacing w:before="0" w:beforeAutospacing="0" w:after="120" w:afterAutospacing="0" w:line="276" w:lineRule="auto"/>
        <w:ind w:left="720" w:hanging="720"/>
        <w:rPr>
          <w:sz w:val="24"/>
          <w:szCs w:val="24"/>
        </w:rPr>
      </w:pP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 xml:space="preserve">JOHNSINGH, A.J.T. </w:t>
      </w:r>
      <w:r w:rsidR="007D02F7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(</w:t>
      </w: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1985</w:t>
      </w:r>
      <w:r w:rsidR="007D02F7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)</w:t>
      </w:r>
      <w:r w:rsidR="007D02F7"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 xml:space="preserve"> </w:t>
      </w: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Distribution and status of dhole</w:t>
      </w:r>
      <w:r w:rsidRPr="00417C02">
        <w:rPr>
          <w:rFonts w:eastAsiaTheme="minorHAnsi"/>
          <w:b w:val="0"/>
          <w:bCs w:val="0"/>
          <w:i/>
          <w:iCs/>
          <w:kern w:val="0"/>
          <w:sz w:val="24"/>
          <w:szCs w:val="24"/>
          <w:lang w:bidi="ar-SA"/>
        </w:rPr>
        <w:t> </w:t>
      </w:r>
      <w:proofErr w:type="spellStart"/>
      <w:r w:rsidRPr="00417C02">
        <w:rPr>
          <w:rFonts w:eastAsiaTheme="minorHAnsi"/>
          <w:b w:val="0"/>
          <w:bCs w:val="0"/>
          <w:i/>
          <w:iCs/>
          <w:kern w:val="0"/>
          <w:sz w:val="24"/>
          <w:szCs w:val="24"/>
          <w:lang w:bidi="ar-SA"/>
        </w:rPr>
        <w:t>Cuon</w:t>
      </w:r>
      <w:proofErr w:type="spellEnd"/>
      <w:r w:rsidRPr="00417C02">
        <w:rPr>
          <w:rFonts w:eastAsiaTheme="minorHAnsi"/>
          <w:b w:val="0"/>
          <w:bCs w:val="0"/>
          <w:i/>
          <w:iCs/>
          <w:kern w:val="0"/>
          <w:sz w:val="24"/>
          <w:szCs w:val="24"/>
          <w:lang w:bidi="ar-SA"/>
        </w:rPr>
        <w:t xml:space="preserve"> </w:t>
      </w:r>
      <w:proofErr w:type="spellStart"/>
      <w:r w:rsidRPr="00417C02">
        <w:rPr>
          <w:rFonts w:eastAsiaTheme="minorHAnsi"/>
          <w:b w:val="0"/>
          <w:bCs w:val="0"/>
          <w:i/>
          <w:iCs/>
          <w:kern w:val="0"/>
          <w:sz w:val="24"/>
          <w:szCs w:val="24"/>
          <w:lang w:bidi="ar-SA"/>
        </w:rPr>
        <w:t>alpinus</w:t>
      </w:r>
      <w:proofErr w:type="spellEnd"/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 xml:space="preserve"> Pallas, 1811 in South Asia. </w:t>
      </w:r>
      <w:r w:rsidRPr="00417C02">
        <w:rPr>
          <w:rFonts w:eastAsiaTheme="minorHAnsi"/>
          <w:b w:val="0"/>
          <w:bCs w:val="0"/>
          <w:i/>
          <w:iCs/>
          <w:kern w:val="0"/>
          <w:sz w:val="24"/>
          <w:szCs w:val="24"/>
          <w:lang w:bidi="ar-SA"/>
        </w:rPr>
        <w:t>Mammalia</w:t>
      </w:r>
      <w:r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 xml:space="preserve">, </w:t>
      </w:r>
      <w:r w:rsidR="00044853"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49, 203</w:t>
      </w:r>
      <w:r w:rsidR="007D02F7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–</w:t>
      </w:r>
      <w:r w:rsidR="00044853" w:rsidRPr="00417C02">
        <w:rPr>
          <w:rFonts w:eastAsiaTheme="minorHAnsi"/>
          <w:b w:val="0"/>
          <w:bCs w:val="0"/>
          <w:kern w:val="0"/>
          <w:sz w:val="24"/>
          <w:szCs w:val="24"/>
          <w:lang w:bidi="ar-SA"/>
        </w:rPr>
        <w:t>208.</w:t>
      </w:r>
    </w:p>
    <w:p w14:paraId="1799098C" w14:textId="112391F9" w:rsidR="002376DB" w:rsidRPr="00417C02" w:rsidRDefault="002376DB" w:rsidP="00417C02">
      <w:pPr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7C02">
        <w:rPr>
          <w:rFonts w:ascii="Times New Roman" w:hAnsi="Times New Roman" w:cs="Times New Roman"/>
          <w:sz w:val="24"/>
          <w:szCs w:val="24"/>
        </w:rPr>
        <w:t xml:space="preserve">KARKI, J.B., SHRESTHA, K. </w:t>
      </w:r>
      <w:r w:rsidR="00987F21" w:rsidRPr="00417C02">
        <w:rPr>
          <w:rFonts w:ascii="Times New Roman" w:hAnsi="Times New Roman" w:cs="Times New Roman"/>
          <w:sz w:val="24"/>
          <w:szCs w:val="24"/>
        </w:rPr>
        <w:t>&amp;</w:t>
      </w:r>
      <w:r w:rsidRPr="00417C02">
        <w:rPr>
          <w:rFonts w:ascii="Times New Roman" w:hAnsi="Times New Roman" w:cs="Times New Roman"/>
          <w:sz w:val="24"/>
          <w:szCs w:val="24"/>
        </w:rPr>
        <w:t xml:space="preserve"> KHANAL, B. </w:t>
      </w:r>
      <w:r w:rsidR="00F62E41">
        <w:rPr>
          <w:rFonts w:ascii="Times New Roman" w:hAnsi="Times New Roman" w:cs="Times New Roman"/>
          <w:sz w:val="24"/>
          <w:szCs w:val="24"/>
        </w:rPr>
        <w:t>(</w:t>
      </w:r>
      <w:r w:rsidRPr="00417C02">
        <w:rPr>
          <w:rFonts w:ascii="Times New Roman" w:hAnsi="Times New Roman" w:cs="Times New Roman"/>
          <w:sz w:val="24"/>
          <w:szCs w:val="24"/>
        </w:rPr>
        <w:t>2002</w:t>
      </w:r>
      <w:r w:rsidR="00F62E41">
        <w:rPr>
          <w:rFonts w:ascii="Times New Roman" w:hAnsi="Times New Roman" w:cs="Times New Roman"/>
          <w:sz w:val="24"/>
          <w:szCs w:val="24"/>
        </w:rPr>
        <w:t>)</w:t>
      </w:r>
      <w:r w:rsidRPr="00417C02">
        <w:rPr>
          <w:rFonts w:ascii="Times New Roman" w:hAnsi="Times New Roman" w:cs="Times New Roman"/>
          <w:sz w:val="24"/>
          <w:szCs w:val="24"/>
        </w:rPr>
        <w:t xml:space="preserve"> </w:t>
      </w:r>
      <w:r w:rsidRPr="00417C02">
        <w:rPr>
          <w:rFonts w:ascii="Times New Roman" w:hAnsi="Times New Roman" w:cs="Times New Roman"/>
          <w:sz w:val="24"/>
          <w:szCs w:val="24"/>
          <w:lang w:bidi="ne-NP"/>
        </w:rPr>
        <w:t xml:space="preserve">Faunal diversity and related conservation issues at </w:t>
      </w:r>
      <w:proofErr w:type="spellStart"/>
      <w:r w:rsidRPr="00417C02">
        <w:rPr>
          <w:rFonts w:ascii="Times New Roman" w:hAnsi="Times New Roman" w:cs="Times New Roman"/>
          <w:sz w:val="24"/>
          <w:szCs w:val="24"/>
          <w:lang w:bidi="ne-NP"/>
        </w:rPr>
        <w:t>Badimalika</w:t>
      </w:r>
      <w:proofErr w:type="spellEnd"/>
      <w:r w:rsidRPr="00417C02">
        <w:rPr>
          <w:rFonts w:ascii="Times New Roman" w:hAnsi="Times New Roman" w:cs="Times New Roman"/>
          <w:sz w:val="24"/>
          <w:szCs w:val="24"/>
          <w:lang w:bidi="ne-NP"/>
        </w:rPr>
        <w:t xml:space="preserve"> region (</w:t>
      </w:r>
      <w:proofErr w:type="spellStart"/>
      <w:r w:rsidRPr="00417C02">
        <w:rPr>
          <w:rFonts w:ascii="Times New Roman" w:hAnsi="Times New Roman" w:cs="Times New Roman"/>
          <w:sz w:val="24"/>
          <w:szCs w:val="24"/>
          <w:lang w:bidi="ne-NP"/>
        </w:rPr>
        <w:t>Achham</w:t>
      </w:r>
      <w:proofErr w:type="spellEnd"/>
      <w:r w:rsidRPr="00417C02">
        <w:rPr>
          <w:rFonts w:ascii="Times New Roman" w:hAnsi="Times New Roman" w:cs="Times New Roman"/>
          <w:sz w:val="24"/>
          <w:szCs w:val="24"/>
          <w:lang w:bidi="ne-NP"/>
        </w:rPr>
        <w:t xml:space="preserve">, </w:t>
      </w:r>
      <w:proofErr w:type="spellStart"/>
      <w:r w:rsidRPr="00417C02">
        <w:rPr>
          <w:rFonts w:ascii="Times New Roman" w:hAnsi="Times New Roman" w:cs="Times New Roman"/>
          <w:sz w:val="24"/>
          <w:szCs w:val="24"/>
          <w:lang w:bidi="ne-NP"/>
        </w:rPr>
        <w:t>Bajura</w:t>
      </w:r>
      <w:proofErr w:type="spellEnd"/>
      <w:r w:rsidRPr="00417C02">
        <w:rPr>
          <w:rFonts w:ascii="Times New Roman" w:hAnsi="Times New Roman" w:cs="Times New Roman"/>
          <w:sz w:val="24"/>
          <w:szCs w:val="24"/>
          <w:lang w:bidi="ne-NP"/>
        </w:rPr>
        <w:t xml:space="preserve"> and </w:t>
      </w:r>
      <w:proofErr w:type="spellStart"/>
      <w:r w:rsidRPr="00417C02">
        <w:rPr>
          <w:rFonts w:ascii="Times New Roman" w:hAnsi="Times New Roman" w:cs="Times New Roman"/>
          <w:sz w:val="24"/>
          <w:szCs w:val="24"/>
          <w:lang w:bidi="ne-NP"/>
        </w:rPr>
        <w:t>Kalikot</w:t>
      </w:r>
      <w:proofErr w:type="spellEnd"/>
      <w:r w:rsidRPr="00417C02">
        <w:rPr>
          <w:rFonts w:ascii="Times New Roman" w:hAnsi="Times New Roman" w:cs="Times New Roman"/>
          <w:sz w:val="24"/>
          <w:szCs w:val="24"/>
          <w:lang w:bidi="ne-NP"/>
        </w:rPr>
        <w:t xml:space="preserve"> districts), Nepal. </w:t>
      </w:r>
      <w:r w:rsidRPr="00417C02">
        <w:rPr>
          <w:rFonts w:ascii="Times New Roman" w:hAnsi="Times New Roman" w:cs="Times New Roman"/>
          <w:i/>
          <w:iCs/>
          <w:sz w:val="24"/>
          <w:szCs w:val="24"/>
          <w:lang w:bidi="ne-NP"/>
        </w:rPr>
        <w:t>The Wildlife</w:t>
      </w:r>
      <w:r w:rsidR="00B5227B">
        <w:rPr>
          <w:rFonts w:ascii="Times New Roman" w:hAnsi="Times New Roman" w:cs="Times New Roman"/>
          <w:sz w:val="24"/>
          <w:szCs w:val="24"/>
          <w:lang w:bidi="ne-NP"/>
        </w:rPr>
        <w:t>,</w:t>
      </w:r>
      <w:r w:rsidRPr="00417C02">
        <w:rPr>
          <w:rFonts w:ascii="Times New Roman" w:hAnsi="Times New Roman" w:cs="Times New Roman"/>
          <w:sz w:val="24"/>
          <w:szCs w:val="24"/>
          <w:lang w:bidi="ne-NP"/>
        </w:rPr>
        <w:t xml:space="preserve"> 14</w:t>
      </w:r>
      <w:r w:rsidR="00B5227B">
        <w:rPr>
          <w:rFonts w:ascii="Times New Roman" w:hAnsi="Times New Roman" w:cs="Times New Roman"/>
          <w:sz w:val="24"/>
          <w:szCs w:val="24"/>
          <w:lang w:bidi="ne-NP"/>
        </w:rPr>
        <w:t>–</w:t>
      </w:r>
      <w:r w:rsidRPr="00417C02">
        <w:rPr>
          <w:rFonts w:ascii="Times New Roman" w:hAnsi="Times New Roman" w:cs="Times New Roman"/>
          <w:sz w:val="24"/>
          <w:szCs w:val="24"/>
          <w:lang w:bidi="ne-NP"/>
        </w:rPr>
        <w:t>22.</w:t>
      </w:r>
    </w:p>
    <w:p w14:paraId="149D7835" w14:textId="456D3724" w:rsidR="00D805E2" w:rsidRPr="00417C02" w:rsidRDefault="00D805E2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KATUWAL, H.B., KHANAL, B., BASNET, K., RAI, B., DEVKOTA, S., RAI, S.K., NOBIS, M. </w:t>
      </w:r>
      <w:r w:rsidR="00987F21" w:rsidRPr="00417C02">
        <w:rPr>
          <w:rFonts w:ascii="Times New Roman" w:hAnsi="Times New Roman" w:cs="Times New Roman"/>
        </w:rPr>
        <w:t>&amp;</w:t>
      </w:r>
      <w:r w:rsidRPr="00417C02">
        <w:rPr>
          <w:rFonts w:ascii="Times New Roman" w:hAnsi="Times New Roman" w:cs="Times New Roman"/>
        </w:rPr>
        <w:t xml:space="preserve"> SCHEIDEGGER, C. </w:t>
      </w:r>
      <w:r w:rsidR="00B5227B">
        <w:rPr>
          <w:rFonts w:ascii="Times New Roman" w:hAnsi="Times New Roman" w:cs="Times New Roman"/>
        </w:rPr>
        <w:t>(</w:t>
      </w:r>
      <w:r w:rsidRPr="00417C02">
        <w:rPr>
          <w:rFonts w:ascii="Times New Roman" w:hAnsi="Times New Roman" w:cs="Times New Roman"/>
        </w:rPr>
        <w:t>2013</w:t>
      </w:r>
      <w:r w:rsidR="00B5227B">
        <w:rPr>
          <w:rFonts w:ascii="Times New Roman" w:hAnsi="Times New Roman" w:cs="Times New Roman"/>
        </w:rPr>
        <w:t>)</w:t>
      </w:r>
      <w:r w:rsidRPr="00417C02">
        <w:rPr>
          <w:rFonts w:ascii="Times New Roman" w:hAnsi="Times New Roman" w:cs="Times New Roman"/>
        </w:rPr>
        <w:t xml:space="preserve"> The mammalian fauna from the Central Himalaya, Nepal. </w:t>
      </w:r>
      <w:r w:rsidRPr="00417C02">
        <w:rPr>
          <w:rFonts w:ascii="Times New Roman" w:hAnsi="Times New Roman" w:cs="Times New Roman"/>
          <w:i/>
          <w:iCs/>
        </w:rPr>
        <w:t>Asian Journal of Conservation Biology</w:t>
      </w:r>
      <w:r w:rsidR="00B5227B">
        <w:rPr>
          <w:rFonts w:ascii="Times New Roman" w:hAnsi="Times New Roman" w:cs="Times New Roman"/>
        </w:rPr>
        <w:t>,</w:t>
      </w:r>
      <w:r w:rsidRPr="00417C02">
        <w:rPr>
          <w:rFonts w:ascii="Times New Roman" w:hAnsi="Times New Roman" w:cs="Times New Roman"/>
        </w:rPr>
        <w:t xml:space="preserve"> 2, 21</w:t>
      </w:r>
      <w:r w:rsidR="00B5227B">
        <w:rPr>
          <w:rFonts w:ascii="Times New Roman" w:hAnsi="Times New Roman" w:cs="Times New Roman"/>
        </w:rPr>
        <w:t>–</w:t>
      </w:r>
      <w:r w:rsidRPr="00417C02">
        <w:rPr>
          <w:rFonts w:ascii="Times New Roman" w:hAnsi="Times New Roman" w:cs="Times New Roman"/>
        </w:rPr>
        <w:t>29.</w:t>
      </w:r>
    </w:p>
    <w:p w14:paraId="0EEEF32E" w14:textId="663B1A60" w:rsidR="00450FB9" w:rsidRPr="00417C02" w:rsidRDefault="00450FB9" w:rsidP="00417C02">
      <w:pPr>
        <w:pStyle w:val="Default"/>
        <w:spacing w:after="120" w:line="276" w:lineRule="auto"/>
        <w:ind w:left="720" w:hanging="720"/>
        <w:rPr>
          <w:rFonts w:ascii="Times New Roman" w:eastAsia="Calibri" w:hAnsi="Times New Roman" w:cs="Times New Roman"/>
          <w:color w:val="auto"/>
          <w:lang w:val="en-AU" w:bidi="ar-SA"/>
        </w:rPr>
      </w:pPr>
      <w:r w:rsidRPr="00417C02">
        <w:rPr>
          <w:rFonts w:ascii="Times New Roman" w:eastAsia="Calibri" w:hAnsi="Times New Roman" w:cs="Times New Roman"/>
          <w:color w:val="auto"/>
          <w:lang w:val="en-AU" w:bidi="ar-SA"/>
        </w:rPr>
        <w:lastRenderedPageBreak/>
        <w:t>KC, J.</w:t>
      </w:r>
      <w:r w:rsidR="003D75AB">
        <w:rPr>
          <w:rFonts w:ascii="Times New Roman" w:eastAsia="Calibri" w:hAnsi="Times New Roman" w:cs="Times New Roman"/>
          <w:color w:val="auto"/>
          <w:lang w:val="en-AU" w:bidi="ar-SA"/>
        </w:rPr>
        <w:t>K.</w:t>
      </w:r>
      <w:r w:rsidRPr="00417C02">
        <w:rPr>
          <w:rFonts w:ascii="Times New Roman" w:eastAsia="Calibri" w:hAnsi="Times New Roman" w:cs="Times New Roman"/>
          <w:color w:val="auto"/>
          <w:lang w:val="en-AU" w:bidi="ar-SA"/>
        </w:rPr>
        <w:t xml:space="preserve"> </w:t>
      </w:r>
      <w:r w:rsidR="00B934A7">
        <w:rPr>
          <w:rFonts w:ascii="Times New Roman" w:eastAsia="Calibri" w:hAnsi="Times New Roman" w:cs="Times New Roman"/>
          <w:color w:val="auto"/>
          <w:lang w:val="en-AU" w:bidi="ar-SA"/>
        </w:rPr>
        <w:t>(</w:t>
      </w:r>
      <w:r w:rsidRPr="00417C02">
        <w:rPr>
          <w:rFonts w:ascii="Times New Roman" w:eastAsia="Calibri" w:hAnsi="Times New Roman" w:cs="Times New Roman"/>
          <w:color w:val="auto"/>
          <w:lang w:val="en-AU" w:bidi="ar-SA"/>
        </w:rPr>
        <w:t>2017</w:t>
      </w:r>
      <w:r w:rsidR="00B934A7">
        <w:rPr>
          <w:rFonts w:ascii="Times New Roman" w:eastAsia="Calibri" w:hAnsi="Times New Roman" w:cs="Times New Roman"/>
          <w:color w:val="auto"/>
          <w:lang w:val="en-AU" w:bidi="ar-SA"/>
        </w:rPr>
        <w:t>)</w:t>
      </w:r>
      <w:r w:rsidRPr="00417C02">
        <w:rPr>
          <w:rFonts w:ascii="Times New Roman" w:eastAsia="Calibri" w:hAnsi="Times New Roman" w:cs="Times New Roman"/>
          <w:color w:val="auto"/>
          <w:lang w:val="en-AU" w:bidi="ar-SA"/>
        </w:rPr>
        <w:t xml:space="preserve"> </w:t>
      </w:r>
      <w:r w:rsidRPr="00417C02">
        <w:rPr>
          <w:rFonts w:ascii="Times New Roman" w:eastAsia="Calibri" w:hAnsi="Times New Roman" w:cs="Times New Roman"/>
          <w:i/>
          <w:iCs/>
          <w:color w:val="auto"/>
          <w:lang w:val="en-AU" w:bidi="ar-SA"/>
        </w:rPr>
        <w:t xml:space="preserve">Occupancy and Habitat Preference of </w:t>
      </w:r>
      <w:r w:rsidR="004B705E">
        <w:rPr>
          <w:rFonts w:ascii="Times New Roman" w:eastAsia="Calibri" w:hAnsi="Times New Roman" w:cs="Times New Roman"/>
          <w:i/>
          <w:iCs/>
          <w:color w:val="auto"/>
          <w:lang w:val="en-AU" w:bidi="ar-SA"/>
        </w:rPr>
        <w:t>D</w:t>
      </w:r>
      <w:r w:rsidRPr="00417C02">
        <w:rPr>
          <w:rFonts w:ascii="Times New Roman" w:eastAsia="Calibri" w:hAnsi="Times New Roman" w:cs="Times New Roman"/>
          <w:i/>
          <w:iCs/>
          <w:color w:val="auto"/>
          <w:lang w:val="en-AU" w:bidi="ar-SA"/>
        </w:rPr>
        <w:t>hole (</w:t>
      </w:r>
      <w:proofErr w:type="spellStart"/>
      <w:r w:rsidRPr="00417C02">
        <w:rPr>
          <w:rFonts w:ascii="Times New Roman" w:eastAsia="Calibri" w:hAnsi="Times New Roman" w:cs="Times New Roman"/>
          <w:color w:val="auto"/>
          <w:lang w:val="en-AU" w:bidi="ar-SA"/>
        </w:rPr>
        <w:t>Cuon</w:t>
      </w:r>
      <w:proofErr w:type="spellEnd"/>
      <w:r w:rsidRPr="00417C02">
        <w:rPr>
          <w:rFonts w:ascii="Times New Roman" w:eastAsia="Calibri" w:hAnsi="Times New Roman" w:cs="Times New Roman"/>
          <w:color w:val="auto"/>
          <w:lang w:val="en-AU" w:bidi="ar-SA"/>
        </w:rPr>
        <w:t xml:space="preserve"> </w:t>
      </w:r>
      <w:proofErr w:type="spellStart"/>
      <w:r w:rsidRPr="00417C02">
        <w:rPr>
          <w:rFonts w:ascii="Times New Roman" w:eastAsia="Calibri" w:hAnsi="Times New Roman" w:cs="Times New Roman"/>
          <w:color w:val="auto"/>
          <w:lang w:val="en-AU" w:bidi="ar-SA"/>
        </w:rPr>
        <w:t>alpinus</w:t>
      </w:r>
      <w:proofErr w:type="spellEnd"/>
      <w:r w:rsidRPr="00417C02">
        <w:rPr>
          <w:rFonts w:ascii="Times New Roman" w:eastAsia="Calibri" w:hAnsi="Times New Roman" w:cs="Times New Roman"/>
          <w:i/>
          <w:iCs/>
          <w:color w:val="auto"/>
          <w:lang w:val="en-AU" w:bidi="ar-SA"/>
        </w:rPr>
        <w:t xml:space="preserve">) in </w:t>
      </w:r>
      <w:proofErr w:type="spellStart"/>
      <w:r w:rsidRPr="00417C02">
        <w:rPr>
          <w:rFonts w:ascii="Times New Roman" w:eastAsia="Calibri" w:hAnsi="Times New Roman" w:cs="Times New Roman"/>
          <w:i/>
          <w:iCs/>
          <w:color w:val="auto"/>
          <w:lang w:val="en-AU" w:bidi="ar-SA"/>
        </w:rPr>
        <w:t>Humla</w:t>
      </w:r>
      <w:proofErr w:type="spellEnd"/>
      <w:r w:rsidRPr="00417C02">
        <w:rPr>
          <w:rFonts w:ascii="Times New Roman" w:eastAsia="Calibri" w:hAnsi="Times New Roman" w:cs="Times New Roman"/>
          <w:i/>
          <w:iCs/>
          <w:color w:val="auto"/>
          <w:lang w:val="en-AU" w:bidi="ar-SA"/>
        </w:rPr>
        <w:t xml:space="preserve"> </w:t>
      </w:r>
      <w:r w:rsidR="004B705E">
        <w:rPr>
          <w:rFonts w:ascii="Times New Roman" w:eastAsia="Calibri" w:hAnsi="Times New Roman" w:cs="Times New Roman"/>
          <w:i/>
          <w:iCs/>
          <w:color w:val="auto"/>
          <w:lang w:val="en-AU" w:bidi="ar-SA"/>
        </w:rPr>
        <w:t>D</w:t>
      </w:r>
      <w:r w:rsidRPr="00417C02">
        <w:rPr>
          <w:rFonts w:ascii="Times New Roman" w:eastAsia="Calibri" w:hAnsi="Times New Roman" w:cs="Times New Roman"/>
          <w:i/>
          <w:iCs/>
          <w:color w:val="auto"/>
          <w:lang w:val="en-AU" w:bidi="ar-SA"/>
        </w:rPr>
        <w:t>istrict of Nepal.</w:t>
      </w:r>
      <w:r w:rsidRPr="00417C02">
        <w:rPr>
          <w:rFonts w:ascii="Times New Roman" w:eastAsia="Calibri" w:hAnsi="Times New Roman" w:cs="Times New Roman"/>
          <w:color w:val="auto"/>
          <w:lang w:val="en-AU" w:bidi="ar-SA"/>
        </w:rPr>
        <w:t xml:space="preserve"> Report submitted to Rufford small grants.</w:t>
      </w:r>
    </w:p>
    <w:p w14:paraId="5A301E34" w14:textId="595D604A" w:rsidR="006174E7" w:rsidRPr="00417C02" w:rsidRDefault="006174E7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KHAREL, F.R. </w:t>
      </w:r>
      <w:r w:rsidR="005A2E99">
        <w:rPr>
          <w:rFonts w:ascii="Times New Roman" w:hAnsi="Times New Roman" w:cs="Times New Roman"/>
        </w:rPr>
        <w:t>(</w:t>
      </w:r>
      <w:r w:rsidRPr="00417C02">
        <w:rPr>
          <w:rFonts w:ascii="Times New Roman" w:hAnsi="Times New Roman" w:cs="Times New Roman"/>
        </w:rPr>
        <w:t>1997</w:t>
      </w:r>
      <w:r w:rsidR="005A2E99">
        <w:rPr>
          <w:rFonts w:ascii="Times New Roman" w:hAnsi="Times New Roman" w:cs="Times New Roman"/>
        </w:rPr>
        <w:t>)</w:t>
      </w:r>
      <w:r w:rsidRPr="00417C02">
        <w:rPr>
          <w:rFonts w:ascii="Times New Roman" w:hAnsi="Times New Roman" w:cs="Times New Roman"/>
        </w:rPr>
        <w:t xml:space="preserve"> Agricultural </w:t>
      </w:r>
      <w:r w:rsidR="005A2E99">
        <w:rPr>
          <w:rFonts w:ascii="Times New Roman" w:hAnsi="Times New Roman" w:cs="Times New Roman"/>
        </w:rPr>
        <w:t>c</w:t>
      </w:r>
      <w:r w:rsidR="005A2E99" w:rsidRPr="00417C02">
        <w:rPr>
          <w:rFonts w:ascii="Times New Roman" w:hAnsi="Times New Roman" w:cs="Times New Roman"/>
        </w:rPr>
        <w:t xml:space="preserve">rop </w:t>
      </w:r>
      <w:r w:rsidRPr="00417C02">
        <w:rPr>
          <w:rFonts w:ascii="Times New Roman" w:hAnsi="Times New Roman" w:cs="Times New Roman"/>
        </w:rPr>
        <w:t xml:space="preserve">and </w:t>
      </w:r>
      <w:r w:rsidR="005A2E99">
        <w:rPr>
          <w:rFonts w:ascii="Times New Roman" w:hAnsi="Times New Roman" w:cs="Times New Roman"/>
        </w:rPr>
        <w:t>l</w:t>
      </w:r>
      <w:r w:rsidR="005A2E99" w:rsidRPr="00417C02">
        <w:rPr>
          <w:rFonts w:ascii="Times New Roman" w:hAnsi="Times New Roman" w:cs="Times New Roman"/>
        </w:rPr>
        <w:t xml:space="preserve">ivestock </w:t>
      </w:r>
      <w:r w:rsidR="005A2E99">
        <w:rPr>
          <w:rFonts w:ascii="Times New Roman" w:hAnsi="Times New Roman" w:cs="Times New Roman"/>
        </w:rPr>
        <w:t>d</w:t>
      </w:r>
      <w:r w:rsidR="005A2E99" w:rsidRPr="00417C02">
        <w:rPr>
          <w:rFonts w:ascii="Times New Roman" w:hAnsi="Times New Roman" w:cs="Times New Roman"/>
        </w:rPr>
        <w:t xml:space="preserve">epredation </w:t>
      </w:r>
      <w:r w:rsidRPr="00417C02">
        <w:rPr>
          <w:rFonts w:ascii="Times New Roman" w:hAnsi="Times New Roman" w:cs="Times New Roman"/>
        </w:rPr>
        <w:t xml:space="preserve">by </w:t>
      </w:r>
      <w:r w:rsidR="005A2E99">
        <w:rPr>
          <w:rFonts w:ascii="Times New Roman" w:hAnsi="Times New Roman" w:cs="Times New Roman"/>
        </w:rPr>
        <w:t>w</w:t>
      </w:r>
      <w:r w:rsidR="005A2E99" w:rsidRPr="00417C02">
        <w:rPr>
          <w:rFonts w:ascii="Times New Roman" w:hAnsi="Times New Roman" w:cs="Times New Roman"/>
        </w:rPr>
        <w:t xml:space="preserve">ildlife </w:t>
      </w:r>
      <w:r w:rsidRPr="00417C02">
        <w:rPr>
          <w:rFonts w:ascii="Times New Roman" w:hAnsi="Times New Roman" w:cs="Times New Roman"/>
        </w:rPr>
        <w:t xml:space="preserve">in Langtang National Park, Nepal. </w:t>
      </w:r>
      <w:r w:rsidRPr="00417C02">
        <w:rPr>
          <w:rFonts w:ascii="Times New Roman" w:hAnsi="Times New Roman" w:cs="Times New Roman"/>
          <w:i/>
          <w:iCs/>
        </w:rPr>
        <w:t>Mountain Research and Development</w:t>
      </w:r>
      <w:r w:rsidRPr="00417C02">
        <w:rPr>
          <w:rFonts w:ascii="Times New Roman" w:hAnsi="Times New Roman" w:cs="Times New Roman"/>
        </w:rPr>
        <w:t>, 17, 127</w:t>
      </w:r>
      <w:r w:rsidR="005A2E99">
        <w:rPr>
          <w:rFonts w:ascii="Times New Roman" w:hAnsi="Times New Roman" w:cs="Times New Roman"/>
        </w:rPr>
        <w:t>–</w:t>
      </w:r>
      <w:r w:rsidRPr="00417C02">
        <w:rPr>
          <w:rFonts w:ascii="Times New Roman" w:hAnsi="Times New Roman" w:cs="Times New Roman"/>
        </w:rPr>
        <w:t>134.</w:t>
      </w:r>
    </w:p>
    <w:p w14:paraId="212E9C94" w14:textId="6F71A0C6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KHATIWADA, A.P., AWASTHI, K., GAUTAM, N.P., JNAWALI, S.R., SUBEDI, N. &amp; ARYAL, A. (2011) The </w:t>
      </w:r>
      <w:r w:rsidR="005A2E99">
        <w:rPr>
          <w:rFonts w:ascii="Times New Roman" w:hAnsi="Times New Roman" w:cs="Times New Roman"/>
        </w:rPr>
        <w:t>p</w:t>
      </w:r>
      <w:r w:rsidR="005A2E99" w:rsidRPr="00417C02">
        <w:rPr>
          <w:rFonts w:ascii="Times New Roman" w:hAnsi="Times New Roman" w:cs="Times New Roman"/>
        </w:rPr>
        <w:t xml:space="preserve">ack </w:t>
      </w:r>
      <w:r w:rsidR="005A2E99">
        <w:rPr>
          <w:rFonts w:ascii="Times New Roman" w:hAnsi="Times New Roman" w:cs="Times New Roman"/>
        </w:rPr>
        <w:t>h</w:t>
      </w:r>
      <w:r w:rsidR="005A2E99" w:rsidRPr="00417C02">
        <w:rPr>
          <w:rFonts w:ascii="Times New Roman" w:hAnsi="Times New Roman" w:cs="Times New Roman"/>
        </w:rPr>
        <w:t xml:space="preserve">unter </w:t>
      </w:r>
      <w:r w:rsidRPr="00417C02">
        <w:rPr>
          <w:rFonts w:ascii="Times New Roman" w:hAnsi="Times New Roman" w:cs="Times New Roman"/>
        </w:rPr>
        <w:t>(</w:t>
      </w:r>
      <w:r w:rsidR="005A2E99">
        <w:rPr>
          <w:rFonts w:ascii="Times New Roman" w:hAnsi="Times New Roman" w:cs="Times New Roman"/>
        </w:rPr>
        <w:t>d</w:t>
      </w:r>
      <w:r w:rsidR="005A2E99" w:rsidRPr="00417C02">
        <w:rPr>
          <w:rFonts w:ascii="Times New Roman" w:hAnsi="Times New Roman" w:cs="Times New Roman"/>
        </w:rPr>
        <w:t>hole</w:t>
      </w:r>
      <w:r w:rsidRPr="00417C02">
        <w:rPr>
          <w:rFonts w:ascii="Times New Roman" w:hAnsi="Times New Roman" w:cs="Times New Roman"/>
        </w:rPr>
        <w:t xml:space="preserve">): </w:t>
      </w:r>
      <w:r w:rsidR="005A2E99">
        <w:rPr>
          <w:rFonts w:ascii="Times New Roman" w:hAnsi="Times New Roman" w:cs="Times New Roman"/>
        </w:rPr>
        <w:t>r</w:t>
      </w:r>
      <w:r w:rsidR="005A2E99" w:rsidRPr="00417C02">
        <w:rPr>
          <w:rFonts w:ascii="Times New Roman" w:hAnsi="Times New Roman" w:cs="Times New Roman"/>
        </w:rPr>
        <w:t xml:space="preserve">eceived </w:t>
      </w:r>
      <w:r w:rsidR="005A2E99">
        <w:rPr>
          <w:rFonts w:ascii="Times New Roman" w:hAnsi="Times New Roman" w:cs="Times New Roman"/>
        </w:rPr>
        <w:t>l</w:t>
      </w:r>
      <w:r w:rsidR="005A2E99" w:rsidRPr="00417C02">
        <w:rPr>
          <w:rFonts w:ascii="Times New Roman" w:hAnsi="Times New Roman" w:cs="Times New Roman"/>
        </w:rPr>
        <w:t xml:space="preserve">ittle </w:t>
      </w:r>
      <w:r w:rsidR="005A2E99">
        <w:rPr>
          <w:rFonts w:ascii="Times New Roman" w:hAnsi="Times New Roman" w:cs="Times New Roman"/>
        </w:rPr>
        <w:t>s</w:t>
      </w:r>
      <w:r w:rsidR="005A2E99" w:rsidRPr="00417C02">
        <w:rPr>
          <w:rFonts w:ascii="Times New Roman" w:hAnsi="Times New Roman" w:cs="Times New Roman"/>
        </w:rPr>
        <w:t xml:space="preserve">cientific </w:t>
      </w:r>
      <w:r w:rsidR="005A2E99">
        <w:rPr>
          <w:rFonts w:ascii="Times New Roman" w:hAnsi="Times New Roman" w:cs="Times New Roman"/>
        </w:rPr>
        <w:t>a</w:t>
      </w:r>
      <w:r w:rsidR="005A2E99" w:rsidRPr="00417C02">
        <w:rPr>
          <w:rFonts w:ascii="Times New Roman" w:hAnsi="Times New Roman" w:cs="Times New Roman"/>
        </w:rPr>
        <w:t>ttention</w:t>
      </w:r>
      <w:r w:rsidRPr="00417C02">
        <w:rPr>
          <w:rFonts w:ascii="Times New Roman" w:hAnsi="Times New Roman" w:cs="Times New Roman"/>
        </w:rPr>
        <w:t xml:space="preserve">. </w:t>
      </w:r>
      <w:r w:rsidRPr="00417C02">
        <w:rPr>
          <w:rFonts w:ascii="Times New Roman" w:hAnsi="Times New Roman" w:cs="Times New Roman"/>
          <w:i/>
          <w:iCs/>
        </w:rPr>
        <w:t>The Initiation</w:t>
      </w:r>
      <w:r w:rsidRPr="00417C02">
        <w:rPr>
          <w:rFonts w:ascii="Times New Roman" w:hAnsi="Times New Roman" w:cs="Times New Roman"/>
        </w:rPr>
        <w:t>, 4, 8–13.</w:t>
      </w:r>
    </w:p>
    <w:p w14:paraId="3D15B3AC" w14:textId="29019F03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LAMICHHANE, S., GURUNG, A., POKHERAL, C. P., RAYAMAJHI, T., GOTAME, P., REGMI, P. R. &amp; LAMICHHANE, B. R. (2018) First Record of the </w:t>
      </w:r>
      <w:r w:rsidR="00F5320B">
        <w:rPr>
          <w:rFonts w:ascii="Times New Roman" w:hAnsi="Times New Roman" w:cs="Times New Roman"/>
        </w:rPr>
        <w:t>d</w:t>
      </w:r>
      <w:r w:rsidR="00F5320B" w:rsidRPr="00417C02">
        <w:rPr>
          <w:rFonts w:ascii="Times New Roman" w:hAnsi="Times New Roman" w:cs="Times New Roman"/>
        </w:rPr>
        <w:t xml:space="preserve">hole </w:t>
      </w:r>
      <w:proofErr w:type="spellStart"/>
      <w:r w:rsidRPr="00417C02">
        <w:rPr>
          <w:rFonts w:ascii="Times New Roman" w:hAnsi="Times New Roman" w:cs="Times New Roman"/>
          <w:i/>
          <w:iCs/>
        </w:rPr>
        <w:t>Cuon</w:t>
      </w:r>
      <w:proofErr w:type="spellEnd"/>
      <w:r w:rsidRPr="00417C0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F5320B">
        <w:rPr>
          <w:rFonts w:ascii="Times New Roman" w:hAnsi="Times New Roman" w:cs="Times New Roman"/>
          <w:i/>
          <w:iCs/>
        </w:rPr>
        <w:t>a</w:t>
      </w:r>
      <w:r w:rsidR="00F5320B" w:rsidRPr="00417C02">
        <w:rPr>
          <w:rFonts w:ascii="Times New Roman" w:hAnsi="Times New Roman" w:cs="Times New Roman"/>
          <w:i/>
          <w:iCs/>
        </w:rPr>
        <w:t>lpinus</w:t>
      </w:r>
      <w:proofErr w:type="spellEnd"/>
      <w:r w:rsidR="00F5320B" w:rsidRPr="00417C02">
        <w:rPr>
          <w:rFonts w:ascii="Times New Roman" w:hAnsi="Times New Roman" w:cs="Times New Roman"/>
        </w:rPr>
        <w:t xml:space="preserve"> </w:t>
      </w:r>
      <w:r w:rsidRPr="00417C02">
        <w:rPr>
          <w:rFonts w:ascii="Times New Roman" w:hAnsi="Times New Roman" w:cs="Times New Roman"/>
        </w:rPr>
        <w:t xml:space="preserve">(Mammalia: Carnivora: Canidae) in </w:t>
      </w:r>
      <w:proofErr w:type="spellStart"/>
      <w:r w:rsidRPr="00417C02">
        <w:rPr>
          <w:rFonts w:ascii="Times New Roman" w:hAnsi="Times New Roman" w:cs="Times New Roman"/>
        </w:rPr>
        <w:t>Barandabhar</w:t>
      </w:r>
      <w:proofErr w:type="spellEnd"/>
      <w:r w:rsidRPr="00417C02">
        <w:rPr>
          <w:rFonts w:ascii="Times New Roman" w:hAnsi="Times New Roman" w:cs="Times New Roman"/>
        </w:rPr>
        <w:t xml:space="preserve"> Corridor Forest, Chitwan, Nepal. </w:t>
      </w:r>
      <w:r w:rsidRPr="00417C02">
        <w:rPr>
          <w:rFonts w:ascii="Times New Roman" w:hAnsi="Times New Roman" w:cs="Times New Roman"/>
          <w:i/>
          <w:iCs/>
        </w:rPr>
        <w:t>Journal of Threatened Taxa</w:t>
      </w:r>
      <w:r w:rsidRPr="00417C02">
        <w:rPr>
          <w:rFonts w:ascii="Times New Roman" w:hAnsi="Times New Roman" w:cs="Times New Roman"/>
        </w:rPr>
        <w:t>, 10, 11243–11244.</w:t>
      </w:r>
    </w:p>
    <w:p w14:paraId="049A999E" w14:textId="3E3DF195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LOVARI, S., BOESI, R., MINDER, I., MUCCI, N., RANDI, E., DEMATTEIS, A. &amp; ALE, S.B. (2009) Restoring a keystone predator may endanger a prey species in a human-altered ecosystem: The return of the snow leopard to Sagarmatha National Park. </w:t>
      </w:r>
      <w:r w:rsidRPr="00417C02">
        <w:rPr>
          <w:rFonts w:ascii="Times New Roman" w:hAnsi="Times New Roman" w:cs="Times New Roman"/>
          <w:i/>
          <w:iCs/>
        </w:rPr>
        <w:t>Animal Conservation</w:t>
      </w:r>
      <w:r w:rsidRPr="00417C02">
        <w:rPr>
          <w:rFonts w:ascii="Times New Roman" w:hAnsi="Times New Roman" w:cs="Times New Roman"/>
        </w:rPr>
        <w:t xml:space="preserve">, 12, 559–570. </w:t>
      </w:r>
    </w:p>
    <w:p w14:paraId="6436E179" w14:textId="197E3F06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>MEHTA, J. N. &amp; KELLERT, S.R. (1998) Local attitudes toward community-based conservation policy and programmes in Nepal: A case study in the Makalu</w:t>
      </w:r>
      <w:r w:rsidR="00586022">
        <w:rPr>
          <w:rFonts w:ascii="Times New Roman" w:hAnsi="Times New Roman" w:cs="Times New Roman"/>
        </w:rPr>
        <w:t>–</w:t>
      </w:r>
      <w:r w:rsidRPr="00417C02">
        <w:rPr>
          <w:rFonts w:ascii="Times New Roman" w:hAnsi="Times New Roman" w:cs="Times New Roman"/>
        </w:rPr>
        <w:t xml:space="preserve">Barun Conservation Area. </w:t>
      </w:r>
      <w:r w:rsidRPr="00417C02">
        <w:rPr>
          <w:rFonts w:ascii="Times New Roman" w:hAnsi="Times New Roman" w:cs="Times New Roman"/>
          <w:i/>
          <w:iCs/>
        </w:rPr>
        <w:t>Environmental Conservation</w:t>
      </w:r>
      <w:r w:rsidRPr="00417C02">
        <w:rPr>
          <w:rFonts w:ascii="Times New Roman" w:hAnsi="Times New Roman" w:cs="Times New Roman"/>
        </w:rPr>
        <w:t xml:space="preserve">, </w:t>
      </w:r>
      <w:r w:rsidRPr="00417C02">
        <w:rPr>
          <w:rFonts w:ascii="Times New Roman" w:hAnsi="Times New Roman" w:cs="Times New Roman"/>
          <w:i/>
          <w:iCs/>
        </w:rPr>
        <w:t>25</w:t>
      </w:r>
      <w:r w:rsidRPr="00417C02">
        <w:rPr>
          <w:rFonts w:ascii="Times New Roman" w:hAnsi="Times New Roman" w:cs="Times New Roman"/>
        </w:rPr>
        <w:t xml:space="preserve">, 320–333. </w:t>
      </w:r>
    </w:p>
    <w:p w14:paraId="36EDE091" w14:textId="63A5F7EE" w:rsidR="002A5279" w:rsidRPr="00417C02" w:rsidRDefault="002A5279" w:rsidP="00417C02">
      <w:pPr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7C02">
        <w:rPr>
          <w:rFonts w:ascii="Times New Roman" w:hAnsi="Times New Roman" w:cs="Times New Roman"/>
          <w:sz w:val="24"/>
          <w:szCs w:val="24"/>
        </w:rPr>
        <w:t xml:space="preserve">NEUPANE, B. </w:t>
      </w:r>
      <w:r w:rsidR="00B653E1">
        <w:rPr>
          <w:rFonts w:ascii="Times New Roman" w:hAnsi="Times New Roman" w:cs="Times New Roman"/>
          <w:sz w:val="24"/>
          <w:szCs w:val="24"/>
        </w:rPr>
        <w:t>(</w:t>
      </w:r>
      <w:r w:rsidRPr="00417C02">
        <w:rPr>
          <w:rFonts w:ascii="Times New Roman" w:hAnsi="Times New Roman" w:cs="Times New Roman"/>
          <w:sz w:val="24"/>
          <w:szCs w:val="24"/>
        </w:rPr>
        <w:t>2017</w:t>
      </w:r>
      <w:r w:rsidR="00B653E1">
        <w:rPr>
          <w:rFonts w:ascii="Times New Roman" w:hAnsi="Times New Roman" w:cs="Times New Roman"/>
          <w:sz w:val="24"/>
          <w:szCs w:val="24"/>
        </w:rPr>
        <w:t>)</w:t>
      </w:r>
      <w:r w:rsidRPr="00417C02">
        <w:rPr>
          <w:rFonts w:ascii="Times New Roman" w:hAnsi="Times New Roman" w:cs="Times New Roman"/>
          <w:sz w:val="24"/>
          <w:szCs w:val="24"/>
        </w:rPr>
        <w:t xml:space="preserve"> </w:t>
      </w:r>
      <w:r w:rsidRPr="00417C02">
        <w:rPr>
          <w:rFonts w:ascii="Times New Roman" w:hAnsi="Times New Roman" w:cs="Times New Roman"/>
          <w:i/>
          <w:iCs/>
          <w:sz w:val="24"/>
          <w:szCs w:val="24"/>
        </w:rPr>
        <w:t xml:space="preserve">Status and </w:t>
      </w:r>
      <w:r w:rsidR="006F5E0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17C02">
        <w:rPr>
          <w:rFonts w:ascii="Times New Roman" w:hAnsi="Times New Roman" w:cs="Times New Roman"/>
          <w:i/>
          <w:iCs/>
          <w:sz w:val="24"/>
          <w:szCs w:val="24"/>
        </w:rPr>
        <w:t xml:space="preserve">istribution of </w:t>
      </w:r>
      <w:proofErr w:type="spellStart"/>
      <w:r w:rsidRPr="00417C02">
        <w:rPr>
          <w:rFonts w:ascii="Times New Roman" w:hAnsi="Times New Roman" w:cs="Times New Roman"/>
          <w:sz w:val="24"/>
          <w:szCs w:val="24"/>
        </w:rPr>
        <w:t>Cuon</w:t>
      </w:r>
      <w:proofErr w:type="spellEnd"/>
      <w:r w:rsidRPr="00417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C02">
        <w:rPr>
          <w:rFonts w:ascii="Times New Roman" w:hAnsi="Times New Roman" w:cs="Times New Roman"/>
          <w:sz w:val="24"/>
          <w:szCs w:val="24"/>
        </w:rPr>
        <w:t>alpin</w:t>
      </w:r>
      <w:r w:rsidR="006F5E0E" w:rsidRPr="00417C02">
        <w:rPr>
          <w:rFonts w:ascii="Times New Roman" w:hAnsi="Times New Roman" w:cs="Times New Roman"/>
          <w:sz w:val="24"/>
          <w:szCs w:val="24"/>
        </w:rPr>
        <w:t>u</w:t>
      </w:r>
      <w:r w:rsidRPr="00417C0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17C02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17C02">
        <w:rPr>
          <w:rFonts w:ascii="Times New Roman" w:hAnsi="Times New Roman" w:cs="Times New Roman"/>
          <w:i/>
          <w:iCs/>
          <w:sz w:val="24"/>
          <w:szCs w:val="24"/>
        </w:rPr>
        <w:t>Api</w:t>
      </w:r>
      <w:proofErr w:type="spellEnd"/>
      <w:r w:rsidRPr="00417C02">
        <w:rPr>
          <w:rFonts w:ascii="Times New Roman" w:hAnsi="Times New Roman" w:cs="Times New Roman"/>
          <w:i/>
          <w:iCs/>
          <w:sz w:val="24"/>
          <w:szCs w:val="24"/>
        </w:rPr>
        <w:t xml:space="preserve"> Nampa Conservation Area, </w:t>
      </w:r>
      <w:proofErr w:type="spellStart"/>
      <w:r w:rsidRPr="00417C02">
        <w:rPr>
          <w:rFonts w:ascii="Times New Roman" w:hAnsi="Times New Roman" w:cs="Times New Roman"/>
          <w:i/>
          <w:iCs/>
          <w:sz w:val="24"/>
          <w:szCs w:val="24"/>
        </w:rPr>
        <w:t>Darchula</w:t>
      </w:r>
      <w:proofErr w:type="spellEnd"/>
      <w:r w:rsidRPr="00417C02">
        <w:rPr>
          <w:rFonts w:ascii="Times New Roman" w:hAnsi="Times New Roman" w:cs="Times New Roman"/>
          <w:i/>
          <w:iCs/>
          <w:sz w:val="24"/>
          <w:szCs w:val="24"/>
        </w:rPr>
        <w:t>, Nepal.</w:t>
      </w:r>
      <w:r w:rsidRPr="00417C02">
        <w:rPr>
          <w:rFonts w:ascii="Times New Roman" w:hAnsi="Times New Roman" w:cs="Times New Roman"/>
          <w:sz w:val="24"/>
          <w:szCs w:val="24"/>
        </w:rPr>
        <w:t xml:space="preserve"> B.Sc</w:t>
      </w:r>
      <w:r w:rsidR="00B653E1">
        <w:rPr>
          <w:rFonts w:ascii="Times New Roman" w:hAnsi="Times New Roman" w:cs="Times New Roman"/>
          <w:sz w:val="24"/>
          <w:szCs w:val="24"/>
        </w:rPr>
        <w:t>.</w:t>
      </w:r>
      <w:r w:rsidRPr="00417C02">
        <w:rPr>
          <w:rFonts w:ascii="Times New Roman" w:hAnsi="Times New Roman" w:cs="Times New Roman"/>
          <w:sz w:val="24"/>
          <w:szCs w:val="24"/>
        </w:rPr>
        <w:t xml:space="preserve"> thesis submitted to Institute of Forestry, Tribhuvan University. Pokhara, Nepal.</w:t>
      </w:r>
    </w:p>
    <w:p w14:paraId="7C7A4CA7" w14:textId="5A27BE86" w:rsidR="00D02476" w:rsidRPr="00417C02" w:rsidRDefault="00D02476" w:rsidP="00417C02">
      <w:pPr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17C02">
        <w:rPr>
          <w:rFonts w:ascii="Times New Roman" w:hAnsi="Times New Roman" w:cs="Times New Roman"/>
          <w:sz w:val="24"/>
          <w:szCs w:val="24"/>
        </w:rPr>
        <w:t xml:space="preserve">RAI, J. </w:t>
      </w:r>
      <w:r w:rsidR="00B653E1">
        <w:rPr>
          <w:rFonts w:ascii="Times New Roman" w:hAnsi="Times New Roman" w:cs="Times New Roman"/>
          <w:sz w:val="24"/>
          <w:szCs w:val="24"/>
        </w:rPr>
        <w:t>(</w:t>
      </w:r>
      <w:r w:rsidRPr="00417C02">
        <w:rPr>
          <w:rFonts w:ascii="Times New Roman" w:hAnsi="Times New Roman" w:cs="Times New Roman"/>
          <w:sz w:val="24"/>
          <w:szCs w:val="24"/>
        </w:rPr>
        <w:t>2017</w:t>
      </w:r>
      <w:r w:rsidR="00B653E1">
        <w:rPr>
          <w:rFonts w:ascii="Times New Roman" w:hAnsi="Times New Roman" w:cs="Times New Roman"/>
          <w:sz w:val="24"/>
          <w:szCs w:val="24"/>
        </w:rPr>
        <w:t>)</w:t>
      </w:r>
      <w:r w:rsidRPr="00417C02">
        <w:rPr>
          <w:rFonts w:ascii="Times New Roman" w:hAnsi="Times New Roman" w:cs="Times New Roman"/>
          <w:sz w:val="24"/>
          <w:szCs w:val="24"/>
        </w:rPr>
        <w:t xml:space="preserve"> </w:t>
      </w:r>
      <w:r w:rsidR="00DA54D6" w:rsidRPr="00417C02">
        <w:rPr>
          <w:rFonts w:ascii="Times New Roman" w:hAnsi="Times New Roman" w:cs="Times New Roman"/>
          <w:i/>
          <w:iCs/>
          <w:sz w:val="24"/>
          <w:szCs w:val="24"/>
        </w:rPr>
        <w:t xml:space="preserve">Status of canids in the periphery of Salpa </w:t>
      </w:r>
      <w:proofErr w:type="spellStart"/>
      <w:r w:rsidR="00DA54D6" w:rsidRPr="00417C02">
        <w:rPr>
          <w:rFonts w:ascii="Times New Roman" w:hAnsi="Times New Roman" w:cs="Times New Roman"/>
          <w:i/>
          <w:iCs/>
          <w:sz w:val="24"/>
          <w:szCs w:val="24"/>
        </w:rPr>
        <w:t>pokhari</w:t>
      </w:r>
      <w:proofErr w:type="spellEnd"/>
      <w:r w:rsidR="00DA54D6" w:rsidRPr="00417C02">
        <w:rPr>
          <w:rFonts w:ascii="Times New Roman" w:hAnsi="Times New Roman" w:cs="Times New Roman"/>
          <w:i/>
          <w:iCs/>
          <w:sz w:val="24"/>
          <w:szCs w:val="24"/>
        </w:rPr>
        <w:t>, eastern Nepal</w:t>
      </w:r>
      <w:r w:rsidRPr="00417C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17C02">
        <w:rPr>
          <w:rFonts w:ascii="Times New Roman" w:hAnsi="Times New Roman" w:cs="Times New Roman"/>
          <w:sz w:val="24"/>
          <w:szCs w:val="24"/>
        </w:rPr>
        <w:t xml:space="preserve"> M.Sc</w:t>
      </w:r>
      <w:r w:rsidR="00AB777C">
        <w:rPr>
          <w:rFonts w:ascii="Times New Roman" w:hAnsi="Times New Roman" w:cs="Times New Roman"/>
          <w:sz w:val="24"/>
          <w:szCs w:val="24"/>
        </w:rPr>
        <w:t>.</w:t>
      </w:r>
      <w:r w:rsidRPr="00417C02">
        <w:rPr>
          <w:rFonts w:ascii="Times New Roman" w:hAnsi="Times New Roman" w:cs="Times New Roman"/>
          <w:sz w:val="24"/>
          <w:szCs w:val="24"/>
        </w:rPr>
        <w:t xml:space="preserve"> thesis submitted to Tribhuvan University, Kathmandu, Nepal.</w:t>
      </w:r>
    </w:p>
    <w:p w14:paraId="49820CD4" w14:textId="7575FA93" w:rsidR="00D02476" w:rsidRPr="00417C02" w:rsidRDefault="00D02476" w:rsidP="00417C02">
      <w:pPr>
        <w:pStyle w:val="Default"/>
        <w:spacing w:after="120" w:line="276" w:lineRule="auto"/>
        <w:ind w:left="720" w:hanging="72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SHERCHAN, R. </w:t>
      </w:r>
      <w:r w:rsidR="00DA54D6" w:rsidRPr="00417C02">
        <w:rPr>
          <w:rFonts w:ascii="Times New Roman" w:hAnsi="Times New Roman" w:cs="Times New Roman"/>
        </w:rPr>
        <w:t>&amp;</w:t>
      </w:r>
      <w:r w:rsidRPr="00417C02">
        <w:rPr>
          <w:rFonts w:ascii="Times New Roman" w:hAnsi="Times New Roman" w:cs="Times New Roman"/>
        </w:rPr>
        <w:t xml:space="preserve"> BHANDARI, A. </w:t>
      </w:r>
      <w:r w:rsidR="00AB777C">
        <w:rPr>
          <w:rFonts w:ascii="Times New Roman" w:hAnsi="Times New Roman" w:cs="Times New Roman"/>
        </w:rPr>
        <w:t>(</w:t>
      </w:r>
      <w:r w:rsidRPr="00417C02">
        <w:rPr>
          <w:rFonts w:ascii="Times New Roman" w:hAnsi="Times New Roman" w:cs="Times New Roman"/>
        </w:rPr>
        <w:t>2017</w:t>
      </w:r>
      <w:r w:rsidR="00AB777C">
        <w:rPr>
          <w:rFonts w:ascii="Times New Roman" w:hAnsi="Times New Roman" w:cs="Times New Roman"/>
        </w:rPr>
        <w:t>)</w:t>
      </w:r>
      <w:r w:rsidRPr="00417C02">
        <w:rPr>
          <w:rFonts w:ascii="Times New Roman" w:hAnsi="Times New Roman" w:cs="Times New Roman"/>
        </w:rPr>
        <w:t xml:space="preserve"> </w:t>
      </w:r>
      <w:r w:rsidRPr="00417C02">
        <w:rPr>
          <w:rFonts w:ascii="Times New Roman" w:hAnsi="Times New Roman" w:cs="Times New Roman"/>
          <w:color w:val="auto"/>
        </w:rPr>
        <w:t>Status and trends of human</w:t>
      </w:r>
      <w:r w:rsidR="00AB777C">
        <w:rPr>
          <w:rFonts w:ascii="Times New Roman" w:hAnsi="Times New Roman" w:cs="Times New Roman"/>
          <w:color w:val="auto"/>
        </w:rPr>
        <w:t>–</w:t>
      </w:r>
      <w:r w:rsidRPr="00417C02">
        <w:rPr>
          <w:rFonts w:ascii="Times New Roman" w:hAnsi="Times New Roman" w:cs="Times New Roman"/>
          <w:color w:val="auto"/>
        </w:rPr>
        <w:t xml:space="preserve">wildlife conflict: </w:t>
      </w:r>
      <w:r w:rsidR="00AB777C">
        <w:rPr>
          <w:rFonts w:ascii="Times New Roman" w:hAnsi="Times New Roman" w:cs="Times New Roman"/>
          <w:color w:val="auto"/>
        </w:rPr>
        <w:t>a</w:t>
      </w:r>
      <w:r w:rsidR="00AB777C" w:rsidRPr="00417C02">
        <w:rPr>
          <w:rFonts w:ascii="Times New Roman" w:hAnsi="Times New Roman" w:cs="Times New Roman"/>
          <w:color w:val="auto"/>
        </w:rPr>
        <w:t xml:space="preserve"> </w:t>
      </w:r>
      <w:r w:rsidRPr="00417C02">
        <w:rPr>
          <w:rFonts w:ascii="Times New Roman" w:hAnsi="Times New Roman" w:cs="Times New Roman"/>
          <w:color w:val="auto"/>
        </w:rPr>
        <w:t xml:space="preserve">case study of </w:t>
      </w:r>
      <w:proofErr w:type="spellStart"/>
      <w:r w:rsidRPr="00417C02">
        <w:rPr>
          <w:rFonts w:ascii="Times New Roman" w:hAnsi="Times New Roman" w:cs="Times New Roman"/>
          <w:color w:val="auto"/>
        </w:rPr>
        <w:t>Lelep</w:t>
      </w:r>
      <w:proofErr w:type="spellEnd"/>
      <w:r w:rsidRPr="00417C02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417C02">
        <w:rPr>
          <w:rFonts w:ascii="Times New Roman" w:hAnsi="Times New Roman" w:cs="Times New Roman"/>
          <w:color w:val="auto"/>
        </w:rPr>
        <w:t>Yamphudin</w:t>
      </w:r>
      <w:proofErr w:type="spellEnd"/>
      <w:r w:rsidRPr="00417C02">
        <w:rPr>
          <w:rFonts w:ascii="Times New Roman" w:hAnsi="Times New Roman" w:cs="Times New Roman"/>
          <w:color w:val="auto"/>
        </w:rPr>
        <w:t xml:space="preserve"> region, Kanchenjunga Conservation Area, </w:t>
      </w:r>
      <w:proofErr w:type="spellStart"/>
      <w:r w:rsidRPr="00417C02">
        <w:rPr>
          <w:rFonts w:ascii="Times New Roman" w:hAnsi="Times New Roman" w:cs="Times New Roman"/>
          <w:color w:val="auto"/>
        </w:rPr>
        <w:t>Taplejung</w:t>
      </w:r>
      <w:proofErr w:type="spellEnd"/>
      <w:r w:rsidRPr="00417C02">
        <w:rPr>
          <w:rFonts w:ascii="Times New Roman" w:hAnsi="Times New Roman" w:cs="Times New Roman"/>
          <w:color w:val="auto"/>
        </w:rPr>
        <w:t xml:space="preserve">, Nepal. </w:t>
      </w:r>
      <w:r w:rsidRPr="00417C02">
        <w:rPr>
          <w:rFonts w:ascii="Times New Roman" w:hAnsi="Times New Roman" w:cs="Times New Roman"/>
          <w:i/>
          <w:iCs/>
          <w:color w:val="auto"/>
        </w:rPr>
        <w:t>Conservation Science</w:t>
      </w:r>
      <w:r w:rsidRPr="00417C02">
        <w:rPr>
          <w:rFonts w:ascii="Times New Roman" w:hAnsi="Times New Roman" w:cs="Times New Roman"/>
          <w:color w:val="auto"/>
        </w:rPr>
        <w:t>, 5, 19</w:t>
      </w:r>
      <w:r w:rsidR="00AB777C">
        <w:rPr>
          <w:rFonts w:ascii="Times New Roman" w:hAnsi="Times New Roman" w:cs="Times New Roman"/>
          <w:color w:val="auto"/>
        </w:rPr>
        <w:t>–</w:t>
      </w:r>
      <w:r w:rsidRPr="00417C02">
        <w:rPr>
          <w:rFonts w:ascii="Times New Roman" w:hAnsi="Times New Roman" w:cs="Times New Roman"/>
          <w:color w:val="auto"/>
        </w:rPr>
        <w:t>25.</w:t>
      </w:r>
    </w:p>
    <w:p w14:paraId="66DCF1BD" w14:textId="1F23D9B6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SHRESTHA, K.K., BASNET, K., BHANDARI, P. &amp; GURUNG, M.B. (2016) </w:t>
      </w:r>
      <w:r w:rsidRPr="00417C02">
        <w:rPr>
          <w:rFonts w:ascii="Times New Roman" w:hAnsi="Times New Roman" w:cs="Times New Roman"/>
          <w:i/>
          <w:iCs/>
        </w:rPr>
        <w:t>Biodiversity Assessment of the Mewa River Valley (</w:t>
      </w:r>
      <w:proofErr w:type="spellStart"/>
      <w:r w:rsidRPr="00417C02">
        <w:rPr>
          <w:rFonts w:ascii="Times New Roman" w:hAnsi="Times New Roman" w:cs="Times New Roman"/>
          <w:i/>
          <w:iCs/>
        </w:rPr>
        <w:t>Papung</w:t>
      </w:r>
      <w:proofErr w:type="spellEnd"/>
      <w:r w:rsidRPr="00417C02">
        <w:rPr>
          <w:rFonts w:ascii="Times New Roman" w:hAnsi="Times New Roman" w:cs="Times New Roman"/>
          <w:i/>
          <w:iCs/>
        </w:rPr>
        <w:t xml:space="preserve"> Corridor), Kangchenjunga Landscape, </w:t>
      </w:r>
      <w:proofErr w:type="spellStart"/>
      <w:r w:rsidRPr="00417C02">
        <w:rPr>
          <w:rFonts w:ascii="Times New Roman" w:hAnsi="Times New Roman" w:cs="Times New Roman"/>
          <w:i/>
          <w:iCs/>
        </w:rPr>
        <w:t>Taplejung</w:t>
      </w:r>
      <w:proofErr w:type="spellEnd"/>
      <w:r w:rsidRPr="00417C02">
        <w:rPr>
          <w:rFonts w:ascii="Times New Roman" w:hAnsi="Times New Roman" w:cs="Times New Roman"/>
          <w:i/>
          <w:iCs/>
        </w:rPr>
        <w:t>, East Nepal.</w:t>
      </w:r>
      <w:r w:rsidRPr="00417C02">
        <w:rPr>
          <w:rFonts w:ascii="Times New Roman" w:hAnsi="Times New Roman" w:cs="Times New Roman"/>
        </w:rPr>
        <w:t xml:space="preserve"> Kangchenjunga Landscape Conservation and Development Initiative</w:t>
      </w:r>
      <w:r w:rsidR="00987E8C">
        <w:rPr>
          <w:rFonts w:ascii="Times New Roman" w:hAnsi="Times New Roman" w:cs="Times New Roman"/>
        </w:rPr>
        <w:t>,</w:t>
      </w:r>
      <w:r w:rsidRPr="00417C02">
        <w:rPr>
          <w:rFonts w:ascii="Times New Roman" w:hAnsi="Times New Roman" w:cs="Times New Roman"/>
        </w:rPr>
        <w:t xml:space="preserve"> and International Centre for Integrated Mountain Development, Kathmandu, Nepal.</w:t>
      </w:r>
    </w:p>
    <w:p w14:paraId="0BB2D935" w14:textId="528D9A7C" w:rsidR="002D3705" w:rsidRPr="00417C02" w:rsidRDefault="002D3705" w:rsidP="00417C02">
      <w:pPr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SUBEDI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 N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.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 BHATTARAI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 S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.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 PANDEY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 M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.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R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.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 KADARIYA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 R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.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 THAPA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 S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.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K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.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 GURUNG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,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 A</w:t>
      </w:r>
      <w:r w:rsidR="000D6FA5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. et al.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 (2021)</w:t>
      </w:r>
      <w:r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ne-NP"/>
        </w:rPr>
        <w:t xml:space="preserve"> Report on Faunal Diversity in </w:t>
      </w:r>
      <w:proofErr w:type="spellStart"/>
      <w:r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ne-NP"/>
        </w:rPr>
        <w:t>Chure</w:t>
      </w:r>
      <w:proofErr w:type="spellEnd"/>
      <w:r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ne-NP"/>
        </w:rPr>
        <w:t xml:space="preserve"> Region of Nepal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. President </w:t>
      </w:r>
      <w:proofErr w:type="spellStart"/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Chure</w:t>
      </w:r>
      <w:proofErr w:type="spellEnd"/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-Terai </w:t>
      </w:r>
      <w:proofErr w:type="spellStart"/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Madhesh</w:t>
      </w:r>
      <w:proofErr w:type="spellEnd"/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 xml:space="preserve"> Conservation Development Board and National Trust for Nature Cons</w:t>
      </w:r>
      <w:r w:rsidR="00A41561"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e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  <w:t>rvation. Kathmandu, Nepal.</w:t>
      </w:r>
    </w:p>
    <w:p w14:paraId="7C3FDA57" w14:textId="2854587F" w:rsidR="00450FB9" w:rsidRPr="00417C02" w:rsidRDefault="00450FB9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THAPA, K., KELLY, M.J., KARKI, J.B. &amp; SUBEDI, N. </w:t>
      </w:r>
      <w:r w:rsidR="009D04E3">
        <w:rPr>
          <w:rFonts w:ascii="Times New Roman" w:hAnsi="Times New Roman" w:cs="Times New Roman"/>
        </w:rPr>
        <w:t>(</w:t>
      </w:r>
      <w:r w:rsidRPr="00417C02">
        <w:rPr>
          <w:rFonts w:ascii="Times New Roman" w:hAnsi="Times New Roman" w:cs="Times New Roman"/>
        </w:rPr>
        <w:t>2013</w:t>
      </w:r>
      <w:r w:rsidR="009D04E3">
        <w:rPr>
          <w:rFonts w:ascii="Times New Roman" w:hAnsi="Times New Roman" w:cs="Times New Roman"/>
        </w:rPr>
        <w:t>)</w:t>
      </w:r>
      <w:r w:rsidRPr="00417C02">
        <w:rPr>
          <w:rFonts w:ascii="Times New Roman" w:hAnsi="Times New Roman" w:cs="Times New Roman"/>
        </w:rPr>
        <w:t xml:space="preserve"> First </w:t>
      </w:r>
      <w:r w:rsidR="009D04E3">
        <w:rPr>
          <w:rFonts w:ascii="Times New Roman" w:hAnsi="Times New Roman" w:cs="Times New Roman"/>
        </w:rPr>
        <w:t>c</w:t>
      </w:r>
      <w:r w:rsidR="009D04E3" w:rsidRPr="00417C02">
        <w:rPr>
          <w:rFonts w:ascii="Times New Roman" w:hAnsi="Times New Roman" w:cs="Times New Roman"/>
        </w:rPr>
        <w:t xml:space="preserve">amera </w:t>
      </w:r>
      <w:r w:rsidRPr="00417C02">
        <w:rPr>
          <w:rFonts w:ascii="Times New Roman" w:hAnsi="Times New Roman" w:cs="Times New Roman"/>
        </w:rPr>
        <w:t xml:space="preserve">trap record of pack </w:t>
      </w:r>
      <w:r w:rsidRPr="00417C02">
        <w:rPr>
          <w:rFonts w:ascii="Times New Roman" w:hAnsi="Times New Roman" w:cs="Times New Roman"/>
        </w:rPr>
        <w:lastRenderedPageBreak/>
        <w:t>hunting dholes in Chitwan National Park.</w:t>
      </w:r>
      <w:r w:rsidRPr="00417C02">
        <w:rPr>
          <w:rFonts w:ascii="Times New Roman" w:hAnsi="Times New Roman" w:cs="Times New Roman"/>
          <w:i/>
          <w:iCs/>
        </w:rPr>
        <w:t xml:space="preserve"> Canid Biology and Conservation</w:t>
      </w:r>
      <w:r w:rsidR="009D04E3">
        <w:rPr>
          <w:rFonts w:ascii="Times New Roman" w:hAnsi="Times New Roman" w:cs="Times New Roman"/>
        </w:rPr>
        <w:t>,</w:t>
      </w:r>
      <w:r w:rsidRPr="00417C02">
        <w:rPr>
          <w:rFonts w:ascii="Times New Roman" w:hAnsi="Times New Roman" w:cs="Times New Roman"/>
        </w:rPr>
        <w:t xml:space="preserve"> 16, 4</w:t>
      </w:r>
      <w:r w:rsidR="009D04E3">
        <w:rPr>
          <w:rFonts w:ascii="Times New Roman" w:hAnsi="Times New Roman" w:cs="Times New Roman"/>
        </w:rPr>
        <w:t>–</w:t>
      </w:r>
      <w:r w:rsidRPr="00417C02">
        <w:rPr>
          <w:rFonts w:ascii="Times New Roman" w:hAnsi="Times New Roman" w:cs="Times New Roman"/>
        </w:rPr>
        <w:t>7.</w:t>
      </w:r>
    </w:p>
    <w:p w14:paraId="05E8E311" w14:textId="46D3CE36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  <w:color w:val="000000" w:themeColor="text1"/>
        </w:rPr>
      </w:pPr>
      <w:r w:rsidRPr="00417C02">
        <w:rPr>
          <w:rFonts w:ascii="Times New Roman" w:hAnsi="Times New Roman" w:cs="Times New Roman"/>
        </w:rPr>
        <w:t xml:space="preserve">THING, S.B., KARKI, J.B., LAMICHHANE, B.R., SHRESTHA, S., REGMI, U.R. &amp; RANABHAT, R. (2022) Distribution and habitat-use of </w:t>
      </w:r>
      <w:r w:rsidR="009D04E3">
        <w:rPr>
          <w:rFonts w:ascii="Times New Roman" w:hAnsi="Times New Roman" w:cs="Times New Roman"/>
        </w:rPr>
        <w:t>d</w:t>
      </w:r>
      <w:r w:rsidRPr="00417C02">
        <w:rPr>
          <w:rFonts w:ascii="Times New Roman" w:hAnsi="Times New Roman" w:cs="Times New Roman"/>
        </w:rPr>
        <w:t xml:space="preserve">hole </w:t>
      </w:r>
      <w:proofErr w:type="spellStart"/>
      <w:r w:rsidRPr="00417C02">
        <w:rPr>
          <w:rFonts w:ascii="Times New Roman" w:hAnsi="Times New Roman" w:cs="Times New Roman"/>
          <w:i/>
          <w:iCs/>
        </w:rPr>
        <w:t>Cuon</w:t>
      </w:r>
      <w:proofErr w:type="spellEnd"/>
      <w:r w:rsidRPr="00417C0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7C02">
        <w:rPr>
          <w:rFonts w:ascii="Times New Roman" w:hAnsi="Times New Roman" w:cs="Times New Roman"/>
          <w:i/>
          <w:iCs/>
        </w:rPr>
        <w:t>alpinus</w:t>
      </w:r>
      <w:proofErr w:type="spellEnd"/>
      <w:r w:rsidRPr="00417C02">
        <w:rPr>
          <w:rFonts w:ascii="Times New Roman" w:hAnsi="Times New Roman" w:cs="Times New Roman"/>
        </w:rPr>
        <w:t xml:space="preserve"> in </w:t>
      </w:r>
      <w:proofErr w:type="spellStart"/>
      <w:r w:rsidRPr="00417C02">
        <w:rPr>
          <w:rFonts w:ascii="Times New Roman" w:hAnsi="Times New Roman" w:cs="Times New Roman"/>
        </w:rPr>
        <w:t>Parsa</w:t>
      </w:r>
      <w:proofErr w:type="spellEnd"/>
      <w:r w:rsidRPr="00417C02">
        <w:rPr>
          <w:rFonts w:ascii="Times New Roman" w:hAnsi="Times New Roman" w:cs="Times New Roman"/>
        </w:rPr>
        <w:t xml:space="preserve"> National Park, Ne</w:t>
      </w:r>
      <w:r w:rsidRPr="00417C02">
        <w:rPr>
          <w:rFonts w:ascii="Times New Roman" w:hAnsi="Times New Roman" w:cs="Times New Roman"/>
          <w:color w:val="000000" w:themeColor="text1"/>
        </w:rPr>
        <w:t xml:space="preserve">pal. </w:t>
      </w:r>
      <w:r w:rsidRPr="00417C02">
        <w:rPr>
          <w:rFonts w:ascii="Times New Roman" w:hAnsi="Times New Roman" w:cs="Times New Roman"/>
          <w:i/>
          <w:iCs/>
          <w:color w:val="000000" w:themeColor="text1"/>
        </w:rPr>
        <w:t>Journal of Threatened Taxa</w:t>
      </w:r>
      <w:r w:rsidRPr="00417C02">
        <w:rPr>
          <w:rFonts w:ascii="Times New Roman" w:hAnsi="Times New Roman" w:cs="Times New Roman"/>
          <w:color w:val="000000" w:themeColor="text1"/>
        </w:rPr>
        <w:t>, 14, 20703–20712.</w:t>
      </w:r>
    </w:p>
    <w:p w14:paraId="3EE098BD" w14:textId="3EB27F76" w:rsidR="002376DB" w:rsidRPr="00417C02" w:rsidRDefault="00FE3538" w:rsidP="00417C02">
      <w:pPr>
        <w:autoSpaceDE w:val="0"/>
        <w:autoSpaceDN w:val="0"/>
        <w:adjustRightInd w:val="0"/>
        <w:spacing w:after="120" w:line="276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WILSON, P. </w:t>
      </w:r>
      <w:r w:rsidR="00CF016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>1981</w:t>
      </w:r>
      <w:r w:rsidR="00CF016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Ecology and habitat utilization of </w:t>
      </w:r>
      <w:r w:rsidR="00CF0160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lue sheep </w:t>
      </w:r>
      <w:proofErr w:type="spellStart"/>
      <w:r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Pseudois</w:t>
      </w:r>
      <w:proofErr w:type="spellEnd"/>
      <w:r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nayaur</w:t>
      </w:r>
      <w:proofErr w:type="spellEnd"/>
      <w:r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Nepal. </w:t>
      </w:r>
      <w:r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Biological </w:t>
      </w:r>
      <w:r w:rsidR="00CF0160"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417C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onservation</w:t>
      </w:r>
      <w:r w:rsidR="00CF016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76DB"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21, 55</w:t>
      </w:r>
      <w:r w:rsidR="00CF016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376DB"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7D5F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7B5BA6" w14:textId="32C69969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YADAV, S.K., LAMICHHANE, B.R., SUBEDI, N., THAPA, R.K., POUDYAL, L.P. &amp; DAHAL, B.R. (2019) Dhole </w:t>
      </w:r>
      <w:proofErr w:type="spellStart"/>
      <w:r w:rsidRPr="00417C02">
        <w:rPr>
          <w:rFonts w:ascii="Times New Roman" w:hAnsi="Times New Roman" w:cs="Times New Roman"/>
          <w:i/>
          <w:iCs/>
        </w:rPr>
        <w:t>Cuon</w:t>
      </w:r>
      <w:proofErr w:type="spellEnd"/>
      <w:r w:rsidRPr="00417C0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7C02">
        <w:rPr>
          <w:rFonts w:ascii="Times New Roman" w:hAnsi="Times New Roman" w:cs="Times New Roman"/>
          <w:i/>
          <w:iCs/>
        </w:rPr>
        <w:t>alpinus</w:t>
      </w:r>
      <w:proofErr w:type="spellEnd"/>
      <w:r w:rsidRPr="00417C02">
        <w:rPr>
          <w:rFonts w:ascii="Times New Roman" w:hAnsi="Times New Roman" w:cs="Times New Roman"/>
        </w:rPr>
        <w:t xml:space="preserve"> rediscovered in </w:t>
      </w:r>
      <w:proofErr w:type="spellStart"/>
      <w:r w:rsidRPr="00417C02">
        <w:rPr>
          <w:rFonts w:ascii="Times New Roman" w:hAnsi="Times New Roman" w:cs="Times New Roman"/>
        </w:rPr>
        <w:t>Bardia</w:t>
      </w:r>
      <w:proofErr w:type="spellEnd"/>
      <w:r w:rsidRPr="00417C02">
        <w:rPr>
          <w:rFonts w:ascii="Times New Roman" w:hAnsi="Times New Roman" w:cs="Times New Roman"/>
        </w:rPr>
        <w:t xml:space="preserve"> National Park, Nepal. </w:t>
      </w:r>
      <w:r w:rsidRPr="00417C02">
        <w:rPr>
          <w:rFonts w:ascii="Times New Roman" w:hAnsi="Times New Roman" w:cs="Times New Roman"/>
          <w:i/>
          <w:iCs/>
        </w:rPr>
        <w:t>Journal of Threatened Taxa</w:t>
      </w:r>
      <w:r w:rsidRPr="00417C02">
        <w:rPr>
          <w:rFonts w:ascii="Times New Roman" w:hAnsi="Times New Roman" w:cs="Times New Roman"/>
        </w:rPr>
        <w:t xml:space="preserve">, 11, 14582–14586. </w:t>
      </w:r>
    </w:p>
    <w:p w14:paraId="7C77B50F" w14:textId="5622DC64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  <w:r w:rsidRPr="00417C02">
        <w:rPr>
          <w:rFonts w:ascii="Times New Roman" w:hAnsi="Times New Roman" w:cs="Times New Roman"/>
        </w:rPr>
        <w:t xml:space="preserve">YONZON, P.B. (1989) </w:t>
      </w:r>
      <w:r w:rsidRPr="00417C02">
        <w:rPr>
          <w:rFonts w:ascii="Times New Roman" w:hAnsi="Times New Roman" w:cs="Times New Roman"/>
          <w:i/>
          <w:iCs/>
        </w:rPr>
        <w:t>Ecology and conservation of the red panda in the Nepal Himalayas</w:t>
      </w:r>
      <w:r w:rsidRPr="00417C02">
        <w:rPr>
          <w:rFonts w:ascii="Times New Roman" w:hAnsi="Times New Roman" w:cs="Times New Roman"/>
        </w:rPr>
        <w:t xml:space="preserve">. PhD </w:t>
      </w:r>
      <w:r w:rsidR="00CF0160">
        <w:rPr>
          <w:rFonts w:ascii="Times New Roman" w:hAnsi="Times New Roman" w:cs="Times New Roman"/>
        </w:rPr>
        <w:t>thesis</w:t>
      </w:r>
      <w:r w:rsidRPr="00417C02">
        <w:rPr>
          <w:rFonts w:ascii="Times New Roman" w:hAnsi="Times New Roman" w:cs="Times New Roman"/>
        </w:rPr>
        <w:t>, University of Maine, Maine, USA.</w:t>
      </w:r>
    </w:p>
    <w:p w14:paraId="421DB15A" w14:textId="77777777" w:rsidR="00FE3538" w:rsidRPr="00417C02" w:rsidRDefault="00FE3538" w:rsidP="00417C02">
      <w:pPr>
        <w:pStyle w:val="Standard"/>
        <w:widowControl w:val="0"/>
        <w:spacing w:after="120"/>
        <w:ind w:left="480" w:hanging="480"/>
        <w:rPr>
          <w:rFonts w:ascii="Times New Roman" w:hAnsi="Times New Roman" w:cs="Times New Roman"/>
        </w:rPr>
      </w:pPr>
    </w:p>
    <w:p w14:paraId="7BA17113" w14:textId="7B7BDB03" w:rsidR="00FE3538" w:rsidRPr="00417C02" w:rsidRDefault="00FE3538" w:rsidP="00417C02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bidi="ne-NP"/>
        </w:rPr>
      </w:pPr>
    </w:p>
    <w:p w14:paraId="598DFEB2" w14:textId="60776CB1" w:rsidR="00C42C8D" w:rsidRPr="00417C02" w:rsidRDefault="00C42C8D" w:rsidP="00417C02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682DA7D0" w14:textId="2EDDCE7F" w:rsidR="00FE3538" w:rsidRPr="00417C02" w:rsidRDefault="00E4598C" w:rsidP="00417C02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02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lastRenderedPageBreak/>
        <w:t>Supplementary Plate</w:t>
      </w:r>
      <w:r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C42C8D"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Potential livestock depredation by recoloni</w:t>
      </w:r>
      <w:r w:rsidR="00E5166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42C8D"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>ing dhole</w:t>
      </w:r>
      <w:r w:rsidR="005374D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2C8D"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Annapurna </w:t>
      </w:r>
      <w:r w:rsidR="00736B4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42C8D"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onservation </w:t>
      </w:r>
      <w:r w:rsidR="00736B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42C8D"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>rea</w:t>
      </w:r>
      <w:r w:rsidR="005374DE">
        <w:rPr>
          <w:rFonts w:ascii="Times New Roman" w:hAnsi="Times New Roman" w:cs="Times New Roman"/>
          <w:color w:val="000000" w:themeColor="text1"/>
          <w:sz w:val="24"/>
          <w:szCs w:val="24"/>
        </w:rPr>
        <w:t>, Nepal</w:t>
      </w:r>
      <w:r w:rsidR="00C42C8D" w:rsidRPr="00417C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5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FF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A4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depredated goat</w:t>
      </w:r>
      <w:r w:rsidR="00341F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A4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CA493B">
        <w:rPr>
          <w:rFonts w:ascii="Times New Roman" w:hAnsi="Times New Roman" w:cs="Times New Roman"/>
          <w:color w:val="000000" w:themeColor="text1"/>
          <w:sz w:val="24"/>
          <w:szCs w:val="24"/>
        </w:rPr>
        <w:t>photographed by a local livestock herder in 2020 who presented th</w:t>
      </w:r>
      <w:r w:rsidR="0066230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A4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D20">
        <w:rPr>
          <w:rFonts w:ascii="Times New Roman" w:hAnsi="Times New Roman" w:cs="Times New Roman"/>
          <w:color w:val="000000" w:themeColor="text1"/>
          <w:sz w:val="24"/>
          <w:szCs w:val="24"/>
        </w:rPr>
        <w:t>image</w:t>
      </w:r>
      <w:r w:rsidR="0066230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7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93B">
        <w:rPr>
          <w:rFonts w:ascii="Times New Roman" w:hAnsi="Times New Roman" w:cs="Times New Roman"/>
          <w:color w:val="000000" w:themeColor="text1"/>
          <w:sz w:val="24"/>
          <w:szCs w:val="24"/>
        </w:rPr>
        <w:t>to claim compensation from Annapurna Conservation Area Project</w:t>
      </w:r>
      <w:r w:rsidR="00D73D20">
        <w:rPr>
          <w:rFonts w:ascii="Times New Roman" w:hAnsi="Times New Roman" w:cs="Times New Roman"/>
          <w:color w:val="000000" w:themeColor="text1"/>
          <w:sz w:val="24"/>
          <w:szCs w:val="24"/>
        </w:rPr>
        <w:t>, the management authority of the area</w:t>
      </w:r>
      <w:r w:rsidR="00CA493B">
        <w:rPr>
          <w:rFonts w:ascii="Times New Roman" w:hAnsi="Times New Roman" w:cs="Times New Roman"/>
          <w:color w:val="000000" w:themeColor="text1"/>
          <w:sz w:val="24"/>
          <w:szCs w:val="24"/>
        </w:rPr>
        <w:t>. The animal</w:t>
      </w:r>
      <w:r w:rsidR="00BF179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A49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no wounds in the neck region and </w:t>
      </w:r>
      <w:r w:rsidR="00926CD6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D7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devoured in the hind portion</w:t>
      </w:r>
      <w:r w:rsidR="006623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points towards dhole depredation. </w:t>
      </w:r>
    </w:p>
    <w:p w14:paraId="38BB348E" w14:textId="77777777" w:rsidR="00C42C8D" w:rsidRPr="00417C02" w:rsidRDefault="00C42C8D" w:rsidP="00417C02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EDD4D8" w14:textId="7CA9A9B8" w:rsidR="00C42C8D" w:rsidRDefault="00C42C8D" w:rsidP="00417C02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7C02">
        <w:rPr>
          <w:rFonts w:ascii="Times New Roman" w:hAnsi="Times New Roman" w:cs="Times New Roman"/>
          <w:noProof/>
        </w:rPr>
        <w:drawing>
          <wp:inline distT="0" distB="0" distL="0" distR="0" wp14:anchorId="6D62EEAA" wp14:editId="49CBE5C9">
            <wp:extent cx="4572000" cy="3023937"/>
            <wp:effectExtent l="0" t="0" r="0" b="5080"/>
            <wp:docPr id="996296295" name="Picture 1" descr="A close-up of a spid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296295" name="Picture 1" descr="A close-up of a spid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262" cy="30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34C70" w14:textId="63FD6B21" w:rsidR="00D73D20" w:rsidRDefault="00662300" w:rsidP="00417C02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0C03C129" wp14:editId="0715F227">
            <wp:extent cx="4600575" cy="3429000"/>
            <wp:effectExtent l="0" t="0" r="9525" b="0"/>
            <wp:docPr id="552205144" name="Picture 1" descr="A animal with blood on its b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05144" name="Picture 1" descr="A animal with blood on its bac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6"/>
                    <a:stretch/>
                  </pic:blipFill>
                  <pic:spPr bwMode="auto">
                    <a:xfrm>
                      <a:off x="0" y="0"/>
                      <a:ext cx="46005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7E9A0" w14:textId="56B852AF" w:rsidR="00D73D20" w:rsidRPr="00417C02" w:rsidRDefault="00D73D20" w:rsidP="00417C02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73D20" w:rsidRPr="0041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C1"/>
    <w:rsid w:val="00044853"/>
    <w:rsid w:val="00087D20"/>
    <w:rsid w:val="00093F51"/>
    <w:rsid w:val="000D58F8"/>
    <w:rsid w:val="000D6FA5"/>
    <w:rsid w:val="00121390"/>
    <w:rsid w:val="00124623"/>
    <w:rsid w:val="002376DB"/>
    <w:rsid w:val="00252A1F"/>
    <w:rsid w:val="00275AA0"/>
    <w:rsid w:val="002A5279"/>
    <w:rsid w:val="002D3705"/>
    <w:rsid w:val="0030296A"/>
    <w:rsid w:val="00341FFA"/>
    <w:rsid w:val="003D75AB"/>
    <w:rsid w:val="00417C02"/>
    <w:rsid w:val="00450FB9"/>
    <w:rsid w:val="0049299D"/>
    <w:rsid w:val="004968EC"/>
    <w:rsid w:val="004B705E"/>
    <w:rsid w:val="005374DE"/>
    <w:rsid w:val="00586022"/>
    <w:rsid w:val="005A2E99"/>
    <w:rsid w:val="006003F1"/>
    <w:rsid w:val="006174E7"/>
    <w:rsid w:val="00652F6B"/>
    <w:rsid w:val="00662300"/>
    <w:rsid w:val="006F5E0E"/>
    <w:rsid w:val="00736B49"/>
    <w:rsid w:val="007D02F7"/>
    <w:rsid w:val="007D5F96"/>
    <w:rsid w:val="00835200"/>
    <w:rsid w:val="008A2636"/>
    <w:rsid w:val="009050E2"/>
    <w:rsid w:val="00926CD6"/>
    <w:rsid w:val="009323C7"/>
    <w:rsid w:val="00987E8C"/>
    <w:rsid w:val="00987F21"/>
    <w:rsid w:val="009914BC"/>
    <w:rsid w:val="009D04E3"/>
    <w:rsid w:val="009D54D9"/>
    <w:rsid w:val="00A41561"/>
    <w:rsid w:val="00AB777C"/>
    <w:rsid w:val="00B5227B"/>
    <w:rsid w:val="00B653E1"/>
    <w:rsid w:val="00B934A7"/>
    <w:rsid w:val="00BF1790"/>
    <w:rsid w:val="00C42C8D"/>
    <w:rsid w:val="00C5414A"/>
    <w:rsid w:val="00C8343C"/>
    <w:rsid w:val="00C91F8E"/>
    <w:rsid w:val="00CA493B"/>
    <w:rsid w:val="00CD1973"/>
    <w:rsid w:val="00CF0160"/>
    <w:rsid w:val="00CF1DC1"/>
    <w:rsid w:val="00D02476"/>
    <w:rsid w:val="00D360C1"/>
    <w:rsid w:val="00D73D20"/>
    <w:rsid w:val="00D805E2"/>
    <w:rsid w:val="00DA54D6"/>
    <w:rsid w:val="00E4598C"/>
    <w:rsid w:val="00E5166D"/>
    <w:rsid w:val="00E51D19"/>
    <w:rsid w:val="00E72163"/>
    <w:rsid w:val="00F51D58"/>
    <w:rsid w:val="00F5320B"/>
    <w:rsid w:val="00F62E41"/>
    <w:rsid w:val="00F86FB2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B661"/>
  <w15:chartTrackingRefBased/>
  <w15:docId w15:val="{77D9FEDF-1F16-4AC7-9729-249125A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E35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Mangal"/>
      <w:sz w:val="24"/>
      <w:szCs w:val="24"/>
      <w:lang w:val="en-AU"/>
    </w:rPr>
  </w:style>
  <w:style w:type="paragraph" w:customStyle="1" w:styleId="Default">
    <w:name w:val="Default"/>
    <w:rsid w:val="00D02476"/>
    <w:pPr>
      <w:autoSpaceDE w:val="0"/>
      <w:autoSpaceDN w:val="0"/>
      <w:adjustRightInd w:val="0"/>
      <w:spacing w:after="0" w:line="240" w:lineRule="auto"/>
    </w:pPr>
    <w:rPr>
      <w:rFonts w:ascii="Alegreya" w:hAnsi="Alegreya" w:cs="Alegreya"/>
      <w:color w:val="000000"/>
      <w:sz w:val="24"/>
      <w:szCs w:val="24"/>
      <w:lang w:bidi="ne-NP"/>
    </w:rPr>
  </w:style>
  <w:style w:type="character" w:customStyle="1" w:styleId="A3">
    <w:name w:val="A3"/>
    <w:uiPriority w:val="99"/>
    <w:rsid w:val="00D02476"/>
    <w:rPr>
      <w:rFonts w:cs="Alegreya"/>
      <w:b/>
      <w:bCs/>
      <w:color w:val="000000"/>
      <w:sz w:val="33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E51D19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styleId="Emphasis">
    <w:name w:val="Emphasis"/>
    <w:basedOn w:val="DefaultParagraphFont"/>
    <w:uiPriority w:val="20"/>
    <w:qFormat/>
    <w:rsid w:val="00E51D19"/>
    <w:rPr>
      <w:i/>
      <w:iCs/>
    </w:rPr>
  </w:style>
  <w:style w:type="paragraph" w:customStyle="1" w:styleId="ArticleTitle">
    <w:name w:val="ArticleTitle"/>
    <w:basedOn w:val="Normal"/>
    <w:rsid w:val="00252A1F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AuthorGroup">
    <w:name w:val="AuthorGroup"/>
    <w:basedOn w:val="Normal"/>
    <w:rsid w:val="00252A1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irstname">
    <w:name w:val="Firstname"/>
    <w:rsid w:val="00252A1F"/>
    <w:rPr>
      <w:rFonts w:ascii="Times New Roman" w:hAnsi="Times New Roman"/>
      <w:color w:val="0000FF"/>
      <w:sz w:val="20"/>
    </w:rPr>
  </w:style>
  <w:style w:type="character" w:customStyle="1" w:styleId="Surname">
    <w:name w:val="Surname"/>
    <w:rsid w:val="00252A1F"/>
    <w:rPr>
      <w:rFonts w:ascii="Times New Roman" w:hAnsi="Times New Roman"/>
      <w:color w:val="FF00FF"/>
      <w:sz w:val="20"/>
    </w:rPr>
  </w:style>
  <w:style w:type="character" w:customStyle="1" w:styleId="Afflink">
    <w:name w:val="Afflink"/>
    <w:rsid w:val="00252A1F"/>
    <w:rPr>
      <w:dstrike w:val="0"/>
      <w:color w:val="FF0000"/>
      <w:bdr w:val="none" w:sz="0" w:space="0" w:color="auto"/>
      <w:shd w:val="clear" w:color="auto" w:fill="CCCCCC"/>
      <w:vertAlign w:val="superscript"/>
    </w:rPr>
  </w:style>
  <w:style w:type="character" w:customStyle="1" w:styleId="Delim">
    <w:name w:val="Delim"/>
    <w:rsid w:val="00252A1F"/>
    <w:rPr>
      <w:color w:val="FF0000"/>
    </w:rPr>
  </w:style>
  <w:style w:type="character" w:customStyle="1" w:styleId="ORCID">
    <w:name w:val="ORCID"/>
    <w:qFormat/>
    <w:rsid w:val="00252A1F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28" ma:contentTypeDescription="Create a new document." ma:contentTypeScope="" ma:versionID="a7c7a78650180354b45ebcd43d3ae534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xmlns:ns4="5bc0285e-d98a-4166-8b94-4daf3a27d871" targetNamespace="http://schemas.microsoft.com/office/2006/metadata/properties" ma:root="true" ma:fieldsID="99856eb6e90285e1ca57740c272224e6" ns1:_="" ns2:_="" ns3:_="" ns4:_="">
    <xsd:import namespace="http://schemas.microsoft.com/sharepoint/v3"/>
    <xsd:import namespace="ae69a1e9-6b4d-4fb0-b622-c144d8643932"/>
    <xsd:import namespace="dc9028d0-f0cd-4261-89dd-b983541b71e9"/>
    <xsd:import namespace="5bc0285e-d98a-4166-8b94-4daf3a27d871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265aed29-76fb-43aa-b3f4-9c22e09c32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285e-d98a-4166-8b94-4daf3a27d87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d2676c-07c6-472e-bec8-5219843e1a8e}" ma:internalName="TaxCatchAll" ma:showField="CatchAllData" ma:web="5bc0285e-d98a-4166-8b94-4daf3a27d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9a1e9-6b4d-4fb0-b622-c144d8643932">
      <Terms xmlns="http://schemas.microsoft.com/office/infopath/2007/PartnerControls"/>
    </lcf76f155ced4ddcb4097134ff3c332f>
    <Author0 xmlns="ae69a1e9-6b4d-4fb0-b622-c144d8643932" xsi:nil="true"/>
    <Document_x0020_status xmlns="ae69a1e9-6b4d-4fb0-b622-c144d8643932">Select</Document_x0020_status>
    <TaxCatchAll xmlns="5bc0285e-d98a-4166-8b94-4daf3a27d871" xsi:nil="true"/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Props1.xml><?xml version="1.0" encoding="utf-8"?>
<ds:datastoreItem xmlns:ds="http://schemas.openxmlformats.org/officeDocument/2006/customXml" ds:itemID="{19CC9E7A-25AC-4B2D-84FB-B58F95764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5bc0285e-d98a-4166-8b94-4daf3a27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4341B-02B1-4850-A6F3-9138BF45D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F65C8-6992-4341-A6E3-8EEA3F150A1A}">
  <ds:schemaRefs>
    <ds:schemaRef ds:uri="http://schemas.microsoft.com/office/2006/metadata/properties"/>
    <ds:schemaRef ds:uri="http://schemas.microsoft.com/office/infopath/2007/PartnerControls"/>
    <ds:schemaRef ds:uri="ae69a1e9-6b4d-4fb0-b622-c144d8643932"/>
    <ds:schemaRef ds:uri="5bc0285e-d98a-4166-8b94-4daf3a27d87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Pristine</dc:creator>
  <cp:keywords/>
  <dc:description/>
  <cp:lastModifiedBy>Julia</cp:lastModifiedBy>
  <cp:revision>2</cp:revision>
  <dcterms:created xsi:type="dcterms:W3CDTF">2023-11-20T23:49:00Z</dcterms:created>
  <dcterms:modified xsi:type="dcterms:W3CDTF">2023-11-20T23:49:00Z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