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8325B1" w14:textId="1759259E" w:rsidR="00811CE0" w:rsidRPr="0091009F" w:rsidRDefault="00811CE0" w:rsidP="003F0FE2">
      <w:pPr>
        <w:snapToGrid w:val="0"/>
        <w:jc w:val="left"/>
        <w:rPr>
          <w:rFonts w:asciiTheme="majorHAnsi" w:eastAsia="SimSun" w:hAnsiTheme="majorHAnsi" w:cstheme="majorHAnsi"/>
          <w:b/>
          <w:sz w:val="28"/>
          <w:szCs w:val="28"/>
        </w:rPr>
      </w:pPr>
      <w:r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Mobile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a</w:t>
      </w:r>
      <w:r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nimals and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i</w:t>
      </w:r>
      <w:r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mmobile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p</w:t>
      </w:r>
      <w:r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rotected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a</w:t>
      </w:r>
      <w:r w:rsidRPr="0091009F">
        <w:rPr>
          <w:rFonts w:asciiTheme="majorHAnsi" w:eastAsia="SimSun" w:hAnsiTheme="majorHAnsi" w:cstheme="majorHAnsi"/>
          <w:b/>
          <w:sz w:val="28"/>
          <w:szCs w:val="28"/>
        </w:rPr>
        <w:t>reas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: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i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mproving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t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he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c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overage of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n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ature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r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eserves for Asian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e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lephant </w:t>
      </w:r>
      <w:r w:rsidR="00753E3F" w:rsidRPr="0091009F">
        <w:rPr>
          <w:rFonts w:asciiTheme="majorHAnsi" w:eastAsia="SimSun" w:hAnsiTheme="majorHAnsi" w:cstheme="majorHAnsi"/>
          <w:b/>
          <w:sz w:val="28"/>
          <w:szCs w:val="28"/>
        </w:rPr>
        <w:t>c</w:t>
      </w:r>
      <w:r w:rsidR="0088105F" w:rsidRPr="0091009F">
        <w:rPr>
          <w:rFonts w:asciiTheme="majorHAnsi" w:eastAsia="SimSun" w:hAnsiTheme="majorHAnsi" w:cstheme="majorHAnsi"/>
          <w:b/>
          <w:sz w:val="28"/>
          <w:szCs w:val="28"/>
        </w:rPr>
        <w:t>onservation in China</w:t>
      </w:r>
      <w:r w:rsidRPr="0091009F">
        <w:rPr>
          <w:rFonts w:asciiTheme="majorHAnsi" w:eastAsia="SimSun" w:hAnsiTheme="majorHAnsi" w:cstheme="majorHAnsi"/>
          <w:b/>
          <w:sz w:val="28"/>
          <w:szCs w:val="28"/>
        </w:rPr>
        <w:t xml:space="preserve"> </w:t>
      </w:r>
    </w:p>
    <w:p w14:paraId="73E22C59" w14:textId="77777777" w:rsidR="00CE6521" w:rsidRDefault="00CE6521" w:rsidP="003F0FE2">
      <w:pPr>
        <w:snapToGrid w:val="0"/>
        <w:jc w:val="right"/>
        <w:rPr>
          <w:rFonts w:ascii="Times New Roman" w:eastAsia="AR PL SungtiL GB" w:hAnsi="Times New Roman" w:cs="Lohit Devanagari"/>
          <w:smallCaps/>
          <w:lang w:val="en-GB" w:bidi="hi-IN"/>
        </w:rPr>
      </w:pPr>
      <w:bookmarkStart w:id="0" w:name="_Hlk55916816"/>
    </w:p>
    <w:p w14:paraId="6C2E3FE8" w14:textId="08E5D327" w:rsidR="00811CE0" w:rsidRPr="00811CE0" w:rsidRDefault="00811CE0" w:rsidP="003F0FE2">
      <w:pPr>
        <w:snapToGrid w:val="0"/>
        <w:jc w:val="right"/>
        <w:rPr>
          <w:rFonts w:ascii="Times New Roman" w:eastAsia="AR PL SungtiL GB" w:hAnsi="Times New Roman" w:cs="Lohit Devanagari"/>
          <w:smallCaps/>
          <w:lang w:val="en-GB" w:bidi="hi-IN"/>
        </w:rPr>
      </w:pPr>
      <w:r w:rsidRPr="000A03DB">
        <w:rPr>
          <w:rFonts w:ascii="Times New Roman" w:eastAsia="AR PL SungtiL GB" w:hAnsi="Times New Roman" w:cs="Lohit Devanagari"/>
          <w:smallCaps/>
          <w:lang w:val="en-GB" w:bidi="hi-IN"/>
        </w:rPr>
        <w:t xml:space="preserve">Li-Li Li, </w:t>
      </w:r>
      <w:proofErr w:type="spellStart"/>
      <w:r w:rsidRPr="000A03DB">
        <w:rPr>
          <w:rFonts w:ascii="Times New Roman" w:eastAsia="AR PL SungtiL GB" w:hAnsi="Times New Roman" w:cs="Lohit Devanagari"/>
          <w:smallCaps/>
          <w:lang w:val="en-GB" w:bidi="hi-IN"/>
        </w:rPr>
        <w:t>Qiao</w:t>
      </w:r>
      <w:proofErr w:type="spellEnd"/>
      <w:r w:rsidRPr="000A03DB">
        <w:rPr>
          <w:rFonts w:ascii="Times New Roman" w:eastAsia="AR PL SungtiL GB" w:hAnsi="Times New Roman" w:cs="Lohit Devanagari"/>
          <w:smallCaps/>
          <w:lang w:val="en-GB" w:bidi="hi-IN"/>
        </w:rPr>
        <w:t xml:space="preserve">-Yan Wang, Hong-Pei Yang, Yong-Xiang Tao, Lan-Xin Wang, Zheng-Bin Yang </w:t>
      </w:r>
      <w:r w:rsidRPr="005F602C">
        <w:rPr>
          <w:rFonts w:ascii="Times New Roman" w:eastAsia="AR PL SungtiL GB" w:hAnsi="Times New Roman" w:cs="Lohit Devanagari"/>
          <w:lang w:val="en-GB" w:bidi="hi-IN"/>
        </w:rPr>
        <w:t>and</w:t>
      </w:r>
      <w:r w:rsidRPr="000A03DB">
        <w:rPr>
          <w:rFonts w:ascii="Times New Roman" w:eastAsia="AR PL SungtiL GB" w:hAnsi="Times New Roman" w:cs="Lohit Devanagari"/>
          <w:smallCaps/>
          <w:lang w:val="en-GB" w:bidi="hi-IN"/>
        </w:rPr>
        <w:t xml:space="preserve"> Rui-Chang Quan</w:t>
      </w:r>
      <w:bookmarkEnd w:id="0"/>
    </w:p>
    <w:p w14:paraId="6AA11F44" w14:textId="77777777" w:rsidR="00811CE0" w:rsidRPr="00811CE0" w:rsidRDefault="00811CE0" w:rsidP="003F0FE2">
      <w:pPr>
        <w:jc w:val="center"/>
        <w:rPr>
          <w:rStyle w:val="Oryxauthornames"/>
          <w:rFonts w:eastAsia="AR PL SungtiL GB" w:cs="Lohit Devanagari"/>
          <w:lang w:bidi="hi-IN"/>
        </w:rPr>
      </w:pPr>
    </w:p>
    <w:p w14:paraId="71D8F94D" w14:textId="77777777" w:rsidR="003F0FE2" w:rsidRDefault="003F0FE2" w:rsidP="003F0FE2">
      <w:pPr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</w:pPr>
      <w:bookmarkStart w:id="1" w:name="_Hlk117291046"/>
    </w:p>
    <w:p w14:paraId="31239C08" w14:textId="04EC21CA" w:rsidR="00FA646B" w:rsidRPr="00FA646B" w:rsidRDefault="00811CE0" w:rsidP="003F0FE2">
      <w:pPr>
        <w:jc w:val="left"/>
        <w:rPr>
          <w:rFonts w:ascii="Times New Roman" w:hAnsi="Times New Roman" w:cs="Times New Roman"/>
        </w:rPr>
      </w:pPr>
      <w:r>
        <w:rPr>
          <w:rStyle w:val="Oryxauthornames"/>
          <w:rFonts w:ascii="Times New Roman" w:eastAsia="AR PL SungtiL GB" w:hAnsi="Times New Roman" w:cs="Times New Roman"/>
          <w:lang w:val="en-GB" w:bidi="hi-IN"/>
        </w:rPr>
        <w:t xml:space="preserve">Supplementary </w:t>
      </w:r>
      <w:r w:rsidR="00FA646B" w:rsidRPr="00811CE0">
        <w:rPr>
          <w:rStyle w:val="Oryxauthornames"/>
          <w:rFonts w:ascii="Times New Roman" w:eastAsia="AR PL SungtiL GB" w:hAnsi="Times New Roman" w:cs="Times New Roman"/>
          <w:lang w:val="en-GB" w:bidi="hi-IN"/>
        </w:rPr>
        <w:t>Table 1</w:t>
      </w:r>
      <w:bookmarkEnd w:id="1"/>
      <w:r w:rsidR="00FA646B" w:rsidRPr="00811CE0">
        <w:rPr>
          <w:rFonts w:ascii="Times New Roman" w:hAnsi="Times New Roman" w:cs="Times New Roman"/>
        </w:rPr>
        <w:t xml:space="preserve"> Land</w:t>
      </w:r>
      <w:r w:rsidR="00F142F7">
        <w:rPr>
          <w:rFonts w:ascii="Times New Roman" w:hAnsi="Times New Roman" w:cs="Times New Roman"/>
        </w:rPr>
        <w:t>-</w:t>
      </w:r>
      <w:r w:rsidR="00FA646B" w:rsidRPr="00811CE0">
        <w:rPr>
          <w:rFonts w:ascii="Times New Roman" w:hAnsi="Times New Roman" w:cs="Times New Roman"/>
        </w:rPr>
        <w:t>cover</w:t>
      </w:r>
      <w:r w:rsidR="00FA646B" w:rsidRPr="00FA646B">
        <w:rPr>
          <w:rFonts w:ascii="Times New Roman" w:hAnsi="Times New Roman" w:cs="Times New Roman"/>
        </w:rPr>
        <w:t xml:space="preserve"> types defined in our study in Xishuangbanna</w:t>
      </w:r>
      <w:r w:rsidR="00F25E9B">
        <w:rPr>
          <w:rFonts w:ascii="Times New Roman" w:hAnsi="Times New Roman" w:cs="Times New Roman"/>
        </w:rPr>
        <w:t>,</w:t>
      </w:r>
      <w:r w:rsidR="00CA47AB">
        <w:rPr>
          <w:rFonts w:ascii="Times New Roman" w:hAnsi="Times New Roman" w:cs="Times New Roman"/>
        </w:rPr>
        <w:t xml:space="preserve"> south-west</w:t>
      </w:r>
      <w:r w:rsidR="00F25E9B">
        <w:rPr>
          <w:rFonts w:ascii="Times New Roman" w:hAnsi="Times New Roman" w:cs="Times New Roman"/>
        </w:rPr>
        <w:t xml:space="preserve"> China</w:t>
      </w:r>
      <w:r w:rsidR="00FA646B" w:rsidRPr="00FA646B">
        <w:rPr>
          <w:rFonts w:ascii="Times New Roman" w:hAnsi="Times New Roman" w:cs="Times New Roman"/>
        </w:rPr>
        <w:t>.</w:t>
      </w:r>
    </w:p>
    <w:tbl>
      <w:tblPr>
        <w:tblStyle w:val="TableGrid"/>
        <w:tblW w:w="907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8"/>
        <w:gridCol w:w="3872"/>
        <w:gridCol w:w="1172"/>
        <w:gridCol w:w="3160"/>
      </w:tblGrid>
      <w:tr w:rsidR="00FA646B" w:rsidRPr="00FA646B" w14:paraId="5300DABB" w14:textId="77777777" w:rsidTr="003F0FE2">
        <w:tc>
          <w:tcPr>
            <w:tcW w:w="868" w:type="dxa"/>
            <w:tcBorders>
              <w:top w:val="single" w:sz="4" w:space="0" w:color="auto"/>
              <w:bottom w:val="single" w:sz="4" w:space="0" w:color="auto"/>
            </w:tcBorders>
          </w:tcPr>
          <w:p w14:paraId="3E25B141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No.</w:t>
            </w:r>
          </w:p>
        </w:tc>
        <w:tc>
          <w:tcPr>
            <w:tcW w:w="3872" w:type="dxa"/>
            <w:tcBorders>
              <w:top w:val="single" w:sz="4" w:space="0" w:color="auto"/>
              <w:bottom w:val="single" w:sz="4" w:space="0" w:color="auto"/>
            </w:tcBorders>
          </w:tcPr>
          <w:p w14:paraId="470DD5FE" w14:textId="546CA3BE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Land</w:t>
            </w:r>
            <w:r w:rsidR="00F142F7">
              <w:rPr>
                <w:rFonts w:ascii="Times New Roman" w:hAnsi="Times New Roman" w:cs="Times New Roman"/>
              </w:rPr>
              <w:t>-</w:t>
            </w:r>
            <w:r w:rsidRPr="00FA646B">
              <w:rPr>
                <w:rFonts w:ascii="Times New Roman" w:hAnsi="Times New Roman" w:cs="Times New Roman"/>
              </w:rPr>
              <w:t>cover type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</w:tcPr>
          <w:p w14:paraId="78D740C5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No.</w:t>
            </w:r>
          </w:p>
        </w:tc>
        <w:tc>
          <w:tcPr>
            <w:tcW w:w="3160" w:type="dxa"/>
            <w:tcBorders>
              <w:top w:val="single" w:sz="4" w:space="0" w:color="auto"/>
              <w:bottom w:val="single" w:sz="4" w:space="0" w:color="auto"/>
            </w:tcBorders>
          </w:tcPr>
          <w:p w14:paraId="74DCBB0D" w14:textId="66D29A1F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Land</w:t>
            </w:r>
            <w:r w:rsidR="00F142F7">
              <w:rPr>
                <w:rFonts w:ascii="Times New Roman" w:hAnsi="Times New Roman" w:cs="Times New Roman"/>
              </w:rPr>
              <w:t>-</w:t>
            </w:r>
            <w:r w:rsidRPr="00FA646B">
              <w:rPr>
                <w:rFonts w:ascii="Times New Roman" w:hAnsi="Times New Roman" w:cs="Times New Roman"/>
              </w:rPr>
              <w:t>cover type</w:t>
            </w:r>
          </w:p>
        </w:tc>
      </w:tr>
      <w:tr w:rsidR="00FA646B" w:rsidRPr="00FA646B" w14:paraId="7777C9A2" w14:textId="77777777" w:rsidTr="003F0FE2">
        <w:tc>
          <w:tcPr>
            <w:tcW w:w="868" w:type="dxa"/>
            <w:tcBorders>
              <w:top w:val="single" w:sz="4" w:space="0" w:color="auto"/>
            </w:tcBorders>
          </w:tcPr>
          <w:p w14:paraId="62D41F42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872" w:type="dxa"/>
            <w:tcBorders>
              <w:top w:val="single" w:sz="4" w:space="0" w:color="auto"/>
            </w:tcBorders>
          </w:tcPr>
          <w:p w14:paraId="7EC01352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Seasonal rainforest</w:t>
            </w:r>
          </w:p>
        </w:tc>
        <w:tc>
          <w:tcPr>
            <w:tcW w:w="1172" w:type="dxa"/>
            <w:tcBorders>
              <w:top w:val="single" w:sz="4" w:space="0" w:color="auto"/>
            </w:tcBorders>
          </w:tcPr>
          <w:p w14:paraId="29B223A8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160" w:type="dxa"/>
            <w:tcBorders>
              <w:top w:val="single" w:sz="4" w:space="0" w:color="auto"/>
            </w:tcBorders>
          </w:tcPr>
          <w:p w14:paraId="320EA90B" w14:textId="2C1177D5" w:rsidR="00FA646B" w:rsidRPr="00FA646B" w:rsidRDefault="00BD4B8B" w:rsidP="003F0FE2">
            <w:pPr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="00FA646B" w:rsidRPr="00FA646B">
              <w:rPr>
                <w:rFonts w:ascii="Times New Roman" w:hAnsi="Times New Roman" w:cs="Times New Roman"/>
              </w:rPr>
              <w:t>hrub</w:t>
            </w:r>
          </w:p>
        </w:tc>
      </w:tr>
      <w:tr w:rsidR="00FA646B" w:rsidRPr="00FA646B" w14:paraId="3D276849" w14:textId="77777777" w:rsidTr="003F0FE2">
        <w:tc>
          <w:tcPr>
            <w:tcW w:w="868" w:type="dxa"/>
          </w:tcPr>
          <w:p w14:paraId="497F465C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872" w:type="dxa"/>
          </w:tcPr>
          <w:p w14:paraId="32BB10AA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Montane rainforest</w:t>
            </w:r>
          </w:p>
        </w:tc>
        <w:tc>
          <w:tcPr>
            <w:tcW w:w="1172" w:type="dxa"/>
          </w:tcPr>
          <w:p w14:paraId="4D7B0A0C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160" w:type="dxa"/>
          </w:tcPr>
          <w:p w14:paraId="043D425C" w14:textId="386F78E5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Warm-hot savanna</w:t>
            </w:r>
            <w:r w:rsidR="005118F2">
              <w:rPr>
                <w:rFonts w:ascii="Times New Roman" w:hAnsi="Times New Roman" w:cs="Times New Roman"/>
              </w:rPr>
              <w:t>h</w:t>
            </w:r>
            <w:r w:rsidRPr="00FA646B">
              <w:rPr>
                <w:rFonts w:ascii="Times New Roman" w:hAnsi="Times New Roman" w:cs="Times New Roman"/>
              </w:rPr>
              <w:t xml:space="preserve"> shrub grassland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06A4F92F" w14:textId="77777777" w:rsidTr="003F0FE2">
        <w:tc>
          <w:tcPr>
            <w:tcW w:w="868" w:type="dxa"/>
          </w:tcPr>
          <w:p w14:paraId="2BD8A072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872" w:type="dxa"/>
          </w:tcPr>
          <w:p w14:paraId="30900CC8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Deciduous monsoon forest</w:t>
            </w:r>
          </w:p>
        </w:tc>
        <w:tc>
          <w:tcPr>
            <w:tcW w:w="1172" w:type="dxa"/>
          </w:tcPr>
          <w:p w14:paraId="2147268E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160" w:type="dxa"/>
          </w:tcPr>
          <w:p w14:paraId="419EDD84" w14:textId="277DB6AB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Tea plantation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11950D46" w14:textId="77777777" w:rsidTr="003F0FE2">
        <w:tc>
          <w:tcPr>
            <w:tcW w:w="868" w:type="dxa"/>
          </w:tcPr>
          <w:p w14:paraId="01F82697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872" w:type="dxa"/>
          </w:tcPr>
          <w:p w14:paraId="27ED3045" w14:textId="1CD590EB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Limestone monsoon forest</w:t>
            </w:r>
            <w:r w:rsidR="00F142F7" w:rsidRPr="005F602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  <w:tc>
          <w:tcPr>
            <w:tcW w:w="1172" w:type="dxa"/>
          </w:tcPr>
          <w:p w14:paraId="5161907F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160" w:type="dxa"/>
          </w:tcPr>
          <w:p w14:paraId="26F14948" w14:textId="48255632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Rubber plantation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27193970" w14:textId="77777777" w:rsidTr="003F0FE2">
        <w:tc>
          <w:tcPr>
            <w:tcW w:w="868" w:type="dxa"/>
          </w:tcPr>
          <w:p w14:paraId="1E2B0029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872" w:type="dxa"/>
          </w:tcPr>
          <w:p w14:paraId="72B1F48A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Monsoon evergreen broad-leaved forest</w:t>
            </w:r>
          </w:p>
        </w:tc>
        <w:tc>
          <w:tcPr>
            <w:tcW w:w="1172" w:type="dxa"/>
          </w:tcPr>
          <w:p w14:paraId="2FFF558F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160" w:type="dxa"/>
          </w:tcPr>
          <w:p w14:paraId="71821980" w14:textId="5B68994C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Orchard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2457B334" w14:textId="77777777" w:rsidTr="003F0FE2">
        <w:tc>
          <w:tcPr>
            <w:tcW w:w="868" w:type="dxa"/>
          </w:tcPr>
          <w:p w14:paraId="0DBD53EF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872" w:type="dxa"/>
          </w:tcPr>
          <w:p w14:paraId="3349ADEC" w14:textId="56CDF058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Mossy evergreen broad-leaved forest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  <w:tc>
          <w:tcPr>
            <w:tcW w:w="1172" w:type="dxa"/>
          </w:tcPr>
          <w:p w14:paraId="2CA2161F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160" w:type="dxa"/>
          </w:tcPr>
          <w:p w14:paraId="61375F81" w14:textId="358A43D9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 xml:space="preserve">Other </w:t>
            </w:r>
            <w:r w:rsidR="00B10272">
              <w:rPr>
                <w:rFonts w:ascii="Times New Roman" w:hAnsi="Times New Roman" w:cs="Times New Roman"/>
              </w:rPr>
              <w:t>tree plantation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0D60E2C7" w14:textId="77777777" w:rsidTr="003F0FE2">
        <w:tc>
          <w:tcPr>
            <w:tcW w:w="868" w:type="dxa"/>
          </w:tcPr>
          <w:p w14:paraId="5382957A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872" w:type="dxa"/>
          </w:tcPr>
          <w:p w14:paraId="53AD3D04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Warm deciduous broad-leaved forest</w:t>
            </w:r>
          </w:p>
        </w:tc>
        <w:tc>
          <w:tcPr>
            <w:tcW w:w="1172" w:type="dxa"/>
          </w:tcPr>
          <w:p w14:paraId="380A982C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160" w:type="dxa"/>
          </w:tcPr>
          <w:p w14:paraId="097CA209" w14:textId="1459BA8B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Cropland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412EDDA9" w14:textId="77777777" w:rsidTr="003F0FE2">
        <w:tc>
          <w:tcPr>
            <w:tcW w:w="868" w:type="dxa"/>
          </w:tcPr>
          <w:p w14:paraId="58E8A5E9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872" w:type="dxa"/>
          </w:tcPr>
          <w:p w14:paraId="7031CFA2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Warm-hot coniferous forest</w:t>
            </w:r>
          </w:p>
        </w:tc>
        <w:tc>
          <w:tcPr>
            <w:tcW w:w="1172" w:type="dxa"/>
          </w:tcPr>
          <w:p w14:paraId="41F75A96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160" w:type="dxa"/>
          </w:tcPr>
          <w:p w14:paraId="495AF326" w14:textId="515630C0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Water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3C448F28" w14:textId="77777777" w:rsidTr="003F0FE2">
        <w:tc>
          <w:tcPr>
            <w:tcW w:w="868" w:type="dxa"/>
          </w:tcPr>
          <w:p w14:paraId="3DFA629A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872" w:type="dxa"/>
          </w:tcPr>
          <w:p w14:paraId="49A58F5A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Hot bamboo forest</w:t>
            </w:r>
          </w:p>
        </w:tc>
        <w:tc>
          <w:tcPr>
            <w:tcW w:w="1172" w:type="dxa"/>
          </w:tcPr>
          <w:p w14:paraId="6F794EA0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160" w:type="dxa"/>
          </w:tcPr>
          <w:p w14:paraId="1BCA55A6" w14:textId="75008523" w:rsidR="00FA646B" w:rsidRPr="00FA646B" w:rsidRDefault="00B10272" w:rsidP="003F0FE2">
            <w:pPr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Urbanized area</w:t>
            </w:r>
            <w:r w:rsidR="00F142F7" w:rsidRPr="00B13DEC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FA646B" w:rsidRPr="00FA646B" w14:paraId="230AF13B" w14:textId="77777777" w:rsidTr="003F0FE2">
        <w:tc>
          <w:tcPr>
            <w:tcW w:w="868" w:type="dxa"/>
          </w:tcPr>
          <w:p w14:paraId="2D34C0CF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872" w:type="dxa"/>
          </w:tcPr>
          <w:p w14:paraId="5BD57F6B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  <w:r w:rsidRPr="00FA646B">
              <w:rPr>
                <w:rFonts w:ascii="Times New Roman" w:hAnsi="Times New Roman" w:cs="Times New Roman"/>
              </w:rPr>
              <w:t>Warm bamboo forest</w:t>
            </w:r>
          </w:p>
        </w:tc>
        <w:tc>
          <w:tcPr>
            <w:tcW w:w="1172" w:type="dxa"/>
          </w:tcPr>
          <w:p w14:paraId="28860AE2" w14:textId="77777777" w:rsidR="00FA646B" w:rsidRPr="00FA646B" w:rsidRDefault="00FA646B" w:rsidP="003F0F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60" w:type="dxa"/>
          </w:tcPr>
          <w:p w14:paraId="395C3FDE" w14:textId="77777777" w:rsidR="00FA646B" w:rsidRPr="00FA646B" w:rsidRDefault="00FA646B" w:rsidP="003F0FE2">
            <w:pPr>
              <w:jc w:val="left"/>
              <w:rPr>
                <w:rFonts w:ascii="Times New Roman" w:hAnsi="Times New Roman" w:cs="Times New Roman"/>
              </w:rPr>
            </w:pPr>
          </w:p>
        </w:tc>
      </w:tr>
    </w:tbl>
    <w:p w14:paraId="75D52625" w14:textId="1EB5521B" w:rsidR="00FA646B" w:rsidRPr="00AF72C0" w:rsidRDefault="00A91279" w:rsidP="003F0FE2">
      <w:pPr>
        <w:jc w:val="left"/>
        <w:rPr>
          <w:rFonts w:ascii="Times New Roman" w:hAnsi="Times New Roman" w:cs="Times New Roman"/>
        </w:rPr>
      </w:pPr>
      <w:r w:rsidRPr="00B13DEC">
        <w:rPr>
          <w:rFonts w:ascii="Times New Roman" w:hAnsi="Times New Roman" w:cs="Times New Roman"/>
          <w:vertAlign w:val="superscript"/>
        </w:rPr>
        <w:t>1</w:t>
      </w:r>
      <w:r w:rsidR="009A5608" w:rsidRPr="00AF72C0">
        <w:rPr>
          <w:rFonts w:ascii="Times New Roman" w:hAnsi="Times New Roman" w:cs="Times New Roman"/>
        </w:rPr>
        <w:t>Land</w:t>
      </w:r>
      <w:r>
        <w:rPr>
          <w:rFonts w:ascii="Times New Roman" w:hAnsi="Times New Roman" w:cs="Times New Roman"/>
        </w:rPr>
        <w:t>-</w:t>
      </w:r>
      <w:r w:rsidR="009A5608" w:rsidRPr="00AF72C0">
        <w:rPr>
          <w:rFonts w:ascii="Times New Roman" w:hAnsi="Times New Roman" w:cs="Times New Roman"/>
        </w:rPr>
        <w:t>cover types that were not included in the food biomass survey</w:t>
      </w:r>
      <w:r w:rsidR="00CE55EB" w:rsidRPr="00AF72C0">
        <w:rPr>
          <w:rFonts w:ascii="Times New Roman" w:hAnsi="Times New Roman" w:cs="Times New Roman"/>
        </w:rPr>
        <w:t>.</w:t>
      </w:r>
    </w:p>
    <w:p w14:paraId="2111C38E" w14:textId="77777777" w:rsidR="00C8422D" w:rsidRDefault="00C8422D" w:rsidP="003F0FE2">
      <w:pPr>
        <w:widowControl/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</w:pPr>
      <w:r>
        <w:rPr>
          <w:rStyle w:val="Oryxauthornames"/>
          <w:rFonts w:ascii="Times New Roman" w:eastAsia="AR PL SungtiL GB" w:hAnsi="Times New Roman" w:cs="Times New Roman"/>
          <w:lang w:val="en-GB" w:bidi="hi-IN"/>
        </w:rPr>
        <w:br w:type="page"/>
      </w:r>
    </w:p>
    <w:p w14:paraId="1053C344" w14:textId="7D370E0B" w:rsidR="00B034B2" w:rsidRDefault="00B034B2" w:rsidP="003F0FE2">
      <w:pPr>
        <w:widowControl/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</w:pPr>
      <w:r>
        <w:rPr>
          <w:rFonts w:ascii="Times New Roman" w:eastAsia="AR PL SungtiL GB" w:hAnsi="Times New Roman" w:cs="Times New Roman"/>
          <w:smallCaps/>
          <w:noProof/>
          <w:lang w:val="en-GB" w:bidi="hi-IN"/>
        </w:rPr>
        <w:lastRenderedPageBreak/>
        <w:drawing>
          <wp:inline distT="0" distB="0" distL="0" distR="0" wp14:anchorId="4422C364" wp14:editId="122B8DEA">
            <wp:extent cx="5471770" cy="3858958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90157" cy="38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D7651" w14:textId="652D2791" w:rsidR="00563534" w:rsidRPr="00C8422D" w:rsidRDefault="00CD5F57" w:rsidP="003F0FE2">
      <w:pPr>
        <w:widowControl/>
        <w:jc w:val="left"/>
        <w:rPr>
          <w:rStyle w:val="Oryxauthornames"/>
          <w:rFonts w:ascii="Times New Roman" w:eastAsia="AR PL SungtiL GB" w:hAnsi="Times New Roman" w:cs="Times New Roman"/>
          <w:smallCaps w:val="0"/>
          <w:lang w:val="en-GB" w:bidi="hi-IN"/>
        </w:rPr>
      </w:pPr>
      <w:r w:rsidRPr="00C8422D">
        <w:rPr>
          <w:rStyle w:val="Oryxauthornames"/>
          <w:rFonts w:ascii="Times New Roman" w:eastAsia="AR PL SungtiL GB" w:hAnsi="Times New Roman" w:cs="Times New Roman"/>
          <w:lang w:val="en-GB" w:bidi="hi-IN"/>
        </w:rPr>
        <w:t xml:space="preserve">Supplementary Figure 1 </w:t>
      </w:r>
      <w:r w:rsidR="00563534" w:rsidRPr="00C8422D">
        <w:rPr>
          <w:rStyle w:val="Oryxauthornames"/>
          <w:rFonts w:ascii="Times New Roman" w:eastAsia="AR PL SungtiL GB" w:hAnsi="Times New Roman" w:cs="Times New Roman"/>
          <w:smallCaps w:val="0"/>
          <w:lang w:val="en-GB" w:bidi="hi-IN"/>
        </w:rPr>
        <w:t xml:space="preserve">Land-cover types </w:t>
      </w:r>
      <w:r w:rsidR="00020B05" w:rsidRPr="00C8422D">
        <w:rPr>
          <w:rStyle w:val="Oryxauthornames"/>
          <w:rFonts w:ascii="Times New Roman" w:eastAsia="AR PL SungtiL GB" w:hAnsi="Times New Roman" w:cs="Times New Roman"/>
          <w:smallCaps w:val="0"/>
          <w:lang w:val="en-GB" w:bidi="hi-IN"/>
        </w:rPr>
        <w:t xml:space="preserve">and our survey location of the dietary plant species of Asian elephants </w:t>
      </w:r>
      <w:r w:rsidR="003822DF" w:rsidRPr="003822DF">
        <w:rPr>
          <w:rStyle w:val="Oryxauthornames"/>
          <w:rFonts w:ascii="Times New Roman" w:eastAsia="AR PL SungtiL GB" w:hAnsi="Times New Roman" w:cs="Times New Roman"/>
          <w:i/>
          <w:iCs/>
          <w:smallCaps w:val="0"/>
          <w:lang w:val="en-GB" w:bidi="hi-IN"/>
        </w:rPr>
        <w:t>Elephas maximus</w:t>
      </w:r>
      <w:r w:rsidR="003822DF">
        <w:rPr>
          <w:rStyle w:val="Oryxauthornames"/>
          <w:rFonts w:ascii="Times New Roman" w:eastAsia="AR PL SungtiL GB" w:hAnsi="Times New Roman" w:cs="Times New Roman"/>
          <w:smallCaps w:val="0"/>
          <w:lang w:val="en-GB" w:bidi="hi-IN"/>
        </w:rPr>
        <w:t xml:space="preserve"> </w:t>
      </w:r>
      <w:r w:rsidR="00563534" w:rsidRPr="00C8422D">
        <w:rPr>
          <w:rStyle w:val="Oryxauthornames"/>
          <w:rFonts w:ascii="Times New Roman" w:eastAsia="AR PL SungtiL GB" w:hAnsi="Times New Roman" w:cs="Times New Roman"/>
          <w:smallCaps w:val="0"/>
          <w:lang w:val="en-GB" w:bidi="hi-IN"/>
        </w:rPr>
        <w:t>in Xishuangbanna, south-west China.</w:t>
      </w:r>
    </w:p>
    <w:p w14:paraId="0A30FE9A" w14:textId="498A9970" w:rsidR="00CD5F57" w:rsidRPr="00563534" w:rsidRDefault="00CD5F57" w:rsidP="003F0FE2">
      <w:pPr>
        <w:widowControl/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</w:pPr>
      <w:r>
        <w:rPr>
          <w:rStyle w:val="Oryxauthornames"/>
          <w:rFonts w:ascii="Times New Roman" w:eastAsia="AR PL SungtiL GB" w:hAnsi="Times New Roman" w:cs="Times New Roman"/>
          <w:lang w:val="en-GB" w:bidi="hi-IN"/>
        </w:rPr>
        <w:br w:type="page"/>
      </w:r>
    </w:p>
    <w:p w14:paraId="1A757717" w14:textId="77777777" w:rsidR="003F0FE2" w:rsidRDefault="003F0FE2" w:rsidP="003F0FE2">
      <w:pPr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  <w:sectPr w:rsidR="003F0FE2" w:rsidSect="003F0FE2">
          <w:pgSz w:w="11900" w:h="16840"/>
          <w:pgMar w:top="1440" w:right="1800" w:bottom="1440" w:left="1560" w:header="851" w:footer="992" w:gutter="0"/>
          <w:cols w:space="425"/>
          <w:docGrid w:type="lines" w:linePitch="423"/>
        </w:sectPr>
      </w:pPr>
    </w:p>
    <w:p w14:paraId="6575B6D7" w14:textId="344D745A" w:rsidR="00E906F7" w:rsidRPr="00F66A66" w:rsidRDefault="00811CE0" w:rsidP="003F0FE2">
      <w:pPr>
        <w:jc w:val="left"/>
        <w:rPr>
          <w:rFonts w:ascii="Times New Roman" w:hAnsi="Times New Roman" w:cs="Times New Roman"/>
        </w:rPr>
      </w:pPr>
      <w:r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lastRenderedPageBreak/>
        <w:t xml:space="preserve">Supplementary </w:t>
      </w:r>
      <w:r w:rsidR="000223B9"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t>Table</w:t>
      </w:r>
      <w:r w:rsidR="00CB7D72"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t xml:space="preserve"> </w:t>
      </w:r>
      <w:r w:rsidR="00090129"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t>2</w:t>
      </w:r>
      <w:r w:rsidR="00E906F7" w:rsidRPr="00753E3F">
        <w:rPr>
          <w:rFonts w:ascii="Times New Roman" w:hAnsi="Times New Roman" w:cs="Times New Roman"/>
        </w:rPr>
        <w:t xml:space="preserve"> </w:t>
      </w:r>
      <w:r w:rsidR="005A247C" w:rsidRPr="00753E3F">
        <w:rPr>
          <w:rFonts w:ascii="Times New Roman" w:hAnsi="Times New Roman" w:cs="Times New Roman"/>
        </w:rPr>
        <w:t>Inventory</w:t>
      </w:r>
      <w:r w:rsidR="005A247C" w:rsidRPr="00F66A66">
        <w:rPr>
          <w:rFonts w:ascii="Times New Roman" w:hAnsi="Times New Roman" w:cs="Times New Roman" w:hint="eastAsia"/>
        </w:rPr>
        <w:t xml:space="preserve"> of </w:t>
      </w:r>
      <w:r w:rsidR="005A247C" w:rsidRPr="00F66A66">
        <w:rPr>
          <w:rFonts w:ascii="Times New Roman" w:hAnsi="Times New Roman" w:cs="Times New Roman"/>
        </w:rPr>
        <w:t>d</w:t>
      </w:r>
      <w:r w:rsidR="00E906F7" w:rsidRPr="00F66A66">
        <w:rPr>
          <w:rFonts w:ascii="Times New Roman" w:hAnsi="Times New Roman" w:cs="Times New Roman"/>
        </w:rPr>
        <w:t>ietary plant species of Asian elephant</w:t>
      </w:r>
      <w:r w:rsidR="00CA47AB">
        <w:rPr>
          <w:rFonts w:ascii="Times New Roman" w:hAnsi="Times New Roman" w:cs="Times New Roman"/>
        </w:rPr>
        <w:t>s</w:t>
      </w:r>
      <w:r w:rsidR="00E906F7" w:rsidRPr="00F66A66">
        <w:rPr>
          <w:rFonts w:ascii="Times New Roman" w:hAnsi="Times New Roman" w:cs="Times New Roman"/>
        </w:rPr>
        <w:t xml:space="preserve"> </w:t>
      </w:r>
      <w:r w:rsidR="005118F2" w:rsidRPr="005F602C">
        <w:rPr>
          <w:rFonts w:ascii="Times New Roman" w:hAnsi="Times New Roman" w:cs="Times New Roman"/>
          <w:i/>
          <w:iCs/>
        </w:rPr>
        <w:t>Elephas maximus</w:t>
      </w:r>
      <w:r w:rsidR="005118F2">
        <w:rPr>
          <w:rFonts w:ascii="Times New Roman" w:hAnsi="Times New Roman" w:cs="Times New Roman"/>
        </w:rPr>
        <w:t xml:space="preserve"> </w:t>
      </w:r>
      <w:r w:rsidR="00E906F7" w:rsidRPr="00F66A66">
        <w:rPr>
          <w:rFonts w:ascii="Times New Roman" w:hAnsi="Times New Roman" w:cs="Times New Roman"/>
        </w:rPr>
        <w:t>in Xishuangbanna</w:t>
      </w:r>
      <w:r w:rsidR="00CA47AB">
        <w:rPr>
          <w:rFonts w:ascii="Times New Roman" w:hAnsi="Times New Roman" w:cs="Times New Roman"/>
        </w:rPr>
        <w:t>, south-west China.</w:t>
      </w:r>
    </w:p>
    <w:tbl>
      <w:tblPr>
        <w:tblStyle w:val="TableGrid"/>
        <w:tblW w:w="13858" w:type="dxa"/>
        <w:tblLayout w:type="fixed"/>
        <w:tblLook w:val="04A0" w:firstRow="1" w:lastRow="0" w:firstColumn="1" w:lastColumn="0" w:noHBand="0" w:noVBand="1"/>
      </w:tblPr>
      <w:tblGrid>
        <w:gridCol w:w="896"/>
        <w:gridCol w:w="2047"/>
        <w:gridCol w:w="3828"/>
        <w:gridCol w:w="850"/>
        <w:gridCol w:w="2268"/>
        <w:gridCol w:w="3969"/>
      </w:tblGrid>
      <w:tr w:rsidR="00E906F7" w:rsidRPr="00E906F7" w14:paraId="337E3AC0" w14:textId="77777777" w:rsidTr="00C8422D">
        <w:trPr>
          <w:trHeight w:val="300"/>
          <w:tblHeader/>
        </w:trPr>
        <w:tc>
          <w:tcPr>
            <w:tcW w:w="896" w:type="dxa"/>
            <w:noWrap/>
            <w:hideMark/>
          </w:tcPr>
          <w:p w14:paraId="6FF449B8" w14:textId="36184EDA" w:rsidR="00E906F7" w:rsidRPr="00E906F7" w:rsidRDefault="00F11257" w:rsidP="003F0F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</w:t>
            </w:r>
            <w:r w:rsidR="00CA47A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047" w:type="dxa"/>
            <w:noWrap/>
            <w:hideMark/>
          </w:tcPr>
          <w:p w14:paraId="09BCFC1A" w14:textId="2D1B99D8" w:rsidR="00E906F7" w:rsidRPr="00E906F7" w:rsidRDefault="00E906F7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Family</w:t>
            </w:r>
          </w:p>
        </w:tc>
        <w:tc>
          <w:tcPr>
            <w:tcW w:w="3828" w:type="dxa"/>
            <w:noWrap/>
            <w:hideMark/>
          </w:tcPr>
          <w:p w14:paraId="3220266C" w14:textId="220EA607" w:rsidR="00E906F7" w:rsidRPr="00EB4DF8" w:rsidRDefault="00E906F7" w:rsidP="003F0FE2">
            <w:pPr>
              <w:rPr>
                <w:rFonts w:ascii="Times New Roman" w:hAnsi="Times New Roman" w:cs="Times New Roman"/>
              </w:rPr>
            </w:pPr>
            <w:r w:rsidRPr="00EB4DF8">
              <w:rPr>
                <w:rFonts w:ascii="Times New Roman" w:hAnsi="Times New Roman" w:cs="Times New Roman"/>
              </w:rPr>
              <w:t xml:space="preserve">Scientific </w:t>
            </w:r>
            <w:r w:rsidR="00CA47AB">
              <w:rPr>
                <w:rFonts w:ascii="Times New Roman" w:hAnsi="Times New Roman" w:cs="Times New Roman"/>
              </w:rPr>
              <w:t>n</w:t>
            </w:r>
            <w:r w:rsidRPr="00EB4DF8">
              <w:rPr>
                <w:rFonts w:ascii="Times New Roman" w:hAnsi="Times New Roman" w:cs="Times New Roman"/>
              </w:rPr>
              <w:t>ame</w:t>
            </w:r>
          </w:p>
        </w:tc>
        <w:tc>
          <w:tcPr>
            <w:tcW w:w="850" w:type="dxa"/>
            <w:noWrap/>
            <w:hideMark/>
          </w:tcPr>
          <w:p w14:paraId="166EC0D3" w14:textId="40D49300" w:rsidR="00E906F7" w:rsidRPr="00E906F7" w:rsidRDefault="00F11257" w:rsidP="003F0F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</w:t>
            </w:r>
            <w:r w:rsidR="00CA47A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68" w:type="dxa"/>
            <w:noWrap/>
            <w:hideMark/>
          </w:tcPr>
          <w:p w14:paraId="31E80BFC" w14:textId="27042ED7" w:rsidR="00E906F7" w:rsidRPr="00E906F7" w:rsidRDefault="00E906F7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 xml:space="preserve">Family </w:t>
            </w:r>
          </w:p>
        </w:tc>
        <w:tc>
          <w:tcPr>
            <w:tcW w:w="3969" w:type="dxa"/>
            <w:noWrap/>
            <w:hideMark/>
          </w:tcPr>
          <w:p w14:paraId="2E209844" w14:textId="6685AED7" w:rsidR="00E906F7" w:rsidRPr="00EB4DF8" w:rsidRDefault="00E906F7" w:rsidP="003F0FE2">
            <w:pPr>
              <w:rPr>
                <w:rFonts w:ascii="Times New Roman" w:hAnsi="Times New Roman" w:cs="Times New Roman"/>
              </w:rPr>
            </w:pPr>
            <w:r w:rsidRPr="00EB4DF8">
              <w:rPr>
                <w:rFonts w:ascii="Times New Roman" w:hAnsi="Times New Roman" w:cs="Times New Roman"/>
              </w:rPr>
              <w:t xml:space="preserve">Scientific </w:t>
            </w:r>
            <w:r w:rsidR="00CA47AB">
              <w:rPr>
                <w:rFonts w:ascii="Times New Roman" w:hAnsi="Times New Roman" w:cs="Times New Roman"/>
              </w:rPr>
              <w:t>n</w:t>
            </w:r>
            <w:r w:rsidR="00CA47AB" w:rsidRPr="00EB4DF8">
              <w:rPr>
                <w:rFonts w:ascii="Times New Roman" w:hAnsi="Times New Roman" w:cs="Times New Roman"/>
              </w:rPr>
              <w:t>ame</w:t>
            </w:r>
          </w:p>
        </w:tc>
      </w:tr>
      <w:tr w:rsidR="0032629B" w:rsidRPr="00E906F7" w14:paraId="15AE1405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CA0AD9F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047" w:type="dxa"/>
            <w:noWrap/>
            <w:hideMark/>
          </w:tcPr>
          <w:p w14:paraId="0B316663" w14:textId="7140F64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Amaryllidaceae</w:t>
            </w:r>
          </w:p>
        </w:tc>
        <w:tc>
          <w:tcPr>
            <w:tcW w:w="3828" w:type="dxa"/>
            <w:noWrap/>
            <w:hideMark/>
          </w:tcPr>
          <w:p w14:paraId="01318B3B" w14:textId="7AB2B8D4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Curculigo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capitulata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4B710CD" w14:textId="3A25667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268" w:type="dxa"/>
            <w:noWrap/>
            <w:hideMark/>
          </w:tcPr>
          <w:p w14:paraId="5E0C756B" w14:textId="03A07CB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Convolvulaceae</w:t>
            </w:r>
          </w:p>
        </w:tc>
        <w:tc>
          <w:tcPr>
            <w:tcW w:w="3969" w:type="dxa"/>
            <w:noWrap/>
            <w:hideMark/>
          </w:tcPr>
          <w:p w14:paraId="1F017339" w14:textId="252B40EC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Pueraria lobata </w:t>
            </w:r>
          </w:p>
        </w:tc>
      </w:tr>
      <w:tr w:rsidR="0032629B" w:rsidRPr="00E906F7" w14:paraId="016FDA0A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5242D424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047" w:type="dxa"/>
            <w:noWrap/>
            <w:hideMark/>
          </w:tcPr>
          <w:p w14:paraId="68D13820" w14:textId="2D00FED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Anacardiaceae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3D6315AB" w14:textId="4DBD1FCC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Rhus chinensis </w:t>
            </w:r>
          </w:p>
        </w:tc>
        <w:tc>
          <w:tcPr>
            <w:tcW w:w="850" w:type="dxa"/>
            <w:noWrap/>
            <w:hideMark/>
          </w:tcPr>
          <w:p w14:paraId="1D430622" w14:textId="7D379FE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268" w:type="dxa"/>
            <w:noWrap/>
            <w:hideMark/>
          </w:tcPr>
          <w:p w14:paraId="2F4F04FE" w14:textId="1CB334E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Cyperaceae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57F586C" w14:textId="0D14D69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Carex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baccans</w:t>
            </w:r>
            <w:proofErr w:type="spellEnd"/>
          </w:p>
        </w:tc>
      </w:tr>
      <w:tr w:rsidR="0032629B" w:rsidRPr="00E906F7" w14:paraId="3E755560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3B0C6AF4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047" w:type="dxa"/>
            <w:noWrap/>
            <w:hideMark/>
          </w:tcPr>
          <w:p w14:paraId="666FEAC1" w14:textId="370B488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Anacardiaceae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6E8DEACB" w14:textId="074A3D06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Spondias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pinnata </w:t>
            </w:r>
          </w:p>
        </w:tc>
        <w:tc>
          <w:tcPr>
            <w:tcW w:w="850" w:type="dxa"/>
            <w:noWrap/>
            <w:hideMark/>
          </w:tcPr>
          <w:p w14:paraId="5575512D" w14:textId="103E0B4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268" w:type="dxa"/>
            <w:noWrap/>
            <w:hideMark/>
          </w:tcPr>
          <w:p w14:paraId="10B806B0" w14:textId="28D39A7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7EE55185" w14:textId="358581D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Baccaurea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ramiflora</w:t>
            </w:r>
            <w:proofErr w:type="spellEnd"/>
          </w:p>
        </w:tc>
      </w:tr>
      <w:tr w:rsidR="0032629B" w:rsidRPr="00E906F7" w14:paraId="305E16C7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365919AB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047" w:type="dxa"/>
            <w:noWrap/>
            <w:hideMark/>
          </w:tcPr>
          <w:p w14:paraId="133A8E24" w14:textId="7E1CC45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Apocynaceae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486BA676" w14:textId="4C4716B5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Amalocalyx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microlobus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64DDDD39" w14:textId="022AF45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268" w:type="dxa"/>
            <w:noWrap/>
            <w:hideMark/>
          </w:tcPr>
          <w:p w14:paraId="2E7CC42D" w14:textId="11175AD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37EBE7B" w14:textId="66F2667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Bridelia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tomentosa</w:t>
            </w:r>
          </w:p>
        </w:tc>
      </w:tr>
      <w:tr w:rsidR="0032629B" w:rsidRPr="00E906F7" w14:paraId="7F5F2959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49C9C92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047" w:type="dxa"/>
            <w:noWrap/>
            <w:hideMark/>
          </w:tcPr>
          <w:p w14:paraId="272F636F" w14:textId="311D6ED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Apocynaceae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60065D5C" w14:textId="11BF097B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Rauvolfia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verticillata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F386990" w14:textId="1A8439A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268" w:type="dxa"/>
            <w:noWrap/>
            <w:hideMark/>
          </w:tcPr>
          <w:p w14:paraId="62369CAA" w14:textId="2113929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64252090" w14:textId="6AEB0F07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Croton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kongensis</w:t>
            </w:r>
            <w:proofErr w:type="spellEnd"/>
          </w:p>
        </w:tc>
      </w:tr>
      <w:tr w:rsidR="0032629B" w:rsidRPr="00E906F7" w14:paraId="1DA021AC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0C230E6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047" w:type="dxa"/>
            <w:noWrap/>
            <w:hideMark/>
          </w:tcPr>
          <w:p w14:paraId="34DA9AE2" w14:textId="445EFE1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417493D7" w14:textId="16E5BCE1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Scleria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levis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05865E0" w14:textId="325D17C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268" w:type="dxa"/>
            <w:noWrap/>
            <w:hideMark/>
          </w:tcPr>
          <w:p w14:paraId="4A491E89" w14:textId="1BB3968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722557A4" w14:textId="372202D2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Glochidion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sphaerogynum</w:t>
            </w:r>
            <w:proofErr w:type="spellEnd"/>
          </w:p>
        </w:tc>
      </w:tr>
      <w:tr w:rsidR="0032629B" w:rsidRPr="00E906F7" w14:paraId="52CC8645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33876F6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047" w:type="dxa"/>
            <w:noWrap/>
            <w:hideMark/>
          </w:tcPr>
          <w:p w14:paraId="48388D0A" w14:textId="39E3A07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Araliaceae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3C879206" w14:textId="38EC87B2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Schefflera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delavayi</w:t>
            </w:r>
            <w:proofErr w:type="spellEnd"/>
          </w:p>
        </w:tc>
        <w:tc>
          <w:tcPr>
            <w:tcW w:w="850" w:type="dxa"/>
            <w:noWrap/>
            <w:hideMark/>
          </w:tcPr>
          <w:p w14:paraId="37F9BE68" w14:textId="6D606F6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268" w:type="dxa"/>
            <w:noWrap/>
            <w:hideMark/>
          </w:tcPr>
          <w:p w14:paraId="030A678A" w14:textId="6BF9A56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4132BEBF" w14:textId="77ADFB3A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Mallotus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paniculatus</w:t>
            </w:r>
            <w:proofErr w:type="spellEnd"/>
          </w:p>
        </w:tc>
      </w:tr>
      <w:tr w:rsidR="0032629B" w:rsidRPr="00E906F7" w14:paraId="509D7181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B47F098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047" w:type="dxa"/>
            <w:noWrap/>
            <w:hideMark/>
          </w:tcPr>
          <w:p w14:paraId="61E59D6E" w14:textId="5D347C6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Araliaceae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40D5773A" w14:textId="1892DB0C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Trevesia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palmata</w:t>
            </w:r>
            <w:proofErr w:type="spellEnd"/>
          </w:p>
        </w:tc>
        <w:tc>
          <w:tcPr>
            <w:tcW w:w="850" w:type="dxa"/>
            <w:noWrap/>
            <w:hideMark/>
          </w:tcPr>
          <w:p w14:paraId="584BC5FC" w14:textId="5672EE6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268" w:type="dxa"/>
            <w:noWrap/>
            <w:hideMark/>
          </w:tcPr>
          <w:p w14:paraId="6DF72D2F" w14:textId="0B869FE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E8D5FB5" w14:textId="7A1EB01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Mallotus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philippensis</w:t>
            </w:r>
            <w:proofErr w:type="spellEnd"/>
          </w:p>
        </w:tc>
      </w:tr>
      <w:tr w:rsidR="0032629B" w:rsidRPr="00E906F7" w14:paraId="4F3E5541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3183808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047" w:type="dxa"/>
            <w:noWrap/>
            <w:hideMark/>
          </w:tcPr>
          <w:p w14:paraId="132A6067" w14:textId="35F6CEF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Araliaceae</w:t>
            </w:r>
            <w:proofErr w:type="spellEnd"/>
            <w:r w:rsidRPr="00F1125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828" w:type="dxa"/>
            <w:noWrap/>
            <w:hideMark/>
          </w:tcPr>
          <w:p w14:paraId="5BC10C8F" w14:textId="567F7849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Macropanax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undulatus</w:t>
            </w:r>
          </w:p>
        </w:tc>
        <w:tc>
          <w:tcPr>
            <w:tcW w:w="850" w:type="dxa"/>
            <w:noWrap/>
            <w:hideMark/>
          </w:tcPr>
          <w:p w14:paraId="180BAC2F" w14:textId="3D06E32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268" w:type="dxa"/>
            <w:noWrap/>
            <w:hideMark/>
          </w:tcPr>
          <w:p w14:paraId="12D93F93" w14:textId="007187A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Euphorbiaceae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3689C3B" w14:textId="0311A2C3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Mallotus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tetracoccus</w:t>
            </w:r>
            <w:proofErr w:type="spellEnd"/>
          </w:p>
        </w:tc>
      </w:tr>
      <w:tr w:rsidR="0032629B" w:rsidRPr="00E906F7" w14:paraId="1595860B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55985F1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047" w:type="dxa"/>
            <w:noWrap/>
            <w:hideMark/>
          </w:tcPr>
          <w:p w14:paraId="76743488" w14:textId="0B6A927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Bignoniaceae</w:t>
            </w:r>
          </w:p>
        </w:tc>
        <w:tc>
          <w:tcPr>
            <w:tcW w:w="3828" w:type="dxa"/>
            <w:noWrap/>
            <w:hideMark/>
          </w:tcPr>
          <w:p w14:paraId="63103845" w14:textId="68D2BD7A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Oroxylum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indicum</w:t>
            </w:r>
          </w:p>
        </w:tc>
        <w:tc>
          <w:tcPr>
            <w:tcW w:w="850" w:type="dxa"/>
            <w:noWrap/>
            <w:hideMark/>
          </w:tcPr>
          <w:p w14:paraId="004B9A71" w14:textId="7D8A562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268" w:type="dxa"/>
            <w:noWrap/>
            <w:hideMark/>
          </w:tcPr>
          <w:p w14:paraId="6F709FB0" w14:textId="00E40EC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Fagaceae</w:t>
            </w:r>
          </w:p>
        </w:tc>
        <w:tc>
          <w:tcPr>
            <w:tcW w:w="3969" w:type="dxa"/>
            <w:noWrap/>
            <w:hideMark/>
          </w:tcPr>
          <w:p w14:paraId="4EAB1D72" w14:textId="5498EBD7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Castanopsis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argyrophylla</w:t>
            </w:r>
            <w:proofErr w:type="spellEnd"/>
          </w:p>
        </w:tc>
      </w:tr>
      <w:tr w:rsidR="0032629B" w:rsidRPr="00E906F7" w14:paraId="3C136397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4440F7E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047" w:type="dxa"/>
            <w:noWrap/>
            <w:hideMark/>
          </w:tcPr>
          <w:p w14:paraId="621310CA" w14:textId="7F1F3F8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Boraginaceae</w:t>
            </w:r>
          </w:p>
        </w:tc>
        <w:tc>
          <w:tcPr>
            <w:tcW w:w="3828" w:type="dxa"/>
            <w:noWrap/>
            <w:hideMark/>
          </w:tcPr>
          <w:p w14:paraId="1078022F" w14:textId="24F6303C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Cordia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furcans</w:t>
            </w:r>
            <w:proofErr w:type="spellEnd"/>
          </w:p>
        </w:tc>
        <w:tc>
          <w:tcPr>
            <w:tcW w:w="850" w:type="dxa"/>
            <w:noWrap/>
            <w:hideMark/>
          </w:tcPr>
          <w:p w14:paraId="66F86EA8" w14:textId="52CAF86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268" w:type="dxa"/>
            <w:noWrap/>
            <w:hideMark/>
          </w:tcPr>
          <w:p w14:paraId="63BA1BF7" w14:textId="7E56750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Fagaceae</w:t>
            </w:r>
          </w:p>
        </w:tc>
        <w:tc>
          <w:tcPr>
            <w:tcW w:w="3969" w:type="dxa"/>
            <w:noWrap/>
            <w:hideMark/>
          </w:tcPr>
          <w:p w14:paraId="75CFB303" w14:textId="355CE594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Castanopsis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echidnocarpa</w:t>
            </w:r>
            <w:proofErr w:type="spellEnd"/>
          </w:p>
        </w:tc>
      </w:tr>
      <w:tr w:rsidR="0032629B" w:rsidRPr="00E906F7" w14:paraId="1B38AEDC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EE0681A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047" w:type="dxa"/>
            <w:noWrap/>
            <w:hideMark/>
          </w:tcPr>
          <w:p w14:paraId="12069BE5" w14:textId="4389AE9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Burseraceae</w:t>
            </w:r>
          </w:p>
        </w:tc>
        <w:tc>
          <w:tcPr>
            <w:tcW w:w="3828" w:type="dxa"/>
            <w:noWrap/>
            <w:hideMark/>
          </w:tcPr>
          <w:p w14:paraId="229749A1" w14:textId="5F0F0032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Garuga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floribunda </w:t>
            </w:r>
            <w:r w:rsidRPr="00A66CB4">
              <w:rPr>
                <w:rFonts w:ascii="Times New Roman" w:hAnsi="Times New Roman" w:cs="Times New Roman"/>
                <w:iCs/>
              </w:rPr>
              <w:t>var.</w:t>
            </w:r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gamblei</w:t>
            </w:r>
            <w:proofErr w:type="spellEnd"/>
          </w:p>
        </w:tc>
        <w:tc>
          <w:tcPr>
            <w:tcW w:w="850" w:type="dxa"/>
            <w:noWrap/>
            <w:hideMark/>
          </w:tcPr>
          <w:p w14:paraId="20F06A20" w14:textId="1EF479C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268" w:type="dxa"/>
            <w:noWrap/>
            <w:hideMark/>
          </w:tcPr>
          <w:p w14:paraId="42240FC9" w14:textId="725A7B8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Fagaceae</w:t>
            </w:r>
          </w:p>
        </w:tc>
        <w:tc>
          <w:tcPr>
            <w:tcW w:w="3969" w:type="dxa"/>
            <w:noWrap/>
            <w:hideMark/>
          </w:tcPr>
          <w:p w14:paraId="7C7E7AC4" w14:textId="6B77CD4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Castanopsis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fleuryi</w:t>
            </w:r>
            <w:proofErr w:type="spellEnd"/>
          </w:p>
        </w:tc>
      </w:tr>
      <w:tr w:rsidR="0032629B" w:rsidRPr="00E906F7" w14:paraId="73587B9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898F8EC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047" w:type="dxa"/>
            <w:noWrap/>
            <w:hideMark/>
          </w:tcPr>
          <w:p w14:paraId="4F926F1E" w14:textId="3052C17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Caesalpiniaceae</w:t>
            </w:r>
          </w:p>
        </w:tc>
        <w:tc>
          <w:tcPr>
            <w:tcW w:w="3828" w:type="dxa"/>
            <w:noWrap/>
            <w:hideMark/>
          </w:tcPr>
          <w:p w14:paraId="3FBDB5A1" w14:textId="1EB6849E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Bauhinia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variegata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r w:rsidRPr="00A66CB4">
              <w:rPr>
                <w:rFonts w:ascii="Times New Roman" w:hAnsi="Times New Roman" w:cs="Times New Roman"/>
                <w:iCs/>
              </w:rPr>
              <w:t>var.</w:t>
            </w:r>
            <w:r w:rsidRPr="00F11257">
              <w:rPr>
                <w:rFonts w:ascii="Times New Roman" w:hAnsi="Times New Roman" w:cs="Times New Roman"/>
                <w:i/>
              </w:rPr>
              <w:t xml:space="preserve"> candida</w:t>
            </w:r>
          </w:p>
        </w:tc>
        <w:tc>
          <w:tcPr>
            <w:tcW w:w="850" w:type="dxa"/>
            <w:noWrap/>
            <w:hideMark/>
          </w:tcPr>
          <w:p w14:paraId="6BEDB242" w14:textId="52DEC60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268" w:type="dxa"/>
            <w:noWrap/>
            <w:hideMark/>
          </w:tcPr>
          <w:p w14:paraId="18DC86D7" w14:textId="521BD03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Fagaceae</w:t>
            </w:r>
          </w:p>
        </w:tc>
        <w:tc>
          <w:tcPr>
            <w:tcW w:w="3969" w:type="dxa"/>
            <w:noWrap/>
            <w:hideMark/>
          </w:tcPr>
          <w:p w14:paraId="5F2D9921" w14:textId="47158D63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Castanopsis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hystrix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</w:tr>
      <w:tr w:rsidR="0032629B" w:rsidRPr="00E906F7" w14:paraId="579D3D0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489A885" w14:textId="7777777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E906F7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047" w:type="dxa"/>
            <w:noWrap/>
            <w:hideMark/>
          </w:tcPr>
          <w:p w14:paraId="5012C25E" w14:textId="39C5404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Commelinaceae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7AB777FF" w14:textId="01BDE0CF" w:rsidR="0032629B" w:rsidRPr="00F11257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Murdannia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triquetra</w:t>
            </w:r>
          </w:p>
        </w:tc>
        <w:tc>
          <w:tcPr>
            <w:tcW w:w="850" w:type="dxa"/>
            <w:noWrap/>
            <w:hideMark/>
          </w:tcPr>
          <w:p w14:paraId="6B836865" w14:textId="7CE570B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268" w:type="dxa"/>
            <w:noWrap/>
            <w:hideMark/>
          </w:tcPr>
          <w:p w14:paraId="2B48E726" w14:textId="281083D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Fagaceae</w:t>
            </w:r>
          </w:p>
        </w:tc>
        <w:tc>
          <w:tcPr>
            <w:tcW w:w="3969" w:type="dxa"/>
            <w:noWrap/>
            <w:hideMark/>
          </w:tcPr>
          <w:p w14:paraId="26D86B68" w14:textId="3205DBFE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Castanopsis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mekongensis</w:t>
            </w:r>
            <w:proofErr w:type="spellEnd"/>
          </w:p>
        </w:tc>
      </w:tr>
      <w:tr w:rsidR="0032629B" w:rsidRPr="00E906F7" w14:paraId="7436F484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63A79D3" w14:textId="7A654A8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047" w:type="dxa"/>
            <w:noWrap/>
            <w:hideMark/>
          </w:tcPr>
          <w:p w14:paraId="4C607668" w14:textId="184E468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Compositae</w:t>
            </w:r>
          </w:p>
        </w:tc>
        <w:tc>
          <w:tcPr>
            <w:tcW w:w="3828" w:type="dxa"/>
            <w:noWrap/>
            <w:hideMark/>
          </w:tcPr>
          <w:p w14:paraId="2BAB5D0F" w14:textId="5C330D7A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>Inula cappa</w:t>
            </w:r>
          </w:p>
        </w:tc>
        <w:tc>
          <w:tcPr>
            <w:tcW w:w="850" w:type="dxa"/>
            <w:noWrap/>
            <w:hideMark/>
          </w:tcPr>
          <w:p w14:paraId="681DC3CA" w14:textId="0A49371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268" w:type="dxa"/>
            <w:noWrap/>
            <w:hideMark/>
          </w:tcPr>
          <w:p w14:paraId="58ED1730" w14:textId="58A5FDF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Gleicheniaceae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1A9F817A" w14:textId="28CED7F6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Dicranopteris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dichotoma</w:t>
            </w:r>
            <w:proofErr w:type="spellEnd"/>
          </w:p>
        </w:tc>
      </w:tr>
      <w:tr w:rsidR="0032629B" w:rsidRPr="00E906F7" w14:paraId="412C82FD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7B4F6BED" w14:textId="5B562E7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047" w:type="dxa"/>
            <w:noWrap/>
            <w:hideMark/>
          </w:tcPr>
          <w:p w14:paraId="30EC6C98" w14:textId="509AED6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Compositae</w:t>
            </w:r>
          </w:p>
        </w:tc>
        <w:tc>
          <w:tcPr>
            <w:tcW w:w="3828" w:type="dxa"/>
            <w:noWrap/>
            <w:hideMark/>
          </w:tcPr>
          <w:p w14:paraId="790EC2AE" w14:textId="301EED6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Vernonia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solanifolia</w:t>
            </w:r>
            <w:proofErr w:type="spellEnd"/>
          </w:p>
        </w:tc>
        <w:tc>
          <w:tcPr>
            <w:tcW w:w="850" w:type="dxa"/>
            <w:noWrap/>
            <w:hideMark/>
          </w:tcPr>
          <w:p w14:paraId="464F87A5" w14:textId="01317DD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268" w:type="dxa"/>
            <w:noWrap/>
            <w:hideMark/>
          </w:tcPr>
          <w:p w14:paraId="74139749" w14:textId="3CA651F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Gnetaceae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2E9FBD43" w14:textId="608F7DA6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Gnetum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montanum</w:t>
            </w:r>
            <w:proofErr w:type="spellEnd"/>
          </w:p>
        </w:tc>
      </w:tr>
      <w:tr w:rsidR="0032629B" w:rsidRPr="00E906F7" w14:paraId="06D516A4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3AA00F8" w14:textId="2D62331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047" w:type="dxa"/>
            <w:noWrap/>
            <w:hideMark/>
          </w:tcPr>
          <w:p w14:paraId="0BF41ADD" w14:textId="742692E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Compositae</w:t>
            </w:r>
          </w:p>
        </w:tc>
        <w:tc>
          <w:tcPr>
            <w:tcW w:w="3828" w:type="dxa"/>
            <w:noWrap/>
            <w:hideMark/>
          </w:tcPr>
          <w:p w14:paraId="2EB751EC" w14:textId="11EDD063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Vernonia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volkameriifolia</w:t>
            </w:r>
            <w:proofErr w:type="spellEnd"/>
          </w:p>
        </w:tc>
        <w:tc>
          <w:tcPr>
            <w:tcW w:w="850" w:type="dxa"/>
            <w:noWrap/>
            <w:hideMark/>
          </w:tcPr>
          <w:p w14:paraId="49CEA912" w14:textId="160160D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268" w:type="dxa"/>
            <w:noWrap/>
            <w:hideMark/>
          </w:tcPr>
          <w:p w14:paraId="1838E551" w14:textId="1BB3616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969" w:type="dxa"/>
            <w:noWrap/>
            <w:hideMark/>
          </w:tcPr>
          <w:p w14:paraId="59C21CBB" w14:textId="3986EB86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Arthraxon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hispidus</w:t>
            </w:r>
            <w:proofErr w:type="spellEnd"/>
          </w:p>
        </w:tc>
      </w:tr>
      <w:tr w:rsidR="0032629B" w:rsidRPr="00E906F7" w14:paraId="44ED30A6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37D249DA" w14:textId="37292F0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lastRenderedPageBreak/>
              <w:t>35</w:t>
            </w:r>
          </w:p>
        </w:tc>
        <w:tc>
          <w:tcPr>
            <w:tcW w:w="2047" w:type="dxa"/>
            <w:noWrap/>
            <w:hideMark/>
          </w:tcPr>
          <w:p w14:paraId="1967F37C" w14:textId="5C15074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43F493DE" w14:textId="7DA0A13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Bambusa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guangxiensis</w:t>
            </w:r>
            <w:proofErr w:type="spellEnd"/>
          </w:p>
        </w:tc>
        <w:tc>
          <w:tcPr>
            <w:tcW w:w="850" w:type="dxa"/>
            <w:noWrap/>
            <w:hideMark/>
          </w:tcPr>
          <w:p w14:paraId="18D991DA" w14:textId="040E72A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2268" w:type="dxa"/>
            <w:noWrap/>
            <w:hideMark/>
          </w:tcPr>
          <w:p w14:paraId="6DBD28BE" w14:textId="018CAD6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969" w:type="dxa"/>
            <w:noWrap/>
            <w:hideMark/>
          </w:tcPr>
          <w:p w14:paraId="0CD0E4FB" w14:textId="4E5464A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Thysanolaena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latifolia</w:t>
            </w:r>
          </w:p>
        </w:tc>
      </w:tr>
      <w:tr w:rsidR="0032629B" w:rsidRPr="00E906F7" w14:paraId="7F0069F6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5A70245F" w14:textId="7D6EC7E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2047" w:type="dxa"/>
            <w:noWrap/>
            <w:hideMark/>
          </w:tcPr>
          <w:p w14:paraId="1B304913" w14:textId="4E29946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26701B58" w14:textId="03C3033D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Capillipedium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assimile</w:t>
            </w:r>
            <w:proofErr w:type="spellEnd"/>
          </w:p>
        </w:tc>
        <w:tc>
          <w:tcPr>
            <w:tcW w:w="850" w:type="dxa"/>
            <w:noWrap/>
            <w:hideMark/>
          </w:tcPr>
          <w:p w14:paraId="35D5D6B6" w14:textId="07E0543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2268" w:type="dxa"/>
            <w:noWrap/>
            <w:hideMark/>
          </w:tcPr>
          <w:p w14:paraId="679AD27D" w14:textId="2A943D5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Guttiferae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98A0577" w14:textId="238377BD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Cratoxylum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cochinchinense</w:t>
            </w:r>
            <w:proofErr w:type="spellEnd"/>
          </w:p>
        </w:tc>
      </w:tr>
      <w:tr w:rsidR="0032629B" w:rsidRPr="00E906F7" w14:paraId="20D63B7A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DEE0A5D" w14:textId="5D0775B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2047" w:type="dxa"/>
            <w:noWrap/>
            <w:hideMark/>
          </w:tcPr>
          <w:p w14:paraId="40105F56" w14:textId="50AF9D8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4F264001" w14:textId="79C6F99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Cephalostachyum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pergracile</w:t>
            </w:r>
            <w:proofErr w:type="spellEnd"/>
          </w:p>
        </w:tc>
        <w:tc>
          <w:tcPr>
            <w:tcW w:w="850" w:type="dxa"/>
            <w:noWrap/>
            <w:hideMark/>
          </w:tcPr>
          <w:p w14:paraId="0972576F" w14:textId="4F03F2E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2268" w:type="dxa"/>
            <w:noWrap/>
            <w:hideMark/>
          </w:tcPr>
          <w:p w14:paraId="0290F47A" w14:textId="339174E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Juglandaceae</w:t>
            </w:r>
          </w:p>
        </w:tc>
        <w:tc>
          <w:tcPr>
            <w:tcW w:w="3969" w:type="dxa"/>
            <w:noWrap/>
            <w:hideMark/>
          </w:tcPr>
          <w:p w14:paraId="0DFF93D0" w14:textId="21B7181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Engelhardtia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serrata</w:t>
            </w:r>
          </w:p>
        </w:tc>
      </w:tr>
      <w:tr w:rsidR="0032629B" w:rsidRPr="00E906F7" w14:paraId="0E1A6FAD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55B4888B" w14:textId="608EF78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2047" w:type="dxa"/>
            <w:noWrap/>
            <w:hideMark/>
          </w:tcPr>
          <w:p w14:paraId="09E71271" w14:textId="0957CE2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00BB39A5" w14:textId="7CD55D8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Dendrocalamus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membranaceus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299F1216" w14:textId="127B634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2268" w:type="dxa"/>
            <w:noWrap/>
            <w:hideMark/>
          </w:tcPr>
          <w:p w14:paraId="568590BC" w14:textId="4F1A920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Juglandaceae</w:t>
            </w:r>
          </w:p>
        </w:tc>
        <w:tc>
          <w:tcPr>
            <w:tcW w:w="3969" w:type="dxa"/>
            <w:noWrap/>
            <w:hideMark/>
          </w:tcPr>
          <w:p w14:paraId="5D0E7139" w14:textId="5227BFA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Engelhardtia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spicata</w:t>
            </w:r>
          </w:p>
        </w:tc>
      </w:tr>
      <w:tr w:rsidR="0032629B" w:rsidRPr="00E906F7" w14:paraId="089DCED1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73AFCC4" w14:textId="5E28C04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2047" w:type="dxa"/>
            <w:noWrap/>
            <w:hideMark/>
          </w:tcPr>
          <w:p w14:paraId="1CFFB888" w14:textId="57E2B86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1956FE45" w14:textId="79ADCA4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Dendrocalamus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semiscandens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9654DC5" w14:textId="4CBA09C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2268" w:type="dxa"/>
            <w:noWrap/>
            <w:hideMark/>
          </w:tcPr>
          <w:p w14:paraId="7E655AF3" w14:textId="025C27B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Leguminosae</w:t>
            </w:r>
          </w:p>
        </w:tc>
        <w:tc>
          <w:tcPr>
            <w:tcW w:w="3969" w:type="dxa"/>
            <w:noWrap/>
            <w:hideMark/>
          </w:tcPr>
          <w:p w14:paraId="115F1B0F" w14:textId="6FB1638C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Caesalpinia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cucullata</w:t>
            </w:r>
            <w:proofErr w:type="spellEnd"/>
          </w:p>
        </w:tc>
      </w:tr>
      <w:tr w:rsidR="0032629B" w:rsidRPr="00E906F7" w14:paraId="17C17EA0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913DC87" w14:textId="5F7A0D9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2047" w:type="dxa"/>
            <w:noWrap/>
            <w:hideMark/>
          </w:tcPr>
          <w:p w14:paraId="79FFEE26" w14:textId="12155BB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6A60101A" w14:textId="520BBA3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Digitaria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sanguinalis</w:t>
            </w:r>
            <w:proofErr w:type="spellEnd"/>
          </w:p>
        </w:tc>
        <w:tc>
          <w:tcPr>
            <w:tcW w:w="850" w:type="dxa"/>
            <w:noWrap/>
            <w:hideMark/>
          </w:tcPr>
          <w:p w14:paraId="0256AFA8" w14:textId="042FE25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2268" w:type="dxa"/>
            <w:noWrap/>
            <w:hideMark/>
          </w:tcPr>
          <w:p w14:paraId="529D7D52" w14:textId="20F41D6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Leguminosae</w:t>
            </w:r>
          </w:p>
        </w:tc>
        <w:tc>
          <w:tcPr>
            <w:tcW w:w="3969" w:type="dxa"/>
            <w:noWrap/>
            <w:hideMark/>
          </w:tcPr>
          <w:p w14:paraId="7EDDA2F5" w14:textId="4DAC787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Codariocalyx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gyroides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</w:tr>
      <w:tr w:rsidR="0032629B" w:rsidRPr="00E906F7" w14:paraId="62DA15CF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75239012" w14:textId="4787FBE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2047" w:type="dxa"/>
            <w:noWrap/>
            <w:hideMark/>
          </w:tcPr>
          <w:p w14:paraId="705AFB79" w14:textId="09E66C2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6D6E3163" w14:textId="07617BC2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Erianthus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rufipilus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  <w:tc>
          <w:tcPr>
            <w:tcW w:w="850" w:type="dxa"/>
            <w:noWrap/>
            <w:hideMark/>
          </w:tcPr>
          <w:p w14:paraId="37699A7A" w14:textId="65C820C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2268" w:type="dxa"/>
            <w:noWrap/>
            <w:hideMark/>
          </w:tcPr>
          <w:p w14:paraId="6958095E" w14:textId="490C3C1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Leguminosae</w:t>
            </w:r>
          </w:p>
        </w:tc>
        <w:tc>
          <w:tcPr>
            <w:tcW w:w="3969" w:type="dxa"/>
            <w:noWrap/>
            <w:hideMark/>
          </w:tcPr>
          <w:p w14:paraId="716C4D30" w14:textId="260C2AC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Desmodium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zonatum</w:t>
            </w:r>
            <w:proofErr w:type="spellEnd"/>
          </w:p>
        </w:tc>
      </w:tr>
      <w:tr w:rsidR="0032629B" w:rsidRPr="00E906F7" w14:paraId="5710204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3838B47" w14:textId="363957B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2047" w:type="dxa"/>
            <w:noWrap/>
            <w:hideMark/>
          </w:tcPr>
          <w:p w14:paraId="4882FDE8" w14:textId="2C828B4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64538253" w14:textId="78D7F352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Imperata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cylindrica</w:t>
            </w:r>
          </w:p>
        </w:tc>
        <w:tc>
          <w:tcPr>
            <w:tcW w:w="850" w:type="dxa"/>
            <w:noWrap/>
            <w:hideMark/>
          </w:tcPr>
          <w:p w14:paraId="72BB8A35" w14:textId="737D6C3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2268" w:type="dxa"/>
            <w:noWrap/>
            <w:hideMark/>
          </w:tcPr>
          <w:p w14:paraId="1FB20E37" w14:textId="6A33D68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Liliaceae</w:t>
            </w:r>
          </w:p>
        </w:tc>
        <w:tc>
          <w:tcPr>
            <w:tcW w:w="3969" w:type="dxa"/>
            <w:noWrap/>
            <w:hideMark/>
          </w:tcPr>
          <w:p w14:paraId="0CD80A4F" w14:textId="43F57DCA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Disporum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cantoniense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</w:tr>
      <w:tr w:rsidR="0032629B" w:rsidRPr="00E906F7" w14:paraId="2BF59987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0B28096" w14:textId="4F7565E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2047" w:type="dxa"/>
            <w:noWrap/>
            <w:hideMark/>
          </w:tcPr>
          <w:p w14:paraId="7AFBB096" w14:textId="52D7655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24B2703E" w14:textId="186A6A3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Microstegium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ciliatum</w:t>
            </w:r>
            <w:proofErr w:type="spellEnd"/>
          </w:p>
        </w:tc>
        <w:tc>
          <w:tcPr>
            <w:tcW w:w="850" w:type="dxa"/>
            <w:noWrap/>
            <w:hideMark/>
          </w:tcPr>
          <w:p w14:paraId="6C88B6D7" w14:textId="3DE5D2E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2268" w:type="dxa"/>
            <w:noWrap/>
            <w:hideMark/>
          </w:tcPr>
          <w:p w14:paraId="53DB3869" w14:textId="1458B81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Liliaceae</w:t>
            </w:r>
          </w:p>
        </w:tc>
        <w:tc>
          <w:tcPr>
            <w:tcW w:w="3969" w:type="dxa"/>
            <w:noWrap/>
            <w:hideMark/>
          </w:tcPr>
          <w:p w14:paraId="1C0FF9F9" w14:textId="186A362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Liriope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graminifolia</w:t>
            </w:r>
            <w:proofErr w:type="spellEnd"/>
          </w:p>
        </w:tc>
      </w:tr>
      <w:tr w:rsidR="0032629B" w:rsidRPr="00E906F7" w14:paraId="5C148357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80FA23E" w14:textId="577B9B5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2047" w:type="dxa"/>
            <w:noWrap/>
            <w:hideMark/>
          </w:tcPr>
          <w:p w14:paraId="5ACFE1F7" w14:textId="3E68878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741C9878" w14:textId="6FAF9A87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Miscanthus sinensis</w:t>
            </w:r>
          </w:p>
        </w:tc>
        <w:tc>
          <w:tcPr>
            <w:tcW w:w="850" w:type="dxa"/>
            <w:noWrap/>
            <w:hideMark/>
          </w:tcPr>
          <w:p w14:paraId="08122856" w14:textId="09BC21B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2268" w:type="dxa"/>
            <w:noWrap/>
            <w:hideMark/>
          </w:tcPr>
          <w:p w14:paraId="3BA21EB8" w14:textId="062984B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Magnoliaceae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55814A84" w14:textId="4503D06C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Paramichelia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baillonii</w:t>
            </w:r>
            <w:proofErr w:type="spellEnd"/>
          </w:p>
        </w:tc>
      </w:tr>
      <w:tr w:rsidR="0032629B" w:rsidRPr="00E906F7" w14:paraId="690534EC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9FF9532" w14:textId="2159F19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2047" w:type="dxa"/>
            <w:noWrap/>
            <w:hideMark/>
          </w:tcPr>
          <w:p w14:paraId="7D0B6AEA" w14:textId="3050757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3A118559" w14:textId="047C3C2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Oplismenus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compositus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4D35885D" w14:textId="7205132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2268" w:type="dxa"/>
            <w:noWrap/>
            <w:hideMark/>
          </w:tcPr>
          <w:p w14:paraId="19BD3A3E" w14:textId="31DAD0A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Malvaceae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B7029EE" w14:textId="0F118D72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Kydia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calycina</w:t>
            </w:r>
            <w:proofErr w:type="spellEnd"/>
          </w:p>
        </w:tc>
      </w:tr>
      <w:tr w:rsidR="0032629B" w:rsidRPr="00E906F7" w14:paraId="2E05E2C6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7CC3B0C" w14:textId="108957A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2047" w:type="dxa"/>
            <w:noWrap/>
            <w:hideMark/>
          </w:tcPr>
          <w:p w14:paraId="4101F1C2" w14:textId="61CB550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02A47460" w14:textId="6966AFC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Oryza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meyeriana</w:t>
            </w:r>
            <w:proofErr w:type="spellEnd"/>
          </w:p>
        </w:tc>
        <w:tc>
          <w:tcPr>
            <w:tcW w:w="850" w:type="dxa"/>
            <w:noWrap/>
            <w:hideMark/>
          </w:tcPr>
          <w:p w14:paraId="7A1132A1" w14:textId="607F97B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2268" w:type="dxa"/>
            <w:noWrap/>
            <w:hideMark/>
          </w:tcPr>
          <w:p w14:paraId="00D04DB2" w14:textId="407D29F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Marantaceae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52414BCD" w14:textId="12F75BA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Phrynium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placentarium</w:t>
            </w:r>
            <w:proofErr w:type="spellEnd"/>
          </w:p>
        </w:tc>
      </w:tr>
      <w:tr w:rsidR="0032629B" w:rsidRPr="00E906F7" w14:paraId="32F3AD9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32D98911" w14:textId="5239EE9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2047" w:type="dxa"/>
            <w:noWrap/>
            <w:hideMark/>
          </w:tcPr>
          <w:p w14:paraId="5E6C216C" w14:textId="30C07CE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754B1AAD" w14:textId="6B7AD54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Panicum notatum</w:t>
            </w:r>
          </w:p>
        </w:tc>
        <w:tc>
          <w:tcPr>
            <w:tcW w:w="850" w:type="dxa"/>
            <w:noWrap/>
            <w:hideMark/>
          </w:tcPr>
          <w:p w14:paraId="5D4B5502" w14:textId="0F5CFE0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2268" w:type="dxa"/>
            <w:noWrap/>
            <w:hideMark/>
          </w:tcPr>
          <w:p w14:paraId="2E0918CD" w14:textId="49DE191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Marantaceae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2E09399B" w14:textId="748CCCF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Phrynium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rheedei</w:t>
            </w:r>
            <w:proofErr w:type="spellEnd"/>
          </w:p>
        </w:tc>
      </w:tr>
      <w:tr w:rsidR="0032629B" w:rsidRPr="00E906F7" w14:paraId="0579D3D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956B811" w14:textId="6562158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bookmarkStart w:id="2" w:name="_Hlk82165004"/>
            <w:r w:rsidRPr="0032629B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2047" w:type="dxa"/>
            <w:noWrap/>
            <w:hideMark/>
          </w:tcPr>
          <w:p w14:paraId="1EE051F3" w14:textId="6D3E066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1EB48EBA" w14:textId="27BD1F2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Paspalum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conjugatum</w:t>
            </w:r>
            <w:proofErr w:type="spellEnd"/>
          </w:p>
        </w:tc>
        <w:tc>
          <w:tcPr>
            <w:tcW w:w="850" w:type="dxa"/>
            <w:noWrap/>
            <w:hideMark/>
          </w:tcPr>
          <w:p w14:paraId="0FD438EF" w14:textId="28278CE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2268" w:type="dxa"/>
            <w:noWrap/>
            <w:hideMark/>
          </w:tcPr>
          <w:p w14:paraId="5B98E79D" w14:textId="25EDB2C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Menispermaceae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13FA541F" w14:textId="3FD7679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Parabaena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sagittata</w:t>
            </w:r>
            <w:proofErr w:type="spellEnd"/>
          </w:p>
        </w:tc>
      </w:tr>
      <w:tr w:rsidR="0032629B" w:rsidRPr="00E906F7" w14:paraId="27443A10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DBFFFB9" w14:textId="421EDC7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2047" w:type="dxa"/>
            <w:noWrap/>
            <w:hideMark/>
          </w:tcPr>
          <w:p w14:paraId="39C22D48" w14:textId="7BECCA9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694FEB29" w14:textId="7D1F7A9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Pleioblastus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amarus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9FD7317" w14:textId="500640D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2268" w:type="dxa"/>
            <w:noWrap/>
            <w:hideMark/>
          </w:tcPr>
          <w:p w14:paraId="4B35021C" w14:textId="796D7DF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Mimosaceae</w:t>
            </w:r>
          </w:p>
        </w:tc>
        <w:tc>
          <w:tcPr>
            <w:tcW w:w="3969" w:type="dxa"/>
            <w:noWrap/>
            <w:hideMark/>
          </w:tcPr>
          <w:p w14:paraId="4B9ED452" w14:textId="659E425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Acacia pennata</w:t>
            </w:r>
          </w:p>
        </w:tc>
      </w:tr>
      <w:tr w:rsidR="0032629B" w:rsidRPr="00E906F7" w14:paraId="5BF31F10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7F743D58" w14:textId="705C9E8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2047" w:type="dxa"/>
            <w:noWrap/>
            <w:hideMark/>
          </w:tcPr>
          <w:p w14:paraId="29624864" w14:textId="460B0DF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3A7FDBB3" w14:textId="1D1D43C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Poaceae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r w:rsidRPr="005F602C">
              <w:rPr>
                <w:rFonts w:ascii="Times New Roman" w:hAnsi="Times New Roman" w:cs="Times New Roman"/>
              </w:rPr>
              <w:t>sp.</w:t>
            </w:r>
          </w:p>
        </w:tc>
        <w:tc>
          <w:tcPr>
            <w:tcW w:w="850" w:type="dxa"/>
            <w:noWrap/>
            <w:hideMark/>
          </w:tcPr>
          <w:p w14:paraId="561C44C8" w14:textId="3148D2F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2268" w:type="dxa"/>
            <w:noWrap/>
            <w:hideMark/>
          </w:tcPr>
          <w:p w14:paraId="158795EF" w14:textId="0FB930D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D8FAD2C" w14:textId="6C87DC2E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Broussonetia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papyrifera</w:t>
            </w:r>
            <w:proofErr w:type="spellEnd"/>
          </w:p>
        </w:tc>
      </w:tr>
      <w:bookmarkEnd w:id="2"/>
      <w:tr w:rsidR="0032629B" w:rsidRPr="00E906F7" w14:paraId="71BA099F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8FB9DDA" w14:textId="159866B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2047" w:type="dxa"/>
            <w:noWrap/>
            <w:hideMark/>
          </w:tcPr>
          <w:p w14:paraId="07E38366" w14:textId="0511BF9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3E34934E" w14:textId="51A5A10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Pogonatherum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crinitum</w:t>
            </w:r>
            <w:proofErr w:type="spellEnd"/>
          </w:p>
        </w:tc>
        <w:tc>
          <w:tcPr>
            <w:tcW w:w="850" w:type="dxa"/>
            <w:noWrap/>
            <w:hideMark/>
          </w:tcPr>
          <w:p w14:paraId="0203FA78" w14:textId="098DDE7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2268" w:type="dxa"/>
            <w:noWrap/>
            <w:hideMark/>
          </w:tcPr>
          <w:p w14:paraId="6DAC8CFB" w14:textId="6538A58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FA96CA7" w14:textId="438FB6A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Ficus auriculata</w:t>
            </w:r>
          </w:p>
        </w:tc>
      </w:tr>
      <w:tr w:rsidR="0032629B" w:rsidRPr="00E906F7" w14:paraId="5D5EEF56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910197E" w14:textId="5760FA0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047" w:type="dxa"/>
            <w:noWrap/>
            <w:hideMark/>
          </w:tcPr>
          <w:p w14:paraId="49AEACA6" w14:textId="22C9B93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4D2226C8" w14:textId="5007643D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Setaria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palmifolia</w:t>
            </w:r>
            <w:proofErr w:type="spellEnd"/>
          </w:p>
        </w:tc>
        <w:tc>
          <w:tcPr>
            <w:tcW w:w="850" w:type="dxa"/>
            <w:noWrap/>
            <w:hideMark/>
          </w:tcPr>
          <w:p w14:paraId="3236B5A0" w14:textId="64A9F6B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2268" w:type="dxa"/>
            <w:noWrap/>
            <w:hideMark/>
          </w:tcPr>
          <w:p w14:paraId="77E29556" w14:textId="300713E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4A87F8C1" w14:textId="32E38F2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Ficus fulva</w:t>
            </w:r>
          </w:p>
        </w:tc>
      </w:tr>
      <w:tr w:rsidR="0032629B" w:rsidRPr="00E906F7" w14:paraId="5D6B6494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E108D50" w14:textId="1E1767E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lastRenderedPageBreak/>
              <w:t>53</w:t>
            </w:r>
          </w:p>
        </w:tc>
        <w:tc>
          <w:tcPr>
            <w:tcW w:w="2047" w:type="dxa"/>
            <w:noWrap/>
            <w:hideMark/>
          </w:tcPr>
          <w:p w14:paraId="7C09EC15" w14:textId="2DEBC4A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Gramineae</w:t>
            </w:r>
          </w:p>
        </w:tc>
        <w:tc>
          <w:tcPr>
            <w:tcW w:w="3828" w:type="dxa"/>
            <w:noWrap/>
            <w:hideMark/>
          </w:tcPr>
          <w:p w14:paraId="23B2E069" w14:textId="4656F2B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Setaria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viridis</w:t>
            </w:r>
            <w:proofErr w:type="spellEnd"/>
          </w:p>
        </w:tc>
        <w:tc>
          <w:tcPr>
            <w:tcW w:w="850" w:type="dxa"/>
            <w:noWrap/>
            <w:hideMark/>
          </w:tcPr>
          <w:p w14:paraId="2057DC83" w14:textId="5008AA9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2268" w:type="dxa"/>
            <w:noWrap/>
            <w:hideMark/>
          </w:tcPr>
          <w:p w14:paraId="65B34230" w14:textId="4CDB115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28FF18E9" w14:textId="6FCF9020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hirta</w:t>
            </w:r>
            <w:proofErr w:type="spellEnd"/>
          </w:p>
        </w:tc>
      </w:tr>
      <w:tr w:rsidR="0032629B" w:rsidRPr="00E906F7" w14:paraId="3F7795F1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7BFE7BF8" w14:textId="3EDFC5E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2047" w:type="dxa"/>
            <w:noWrap/>
            <w:hideMark/>
          </w:tcPr>
          <w:p w14:paraId="6CE6E31C" w14:textId="34D6145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70A3997D" w14:textId="2DC964A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hispida</w:t>
            </w:r>
            <w:proofErr w:type="spellEnd"/>
          </w:p>
        </w:tc>
        <w:tc>
          <w:tcPr>
            <w:tcW w:w="850" w:type="dxa"/>
            <w:noWrap/>
            <w:hideMark/>
          </w:tcPr>
          <w:p w14:paraId="4F44350A" w14:textId="129783E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2268" w:type="dxa"/>
            <w:noWrap/>
            <w:hideMark/>
          </w:tcPr>
          <w:p w14:paraId="06B39861" w14:textId="3E9E568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Rosaceae</w:t>
            </w:r>
          </w:p>
        </w:tc>
        <w:tc>
          <w:tcPr>
            <w:tcW w:w="3969" w:type="dxa"/>
            <w:noWrap/>
            <w:hideMark/>
          </w:tcPr>
          <w:p w14:paraId="32E96940" w14:textId="00DEEF7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D70AF6">
              <w:rPr>
                <w:rFonts w:ascii="Times New Roman" w:hAnsi="Times New Roman" w:cs="Times New Roman"/>
                <w:i/>
              </w:rPr>
              <w:t xml:space="preserve">Rubus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ellipticus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r w:rsidRPr="00A66CB4">
              <w:rPr>
                <w:rFonts w:ascii="Times New Roman" w:hAnsi="Times New Roman" w:cs="Times New Roman"/>
                <w:iCs/>
              </w:rPr>
              <w:t>var.</w:t>
            </w:r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obcordatus</w:t>
            </w:r>
            <w:proofErr w:type="spellEnd"/>
          </w:p>
        </w:tc>
      </w:tr>
      <w:tr w:rsidR="0032629B" w:rsidRPr="00E906F7" w14:paraId="1A713C73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9C00249" w14:textId="31DA06B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2047" w:type="dxa"/>
            <w:noWrap/>
            <w:hideMark/>
          </w:tcPr>
          <w:p w14:paraId="06248C28" w14:textId="13ADB5D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432181A5" w14:textId="0312E8F3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laevis</w:t>
            </w:r>
            <w:proofErr w:type="spellEnd"/>
          </w:p>
        </w:tc>
        <w:tc>
          <w:tcPr>
            <w:tcW w:w="850" w:type="dxa"/>
            <w:noWrap/>
            <w:hideMark/>
          </w:tcPr>
          <w:p w14:paraId="777769BC" w14:textId="6F42C6A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2268" w:type="dxa"/>
            <w:noWrap/>
            <w:hideMark/>
          </w:tcPr>
          <w:p w14:paraId="3B20467C" w14:textId="1B5A964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Rubiaceae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603CE02E" w14:textId="3C4BA91E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Neanotis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calycina</w:t>
            </w:r>
            <w:proofErr w:type="spellEnd"/>
          </w:p>
        </w:tc>
      </w:tr>
      <w:tr w:rsidR="0032629B" w:rsidRPr="00E906F7" w14:paraId="4693B64A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528C54C" w14:textId="3D35F16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2047" w:type="dxa"/>
            <w:noWrap/>
            <w:hideMark/>
          </w:tcPr>
          <w:p w14:paraId="0825ACF6" w14:textId="2EB7D89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2868FD42" w14:textId="59F7E71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microcarpa</w:t>
            </w:r>
            <w:proofErr w:type="spellEnd"/>
          </w:p>
        </w:tc>
        <w:tc>
          <w:tcPr>
            <w:tcW w:w="850" w:type="dxa"/>
            <w:noWrap/>
            <w:hideMark/>
          </w:tcPr>
          <w:p w14:paraId="5EC8A70A" w14:textId="4B3A69C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2268" w:type="dxa"/>
            <w:noWrap/>
            <w:hideMark/>
          </w:tcPr>
          <w:p w14:paraId="52BD1135" w14:textId="5FCDABA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Rubiaceae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A4A11A5" w14:textId="68DDE98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Uncaria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laevigata </w:t>
            </w:r>
          </w:p>
        </w:tc>
      </w:tr>
      <w:tr w:rsidR="0032629B" w:rsidRPr="00E906F7" w14:paraId="1BFA24A8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2BC51C6F" w14:textId="3B29B5E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2047" w:type="dxa"/>
            <w:noWrap/>
            <w:hideMark/>
          </w:tcPr>
          <w:p w14:paraId="43E0A936" w14:textId="73DF441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1CC8631F" w14:textId="1AF0571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prostrata</w:t>
            </w:r>
            <w:proofErr w:type="spellEnd"/>
          </w:p>
        </w:tc>
        <w:tc>
          <w:tcPr>
            <w:tcW w:w="850" w:type="dxa"/>
            <w:noWrap/>
            <w:hideMark/>
          </w:tcPr>
          <w:p w14:paraId="4E8F6252" w14:textId="11F9359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2268" w:type="dxa"/>
            <w:noWrap/>
            <w:hideMark/>
          </w:tcPr>
          <w:p w14:paraId="6DBBB742" w14:textId="3F4E19C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Rubiaceae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55724627" w14:textId="512C1AAE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Uncaria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scandens</w:t>
            </w:r>
          </w:p>
        </w:tc>
      </w:tr>
      <w:tr w:rsidR="0032629B" w:rsidRPr="00E906F7" w14:paraId="56214CCD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65CF661" w14:textId="03898A6E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2047" w:type="dxa"/>
            <w:noWrap/>
            <w:hideMark/>
          </w:tcPr>
          <w:p w14:paraId="1764CDAB" w14:textId="12ECD7B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1132D837" w14:textId="0D003B53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racemosa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69D6735" w14:textId="7204F27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96</w:t>
            </w:r>
          </w:p>
        </w:tc>
        <w:tc>
          <w:tcPr>
            <w:tcW w:w="2268" w:type="dxa"/>
            <w:noWrap/>
            <w:hideMark/>
          </w:tcPr>
          <w:p w14:paraId="3F8D430E" w14:textId="1E9AFFC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Staphyleaceae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29525205" w14:textId="05BC40C7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Turpinia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pomifera</w:t>
            </w:r>
            <w:proofErr w:type="spellEnd"/>
          </w:p>
        </w:tc>
      </w:tr>
      <w:tr w:rsidR="0032629B" w:rsidRPr="00E906F7" w14:paraId="06C12CA5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568C3D25" w14:textId="173B396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2047" w:type="dxa"/>
            <w:noWrap/>
            <w:hideMark/>
          </w:tcPr>
          <w:p w14:paraId="5D12AB20" w14:textId="7751274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303BE00A" w14:textId="31A43DE4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semicordata</w:t>
            </w:r>
            <w:proofErr w:type="spellEnd"/>
          </w:p>
        </w:tc>
        <w:tc>
          <w:tcPr>
            <w:tcW w:w="850" w:type="dxa"/>
            <w:noWrap/>
            <w:hideMark/>
          </w:tcPr>
          <w:p w14:paraId="040EAB50" w14:textId="0601416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2268" w:type="dxa"/>
            <w:noWrap/>
            <w:hideMark/>
          </w:tcPr>
          <w:p w14:paraId="41CEE112" w14:textId="2F1F9B3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Sterculiaceae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89D548B" w14:textId="6F6D724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Byttneria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integrifolia</w:t>
            </w:r>
          </w:p>
        </w:tc>
      </w:tr>
      <w:tr w:rsidR="0032629B" w:rsidRPr="00E906F7" w14:paraId="1CF3CC12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3BDA68BE" w14:textId="2FE777C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2047" w:type="dxa"/>
            <w:noWrap/>
            <w:hideMark/>
          </w:tcPr>
          <w:p w14:paraId="44F120B5" w14:textId="3692B16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Moraceae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718097DE" w14:textId="3721DCD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Ficus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subincisa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D4F10DD" w14:textId="62244EC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2268" w:type="dxa"/>
            <w:noWrap/>
            <w:hideMark/>
          </w:tcPr>
          <w:p w14:paraId="0D46D9D0" w14:textId="4FA9DFD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Urticaceae</w:t>
            </w:r>
          </w:p>
        </w:tc>
        <w:tc>
          <w:tcPr>
            <w:tcW w:w="3969" w:type="dxa"/>
            <w:noWrap/>
            <w:hideMark/>
          </w:tcPr>
          <w:p w14:paraId="721EA6D9" w14:textId="215351EF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Oreocnide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frutescens</w:t>
            </w:r>
          </w:p>
        </w:tc>
      </w:tr>
      <w:tr w:rsidR="0032629B" w:rsidRPr="00E906F7" w14:paraId="1F07F29B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FE87E1E" w14:textId="472FA03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2047" w:type="dxa"/>
            <w:noWrap/>
            <w:hideMark/>
          </w:tcPr>
          <w:p w14:paraId="253B2BDA" w14:textId="60EC33B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Musaceae</w:t>
            </w:r>
          </w:p>
        </w:tc>
        <w:tc>
          <w:tcPr>
            <w:tcW w:w="3828" w:type="dxa"/>
            <w:noWrap/>
            <w:hideMark/>
          </w:tcPr>
          <w:p w14:paraId="6A0E13B3" w14:textId="1021E3A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>Musa acuminata</w:t>
            </w:r>
          </w:p>
        </w:tc>
        <w:tc>
          <w:tcPr>
            <w:tcW w:w="850" w:type="dxa"/>
            <w:noWrap/>
            <w:hideMark/>
          </w:tcPr>
          <w:p w14:paraId="39169B23" w14:textId="4CF4F83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2268" w:type="dxa"/>
            <w:noWrap/>
            <w:hideMark/>
          </w:tcPr>
          <w:p w14:paraId="334A50C7" w14:textId="6A6AE3D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Verbenaceae</w:t>
            </w:r>
          </w:p>
        </w:tc>
        <w:tc>
          <w:tcPr>
            <w:tcW w:w="3969" w:type="dxa"/>
            <w:noWrap/>
            <w:hideMark/>
          </w:tcPr>
          <w:p w14:paraId="4509AB93" w14:textId="1675F64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D70AF6">
              <w:rPr>
                <w:rFonts w:ascii="Times New Roman" w:hAnsi="Times New Roman" w:cs="Times New Roman"/>
                <w:i/>
              </w:rPr>
              <w:t>Gmelina arborea</w:t>
            </w:r>
          </w:p>
        </w:tc>
      </w:tr>
      <w:tr w:rsidR="0032629B" w:rsidRPr="00E906F7" w14:paraId="7BCFAE3F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EF2F3BC" w14:textId="28E6A7C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2047" w:type="dxa"/>
            <w:noWrap/>
            <w:hideMark/>
          </w:tcPr>
          <w:p w14:paraId="197D3B75" w14:textId="2A56A57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Myrsinaceae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745EA7E8" w14:textId="4221B25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F11257">
              <w:rPr>
                <w:rFonts w:ascii="Times New Roman" w:hAnsi="Times New Roman" w:cs="Times New Roman"/>
                <w:i/>
              </w:rPr>
              <w:t xml:space="preserve">Ardisia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solanacea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E5C5628" w14:textId="340FD52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2268" w:type="dxa"/>
            <w:noWrap/>
            <w:hideMark/>
          </w:tcPr>
          <w:p w14:paraId="67622581" w14:textId="3CEB928F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Vitaceae</w:t>
            </w:r>
          </w:p>
        </w:tc>
        <w:tc>
          <w:tcPr>
            <w:tcW w:w="3969" w:type="dxa"/>
            <w:noWrap/>
            <w:hideMark/>
          </w:tcPr>
          <w:p w14:paraId="3B45B223" w14:textId="38985EB2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Tetrastigma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planicaule</w:t>
            </w:r>
            <w:proofErr w:type="spellEnd"/>
          </w:p>
        </w:tc>
      </w:tr>
      <w:tr w:rsidR="0032629B" w:rsidRPr="00E906F7" w14:paraId="76D329CC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95C964E" w14:textId="7E5708BD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2047" w:type="dxa"/>
            <w:noWrap/>
            <w:hideMark/>
          </w:tcPr>
          <w:p w14:paraId="1FFF0C13" w14:textId="065AC4E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F11257">
              <w:rPr>
                <w:rFonts w:ascii="Times New Roman" w:hAnsi="Times New Roman" w:cs="Times New Roman"/>
              </w:rPr>
              <w:t>Myrsinaceae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167EF14C" w14:textId="1DDF6F3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Maesa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indica</w:t>
            </w:r>
          </w:p>
        </w:tc>
        <w:tc>
          <w:tcPr>
            <w:tcW w:w="850" w:type="dxa"/>
            <w:noWrap/>
            <w:hideMark/>
          </w:tcPr>
          <w:p w14:paraId="1EFBB386" w14:textId="66141AC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2268" w:type="dxa"/>
            <w:noWrap/>
            <w:hideMark/>
          </w:tcPr>
          <w:p w14:paraId="3922D706" w14:textId="2F742E4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89FD5A1" w14:textId="55A112D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D70AF6">
              <w:rPr>
                <w:rFonts w:ascii="Times New Roman" w:hAnsi="Times New Roman" w:cs="Times New Roman"/>
                <w:i/>
              </w:rPr>
              <w:t xml:space="preserve">Alpinia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conchigera</w:t>
            </w:r>
            <w:proofErr w:type="spellEnd"/>
          </w:p>
        </w:tc>
      </w:tr>
      <w:tr w:rsidR="0032629B" w:rsidRPr="00E906F7" w14:paraId="57ABA5CB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DF76CAD" w14:textId="50D1273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2047" w:type="dxa"/>
            <w:noWrap/>
            <w:hideMark/>
          </w:tcPr>
          <w:p w14:paraId="3810DC2D" w14:textId="24045B4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Palmae</w:t>
            </w:r>
          </w:p>
        </w:tc>
        <w:tc>
          <w:tcPr>
            <w:tcW w:w="3828" w:type="dxa"/>
            <w:noWrap/>
            <w:hideMark/>
          </w:tcPr>
          <w:p w14:paraId="79DB6E14" w14:textId="619161D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Caryota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ochlandra</w:t>
            </w:r>
            <w:proofErr w:type="spellEnd"/>
          </w:p>
        </w:tc>
        <w:tc>
          <w:tcPr>
            <w:tcW w:w="850" w:type="dxa"/>
            <w:noWrap/>
            <w:hideMark/>
          </w:tcPr>
          <w:p w14:paraId="721AFD42" w14:textId="1CFFAA6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102</w:t>
            </w:r>
          </w:p>
        </w:tc>
        <w:tc>
          <w:tcPr>
            <w:tcW w:w="2268" w:type="dxa"/>
            <w:noWrap/>
            <w:hideMark/>
          </w:tcPr>
          <w:p w14:paraId="1072C0E5" w14:textId="58CF143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1D5EC4AB" w14:textId="75225407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Costus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speciosus</w:t>
            </w:r>
            <w:proofErr w:type="spellEnd"/>
          </w:p>
        </w:tc>
      </w:tr>
      <w:tr w:rsidR="0032629B" w:rsidRPr="00E906F7" w14:paraId="7107BBF7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F043622" w14:textId="0A06913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2047" w:type="dxa"/>
            <w:noWrap/>
            <w:hideMark/>
          </w:tcPr>
          <w:p w14:paraId="0F9DAAF1" w14:textId="0CD04A8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F11257">
              <w:rPr>
                <w:rFonts w:ascii="Times New Roman" w:hAnsi="Times New Roman" w:cs="Times New Roman"/>
              </w:rPr>
              <w:t>Palmae</w:t>
            </w:r>
          </w:p>
        </w:tc>
        <w:tc>
          <w:tcPr>
            <w:tcW w:w="3828" w:type="dxa"/>
            <w:noWrap/>
            <w:hideMark/>
          </w:tcPr>
          <w:p w14:paraId="2EB3AB4E" w14:textId="56605F3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F11257">
              <w:rPr>
                <w:rFonts w:ascii="Times New Roman" w:hAnsi="Times New Roman" w:cs="Times New Roman"/>
                <w:i/>
              </w:rPr>
              <w:t>Livistona</w:t>
            </w:r>
            <w:proofErr w:type="spellEnd"/>
            <w:r w:rsidRPr="00F11257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F11257">
              <w:rPr>
                <w:rFonts w:ascii="Times New Roman" w:hAnsi="Times New Roman" w:cs="Times New Roman"/>
                <w:i/>
              </w:rPr>
              <w:t>saribus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DBF9B50" w14:textId="011AC01A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103</w:t>
            </w:r>
          </w:p>
        </w:tc>
        <w:tc>
          <w:tcPr>
            <w:tcW w:w="2268" w:type="dxa"/>
            <w:noWrap/>
            <w:hideMark/>
          </w:tcPr>
          <w:p w14:paraId="7AB62CF1" w14:textId="465132D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39E7146F" w14:textId="27B6B46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D70AF6">
              <w:rPr>
                <w:rFonts w:ascii="Times New Roman" w:hAnsi="Times New Roman" w:cs="Times New Roman"/>
                <w:i/>
              </w:rPr>
              <w:t>Curcuma longa</w:t>
            </w:r>
          </w:p>
        </w:tc>
      </w:tr>
      <w:tr w:rsidR="0032629B" w:rsidRPr="00E906F7" w14:paraId="783E98F8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50C2E42C" w14:textId="7AAEB37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2047" w:type="dxa"/>
            <w:noWrap/>
            <w:hideMark/>
          </w:tcPr>
          <w:p w14:paraId="5FB8461F" w14:textId="469B89E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Palmae</w:t>
            </w:r>
          </w:p>
        </w:tc>
        <w:tc>
          <w:tcPr>
            <w:tcW w:w="3828" w:type="dxa"/>
            <w:noWrap/>
            <w:hideMark/>
          </w:tcPr>
          <w:p w14:paraId="3B6700CF" w14:textId="08350C84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D70AF6">
              <w:rPr>
                <w:rFonts w:ascii="Times New Roman" w:hAnsi="Times New Roman" w:cs="Times New Roman"/>
                <w:i/>
              </w:rPr>
              <w:t>Wallichia</w:t>
            </w:r>
            <w:proofErr w:type="spellEnd"/>
            <w:r w:rsidRPr="00D70AF6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D70AF6">
              <w:rPr>
                <w:rFonts w:ascii="Times New Roman" w:hAnsi="Times New Roman" w:cs="Times New Roman"/>
                <w:i/>
              </w:rPr>
              <w:t>mooreana</w:t>
            </w:r>
            <w:proofErr w:type="spellEnd"/>
          </w:p>
        </w:tc>
        <w:tc>
          <w:tcPr>
            <w:tcW w:w="850" w:type="dxa"/>
            <w:noWrap/>
            <w:hideMark/>
          </w:tcPr>
          <w:p w14:paraId="7996CE1A" w14:textId="06C3B50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D70AF6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2268" w:type="dxa"/>
            <w:noWrap/>
            <w:hideMark/>
          </w:tcPr>
          <w:p w14:paraId="296DB189" w14:textId="6BF7360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D70AF6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7040926F" w14:textId="1F6392A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D70AF6">
              <w:rPr>
                <w:rFonts w:ascii="Times New Roman" w:hAnsi="Times New Roman" w:cs="Times New Roman"/>
                <w:i/>
              </w:rPr>
              <w:t>Hedychium coccineum</w:t>
            </w:r>
          </w:p>
        </w:tc>
      </w:tr>
      <w:tr w:rsidR="0032629B" w:rsidRPr="00E906F7" w14:paraId="2EFF142C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47F4A9F" w14:textId="61746FA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86</w:t>
            </w:r>
          </w:p>
        </w:tc>
        <w:tc>
          <w:tcPr>
            <w:tcW w:w="2047" w:type="dxa"/>
            <w:noWrap/>
            <w:hideMark/>
          </w:tcPr>
          <w:p w14:paraId="725E7838" w14:textId="5CB5A21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 xml:space="preserve">Palmae </w:t>
            </w:r>
          </w:p>
        </w:tc>
        <w:tc>
          <w:tcPr>
            <w:tcW w:w="3828" w:type="dxa"/>
            <w:noWrap/>
            <w:hideMark/>
          </w:tcPr>
          <w:p w14:paraId="2D3700F8" w14:textId="23716DC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Caryota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urens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22CF10D" w14:textId="7B667271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2268" w:type="dxa"/>
            <w:noWrap/>
            <w:hideMark/>
          </w:tcPr>
          <w:p w14:paraId="01285A17" w14:textId="77F8FC2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414DA15" w14:textId="452E869A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Hedychium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yunnanense</w:t>
            </w:r>
            <w:proofErr w:type="spellEnd"/>
          </w:p>
        </w:tc>
      </w:tr>
      <w:tr w:rsidR="0032629B" w:rsidRPr="00E906F7" w14:paraId="30D71E84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0AB5B855" w14:textId="3C38F817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2047" w:type="dxa"/>
            <w:noWrap/>
            <w:hideMark/>
          </w:tcPr>
          <w:p w14:paraId="786D4EFC" w14:textId="3A03D06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Papilionaceae</w:t>
            </w:r>
            <w:proofErr w:type="spellEnd"/>
            <w:r w:rsidRPr="0032629B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3828" w:type="dxa"/>
            <w:noWrap/>
            <w:hideMark/>
          </w:tcPr>
          <w:p w14:paraId="147C014A" w14:textId="149EBCC8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Millettia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leptobotrya</w:t>
            </w:r>
            <w:proofErr w:type="spellEnd"/>
          </w:p>
        </w:tc>
        <w:tc>
          <w:tcPr>
            <w:tcW w:w="850" w:type="dxa"/>
            <w:noWrap/>
            <w:hideMark/>
          </w:tcPr>
          <w:p w14:paraId="744A26C2" w14:textId="7042E68B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2268" w:type="dxa"/>
            <w:noWrap/>
            <w:hideMark/>
          </w:tcPr>
          <w:p w14:paraId="5BBDC721" w14:textId="1C69B3C8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1A8D1123" w14:textId="371BF00C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Zingiber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densissimum</w:t>
            </w:r>
            <w:proofErr w:type="spellEnd"/>
          </w:p>
        </w:tc>
      </w:tr>
      <w:tr w:rsidR="0032629B" w:rsidRPr="00E906F7" w14:paraId="0C28C71F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7BA8DA3" w14:textId="7700659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2047" w:type="dxa"/>
            <w:noWrap/>
            <w:hideMark/>
          </w:tcPr>
          <w:p w14:paraId="5AD87E54" w14:textId="355390F3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Piperaceae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3E734DBC" w14:textId="49CA8DCA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Piper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mullesua</w:t>
            </w:r>
            <w:proofErr w:type="spellEnd"/>
          </w:p>
        </w:tc>
        <w:tc>
          <w:tcPr>
            <w:tcW w:w="850" w:type="dxa"/>
            <w:noWrap/>
            <w:hideMark/>
          </w:tcPr>
          <w:p w14:paraId="6879EA61" w14:textId="0ED72EF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107</w:t>
            </w:r>
          </w:p>
        </w:tc>
        <w:tc>
          <w:tcPr>
            <w:tcW w:w="2268" w:type="dxa"/>
            <w:noWrap/>
            <w:hideMark/>
          </w:tcPr>
          <w:p w14:paraId="28217736" w14:textId="400168A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26E722A4" w14:textId="4FB07C75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Zingiber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menghaiense</w:t>
            </w:r>
            <w:proofErr w:type="spellEnd"/>
          </w:p>
        </w:tc>
      </w:tr>
      <w:tr w:rsidR="0032629B" w:rsidRPr="00E906F7" w14:paraId="1B13DA7E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136BA610" w14:textId="0D1C78A6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2047" w:type="dxa"/>
            <w:noWrap/>
            <w:hideMark/>
          </w:tcPr>
          <w:p w14:paraId="23CE7753" w14:textId="66A905E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Pteridiaceae</w:t>
            </w:r>
            <w:proofErr w:type="spellEnd"/>
          </w:p>
        </w:tc>
        <w:tc>
          <w:tcPr>
            <w:tcW w:w="3828" w:type="dxa"/>
            <w:noWrap/>
            <w:hideMark/>
          </w:tcPr>
          <w:p w14:paraId="42C477E1" w14:textId="17692E11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Pteridium aquilinum </w:t>
            </w:r>
            <w:r w:rsidRPr="005F602C">
              <w:rPr>
                <w:rFonts w:ascii="Times New Roman" w:hAnsi="Times New Roman" w:cs="Times New Roman"/>
              </w:rPr>
              <w:t>var.</w:t>
            </w:r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latiusculum</w:t>
            </w:r>
            <w:proofErr w:type="spellEnd"/>
          </w:p>
        </w:tc>
        <w:tc>
          <w:tcPr>
            <w:tcW w:w="850" w:type="dxa"/>
            <w:noWrap/>
            <w:hideMark/>
          </w:tcPr>
          <w:p w14:paraId="0637CC95" w14:textId="589EF9B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2268" w:type="dxa"/>
            <w:noWrap/>
            <w:hideMark/>
          </w:tcPr>
          <w:p w14:paraId="25B01B70" w14:textId="25562014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70197113" w14:textId="0B1D8DF9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>Zingiber recurvatum</w:t>
            </w:r>
          </w:p>
        </w:tc>
      </w:tr>
      <w:tr w:rsidR="0032629B" w:rsidRPr="00E906F7" w14:paraId="2496AFB1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63B1DF86" w14:textId="105DB94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lastRenderedPageBreak/>
              <w:t>90</w:t>
            </w:r>
          </w:p>
        </w:tc>
        <w:tc>
          <w:tcPr>
            <w:tcW w:w="2047" w:type="dxa"/>
            <w:noWrap/>
            <w:hideMark/>
          </w:tcPr>
          <w:p w14:paraId="39D90A05" w14:textId="7227322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Rosaceae</w:t>
            </w:r>
          </w:p>
        </w:tc>
        <w:tc>
          <w:tcPr>
            <w:tcW w:w="3828" w:type="dxa"/>
            <w:noWrap/>
            <w:hideMark/>
          </w:tcPr>
          <w:p w14:paraId="566242B3" w14:textId="0F70D57C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Rubus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alceaefolius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12A5A18D" w14:textId="29705399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2268" w:type="dxa"/>
            <w:noWrap/>
            <w:hideMark/>
          </w:tcPr>
          <w:p w14:paraId="77334D80" w14:textId="28134E7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063118F2" w14:textId="4D883ECE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Zingiber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xishuangbannaense</w:t>
            </w:r>
            <w:proofErr w:type="spellEnd"/>
          </w:p>
        </w:tc>
      </w:tr>
      <w:tr w:rsidR="0032629B" w:rsidRPr="00E906F7" w14:paraId="3CAB204D" w14:textId="77777777" w:rsidTr="00AF682D">
        <w:trPr>
          <w:trHeight w:val="300"/>
        </w:trPr>
        <w:tc>
          <w:tcPr>
            <w:tcW w:w="896" w:type="dxa"/>
            <w:noWrap/>
            <w:hideMark/>
          </w:tcPr>
          <w:p w14:paraId="43DEE07C" w14:textId="74C0CBEC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91</w:t>
            </w:r>
          </w:p>
        </w:tc>
        <w:tc>
          <w:tcPr>
            <w:tcW w:w="2047" w:type="dxa"/>
            <w:noWrap/>
            <w:hideMark/>
          </w:tcPr>
          <w:p w14:paraId="5856BDF3" w14:textId="1F283C70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Rosaceae</w:t>
            </w:r>
          </w:p>
        </w:tc>
        <w:tc>
          <w:tcPr>
            <w:tcW w:w="3828" w:type="dxa"/>
            <w:noWrap/>
            <w:hideMark/>
          </w:tcPr>
          <w:p w14:paraId="12C2095E" w14:textId="46618A6B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r w:rsidRPr="0032629B">
              <w:rPr>
                <w:rFonts w:ascii="Times New Roman" w:hAnsi="Times New Roman" w:cs="Times New Roman"/>
                <w:i/>
              </w:rPr>
              <w:t xml:space="preserve">Rubus </w:t>
            </w:r>
            <w:proofErr w:type="spellStart"/>
            <w:r w:rsidRPr="0032629B">
              <w:rPr>
                <w:rFonts w:ascii="Times New Roman" w:hAnsi="Times New Roman" w:cs="Times New Roman"/>
                <w:i/>
              </w:rPr>
              <w:t>ellipticus</w:t>
            </w:r>
            <w:proofErr w:type="spellEnd"/>
          </w:p>
        </w:tc>
        <w:tc>
          <w:tcPr>
            <w:tcW w:w="850" w:type="dxa"/>
            <w:noWrap/>
            <w:hideMark/>
          </w:tcPr>
          <w:p w14:paraId="38EE18D1" w14:textId="310B6E05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r w:rsidRPr="0032629B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2268" w:type="dxa"/>
            <w:noWrap/>
            <w:hideMark/>
          </w:tcPr>
          <w:p w14:paraId="213AD036" w14:textId="73F12042" w:rsidR="0032629B" w:rsidRPr="00E906F7" w:rsidRDefault="0032629B" w:rsidP="003F0FE2">
            <w:pPr>
              <w:rPr>
                <w:rFonts w:ascii="Times New Roman" w:hAnsi="Times New Roman" w:cs="Times New Roman"/>
              </w:rPr>
            </w:pPr>
            <w:proofErr w:type="spellStart"/>
            <w:r w:rsidRPr="0032629B">
              <w:rPr>
                <w:rFonts w:ascii="Times New Roman" w:hAnsi="Times New Roman" w:cs="Times New Roman"/>
              </w:rPr>
              <w:t>Zingiberaceae</w:t>
            </w:r>
            <w:proofErr w:type="spellEnd"/>
          </w:p>
        </w:tc>
        <w:tc>
          <w:tcPr>
            <w:tcW w:w="3969" w:type="dxa"/>
            <w:noWrap/>
            <w:hideMark/>
          </w:tcPr>
          <w:p w14:paraId="685269A0" w14:textId="433A80F6" w:rsidR="0032629B" w:rsidRPr="00EB4DF8" w:rsidRDefault="0032629B" w:rsidP="003F0FE2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32629B">
              <w:rPr>
                <w:rFonts w:ascii="Times New Roman" w:hAnsi="Times New Roman" w:cs="Times New Roman"/>
                <w:i/>
              </w:rPr>
              <w:t>Zingiberaceae</w:t>
            </w:r>
            <w:proofErr w:type="spellEnd"/>
            <w:r w:rsidRPr="0032629B">
              <w:rPr>
                <w:rFonts w:ascii="Times New Roman" w:hAnsi="Times New Roman" w:cs="Times New Roman"/>
                <w:i/>
              </w:rPr>
              <w:t xml:space="preserve"> </w:t>
            </w:r>
            <w:r w:rsidRPr="005F602C">
              <w:rPr>
                <w:rFonts w:ascii="Times New Roman" w:hAnsi="Times New Roman" w:cs="Times New Roman"/>
              </w:rPr>
              <w:t>sp.</w:t>
            </w:r>
          </w:p>
        </w:tc>
      </w:tr>
    </w:tbl>
    <w:p w14:paraId="29B1F463" w14:textId="77777777" w:rsidR="00C8422D" w:rsidRDefault="00C8422D" w:rsidP="003F0FE2">
      <w:pPr>
        <w:jc w:val="left"/>
        <w:rPr>
          <w:rStyle w:val="Oryxauthornames"/>
          <w:rFonts w:ascii="Times New Roman" w:eastAsia="AR PL SungtiL GB" w:hAnsi="Times New Roman" w:cs="Times New Roman"/>
          <w:lang w:val="en-GB" w:bidi="hi-IN"/>
        </w:rPr>
        <w:sectPr w:rsidR="00C8422D" w:rsidSect="003F0FE2">
          <w:pgSz w:w="16840" w:h="11900" w:orient="landscape"/>
          <w:pgMar w:top="1560" w:right="1440" w:bottom="1800" w:left="1440" w:header="851" w:footer="992" w:gutter="0"/>
          <w:cols w:space="425"/>
          <w:docGrid w:type="lines" w:linePitch="423"/>
        </w:sectPr>
      </w:pPr>
    </w:p>
    <w:p w14:paraId="5E4465CA" w14:textId="20BA6499" w:rsidR="000223B9" w:rsidRPr="000223B9" w:rsidRDefault="00811CE0" w:rsidP="003F0FE2">
      <w:pPr>
        <w:jc w:val="left"/>
        <w:rPr>
          <w:rFonts w:ascii="Times New Roman" w:eastAsia="SimSun" w:hAnsi="Times New Roman" w:cs="Times New Roman"/>
        </w:rPr>
      </w:pPr>
      <w:r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lastRenderedPageBreak/>
        <w:t xml:space="preserve">Supplementary </w:t>
      </w:r>
      <w:r w:rsidR="000223B9"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t xml:space="preserve">Table </w:t>
      </w:r>
      <w:r w:rsidR="00090129" w:rsidRPr="00753E3F">
        <w:rPr>
          <w:rStyle w:val="Oryxauthornames"/>
          <w:rFonts w:ascii="Times New Roman" w:eastAsia="AR PL SungtiL GB" w:hAnsi="Times New Roman" w:cs="Times New Roman"/>
          <w:lang w:val="en-GB" w:bidi="hi-IN"/>
        </w:rPr>
        <w:t>3</w:t>
      </w:r>
      <w:r w:rsidR="000223B9" w:rsidRPr="00753E3F">
        <w:rPr>
          <w:rFonts w:ascii="Times New Roman" w:eastAsia="SimSun" w:hAnsi="Times New Roman" w:cs="Times New Roman"/>
        </w:rPr>
        <w:t xml:space="preserve"> Sample</w:t>
      </w:r>
      <w:r w:rsidR="000223B9" w:rsidRPr="000223B9">
        <w:rPr>
          <w:rFonts w:ascii="Times New Roman" w:eastAsia="SimSun" w:hAnsi="Times New Roman" w:cs="Times New Roman" w:hint="eastAsia"/>
        </w:rPr>
        <w:t xml:space="preserve"> size of</w:t>
      </w:r>
      <w:r w:rsidR="00CA47AB">
        <w:rPr>
          <w:rFonts w:ascii="Times New Roman" w:eastAsia="SimSun" w:hAnsi="Times New Roman" w:cs="Times New Roman"/>
        </w:rPr>
        <w:t xml:space="preserve"> </w:t>
      </w:r>
      <w:r w:rsidR="0028795F">
        <w:rPr>
          <w:rFonts w:ascii="Times New Roman" w:eastAsia="SimSun" w:hAnsi="Times New Roman" w:cs="Times New Roman"/>
        </w:rPr>
        <w:t xml:space="preserve">our </w:t>
      </w:r>
      <w:r w:rsidR="0028795F" w:rsidRPr="000223B9">
        <w:rPr>
          <w:rFonts w:ascii="Times New Roman" w:eastAsia="SimSun" w:hAnsi="Times New Roman" w:cs="Times New Roman" w:hint="eastAsia"/>
        </w:rPr>
        <w:t xml:space="preserve">survey </w:t>
      </w:r>
      <w:r w:rsidR="0028795F">
        <w:rPr>
          <w:rFonts w:ascii="Times New Roman" w:eastAsia="SimSun" w:hAnsi="Times New Roman" w:cs="Times New Roman"/>
        </w:rPr>
        <w:t xml:space="preserve">of </w:t>
      </w:r>
      <w:r w:rsidR="00CA47AB">
        <w:rPr>
          <w:rFonts w:ascii="Times New Roman" w:eastAsia="SimSun" w:hAnsi="Times New Roman" w:cs="Times New Roman"/>
        </w:rPr>
        <w:t>the</w:t>
      </w:r>
      <w:r w:rsidR="000223B9" w:rsidRPr="000223B9">
        <w:rPr>
          <w:rFonts w:ascii="Times New Roman" w:eastAsia="SimSun" w:hAnsi="Times New Roman" w:cs="Times New Roman" w:hint="eastAsia"/>
        </w:rPr>
        <w:t xml:space="preserve"> d</w:t>
      </w:r>
      <w:r w:rsidR="000223B9" w:rsidRPr="000223B9">
        <w:rPr>
          <w:rFonts w:ascii="Times New Roman" w:eastAsia="SimSun" w:hAnsi="Times New Roman" w:cs="Times New Roman"/>
        </w:rPr>
        <w:t>ietary plant species of Asian elephant</w:t>
      </w:r>
      <w:r w:rsidR="00CA47AB">
        <w:rPr>
          <w:rFonts w:ascii="Times New Roman" w:eastAsia="SimSun" w:hAnsi="Times New Roman" w:cs="Times New Roman"/>
        </w:rPr>
        <w:t>s</w:t>
      </w:r>
      <w:r w:rsidR="000223B9" w:rsidRPr="000223B9">
        <w:rPr>
          <w:rFonts w:ascii="Times New Roman" w:eastAsia="SimSun" w:hAnsi="Times New Roman" w:cs="Times New Roman"/>
        </w:rPr>
        <w:t xml:space="preserve"> in Xishuangbanna</w:t>
      </w:r>
      <w:r w:rsidR="00CA47AB">
        <w:rPr>
          <w:rFonts w:ascii="Times New Roman" w:eastAsia="SimSun" w:hAnsi="Times New Roman" w:cs="Times New Roman"/>
        </w:rPr>
        <w:t>, south-west China</w:t>
      </w:r>
      <w:r w:rsidR="000223B9" w:rsidRPr="000223B9">
        <w:rPr>
          <w:rFonts w:ascii="Times New Roman" w:eastAsia="SimSun" w:hAnsi="Times New Roman" w:cs="Times New Roman" w:hint="eastAsia"/>
        </w:rPr>
        <w:t>.</w:t>
      </w:r>
    </w:p>
    <w:tbl>
      <w:tblPr>
        <w:tblStyle w:val="TableGrid1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1056"/>
        <w:gridCol w:w="2063"/>
        <w:gridCol w:w="67"/>
        <w:gridCol w:w="1243"/>
      </w:tblGrid>
      <w:tr w:rsidR="003A55D0" w:rsidRPr="000223B9" w14:paraId="7A3CAE00" w14:textId="77777777" w:rsidTr="00C8422D">
        <w:trPr>
          <w:trHeight w:val="300"/>
        </w:trPr>
        <w:tc>
          <w:tcPr>
            <w:tcW w:w="4111" w:type="dxa"/>
            <w:tcBorders>
              <w:bottom w:val="single" w:sz="4" w:space="0" w:color="auto"/>
            </w:tcBorders>
            <w:noWrap/>
            <w:hideMark/>
          </w:tcPr>
          <w:p w14:paraId="0101E129" w14:textId="2E983F67" w:rsidR="003A55D0" w:rsidRPr="000223B9" w:rsidRDefault="003A55D0" w:rsidP="006479F5">
            <w:pPr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Land</w:t>
            </w:r>
            <w:r w:rsidR="004772EA">
              <w:rPr>
                <w:rFonts w:ascii="Times New Roman" w:eastAsia="SimSun" w:hAnsi="Times New Roman" w:cs="Times New Roman"/>
              </w:rPr>
              <w:t>-</w:t>
            </w:r>
            <w:r w:rsidRPr="000223B9">
              <w:rPr>
                <w:rFonts w:ascii="Times New Roman" w:eastAsia="SimSun" w:hAnsi="Times New Roman" w:cs="Times New Roman" w:hint="eastAsia"/>
              </w:rPr>
              <w:t>cover</w:t>
            </w:r>
            <w:r w:rsidRPr="000223B9">
              <w:rPr>
                <w:rFonts w:ascii="Times New Roman" w:eastAsia="SimSun" w:hAnsi="Times New Roman" w:cs="Times New Roman"/>
              </w:rPr>
              <w:t xml:space="preserve"> type</w:t>
            </w:r>
          </w:p>
        </w:tc>
        <w:tc>
          <w:tcPr>
            <w:tcW w:w="1056" w:type="dxa"/>
            <w:tcBorders>
              <w:bottom w:val="single" w:sz="4" w:space="0" w:color="auto"/>
            </w:tcBorders>
          </w:tcPr>
          <w:p w14:paraId="61CDA07C" w14:textId="4EB26947" w:rsidR="003A55D0" w:rsidRPr="000223B9" w:rsidRDefault="003A55D0" w:rsidP="006479F5">
            <w:pPr>
              <w:rPr>
                <w:rFonts w:ascii="Times New Roman" w:eastAsia="SimSun" w:hAnsi="Times New Roman" w:cs="Times New Roman"/>
              </w:rPr>
            </w:pPr>
            <w:r>
              <w:rPr>
                <w:rFonts w:ascii="Times New Roman" w:eastAsia="SimSun" w:hAnsi="Times New Roman" w:cs="Times New Roman"/>
              </w:rPr>
              <w:t>Area (km</w:t>
            </w:r>
            <w:r w:rsidRPr="004E45AD">
              <w:rPr>
                <w:rFonts w:ascii="Times New Roman" w:eastAsia="SimSun" w:hAnsi="Times New Roman" w:cs="Times New Roman"/>
                <w:vertAlign w:val="superscript"/>
              </w:rPr>
              <w:t>2</w:t>
            </w:r>
            <w:r>
              <w:rPr>
                <w:rFonts w:ascii="Times New Roman" w:eastAsia="SimSun" w:hAnsi="Times New Roman" w:cs="Times New Roman"/>
              </w:rPr>
              <w:t>)</w:t>
            </w:r>
          </w:p>
        </w:tc>
        <w:tc>
          <w:tcPr>
            <w:tcW w:w="2130" w:type="dxa"/>
            <w:gridSpan w:val="2"/>
            <w:tcBorders>
              <w:bottom w:val="single" w:sz="4" w:space="0" w:color="auto"/>
            </w:tcBorders>
          </w:tcPr>
          <w:p w14:paraId="40278F27" w14:textId="068CC77C" w:rsidR="003A55D0" w:rsidRPr="000223B9" w:rsidRDefault="003A55D0" w:rsidP="006479F5">
            <w:pPr>
              <w:jc w:val="left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Sample size of grass</w:t>
            </w:r>
            <w:r w:rsidRPr="000223B9">
              <w:rPr>
                <w:rFonts w:ascii="Times New Roman" w:eastAsia="SimSun" w:hAnsi="Times New Roman" w:cs="Times New Roman" w:hint="eastAsia"/>
              </w:rPr>
              <w:t xml:space="preserve"> and</w:t>
            </w:r>
            <w:r w:rsidRPr="000223B9">
              <w:rPr>
                <w:rFonts w:ascii="Times New Roman" w:eastAsia="SimSun" w:hAnsi="Times New Roman" w:cs="Times New Roman"/>
              </w:rPr>
              <w:t xml:space="preserve"> shrub</w:t>
            </w:r>
            <w:r w:rsidRPr="000223B9">
              <w:rPr>
                <w:rFonts w:ascii="Times New Roman" w:eastAsia="SimSun" w:hAnsi="Times New Roman" w:cs="Times New Roman" w:hint="eastAsia"/>
              </w:rPr>
              <w:t xml:space="preserve"> survey</w:t>
            </w:r>
          </w:p>
        </w:tc>
        <w:tc>
          <w:tcPr>
            <w:tcW w:w="1243" w:type="dxa"/>
            <w:tcBorders>
              <w:bottom w:val="single" w:sz="4" w:space="0" w:color="auto"/>
            </w:tcBorders>
          </w:tcPr>
          <w:p w14:paraId="48AB99EB" w14:textId="77777777" w:rsidR="003A55D0" w:rsidRPr="000223B9" w:rsidRDefault="003A55D0" w:rsidP="006479F5">
            <w:pPr>
              <w:jc w:val="left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</w:rPr>
              <w:t>Sample size of tree</w:t>
            </w:r>
            <w:r w:rsidRPr="000223B9">
              <w:rPr>
                <w:rFonts w:ascii="Times New Roman" w:eastAsia="SimSun" w:hAnsi="Times New Roman" w:cs="Times New Roman" w:hint="eastAsia"/>
              </w:rPr>
              <w:t xml:space="preserve"> survey</w:t>
            </w:r>
          </w:p>
        </w:tc>
      </w:tr>
      <w:tr w:rsidR="000E5F79" w:rsidRPr="000223B9" w14:paraId="39A7B69C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306F0B7D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Monsoon evergreen broad-leaved 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6DF633EE" w14:textId="0B41A4E4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6</w:t>
            </w:r>
            <w:r w:rsidR="004772EA">
              <w:rPr>
                <w:rFonts w:ascii="Times New Roman" w:hAnsi="Times New Roman" w:cs="Times New Roman"/>
              </w:rPr>
              <w:t>,</w:t>
            </w:r>
            <w:r w:rsidRPr="004E45AD">
              <w:rPr>
                <w:rFonts w:ascii="Times New Roman" w:hAnsi="Times New Roman" w:cs="Times New Roman"/>
              </w:rPr>
              <w:t>996.23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2F1895F9" w14:textId="7476004B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41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5D3E49F2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10</w:t>
            </w:r>
          </w:p>
        </w:tc>
      </w:tr>
      <w:tr w:rsidR="000E5F79" w:rsidRPr="000223B9" w14:paraId="51D085CA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72155583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Seasonal rainforest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5A672B20" w14:textId="5BF20903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195.20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377E7070" w14:textId="193326E0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22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08AC3742" w14:textId="7785ADB3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5</w:t>
            </w:r>
          </w:p>
        </w:tc>
      </w:tr>
      <w:tr w:rsidR="000E5F79" w:rsidRPr="000223B9" w14:paraId="5EDA5E0A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47A973AB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Deciduous monsoon 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4D71509D" w14:textId="023A3AC8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481.71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4AC7466E" w14:textId="42EE5CF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6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59E5C599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2</w:t>
            </w:r>
          </w:p>
        </w:tc>
      </w:tr>
      <w:tr w:rsidR="000E5F79" w:rsidRPr="000223B9" w14:paraId="3EC90B8B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7A568F34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Warm-hot coniferous 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02E0FC3C" w14:textId="5205ABA1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549.72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65C0BB78" w14:textId="0F2E6B8F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13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2DE4D4EB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3</w:t>
            </w:r>
          </w:p>
        </w:tc>
      </w:tr>
      <w:tr w:rsidR="000E5F79" w:rsidRPr="000223B9" w14:paraId="44BAD32F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41CCBAF9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Warm deciduous broad-leaved 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08BA3196" w14:textId="705F784C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1</w:t>
            </w:r>
            <w:r w:rsidR="004772EA">
              <w:rPr>
                <w:rFonts w:ascii="Times New Roman" w:hAnsi="Times New Roman" w:cs="Times New Roman"/>
              </w:rPr>
              <w:t>,</w:t>
            </w:r>
            <w:r w:rsidRPr="004E45AD">
              <w:rPr>
                <w:rFonts w:ascii="Times New Roman" w:hAnsi="Times New Roman" w:cs="Times New Roman"/>
              </w:rPr>
              <w:t>189.58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662DB660" w14:textId="0C392E84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3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02BA6B81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4</w:t>
            </w:r>
          </w:p>
        </w:tc>
      </w:tr>
      <w:tr w:rsidR="000E5F79" w:rsidRPr="000223B9" w14:paraId="75CDDBE5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4E448911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Shrub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0D948257" w14:textId="1CF9CD70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19.72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364B3D99" w14:textId="6A0CF15E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2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7F86EA0C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0</w:t>
            </w:r>
          </w:p>
        </w:tc>
      </w:tr>
      <w:tr w:rsidR="000E5F79" w:rsidRPr="000223B9" w14:paraId="42E13BE8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7579E509" w14:textId="613F4155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Bamboo 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10569A74" w14:textId="76D40519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501.62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60548C6B" w14:textId="1558F25D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2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269BD258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5</w:t>
            </w:r>
          </w:p>
        </w:tc>
      </w:tr>
      <w:tr w:rsidR="000E5F79" w:rsidRPr="000223B9" w14:paraId="69F5A4FB" w14:textId="77777777" w:rsidTr="00C8422D">
        <w:trPr>
          <w:trHeight w:val="300"/>
        </w:trPr>
        <w:tc>
          <w:tcPr>
            <w:tcW w:w="4111" w:type="dxa"/>
            <w:tcBorders>
              <w:top w:val="nil"/>
              <w:bottom w:val="nil"/>
            </w:tcBorders>
            <w:noWrap/>
            <w:hideMark/>
          </w:tcPr>
          <w:p w14:paraId="55C40720" w14:textId="77777777" w:rsidR="000E5F79" w:rsidRPr="005F602C" w:rsidRDefault="000E5F79" w:rsidP="003F0FE2">
            <w:pPr>
              <w:rPr>
                <w:rFonts w:ascii="Times New Roman" w:eastAsia="SimSun" w:hAnsi="Times New Roman" w:cs="Times New Roman"/>
                <w:bCs/>
              </w:rPr>
            </w:pPr>
            <w:r w:rsidRPr="005F602C">
              <w:rPr>
                <w:rFonts w:ascii="Times New Roman" w:eastAsia="SimSun" w:hAnsi="Times New Roman" w:cs="Times New Roman"/>
                <w:bCs/>
              </w:rPr>
              <w:t>Montane rainforest</w:t>
            </w:r>
          </w:p>
        </w:tc>
        <w:tc>
          <w:tcPr>
            <w:tcW w:w="1056" w:type="dxa"/>
            <w:tcBorders>
              <w:top w:val="nil"/>
              <w:bottom w:val="nil"/>
            </w:tcBorders>
          </w:tcPr>
          <w:p w14:paraId="1479BA3D" w14:textId="3ED477DC" w:rsidR="000E5F79" w:rsidRPr="00D92405" w:rsidRDefault="000E5F79" w:rsidP="003F0FE2">
            <w:pPr>
              <w:jc w:val="right"/>
              <w:rPr>
                <w:rFonts w:ascii="Times New Roman" w:eastAsia="SimSun" w:hAnsi="Times New Roman" w:cs="Times New Roman"/>
              </w:rPr>
            </w:pPr>
            <w:r w:rsidRPr="004E45AD">
              <w:rPr>
                <w:rFonts w:ascii="Times New Roman" w:hAnsi="Times New Roman" w:cs="Times New Roman"/>
              </w:rPr>
              <w:t>26.81</w:t>
            </w:r>
          </w:p>
        </w:tc>
        <w:tc>
          <w:tcPr>
            <w:tcW w:w="2063" w:type="dxa"/>
            <w:tcBorders>
              <w:top w:val="nil"/>
              <w:bottom w:val="nil"/>
            </w:tcBorders>
          </w:tcPr>
          <w:p w14:paraId="5C523A47" w14:textId="656FFE40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 w:rsidRPr="000223B9">
              <w:rPr>
                <w:rFonts w:ascii="Times New Roman" w:eastAsia="SimSun" w:hAnsi="Times New Roman" w:cs="Times New Roman"/>
              </w:rPr>
              <w:t>6</w:t>
            </w:r>
          </w:p>
        </w:tc>
        <w:tc>
          <w:tcPr>
            <w:tcW w:w="1310" w:type="dxa"/>
            <w:gridSpan w:val="2"/>
            <w:tcBorders>
              <w:top w:val="nil"/>
              <w:bottom w:val="nil"/>
            </w:tcBorders>
          </w:tcPr>
          <w:p w14:paraId="5992A5F6" w14:textId="77777777" w:rsidR="000E5F79" w:rsidRPr="000223B9" w:rsidRDefault="000E5F79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 w:rsidRPr="000223B9">
              <w:rPr>
                <w:rFonts w:ascii="Times New Roman" w:eastAsia="SimSun" w:hAnsi="Times New Roman" w:cs="Times New Roman"/>
                <w:color w:val="000000"/>
              </w:rPr>
              <w:t>2</w:t>
            </w:r>
          </w:p>
        </w:tc>
      </w:tr>
      <w:tr w:rsidR="003A55D0" w:rsidRPr="000223B9" w14:paraId="1391F637" w14:textId="77777777" w:rsidTr="00C8422D">
        <w:trPr>
          <w:trHeight w:val="300"/>
        </w:trPr>
        <w:tc>
          <w:tcPr>
            <w:tcW w:w="4111" w:type="dxa"/>
            <w:tcBorders>
              <w:top w:val="nil"/>
            </w:tcBorders>
            <w:noWrap/>
            <w:hideMark/>
          </w:tcPr>
          <w:p w14:paraId="7D285D17" w14:textId="77777777" w:rsidR="003A55D0" w:rsidRPr="00811CE0" w:rsidRDefault="003A55D0" w:rsidP="003F0FE2">
            <w:pPr>
              <w:rPr>
                <w:rFonts w:ascii="Times New Roman" w:eastAsia="SimSun" w:hAnsi="Times New Roman" w:cs="Times New Roman"/>
                <w:i/>
                <w:iCs/>
              </w:rPr>
            </w:pPr>
            <w:r w:rsidRPr="00811CE0">
              <w:rPr>
                <w:rFonts w:ascii="Times New Roman" w:eastAsia="SimSun" w:hAnsi="Times New Roman" w:cs="Times New Roman"/>
                <w:i/>
                <w:iCs/>
              </w:rPr>
              <w:t>Total</w:t>
            </w:r>
          </w:p>
        </w:tc>
        <w:tc>
          <w:tcPr>
            <w:tcW w:w="1056" w:type="dxa"/>
            <w:tcBorders>
              <w:top w:val="nil"/>
            </w:tcBorders>
          </w:tcPr>
          <w:p w14:paraId="7D205EF8" w14:textId="77777777" w:rsidR="003A55D0" w:rsidRPr="000223B9" w:rsidDel="00161FA3" w:rsidRDefault="003A55D0" w:rsidP="003F0FE2">
            <w:pPr>
              <w:jc w:val="center"/>
              <w:rPr>
                <w:rFonts w:ascii="Times New Roman" w:eastAsia="SimSun" w:hAnsi="Times New Roman" w:cs="Times New Roman"/>
              </w:rPr>
            </w:pPr>
          </w:p>
        </w:tc>
        <w:tc>
          <w:tcPr>
            <w:tcW w:w="2063" w:type="dxa"/>
            <w:tcBorders>
              <w:top w:val="nil"/>
            </w:tcBorders>
          </w:tcPr>
          <w:p w14:paraId="10883EDC" w14:textId="352EE685" w:rsidR="003A55D0" w:rsidRPr="000223B9" w:rsidRDefault="003A55D0" w:rsidP="003F0FE2">
            <w:pPr>
              <w:jc w:val="center"/>
              <w:rPr>
                <w:rFonts w:ascii="Times New Roman" w:eastAsia="SimSun" w:hAnsi="Times New Roman" w:cs="Times New Roman"/>
              </w:rPr>
            </w:pPr>
            <w:r>
              <w:rPr>
                <w:rFonts w:ascii="Times New Roman" w:eastAsia="SimSun" w:hAnsi="Times New Roman" w:cs="Times New Roman"/>
              </w:rPr>
              <w:t>95</w:t>
            </w:r>
          </w:p>
        </w:tc>
        <w:tc>
          <w:tcPr>
            <w:tcW w:w="1310" w:type="dxa"/>
            <w:gridSpan w:val="2"/>
            <w:tcBorders>
              <w:top w:val="nil"/>
            </w:tcBorders>
          </w:tcPr>
          <w:p w14:paraId="55E02901" w14:textId="634E425F" w:rsidR="003A55D0" w:rsidRPr="000223B9" w:rsidRDefault="003A55D0" w:rsidP="003F0FE2">
            <w:pPr>
              <w:jc w:val="center"/>
              <w:rPr>
                <w:rFonts w:ascii="Times New Roman" w:eastAsia="SimSun" w:hAnsi="Times New Roman" w:cs="Times New Roman"/>
                <w:color w:val="000000"/>
              </w:rPr>
            </w:pPr>
            <w:r>
              <w:rPr>
                <w:rFonts w:ascii="Times New Roman" w:eastAsia="SimSun" w:hAnsi="Times New Roman" w:cs="Times New Roman"/>
                <w:color w:val="000000"/>
              </w:rPr>
              <w:t>31</w:t>
            </w:r>
          </w:p>
        </w:tc>
      </w:tr>
    </w:tbl>
    <w:p w14:paraId="619F5034" w14:textId="77777777" w:rsidR="000223B9" w:rsidRPr="000223B9" w:rsidRDefault="000223B9" w:rsidP="003F0FE2">
      <w:pPr>
        <w:rPr>
          <w:rFonts w:ascii="Calibri" w:eastAsia="SimSun" w:hAnsi="Calibri" w:cs="Arial"/>
        </w:rPr>
      </w:pPr>
    </w:p>
    <w:sectPr w:rsidR="000223B9" w:rsidRPr="000223B9" w:rsidSect="00C8422D">
      <w:pgSz w:w="11900" w:h="16840"/>
      <w:pgMar w:top="1440" w:right="1800" w:bottom="1440" w:left="156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3B5B44" w14:textId="77777777" w:rsidR="00065A08" w:rsidRDefault="00065A08" w:rsidP="00BA1090">
      <w:r>
        <w:separator/>
      </w:r>
    </w:p>
  </w:endnote>
  <w:endnote w:type="continuationSeparator" w:id="0">
    <w:p w14:paraId="4C18EBE8" w14:textId="77777777" w:rsidR="00065A08" w:rsidRDefault="00065A08" w:rsidP="00BA10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 PL SungtiL GB">
    <w:altName w:val="Times New Roman"/>
    <w:charset w:val="00"/>
    <w:family w:val="roman"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FFBF4D" w14:textId="77777777" w:rsidR="00065A08" w:rsidRDefault="00065A08" w:rsidP="00BA1090">
      <w:r>
        <w:separator/>
      </w:r>
    </w:p>
  </w:footnote>
  <w:footnote w:type="continuationSeparator" w:id="0">
    <w:p w14:paraId="5C2D985A" w14:textId="77777777" w:rsidR="00065A08" w:rsidRDefault="00065A08" w:rsidP="00BA10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HorizontalSpacing w:val="120"/>
  <w:drawingGridVerticalSpacing w:val="423"/>
  <w:displayHorizontalDrawingGridEvery w:val="0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06F7"/>
    <w:rsid w:val="00002990"/>
    <w:rsid w:val="00020B05"/>
    <w:rsid w:val="0002196A"/>
    <w:rsid w:val="000223B9"/>
    <w:rsid w:val="00065A08"/>
    <w:rsid w:val="00090129"/>
    <w:rsid w:val="000E5F79"/>
    <w:rsid w:val="00116B54"/>
    <w:rsid w:val="00152AD1"/>
    <w:rsid w:val="00161FA3"/>
    <w:rsid w:val="00193872"/>
    <w:rsid w:val="001D68A4"/>
    <w:rsid w:val="001E145A"/>
    <w:rsid w:val="001E2F8B"/>
    <w:rsid w:val="001E3256"/>
    <w:rsid w:val="001E4C0E"/>
    <w:rsid w:val="00207DBB"/>
    <w:rsid w:val="002120E3"/>
    <w:rsid w:val="002225D4"/>
    <w:rsid w:val="002578CF"/>
    <w:rsid w:val="0028795F"/>
    <w:rsid w:val="002E68C1"/>
    <w:rsid w:val="0032629B"/>
    <w:rsid w:val="003822DF"/>
    <w:rsid w:val="00387E1D"/>
    <w:rsid w:val="003A55D0"/>
    <w:rsid w:val="003B1C0B"/>
    <w:rsid w:val="003B404A"/>
    <w:rsid w:val="003D57A4"/>
    <w:rsid w:val="003F0FE2"/>
    <w:rsid w:val="003F40EE"/>
    <w:rsid w:val="0046397E"/>
    <w:rsid w:val="004772EA"/>
    <w:rsid w:val="004D38D1"/>
    <w:rsid w:val="004E45AD"/>
    <w:rsid w:val="004E6F7F"/>
    <w:rsid w:val="004E750F"/>
    <w:rsid w:val="005118F2"/>
    <w:rsid w:val="005619E7"/>
    <w:rsid w:val="00563534"/>
    <w:rsid w:val="005A247C"/>
    <w:rsid w:val="005F602C"/>
    <w:rsid w:val="006141A2"/>
    <w:rsid w:val="00644CCB"/>
    <w:rsid w:val="006479F5"/>
    <w:rsid w:val="00656184"/>
    <w:rsid w:val="006713E5"/>
    <w:rsid w:val="00697CA3"/>
    <w:rsid w:val="006C6EBC"/>
    <w:rsid w:val="00705355"/>
    <w:rsid w:val="00724567"/>
    <w:rsid w:val="00733014"/>
    <w:rsid w:val="00753E3F"/>
    <w:rsid w:val="00797F71"/>
    <w:rsid w:val="007B03A1"/>
    <w:rsid w:val="007D43EC"/>
    <w:rsid w:val="00811CE0"/>
    <w:rsid w:val="00812400"/>
    <w:rsid w:val="0088105F"/>
    <w:rsid w:val="00884BD5"/>
    <w:rsid w:val="008922F3"/>
    <w:rsid w:val="008A3879"/>
    <w:rsid w:val="00904EF2"/>
    <w:rsid w:val="0091009F"/>
    <w:rsid w:val="00922CDB"/>
    <w:rsid w:val="00930173"/>
    <w:rsid w:val="0093343B"/>
    <w:rsid w:val="00945616"/>
    <w:rsid w:val="0096008C"/>
    <w:rsid w:val="00961A73"/>
    <w:rsid w:val="009A5608"/>
    <w:rsid w:val="009A7E23"/>
    <w:rsid w:val="00A03B36"/>
    <w:rsid w:val="00A66CB4"/>
    <w:rsid w:val="00A91279"/>
    <w:rsid w:val="00AB7452"/>
    <w:rsid w:val="00AF682D"/>
    <w:rsid w:val="00AF72C0"/>
    <w:rsid w:val="00B034B2"/>
    <w:rsid w:val="00B10272"/>
    <w:rsid w:val="00B2346F"/>
    <w:rsid w:val="00B2713E"/>
    <w:rsid w:val="00B275AC"/>
    <w:rsid w:val="00B8563F"/>
    <w:rsid w:val="00BA1090"/>
    <w:rsid w:val="00BB7F93"/>
    <w:rsid w:val="00BD4B8B"/>
    <w:rsid w:val="00C118B4"/>
    <w:rsid w:val="00C8422D"/>
    <w:rsid w:val="00CA47AB"/>
    <w:rsid w:val="00CA50B3"/>
    <w:rsid w:val="00CA5E7C"/>
    <w:rsid w:val="00CB7D72"/>
    <w:rsid w:val="00CD5F57"/>
    <w:rsid w:val="00CE55EB"/>
    <w:rsid w:val="00CE6521"/>
    <w:rsid w:val="00D25B8F"/>
    <w:rsid w:val="00D573BB"/>
    <w:rsid w:val="00D70AF6"/>
    <w:rsid w:val="00D75BB7"/>
    <w:rsid w:val="00D86C4F"/>
    <w:rsid w:val="00D92405"/>
    <w:rsid w:val="00D941A1"/>
    <w:rsid w:val="00DD5423"/>
    <w:rsid w:val="00E030E6"/>
    <w:rsid w:val="00E41464"/>
    <w:rsid w:val="00E86A69"/>
    <w:rsid w:val="00E906F7"/>
    <w:rsid w:val="00EB4DF8"/>
    <w:rsid w:val="00F11257"/>
    <w:rsid w:val="00F142F7"/>
    <w:rsid w:val="00F25E9B"/>
    <w:rsid w:val="00F66A66"/>
    <w:rsid w:val="00F735F5"/>
    <w:rsid w:val="00F77404"/>
    <w:rsid w:val="00F964DB"/>
    <w:rsid w:val="00FA2D02"/>
    <w:rsid w:val="00FA6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9F733EE"/>
  <w14:defaultImageDpi w14:val="300"/>
  <w15:docId w15:val="{91ECA45B-8C6B-4B1A-BC80-40AD2FE16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90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81240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BA109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BA109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A109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BA1090"/>
    <w:rPr>
      <w:sz w:val="18"/>
      <w:szCs w:val="18"/>
    </w:rPr>
  </w:style>
  <w:style w:type="table" w:customStyle="1" w:styleId="TableGrid1">
    <w:name w:val="Table Grid1"/>
    <w:basedOn w:val="TableNormal"/>
    <w:next w:val="TableGrid"/>
    <w:uiPriority w:val="59"/>
    <w:rsid w:val="000223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ryxauthornames">
    <w:name w:val="Oryx author names"/>
    <w:qFormat/>
    <w:rsid w:val="0046397E"/>
    <w:rPr>
      <w:small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368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A379549BBEC947BAB6558301D95F0D" ma:contentTypeVersion="28" ma:contentTypeDescription="Create a new document." ma:contentTypeScope="" ma:versionID="a7c7a78650180354b45ebcd43d3ae534">
  <xsd:schema xmlns:xsd="http://www.w3.org/2001/XMLSchema" xmlns:xs="http://www.w3.org/2001/XMLSchema" xmlns:p="http://schemas.microsoft.com/office/2006/metadata/properties" xmlns:ns1="http://schemas.microsoft.com/sharepoint/v3" xmlns:ns2="ae69a1e9-6b4d-4fb0-b622-c144d8643932" xmlns:ns3="dc9028d0-f0cd-4261-89dd-b983541b71e9" xmlns:ns4="5bc0285e-d98a-4166-8b94-4daf3a27d871" targetNamespace="http://schemas.microsoft.com/office/2006/metadata/properties" ma:root="true" ma:fieldsID="99856eb6e90285e1ca57740c272224e6" ns1:_="" ns2:_="" ns3:_="" ns4:_="">
    <xsd:import namespace="http://schemas.microsoft.com/sharepoint/v3"/>
    <xsd:import namespace="ae69a1e9-6b4d-4fb0-b622-c144d8643932"/>
    <xsd:import namespace="dc9028d0-f0cd-4261-89dd-b983541b71e9"/>
    <xsd:import namespace="5bc0285e-d98a-4166-8b94-4daf3a27d871"/>
    <xsd:element name="properties">
      <xsd:complexType>
        <xsd:sequence>
          <xsd:element name="documentManagement">
            <xsd:complexType>
              <xsd:all>
                <xsd:element ref="ns2:Author0" minOccurs="0"/>
                <xsd:element ref="ns2:Edited_x0020_by" minOccurs="0"/>
                <xsd:element ref="ns2:Document_x0020_status" minOccurs="0"/>
                <xsd:element ref="ns2:Year" minOccurs="0"/>
                <xsd:element ref="ns2:Comments" minOccurs="0"/>
                <xsd:element ref="ns1:FullName" minOccurs="0"/>
                <xsd:element ref="ns3:SharedWithUsers" minOccurs="0"/>
                <xsd:element ref="ns3:SharingHintHash" minOccurs="0"/>
                <xsd:element ref="ns3:SharedWithDetails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4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ullName" ma:index="9" nillable="true" ma:displayName="Full Name" ma:internalName="Full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69a1e9-6b4d-4fb0-b622-c144d8643932" elementFormDefault="qualified">
    <xsd:import namespace="http://schemas.microsoft.com/office/2006/documentManagement/types"/>
    <xsd:import namespace="http://schemas.microsoft.com/office/infopath/2007/PartnerControls"/>
    <xsd:element name="Author0" ma:index="4" nillable="true" ma:displayName="Author" ma:internalName="Author0" ma:readOnly="false">
      <xsd:simpleType>
        <xsd:restriction base="dms:Text">
          <xsd:maxLength value="255"/>
        </xsd:restriction>
      </xsd:simpleType>
    </xsd:element>
    <xsd:element name="Edited_x0020_by" ma:index="5" nillable="true" ma:displayName="Edited by" ma:default="Select" ma:format="Dropdown" ma:internalName="Edited_x0020_by">
      <xsd:simpleType>
        <xsd:restriction base="dms:Choice">
          <xsd:enumeration value="Select"/>
          <xsd:enumeration value="CC"/>
          <xsd:enumeration value="MF"/>
        </xsd:restriction>
      </xsd:simpleType>
    </xsd:element>
    <xsd:element name="Document_x0020_status" ma:index="6" nillable="true" ma:displayName="Document status" ma:default="Select" ma:format="Dropdown" ma:internalName="Document_x0020_status">
      <xsd:simpleType>
        <xsd:restriction base="dms:Choice">
          <xsd:enumeration value="Select"/>
          <xsd:enumeration value="Original"/>
          <xsd:enumeration value="Edited"/>
          <xsd:enumeration value="Track changes"/>
          <xsd:enumeration value="Checked"/>
          <xsd:enumeration value="Final"/>
        </xsd:restriction>
      </xsd:simpleType>
    </xsd:element>
    <xsd:element name="Year" ma:index="7" nillable="true" ma:displayName="Year" ma:default="Select" ma:format="Dropdown" ma:internalName="Year">
      <xsd:simpleType>
        <xsd:restriction base="dms:Choice">
          <xsd:enumeration value="Select"/>
          <xsd:enumeration value="2010"/>
          <xsd:enumeration value="2011"/>
          <xsd:enumeration value="2012"/>
          <xsd:enumeration value="2013"/>
          <xsd:enumeration value="2014"/>
          <xsd:enumeration value="2015"/>
        </xsd:restriction>
      </xsd:simpleType>
    </xsd:element>
    <xsd:element name="Comments" ma:index="8" nillable="true" ma:displayName="Comments" ma:internalName="Comments" ma:readOnly="false">
      <xsd:simpleType>
        <xsd:restriction base="dms:Note">
          <xsd:maxLength value="255"/>
        </xsd:restriction>
      </xsd:simpleType>
    </xsd:element>
    <xsd:element name="MediaServiceMetadata" ma:index="17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8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9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2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2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7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0" nillable="true" ma:taxonomy="true" ma:internalName="lcf76f155ced4ddcb4097134ff3c332f" ma:taxonomyFieldName="MediaServiceImageTags" ma:displayName="Image Tags" ma:readOnly="false" ma:fieldId="{5cf76f15-5ced-4ddc-b409-7134ff3c332f}" ma:taxonomyMulti="true" ma:sspId="265aed29-76fb-43aa-b3f4-9c22e09c32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9028d0-f0cd-4261-89dd-b983541b71e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5" nillable="true" ma:displayName="Sharing Hint Hash" ma:internalName="SharingHintHash" ma:readOnly="true">
      <xsd:simpleType>
        <xsd:restriction base="dms:Text"/>
      </xsd:simple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c0285e-d98a-4166-8b94-4daf3a27d871" elementFormDefault="qualified">
    <xsd:import namespace="http://schemas.microsoft.com/office/2006/documentManagement/types"/>
    <xsd:import namespace="http://schemas.microsoft.com/office/infopath/2007/PartnerControls"/>
    <xsd:element name="TaxCatchAll" ma:index="28" nillable="true" ma:displayName="Taxonomy Catch All Column" ma:hidden="true" ma:list="{83d2676c-07c6-472e-bec8-5219843e1a8e}" ma:internalName="TaxCatchAll" ma:showField="CatchAllData" ma:web="5bc0285e-d98a-4166-8b94-4daf3a27d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0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dited_x0020_by xmlns="ae69a1e9-6b4d-4fb0-b622-c144d8643932">Select</Edited_x0020_by>
    <Document_x0020_status xmlns="ae69a1e9-6b4d-4fb0-b622-c144d8643932">Select</Document_x0020_status>
    <Year xmlns="ae69a1e9-6b4d-4fb0-b622-c144d8643932">Select</Year>
    <Author0 xmlns="ae69a1e9-6b4d-4fb0-b622-c144d8643932" xsi:nil="true"/>
    <Comments xmlns="ae69a1e9-6b4d-4fb0-b622-c144d8643932" xsi:nil="true"/>
    <FullName xmlns="http://schemas.microsoft.com/sharepoint/v3" xsi:nil="true"/>
    <lcf76f155ced4ddcb4097134ff3c332f xmlns="ae69a1e9-6b4d-4fb0-b622-c144d8643932">
      <Terms xmlns="http://schemas.microsoft.com/office/infopath/2007/PartnerControls"/>
    </lcf76f155ced4ddcb4097134ff3c332f>
    <TaxCatchAll xmlns="5bc0285e-d98a-4166-8b94-4daf3a27d871" xsi:nil="true"/>
  </documentManagement>
</p:properties>
</file>

<file path=customXml/itemProps1.xml><?xml version="1.0" encoding="utf-8"?>
<ds:datastoreItem xmlns:ds="http://schemas.openxmlformats.org/officeDocument/2006/customXml" ds:itemID="{C273CD8C-2993-4896-9324-CFB8536217E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5F0C52-4DA3-4743-AFDB-576F52DAEC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e69a1e9-6b4d-4fb0-b622-c144d8643932"/>
    <ds:schemaRef ds:uri="dc9028d0-f0cd-4261-89dd-b983541b71e9"/>
    <ds:schemaRef ds:uri="5bc0285e-d98a-4166-8b94-4daf3a27d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44B149A-E6BA-4AD8-9248-F0A0FFFA06F6}">
  <ds:schemaRefs>
    <ds:schemaRef ds:uri="http://schemas.microsoft.com/office/2006/metadata/properties"/>
    <ds:schemaRef ds:uri="http://schemas.microsoft.com/office/infopath/2007/PartnerControls"/>
    <ds:schemaRef ds:uri="ae69a1e9-6b4d-4fb0-b622-c144d8643932"/>
    <ds:schemaRef ds:uri="http://schemas.microsoft.com/sharepoint/v3"/>
    <ds:schemaRef ds:uri="5bc0285e-d98a-4166-8b94-4daf3a27d8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835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立立 李</dc:creator>
  <cp:keywords/>
  <dc:description/>
  <cp:lastModifiedBy>Julia Hochbach</cp:lastModifiedBy>
  <cp:revision>9</cp:revision>
  <cp:lastPrinted>2022-10-21T23:20:00Z</cp:lastPrinted>
  <dcterms:created xsi:type="dcterms:W3CDTF">2022-10-31T14:01:00Z</dcterms:created>
  <dcterms:modified xsi:type="dcterms:W3CDTF">2022-11-09T18:06:00Z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0x010100CEA379549BBEC947BAB6558301D95F0D</vt:lpwstr>
  </property>
  <property fmtid="{D5CDD505-2E9C-101B-9397-08002B2CF9AE}" pid="3" name="MediaServiceImageTags">
    <vt:lpwstr/>
  </property>
</Properties>
</file>