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BCF3" w14:textId="6263D357" w:rsidR="00C81F0E" w:rsidRPr="00A95DE8" w:rsidRDefault="00C81F0E" w:rsidP="00C81F0E">
      <w:pPr>
        <w:tabs>
          <w:tab w:val="left" w:pos="-720"/>
        </w:tabs>
        <w:suppressAutoHyphens/>
        <w:rPr>
          <w:rFonts w:ascii="Times New Roman" w:hAnsi="Times New Roman"/>
          <w:b/>
          <w:bCs/>
          <w:color w:val="000000"/>
          <w:sz w:val="24"/>
          <w:lang w:val="en-GB"/>
        </w:rPr>
      </w:pPr>
      <w:r w:rsidRPr="00A95DE8">
        <w:rPr>
          <w:rFonts w:ascii="Times New Roman" w:hAnsi="Times New Roman"/>
          <w:b/>
          <w:bCs/>
          <w:color w:val="000000"/>
          <w:sz w:val="24"/>
          <w:lang w:val="en-GB"/>
        </w:rPr>
        <w:t>Supplements</w:t>
      </w:r>
    </w:p>
    <w:p w14:paraId="1BA2BF9C" w14:textId="77777777" w:rsidR="00C81F0E" w:rsidRPr="00A95DE8" w:rsidRDefault="00C81F0E" w:rsidP="00C81F0E">
      <w:pPr>
        <w:tabs>
          <w:tab w:val="left" w:pos="-72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</w:p>
    <w:p w14:paraId="06714B56" w14:textId="5E36B32B" w:rsidR="00C81F0E" w:rsidRPr="00A95DE8" w:rsidRDefault="00C81F0E" w:rsidP="00C81F0E">
      <w:pPr>
        <w:tabs>
          <w:tab w:val="left" w:pos="-72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Supplement</w:t>
      </w:r>
      <w:r w:rsidR="00573B96">
        <w:rPr>
          <w:rFonts w:ascii="Times New Roman" w:hAnsi="Times New Roman"/>
          <w:color w:val="000000"/>
          <w:sz w:val="24"/>
          <w:lang w:val="en-GB"/>
        </w:rPr>
        <w:t>ary</w:t>
      </w:r>
      <w:r w:rsidRPr="00A95DE8">
        <w:rPr>
          <w:rFonts w:ascii="Times New Roman" w:hAnsi="Times New Roman"/>
          <w:color w:val="000000"/>
          <w:sz w:val="24"/>
          <w:lang w:val="en-GB"/>
        </w:rPr>
        <w:t xml:space="preserve"> Table </w:t>
      </w:r>
      <w:r w:rsidR="00573B96">
        <w:rPr>
          <w:rFonts w:ascii="Times New Roman" w:hAnsi="Times New Roman"/>
          <w:color w:val="000000"/>
          <w:sz w:val="24"/>
          <w:lang w:val="en-GB"/>
        </w:rPr>
        <w:t>S</w:t>
      </w:r>
      <w:r w:rsidRPr="00A95DE8">
        <w:rPr>
          <w:rFonts w:ascii="Times New Roman" w:hAnsi="Times New Roman"/>
          <w:color w:val="000000"/>
          <w:sz w:val="24"/>
          <w:lang w:val="en-GB"/>
        </w:rPr>
        <w:t>1. Chemical composition of wodegongjieite in foil #5358</w:t>
      </w:r>
    </w:p>
    <w:tbl>
      <w:tblPr>
        <w:tblStyle w:val="TableGrid"/>
        <w:tblW w:w="10115" w:type="dxa"/>
        <w:tblInd w:w="-5" w:type="dxa"/>
        <w:tblLook w:val="04A0" w:firstRow="1" w:lastRow="0" w:firstColumn="1" w:lastColumn="0" w:noHBand="0" w:noVBand="1"/>
      </w:tblPr>
      <w:tblGrid>
        <w:gridCol w:w="1128"/>
        <w:gridCol w:w="828"/>
        <w:gridCol w:w="828"/>
        <w:gridCol w:w="828"/>
        <w:gridCol w:w="846"/>
        <w:gridCol w:w="828"/>
        <w:gridCol w:w="948"/>
        <w:gridCol w:w="948"/>
        <w:gridCol w:w="948"/>
        <w:gridCol w:w="834"/>
        <w:gridCol w:w="28"/>
        <w:gridCol w:w="1233"/>
        <w:gridCol w:w="28"/>
      </w:tblGrid>
      <w:tr w:rsidR="00C81F0E" w:rsidRPr="00A95DE8" w14:paraId="79A15AC9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4363E00F" w14:textId="621B284F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Anal</w:t>
            </w:r>
            <w:r w:rsidR="00954BC3"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ysis</w:t>
            </w: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 xml:space="preserve"> </w:t>
            </w:r>
            <w:r w:rsidR="00173600"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number</w:t>
            </w:r>
          </w:p>
        </w:tc>
        <w:tc>
          <w:tcPr>
            <w:tcW w:w="828" w:type="dxa"/>
            <w:noWrap/>
            <w:hideMark/>
          </w:tcPr>
          <w:p w14:paraId="699773A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173</w:t>
            </w:r>
          </w:p>
        </w:tc>
        <w:tc>
          <w:tcPr>
            <w:tcW w:w="828" w:type="dxa"/>
            <w:noWrap/>
            <w:hideMark/>
          </w:tcPr>
          <w:p w14:paraId="723D474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174</w:t>
            </w:r>
          </w:p>
        </w:tc>
        <w:tc>
          <w:tcPr>
            <w:tcW w:w="828" w:type="dxa"/>
            <w:noWrap/>
            <w:hideMark/>
          </w:tcPr>
          <w:p w14:paraId="33E3642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175</w:t>
            </w:r>
          </w:p>
        </w:tc>
        <w:tc>
          <w:tcPr>
            <w:tcW w:w="846" w:type="dxa"/>
            <w:noWrap/>
            <w:hideMark/>
          </w:tcPr>
          <w:p w14:paraId="3586EAF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176</w:t>
            </w:r>
          </w:p>
        </w:tc>
        <w:tc>
          <w:tcPr>
            <w:tcW w:w="828" w:type="dxa"/>
            <w:noWrap/>
            <w:hideMark/>
          </w:tcPr>
          <w:p w14:paraId="13F1C12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177</w:t>
            </w:r>
          </w:p>
        </w:tc>
        <w:tc>
          <w:tcPr>
            <w:tcW w:w="948" w:type="dxa"/>
            <w:noWrap/>
            <w:hideMark/>
          </w:tcPr>
          <w:p w14:paraId="3C8CD05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178</w:t>
            </w:r>
          </w:p>
        </w:tc>
        <w:tc>
          <w:tcPr>
            <w:tcW w:w="948" w:type="dxa"/>
            <w:noWrap/>
            <w:hideMark/>
          </w:tcPr>
          <w:p w14:paraId="0120554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179</w:t>
            </w:r>
          </w:p>
        </w:tc>
        <w:tc>
          <w:tcPr>
            <w:tcW w:w="948" w:type="dxa"/>
            <w:noWrap/>
            <w:hideMark/>
          </w:tcPr>
          <w:p w14:paraId="5074FBF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34" w:type="dxa"/>
            <w:noWrap/>
            <w:hideMark/>
          </w:tcPr>
          <w:p w14:paraId="32F3AEF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498B21E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</w:tr>
      <w:tr w:rsidR="00C81F0E" w:rsidRPr="00A95DE8" w14:paraId="222B4F88" w14:textId="77777777" w:rsidTr="00195EB5">
        <w:trPr>
          <w:trHeight w:val="290"/>
        </w:trPr>
        <w:tc>
          <w:tcPr>
            <w:tcW w:w="10115" w:type="dxa"/>
            <w:gridSpan w:val="13"/>
            <w:noWrap/>
            <w:hideMark/>
          </w:tcPr>
          <w:p w14:paraId="3E24BB1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Net counts</w:t>
            </w:r>
          </w:p>
        </w:tc>
      </w:tr>
      <w:tr w:rsidR="00C81F0E" w:rsidRPr="00A95DE8" w14:paraId="4D378C79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7296E1E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C</w:t>
            </w:r>
          </w:p>
        </w:tc>
        <w:tc>
          <w:tcPr>
            <w:tcW w:w="828" w:type="dxa"/>
            <w:noWrap/>
            <w:hideMark/>
          </w:tcPr>
          <w:p w14:paraId="21646DE6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24D8DF75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</w:t>
            </w:r>
          </w:p>
        </w:tc>
        <w:tc>
          <w:tcPr>
            <w:tcW w:w="828" w:type="dxa"/>
            <w:noWrap/>
            <w:hideMark/>
          </w:tcPr>
          <w:p w14:paraId="2F01493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</w:t>
            </w:r>
          </w:p>
        </w:tc>
        <w:tc>
          <w:tcPr>
            <w:tcW w:w="846" w:type="dxa"/>
            <w:noWrap/>
            <w:hideMark/>
          </w:tcPr>
          <w:p w14:paraId="5F63C323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</w:t>
            </w:r>
          </w:p>
        </w:tc>
        <w:tc>
          <w:tcPr>
            <w:tcW w:w="828" w:type="dxa"/>
            <w:noWrap/>
            <w:hideMark/>
          </w:tcPr>
          <w:p w14:paraId="1141F9F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</w:t>
            </w:r>
          </w:p>
        </w:tc>
        <w:tc>
          <w:tcPr>
            <w:tcW w:w="948" w:type="dxa"/>
            <w:noWrap/>
            <w:hideMark/>
          </w:tcPr>
          <w:p w14:paraId="2B1F7A48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</w:t>
            </w:r>
          </w:p>
        </w:tc>
        <w:tc>
          <w:tcPr>
            <w:tcW w:w="948" w:type="dxa"/>
            <w:noWrap/>
            <w:hideMark/>
          </w:tcPr>
          <w:p w14:paraId="71A2F82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</w:t>
            </w:r>
          </w:p>
        </w:tc>
        <w:tc>
          <w:tcPr>
            <w:tcW w:w="948" w:type="dxa"/>
            <w:noWrap/>
            <w:hideMark/>
          </w:tcPr>
          <w:p w14:paraId="1417659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34" w:type="dxa"/>
            <w:noWrap/>
            <w:hideMark/>
          </w:tcPr>
          <w:p w14:paraId="609FF3F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7360375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</w:tr>
      <w:tr w:rsidR="00C81F0E" w:rsidRPr="00A95DE8" w14:paraId="2F0763C9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6714DAA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O</w:t>
            </w:r>
          </w:p>
        </w:tc>
        <w:tc>
          <w:tcPr>
            <w:tcW w:w="828" w:type="dxa"/>
            <w:noWrap/>
            <w:hideMark/>
          </w:tcPr>
          <w:p w14:paraId="2614B9D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1233</w:t>
            </w:r>
          </w:p>
        </w:tc>
        <w:tc>
          <w:tcPr>
            <w:tcW w:w="828" w:type="dxa"/>
            <w:noWrap/>
            <w:hideMark/>
          </w:tcPr>
          <w:p w14:paraId="042B4FE5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1170</w:t>
            </w:r>
          </w:p>
        </w:tc>
        <w:tc>
          <w:tcPr>
            <w:tcW w:w="828" w:type="dxa"/>
            <w:noWrap/>
            <w:hideMark/>
          </w:tcPr>
          <w:p w14:paraId="0CA4BA4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1205</w:t>
            </w:r>
          </w:p>
        </w:tc>
        <w:tc>
          <w:tcPr>
            <w:tcW w:w="846" w:type="dxa"/>
            <w:noWrap/>
            <w:hideMark/>
          </w:tcPr>
          <w:p w14:paraId="268B8845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1169</w:t>
            </w:r>
          </w:p>
        </w:tc>
        <w:tc>
          <w:tcPr>
            <w:tcW w:w="828" w:type="dxa"/>
            <w:noWrap/>
            <w:hideMark/>
          </w:tcPr>
          <w:p w14:paraId="51F77B4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1149</w:t>
            </w:r>
          </w:p>
        </w:tc>
        <w:tc>
          <w:tcPr>
            <w:tcW w:w="948" w:type="dxa"/>
            <w:noWrap/>
            <w:hideMark/>
          </w:tcPr>
          <w:p w14:paraId="1E42610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1218</w:t>
            </w:r>
          </w:p>
        </w:tc>
        <w:tc>
          <w:tcPr>
            <w:tcW w:w="948" w:type="dxa"/>
            <w:noWrap/>
            <w:hideMark/>
          </w:tcPr>
          <w:p w14:paraId="7391803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1224</w:t>
            </w:r>
          </w:p>
        </w:tc>
        <w:tc>
          <w:tcPr>
            <w:tcW w:w="948" w:type="dxa"/>
            <w:noWrap/>
            <w:hideMark/>
          </w:tcPr>
          <w:p w14:paraId="2FF0B80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34" w:type="dxa"/>
            <w:noWrap/>
            <w:hideMark/>
          </w:tcPr>
          <w:p w14:paraId="40D12D6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33C8879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</w:tr>
      <w:tr w:rsidR="00C81F0E" w:rsidRPr="00A95DE8" w14:paraId="7DC689C3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498BD00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Al</w:t>
            </w:r>
          </w:p>
        </w:tc>
        <w:tc>
          <w:tcPr>
            <w:tcW w:w="828" w:type="dxa"/>
            <w:noWrap/>
            <w:hideMark/>
          </w:tcPr>
          <w:p w14:paraId="13B7F38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1404</w:t>
            </w:r>
          </w:p>
        </w:tc>
        <w:tc>
          <w:tcPr>
            <w:tcW w:w="828" w:type="dxa"/>
            <w:noWrap/>
            <w:hideMark/>
          </w:tcPr>
          <w:p w14:paraId="1307811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1333</w:t>
            </w:r>
          </w:p>
        </w:tc>
        <w:tc>
          <w:tcPr>
            <w:tcW w:w="828" w:type="dxa"/>
            <w:noWrap/>
            <w:hideMark/>
          </w:tcPr>
          <w:p w14:paraId="21EFA4B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1204</w:t>
            </w:r>
          </w:p>
        </w:tc>
        <w:tc>
          <w:tcPr>
            <w:tcW w:w="846" w:type="dxa"/>
            <w:noWrap/>
            <w:hideMark/>
          </w:tcPr>
          <w:p w14:paraId="018F197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1147</w:t>
            </w:r>
          </w:p>
        </w:tc>
        <w:tc>
          <w:tcPr>
            <w:tcW w:w="828" w:type="dxa"/>
            <w:noWrap/>
            <w:hideMark/>
          </w:tcPr>
          <w:p w14:paraId="69D1807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1219</w:t>
            </w:r>
          </w:p>
        </w:tc>
        <w:tc>
          <w:tcPr>
            <w:tcW w:w="948" w:type="dxa"/>
            <w:noWrap/>
            <w:hideMark/>
          </w:tcPr>
          <w:p w14:paraId="2539331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1344</w:t>
            </w:r>
          </w:p>
        </w:tc>
        <w:tc>
          <w:tcPr>
            <w:tcW w:w="948" w:type="dxa"/>
            <w:noWrap/>
            <w:hideMark/>
          </w:tcPr>
          <w:p w14:paraId="1E69B59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1189</w:t>
            </w:r>
          </w:p>
        </w:tc>
        <w:tc>
          <w:tcPr>
            <w:tcW w:w="948" w:type="dxa"/>
            <w:noWrap/>
            <w:hideMark/>
          </w:tcPr>
          <w:p w14:paraId="586889E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34" w:type="dxa"/>
            <w:noWrap/>
            <w:hideMark/>
          </w:tcPr>
          <w:p w14:paraId="3D7FE652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6EB3AB7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</w:tr>
      <w:tr w:rsidR="00C81F0E" w:rsidRPr="00A95DE8" w14:paraId="4AACAAB0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449FF64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Si</w:t>
            </w:r>
          </w:p>
        </w:tc>
        <w:tc>
          <w:tcPr>
            <w:tcW w:w="828" w:type="dxa"/>
            <w:noWrap/>
            <w:hideMark/>
          </w:tcPr>
          <w:p w14:paraId="47B6CB3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1765</w:t>
            </w:r>
          </w:p>
        </w:tc>
        <w:tc>
          <w:tcPr>
            <w:tcW w:w="828" w:type="dxa"/>
            <w:noWrap/>
            <w:hideMark/>
          </w:tcPr>
          <w:p w14:paraId="4A9DFDC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1633</w:t>
            </w:r>
          </w:p>
        </w:tc>
        <w:tc>
          <w:tcPr>
            <w:tcW w:w="828" w:type="dxa"/>
            <w:noWrap/>
            <w:hideMark/>
          </w:tcPr>
          <w:p w14:paraId="2A1C9E9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1602</w:t>
            </w:r>
          </w:p>
        </w:tc>
        <w:tc>
          <w:tcPr>
            <w:tcW w:w="846" w:type="dxa"/>
            <w:noWrap/>
            <w:hideMark/>
          </w:tcPr>
          <w:p w14:paraId="26FDF482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1513</w:t>
            </w:r>
          </w:p>
        </w:tc>
        <w:tc>
          <w:tcPr>
            <w:tcW w:w="828" w:type="dxa"/>
            <w:noWrap/>
            <w:hideMark/>
          </w:tcPr>
          <w:p w14:paraId="7799E24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1662</w:t>
            </w:r>
          </w:p>
        </w:tc>
        <w:tc>
          <w:tcPr>
            <w:tcW w:w="948" w:type="dxa"/>
            <w:noWrap/>
            <w:hideMark/>
          </w:tcPr>
          <w:p w14:paraId="658AFA2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1711</w:t>
            </w:r>
          </w:p>
        </w:tc>
        <w:tc>
          <w:tcPr>
            <w:tcW w:w="948" w:type="dxa"/>
            <w:noWrap/>
            <w:hideMark/>
          </w:tcPr>
          <w:p w14:paraId="1FABE99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1459</w:t>
            </w:r>
          </w:p>
        </w:tc>
        <w:tc>
          <w:tcPr>
            <w:tcW w:w="948" w:type="dxa"/>
            <w:noWrap/>
            <w:hideMark/>
          </w:tcPr>
          <w:p w14:paraId="212DE30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34" w:type="dxa"/>
            <w:noWrap/>
            <w:hideMark/>
          </w:tcPr>
          <w:p w14:paraId="786B902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5187329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</w:tr>
      <w:tr w:rsidR="00C81F0E" w:rsidRPr="00A95DE8" w14:paraId="239CE69C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5D1D07F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K</w:t>
            </w:r>
          </w:p>
        </w:tc>
        <w:tc>
          <w:tcPr>
            <w:tcW w:w="828" w:type="dxa"/>
            <w:noWrap/>
            <w:hideMark/>
          </w:tcPr>
          <w:p w14:paraId="3DC85DE3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195</w:t>
            </w:r>
          </w:p>
        </w:tc>
        <w:tc>
          <w:tcPr>
            <w:tcW w:w="828" w:type="dxa"/>
            <w:noWrap/>
            <w:hideMark/>
          </w:tcPr>
          <w:p w14:paraId="4AC6934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143</w:t>
            </w:r>
          </w:p>
        </w:tc>
        <w:tc>
          <w:tcPr>
            <w:tcW w:w="828" w:type="dxa"/>
            <w:noWrap/>
            <w:hideMark/>
          </w:tcPr>
          <w:p w14:paraId="3F0DAF8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119</w:t>
            </w:r>
          </w:p>
        </w:tc>
        <w:tc>
          <w:tcPr>
            <w:tcW w:w="846" w:type="dxa"/>
            <w:noWrap/>
            <w:hideMark/>
          </w:tcPr>
          <w:p w14:paraId="0B140E5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153</w:t>
            </w:r>
          </w:p>
        </w:tc>
        <w:tc>
          <w:tcPr>
            <w:tcW w:w="828" w:type="dxa"/>
            <w:noWrap/>
            <w:hideMark/>
          </w:tcPr>
          <w:p w14:paraId="1B75C9F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140</w:t>
            </w:r>
          </w:p>
        </w:tc>
        <w:tc>
          <w:tcPr>
            <w:tcW w:w="948" w:type="dxa"/>
            <w:noWrap/>
            <w:hideMark/>
          </w:tcPr>
          <w:p w14:paraId="10D2A7D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138</w:t>
            </w:r>
          </w:p>
        </w:tc>
        <w:tc>
          <w:tcPr>
            <w:tcW w:w="948" w:type="dxa"/>
            <w:noWrap/>
            <w:hideMark/>
          </w:tcPr>
          <w:p w14:paraId="7C7E583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145</w:t>
            </w:r>
          </w:p>
        </w:tc>
        <w:tc>
          <w:tcPr>
            <w:tcW w:w="948" w:type="dxa"/>
            <w:noWrap/>
            <w:hideMark/>
          </w:tcPr>
          <w:p w14:paraId="160A55A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34" w:type="dxa"/>
            <w:noWrap/>
            <w:hideMark/>
          </w:tcPr>
          <w:p w14:paraId="25839E7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4563E033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</w:tr>
      <w:tr w:rsidR="00C81F0E" w:rsidRPr="00A95DE8" w14:paraId="298D7945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5547BF98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Ca</w:t>
            </w:r>
          </w:p>
        </w:tc>
        <w:tc>
          <w:tcPr>
            <w:tcW w:w="828" w:type="dxa"/>
            <w:noWrap/>
            <w:hideMark/>
          </w:tcPr>
          <w:p w14:paraId="3C8E0AA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596</w:t>
            </w:r>
          </w:p>
        </w:tc>
        <w:tc>
          <w:tcPr>
            <w:tcW w:w="828" w:type="dxa"/>
            <w:noWrap/>
            <w:hideMark/>
          </w:tcPr>
          <w:p w14:paraId="303B79B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548</w:t>
            </w:r>
          </w:p>
        </w:tc>
        <w:tc>
          <w:tcPr>
            <w:tcW w:w="828" w:type="dxa"/>
            <w:noWrap/>
            <w:hideMark/>
          </w:tcPr>
          <w:p w14:paraId="74BA360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522</w:t>
            </w:r>
          </w:p>
        </w:tc>
        <w:tc>
          <w:tcPr>
            <w:tcW w:w="846" w:type="dxa"/>
            <w:noWrap/>
            <w:hideMark/>
          </w:tcPr>
          <w:p w14:paraId="26B799B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528</w:t>
            </w:r>
          </w:p>
        </w:tc>
        <w:tc>
          <w:tcPr>
            <w:tcW w:w="828" w:type="dxa"/>
            <w:noWrap/>
            <w:hideMark/>
          </w:tcPr>
          <w:p w14:paraId="6C91B06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496</w:t>
            </w:r>
          </w:p>
        </w:tc>
        <w:tc>
          <w:tcPr>
            <w:tcW w:w="948" w:type="dxa"/>
            <w:noWrap/>
            <w:hideMark/>
          </w:tcPr>
          <w:p w14:paraId="2C29BAA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586</w:t>
            </w:r>
          </w:p>
        </w:tc>
        <w:tc>
          <w:tcPr>
            <w:tcW w:w="948" w:type="dxa"/>
            <w:noWrap/>
            <w:hideMark/>
          </w:tcPr>
          <w:p w14:paraId="57EAAB7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541</w:t>
            </w:r>
          </w:p>
        </w:tc>
        <w:tc>
          <w:tcPr>
            <w:tcW w:w="948" w:type="dxa"/>
            <w:noWrap/>
            <w:hideMark/>
          </w:tcPr>
          <w:p w14:paraId="60C0549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34" w:type="dxa"/>
            <w:noWrap/>
            <w:hideMark/>
          </w:tcPr>
          <w:p w14:paraId="4D7ACBD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7AEB223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</w:tr>
      <w:tr w:rsidR="00C81F0E" w:rsidRPr="00A95DE8" w14:paraId="12902A9D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3372105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Cu</w:t>
            </w:r>
          </w:p>
        </w:tc>
        <w:tc>
          <w:tcPr>
            <w:tcW w:w="828" w:type="dxa"/>
            <w:noWrap/>
            <w:hideMark/>
          </w:tcPr>
          <w:p w14:paraId="39E92C33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1438</w:t>
            </w:r>
          </w:p>
        </w:tc>
        <w:tc>
          <w:tcPr>
            <w:tcW w:w="828" w:type="dxa"/>
            <w:noWrap/>
            <w:hideMark/>
          </w:tcPr>
          <w:p w14:paraId="41517785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1491</w:t>
            </w:r>
          </w:p>
        </w:tc>
        <w:tc>
          <w:tcPr>
            <w:tcW w:w="828" w:type="dxa"/>
            <w:noWrap/>
            <w:hideMark/>
          </w:tcPr>
          <w:p w14:paraId="6D62FEB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1397</w:t>
            </w:r>
          </w:p>
        </w:tc>
        <w:tc>
          <w:tcPr>
            <w:tcW w:w="846" w:type="dxa"/>
            <w:noWrap/>
            <w:hideMark/>
          </w:tcPr>
          <w:p w14:paraId="09D34ED6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1363</w:t>
            </w:r>
          </w:p>
        </w:tc>
        <w:tc>
          <w:tcPr>
            <w:tcW w:w="828" w:type="dxa"/>
            <w:noWrap/>
            <w:hideMark/>
          </w:tcPr>
          <w:p w14:paraId="0A8427C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1412</w:t>
            </w:r>
          </w:p>
        </w:tc>
        <w:tc>
          <w:tcPr>
            <w:tcW w:w="948" w:type="dxa"/>
            <w:noWrap/>
            <w:hideMark/>
          </w:tcPr>
          <w:p w14:paraId="0AF7EF4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1455</w:t>
            </w:r>
          </w:p>
        </w:tc>
        <w:tc>
          <w:tcPr>
            <w:tcW w:w="948" w:type="dxa"/>
            <w:noWrap/>
            <w:hideMark/>
          </w:tcPr>
          <w:p w14:paraId="64A3C17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1322</w:t>
            </w:r>
          </w:p>
        </w:tc>
        <w:tc>
          <w:tcPr>
            <w:tcW w:w="948" w:type="dxa"/>
            <w:noWrap/>
            <w:hideMark/>
          </w:tcPr>
          <w:p w14:paraId="794225C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34" w:type="dxa"/>
            <w:noWrap/>
            <w:hideMark/>
          </w:tcPr>
          <w:p w14:paraId="79AF6568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58D2303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</w:tr>
      <w:tr w:rsidR="00C81F0E" w:rsidRPr="00A95DE8" w14:paraId="638E1C54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3FBF75D8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Sr</w:t>
            </w:r>
          </w:p>
        </w:tc>
        <w:tc>
          <w:tcPr>
            <w:tcW w:w="828" w:type="dxa"/>
            <w:noWrap/>
            <w:hideMark/>
          </w:tcPr>
          <w:p w14:paraId="2F18AAC6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42</w:t>
            </w:r>
          </w:p>
        </w:tc>
        <w:tc>
          <w:tcPr>
            <w:tcW w:w="828" w:type="dxa"/>
            <w:noWrap/>
            <w:hideMark/>
          </w:tcPr>
          <w:p w14:paraId="605C3675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34</w:t>
            </w:r>
          </w:p>
        </w:tc>
        <w:tc>
          <w:tcPr>
            <w:tcW w:w="828" w:type="dxa"/>
            <w:noWrap/>
            <w:hideMark/>
          </w:tcPr>
          <w:p w14:paraId="4CA2201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45</w:t>
            </w:r>
          </w:p>
        </w:tc>
        <w:tc>
          <w:tcPr>
            <w:tcW w:w="846" w:type="dxa"/>
            <w:noWrap/>
            <w:hideMark/>
          </w:tcPr>
          <w:p w14:paraId="02B6CAC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34</w:t>
            </w:r>
          </w:p>
        </w:tc>
        <w:tc>
          <w:tcPr>
            <w:tcW w:w="828" w:type="dxa"/>
            <w:noWrap/>
            <w:hideMark/>
          </w:tcPr>
          <w:p w14:paraId="398F2B9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34</w:t>
            </w:r>
          </w:p>
        </w:tc>
        <w:tc>
          <w:tcPr>
            <w:tcW w:w="948" w:type="dxa"/>
            <w:noWrap/>
            <w:hideMark/>
          </w:tcPr>
          <w:p w14:paraId="4488D34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28</w:t>
            </w:r>
          </w:p>
        </w:tc>
        <w:tc>
          <w:tcPr>
            <w:tcW w:w="948" w:type="dxa"/>
            <w:noWrap/>
            <w:hideMark/>
          </w:tcPr>
          <w:p w14:paraId="501ECA0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23</w:t>
            </w:r>
          </w:p>
        </w:tc>
        <w:tc>
          <w:tcPr>
            <w:tcW w:w="948" w:type="dxa"/>
            <w:noWrap/>
            <w:hideMark/>
          </w:tcPr>
          <w:p w14:paraId="48382F1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34" w:type="dxa"/>
            <w:noWrap/>
            <w:hideMark/>
          </w:tcPr>
          <w:p w14:paraId="2E73CEC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2BCFF245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</w:tr>
      <w:tr w:rsidR="00C81F0E" w:rsidRPr="00A95DE8" w14:paraId="18DAF5FD" w14:textId="77777777" w:rsidTr="00195EB5">
        <w:trPr>
          <w:trHeight w:val="290"/>
        </w:trPr>
        <w:tc>
          <w:tcPr>
            <w:tcW w:w="8854" w:type="dxa"/>
            <w:gridSpan w:val="11"/>
            <w:noWrap/>
            <w:hideMark/>
          </w:tcPr>
          <w:p w14:paraId="5DE1A57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 xml:space="preserve">weight % element                                                                                           Ave       </w:t>
            </w:r>
            <w:proofErr w:type="spellStart"/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Stdev</w:t>
            </w:r>
            <w:proofErr w:type="spellEnd"/>
          </w:p>
        </w:tc>
        <w:tc>
          <w:tcPr>
            <w:tcW w:w="1261" w:type="dxa"/>
            <w:gridSpan w:val="2"/>
            <w:noWrap/>
            <w:hideMark/>
          </w:tcPr>
          <w:p w14:paraId="3496D0F4" w14:textId="77777777" w:rsidR="00C81F0E" w:rsidRPr="00A95DE8" w:rsidRDefault="00C81F0E" w:rsidP="00195EB5">
            <w:pPr>
              <w:tabs>
                <w:tab w:val="left" w:pos="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proofErr w:type="spellStart"/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wt%oxide</w:t>
            </w:r>
            <w:proofErr w:type="spellEnd"/>
          </w:p>
        </w:tc>
      </w:tr>
      <w:tr w:rsidR="00C81F0E" w:rsidRPr="00A95DE8" w14:paraId="4AD76572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231B9A1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Al</w:t>
            </w:r>
          </w:p>
        </w:tc>
        <w:tc>
          <w:tcPr>
            <w:tcW w:w="828" w:type="dxa"/>
            <w:noWrap/>
            <w:hideMark/>
          </w:tcPr>
          <w:p w14:paraId="74F4350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33.67</w:t>
            </w:r>
          </w:p>
        </w:tc>
        <w:tc>
          <w:tcPr>
            <w:tcW w:w="828" w:type="dxa"/>
            <w:noWrap/>
            <w:hideMark/>
          </w:tcPr>
          <w:p w14:paraId="57A26BD6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34.77</w:t>
            </w:r>
          </w:p>
        </w:tc>
        <w:tc>
          <w:tcPr>
            <w:tcW w:w="828" w:type="dxa"/>
            <w:noWrap/>
            <w:hideMark/>
          </w:tcPr>
          <w:p w14:paraId="0D0FCFF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32.83</w:t>
            </w:r>
          </w:p>
        </w:tc>
        <w:tc>
          <w:tcPr>
            <w:tcW w:w="846" w:type="dxa"/>
            <w:noWrap/>
            <w:hideMark/>
          </w:tcPr>
          <w:p w14:paraId="32AA7E7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32.65</w:t>
            </w:r>
          </w:p>
        </w:tc>
        <w:tc>
          <w:tcPr>
            <w:tcW w:w="828" w:type="dxa"/>
            <w:noWrap/>
            <w:hideMark/>
          </w:tcPr>
          <w:p w14:paraId="51C364F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33.07</w:t>
            </w:r>
          </w:p>
        </w:tc>
        <w:tc>
          <w:tcPr>
            <w:tcW w:w="948" w:type="dxa"/>
            <w:noWrap/>
            <w:hideMark/>
          </w:tcPr>
          <w:p w14:paraId="5006271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34.22</w:t>
            </w:r>
          </w:p>
        </w:tc>
        <w:tc>
          <w:tcPr>
            <w:tcW w:w="948" w:type="dxa"/>
            <w:noWrap/>
            <w:hideMark/>
          </w:tcPr>
          <w:p w14:paraId="171737E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34.33</w:t>
            </w:r>
          </w:p>
        </w:tc>
        <w:tc>
          <w:tcPr>
            <w:tcW w:w="948" w:type="dxa"/>
            <w:noWrap/>
            <w:hideMark/>
          </w:tcPr>
          <w:p w14:paraId="70C8BE35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33.65</w:t>
            </w:r>
          </w:p>
        </w:tc>
        <w:tc>
          <w:tcPr>
            <w:tcW w:w="834" w:type="dxa"/>
            <w:noWrap/>
            <w:hideMark/>
          </w:tcPr>
          <w:p w14:paraId="6035EBE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0.82</w:t>
            </w:r>
          </w:p>
        </w:tc>
        <w:tc>
          <w:tcPr>
            <w:tcW w:w="1261" w:type="dxa"/>
            <w:gridSpan w:val="2"/>
            <w:noWrap/>
            <w:hideMark/>
          </w:tcPr>
          <w:p w14:paraId="0FA8692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34.09</w:t>
            </w:r>
          </w:p>
        </w:tc>
      </w:tr>
      <w:tr w:rsidR="00C81F0E" w:rsidRPr="00A95DE8" w14:paraId="51334A6A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445BA38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Si</w:t>
            </w:r>
          </w:p>
        </w:tc>
        <w:tc>
          <w:tcPr>
            <w:tcW w:w="828" w:type="dxa"/>
            <w:noWrap/>
            <w:hideMark/>
          </w:tcPr>
          <w:p w14:paraId="0A9E299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41.92</w:t>
            </w:r>
          </w:p>
        </w:tc>
        <w:tc>
          <w:tcPr>
            <w:tcW w:w="828" w:type="dxa"/>
            <w:noWrap/>
            <w:hideMark/>
          </w:tcPr>
          <w:p w14:paraId="70AE9018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42.23</w:t>
            </w:r>
          </w:p>
        </w:tc>
        <w:tc>
          <w:tcPr>
            <w:tcW w:w="828" w:type="dxa"/>
            <w:noWrap/>
            <w:hideMark/>
          </w:tcPr>
          <w:p w14:paraId="73DAEDC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43.29</w:t>
            </w:r>
          </w:p>
        </w:tc>
        <w:tc>
          <w:tcPr>
            <w:tcW w:w="846" w:type="dxa"/>
            <w:noWrap/>
            <w:hideMark/>
          </w:tcPr>
          <w:p w14:paraId="30E14F0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42.66</w:t>
            </w:r>
          </w:p>
        </w:tc>
        <w:tc>
          <w:tcPr>
            <w:tcW w:w="828" w:type="dxa"/>
            <w:noWrap/>
            <w:hideMark/>
          </w:tcPr>
          <w:p w14:paraId="4EA08D23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44.65</w:t>
            </w:r>
          </w:p>
        </w:tc>
        <w:tc>
          <w:tcPr>
            <w:tcW w:w="948" w:type="dxa"/>
            <w:noWrap/>
            <w:hideMark/>
          </w:tcPr>
          <w:p w14:paraId="0053654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43.13</w:t>
            </w:r>
          </w:p>
        </w:tc>
        <w:tc>
          <w:tcPr>
            <w:tcW w:w="948" w:type="dxa"/>
            <w:noWrap/>
            <w:hideMark/>
          </w:tcPr>
          <w:p w14:paraId="1A60843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41.76</w:t>
            </w:r>
          </w:p>
        </w:tc>
        <w:tc>
          <w:tcPr>
            <w:tcW w:w="948" w:type="dxa"/>
            <w:noWrap/>
            <w:hideMark/>
          </w:tcPr>
          <w:p w14:paraId="03BE349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42.81</w:t>
            </w:r>
          </w:p>
        </w:tc>
        <w:tc>
          <w:tcPr>
            <w:tcW w:w="834" w:type="dxa"/>
            <w:noWrap/>
            <w:hideMark/>
          </w:tcPr>
          <w:p w14:paraId="32F53712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1.00</w:t>
            </w:r>
          </w:p>
        </w:tc>
        <w:tc>
          <w:tcPr>
            <w:tcW w:w="1261" w:type="dxa"/>
            <w:gridSpan w:val="2"/>
            <w:noWrap/>
            <w:hideMark/>
          </w:tcPr>
          <w:p w14:paraId="044E76E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49.11</w:t>
            </w:r>
          </w:p>
        </w:tc>
      </w:tr>
      <w:tr w:rsidR="00C81F0E" w:rsidRPr="00A95DE8" w14:paraId="21B4E550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37BA9295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K</w:t>
            </w:r>
          </w:p>
        </w:tc>
        <w:tc>
          <w:tcPr>
            <w:tcW w:w="828" w:type="dxa"/>
            <w:noWrap/>
            <w:hideMark/>
          </w:tcPr>
          <w:p w14:paraId="0B96425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4.69</w:t>
            </w:r>
          </w:p>
        </w:tc>
        <w:tc>
          <w:tcPr>
            <w:tcW w:w="828" w:type="dxa"/>
            <w:noWrap/>
            <w:hideMark/>
          </w:tcPr>
          <w:p w14:paraId="1E7AA4E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3.74</w:t>
            </w:r>
          </w:p>
        </w:tc>
        <w:tc>
          <w:tcPr>
            <w:tcW w:w="828" w:type="dxa"/>
            <w:noWrap/>
            <w:hideMark/>
          </w:tcPr>
          <w:p w14:paraId="6215AB8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3.30</w:t>
            </w:r>
          </w:p>
        </w:tc>
        <w:tc>
          <w:tcPr>
            <w:tcW w:w="846" w:type="dxa"/>
            <w:noWrap/>
            <w:hideMark/>
          </w:tcPr>
          <w:p w14:paraId="74614F6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4.37</w:t>
            </w:r>
          </w:p>
        </w:tc>
        <w:tc>
          <w:tcPr>
            <w:tcW w:w="828" w:type="dxa"/>
            <w:noWrap/>
            <w:hideMark/>
          </w:tcPr>
          <w:p w14:paraId="5430E116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3.83</w:t>
            </w:r>
          </w:p>
        </w:tc>
        <w:tc>
          <w:tcPr>
            <w:tcW w:w="948" w:type="dxa"/>
            <w:noWrap/>
            <w:hideMark/>
          </w:tcPr>
          <w:p w14:paraId="7237F6C2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3.54</w:t>
            </w:r>
          </w:p>
        </w:tc>
        <w:tc>
          <w:tcPr>
            <w:tcW w:w="948" w:type="dxa"/>
            <w:noWrap/>
            <w:hideMark/>
          </w:tcPr>
          <w:p w14:paraId="680274A6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4.21</w:t>
            </w:r>
          </w:p>
        </w:tc>
        <w:tc>
          <w:tcPr>
            <w:tcW w:w="948" w:type="dxa"/>
            <w:noWrap/>
            <w:hideMark/>
          </w:tcPr>
          <w:p w14:paraId="4141EE0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3.95</w:t>
            </w:r>
          </w:p>
        </w:tc>
        <w:tc>
          <w:tcPr>
            <w:tcW w:w="834" w:type="dxa"/>
            <w:noWrap/>
            <w:hideMark/>
          </w:tcPr>
          <w:p w14:paraId="195567B3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0.49</w:t>
            </w:r>
          </w:p>
        </w:tc>
        <w:tc>
          <w:tcPr>
            <w:tcW w:w="1261" w:type="dxa"/>
            <w:gridSpan w:val="2"/>
            <w:noWrap/>
            <w:hideMark/>
          </w:tcPr>
          <w:p w14:paraId="7C77F9B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2.56</w:t>
            </w:r>
          </w:p>
        </w:tc>
      </w:tr>
      <w:tr w:rsidR="00C81F0E" w:rsidRPr="00A95DE8" w14:paraId="07608712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33CDE822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Ca</w:t>
            </w:r>
          </w:p>
        </w:tc>
        <w:tc>
          <w:tcPr>
            <w:tcW w:w="828" w:type="dxa"/>
            <w:noWrap/>
            <w:hideMark/>
          </w:tcPr>
          <w:p w14:paraId="7D4F316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15.30</w:t>
            </w:r>
          </w:p>
        </w:tc>
        <w:tc>
          <w:tcPr>
            <w:tcW w:w="828" w:type="dxa"/>
            <w:noWrap/>
            <w:hideMark/>
          </w:tcPr>
          <w:p w14:paraId="6227EA9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15.38</w:t>
            </w:r>
          </w:p>
        </w:tc>
        <w:tc>
          <w:tcPr>
            <w:tcW w:w="828" w:type="dxa"/>
            <w:noWrap/>
            <w:hideMark/>
          </w:tcPr>
          <w:p w14:paraId="3060053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15.28</w:t>
            </w:r>
          </w:p>
        </w:tc>
        <w:tc>
          <w:tcPr>
            <w:tcW w:w="846" w:type="dxa"/>
            <w:noWrap/>
            <w:hideMark/>
          </w:tcPr>
          <w:p w14:paraId="6EB4DEB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16.09</w:t>
            </w:r>
          </w:p>
        </w:tc>
        <w:tc>
          <w:tcPr>
            <w:tcW w:w="828" w:type="dxa"/>
            <w:noWrap/>
            <w:hideMark/>
          </w:tcPr>
          <w:p w14:paraId="2BD0836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14.43</w:t>
            </w:r>
          </w:p>
        </w:tc>
        <w:tc>
          <w:tcPr>
            <w:tcW w:w="948" w:type="dxa"/>
            <w:noWrap/>
            <w:hideMark/>
          </w:tcPr>
          <w:p w14:paraId="794E8C9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16.00</w:t>
            </w:r>
          </w:p>
        </w:tc>
        <w:tc>
          <w:tcPr>
            <w:tcW w:w="948" w:type="dxa"/>
            <w:noWrap/>
            <w:hideMark/>
          </w:tcPr>
          <w:p w14:paraId="55746C33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16.75</w:t>
            </w:r>
          </w:p>
        </w:tc>
        <w:tc>
          <w:tcPr>
            <w:tcW w:w="948" w:type="dxa"/>
            <w:noWrap/>
            <w:hideMark/>
          </w:tcPr>
          <w:p w14:paraId="6E67B75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15.60</w:t>
            </w:r>
          </w:p>
        </w:tc>
        <w:tc>
          <w:tcPr>
            <w:tcW w:w="834" w:type="dxa"/>
            <w:noWrap/>
            <w:hideMark/>
          </w:tcPr>
          <w:p w14:paraId="1BF27EF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0.75</w:t>
            </w:r>
          </w:p>
        </w:tc>
        <w:tc>
          <w:tcPr>
            <w:tcW w:w="1261" w:type="dxa"/>
            <w:gridSpan w:val="2"/>
            <w:noWrap/>
            <w:hideMark/>
          </w:tcPr>
          <w:p w14:paraId="40FEBB3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11.71</w:t>
            </w:r>
          </w:p>
        </w:tc>
      </w:tr>
      <w:tr w:rsidR="00C81F0E" w:rsidRPr="00A95DE8" w14:paraId="685C7B44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1D2A747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Sr</w:t>
            </w:r>
          </w:p>
        </w:tc>
        <w:tc>
          <w:tcPr>
            <w:tcW w:w="828" w:type="dxa"/>
            <w:noWrap/>
            <w:hideMark/>
          </w:tcPr>
          <w:p w14:paraId="00C2B22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4.42</w:t>
            </w:r>
          </w:p>
        </w:tc>
        <w:tc>
          <w:tcPr>
            <w:tcW w:w="828" w:type="dxa"/>
            <w:noWrap/>
            <w:hideMark/>
          </w:tcPr>
          <w:p w14:paraId="483A43F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3.87</w:t>
            </w:r>
          </w:p>
        </w:tc>
        <w:tc>
          <w:tcPr>
            <w:tcW w:w="828" w:type="dxa"/>
            <w:noWrap/>
            <w:hideMark/>
          </w:tcPr>
          <w:p w14:paraId="7E4EFA0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5.30</w:t>
            </w:r>
          </w:p>
        </w:tc>
        <w:tc>
          <w:tcPr>
            <w:tcW w:w="846" w:type="dxa"/>
            <w:noWrap/>
            <w:hideMark/>
          </w:tcPr>
          <w:p w14:paraId="36D9ED6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4.22</w:t>
            </w:r>
          </w:p>
        </w:tc>
        <w:tc>
          <w:tcPr>
            <w:tcW w:w="828" w:type="dxa"/>
            <w:noWrap/>
            <w:hideMark/>
          </w:tcPr>
          <w:p w14:paraId="617557C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4.02</w:t>
            </w:r>
          </w:p>
        </w:tc>
        <w:tc>
          <w:tcPr>
            <w:tcW w:w="948" w:type="dxa"/>
            <w:noWrap/>
            <w:hideMark/>
          </w:tcPr>
          <w:p w14:paraId="6DB4E1C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3.13</w:t>
            </w:r>
          </w:p>
        </w:tc>
        <w:tc>
          <w:tcPr>
            <w:tcW w:w="948" w:type="dxa"/>
            <w:noWrap/>
            <w:hideMark/>
          </w:tcPr>
          <w:p w14:paraId="4F45840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2.96</w:t>
            </w:r>
          </w:p>
        </w:tc>
        <w:tc>
          <w:tcPr>
            <w:tcW w:w="948" w:type="dxa"/>
            <w:noWrap/>
            <w:hideMark/>
          </w:tcPr>
          <w:p w14:paraId="38E5DA9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3.99</w:t>
            </w:r>
          </w:p>
        </w:tc>
        <w:tc>
          <w:tcPr>
            <w:tcW w:w="834" w:type="dxa"/>
            <w:noWrap/>
            <w:hideMark/>
          </w:tcPr>
          <w:p w14:paraId="64FF2CC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0.79</w:t>
            </w:r>
          </w:p>
        </w:tc>
        <w:tc>
          <w:tcPr>
            <w:tcW w:w="1261" w:type="dxa"/>
            <w:gridSpan w:val="2"/>
            <w:noWrap/>
            <w:hideMark/>
          </w:tcPr>
          <w:p w14:paraId="2C66371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2.53</w:t>
            </w:r>
          </w:p>
        </w:tc>
      </w:tr>
      <w:tr w:rsidR="00C81F0E" w:rsidRPr="00A95DE8" w14:paraId="37A2F3E9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3EF1E0F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Total</w:t>
            </w:r>
          </w:p>
        </w:tc>
        <w:tc>
          <w:tcPr>
            <w:tcW w:w="828" w:type="dxa"/>
            <w:noWrap/>
            <w:hideMark/>
          </w:tcPr>
          <w:p w14:paraId="604FD72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</w:t>
            </w:r>
          </w:p>
        </w:tc>
        <w:tc>
          <w:tcPr>
            <w:tcW w:w="828" w:type="dxa"/>
            <w:noWrap/>
            <w:hideMark/>
          </w:tcPr>
          <w:p w14:paraId="71FD6C7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99.99</w:t>
            </w:r>
          </w:p>
        </w:tc>
        <w:tc>
          <w:tcPr>
            <w:tcW w:w="828" w:type="dxa"/>
            <w:noWrap/>
            <w:hideMark/>
          </w:tcPr>
          <w:p w14:paraId="22383DF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</w:t>
            </w:r>
          </w:p>
        </w:tc>
        <w:tc>
          <w:tcPr>
            <w:tcW w:w="846" w:type="dxa"/>
            <w:noWrap/>
            <w:hideMark/>
          </w:tcPr>
          <w:p w14:paraId="62AE3A6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99.99</w:t>
            </w:r>
          </w:p>
        </w:tc>
        <w:tc>
          <w:tcPr>
            <w:tcW w:w="828" w:type="dxa"/>
            <w:noWrap/>
            <w:hideMark/>
          </w:tcPr>
          <w:p w14:paraId="5104073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</w:t>
            </w:r>
          </w:p>
        </w:tc>
        <w:tc>
          <w:tcPr>
            <w:tcW w:w="948" w:type="dxa"/>
            <w:noWrap/>
            <w:hideMark/>
          </w:tcPr>
          <w:p w14:paraId="2295BBD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100.02</w:t>
            </w:r>
          </w:p>
        </w:tc>
        <w:tc>
          <w:tcPr>
            <w:tcW w:w="948" w:type="dxa"/>
            <w:noWrap/>
            <w:hideMark/>
          </w:tcPr>
          <w:p w14:paraId="655438C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100.01</w:t>
            </w:r>
          </w:p>
        </w:tc>
        <w:tc>
          <w:tcPr>
            <w:tcW w:w="948" w:type="dxa"/>
            <w:noWrap/>
            <w:hideMark/>
          </w:tcPr>
          <w:p w14:paraId="6B12953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100.00</w:t>
            </w:r>
          </w:p>
        </w:tc>
        <w:tc>
          <w:tcPr>
            <w:tcW w:w="834" w:type="dxa"/>
            <w:noWrap/>
            <w:hideMark/>
          </w:tcPr>
          <w:p w14:paraId="42F41D6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2A19B78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100.00</w:t>
            </w:r>
          </w:p>
        </w:tc>
      </w:tr>
      <w:tr w:rsidR="00C81F0E" w:rsidRPr="00A95DE8" w14:paraId="3EB66F23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0174162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28" w:type="dxa"/>
            <w:noWrap/>
            <w:hideMark/>
          </w:tcPr>
          <w:p w14:paraId="5D81935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28" w:type="dxa"/>
            <w:noWrap/>
            <w:hideMark/>
          </w:tcPr>
          <w:p w14:paraId="4EFED9B5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28" w:type="dxa"/>
            <w:noWrap/>
            <w:hideMark/>
          </w:tcPr>
          <w:p w14:paraId="21F2DD48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7D1FD58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28" w:type="dxa"/>
            <w:noWrap/>
            <w:hideMark/>
          </w:tcPr>
          <w:p w14:paraId="49500CC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948" w:type="dxa"/>
            <w:noWrap/>
            <w:hideMark/>
          </w:tcPr>
          <w:p w14:paraId="1F076C63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948" w:type="dxa"/>
            <w:noWrap/>
            <w:hideMark/>
          </w:tcPr>
          <w:p w14:paraId="7AD5E4F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948" w:type="dxa"/>
            <w:noWrap/>
            <w:hideMark/>
          </w:tcPr>
          <w:p w14:paraId="7ABE7B46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834" w:type="dxa"/>
            <w:noWrap/>
            <w:hideMark/>
          </w:tcPr>
          <w:p w14:paraId="788C23A3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3340241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</w:tr>
      <w:tr w:rsidR="00C81F0E" w:rsidRPr="00A95DE8" w14:paraId="7A0209DA" w14:textId="77777777" w:rsidTr="00195EB5">
        <w:trPr>
          <w:trHeight w:val="290"/>
        </w:trPr>
        <w:tc>
          <w:tcPr>
            <w:tcW w:w="8854" w:type="dxa"/>
            <w:gridSpan w:val="11"/>
            <w:noWrap/>
            <w:hideMark/>
          </w:tcPr>
          <w:p w14:paraId="77D25C3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 xml:space="preserve">atomic %                                                                                                       Ave        </w:t>
            </w:r>
            <w:proofErr w:type="spellStart"/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Stdev</w:t>
            </w:r>
            <w:proofErr w:type="spellEnd"/>
          </w:p>
        </w:tc>
        <w:tc>
          <w:tcPr>
            <w:tcW w:w="1261" w:type="dxa"/>
            <w:gridSpan w:val="2"/>
            <w:noWrap/>
            <w:hideMark/>
          </w:tcPr>
          <w:p w14:paraId="5C27B2C5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Formula</w:t>
            </w:r>
          </w:p>
        </w:tc>
      </w:tr>
      <w:tr w:rsidR="00C81F0E" w:rsidRPr="00A95DE8" w14:paraId="4316E0FA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3B40EBA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Al</w:t>
            </w:r>
          </w:p>
        </w:tc>
        <w:tc>
          <w:tcPr>
            <w:tcW w:w="828" w:type="dxa"/>
            <w:noWrap/>
            <w:hideMark/>
          </w:tcPr>
          <w:p w14:paraId="449E32E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37.9</w:t>
            </w:r>
          </w:p>
        </w:tc>
        <w:tc>
          <w:tcPr>
            <w:tcW w:w="828" w:type="dxa"/>
            <w:noWrap/>
            <w:hideMark/>
          </w:tcPr>
          <w:p w14:paraId="04128BD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38.86</w:t>
            </w:r>
          </w:p>
        </w:tc>
        <w:tc>
          <w:tcPr>
            <w:tcW w:w="828" w:type="dxa"/>
            <w:noWrap/>
            <w:hideMark/>
          </w:tcPr>
          <w:p w14:paraId="568BE0D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37.05</w:t>
            </w:r>
          </w:p>
        </w:tc>
        <w:tc>
          <w:tcPr>
            <w:tcW w:w="846" w:type="dxa"/>
            <w:noWrap/>
            <w:hideMark/>
          </w:tcPr>
          <w:p w14:paraId="4F3C9BB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36.77</w:t>
            </w:r>
          </w:p>
        </w:tc>
        <w:tc>
          <w:tcPr>
            <w:tcW w:w="828" w:type="dxa"/>
            <w:noWrap/>
            <w:hideMark/>
          </w:tcPr>
          <w:p w14:paraId="632EF45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36.92</w:t>
            </w:r>
          </w:p>
        </w:tc>
        <w:tc>
          <w:tcPr>
            <w:tcW w:w="948" w:type="dxa"/>
            <w:noWrap/>
            <w:hideMark/>
          </w:tcPr>
          <w:p w14:paraId="1B60187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38.09</w:t>
            </w:r>
          </w:p>
        </w:tc>
        <w:tc>
          <w:tcPr>
            <w:tcW w:w="948" w:type="dxa"/>
            <w:noWrap/>
            <w:hideMark/>
          </w:tcPr>
          <w:p w14:paraId="5097D19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38.34</w:t>
            </w:r>
          </w:p>
        </w:tc>
        <w:tc>
          <w:tcPr>
            <w:tcW w:w="948" w:type="dxa"/>
            <w:noWrap/>
            <w:hideMark/>
          </w:tcPr>
          <w:p w14:paraId="6B51774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37.70</w:t>
            </w:r>
          </w:p>
        </w:tc>
        <w:tc>
          <w:tcPr>
            <w:tcW w:w="834" w:type="dxa"/>
            <w:noWrap/>
            <w:hideMark/>
          </w:tcPr>
          <w:p w14:paraId="2F5AF488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0.80</w:t>
            </w:r>
          </w:p>
        </w:tc>
        <w:tc>
          <w:tcPr>
            <w:tcW w:w="1261" w:type="dxa"/>
            <w:gridSpan w:val="2"/>
            <w:noWrap/>
            <w:hideMark/>
          </w:tcPr>
          <w:p w14:paraId="4F63CF5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7.20</w:t>
            </w:r>
          </w:p>
        </w:tc>
      </w:tr>
      <w:tr w:rsidR="00C81F0E" w:rsidRPr="00A95DE8" w14:paraId="008AD63A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5FC1A78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Si</w:t>
            </w:r>
          </w:p>
        </w:tc>
        <w:tc>
          <w:tcPr>
            <w:tcW w:w="828" w:type="dxa"/>
            <w:noWrap/>
            <w:hideMark/>
          </w:tcPr>
          <w:p w14:paraId="234464D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45.33</w:t>
            </w:r>
          </w:p>
        </w:tc>
        <w:tc>
          <w:tcPr>
            <w:tcW w:w="828" w:type="dxa"/>
            <w:noWrap/>
            <w:hideMark/>
          </w:tcPr>
          <w:p w14:paraId="11DD8FE8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45.34</w:t>
            </w:r>
          </w:p>
        </w:tc>
        <w:tc>
          <w:tcPr>
            <w:tcW w:w="828" w:type="dxa"/>
            <w:noWrap/>
            <w:hideMark/>
          </w:tcPr>
          <w:p w14:paraId="7BE67E2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46.93</w:t>
            </w:r>
          </w:p>
        </w:tc>
        <w:tc>
          <w:tcPr>
            <w:tcW w:w="846" w:type="dxa"/>
            <w:noWrap/>
            <w:hideMark/>
          </w:tcPr>
          <w:p w14:paraId="5482E4A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46.16</w:t>
            </w:r>
          </w:p>
        </w:tc>
        <w:tc>
          <w:tcPr>
            <w:tcW w:w="828" w:type="dxa"/>
            <w:noWrap/>
            <w:hideMark/>
          </w:tcPr>
          <w:p w14:paraId="3C8ABAF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47.9</w:t>
            </w:r>
          </w:p>
        </w:tc>
        <w:tc>
          <w:tcPr>
            <w:tcW w:w="948" w:type="dxa"/>
            <w:noWrap/>
            <w:hideMark/>
          </w:tcPr>
          <w:p w14:paraId="3132E5C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46.13</w:t>
            </w:r>
          </w:p>
        </w:tc>
        <w:tc>
          <w:tcPr>
            <w:tcW w:w="948" w:type="dxa"/>
            <w:noWrap/>
            <w:hideMark/>
          </w:tcPr>
          <w:p w14:paraId="08A5D38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44.81</w:t>
            </w:r>
          </w:p>
        </w:tc>
        <w:tc>
          <w:tcPr>
            <w:tcW w:w="948" w:type="dxa"/>
            <w:noWrap/>
            <w:hideMark/>
          </w:tcPr>
          <w:p w14:paraId="5CB14393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46.09</w:t>
            </w:r>
          </w:p>
        </w:tc>
        <w:tc>
          <w:tcPr>
            <w:tcW w:w="834" w:type="dxa"/>
            <w:noWrap/>
            <w:hideMark/>
          </w:tcPr>
          <w:p w14:paraId="177A549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1.06</w:t>
            </w:r>
          </w:p>
        </w:tc>
        <w:tc>
          <w:tcPr>
            <w:tcW w:w="1261" w:type="dxa"/>
            <w:gridSpan w:val="2"/>
            <w:noWrap/>
            <w:hideMark/>
          </w:tcPr>
          <w:p w14:paraId="4B0B034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8.80</w:t>
            </w:r>
          </w:p>
        </w:tc>
      </w:tr>
      <w:tr w:rsidR="00C81F0E" w:rsidRPr="00A95DE8" w14:paraId="7E65A075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6949317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K</w:t>
            </w:r>
          </w:p>
        </w:tc>
        <w:tc>
          <w:tcPr>
            <w:tcW w:w="828" w:type="dxa"/>
            <w:noWrap/>
            <w:hideMark/>
          </w:tcPr>
          <w:p w14:paraId="37FB2CC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3.64</w:t>
            </w:r>
          </w:p>
        </w:tc>
        <w:tc>
          <w:tcPr>
            <w:tcW w:w="828" w:type="dxa"/>
            <w:noWrap/>
            <w:hideMark/>
          </w:tcPr>
          <w:p w14:paraId="39F26481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2.89</w:t>
            </w:r>
          </w:p>
        </w:tc>
        <w:tc>
          <w:tcPr>
            <w:tcW w:w="828" w:type="dxa"/>
            <w:noWrap/>
            <w:hideMark/>
          </w:tcPr>
          <w:p w14:paraId="23066CE6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2.57</w:t>
            </w:r>
          </w:p>
        </w:tc>
        <w:tc>
          <w:tcPr>
            <w:tcW w:w="846" w:type="dxa"/>
            <w:noWrap/>
            <w:hideMark/>
          </w:tcPr>
          <w:p w14:paraId="488C8AB2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3.4</w:t>
            </w:r>
          </w:p>
        </w:tc>
        <w:tc>
          <w:tcPr>
            <w:tcW w:w="828" w:type="dxa"/>
            <w:noWrap/>
            <w:hideMark/>
          </w:tcPr>
          <w:p w14:paraId="52B1B205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2.95</w:t>
            </w:r>
          </w:p>
        </w:tc>
        <w:tc>
          <w:tcPr>
            <w:tcW w:w="948" w:type="dxa"/>
            <w:noWrap/>
            <w:hideMark/>
          </w:tcPr>
          <w:p w14:paraId="06073E1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2.72</w:t>
            </w:r>
          </w:p>
        </w:tc>
        <w:tc>
          <w:tcPr>
            <w:tcW w:w="948" w:type="dxa"/>
            <w:noWrap/>
            <w:hideMark/>
          </w:tcPr>
          <w:p w14:paraId="5EE69F46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3.24</w:t>
            </w:r>
          </w:p>
        </w:tc>
        <w:tc>
          <w:tcPr>
            <w:tcW w:w="948" w:type="dxa"/>
            <w:noWrap/>
            <w:hideMark/>
          </w:tcPr>
          <w:p w14:paraId="507917DF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3.06</w:t>
            </w:r>
          </w:p>
        </w:tc>
        <w:tc>
          <w:tcPr>
            <w:tcW w:w="834" w:type="dxa"/>
            <w:noWrap/>
            <w:hideMark/>
          </w:tcPr>
          <w:p w14:paraId="50959EE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0.38</w:t>
            </w:r>
          </w:p>
        </w:tc>
        <w:tc>
          <w:tcPr>
            <w:tcW w:w="1261" w:type="dxa"/>
            <w:gridSpan w:val="2"/>
            <w:noWrap/>
            <w:hideMark/>
          </w:tcPr>
          <w:p w14:paraId="16FCE18D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0.58</w:t>
            </w:r>
          </w:p>
        </w:tc>
      </w:tr>
      <w:tr w:rsidR="00C81F0E" w:rsidRPr="00A95DE8" w14:paraId="2541AB97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1BC9983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Ca</w:t>
            </w:r>
          </w:p>
        </w:tc>
        <w:tc>
          <w:tcPr>
            <w:tcW w:w="828" w:type="dxa"/>
            <w:noWrap/>
            <w:hideMark/>
          </w:tcPr>
          <w:p w14:paraId="1FE195F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11.6</w:t>
            </w:r>
          </w:p>
        </w:tc>
        <w:tc>
          <w:tcPr>
            <w:tcW w:w="828" w:type="dxa"/>
            <w:noWrap/>
            <w:hideMark/>
          </w:tcPr>
          <w:p w14:paraId="2C4283E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11.58</w:t>
            </w:r>
          </w:p>
        </w:tc>
        <w:tc>
          <w:tcPr>
            <w:tcW w:w="828" w:type="dxa"/>
            <w:noWrap/>
            <w:hideMark/>
          </w:tcPr>
          <w:p w14:paraId="0ECB6C6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11.61</w:t>
            </w:r>
          </w:p>
        </w:tc>
        <w:tc>
          <w:tcPr>
            <w:tcW w:w="846" w:type="dxa"/>
            <w:noWrap/>
            <w:hideMark/>
          </w:tcPr>
          <w:p w14:paraId="2D0B187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12.2</w:t>
            </w:r>
          </w:p>
        </w:tc>
        <w:tc>
          <w:tcPr>
            <w:tcW w:w="828" w:type="dxa"/>
            <w:noWrap/>
            <w:hideMark/>
          </w:tcPr>
          <w:p w14:paraId="1DB7688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10.85</w:t>
            </w:r>
          </w:p>
        </w:tc>
        <w:tc>
          <w:tcPr>
            <w:tcW w:w="948" w:type="dxa"/>
            <w:noWrap/>
            <w:hideMark/>
          </w:tcPr>
          <w:p w14:paraId="2031B2D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11.99</w:t>
            </w:r>
          </w:p>
        </w:tc>
        <w:tc>
          <w:tcPr>
            <w:tcW w:w="948" w:type="dxa"/>
            <w:noWrap/>
            <w:hideMark/>
          </w:tcPr>
          <w:p w14:paraId="2DA7045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12.59</w:t>
            </w:r>
          </w:p>
        </w:tc>
        <w:tc>
          <w:tcPr>
            <w:tcW w:w="948" w:type="dxa"/>
            <w:noWrap/>
            <w:hideMark/>
          </w:tcPr>
          <w:p w14:paraId="7B5DC7A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11.77</w:t>
            </w:r>
          </w:p>
        </w:tc>
        <w:tc>
          <w:tcPr>
            <w:tcW w:w="834" w:type="dxa"/>
            <w:noWrap/>
            <w:hideMark/>
          </w:tcPr>
          <w:p w14:paraId="57C15A43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0.55</w:t>
            </w:r>
          </w:p>
        </w:tc>
        <w:tc>
          <w:tcPr>
            <w:tcW w:w="1261" w:type="dxa"/>
            <w:gridSpan w:val="2"/>
            <w:noWrap/>
            <w:hideMark/>
          </w:tcPr>
          <w:p w14:paraId="2FB09B46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2.25</w:t>
            </w:r>
          </w:p>
        </w:tc>
      </w:tr>
      <w:tr w:rsidR="00C81F0E" w:rsidRPr="00A95DE8" w14:paraId="03CC3626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63608D8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Sr</w:t>
            </w:r>
          </w:p>
        </w:tc>
        <w:tc>
          <w:tcPr>
            <w:tcW w:w="828" w:type="dxa"/>
            <w:noWrap/>
            <w:hideMark/>
          </w:tcPr>
          <w:p w14:paraId="0A23684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1.53</w:t>
            </w:r>
          </w:p>
        </w:tc>
        <w:tc>
          <w:tcPr>
            <w:tcW w:w="828" w:type="dxa"/>
            <w:noWrap/>
            <w:hideMark/>
          </w:tcPr>
          <w:p w14:paraId="0B64A159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1.33</w:t>
            </w:r>
          </w:p>
        </w:tc>
        <w:tc>
          <w:tcPr>
            <w:tcW w:w="828" w:type="dxa"/>
            <w:noWrap/>
            <w:hideMark/>
          </w:tcPr>
          <w:p w14:paraId="2E8E8B3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1.84</w:t>
            </w:r>
          </w:p>
        </w:tc>
        <w:tc>
          <w:tcPr>
            <w:tcW w:w="846" w:type="dxa"/>
            <w:noWrap/>
            <w:hideMark/>
          </w:tcPr>
          <w:p w14:paraId="2D801D3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1.47</w:t>
            </w:r>
          </w:p>
        </w:tc>
        <w:tc>
          <w:tcPr>
            <w:tcW w:w="828" w:type="dxa"/>
            <w:noWrap/>
            <w:hideMark/>
          </w:tcPr>
          <w:p w14:paraId="26EE9FF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1.38</w:t>
            </w:r>
          </w:p>
        </w:tc>
        <w:tc>
          <w:tcPr>
            <w:tcW w:w="948" w:type="dxa"/>
            <w:noWrap/>
            <w:hideMark/>
          </w:tcPr>
          <w:p w14:paraId="2B7B119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1.07</w:t>
            </w:r>
          </w:p>
        </w:tc>
        <w:tc>
          <w:tcPr>
            <w:tcW w:w="948" w:type="dxa"/>
            <w:noWrap/>
            <w:hideMark/>
          </w:tcPr>
          <w:p w14:paraId="2B5F4977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1.02</w:t>
            </w:r>
          </w:p>
        </w:tc>
        <w:tc>
          <w:tcPr>
            <w:tcW w:w="948" w:type="dxa"/>
            <w:noWrap/>
            <w:hideMark/>
          </w:tcPr>
          <w:p w14:paraId="01923220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1.38</w:t>
            </w:r>
          </w:p>
        </w:tc>
        <w:tc>
          <w:tcPr>
            <w:tcW w:w="834" w:type="dxa"/>
            <w:noWrap/>
            <w:hideMark/>
          </w:tcPr>
          <w:p w14:paraId="6099AB92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0.28</w:t>
            </w:r>
          </w:p>
        </w:tc>
        <w:tc>
          <w:tcPr>
            <w:tcW w:w="1261" w:type="dxa"/>
            <w:gridSpan w:val="2"/>
            <w:noWrap/>
            <w:hideMark/>
          </w:tcPr>
          <w:p w14:paraId="0257F7D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0.26</w:t>
            </w:r>
          </w:p>
        </w:tc>
      </w:tr>
      <w:tr w:rsidR="00C81F0E" w:rsidRPr="00A95DE8" w14:paraId="361953E9" w14:textId="77777777" w:rsidTr="00195EB5">
        <w:trPr>
          <w:gridAfter w:val="1"/>
          <w:wAfter w:w="28" w:type="dxa"/>
          <w:trHeight w:val="290"/>
        </w:trPr>
        <w:tc>
          <w:tcPr>
            <w:tcW w:w="990" w:type="dxa"/>
            <w:noWrap/>
            <w:hideMark/>
          </w:tcPr>
          <w:p w14:paraId="4C45FC0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Total</w:t>
            </w:r>
          </w:p>
        </w:tc>
        <w:tc>
          <w:tcPr>
            <w:tcW w:w="828" w:type="dxa"/>
            <w:noWrap/>
            <w:hideMark/>
          </w:tcPr>
          <w:p w14:paraId="33E1F65E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</w:t>
            </w:r>
          </w:p>
        </w:tc>
        <w:tc>
          <w:tcPr>
            <w:tcW w:w="828" w:type="dxa"/>
            <w:noWrap/>
            <w:hideMark/>
          </w:tcPr>
          <w:p w14:paraId="7EB5454B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</w:t>
            </w:r>
          </w:p>
        </w:tc>
        <w:tc>
          <w:tcPr>
            <w:tcW w:w="828" w:type="dxa"/>
            <w:noWrap/>
            <w:hideMark/>
          </w:tcPr>
          <w:p w14:paraId="0B304396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</w:t>
            </w:r>
          </w:p>
        </w:tc>
        <w:tc>
          <w:tcPr>
            <w:tcW w:w="846" w:type="dxa"/>
            <w:noWrap/>
            <w:hideMark/>
          </w:tcPr>
          <w:p w14:paraId="559D965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</w:t>
            </w:r>
          </w:p>
        </w:tc>
        <w:tc>
          <w:tcPr>
            <w:tcW w:w="828" w:type="dxa"/>
            <w:noWrap/>
            <w:hideMark/>
          </w:tcPr>
          <w:p w14:paraId="199DD1C4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</w:t>
            </w:r>
          </w:p>
        </w:tc>
        <w:tc>
          <w:tcPr>
            <w:tcW w:w="948" w:type="dxa"/>
            <w:noWrap/>
            <w:hideMark/>
          </w:tcPr>
          <w:p w14:paraId="5685023A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</w:t>
            </w:r>
          </w:p>
        </w:tc>
        <w:tc>
          <w:tcPr>
            <w:tcW w:w="948" w:type="dxa"/>
            <w:noWrap/>
            <w:hideMark/>
          </w:tcPr>
          <w:p w14:paraId="47B3437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</w:t>
            </w:r>
          </w:p>
        </w:tc>
        <w:tc>
          <w:tcPr>
            <w:tcW w:w="948" w:type="dxa"/>
            <w:noWrap/>
            <w:hideMark/>
          </w:tcPr>
          <w:p w14:paraId="4330D2C6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100.00</w:t>
            </w:r>
          </w:p>
        </w:tc>
        <w:tc>
          <w:tcPr>
            <w:tcW w:w="834" w:type="dxa"/>
            <w:noWrap/>
            <w:hideMark/>
          </w:tcPr>
          <w:p w14:paraId="4312D0E5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261" w:type="dxa"/>
            <w:gridSpan w:val="2"/>
            <w:noWrap/>
            <w:hideMark/>
          </w:tcPr>
          <w:p w14:paraId="43E4A84C" w14:textId="77777777" w:rsidR="00C81F0E" w:rsidRPr="00A95DE8" w:rsidRDefault="00C81F0E" w:rsidP="00195EB5">
            <w:pPr>
              <w:tabs>
                <w:tab w:val="left" w:pos="-720"/>
              </w:tabs>
              <w:suppressAutoHyphens/>
              <w:ind w:right="71"/>
              <w:jc w:val="righ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color w:val="000000"/>
                <w:sz w:val="24"/>
                <w:lang w:val="en-GB"/>
              </w:rPr>
              <w:t>19.10</w:t>
            </w:r>
          </w:p>
        </w:tc>
      </w:tr>
    </w:tbl>
    <w:p w14:paraId="04B4E57E" w14:textId="77777777" w:rsidR="00C81F0E" w:rsidRPr="00A95DE8" w:rsidRDefault="00C81F0E" w:rsidP="00C81F0E">
      <w:pPr>
        <w:pBdr>
          <w:top w:val="single" w:sz="4" w:space="1" w:color="auto"/>
          <w:bottom w:val="single" w:sz="4" w:space="1" w:color="auto"/>
        </w:pBdr>
        <w:tabs>
          <w:tab w:val="left" w:pos="-720"/>
        </w:tabs>
        <w:suppressAutoHyphens/>
        <w:ind w:right="-1009"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 xml:space="preserve">Note: </w:t>
      </w:r>
      <w:r w:rsidRPr="00A95DE8">
        <w:rPr>
          <w:rFonts w:ascii="Times New Roman" w:hAnsi="Times New Roman"/>
          <w:sz w:val="24"/>
          <w:lang w:val="en-GB"/>
        </w:rPr>
        <w:t>Cu counts come from the focused ion beam support grid, specifically, the prong to which the foil is attached</w:t>
      </w:r>
      <w:r w:rsidRPr="00A95DE8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  <w:r w:rsidRPr="00A95DE8">
        <w:rPr>
          <w:rFonts w:ascii="Times New Roman" w:hAnsi="Times New Roman"/>
          <w:color w:val="000000" w:themeColor="text1"/>
          <w:sz w:val="24"/>
          <w:lang w:val="en-GB"/>
        </w:rPr>
        <w:t xml:space="preserve"> Because of the overlap between Si</w:t>
      </w:r>
      <w:r w:rsidRPr="00A95DE8">
        <w:rPr>
          <w:rFonts w:ascii="Times New Roman" w:hAnsi="Times New Roman"/>
          <w:i/>
          <w:color w:val="000000" w:themeColor="text1"/>
          <w:sz w:val="24"/>
          <w:lang w:val="en-GB"/>
        </w:rPr>
        <w:t>K</w:t>
      </w:r>
      <w:r w:rsidRPr="00A95DE8">
        <w:rPr>
          <w:rFonts w:ascii="Calibri" w:hAnsi="Calibri" w:cs="Calibri"/>
          <w:i/>
          <w:color w:val="000000" w:themeColor="text1"/>
          <w:sz w:val="24"/>
          <w:lang w:val="en-GB"/>
        </w:rPr>
        <w:t>α</w:t>
      </w:r>
      <w:r w:rsidRPr="00A95DE8">
        <w:rPr>
          <w:rFonts w:ascii="Times New Roman" w:hAnsi="Times New Roman"/>
          <w:color w:val="000000" w:themeColor="text1"/>
          <w:sz w:val="24"/>
          <w:lang w:val="en-GB"/>
        </w:rPr>
        <w:t xml:space="preserve">and </w:t>
      </w:r>
      <w:proofErr w:type="spellStart"/>
      <w:r w:rsidRPr="00A95DE8">
        <w:rPr>
          <w:rFonts w:ascii="Times New Roman" w:hAnsi="Times New Roman"/>
          <w:color w:val="000000" w:themeColor="text1"/>
          <w:sz w:val="24"/>
          <w:lang w:val="en-GB"/>
        </w:rPr>
        <w:t>Sr</w:t>
      </w:r>
      <w:r w:rsidRPr="00A95DE8">
        <w:rPr>
          <w:rFonts w:ascii="Times New Roman" w:hAnsi="Times New Roman"/>
          <w:i/>
          <w:color w:val="000000" w:themeColor="text1"/>
          <w:sz w:val="24"/>
          <w:lang w:val="en-GB"/>
        </w:rPr>
        <w:t>L</w:t>
      </w:r>
      <w:proofErr w:type="spellEnd"/>
      <w:r w:rsidRPr="00A95DE8">
        <w:rPr>
          <w:rFonts w:ascii="Calibri" w:hAnsi="Calibri" w:cs="Calibri"/>
          <w:i/>
          <w:color w:val="000000" w:themeColor="text1"/>
          <w:sz w:val="24"/>
          <w:lang w:val="en-GB"/>
        </w:rPr>
        <w:t>α</w:t>
      </w:r>
      <w:r w:rsidRPr="00A95DE8">
        <w:rPr>
          <w:rFonts w:ascii="Times New Roman" w:hAnsi="Times New Roman"/>
          <w:color w:val="000000" w:themeColor="text1"/>
          <w:sz w:val="24"/>
          <w:lang w:val="en-GB"/>
        </w:rPr>
        <w:t xml:space="preserve"> lines, the </w:t>
      </w:r>
      <w:proofErr w:type="spellStart"/>
      <w:r w:rsidRPr="00A95DE8">
        <w:rPr>
          <w:rFonts w:ascii="Times New Roman" w:hAnsi="Times New Roman"/>
          <w:color w:val="000000" w:themeColor="text1"/>
          <w:sz w:val="24"/>
          <w:lang w:val="en-GB"/>
        </w:rPr>
        <w:t>Sr</w:t>
      </w:r>
      <w:r w:rsidRPr="00A95DE8">
        <w:rPr>
          <w:rFonts w:ascii="Times New Roman" w:hAnsi="Times New Roman"/>
          <w:i/>
          <w:color w:val="000000" w:themeColor="text1"/>
          <w:sz w:val="24"/>
          <w:lang w:val="en-GB"/>
        </w:rPr>
        <w:t>K</w:t>
      </w:r>
      <w:proofErr w:type="spellEnd"/>
      <w:r w:rsidRPr="00A95DE8">
        <w:rPr>
          <w:rFonts w:ascii="Calibri" w:hAnsi="Calibri" w:cs="Calibri"/>
          <w:i/>
          <w:color w:val="000000" w:themeColor="text1"/>
          <w:sz w:val="24"/>
          <w:lang w:val="en-GB"/>
        </w:rPr>
        <w:t>α</w:t>
      </w:r>
      <w:r w:rsidRPr="00A95DE8">
        <w:rPr>
          <w:rFonts w:ascii="Times New Roman" w:hAnsi="Times New Roman"/>
          <w:color w:val="000000" w:themeColor="text1"/>
          <w:sz w:val="24"/>
          <w:lang w:val="en-GB"/>
        </w:rPr>
        <w:t xml:space="preserve"> lines were used to establish the presence of Sr and to measure its content</w:t>
      </w:r>
      <w:r w:rsidRPr="00A95DE8">
        <w:rPr>
          <w:rFonts w:ascii="Times New Roman" w:hAnsi="Times New Roman"/>
          <w:sz w:val="24"/>
          <w:lang w:val="en-GB"/>
        </w:rPr>
        <w:t xml:space="preserve">. There is no evidence that Na is present. The 7 spots are located within 1 µm of the spot where electron diffraction data were obtained in foil #5358 (Fig. 4). </w:t>
      </w:r>
      <w:r w:rsidRPr="00A95DE8">
        <w:rPr>
          <w:rFonts w:ascii="Times New Roman" w:hAnsi="Times New Roman"/>
          <w:color w:val="000000"/>
          <w:sz w:val="24"/>
          <w:lang w:val="en-GB"/>
        </w:rPr>
        <w:t xml:space="preserve">The formula was calculated for Al + Si = 16 per formula unit of 20 cations. </w:t>
      </w:r>
    </w:p>
    <w:p w14:paraId="2AD4D011" w14:textId="77777777" w:rsidR="00C81F0E" w:rsidRPr="00A95DE8" w:rsidRDefault="00C81F0E" w:rsidP="00C81F0E">
      <w:pPr>
        <w:tabs>
          <w:tab w:val="left" w:pos="-720"/>
          <w:tab w:val="left" w:pos="1080"/>
          <w:tab w:val="left" w:pos="2340"/>
          <w:tab w:val="left" w:pos="3600"/>
          <w:tab w:val="left" w:pos="4860"/>
          <w:tab w:val="left" w:pos="612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</w:p>
    <w:p w14:paraId="413EE5FB" w14:textId="77777777" w:rsidR="00C81F0E" w:rsidRPr="00A95DE8" w:rsidRDefault="00C81F0E" w:rsidP="00C81F0E">
      <w:pPr>
        <w:tabs>
          <w:tab w:val="left" w:pos="3802"/>
          <w:tab w:val="left" w:pos="5002"/>
          <w:tab w:val="left" w:pos="5920"/>
          <w:tab w:val="left" w:pos="6786"/>
        </w:tabs>
        <w:suppressAutoHyphens/>
        <w:ind w:left="113"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br w:type="page"/>
      </w:r>
    </w:p>
    <w:p w14:paraId="2509A4CD" w14:textId="2F51E7AE" w:rsidR="00C81F0E" w:rsidRPr="00A95DE8" w:rsidRDefault="00C81F0E" w:rsidP="00C81F0E">
      <w:pPr>
        <w:tabs>
          <w:tab w:val="left" w:pos="3802"/>
          <w:tab w:val="left" w:pos="5002"/>
          <w:tab w:val="left" w:pos="5920"/>
          <w:tab w:val="left" w:pos="6786"/>
        </w:tabs>
        <w:suppressAutoHyphens/>
        <w:ind w:left="113"/>
        <w:rPr>
          <w:rFonts w:ascii="Times New Roman" w:hAnsi="Times New Roman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lastRenderedPageBreak/>
        <w:t>Supplement</w:t>
      </w:r>
      <w:r w:rsidR="00573B96">
        <w:rPr>
          <w:rFonts w:ascii="Times New Roman" w:hAnsi="Times New Roman"/>
          <w:color w:val="000000"/>
          <w:sz w:val="24"/>
          <w:lang w:val="en-GB"/>
        </w:rPr>
        <w:t>ary</w:t>
      </w:r>
      <w:r w:rsidRPr="00A95DE8">
        <w:rPr>
          <w:rFonts w:ascii="Times New Roman" w:hAnsi="Times New Roman"/>
          <w:color w:val="000000"/>
          <w:sz w:val="24"/>
          <w:lang w:val="en-GB"/>
        </w:rPr>
        <w:t xml:space="preserve"> Table </w:t>
      </w:r>
      <w:r w:rsidR="00573B96">
        <w:rPr>
          <w:rFonts w:ascii="Times New Roman" w:hAnsi="Times New Roman"/>
          <w:color w:val="000000"/>
          <w:sz w:val="24"/>
          <w:lang w:val="en-GB"/>
        </w:rPr>
        <w:t>S</w:t>
      </w:r>
      <w:r w:rsidRPr="00A95DE8">
        <w:rPr>
          <w:rFonts w:ascii="Times New Roman" w:hAnsi="Times New Roman"/>
          <w:color w:val="000000"/>
          <w:sz w:val="24"/>
          <w:lang w:val="en-GB"/>
        </w:rPr>
        <w:t xml:space="preserve">2. </w:t>
      </w:r>
      <w:r w:rsidR="00DA205F" w:rsidRPr="00A95DE8">
        <w:rPr>
          <w:rFonts w:ascii="Times New Roman" w:hAnsi="Times New Roman"/>
          <w:sz w:val="24"/>
          <w:lang w:val="en-GB"/>
        </w:rPr>
        <w:t>Chemical composition</w:t>
      </w:r>
      <w:r w:rsidRPr="00A95DE8">
        <w:rPr>
          <w:rFonts w:ascii="Times New Roman" w:hAnsi="Times New Roman"/>
          <w:sz w:val="24"/>
          <w:lang w:val="en-GB"/>
        </w:rPr>
        <w:t xml:space="preserve"> </w:t>
      </w:r>
      <w:r w:rsidR="00143DA2" w:rsidRPr="00A95DE8">
        <w:rPr>
          <w:rFonts w:ascii="Times New Roman" w:hAnsi="Times New Roman"/>
          <w:sz w:val="24"/>
          <w:lang w:val="en-GB"/>
        </w:rPr>
        <w:t>of minerals</w:t>
      </w:r>
      <w:r w:rsidR="00553542" w:rsidRPr="00A95DE8">
        <w:rPr>
          <w:rFonts w:ascii="Times New Roman" w:hAnsi="Times New Roman"/>
          <w:sz w:val="24"/>
          <w:lang w:val="en-GB"/>
        </w:rPr>
        <w:t xml:space="preserve"> </w:t>
      </w:r>
      <w:r w:rsidR="00DA205F" w:rsidRPr="00A95DE8">
        <w:rPr>
          <w:rFonts w:ascii="Times New Roman" w:hAnsi="Times New Roman"/>
          <w:sz w:val="24"/>
          <w:lang w:val="en-GB"/>
        </w:rPr>
        <w:t>analysed</w:t>
      </w:r>
      <w:r w:rsidR="00143DA2" w:rsidRPr="00A95DE8">
        <w:rPr>
          <w:rFonts w:ascii="Times New Roman" w:hAnsi="Times New Roman"/>
          <w:sz w:val="24"/>
          <w:lang w:val="en-GB"/>
        </w:rPr>
        <w:t xml:space="preserve"> </w:t>
      </w:r>
      <w:r w:rsidR="00263107" w:rsidRPr="00A95DE8">
        <w:rPr>
          <w:rFonts w:ascii="Times New Roman" w:hAnsi="Times New Roman"/>
          <w:sz w:val="24"/>
          <w:lang w:val="en-GB"/>
        </w:rPr>
        <w:t>for comparison</w:t>
      </w:r>
      <w:r w:rsidR="005C39FF" w:rsidRPr="00A95DE8">
        <w:rPr>
          <w:rFonts w:ascii="Times New Roman" w:hAnsi="Times New Roman"/>
          <w:sz w:val="24"/>
          <w:lang w:val="en-GB"/>
        </w:rPr>
        <w:t xml:space="preserve"> with wodegongjieite</w:t>
      </w:r>
      <w:r w:rsidR="00254652" w:rsidRPr="00A95DE8">
        <w:rPr>
          <w:rFonts w:ascii="Times New Roman" w:hAnsi="Times New Roman"/>
          <w:sz w:val="24"/>
          <w:lang w:val="en-GB"/>
        </w:rPr>
        <w:t xml:space="preserve"> </w:t>
      </w:r>
    </w:p>
    <w:tbl>
      <w:tblPr>
        <w:tblStyle w:val="TableGrid"/>
        <w:tblW w:w="7975" w:type="dxa"/>
        <w:tblLook w:val="04A0" w:firstRow="1" w:lastRow="0" w:firstColumn="1" w:lastColumn="0" w:noHBand="0" w:noVBand="1"/>
      </w:tblPr>
      <w:tblGrid>
        <w:gridCol w:w="2065"/>
        <w:gridCol w:w="846"/>
        <w:gridCol w:w="763"/>
        <w:gridCol w:w="1215"/>
        <w:gridCol w:w="918"/>
        <w:gridCol w:w="866"/>
        <w:gridCol w:w="1302"/>
      </w:tblGrid>
      <w:tr w:rsidR="00C81F0E" w:rsidRPr="00A95DE8" w14:paraId="36927879" w14:textId="77777777" w:rsidTr="00195EB5">
        <w:trPr>
          <w:trHeight w:val="290"/>
        </w:trPr>
        <w:tc>
          <w:tcPr>
            <w:tcW w:w="2065" w:type="dxa"/>
            <w:noWrap/>
            <w:hideMark/>
          </w:tcPr>
          <w:p w14:paraId="7E042569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24" w:type="dxa"/>
            <w:gridSpan w:val="3"/>
            <w:noWrap/>
            <w:hideMark/>
          </w:tcPr>
          <w:p w14:paraId="001C1E4A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K-feldspar, KAlSi</w:t>
            </w:r>
            <w:r w:rsidRPr="00A95DE8">
              <w:rPr>
                <w:rFonts w:ascii="Times New Roman" w:hAnsi="Times New Roman"/>
                <w:sz w:val="24"/>
                <w:vertAlign w:val="subscript"/>
                <w:lang w:val="en-GB"/>
              </w:rPr>
              <w:t>3</w:t>
            </w:r>
            <w:r w:rsidRPr="00A95DE8">
              <w:rPr>
                <w:rFonts w:ascii="Times New Roman" w:hAnsi="Times New Roman"/>
                <w:sz w:val="24"/>
                <w:lang w:val="en-GB"/>
              </w:rPr>
              <w:t>O</w:t>
            </w:r>
            <w:r w:rsidRPr="00A95DE8">
              <w:rPr>
                <w:rFonts w:ascii="Times New Roman" w:hAnsi="Times New Roman"/>
                <w:sz w:val="24"/>
                <w:vertAlign w:val="subscript"/>
                <w:lang w:val="en-GB"/>
              </w:rPr>
              <w:t>8</w:t>
            </w:r>
            <w:r w:rsidRPr="00A95DE8">
              <w:rPr>
                <w:rFonts w:ascii="Times New Roman" w:hAnsi="Times New Roman"/>
                <w:sz w:val="24"/>
                <w:lang w:val="en-GB"/>
              </w:rPr>
              <w:t xml:space="preserve"> (15 analyses)</w:t>
            </w:r>
          </w:p>
        </w:tc>
        <w:tc>
          <w:tcPr>
            <w:tcW w:w="3086" w:type="dxa"/>
            <w:gridSpan w:val="3"/>
            <w:noWrap/>
            <w:hideMark/>
          </w:tcPr>
          <w:p w14:paraId="51C2BB26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Cowlesite, Ca(Al</w:t>
            </w:r>
            <w:r w:rsidRPr="00A95DE8">
              <w:rPr>
                <w:rFonts w:ascii="Times New Roman" w:hAnsi="Times New Roman"/>
                <w:sz w:val="24"/>
                <w:vertAlign w:val="subscript"/>
                <w:lang w:val="en-GB"/>
              </w:rPr>
              <w:t>2</w:t>
            </w:r>
            <w:r w:rsidRPr="00A95DE8">
              <w:rPr>
                <w:rFonts w:ascii="Times New Roman" w:hAnsi="Times New Roman"/>
                <w:sz w:val="24"/>
                <w:lang w:val="en-GB"/>
              </w:rPr>
              <w:t>Si</w:t>
            </w:r>
            <w:r w:rsidRPr="00A95DE8">
              <w:rPr>
                <w:rFonts w:ascii="Times New Roman" w:hAnsi="Times New Roman"/>
                <w:sz w:val="24"/>
                <w:vertAlign w:val="subscript"/>
                <w:lang w:val="en-GB"/>
              </w:rPr>
              <w:t>3</w:t>
            </w:r>
            <w:r w:rsidRPr="00A95DE8">
              <w:rPr>
                <w:rFonts w:ascii="Times New Roman" w:hAnsi="Times New Roman"/>
                <w:sz w:val="24"/>
                <w:lang w:val="en-GB"/>
              </w:rPr>
              <w:t>)O</w:t>
            </w:r>
            <w:r w:rsidRPr="00A95DE8">
              <w:rPr>
                <w:rFonts w:ascii="Times New Roman" w:hAnsi="Times New Roman"/>
                <w:sz w:val="24"/>
                <w:vertAlign w:val="subscript"/>
                <w:lang w:val="en-GB"/>
              </w:rPr>
              <w:t>10</w:t>
            </w:r>
            <w:r w:rsidRPr="00A95DE8">
              <w:rPr>
                <w:rFonts w:ascii="Times New Roman" w:hAnsi="Times New Roman"/>
                <w:sz w:val="24"/>
                <w:lang w:val="en-GB"/>
              </w:rPr>
              <w:t>·5-6H</w:t>
            </w:r>
            <w:r w:rsidRPr="00A95DE8">
              <w:rPr>
                <w:rFonts w:ascii="Times New Roman" w:hAnsi="Times New Roman"/>
                <w:sz w:val="24"/>
                <w:vertAlign w:val="subscript"/>
                <w:lang w:val="en-GB"/>
              </w:rPr>
              <w:t>2</w:t>
            </w:r>
            <w:r w:rsidRPr="00A95DE8">
              <w:rPr>
                <w:rFonts w:ascii="Times New Roman" w:hAnsi="Times New Roman"/>
                <w:sz w:val="24"/>
                <w:lang w:val="en-GB"/>
              </w:rPr>
              <w:t xml:space="preserve">O (15 analyses) </w:t>
            </w:r>
          </w:p>
        </w:tc>
      </w:tr>
      <w:tr w:rsidR="00C81F0E" w:rsidRPr="00A95DE8" w14:paraId="741FB175" w14:textId="77777777" w:rsidTr="00195EB5">
        <w:trPr>
          <w:trHeight w:val="290"/>
        </w:trPr>
        <w:tc>
          <w:tcPr>
            <w:tcW w:w="2065" w:type="dxa"/>
            <w:noWrap/>
            <w:hideMark/>
          </w:tcPr>
          <w:p w14:paraId="2C248FC0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846" w:type="dxa"/>
            <w:noWrap/>
            <w:hideMark/>
          </w:tcPr>
          <w:p w14:paraId="11AB91C5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Ave. At %</w:t>
            </w:r>
          </w:p>
        </w:tc>
        <w:tc>
          <w:tcPr>
            <w:tcW w:w="763" w:type="dxa"/>
            <w:noWrap/>
            <w:hideMark/>
          </w:tcPr>
          <w:p w14:paraId="7E03DDF2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A95DE8">
              <w:rPr>
                <w:rFonts w:ascii="Times New Roman" w:hAnsi="Times New Roman"/>
                <w:sz w:val="24"/>
                <w:lang w:val="en-GB"/>
              </w:rPr>
              <w:t>Stdev</w:t>
            </w:r>
            <w:proofErr w:type="spellEnd"/>
          </w:p>
        </w:tc>
        <w:tc>
          <w:tcPr>
            <w:tcW w:w="1215" w:type="dxa"/>
            <w:noWrap/>
            <w:hideMark/>
          </w:tcPr>
          <w:p w14:paraId="756693A2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formula units</w:t>
            </w:r>
          </w:p>
        </w:tc>
        <w:tc>
          <w:tcPr>
            <w:tcW w:w="918" w:type="dxa"/>
            <w:noWrap/>
            <w:hideMark/>
          </w:tcPr>
          <w:p w14:paraId="7B3A9E77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Ave. At %</w:t>
            </w:r>
          </w:p>
        </w:tc>
        <w:tc>
          <w:tcPr>
            <w:tcW w:w="866" w:type="dxa"/>
            <w:noWrap/>
            <w:hideMark/>
          </w:tcPr>
          <w:p w14:paraId="12DE3BBC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A95DE8">
              <w:rPr>
                <w:rFonts w:ascii="Times New Roman" w:hAnsi="Times New Roman"/>
                <w:sz w:val="24"/>
                <w:lang w:val="en-GB"/>
              </w:rPr>
              <w:t>Stdev</w:t>
            </w:r>
            <w:proofErr w:type="spellEnd"/>
          </w:p>
        </w:tc>
        <w:tc>
          <w:tcPr>
            <w:tcW w:w="1302" w:type="dxa"/>
            <w:noWrap/>
            <w:hideMark/>
          </w:tcPr>
          <w:p w14:paraId="72A6628D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formula units</w:t>
            </w:r>
          </w:p>
        </w:tc>
      </w:tr>
      <w:tr w:rsidR="00C81F0E" w:rsidRPr="00A95DE8" w14:paraId="495F95C5" w14:textId="77777777" w:rsidTr="00195EB5">
        <w:trPr>
          <w:trHeight w:val="290"/>
        </w:trPr>
        <w:tc>
          <w:tcPr>
            <w:tcW w:w="2065" w:type="dxa"/>
            <w:noWrap/>
            <w:hideMark/>
          </w:tcPr>
          <w:p w14:paraId="7EE7C79E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Na</w:t>
            </w:r>
          </w:p>
        </w:tc>
        <w:tc>
          <w:tcPr>
            <w:tcW w:w="846" w:type="dxa"/>
            <w:noWrap/>
            <w:hideMark/>
          </w:tcPr>
          <w:p w14:paraId="1CE1EAD1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0.00</w:t>
            </w:r>
          </w:p>
        </w:tc>
        <w:tc>
          <w:tcPr>
            <w:tcW w:w="763" w:type="dxa"/>
            <w:noWrap/>
            <w:hideMark/>
          </w:tcPr>
          <w:p w14:paraId="21FA157D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0.00</w:t>
            </w:r>
          </w:p>
        </w:tc>
        <w:tc>
          <w:tcPr>
            <w:tcW w:w="1215" w:type="dxa"/>
            <w:noWrap/>
            <w:hideMark/>
          </w:tcPr>
          <w:p w14:paraId="121733C8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0.00</w:t>
            </w:r>
          </w:p>
        </w:tc>
        <w:tc>
          <w:tcPr>
            <w:tcW w:w="918" w:type="dxa"/>
            <w:noWrap/>
            <w:hideMark/>
          </w:tcPr>
          <w:p w14:paraId="1F2A2B31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0.90</w:t>
            </w:r>
          </w:p>
        </w:tc>
        <w:tc>
          <w:tcPr>
            <w:tcW w:w="866" w:type="dxa"/>
            <w:noWrap/>
            <w:hideMark/>
          </w:tcPr>
          <w:p w14:paraId="2FC7BEBC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0.54</w:t>
            </w:r>
          </w:p>
        </w:tc>
        <w:tc>
          <w:tcPr>
            <w:tcW w:w="1302" w:type="dxa"/>
            <w:noWrap/>
            <w:hideMark/>
          </w:tcPr>
          <w:p w14:paraId="1CECF429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0.05</w:t>
            </w:r>
          </w:p>
        </w:tc>
      </w:tr>
      <w:tr w:rsidR="00C81F0E" w:rsidRPr="00A95DE8" w14:paraId="251371A3" w14:textId="77777777" w:rsidTr="00195EB5">
        <w:trPr>
          <w:trHeight w:val="290"/>
        </w:trPr>
        <w:tc>
          <w:tcPr>
            <w:tcW w:w="2065" w:type="dxa"/>
            <w:noWrap/>
            <w:hideMark/>
          </w:tcPr>
          <w:p w14:paraId="73018E57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Al</w:t>
            </w:r>
          </w:p>
        </w:tc>
        <w:tc>
          <w:tcPr>
            <w:tcW w:w="846" w:type="dxa"/>
            <w:noWrap/>
            <w:hideMark/>
          </w:tcPr>
          <w:p w14:paraId="1DBE8F67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19.18</w:t>
            </w:r>
          </w:p>
        </w:tc>
        <w:tc>
          <w:tcPr>
            <w:tcW w:w="763" w:type="dxa"/>
            <w:noWrap/>
            <w:hideMark/>
          </w:tcPr>
          <w:p w14:paraId="32901632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3.86</w:t>
            </w:r>
          </w:p>
        </w:tc>
        <w:tc>
          <w:tcPr>
            <w:tcW w:w="1215" w:type="dxa"/>
            <w:noWrap/>
            <w:hideMark/>
          </w:tcPr>
          <w:p w14:paraId="5CB04358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0.96</w:t>
            </w:r>
          </w:p>
        </w:tc>
        <w:tc>
          <w:tcPr>
            <w:tcW w:w="918" w:type="dxa"/>
            <w:noWrap/>
            <w:hideMark/>
          </w:tcPr>
          <w:p w14:paraId="7114763C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32.05</w:t>
            </w:r>
          </w:p>
        </w:tc>
        <w:tc>
          <w:tcPr>
            <w:tcW w:w="866" w:type="dxa"/>
            <w:noWrap/>
            <w:hideMark/>
          </w:tcPr>
          <w:p w14:paraId="3908D1E2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6.13</w:t>
            </w:r>
          </w:p>
        </w:tc>
        <w:tc>
          <w:tcPr>
            <w:tcW w:w="1302" w:type="dxa"/>
            <w:noWrap/>
            <w:hideMark/>
          </w:tcPr>
          <w:p w14:paraId="2268AF22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1.92</w:t>
            </w:r>
          </w:p>
        </w:tc>
      </w:tr>
      <w:tr w:rsidR="00C81F0E" w:rsidRPr="00A95DE8" w14:paraId="1E059703" w14:textId="77777777" w:rsidTr="00195EB5">
        <w:trPr>
          <w:trHeight w:val="290"/>
        </w:trPr>
        <w:tc>
          <w:tcPr>
            <w:tcW w:w="2065" w:type="dxa"/>
            <w:noWrap/>
            <w:hideMark/>
          </w:tcPr>
          <w:p w14:paraId="75FB3C39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Si</w:t>
            </w:r>
          </w:p>
        </w:tc>
        <w:tc>
          <w:tcPr>
            <w:tcW w:w="846" w:type="dxa"/>
            <w:noWrap/>
            <w:hideMark/>
          </w:tcPr>
          <w:p w14:paraId="424257E2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60.59</w:t>
            </w:r>
          </w:p>
        </w:tc>
        <w:tc>
          <w:tcPr>
            <w:tcW w:w="763" w:type="dxa"/>
            <w:noWrap/>
            <w:hideMark/>
          </w:tcPr>
          <w:p w14:paraId="063258A4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10.20</w:t>
            </w:r>
          </w:p>
        </w:tc>
        <w:tc>
          <w:tcPr>
            <w:tcW w:w="1215" w:type="dxa"/>
            <w:noWrap/>
            <w:hideMark/>
          </w:tcPr>
          <w:p w14:paraId="547F2F65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3.03</w:t>
            </w:r>
          </w:p>
        </w:tc>
        <w:tc>
          <w:tcPr>
            <w:tcW w:w="918" w:type="dxa"/>
            <w:noWrap/>
            <w:hideMark/>
          </w:tcPr>
          <w:p w14:paraId="2E4A08CA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51.60</w:t>
            </w:r>
          </w:p>
        </w:tc>
        <w:tc>
          <w:tcPr>
            <w:tcW w:w="866" w:type="dxa"/>
            <w:noWrap/>
            <w:hideMark/>
          </w:tcPr>
          <w:p w14:paraId="693FF1B7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7.16</w:t>
            </w:r>
          </w:p>
        </w:tc>
        <w:tc>
          <w:tcPr>
            <w:tcW w:w="1302" w:type="dxa"/>
            <w:noWrap/>
            <w:hideMark/>
          </w:tcPr>
          <w:p w14:paraId="5528EC7F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3.10</w:t>
            </w:r>
          </w:p>
        </w:tc>
      </w:tr>
      <w:tr w:rsidR="00C81F0E" w:rsidRPr="00A95DE8" w14:paraId="65089373" w14:textId="77777777" w:rsidTr="00195EB5">
        <w:trPr>
          <w:trHeight w:val="290"/>
        </w:trPr>
        <w:tc>
          <w:tcPr>
            <w:tcW w:w="2065" w:type="dxa"/>
            <w:noWrap/>
            <w:hideMark/>
          </w:tcPr>
          <w:p w14:paraId="577EFD85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K</w:t>
            </w:r>
          </w:p>
        </w:tc>
        <w:tc>
          <w:tcPr>
            <w:tcW w:w="846" w:type="dxa"/>
            <w:noWrap/>
            <w:hideMark/>
          </w:tcPr>
          <w:p w14:paraId="3DD0B055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20.24</w:t>
            </w:r>
          </w:p>
        </w:tc>
        <w:tc>
          <w:tcPr>
            <w:tcW w:w="763" w:type="dxa"/>
            <w:noWrap/>
            <w:hideMark/>
          </w:tcPr>
          <w:p w14:paraId="0A097EA1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3.87</w:t>
            </w:r>
          </w:p>
        </w:tc>
        <w:tc>
          <w:tcPr>
            <w:tcW w:w="1215" w:type="dxa"/>
            <w:noWrap/>
            <w:hideMark/>
          </w:tcPr>
          <w:p w14:paraId="294BA07C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1.01</w:t>
            </w:r>
          </w:p>
        </w:tc>
        <w:tc>
          <w:tcPr>
            <w:tcW w:w="918" w:type="dxa"/>
            <w:noWrap/>
            <w:hideMark/>
          </w:tcPr>
          <w:p w14:paraId="55587F26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0.00</w:t>
            </w:r>
          </w:p>
        </w:tc>
        <w:tc>
          <w:tcPr>
            <w:tcW w:w="866" w:type="dxa"/>
            <w:noWrap/>
            <w:hideMark/>
          </w:tcPr>
          <w:p w14:paraId="3F12C74C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0.00</w:t>
            </w:r>
          </w:p>
        </w:tc>
        <w:tc>
          <w:tcPr>
            <w:tcW w:w="1302" w:type="dxa"/>
            <w:noWrap/>
            <w:hideMark/>
          </w:tcPr>
          <w:p w14:paraId="4E747711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0.00</w:t>
            </w:r>
          </w:p>
        </w:tc>
      </w:tr>
      <w:tr w:rsidR="00C81F0E" w:rsidRPr="00A95DE8" w14:paraId="7D08F9FE" w14:textId="77777777" w:rsidTr="00195EB5">
        <w:trPr>
          <w:trHeight w:val="290"/>
        </w:trPr>
        <w:tc>
          <w:tcPr>
            <w:tcW w:w="2065" w:type="dxa"/>
            <w:noWrap/>
            <w:hideMark/>
          </w:tcPr>
          <w:p w14:paraId="150D9F89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Ca</w:t>
            </w:r>
          </w:p>
        </w:tc>
        <w:tc>
          <w:tcPr>
            <w:tcW w:w="846" w:type="dxa"/>
            <w:noWrap/>
            <w:hideMark/>
          </w:tcPr>
          <w:p w14:paraId="46AE0ECE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0.00</w:t>
            </w:r>
          </w:p>
        </w:tc>
        <w:tc>
          <w:tcPr>
            <w:tcW w:w="763" w:type="dxa"/>
            <w:noWrap/>
            <w:hideMark/>
          </w:tcPr>
          <w:p w14:paraId="1E7ACBFB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0.00</w:t>
            </w:r>
          </w:p>
        </w:tc>
        <w:tc>
          <w:tcPr>
            <w:tcW w:w="1215" w:type="dxa"/>
            <w:noWrap/>
            <w:hideMark/>
          </w:tcPr>
          <w:p w14:paraId="67F0192C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0.00</w:t>
            </w:r>
          </w:p>
        </w:tc>
        <w:tc>
          <w:tcPr>
            <w:tcW w:w="918" w:type="dxa"/>
            <w:noWrap/>
            <w:hideMark/>
          </w:tcPr>
          <w:p w14:paraId="0102A7A5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15.45</w:t>
            </w:r>
          </w:p>
        </w:tc>
        <w:tc>
          <w:tcPr>
            <w:tcW w:w="866" w:type="dxa"/>
            <w:noWrap/>
            <w:hideMark/>
          </w:tcPr>
          <w:p w14:paraId="5DE625AE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3.66</w:t>
            </w:r>
          </w:p>
        </w:tc>
        <w:tc>
          <w:tcPr>
            <w:tcW w:w="1302" w:type="dxa"/>
            <w:noWrap/>
            <w:hideMark/>
          </w:tcPr>
          <w:p w14:paraId="61405BA7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0.93</w:t>
            </w:r>
          </w:p>
        </w:tc>
      </w:tr>
      <w:tr w:rsidR="00C81F0E" w:rsidRPr="00A95DE8" w14:paraId="65E8412F" w14:textId="77777777" w:rsidTr="00195EB5">
        <w:trPr>
          <w:trHeight w:val="290"/>
        </w:trPr>
        <w:tc>
          <w:tcPr>
            <w:tcW w:w="2065" w:type="dxa"/>
            <w:noWrap/>
            <w:hideMark/>
          </w:tcPr>
          <w:p w14:paraId="5C6B8DCB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Fe</w:t>
            </w:r>
          </w:p>
        </w:tc>
        <w:tc>
          <w:tcPr>
            <w:tcW w:w="846" w:type="dxa"/>
            <w:noWrap/>
            <w:hideMark/>
          </w:tcPr>
          <w:p w14:paraId="252B7CCA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0.00</w:t>
            </w:r>
          </w:p>
        </w:tc>
        <w:tc>
          <w:tcPr>
            <w:tcW w:w="763" w:type="dxa"/>
            <w:noWrap/>
            <w:hideMark/>
          </w:tcPr>
          <w:p w14:paraId="105F1545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0.00</w:t>
            </w:r>
          </w:p>
        </w:tc>
        <w:tc>
          <w:tcPr>
            <w:tcW w:w="1215" w:type="dxa"/>
            <w:noWrap/>
            <w:hideMark/>
          </w:tcPr>
          <w:p w14:paraId="2ABFC146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0.00</w:t>
            </w:r>
          </w:p>
        </w:tc>
        <w:tc>
          <w:tcPr>
            <w:tcW w:w="918" w:type="dxa"/>
            <w:noWrap/>
            <w:hideMark/>
          </w:tcPr>
          <w:p w14:paraId="19665FAB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866" w:type="dxa"/>
            <w:noWrap/>
            <w:hideMark/>
          </w:tcPr>
          <w:p w14:paraId="0770D04E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302" w:type="dxa"/>
            <w:noWrap/>
            <w:hideMark/>
          </w:tcPr>
          <w:p w14:paraId="0DF4081F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C81F0E" w:rsidRPr="00A95DE8" w14:paraId="72A03604" w14:textId="77777777" w:rsidTr="00195EB5">
        <w:trPr>
          <w:trHeight w:val="290"/>
        </w:trPr>
        <w:tc>
          <w:tcPr>
            <w:tcW w:w="2065" w:type="dxa"/>
            <w:noWrap/>
            <w:hideMark/>
          </w:tcPr>
          <w:p w14:paraId="1A19A38F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Sum</w:t>
            </w:r>
          </w:p>
        </w:tc>
        <w:tc>
          <w:tcPr>
            <w:tcW w:w="846" w:type="dxa"/>
            <w:noWrap/>
            <w:hideMark/>
          </w:tcPr>
          <w:p w14:paraId="64A4659C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100</w:t>
            </w:r>
          </w:p>
        </w:tc>
        <w:tc>
          <w:tcPr>
            <w:tcW w:w="763" w:type="dxa"/>
            <w:noWrap/>
            <w:hideMark/>
          </w:tcPr>
          <w:p w14:paraId="11DB0883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15" w:type="dxa"/>
            <w:noWrap/>
            <w:hideMark/>
          </w:tcPr>
          <w:p w14:paraId="1AE24037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5.00</w:t>
            </w:r>
          </w:p>
        </w:tc>
        <w:tc>
          <w:tcPr>
            <w:tcW w:w="918" w:type="dxa"/>
            <w:noWrap/>
            <w:hideMark/>
          </w:tcPr>
          <w:p w14:paraId="74C6416A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100</w:t>
            </w:r>
          </w:p>
        </w:tc>
        <w:tc>
          <w:tcPr>
            <w:tcW w:w="866" w:type="dxa"/>
            <w:noWrap/>
            <w:hideMark/>
          </w:tcPr>
          <w:p w14:paraId="74C86BA0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302" w:type="dxa"/>
            <w:noWrap/>
            <w:hideMark/>
          </w:tcPr>
          <w:p w14:paraId="47D5DD86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6.00</w:t>
            </w:r>
          </w:p>
        </w:tc>
      </w:tr>
      <w:tr w:rsidR="00C81F0E" w:rsidRPr="00A95DE8" w14:paraId="2E16C3A0" w14:textId="77777777" w:rsidTr="00195EB5">
        <w:trPr>
          <w:trHeight w:val="290"/>
        </w:trPr>
        <w:tc>
          <w:tcPr>
            <w:tcW w:w="2065" w:type="dxa"/>
            <w:noWrap/>
          </w:tcPr>
          <w:p w14:paraId="07453D94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O calculated</w:t>
            </w:r>
          </w:p>
        </w:tc>
        <w:tc>
          <w:tcPr>
            <w:tcW w:w="846" w:type="dxa"/>
            <w:noWrap/>
          </w:tcPr>
          <w:p w14:paraId="06580FA4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8.003</w:t>
            </w:r>
          </w:p>
        </w:tc>
        <w:tc>
          <w:tcPr>
            <w:tcW w:w="763" w:type="dxa"/>
            <w:noWrap/>
          </w:tcPr>
          <w:p w14:paraId="7B5CB4E1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15" w:type="dxa"/>
            <w:noWrap/>
          </w:tcPr>
          <w:p w14:paraId="2E9425AF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918" w:type="dxa"/>
            <w:noWrap/>
          </w:tcPr>
          <w:p w14:paraId="04766D7D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r w:rsidRPr="00A95DE8">
              <w:rPr>
                <w:rFonts w:ascii="Times New Roman" w:hAnsi="Times New Roman"/>
                <w:sz w:val="24"/>
                <w:lang w:val="en-GB"/>
              </w:rPr>
              <w:t>10.030</w:t>
            </w:r>
          </w:p>
        </w:tc>
        <w:tc>
          <w:tcPr>
            <w:tcW w:w="866" w:type="dxa"/>
            <w:noWrap/>
          </w:tcPr>
          <w:p w14:paraId="4E530FC1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302" w:type="dxa"/>
            <w:noWrap/>
          </w:tcPr>
          <w:p w14:paraId="6390338E" w14:textId="77777777" w:rsidR="00C81F0E" w:rsidRPr="00A95DE8" w:rsidRDefault="00C81F0E" w:rsidP="00195E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3A5BA053" w14:textId="77777777" w:rsidR="00C81F0E" w:rsidRPr="00A95DE8" w:rsidRDefault="00C81F0E" w:rsidP="00C81F0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br w:type="page"/>
      </w:r>
    </w:p>
    <w:p w14:paraId="682269C4" w14:textId="6FB3883B" w:rsidR="00C81F0E" w:rsidRPr="00A95DE8" w:rsidRDefault="00C81F0E" w:rsidP="00C81F0E">
      <w:pPr>
        <w:suppressAutoHyphens/>
        <w:ind w:right="720"/>
        <w:rPr>
          <w:rFonts w:ascii="Times New Roman" w:hAnsi="Times New Roman"/>
          <w:sz w:val="24"/>
          <w:lang w:val="en-GB"/>
        </w:rPr>
      </w:pPr>
      <w:r w:rsidRPr="00A95DE8">
        <w:rPr>
          <w:rFonts w:ascii="Times New Roman" w:hAnsi="Times New Roman"/>
          <w:sz w:val="24"/>
          <w:lang w:val="en-GB"/>
        </w:rPr>
        <w:lastRenderedPageBreak/>
        <w:t>Supplement</w:t>
      </w:r>
      <w:r w:rsidR="00573B96">
        <w:rPr>
          <w:rFonts w:ascii="Times New Roman" w:hAnsi="Times New Roman"/>
          <w:sz w:val="24"/>
          <w:lang w:val="en-GB"/>
        </w:rPr>
        <w:t>ary</w:t>
      </w:r>
      <w:r w:rsidRPr="00A95DE8">
        <w:rPr>
          <w:rFonts w:ascii="Times New Roman" w:hAnsi="Times New Roman"/>
          <w:sz w:val="24"/>
          <w:lang w:val="en-GB"/>
        </w:rPr>
        <w:t xml:space="preserve"> Table </w:t>
      </w:r>
      <w:r w:rsidR="00573B96">
        <w:rPr>
          <w:rFonts w:ascii="Times New Roman" w:hAnsi="Times New Roman"/>
          <w:sz w:val="24"/>
          <w:lang w:val="en-GB"/>
        </w:rPr>
        <w:t>S</w:t>
      </w:r>
      <w:r w:rsidRPr="00A95DE8">
        <w:rPr>
          <w:rFonts w:ascii="Times New Roman" w:hAnsi="Times New Roman"/>
          <w:sz w:val="24"/>
          <w:lang w:val="en-GB"/>
        </w:rPr>
        <w:t>3.</w:t>
      </w:r>
      <w:r w:rsidRPr="00A95DE8">
        <w:rPr>
          <w:lang w:val="en-GB"/>
        </w:rPr>
        <w:t xml:space="preserve"> </w:t>
      </w:r>
      <w:r w:rsidRPr="00A95DE8">
        <w:rPr>
          <w:rFonts w:ascii="Times New Roman" w:hAnsi="Times New Roman"/>
          <w:sz w:val="24"/>
          <w:lang w:val="en-GB"/>
        </w:rPr>
        <w:t>X-ray powder diffraction data</w:t>
      </w:r>
      <w:r w:rsidRPr="00A95DE8">
        <w:rPr>
          <w:rFonts w:ascii="Times New Roman" w:hAnsi="Times New Roman"/>
          <w:sz w:val="24"/>
          <w:lang w:val="en-GB" w:eastAsia="sv-SE" w:bidi="x-none"/>
        </w:rPr>
        <w:t xml:space="preserve"> (</w:t>
      </w:r>
      <w:r w:rsidRPr="00A95DE8">
        <w:rPr>
          <w:rFonts w:ascii="Times New Roman" w:hAnsi="Times New Roman"/>
          <w:i/>
          <w:sz w:val="24"/>
          <w:lang w:val="en-GB" w:eastAsia="sv-SE" w:bidi="x-none"/>
        </w:rPr>
        <w:t>d</w:t>
      </w:r>
      <w:r w:rsidRPr="00A95DE8">
        <w:rPr>
          <w:rFonts w:ascii="Times New Roman" w:hAnsi="Times New Roman"/>
          <w:sz w:val="24"/>
          <w:lang w:val="en-GB" w:eastAsia="sv-SE" w:bidi="x-none"/>
        </w:rPr>
        <w:t xml:space="preserve"> in Å) </w:t>
      </w:r>
      <w:r w:rsidRPr="00A95DE8">
        <w:rPr>
          <w:rFonts w:ascii="Times New Roman" w:hAnsi="Times New Roman"/>
          <w:sz w:val="24"/>
          <w:lang w:val="en-GB"/>
        </w:rPr>
        <w:t xml:space="preserve">obtained by simulation for wodegongjieite with </w:t>
      </w:r>
      <w:proofErr w:type="spellStart"/>
      <w:r w:rsidRPr="00A95DE8">
        <w:rPr>
          <w:rFonts w:ascii="Times New Roman" w:hAnsi="Times New Roman"/>
          <w:sz w:val="24"/>
          <w:lang w:val="en-GB"/>
        </w:rPr>
        <w:t>Cu</w:t>
      </w:r>
      <w:r w:rsidRPr="00A95DE8">
        <w:rPr>
          <w:rFonts w:ascii="Times New Roman" w:hAnsi="Times New Roman"/>
          <w:i/>
          <w:sz w:val="24"/>
          <w:lang w:val="en-GB"/>
        </w:rPr>
        <w:t>K</w:t>
      </w:r>
      <w:proofErr w:type="spellEnd"/>
      <w:r w:rsidRPr="00A95DE8">
        <w:rPr>
          <w:rFonts w:ascii="Calibri" w:hAnsi="Calibri"/>
          <w:i/>
          <w:sz w:val="24"/>
          <w:lang w:val="en-GB"/>
        </w:rPr>
        <w:t>α</w:t>
      </w:r>
      <w:r w:rsidRPr="00A95DE8">
        <w:rPr>
          <w:rFonts w:ascii="Times New Roman" w:hAnsi="Times New Roman"/>
          <w:sz w:val="24"/>
          <w:vertAlign w:val="subscript"/>
          <w:lang w:val="en-GB"/>
        </w:rPr>
        <w:t>1</w:t>
      </w:r>
      <w:r w:rsidRPr="00A95DE8">
        <w:rPr>
          <w:rFonts w:ascii="Times New Roman" w:hAnsi="Times New Roman"/>
          <w:sz w:val="24"/>
          <w:lang w:val="en-GB"/>
        </w:rPr>
        <w:t xml:space="preserve"> radiation; Debye-Scherrer geometry.</w:t>
      </w:r>
    </w:p>
    <w:p w14:paraId="0B406756" w14:textId="77777777" w:rsidR="00C81F0E" w:rsidRPr="00A95DE8" w:rsidRDefault="00C81F0E" w:rsidP="00C81F0E">
      <w:pPr>
        <w:pBdr>
          <w:top w:val="single" w:sz="4" w:space="1" w:color="auto"/>
          <w:bottom w:val="single" w:sz="4" w:space="1" w:color="auto"/>
        </w:pBd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proofErr w:type="spellStart"/>
      <w:r w:rsidRPr="00A95DE8">
        <w:rPr>
          <w:rFonts w:ascii="Times New Roman" w:hAnsi="Times New Roman"/>
          <w:i/>
          <w:color w:val="000000"/>
          <w:sz w:val="24"/>
          <w:lang w:val="en-GB"/>
        </w:rPr>
        <w:t>I</w:t>
      </w:r>
      <w:r w:rsidRPr="00A95DE8">
        <w:rPr>
          <w:rFonts w:ascii="Times New Roman" w:hAnsi="Times New Roman"/>
          <w:color w:val="000000"/>
          <w:sz w:val="24"/>
          <w:vertAlign w:val="subscript"/>
          <w:lang w:val="en-GB"/>
        </w:rPr>
        <w:t>calc</w:t>
      </w:r>
      <w:proofErr w:type="spellEnd"/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proofErr w:type="spellStart"/>
      <w:r w:rsidRPr="00A95DE8">
        <w:rPr>
          <w:rFonts w:ascii="Times New Roman" w:hAnsi="Times New Roman"/>
          <w:i/>
          <w:color w:val="000000"/>
          <w:sz w:val="24"/>
          <w:lang w:val="en-GB"/>
        </w:rPr>
        <w:t>d</w:t>
      </w:r>
      <w:r w:rsidRPr="00A95DE8">
        <w:rPr>
          <w:rFonts w:ascii="Times New Roman" w:hAnsi="Times New Roman"/>
          <w:color w:val="000000"/>
          <w:sz w:val="24"/>
          <w:vertAlign w:val="subscript"/>
          <w:lang w:val="en-GB"/>
        </w:rPr>
        <w:t>calc</w:t>
      </w:r>
      <w:proofErr w:type="spellEnd"/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i/>
          <w:color w:val="000000"/>
          <w:sz w:val="24"/>
          <w:lang w:val="en-GB"/>
        </w:rPr>
        <w:t>h</w:t>
      </w:r>
      <w:r w:rsidRPr="00A95DE8">
        <w:rPr>
          <w:rFonts w:ascii="Times New Roman" w:hAnsi="Times New Roman"/>
          <w:i/>
          <w:color w:val="000000"/>
          <w:sz w:val="24"/>
          <w:lang w:val="en-GB"/>
        </w:rPr>
        <w:tab/>
        <w:t>k</w:t>
      </w:r>
      <w:r w:rsidRPr="00A95DE8">
        <w:rPr>
          <w:rFonts w:ascii="Times New Roman" w:hAnsi="Times New Roman"/>
          <w:i/>
          <w:color w:val="000000"/>
          <w:sz w:val="24"/>
          <w:lang w:val="en-GB"/>
        </w:rPr>
        <w:tab/>
        <w:t>l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proofErr w:type="spellStart"/>
      <w:r w:rsidRPr="00A95DE8">
        <w:rPr>
          <w:rFonts w:ascii="Times New Roman" w:hAnsi="Times New Roman"/>
          <w:i/>
          <w:color w:val="000000"/>
          <w:sz w:val="24"/>
          <w:lang w:val="en-GB"/>
        </w:rPr>
        <w:t>I</w:t>
      </w:r>
      <w:r w:rsidRPr="00A95DE8">
        <w:rPr>
          <w:rFonts w:ascii="Times New Roman" w:hAnsi="Times New Roman"/>
          <w:color w:val="000000"/>
          <w:sz w:val="24"/>
          <w:vertAlign w:val="subscript"/>
          <w:lang w:val="en-GB"/>
        </w:rPr>
        <w:t>calc</w:t>
      </w:r>
      <w:proofErr w:type="spellEnd"/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proofErr w:type="spellStart"/>
      <w:r w:rsidRPr="00A95DE8">
        <w:rPr>
          <w:rFonts w:ascii="Times New Roman" w:hAnsi="Times New Roman"/>
          <w:i/>
          <w:color w:val="000000"/>
          <w:sz w:val="24"/>
          <w:lang w:val="en-GB"/>
        </w:rPr>
        <w:t>d</w:t>
      </w:r>
      <w:r w:rsidRPr="00A95DE8">
        <w:rPr>
          <w:rFonts w:ascii="Times New Roman" w:hAnsi="Times New Roman"/>
          <w:color w:val="000000"/>
          <w:sz w:val="24"/>
          <w:vertAlign w:val="subscript"/>
          <w:lang w:val="en-GB"/>
        </w:rPr>
        <w:t>calc</w:t>
      </w:r>
      <w:proofErr w:type="spellEnd"/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i/>
          <w:color w:val="000000"/>
          <w:sz w:val="24"/>
          <w:lang w:val="en-GB"/>
        </w:rPr>
        <w:t>h</w:t>
      </w:r>
      <w:r w:rsidRPr="00A95DE8">
        <w:rPr>
          <w:rFonts w:ascii="Times New Roman" w:hAnsi="Times New Roman"/>
          <w:i/>
          <w:color w:val="000000"/>
          <w:sz w:val="24"/>
          <w:lang w:val="en-GB"/>
        </w:rPr>
        <w:tab/>
        <w:t>k</w:t>
      </w:r>
      <w:r w:rsidRPr="00A95DE8">
        <w:rPr>
          <w:rFonts w:ascii="Times New Roman" w:hAnsi="Times New Roman"/>
          <w:i/>
          <w:color w:val="000000"/>
          <w:sz w:val="24"/>
          <w:lang w:val="en-GB"/>
        </w:rPr>
        <w:tab/>
        <w:t>l</w:t>
      </w:r>
    </w:p>
    <w:p w14:paraId="40C90DA2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6.82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8.83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0.57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1.93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</w:p>
    <w:p w14:paraId="7C1CCCF3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3.80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7.45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1.59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1.91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</w:p>
    <w:p w14:paraId="77EF82F4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0.03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5.70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4.87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1.90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</w:p>
    <w:p w14:paraId="3A7FD46F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1.83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5.10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0.04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1.90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6</w:t>
      </w:r>
    </w:p>
    <w:p w14:paraId="550581A9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b/>
          <w:color w:val="000000"/>
          <w:sz w:val="24"/>
          <w:lang w:val="en-GB"/>
        </w:rPr>
        <w:t>72.77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4.42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9.06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1.89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5</w:t>
      </w:r>
    </w:p>
    <w:p w14:paraId="4F4C1A58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0.03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4.21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3.21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1.88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</w:p>
    <w:p w14:paraId="359B75AA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b/>
          <w:color w:val="000000"/>
          <w:sz w:val="24"/>
          <w:lang w:val="en-GB"/>
        </w:rPr>
        <w:t>90.82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3.80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0.06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1.87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</w:p>
    <w:p w14:paraId="27FDD07A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b/>
          <w:color w:val="000000"/>
          <w:sz w:val="24"/>
          <w:lang w:val="en-GB"/>
        </w:rPr>
        <w:t>67.75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3.73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17.06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1.86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8</w:t>
      </w:r>
    </w:p>
    <w:p w14:paraId="4F33AA5E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1.39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3.43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0.10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1.82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8</w:t>
      </w:r>
    </w:p>
    <w:p w14:paraId="0C1BAE05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0.38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3.34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2.24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1.80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</w:p>
    <w:p w14:paraId="1CEFAF70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b/>
          <w:color w:val="000000"/>
          <w:sz w:val="24"/>
          <w:lang w:val="en-GB"/>
        </w:rPr>
        <w:t>48.51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3.26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2.48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1.80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7</w:t>
      </w:r>
    </w:p>
    <w:p w14:paraId="322A2950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0.00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3.05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1.15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1.78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</w:p>
    <w:p w14:paraId="167FC2CC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0.34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3.01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21.73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1.78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6</w:t>
      </w:r>
    </w:p>
    <w:p w14:paraId="3E60D2B1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5.94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2.94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2.45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1.77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</w:p>
    <w:p w14:paraId="237FAE30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b/>
          <w:color w:val="000000"/>
          <w:sz w:val="24"/>
          <w:lang w:val="en-GB"/>
        </w:rPr>
        <w:t>100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2.85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0.00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1.75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8</w:t>
      </w:r>
    </w:p>
    <w:p w14:paraId="744A31C3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6.37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2.77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1.78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1.74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6</w:t>
      </w:r>
    </w:p>
    <w:p w14:paraId="5D640D3C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0.52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2.74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0.06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1.72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</w:p>
    <w:p w14:paraId="625C9953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b/>
          <w:color w:val="000000"/>
          <w:sz w:val="24"/>
          <w:lang w:val="en-GB"/>
        </w:rPr>
        <w:t>71.17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2.55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0.92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1.72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8</w:t>
      </w:r>
    </w:p>
    <w:p w14:paraId="1572FFE3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0.10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2.49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0.19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1.71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</w:p>
    <w:p w14:paraId="77CF6F2B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0.43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2.48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2.23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1.70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</w:p>
    <w:p w14:paraId="6BE8BE4D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6.30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2.45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0.97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1.68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5</w:t>
      </w:r>
    </w:p>
    <w:p w14:paraId="5AD98F93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7.24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2.42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0.13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1.67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</w:p>
    <w:p w14:paraId="6765E120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2.13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2.41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0.69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1.66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</w:p>
    <w:p w14:paraId="4A7A89F3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0.04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2.39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0.01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1.66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</w:p>
    <w:p w14:paraId="5A0B1CBF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0.87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2.33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0.15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1.65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6</w:t>
      </w:r>
    </w:p>
    <w:p w14:paraId="775AB3AF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1.21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2.31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9.58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1.63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</w:p>
    <w:p w14:paraId="6DAC3AC8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0.16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2.23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0.00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1.63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8</w:t>
      </w:r>
    </w:p>
    <w:p w14:paraId="0357EE64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4.77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2.22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0.04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1.62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5</w:t>
      </w:r>
    </w:p>
    <w:p w14:paraId="5F611CD0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1.55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2.21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2.10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1.61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7</w:t>
      </w:r>
    </w:p>
    <w:p w14:paraId="2B9B3107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16.66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2.20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1.37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1.60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</w:p>
    <w:p w14:paraId="7BB4AEBC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9.08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2.17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0.38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1.59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</w:p>
    <w:p w14:paraId="5DA0504A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26.12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2.12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0.06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1.58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</w:p>
    <w:p w14:paraId="6A351999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0.01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2.10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12.00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1.58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</w:p>
    <w:p w14:paraId="1223DFF2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3.02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2.05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0.48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1.57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8</w:t>
      </w:r>
    </w:p>
    <w:p w14:paraId="055306D5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2.32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2.03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0.16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1.57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6</w:t>
      </w:r>
    </w:p>
    <w:p w14:paraId="5D39CA88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8.31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2.01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0.32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1.55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</w:p>
    <w:p w14:paraId="0D1BA33E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0.17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1.99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1.54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1.55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4</w:t>
      </w:r>
    </w:p>
    <w:p w14:paraId="78524136" w14:textId="77777777" w:rsidR="00C81F0E" w:rsidRPr="00A95DE8" w:rsidRDefault="00C81F0E" w:rsidP="00C81F0E">
      <w:pPr>
        <w:tabs>
          <w:tab w:val="left" w:pos="-720"/>
          <w:tab w:val="left" w:pos="1080"/>
          <w:tab w:val="left" w:pos="2160"/>
          <w:tab w:val="left" w:pos="2700"/>
          <w:tab w:val="left" w:pos="3240"/>
          <w:tab w:val="left" w:pos="3600"/>
          <w:tab w:val="left" w:pos="4320"/>
          <w:tab w:val="left" w:pos="5220"/>
          <w:tab w:val="left" w:pos="6300"/>
          <w:tab w:val="left" w:pos="6840"/>
          <w:tab w:val="left" w:pos="738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>0.49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1.96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3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  <w:t>2</w:t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  <w:r w:rsidRPr="00A95DE8">
        <w:rPr>
          <w:rFonts w:ascii="Times New Roman" w:hAnsi="Times New Roman"/>
          <w:color w:val="000000"/>
          <w:sz w:val="24"/>
          <w:lang w:val="en-GB"/>
        </w:rPr>
        <w:tab/>
      </w:r>
    </w:p>
    <w:p w14:paraId="069C9D98" w14:textId="77777777" w:rsidR="00C81F0E" w:rsidRPr="00A43EC3" w:rsidRDefault="00C81F0E" w:rsidP="00C81F0E">
      <w:pPr>
        <w:pBdr>
          <w:top w:val="single" w:sz="4" w:space="1" w:color="auto"/>
        </w:pBdr>
        <w:tabs>
          <w:tab w:val="left" w:pos="-720"/>
        </w:tabs>
        <w:suppressAutoHyphens/>
        <w:spacing w:line="360" w:lineRule="auto"/>
        <w:rPr>
          <w:rFonts w:ascii="Times New Roman" w:hAnsi="Times New Roman"/>
          <w:color w:val="000000"/>
          <w:sz w:val="24"/>
          <w:lang w:val="en-GB"/>
        </w:rPr>
      </w:pPr>
      <w:r w:rsidRPr="00A95DE8">
        <w:rPr>
          <w:rFonts w:ascii="Times New Roman" w:hAnsi="Times New Roman"/>
          <w:color w:val="000000"/>
          <w:sz w:val="24"/>
          <w:lang w:val="en-GB"/>
        </w:rPr>
        <w:t xml:space="preserve">Note: </w:t>
      </w:r>
      <w:r w:rsidRPr="00A95DE8">
        <w:rPr>
          <w:rFonts w:ascii="Times New Roman" w:hAnsi="Times New Roman"/>
          <w:b/>
          <w:color w:val="000000"/>
          <w:sz w:val="24"/>
          <w:lang w:val="en-GB"/>
        </w:rPr>
        <w:t>Bold</w:t>
      </w:r>
      <w:r w:rsidRPr="00A95DE8">
        <w:rPr>
          <w:rFonts w:ascii="Times New Roman" w:hAnsi="Times New Roman"/>
          <w:color w:val="000000"/>
          <w:sz w:val="24"/>
          <w:lang w:val="en-GB"/>
        </w:rPr>
        <w:t xml:space="preserve"> – most intense lines.</w:t>
      </w:r>
    </w:p>
    <w:p w14:paraId="41569621" w14:textId="77777777" w:rsidR="00C81F0E" w:rsidRPr="00A43EC3" w:rsidRDefault="00C81F0E" w:rsidP="00C81F0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color w:val="000000"/>
          <w:sz w:val="24"/>
          <w:lang w:val="en-GB"/>
        </w:rPr>
      </w:pPr>
    </w:p>
    <w:p w14:paraId="09E2EF21" w14:textId="77777777" w:rsidR="003C462D" w:rsidRPr="00A43EC3" w:rsidRDefault="003C462D">
      <w:pPr>
        <w:rPr>
          <w:lang w:val="en-GB"/>
        </w:rPr>
      </w:pPr>
    </w:p>
    <w:sectPr w:rsidR="003C462D" w:rsidRPr="00A43EC3" w:rsidSect="00573B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4122" w14:textId="77777777" w:rsidR="0005206B" w:rsidRDefault="0005206B" w:rsidP="00573B96">
      <w:r>
        <w:separator/>
      </w:r>
    </w:p>
  </w:endnote>
  <w:endnote w:type="continuationSeparator" w:id="0">
    <w:p w14:paraId="179607BA" w14:textId="77777777" w:rsidR="0005206B" w:rsidRDefault="0005206B" w:rsidP="0057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28C9" w14:textId="77777777" w:rsidR="0005206B" w:rsidRDefault="0005206B" w:rsidP="00573B96">
      <w:r>
        <w:separator/>
      </w:r>
    </w:p>
  </w:footnote>
  <w:footnote w:type="continuationSeparator" w:id="0">
    <w:p w14:paraId="32E59E9A" w14:textId="77777777" w:rsidR="0005206B" w:rsidRDefault="0005206B" w:rsidP="0057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4E98" w14:textId="77777777" w:rsidR="00573B96" w:rsidRPr="00573B96" w:rsidRDefault="00573B96">
    <w:pPr>
      <w:pStyle w:val="Header"/>
      <w:rPr>
        <w:rFonts w:ascii="Times New Roman" w:hAnsi="Times New Roman"/>
        <w:sz w:val="16"/>
        <w:szCs w:val="16"/>
      </w:rPr>
    </w:pPr>
    <w:r w:rsidRPr="00573B96">
      <w:rPr>
        <w:rFonts w:ascii="Times New Roman" w:hAnsi="Times New Roman"/>
        <w:sz w:val="16"/>
        <w:szCs w:val="16"/>
      </w:rPr>
      <w:t>Wodegongjieite, ideally KCa3(Al7Si9)O32, a new sheet silicate isostructural with the feldspar polymorph kokchetavite, KAlSi3O8</w:t>
    </w:r>
    <w:r w:rsidRPr="00573B96">
      <w:rPr>
        <w:rFonts w:ascii="Times New Roman" w:hAnsi="Times New Roman"/>
        <w:sz w:val="16"/>
        <w:szCs w:val="16"/>
      </w:rPr>
      <w:t xml:space="preserve"> </w:t>
    </w:r>
  </w:p>
  <w:p w14:paraId="6AB2847E" w14:textId="094CB28C" w:rsidR="00573B96" w:rsidRPr="00573B96" w:rsidRDefault="00573B96">
    <w:pPr>
      <w:pStyle w:val="Header"/>
      <w:rPr>
        <w:rFonts w:ascii="Times New Roman" w:hAnsi="Times New Roman"/>
        <w:sz w:val="16"/>
        <w:szCs w:val="16"/>
      </w:rPr>
    </w:pPr>
    <w:r w:rsidRPr="00573B96">
      <w:rPr>
        <w:rFonts w:ascii="Times New Roman" w:hAnsi="Times New Roman"/>
        <w:i/>
        <w:iCs/>
        <w:sz w:val="16"/>
        <w:szCs w:val="16"/>
      </w:rPr>
      <w:t>Mineralogical Magazine</w:t>
    </w:r>
    <w:r w:rsidRPr="00573B96">
      <w:rPr>
        <w:rFonts w:ascii="Times New Roman" w:hAnsi="Times New Roman"/>
        <w:sz w:val="16"/>
        <w:szCs w:val="16"/>
      </w:rPr>
      <w:t xml:space="preserve">  </w:t>
    </w:r>
    <w:r w:rsidRPr="00573B96">
      <w:rPr>
        <w:rFonts w:ascii="Times New Roman" w:hAnsi="Times New Roman"/>
        <w:sz w:val="16"/>
        <w:szCs w:val="16"/>
      </w:rPr>
      <w:t>https://doi.org/10.1180/mgm.2022.107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0E"/>
    <w:rsid w:val="0005206B"/>
    <w:rsid w:val="001104DB"/>
    <w:rsid w:val="00143DA2"/>
    <w:rsid w:val="00173600"/>
    <w:rsid w:val="001F1AB3"/>
    <w:rsid w:val="00254652"/>
    <w:rsid w:val="00263107"/>
    <w:rsid w:val="003C462D"/>
    <w:rsid w:val="0046599F"/>
    <w:rsid w:val="00553542"/>
    <w:rsid w:val="00573B96"/>
    <w:rsid w:val="005C39FF"/>
    <w:rsid w:val="0060361A"/>
    <w:rsid w:val="006622D0"/>
    <w:rsid w:val="007F154C"/>
    <w:rsid w:val="00954BC3"/>
    <w:rsid w:val="00997052"/>
    <w:rsid w:val="00A43EC3"/>
    <w:rsid w:val="00A95DE8"/>
    <w:rsid w:val="00C81F0E"/>
    <w:rsid w:val="00D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5F17"/>
  <w15:chartTrackingRefBased/>
  <w15:docId w15:val="{281ACA23-D938-4FE5-A6A3-A3FA65D9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0E"/>
    <w:pPr>
      <w:spacing w:after="0" w:line="240" w:lineRule="auto"/>
    </w:pPr>
    <w:rPr>
      <w:rFonts w:ascii="Courier" w:eastAsia="MS Mincho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0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81F0E"/>
  </w:style>
  <w:style w:type="paragraph" w:styleId="Header">
    <w:name w:val="header"/>
    <w:basedOn w:val="Normal"/>
    <w:link w:val="HeaderChar"/>
    <w:uiPriority w:val="99"/>
    <w:unhideWhenUsed/>
    <w:rsid w:val="00573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B96"/>
    <w:rPr>
      <w:rFonts w:ascii="Courier" w:eastAsia="MS Mincho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3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B96"/>
    <w:rPr>
      <w:rFonts w:ascii="Courier" w:eastAsia="MS Mincho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Grew</dc:creator>
  <cp:keywords/>
  <dc:description/>
  <cp:lastModifiedBy>Helen Kerbey</cp:lastModifiedBy>
  <cp:revision>4</cp:revision>
  <dcterms:created xsi:type="dcterms:W3CDTF">2022-08-26T12:21:00Z</dcterms:created>
  <dcterms:modified xsi:type="dcterms:W3CDTF">2022-09-28T13:37:00Z</dcterms:modified>
</cp:coreProperties>
</file>