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11" w:rsidRPr="009A33D5" w:rsidRDefault="00311D11" w:rsidP="00311D11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Supplementary Materials</w:t>
      </w:r>
    </w:p>
    <w:p w:rsidR="00311D11" w:rsidRPr="00C35AED" w:rsidRDefault="00311D11" w:rsidP="00311D11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C35AE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Kufahrite, </w:t>
      </w:r>
      <w:proofErr w:type="spellStart"/>
      <w:r w:rsidRPr="00C35AED">
        <w:rPr>
          <w:rFonts w:ascii="Times New Roman" w:hAnsi="Times New Roman" w:cs="Times New Roman"/>
          <w:b/>
          <w:bCs/>
          <w:sz w:val="24"/>
          <w:szCs w:val="24"/>
          <w:lang w:val="en-GB"/>
        </w:rPr>
        <w:t>PtPb</w:t>
      </w:r>
      <w:proofErr w:type="spellEnd"/>
      <w:r w:rsidRPr="00C35AE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a new mineral from </w:t>
      </w:r>
      <w:proofErr w:type="spellStart"/>
      <w:r w:rsidRPr="00C35AED">
        <w:rPr>
          <w:rFonts w:ascii="Times New Roman" w:hAnsi="Times New Roman" w:cs="Times New Roman"/>
          <w:b/>
          <w:bCs/>
          <w:sz w:val="24"/>
          <w:szCs w:val="24"/>
          <w:lang w:val="en-GB"/>
        </w:rPr>
        <w:t>Ledyanoy</w:t>
      </w:r>
      <w:proofErr w:type="spellEnd"/>
      <w:r w:rsidRPr="00C35AE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Creek placer, </w:t>
      </w:r>
      <w:proofErr w:type="spellStart"/>
      <w:r w:rsidRPr="00C35AED">
        <w:rPr>
          <w:rFonts w:ascii="Times New Roman" w:hAnsi="Times New Roman" w:cs="Times New Roman"/>
          <w:b/>
          <w:bCs/>
          <w:sz w:val="24"/>
          <w:szCs w:val="24"/>
          <w:lang w:val="en-GB"/>
        </w:rPr>
        <w:t>Galmoenan</w:t>
      </w:r>
      <w:proofErr w:type="spellEnd"/>
      <w:r w:rsidRPr="00C35AE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ultramafic complex, Koryak Highlands, Russia</w:t>
      </w:r>
    </w:p>
    <w:p w:rsidR="00311D11" w:rsidRPr="00C35AED" w:rsidRDefault="00311D11" w:rsidP="00311D11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Evgeniy G. Sidorov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1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, Anton V. Kutyrev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1*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bscript"/>
          <w:lang w:val="en-GB"/>
        </w:rPr>
        <w:t>,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Elena S. Zhitova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1,2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, </w:t>
      </w:r>
      <w:proofErr w:type="spellStart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Atali</w:t>
      </w:r>
      <w:proofErr w:type="spellEnd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A. Agakhanov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3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, Elena I. Sandimirova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1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bscript"/>
          <w:lang w:val="en-GB"/>
        </w:rPr>
        <w:t>,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Anna Vymazalova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4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, Valery M. Chubarov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1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, Andrey A. Zolotarev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2</w:t>
      </w:r>
    </w:p>
    <w:p w:rsidR="00311D11" w:rsidRPr="00C35AED" w:rsidRDefault="00311D11" w:rsidP="00311D11">
      <w:pPr>
        <w:tabs>
          <w:tab w:val="left" w:pos="-720"/>
        </w:tabs>
        <w:suppressAutoHyphens/>
        <w:spacing w:after="0" w:line="480" w:lineRule="auto"/>
        <w:jc w:val="both"/>
        <w:rPr>
          <w:rFonts w:ascii="Times New Roman" w:eastAsia="MS Mincho" w:hAnsi="Times New Roman" w:cs="Times New Roman"/>
          <w:sz w:val="24"/>
          <w:szCs w:val="20"/>
          <w:lang w:val="en-GB"/>
        </w:rPr>
      </w:pP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1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Department of Mineralogy, Institute of Volcanology and Seismology FEB RAS, 9 </w:t>
      </w:r>
      <w:proofErr w:type="spellStart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Piipa</w:t>
      </w:r>
      <w:proofErr w:type="spellEnd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boulevard, Petropavlovsk-Kamchatsky, </w:t>
      </w:r>
      <w:proofErr w:type="spellStart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Kamchatsky</w:t>
      </w:r>
      <w:proofErr w:type="spellEnd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Krai</w:t>
      </w:r>
      <w:proofErr w:type="spellEnd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, 683006, Russia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; 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2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St. Petersburg State University, University </w:t>
      </w:r>
      <w:proofErr w:type="spellStart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emb</w:t>
      </w:r>
      <w:proofErr w:type="spellEnd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., 7/9, St. Petersburg, 199034, Russia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; 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3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Fersman Mineralogical Museum of the Russian Academy of Sciences, </w:t>
      </w:r>
      <w:proofErr w:type="spellStart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Leninsky</w:t>
      </w:r>
      <w:proofErr w:type="spellEnd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</w:t>
      </w:r>
      <w:proofErr w:type="spellStart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Prospekt</w:t>
      </w:r>
      <w:proofErr w:type="spellEnd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18-2, 119071 Moscow, Russia</w:t>
      </w:r>
      <w:r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; and </w:t>
      </w:r>
      <w:r w:rsidRPr="00C35AED">
        <w:rPr>
          <w:rFonts w:ascii="Times New Roman" w:eastAsia="MS Mincho" w:hAnsi="Times New Roman" w:cs="Times New Roman"/>
          <w:sz w:val="24"/>
          <w:szCs w:val="20"/>
          <w:vertAlign w:val="superscript"/>
          <w:lang w:val="en-GB"/>
        </w:rPr>
        <w:t>4</w:t>
      </w:r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Czech Geological Survey, </w:t>
      </w:r>
      <w:proofErr w:type="spellStart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>Geologická</w:t>
      </w:r>
      <w:proofErr w:type="spellEnd"/>
      <w:r w:rsidRPr="00C35AED">
        <w:rPr>
          <w:rFonts w:ascii="Times New Roman" w:eastAsia="MS Mincho" w:hAnsi="Times New Roman" w:cs="Times New Roman"/>
          <w:sz w:val="24"/>
          <w:szCs w:val="20"/>
          <w:lang w:val="en-GB"/>
        </w:rPr>
        <w:t xml:space="preserve"> 6, 152 00 Prague 5, Czech Republic</w:t>
      </w:r>
    </w:p>
    <w:p w:rsidR="00311D11" w:rsidRDefault="00311D11" w:rsidP="008B4B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1D11" w:rsidRDefault="00311D11" w:rsidP="008B4B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11D11" w:rsidRDefault="00311D11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8B4B09" w:rsidRDefault="008B4B09" w:rsidP="008B4B0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Table </w:t>
      </w:r>
      <w:r w:rsidR="00311D1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1. The theoretical powder diffraction patterns for </w:t>
      </w:r>
      <w:proofErr w:type="spellStart"/>
      <w:r w:rsidRPr="00B526AB">
        <w:rPr>
          <w:rFonts w:ascii="Times New Roman" w:hAnsi="Times New Roman" w:cs="Times New Roman"/>
          <w:sz w:val="24"/>
          <w:szCs w:val="24"/>
          <w:lang w:val="en-US"/>
        </w:rPr>
        <w:t>PtPb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(Pt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0.6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0.3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0.1</w:t>
      </w:r>
      <w:proofErr w:type="gramStart"/>
      <w:r w:rsidRPr="00B526AB">
        <w:rPr>
          <w:rFonts w:ascii="Times New Roman" w:hAnsi="Times New Roman" w:cs="Times New Roman"/>
          <w:sz w:val="24"/>
          <w:szCs w:val="24"/>
          <w:lang w:val="en-US"/>
        </w:rPr>
        <w:t>)(</w:t>
      </w:r>
      <w:proofErr w:type="gramEnd"/>
      <w:r w:rsidRPr="00B526AB">
        <w:rPr>
          <w:rFonts w:ascii="Times New Roman" w:hAnsi="Times New Roman" w:cs="Times New Roman"/>
          <w:sz w:val="24"/>
          <w:szCs w:val="24"/>
          <w:lang w:val="en-US"/>
        </w:rPr>
        <w:t>Pb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0.5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0.4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0.1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(Pt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0.95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Rh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0.05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)(Pb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0.80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Sb</w:t>
      </w:r>
      <w:r w:rsidRPr="00B526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0.20</w:t>
      </w:r>
      <w:r w:rsidRPr="00B526AB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8931" w:type="dxa"/>
        <w:tblInd w:w="-176" w:type="dxa"/>
        <w:tblLook w:val="04A0" w:firstRow="1" w:lastRow="0" w:firstColumn="1" w:lastColumn="0" w:noHBand="0" w:noVBand="1"/>
      </w:tblPr>
      <w:tblGrid>
        <w:gridCol w:w="602"/>
        <w:gridCol w:w="318"/>
        <w:gridCol w:w="318"/>
        <w:gridCol w:w="1084"/>
        <w:gridCol w:w="554"/>
        <w:gridCol w:w="2124"/>
        <w:gridCol w:w="1086"/>
        <w:gridCol w:w="1516"/>
        <w:gridCol w:w="1329"/>
      </w:tblGrid>
      <w:tr w:rsidR="008B4B09" w:rsidRPr="00311D11" w:rsidTr="00311D11">
        <w:trPr>
          <w:trHeight w:val="20"/>
        </w:trPr>
        <w:tc>
          <w:tcPr>
            <w:tcW w:w="2876" w:type="dxa"/>
            <w:gridSpan w:val="5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PtPb</w:t>
            </w:r>
            <w:proofErr w:type="spellEnd"/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(idealized), </w:t>
            </w:r>
          </w:p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site = 78 ē, B site = 82 ē</w:t>
            </w:r>
          </w:p>
        </w:tc>
        <w:tc>
          <w:tcPr>
            <w:tcW w:w="3210" w:type="dxa"/>
            <w:gridSpan w:val="2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(Pt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0.6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Pb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0.3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0.1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)(Pb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0.5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0.4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0.1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</w:p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site = 76 ē, B site = 77 ē</w:t>
            </w:r>
          </w:p>
        </w:tc>
        <w:tc>
          <w:tcPr>
            <w:tcW w:w="2845" w:type="dxa"/>
            <w:gridSpan w:val="2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(Pt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0.95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0.05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)(Pb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0.80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0.20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</w:t>
            </w:r>
          </w:p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site = 76 ē, B site = 76 ē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l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(Å)      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rel</w:t>
            </w:r>
            <w:proofErr w:type="spellEnd"/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(Å)      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rel</w:t>
            </w:r>
            <w:proofErr w:type="spellEnd"/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(Å)      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11D1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311D11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rel</w:t>
            </w:r>
            <w:proofErr w:type="spellEnd"/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3.645101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3.645101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3.645101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3.034330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3.034330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3.034330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2.738000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2.738000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2.738000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2.189196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2.189196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2.189196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2.104500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2.104500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2.104500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1.822551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1.822551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1.822551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1.729287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1.729287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1.729287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1.668564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1.668564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1.668564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1.632129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1.632129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1.632129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1.517165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1.517165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1.517165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bookmarkStart w:id="0" w:name="_GoBack"/>
        <w:bookmarkEnd w:id="0"/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1.377719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1.377719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1.377719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1.369000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1.369000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1.369000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1.336081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1.336081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1.336081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1.289721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1.289721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1.289721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1.281593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1.281593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1.281593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1.230697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1.230697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1.230697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1.215034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1.215034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1.215034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1.186185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1.186185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1.186185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1.147561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1.147561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1.147561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1.110591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1.110591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1.110591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1.099649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1.099649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1.099649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1.094598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1.094598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1.094598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1.052250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1.052250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1.052250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1.048879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1.048879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1.048879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1.011443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1.011443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1.011443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1.010969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1.010969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1.010969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B4B09" w:rsidRPr="00311D11" w:rsidTr="00311D11">
        <w:trPr>
          <w:trHeight w:val="20"/>
        </w:trPr>
        <w:tc>
          <w:tcPr>
            <w:tcW w:w="51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0.994169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0.994169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0.994169</w:t>
            </w:r>
          </w:p>
        </w:tc>
        <w:tc>
          <w:tcPr>
            <w:tcW w:w="1062" w:type="dxa"/>
            <w:tcMar>
              <w:left w:w="85" w:type="dxa"/>
              <w:right w:w="85" w:type="dxa"/>
            </w:tcMar>
          </w:tcPr>
          <w:p w:rsidR="008B4B09" w:rsidRPr="00311D11" w:rsidRDefault="008B4B09" w:rsidP="00311D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11D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</w:tbl>
    <w:p w:rsidR="008B4B09" w:rsidRDefault="008B4B09" w:rsidP="008B4B0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A4ACD" w:rsidRDefault="00EA4ACD"/>
    <w:sectPr w:rsidR="00EA4AC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30D" w:rsidRDefault="004C030D" w:rsidP="00311D11">
      <w:pPr>
        <w:spacing w:after="0" w:line="240" w:lineRule="auto"/>
      </w:pPr>
      <w:r>
        <w:separator/>
      </w:r>
    </w:p>
  </w:endnote>
  <w:endnote w:type="continuationSeparator" w:id="0">
    <w:p w:rsidR="004C030D" w:rsidRDefault="004C030D" w:rsidP="0031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30D" w:rsidRDefault="004C030D" w:rsidP="00311D11">
      <w:pPr>
        <w:spacing w:after="0" w:line="240" w:lineRule="auto"/>
      </w:pPr>
      <w:r>
        <w:separator/>
      </w:r>
    </w:p>
  </w:footnote>
  <w:footnote w:type="continuationSeparator" w:id="0">
    <w:p w:rsidR="004C030D" w:rsidRDefault="004C030D" w:rsidP="0031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D11" w:rsidRPr="00311D11" w:rsidRDefault="00311D11">
    <w:pPr>
      <w:pStyle w:val="Header"/>
      <w:rPr>
        <w:i/>
        <w:lang w:val="en-US"/>
      </w:rPr>
    </w:pPr>
    <w:r w:rsidRPr="00311D11">
      <w:rPr>
        <w:i/>
        <w:lang w:val="en-US"/>
      </w:rPr>
      <w:t>Mineralogical Magazine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9E"/>
    <w:rsid w:val="00111D9E"/>
    <w:rsid w:val="00311D11"/>
    <w:rsid w:val="004C030D"/>
    <w:rsid w:val="008B4B09"/>
    <w:rsid w:val="00E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17751-AEF4-4B76-A833-4EEE0DFA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09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11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311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11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Zhitova</dc:creator>
  <cp:keywords/>
  <dc:description/>
  <cp:lastModifiedBy>Helen</cp:lastModifiedBy>
  <cp:revision>2</cp:revision>
  <dcterms:created xsi:type="dcterms:W3CDTF">2021-03-07T09:19:00Z</dcterms:created>
  <dcterms:modified xsi:type="dcterms:W3CDTF">2021-03-07T09:19:00Z</dcterms:modified>
</cp:coreProperties>
</file>