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42AA2" w14:textId="6CB90A84" w:rsidR="00026AFE" w:rsidRDefault="00026AFE" w:rsidP="00026AFE">
      <w:pPr>
        <w:pStyle w:val="PargrafodaLista1"/>
        <w:spacing w:after="0" w:line="480" w:lineRule="auto"/>
        <w:ind w:left="0"/>
        <w:rPr>
          <w:rStyle w:val="None"/>
          <w:rFonts w:ascii="Times New Roman" w:hAnsi="Times New Roman"/>
          <w:b/>
          <w:sz w:val="24"/>
        </w:rPr>
      </w:pPr>
      <w:r w:rsidRPr="006971B9">
        <w:rPr>
          <w:rStyle w:val="None"/>
          <w:rFonts w:ascii="Times New Roman" w:hAnsi="Times New Roman"/>
          <w:b/>
          <w:sz w:val="24"/>
        </w:rPr>
        <w:t>SUPPLEMENTARY MATERIAL</w:t>
      </w:r>
    </w:p>
    <w:p w14:paraId="499488AE" w14:textId="77777777" w:rsidR="00026AFE" w:rsidRDefault="00026AFE" w:rsidP="00026AFE">
      <w:pPr>
        <w:spacing w:line="480" w:lineRule="auto"/>
        <w:rPr>
          <w:rStyle w:val="None"/>
          <w:b/>
        </w:rPr>
      </w:pPr>
    </w:p>
    <w:p w14:paraId="77F8D4C3" w14:textId="77777777" w:rsidR="00134B60" w:rsidRDefault="00134B60" w:rsidP="00026AFE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uppressAutoHyphens/>
        <w:spacing w:line="480" w:lineRule="auto"/>
        <w:jc w:val="both"/>
        <w:rPr>
          <w:b/>
          <w:bCs/>
          <w:iCs/>
        </w:rPr>
      </w:pPr>
      <w:r>
        <w:rPr>
          <w:b/>
        </w:rPr>
        <w:t>F</w:t>
      </w:r>
      <w:r>
        <w:rPr>
          <w:b/>
          <w:bCs/>
        </w:rPr>
        <w:t>actors affecting the seasonal variability of planktonic shrimps (</w:t>
      </w:r>
      <w:proofErr w:type="spellStart"/>
      <w:r>
        <w:rPr>
          <w:b/>
          <w:bCs/>
        </w:rPr>
        <w:t>Dendrobranchiata</w:t>
      </w:r>
      <w:proofErr w:type="spellEnd"/>
      <w:r>
        <w:rPr>
          <w:b/>
          <w:bCs/>
        </w:rPr>
        <w:t xml:space="preserve">) along an estuary-ocean </w:t>
      </w:r>
      <w:r>
        <w:rPr>
          <w:b/>
          <w:bCs/>
          <w:iCs/>
        </w:rPr>
        <w:t>gradient on the Amazon Continental shelf</w:t>
      </w:r>
    </w:p>
    <w:p w14:paraId="24BB2D28" w14:textId="20072717" w:rsidR="00026AFE" w:rsidRPr="00134B60" w:rsidRDefault="00026AFE" w:rsidP="00026AFE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uppressAutoHyphens/>
        <w:spacing w:line="480" w:lineRule="auto"/>
        <w:jc w:val="both"/>
        <w:rPr>
          <w:bCs/>
          <w:lang w:val="pt-PT"/>
        </w:rPr>
      </w:pPr>
      <w:r w:rsidRPr="00134B60">
        <w:rPr>
          <w:bCs/>
          <w:lang w:val="pt-PT"/>
        </w:rPr>
        <w:t>Leiliane Souza da Silva</w:t>
      </w:r>
      <w:r w:rsidRPr="00134B60">
        <w:rPr>
          <w:bCs/>
          <w:vertAlign w:val="superscript"/>
          <w:lang w:val="pt-PT"/>
        </w:rPr>
        <w:t>1</w:t>
      </w:r>
      <w:r w:rsidRPr="00134B60">
        <w:rPr>
          <w:bCs/>
          <w:lang w:val="pt-PT"/>
        </w:rPr>
        <w:t>, Danielle Viveiros Cavalcante-Braga</w:t>
      </w:r>
      <w:r w:rsidRPr="00134B60">
        <w:rPr>
          <w:bCs/>
          <w:vertAlign w:val="superscript"/>
          <w:lang w:val="pt-PT"/>
        </w:rPr>
        <w:t>1</w:t>
      </w:r>
      <w:r w:rsidRPr="00134B60">
        <w:rPr>
          <w:bCs/>
          <w:lang w:val="pt-PT"/>
        </w:rPr>
        <w:t>, Caio Brito Lourenço</w:t>
      </w:r>
      <w:r w:rsidRPr="00134B60">
        <w:rPr>
          <w:bCs/>
          <w:vertAlign w:val="superscript"/>
          <w:lang w:val="pt-PT"/>
        </w:rPr>
        <w:t>2</w:t>
      </w:r>
      <w:r w:rsidRPr="00134B60">
        <w:rPr>
          <w:lang w:val="pt-PT"/>
        </w:rPr>
        <w:t xml:space="preserve">, </w:t>
      </w:r>
      <w:r w:rsidRPr="00134B60">
        <w:rPr>
          <w:bCs/>
          <w:lang w:val="pt-PT"/>
        </w:rPr>
        <w:t>Ralf Schwamborn</w:t>
      </w:r>
      <w:r w:rsidRPr="00134B60">
        <w:rPr>
          <w:bCs/>
          <w:vertAlign w:val="superscript"/>
          <w:lang w:val="pt-PT"/>
        </w:rPr>
        <w:t>3</w:t>
      </w:r>
      <w:r w:rsidRPr="00134B60">
        <w:rPr>
          <w:bCs/>
          <w:lang w:val="pt-PT"/>
        </w:rPr>
        <w:t xml:space="preserve"> and Jussara Moretto Martinelli-Lemos*</w:t>
      </w:r>
      <w:r w:rsidRPr="00134B60">
        <w:rPr>
          <w:bCs/>
          <w:vertAlign w:val="superscript"/>
          <w:lang w:val="pt-PT"/>
        </w:rPr>
        <w:t>1</w:t>
      </w:r>
    </w:p>
    <w:p w14:paraId="3BC01BA4" w14:textId="0468CDC4" w:rsidR="00026AFE" w:rsidRDefault="007C4A91" w:rsidP="00026AFE">
      <w:pPr>
        <w:pStyle w:val="CorpoA"/>
        <w:spacing w:line="480" w:lineRule="auto"/>
        <w:rPr>
          <w:caps/>
        </w:rPr>
      </w:pPr>
      <w:r w:rsidRPr="000F1ABD">
        <w:rPr>
          <w:bCs/>
          <w:caps/>
          <w:vertAlign w:val="superscript"/>
        </w:rPr>
        <w:t>1</w:t>
      </w:r>
      <w:r w:rsidRPr="000F1ABD">
        <w:t>Aquatic Ecology and Amazon Fisheries Nucleus</w:t>
      </w:r>
      <w:r w:rsidR="00026AFE">
        <w:t>, Federal University of Pará, Brazil</w:t>
      </w:r>
    </w:p>
    <w:p w14:paraId="53F140B0" w14:textId="77777777" w:rsidR="00026AFE" w:rsidRDefault="00026AFE" w:rsidP="00026AFE">
      <w:pPr>
        <w:pStyle w:val="CorpoA"/>
        <w:suppressAutoHyphens/>
        <w:spacing w:line="480" w:lineRule="auto"/>
        <w:jc w:val="both"/>
        <w:rPr>
          <w:caps/>
        </w:rPr>
      </w:pPr>
      <w:r>
        <w:rPr>
          <w:caps/>
          <w:vertAlign w:val="superscript"/>
        </w:rPr>
        <w:t>2</w:t>
      </w:r>
      <w:r>
        <w:t xml:space="preserve">Agrarian Sciences Department, Federal Institute of Education, Science and Technology of </w:t>
      </w:r>
      <w:proofErr w:type="spellStart"/>
      <w:r>
        <w:t>Maranhão</w:t>
      </w:r>
      <w:proofErr w:type="spellEnd"/>
      <w:r>
        <w:t>, Brazil</w:t>
      </w:r>
    </w:p>
    <w:p w14:paraId="694B7F2B" w14:textId="77777777" w:rsidR="00026AFE" w:rsidRDefault="00026AFE" w:rsidP="00026AFE">
      <w:pPr>
        <w:pStyle w:val="CorpoA"/>
        <w:spacing w:line="480" w:lineRule="auto"/>
        <w:rPr>
          <w:b/>
          <w:bCs/>
          <w:i/>
          <w:iCs/>
        </w:rPr>
      </w:pPr>
      <w:r>
        <w:rPr>
          <w:caps/>
          <w:vertAlign w:val="superscript"/>
        </w:rPr>
        <w:t>3</w:t>
      </w:r>
      <w:r>
        <w:t>Oceanography Department, Federal University of Pernambuco, Brazil</w:t>
      </w:r>
    </w:p>
    <w:p w14:paraId="105A8FA8" w14:textId="53D127C1" w:rsidR="00026AFE" w:rsidRPr="006E0EA0" w:rsidRDefault="00026AFE" w:rsidP="00026AFE">
      <w:pPr>
        <w:pStyle w:val="BodyA"/>
        <w:spacing w:line="480" w:lineRule="auto"/>
        <w:jc w:val="both"/>
        <w:rPr>
          <w:rStyle w:val="None"/>
        </w:rPr>
      </w:pPr>
      <w:r>
        <w:t>*</w:t>
      </w:r>
      <w:r w:rsidR="00C811DD">
        <w:t>Corresponding author</w:t>
      </w:r>
      <w:r>
        <w:t xml:space="preserve">: </w:t>
      </w:r>
      <w:r w:rsidRPr="003F5283">
        <w:t>jussara@ufpa.br</w:t>
      </w:r>
    </w:p>
    <w:p w14:paraId="42F65052" w14:textId="7D45DD3F" w:rsidR="00026AFE" w:rsidRDefault="00026AFE">
      <w:pPr>
        <w:rPr>
          <w:rStyle w:val="None"/>
          <w:rFonts w:cs="Arial Unicode MS"/>
          <w:b/>
          <w:color w:val="000000"/>
          <w:u w:color="000000"/>
        </w:rPr>
      </w:pPr>
      <w:r>
        <w:rPr>
          <w:rStyle w:val="None"/>
          <w:b/>
        </w:rPr>
        <w:br w:type="page"/>
      </w:r>
    </w:p>
    <w:p w14:paraId="3F233FD1" w14:textId="54ABECDC" w:rsidR="008C162A" w:rsidRDefault="00E95039" w:rsidP="001352D9">
      <w:pPr>
        <w:pStyle w:val="CorpoA"/>
        <w:spacing w:line="360" w:lineRule="auto"/>
        <w:jc w:val="center"/>
      </w:pPr>
      <w:r>
        <w:rPr>
          <w:rStyle w:val="None"/>
          <w:b/>
        </w:rPr>
        <w:lastRenderedPageBreak/>
        <w:t>Table S</w:t>
      </w:r>
      <w:r w:rsidR="00606B49">
        <w:rPr>
          <w:rStyle w:val="None"/>
          <w:b/>
        </w:rPr>
        <w:t>1</w:t>
      </w:r>
      <w:r w:rsidR="000D53CF">
        <w:rPr>
          <w:rStyle w:val="None"/>
          <w:b/>
        </w:rPr>
        <w:t>.</w:t>
      </w:r>
      <w:r w:rsidR="00182FB8">
        <w:t xml:space="preserve"> </w:t>
      </w:r>
      <w:r w:rsidR="00D2717A">
        <w:t xml:space="preserve">Specimens of the </w:t>
      </w:r>
      <w:r w:rsidR="005B3036">
        <w:t>shrimp assemblage</w:t>
      </w:r>
      <w:r w:rsidR="00D2717A">
        <w:t xml:space="preserve"> collected on the Amazon Continental Shelf. Development stages collected - MI: </w:t>
      </w:r>
      <w:proofErr w:type="spellStart"/>
      <w:r w:rsidR="00D2717A">
        <w:t>mysis</w:t>
      </w:r>
      <w:proofErr w:type="spellEnd"/>
      <w:r w:rsidR="00D2717A">
        <w:t xml:space="preserve"> I, MII: </w:t>
      </w:r>
      <w:proofErr w:type="spellStart"/>
      <w:r w:rsidR="00D2717A">
        <w:t>mysis</w:t>
      </w:r>
      <w:proofErr w:type="spellEnd"/>
      <w:r w:rsidR="00D2717A">
        <w:t xml:space="preserve"> II, MIII: </w:t>
      </w:r>
      <w:proofErr w:type="spellStart"/>
      <w:r w:rsidR="00D2717A">
        <w:t>mysis</w:t>
      </w:r>
      <w:proofErr w:type="spellEnd"/>
      <w:r w:rsidR="00D2717A">
        <w:t xml:space="preserve"> III, PL: post-larvae, JV: juveniles, and AD: adults. Sites where individuals were found on the shelf - 1: distance of 23 </w:t>
      </w:r>
      <w:r w:rsidR="00F639F2">
        <w:t>k</w:t>
      </w:r>
      <w:r w:rsidR="00D2717A">
        <w:t xml:space="preserve">m, 2: 53 </w:t>
      </w:r>
      <w:r w:rsidR="00F639F2">
        <w:t>k</w:t>
      </w:r>
      <w:r w:rsidR="00D2717A">
        <w:t xml:space="preserve">m, 3: 83 </w:t>
      </w:r>
      <w:r w:rsidR="00F639F2">
        <w:t>k</w:t>
      </w:r>
      <w:r w:rsidR="00D2717A">
        <w:t xml:space="preserve">m, 4: 158 </w:t>
      </w:r>
      <w:r w:rsidR="00F639F2">
        <w:t>k</w:t>
      </w:r>
      <w:r w:rsidR="00D2717A">
        <w:t xml:space="preserve">m, 5: 198 </w:t>
      </w:r>
      <w:r w:rsidR="00F639F2">
        <w:t>k</w:t>
      </w:r>
      <w:r w:rsidR="00D2717A">
        <w:t xml:space="preserve">m, and 6: 233 </w:t>
      </w:r>
      <w:r w:rsidR="00F639F2">
        <w:t>k</w:t>
      </w:r>
      <w:r w:rsidR="00D2717A">
        <w:t>m.</w:t>
      </w:r>
    </w:p>
    <w:tbl>
      <w:tblPr>
        <w:tblStyle w:val="TableNormal"/>
        <w:tblW w:w="129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410"/>
        <w:gridCol w:w="1995"/>
        <w:gridCol w:w="2835"/>
        <w:gridCol w:w="2835"/>
      </w:tblGrid>
      <w:tr w:rsidR="008C162A" w14:paraId="415E1509" w14:textId="77777777">
        <w:trPr>
          <w:trHeight w:val="1190"/>
          <w:jc w:val="center"/>
        </w:trPr>
        <w:tc>
          <w:tcPr>
            <w:tcW w:w="28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9CFBA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b/>
              </w:rPr>
              <w:t>Taxa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2E332" w14:textId="77777777" w:rsidR="008C162A" w:rsidRDefault="00D2717A">
            <w:pPr>
              <w:pStyle w:val="CorpoA"/>
              <w:spacing w:line="360" w:lineRule="auto"/>
              <w:jc w:val="center"/>
              <w:rPr>
                <w:rStyle w:val="None"/>
                <w:b/>
                <w:bCs/>
              </w:rPr>
            </w:pPr>
            <w:r>
              <w:rPr>
                <w:rStyle w:val="None"/>
                <w:b/>
              </w:rPr>
              <w:t xml:space="preserve">Development </w:t>
            </w:r>
          </w:p>
          <w:p w14:paraId="0B42B9BA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b/>
              </w:rPr>
              <w:t>stages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BCFC4" w14:textId="77777777" w:rsidR="008C162A" w:rsidRDefault="005B3036" w:rsidP="005B3036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b/>
              </w:rPr>
              <w:t>ACS</w:t>
            </w:r>
            <w:r w:rsidR="00D2717A">
              <w:rPr>
                <w:rStyle w:val="None"/>
                <w:b/>
              </w:rPr>
              <w:t xml:space="preserve"> </w:t>
            </w:r>
            <w:r>
              <w:rPr>
                <w:rStyle w:val="None"/>
                <w:b/>
              </w:rPr>
              <w:t>site</w:t>
            </w:r>
            <w:r w:rsidR="00D2717A">
              <w:rPr>
                <w:rStyle w:val="None"/>
                <w:b/>
              </w:rPr>
              <w:t>s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E58B6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b/>
              </w:rPr>
              <w:t>Images</w:t>
            </w:r>
          </w:p>
        </w:tc>
      </w:tr>
      <w:tr w:rsidR="008C162A" w14:paraId="0B75B7C9" w14:textId="77777777" w:rsidTr="001919E5">
        <w:trPr>
          <w:trHeight w:val="142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5159C8B8" w14:textId="77777777" w:rsidR="008C162A" w:rsidRDefault="00D2717A">
            <w:pPr>
              <w:pStyle w:val="CorpoA"/>
              <w:spacing w:line="360" w:lineRule="auto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Luciferidae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61B7F" w14:textId="2ADBB797" w:rsidR="008C162A" w:rsidRDefault="00070654" w:rsidP="00070654">
            <w:pPr>
              <w:pStyle w:val="CorpoA"/>
              <w:spacing w:line="360" w:lineRule="auto"/>
              <w:jc w:val="center"/>
            </w:pPr>
            <w:proofErr w:type="spellStart"/>
            <w:r>
              <w:rPr>
                <w:rStyle w:val="None"/>
                <w:i/>
              </w:rPr>
              <w:t>Belzebub</w:t>
            </w:r>
            <w:proofErr w:type="spellEnd"/>
            <w:r>
              <w:rPr>
                <w:rStyle w:val="None"/>
                <w:i/>
              </w:rPr>
              <w:t xml:space="preserve"> </w:t>
            </w:r>
            <w:proofErr w:type="spellStart"/>
            <w:r>
              <w:rPr>
                <w:rStyle w:val="None"/>
                <w:i/>
              </w:rPr>
              <w:t>faxoni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9E37A" w14:textId="39EB710E" w:rsidR="008C162A" w:rsidRDefault="00FC1F97" w:rsidP="00FC1F97">
            <w:pPr>
              <w:pStyle w:val="CorpoA"/>
              <w:spacing w:line="360" w:lineRule="auto"/>
              <w:jc w:val="center"/>
            </w:pPr>
            <w:r>
              <w:rPr>
                <w:rStyle w:val="None"/>
              </w:rPr>
              <w:t xml:space="preserve">MI-III, PL 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8A167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</w:rPr>
              <w:t>All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4BD56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27A425BE" wp14:editId="5F48A285">
                  <wp:extent cx="1800001" cy="1348487"/>
                  <wp:effectExtent l="0" t="0" r="0" b="0"/>
                  <wp:docPr id="1073741832" name="officeArt object" descr="MarapanimJAN2007_Zoea_Luciferfaxo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MarapanimJAN2007_Zoea_Luciferfaxoni.jpg" descr="MarapanimJAN2007_Zoea_Luciferfaxoni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09309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008FA083" wp14:editId="210D6D0D">
                  <wp:extent cx="1800226" cy="1258122"/>
                  <wp:effectExtent l="0" t="0" r="0" b="0"/>
                  <wp:docPr id="1073741833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6" cy="12581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1C2B124C" w14:textId="77777777" w:rsidTr="00FC1F97">
        <w:trPr>
          <w:trHeight w:val="2606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1842A2" w14:textId="77777777" w:rsidR="008C162A" w:rsidRDefault="008C162A"/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C10590" w14:textId="26D86667" w:rsidR="008C162A" w:rsidRDefault="00FC1F97" w:rsidP="00FC1F97">
            <w:pPr>
              <w:jc w:val="center"/>
            </w:pPr>
            <w:proofErr w:type="spellStart"/>
            <w:r>
              <w:rPr>
                <w:rStyle w:val="None"/>
                <w:i/>
              </w:rPr>
              <w:t>Belzebub</w:t>
            </w:r>
            <w:proofErr w:type="spellEnd"/>
            <w:r>
              <w:rPr>
                <w:rStyle w:val="None"/>
                <w:i/>
              </w:rPr>
              <w:t xml:space="preserve"> </w:t>
            </w:r>
            <w:proofErr w:type="spellStart"/>
            <w:r>
              <w:rPr>
                <w:rStyle w:val="None"/>
                <w:i/>
              </w:rPr>
              <w:t>faxoni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FF2E71" w14:textId="185CE973" w:rsidR="008C162A" w:rsidRDefault="00FC1F97" w:rsidP="00FC1F97">
            <w:pPr>
              <w:jc w:val="center"/>
            </w:pPr>
            <w:r>
              <w:rPr>
                <w:rStyle w:val="None"/>
              </w:rPr>
              <w:t>JV, AD</w:t>
            </w:r>
          </w:p>
        </w:tc>
        <w:tc>
          <w:tcPr>
            <w:tcW w:w="199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A589AD" w14:textId="77777777" w:rsidR="008C162A" w:rsidRDefault="008C162A"/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FAFE1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1B1D4CB0" wp14:editId="4E13CD6C">
                  <wp:extent cx="2160000" cy="1618629"/>
                  <wp:effectExtent l="0" t="0" r="0" b="0"/>
                  <wp:docPr id="1073741834" name="officeArt object" descr="INCTC1A7_10abr13_Lucifer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NCTC1A7_10abr13_Lucifer3.jpg" descr="INCTC1A7_10abr13_Lucifer3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86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9B2FE" w14:textId="33930962" w:rsidR="008C162A" w:rsidRDefault="008C162A" w:rsidP="001919E5">
      <w:pPr>
        <w:pStyle w:val="CorpoA"/>
        <w:widowControl w:val="0"/>
        <w:spacing w:line="360" w:lineRule="auto"/>
      </w:pPr>
    </w:p>
    <w:p w14:paraId="0F49BCDA" w14:textId="77777777" w:rsidR="008C162A" w:rsidRDefault="008C162A" w:rsidP="001919E5">
      <w:pPr>
        <w:pStyle w:val="Body"/>
        <w:spacing w:line="360" w:lineRule="auto"/>
      </w:pPr>
    </w:p>
    <w:p w14:paraId="1ADEB504" w14:textId="05A3B7AE" w:rsidR="008C162A" w:rsidRDefault="00E95039" w:rsidP="001352D9">
      <w:pPr>
        <w:pStyle w:val="Body"/>
        <w:spacing w:line="360" w:lineRule="auto"/>
        <w:jc w:val="center"/>
      </w:pPr>
      <w:r>
        <w:rPr>
          <w:rStyle w:val="None"/>
          <w:b/>
        </w:rPr>
        <w:lastRenderedPageBreak/>
        <w:t>Table S</w:t>
      </w:r>
      <w:r w:rsidR="00606B49">
        <w:rPr>
          <w:rStyle w:val="None"/>
          <w:b/>
        </w:rPr>
        <w:t>1</w:t>
      </w:r>
      <w:r w:rsidR="000D53CF">
        <w:rPr>
          <w:rStyle w:val="None"/>
          <w:b/>
        </w:rPr>
        <w:t>.</w:t>
      </w:r>
      <w:r>
        <w:t xml:space="preserve"> </w:t>
      </w:r>
      <w:r w:rsidR="00D2717A">
        <w:rPr>
          <w:rStyle w:val="None"/>
          <w:i/>
        </w:rPr>
        <w:t>Continued</w:t>
      </w:r>
      <w:r w:rsidR="00D2717A">
        <w:rPr>
          <w:rStyle w:val="None"/>
        </w:rPr>
        <w:t xml:space="preserve">. Specimens of the </w:t>
      </w:r>
      <w:r w:rsidR="00836DC7">
        <w:rPr>
          <w:rStyle w:val="None"/>
        </w:rPr>
        <w:t>shrimp assemblage</w:t>
      </w:r>
      <w:r w:rsidR="00D2717A">
        <w:rPr>
          <w:rStyle w:val="None"/>
        </w:rPr>
        <w:t xml:space="preserve"> collected on the Amazon Continental Shelf. Development stages collected - MI: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I, MII: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II, MIII: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III, PL: post-larvae, JV: juveniles, and AD: adults. Sites where individuals were found on the shelf - 1: </w:t>
      </w:r>
      <w:r w:rsidR="00F639F2">
        <w:t>distance of 23 km, 2: 53 km, 3: 83 km, 4: 158 km, 5: 198 km, and 6: 233 km.</w:t>
      </w:r>
    </w:p>
    <w:tbl>
      <w:tblPr>
        <w:tblStyle w:val="TableNormal"/>
        <w:tblW w:w="129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410"/>
        <w:gridCol w:w="1995"/>
        <w:gridCol w:w="2835"/>
        <w:gridCol w:w="2835"/>
      </w:tblGrid>
      <w:tr w:rsidR="008C162A" w14:paraId="273FA07A" w14:textId="77777777" w:rsidTr="001919E5">
        <w:trPr>
          <w:cantSplit/>
          <w:trHeight w:val="2610"/>
          <w:jc w:val="center"/>
        </w:trPr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76F29ED4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Luciferidae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42D04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i/>
              </w:rPr>
              <w:t>Lucifer typus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FD1FE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AD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7A116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5 and 6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BC274" w14:textId="77777777" w:rsidR="008C162A" w:rsidRDefault="00D2717A">
            <w:pPr>
              <w:pStyle w:val="CorpoA"/>
              <w:spacing w:line="360" w:lineRule="auto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68BC8362" wp14:editId="2309325A">
                  <wp:extent cx="2160000" cy="1618184"/>
                  <wp:effectExtent l="0" t="0" r="0" b="0"/>
                  <wp:docPr id="1073741835" name="officeArt object" descr="typ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typus.jpg" descr="typus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81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453FB311" w14:textId="77777777" w:rsidTr="001919E5">
        <w:trPr>
          <w:trHeight w:val="142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4EFC34F9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Sergestidae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90754" w14:textId="77777777" w:rsidR="008C162A" w:rsidRDefault="00D2717A">
            <w:pPr>
              <w:pStyle w:val="Body"/>
              <w:jc w:val="center"/>
            </w:pPr>
            <w:proofErr w:type="spellStart"/>
            <w:r>
              <w:rPr>
                <w:rStyle w:val="None"/>
                <w:i/>
              </w:rPr>
              <w:t>Acetes</w:t>
            </w:r>
            <w:proofErr w:type="spellEnd"/>
            <w:r>
              <w:rPr>
                <w:rStyle w:val="None"/>
              </w:rPr>
              <w:t xml:space="preserve"> spp.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AF74E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MI-II, PL, JV, AD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E6AB7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1, 2, 3, and 4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0C03A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32DD61D1" wp14:editId="71FE4E76">
                  <wp:extent cx="1800001" cy="1348487"/>
                  <wp:effectExtent l="0" t="0" r="0" b="0"/>
                  <wp:docPr id="1073741836" name="officeArt object" descr="Acetes_MII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Acetes_MII_2.jpg" descr="Acetes_MII_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B516D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44150645" wp14:editId="759E5337">
                  <wp:extent cx="1800001" cy="1348487"/>
                  <wp:effectExtent l="0" t="0" r="0" b="0"/>
                  <wp:docPr id="1073741837" name="officeArt object" descr="INCTC1A6_10abr13_Sergestida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NCTC1A6_10abr13_Sergestidae.jpg" descr="INCTC1A6_10abr13_Sergestida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56D1DDB3" w14:textId="77777777">
        <w:trPr>
          <w:trHeight w:val="2181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7C55F4E" w14:textId="77777777" w:rsidR="008C162A" w:rsidRDefault="008C162A"/>
        </w:tc>
        <w:tc>
          <w:tcPr>
            <w:tcW w:w="212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E5FBCB" w14:textId="77777777" w:rsidR="008C162A" w:rsidRDefault="008C162A"/>
        </w:tc>
        <w:tc>
          <w:tcPr>
            <w:tcW w:w="241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F96705" w14:textId="77777777" w:rsidR="008C162A" w:rsidRDefault="008C162A"/>
        </w:tc>
        <w:tc>
          <w:tcPr>
            <w:tcW w:w="199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8F22792" w14:textId="77777777" w:rsidR="008C162A" w:rsidRDefault="008C162A"/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4F683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55EB5020" wp14:editId="3F6DD23D">
                  <wp:extent cx="1800001" cy="1348487"/>
                  <wp:effectExtent l="0" t="0" r="0" b="0"/>
                  <wp:docPr id="1073741838" name="officeArt object" descr="INCTC1A6_10abr13_camarao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NCTC1A6_10abr13_camarao1.jpg" descr="INCTC1A6_10abr13_camarao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E0E02" w14:textId="0D3E5A83" w:rsidR="008C162A" w:rsidRDefault="00E95039" w:rsidP="001352D9">
      <w:pPr>
        <w:pStyle w:val="Body"/>
        <w:spacing w:line="360" w:lineRule="auto"/>
        <w:jc w:val="center"/>
      </w:pPr>
      <w:r>
        <w:rPr>
          <w:rStyle w:val="None"/>
          <w:b/>
        </w:rPr>
        <w:lastRenderedPageBreak/>
        <w:t>Table S</w:t>
      </w:r>
      <w:r w:rsidR="00606B49">
        <w:rPr>
          <w:rStyle w:val="None"/>
          <w:b/>
        </w:rPr>
        <w:t>1</w:t>
      </w:r>
      <w:r w:rsidR="000D53CF">
        <w:rPr>
          <w:rStyle w:val="None"/>
          <w:b/>
        </w:rPr>
        <w:t>.</w:t>
      </w:r>
      <w:r>
        <w:t xml:space="preserve"> </w:t>
      </w:r>
      <w:r w:rsidR="00D2717A">
        <w:rPr>
          <w:rStyle w:val="None"/>
          <w:i/>
        </w:rPr>
        <w:t>Continued</w:t>
      </w:r>
      <w:r w:rsidR="00D2717A">
        <w:rPr>
          <w:rStyle w:val="None"/>
        </w:rPr>
        <w:t xml:space="preserve">. Specimens of the </w:t>
      </w:r>
      <w:r w:rsidR="00836DC7">
        <w:rPr>
          <w:rStyle w:val="None"/>
        </w:rPr>
        <w:t>shrimp assemblage</w:t>
      </w:r>
      <w:r w:rsidR="00D2717A">
        <w:rPr>
          <w:rStyle w:val="None"/>
        </w:rPr>
        <w:t xml:space="preserve"> collected on the Amazon Continental Shelf. Development stages collected - MI: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I, MII: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II, MIII: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III, PL: post-larvae, JV: juveniles, and AD: adults. Sites where individuals were found on the shelf - 1: </w:t>
      </w:r>
      <w:r w:rsidR="00F639F2">
        <w:t>distance of 23 km, 2: 53 km, 3: 83 km, 4: 158 km, 5: 198 km, and 6: 233 km.</w:t>
      </w:r>
    </w:p>
    <w:tbl>
      <w:tblPr>
        <w:tblStyle w:val="TableNormal"/>
        <w:tblW w:w="129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410"/>
        <w:gridCol w:w="1995"/>
        <w:gridCol w:w="2835"/>
        <w:gridCol w:w="2835"/>
      </w:tblGrid>
      <w:tr w:rsidR="008C162A" w14:paraId="1FD7B462" w14:textId="77777777" w:rsidTr="001919E5">
        <w:trPr>
          <w:cantSplit/>
          <w:trHeight w:val="1434"/>
          <w:jc w:val="center"/>
        </w:trPr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1EB2078A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Sergestidae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7ED82" w14:textId="77777777" w:rsidR="008C162A" w:rsidRDefault="00D2717A">
            <w:pPr>
              <w:pStyle w:val="Body"/>
              <w:jc w:val="center"/>
            </w:pPr>
            <w:proofErr w:type="spellStart"/>
            <w:r>
              <w:rPr>
                <w:rStyle w:val="None"/>
                <w:i/>
              </w:rPr>
              <w:t>Sergestes</w:t>
            </w:r>
            <w:proofErr w:type="spellEnd"/>
            <w:r>
              <w:rPr>
                <w:rStyle w:val="None"/>
              </w:rPr>
              <w:t xml:space="preserve"> sp.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F6CCB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MIII, PL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D760C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67D14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7327363D" wp14:editId="4258B852">
                  <wp:extent cx="1800001" cy="1348487"/>
                  <wp:effectExtent l="0" t="0" r="0" b="0"/>
                  <wp:docPr id="1073741839" name="officeArt object" descr="sergestes_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sergestes_PL.jpg" descr="sergestes_PL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9567D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60A40CDC" wp14:editId="108E436B">
                  <wp:extent cx="1800001" cy="1348487"/>
                  <wp:effectExtent l="0" t="0" r="0" b="0"/>
                  <wp:docPr id="1073741840" name="officeArt object" descr="INCT_OUT14CVIIA6PENEID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NCT_OUT14CVIIA6PENEIDE.jpg" descr="INCT_OUT14CVIIA6PENEID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239AF557" w14:textId="77777777" w:rsidTr="001919E5">
        <w:trPr>
          <w:trHeight w:val="142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312FC535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Sicyoniidae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D3F2C" w14:textId="396EABCA" w:rsidR="008C162A" w:rsidRDefault="00D2717A">
            <w:pPr>
              <w:pStyle w:val="Body"/>
              <w:jc w:val="center"/>
            </w:pPr>
            <w:proofErr w:type="spellStart"/>
            <w:r>
              <w:rPr>
                <w:rStyle w:val="None"/>
                <w:i/>
              </w:rPr>
              <w:t>Sicyonia</w:t>
            </w:r>
            <w:proofErr w:type="spellEnd"/>
            <w:r>
              <w:rPr>
                <w:rStyle w:val="None"/>
              </w:rPr>
              <w:t xml:space="preserve"> spp.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D484F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MI-III, PL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BE9EC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2, 3.4, 5, and 6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9D9CE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3CBD1E23" wp14:editId="3E39FC62">
                  <wp:extent cx="1800225" cy="1348656"/>
                  <wp:effectExtent l="0" t="0" r="0" b="0"/>
                  <wp:docPr id="1073741841" name="officeArt object" descr="MI_Sicyon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MI_Sicyonia.jpg" descr="MI_Sicyoni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48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569DC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51940302" wp14:editId="3644418A">
                  <wp:extent cx="1800001" cy="1348487"/>
                  <wp:effectExtent l="0" t="0" r="0" b="0"/>
                  <wp:docPr id="1073741842" name="officeArt object" descr="MIII_Sicyon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MIII_Sicyonia.jpg" descr="MIII_Sicyonia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717EB83E" w14:textId="77777777">
        <w:trPr>
          <w:trHeight w:val="2181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C2CAF9" w14:textId="77777777" w:rsidR="008C162A" w:rsidRDefault="008C162A"/>
        </w:tc>
        <w:tc>
          <w:tcPr>
            <w:tcW w:w="212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F1670E" w14:textId="77777777" w:rsidR="008C162A" w:rsidRDefault="008C162A"/>
        </w:tc>
        <w:tc>
          <w:tcPr>
            <w:tcW w:w="241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10B718E" w14:textId="77777777" w:rsidR="008C162A" w:rsidRDefault="008C162A"/>
        </w:tc>
        <w:tc>
          <w:tcPr>
            <w:tcW w:w="199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103CF7" w14:textId="77777777" w:rsidR="008C162A" w:rsidRDefault="008C162A"/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FF842D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73930E7E" wp14:editId="6B9FDCED">
                  <wp:extent cx="1800001" cy="1348487"/>
                  <wp:effectExtent l="0" t="0" r="0" b="0"/>
                  <wp:docPr id="1073741843" name="officeArt object" descr="C8A3_PL_Sicyonida02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C8A3_PL_Sicyonida02e.jpg" descr="C8A3_PL_Sicyonida02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348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E2638" w14:textId="77777777" w:rsidR="008C162A" w:rsidRDefault="008C162A" w:rsidP="001919E5">
      <w:pPr>
        <w:pStyle w:val="Body"/>
        <w:spacing w:line="360" w:lineRule="auto"/>
      </w:pPr>
    </w:p>
    <w:p w14:paraId="384CF987" w14:textId="77777777" w:rsidR="008C162A" w:rsidRDefault="008C162A" w:rsidP="001919E5">
      <w:pPr>
        <w:pStyle w:val="Body"/>
        <w:spacing w:line="360" w:lineRule="auto"/>
      </w:pPr>
    </w:p>
    <w:p w14:paraId="7C0D78F2" w14:textId="561AF120" w:rsidR="008C162A" w:rsidRDefault="00E95039" w:rsidP="001352D9">
      <w:pPr>
        <w:pStyle w:val="Body"/>
        <w:spacing w:line="360" w:lineRule="auto"/>
        <w:jc w:val="center"/>
      </w:pPr>
      <w:r>
        <w:rPr>
          <w:rStyle w:val="None"/>
          <w:b/>
        </w:rPr>
        <w:lastRenderedPageBreak/>
        <w:t>Table S</w:t>
      </w:r>
      <w:r w:rsidR="00606B49">
        <w:rPr>
          <w:rStyle w:val="None"/>
          <w:b/>
        </w:rPr>
        <w:t>1</w:t>
      </w:r>
      <w:r w:rsidR="000D53CF">
        <w:rPr>
          <w:rStyle w:val="None"/>
          <w:b/>
        </w:rPr>
        <w:t>.</w:t>
      </w:r>
      <w:r>
        <w:t xml:space="preserve"> </w:t>
      </w:r>
      <w:r w:rsidR="00D2717A">
        <w:rPr>
          <w:rStyle w:val="None"/>
          <w:i/>
        </w:rPr>
        <w:t>Continued</w:t>
      </w:r>
      <w:r w:rsidR="00D2717A">
        <w:rPr>
          <w:rStyle w:val="None"/>
        </w:rPr>
        <w:t xml:space="preserve">. Specimens of the </w:t>
      </w:r>
      <w:r w:rsidR="00877983">
        <w:rPr>
          <w:rStyle w:val="None"/>
        </w:rPr>
        <w:t>shrimp assemblage</w:t>
      </w:r>
      <w:r w:rsidR="00D2717A">
        <w:rPr>
          <w:rStyle w:val="None"/>
        </w:rPr>
        <w:t xml:space="preserve"> collected on the Amazon Continental Shelf. Development stages collected - MI: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I, MII: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II, MIII: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III, PL: post-larvae, JV: juveniles, and AD: adults. Sites where individuals were found on the shelf - 1: </w:t>
      </w:r>
      <w:r w:rsidR="00F639F2">
        <w:t>distance of 23 km, 2: 53 km, 3: 83 km, 4: 158 km, 5: 198 km, and 6: 233 km.</w:t>
      </w:r>
    </w:p>
    <w:tbl>
      <w:tblPr>
        <w:tblStyle w:val="TableNormal"/>
        <w:tblW w:w="1317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410"/>
        <w:gridCol w:w="1995"/>
        <w:gridCol w:w="2835"/>
        <w:gridCol w:w="3108"/>
      </w:tblGrid>
      <w:tr w:rsidR="008C162A" w14:paraId="2A744D40" w14:textId="77777777" w:rsidTr="001919E5">
        <w:trPr>
          <w:cantSplit/>
          <w:trHeight w:val="2937"/>
          <w:jc w:val="center"/>
        </w:trPr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2AB62E08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Solenoceridae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0AF31" w14:textId="77777777" w:rsidR="008C162A" w:rsidRDefault="00D2717A">
            <w:pPr>
              <w:pStyle w:val="Body"/>
              <w:jc w:val="center"/>
            </w:pPr>
            <w:proofErr w:type="spellStart"/>
            <w:r>
              <w:rPr>
                <w:rStyle w:val="None"/>
                <w:i/>
              </w:rPr>
              <w:t>Solenocera</w:t>
            </w:r>
            <w:proofErr w:type="spellEnd"/>
            <w:r>
              <w:rPr>
                <w:rStyle w:val="None"/>
              </w:rPr>
              <w:t xml:space="preserve"> spp.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DACD0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MI-III, PL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B8260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3,4,5, and 6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57C68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6EEB5253" wp14:editId="54C23F73">
                  <wp:extent cx="1800225" cy="1576592"/>
                  <wp:effectExtent l="0" t="0" r="0" b="0"/>
                  <wp:docPr id="1073741844" name="officeArt object" descr="C3A6_MysisIII_Solenoceridae_1a4_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C3A6_MysisIII_Solenoceridae_1a4_02.jpg" descr="C3A6_MysisIII_Solenoceridae_1a4_0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76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29254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3B08FE03" wp14:editId="63058DC2">
                  <wp:extent cx="1973581" cy="1478526"/>
                  <wp:effectExtent l="0" t="0" r="0" b="0"/>
                  <wp:docPr id="1073741845" name="officeArt object" descr="C3A6_PL_Solenocerida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C3A6_PL_Solenoceridae.jpg" descr="C3A6_PL_Solenocerida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1" cy="14785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1B180E27" w14:textId="77777777" w:rsidTr="000638FB">
        <w:trPr>
          <w:cantSplit/>
          <w:trHeight w:val="2611"/>
          <w:jc w:val="center"/>
        </w:trPr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4AC45496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Penaeidae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DCB24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i/>
              </w:rPr>
              <w:t>Penaeus</w:t>
            </w:r>
            <w:r>
              <w:rPr>
                <w:rStyle w:val="None"/>
              </w:rPr>
              <w:t xml:space="preserve"> spp.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71D51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PL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C5BDC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1, 3, 5, and 6</w:t>
            </w:r>
          </w:p>
        </w:tc>
        <w:tc>
          <w:tcPr>
            <w:tcW w:w="5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CB993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671C2F0E" wp14:editId="3F461549">
                  <wp:extent cx="2160000" cy="1618632"/>
                  <wp:effectExtent l="0" t="0" r="0" b="0"/>
                  <wp:docPr id="1073741846" name="officeArt object" descr="C3A6_PL_Dendro1_Penaeus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C3A6_PL_Dendro1_Penaeus02.jpg" descr="C3A6_PL_Dendro1_Penaeus0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86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3A82B" w14:textId="77777777" w:rsidR="008C162A" w:rsidRDefault="008C162A">
      <w:pPr>
        <w:pStyle w:val="Body"/>
        <w:widowControl w:val="0"/>
        <w:jc w:val="center"/>
      </w:pPr>
    </w:p>
    <w:p w14:paraId="2CB71D5D" w14:textId="77777777" w:rsidR="008C162A" w:rsidRDefault="008C162A">
      <w:pPr>
        <w:pStyle w:val="Body"/>
      </w:pPr>
    </w:p>
    <w:p w14:paraId="07EE44EB" w14:textId="77777777" w:rsidR="008C162A" w:rsidRDefault="008C162A">
      <w:pPr>
        <w:pStyle w:val="Body"/>
      </w:pPr>
    </w:p>
    <w:p w14:paraId="5AD68D76" w14:textId="77777777" w:rsidR="008C162A" w:rsidRDefault="008C162A">
      <w:pPr>
        <w:pStyle w:val="Body"/>
      </w:pPr>
    </w:p>
    <w:p w14:paraId="73FDDA81" w14:textId="77777777" w:rsidR="008C162A" w:rsidRDefault="008C162A">
      <w:pPr>
        <w:pStyle w:val="Body"/>
      </w:pPr>
    </w:p>
    <w:p w14:paraId="6CB4839E" w14:textId="77777777" w:rsidR="008C162A" w:rsidRDefault="008C162A">
      <w:pPr>
        <w:pStyle w:val="Body"/>
      </w:pPr>
    </w:p>
    <w:p w14:paraId="642A2EDF" w14:textId="5C5099F4" w:rsidR="008C162A" w:rsidRDefault="00E95039" w:rsidP="001352D9">
      <w:pPr>
        <w:pStyle w:val="Body"/>
        <w:spacing w:line="360" w:lineRule="auto"/>
        <w:jc w:val="center"/>
      </w:pPr>
      <w:r>
        <w:rPr>
          <w:rStyle w:val="None"/>
          <w:b/>
        </w:rPr>
        <w:lastRenderedPageBreak/>
        <w:t>Table S</w:t>
      </w:r>
      <w:r w:rsidR="00606B49">
        <w:rPr>
          <w:rStyle w:val="None"/>
          <w:b/>
        </w:rPr>
        <w:t>1</w:t>
      </w:r>
      <w:r w:rsidR="000D53CF">
        <w:rPr>
          <w:rStyle w:val="None"/>
          <w:b/>
        </w:rPr>
        <w:t>.</w:t>
      </w:r>
      <w:r>
        <w:t xml:space="preserve"> </w:t>
      </w:r>
      <w:r w:rsidR="00D2717A">
        <w:rPr>
          <w:rStyle w:val="None"/>
          <w:i/>
        </w:rPr>
        <w:t>Continued</w:t>
      </w:r>
      <w:r w:rsidR="00D2717A">
        <w:rPr>
          <w:rStyle w:val="None"/>
        </w:rPr>
        <w:t xml:space="preserve">. Specimens of </w:t>
      </w:r>
      <w:r w:rsidR="00DE78D7">
        <w:rPr>
          <w:rStyle w:val="None"/>
        </w:rPr>
        <w:t xml:space="preserve">the </w:t>
      </w:r>
      <w:r w:rsidR="00877983">
        <w:rPr>
          <w:rStyle w:val="None"/>
        </w:rPr>
        <w:t>shrimp</w:t>
      </w:r>
      <w:r w:rsidR="00D2717A">
        <w:rPr>
          <w:rStyle w:val="None"/>
        </w:rPr>
        <w:t xml:space="preserve"> assemblage collected on the Amazon Continental Shelf. Development stages collected</w:t>
      </w:r>
      <w:r w:rsidR="00836DC7">
        <w:rPr>
          <w:rStyle w:val="None"/>
        </w:rPr>
        <w:t xml:space="preserve"> -</w:t>
      </w:r>
      <w:r w:rsidR="00D2717A">
        <w:rPr>
          <w:rStyle w:val="None"/>
        </w:rPr>
        <w:t xml:space="preserve"> MI: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I, MII: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II, MIII: </w:t>
      </w:r>
      <w:proofErr w:type="spellStart"/>
      <w:r w:rsidR="00D2717A">
        <w:rPr>
          <w:rStyle w:val="None"/>
        </w:rPr>
        <w:t>mysis</w:t>
      </w:r>
      <w:proofErr w:type="spellEnd"/>
      <w:r w:rsidR="00D2717A">
        <w:rPr>
          <w:rStyle w:val="None"/>
        </w:rPr>
        <w:t xml:space="preserve"> III, PL: post-larvae, JV: juveniles, and AD: adults. Sites where individuals were found on the shelf - 1: </w:t>
      </w:r>
      <w:r w:rsidR="00F639F2">
        <w:t>distance of 23 km, 2: 53 km, 3: 83 km, 4: 158 km, 5: 198 km, and 6: 233 km.</w:t>
      </w:r>
    </w:p>
    <w:tbl>
      <w:tblPr>
        <w:tblStyle w:val="TableNormal"/>
        <w:tblW w:w="129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415"/>
        <w:gridCol w:w="2121"/>
        <w:gridCol w:w="1995"/>
        <w:gridCol w:w="5670"/>
      </w:tblGrid>
      <w:tr w:rsidR="008C162A" w14:paraId="70DDDB49" w14:textId="77777777" w:rsidTr="00843AB1">
        <w:trPr>
          <w:trHeight w:val="226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  <w:vAlign w:val="center"/>
          </w:tcPr>
          <w:p w14:paraId="4154FF32" w14:textId="77777777" w:rsidR="008C162A" w:rsidRDefault="00D2717A">
            <w:pPr>
              <w:pStyle w:val="Body"/>
              <w:ind w:left="113" w:right="113"/>
              <w:jc w:val="center"/>
            </w:pPr>
            <w:proofErr w:type="spellStart"/>
            <w:r>
              <w:rPr>
                <w:rStyle w:val="None"/>
              </w:rPr>
              <w:t>Penaeidae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F075D" w14:textId="1E6EE4D4" w:rsidR="008C162A" w:rsidRDefault="00D2717A" w:rsidP="00B948EC">
            <w:pPr>
              <w:pStyle w:val="Body"/>
              <w:jc w:val="center"/>
            </w:pPr>
            <w:proofErr w:type="spellStart"/>
            <w:r>
              <w:rPr>
                <w:rStyle w:val="None"/>
                <w:i/>
              </w:rPr>
              <w:t>Xiphopenaeus</w:t>
            </w:r>
            <w:proofErr w:type="spellEnd"/>
            <w:r>
              <w:rPr>
                <w:rStyle w:val="None"/>
              </w:rPr>
              <w:t xml:space="preserve"> </w:t>
            </w:r>
            <w:r w:rsidR="00B948EC">
              <w:rPr>
                <w:rStyle w:val="None"/>
                <w:i/>
              </w:rPr>
              <w:t>sp.</w:t>
            </w:r>
          </w:p>
        </w:tc>
        <w:tc>
          <w:tcPr>
            <w:tcW w:w="2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A71B2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MI-III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C89DB2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1, 2, 3, 5, and 6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67BF2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7EAB6C41" wp14:editId="1164F88C">
                  <wp:extent cx="2160000" cy="1401299"/>
                  <wp:effectExtent l="0" t="0" r="0" b="0"/>
                  <wp:docPr id="1073741847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12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2A" w14:paraId="59D7750F" w14:textId="77777777">
        <w:trPr>
          <w:trHeight w:val="2610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3280B3" w14:textId="77777777" w:rsidR="008C162A" w:rsidRDefault="008C162A"/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00C32" w14:textId="5F9341AC" w:rsidR="008C162A" w:rsidRDefault="009065D9">
            <w:pPr>
              <w:pStyle w:val="Body"/>
              <w:jc w:val="center"/>
            </w:pPr>
            <w:proofErr w:type="spellStart"/>
            <w:r>
              <w:rPr>
                <w:rStyle w:val="None"/>
              </w:rPr>
              <w:t>Penaeidae</w:t>
            </w:r>
            <w:proofErr w:type="spellEnd"/>
            <w:r>
              <w:rPr>
                <w:rStyle w:val="None"/>
              </w:rPr>
              <w:t xml:space="preserve"> spp.</w:t>
            </w:r>
          </w:p>
        </w:tc>
        <w:tc>
          <w:tcPr>
            <w:tcW w:w="2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0CAB5" w14:textId="07498E2B" w:rsidR="008C162A" w:rsidRDefault="00D2717A" w:rsidP="00E10067">
            <w:pPr>
              <w:pStyle w:val="Body"/>
              <w:jc w:val="center"/>
            </w:pPr>
            <w:r>
              <w:rPr>
                <w:rStyle w:val="None"/>
              </w:rPr>
              <w:t>MI-III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D54DA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</w:rPr>
              <w:t>2, 3.4, 5, and 6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CF388" w14:textId="77777777" w:rsidR="008C162A" w:rsidRDefault="00D2717A">
            <w:pPr>
              <w:pStyle w:val="Body"/>
              <w:jc w:val="center"/>
            </w:pPr>
            <w:r>
              <w:rPr>
                <w:rStyle w:val="None"/>
                <w:noProof/>
                <w:lang w:val="pt-BR" w:eastAsia="pt-BR" w:bidi="ar-SA"/>
              </w:rPr>
              <w:drawing>
                <wp:inline distT="0" distB="0" distL="0" distR="0" wp14:anchorId="699FBAF2" wp14:editId="2FD3B693">
                  <wp:extent cx="2160000" cy="1618184"/>
                  <wp:effectExtent l="0" t="0" r="0" b="0"/>
                  <wp:docPr id="1073741848" name="officeArt object" descr="C3A6_MysisI_Artemesia_Penaeidae_regiaoPterogostomi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C3A6_MysisI_Artemesia_Penaeidae_regiaoPterogostomial.jpg" descr="C3A6_MysisI_Artemesia_Penaeidae_regiaoPterogostomial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81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A8696" w14:textId="77777777" w:rsidR="008C162A" w:rsidRDefault="008C162A" w:rsidP="00396FC1">
      <w:pPr>
        <w:pStyle w:val="CorpoA"/>
        <w:widowControl w:val="0"/>
        <w:spacing w:line="360" w:lineRule="auto"/>
        <w:jc w:val="both"/>
      </w:pPr>
    </w:p>
    <w:sectPr w:rsidR="008C162A" w:rsidSect="006B2D59">
      <w:pgSz w:w="16840" w:h="11900" w:orient="landscape"/>
      <w:pgMar w:top="1418" w:right="1418" w:bottom="1418" w:left="141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528E3" w14:textId="77777777" w:rsidR="00207C6D" w:rsidRDefault="00207C6D">
      <w:r>
        <w:separator/>
      </w:r>
    </w:p>
  </w:endnote>
  <w:endnote w:type="continuationSeparator" w:id="0">
    <w:p w14:paraId="2B6F0D8C" w14:textId="77777777" w:rsidR="00207C6D" w:rsidRDefault="0020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29CD8" w14:textId="77777777" w:rsidR="00207C6D" w:rsidRDefault="00207C6D">
      <w:r>
        <w:separator/>
      </w:r>
    </w:p>
  </w:footnote>
  <w:footnote w:type="continuationSeparator" w:id="0">
    <w:p w14:paraId="489E7C5F" w14:textId="77777777" w:rsidR="00207C6D" w:rsidRDefault="00207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162A"/>
    <w:rsid w:val="000017F8"/>
    <w:rsid w:val="00003C72"/>
    <w:rsid w:val="00010F4A"/>
    <w:rsid w:val="00017D24"/>
    <w:rsid w:val="00020806"/>
    <w:rsid w:val="00023E4F"/>
    <w:rsid w:val="000243BB"/>
    <w:rsid w:val="00026AFE"/>
    <w:rsid w:val="000347AE"/>
    <w:rsid w:val="000406DC"/>
    <w:rsid w:val="00041142"/>
    <w:rsid w:val="00041BA9"/>
    <w:rsid w:val="00042B2F"/>
    <w:rsid w:val="0004408F"/>
    <w:rsid w:val="00050B91"/>
    <w:rsid w:val="000638FB"/>
    <w:rsid w:val="00064A74"/>
    <w:rsid w:val="00070654"/>
    <w:rsid w:val="00076BB2"/>
    <w:rsid w:val="000840EE"/>
    <w:rsid w:val="00093047"/>
    <w:rsid w:val="000A4F6F"/>
    <w:rsid w:val="000B4233"/>
    <w:rsid w:val="000C58EC"/>
    <w:rsid w:val="000D050C"/>
    <w:rsid w:val="000D1588"/>
    <w:rsid w:val="000D536C"/>
    <w:rsid w:val="000D53CF"/>
    <w:rsid w:val="000F1672"/>
    <w:rsid w:val="000F266C"/>
    <w:rsid w:val="00100A8E"/>
    <w:rsid w:val="001020ED"/>
    <w:rsid w:val="00110D8B"/>
    <w:rsid w:val="00114222"/>
    <w:rsid w:val="001215C7"/>
    <w:rsid w:val="00134B60"/>
    <w:rsid w:val="001352D9"/>
    <w:rsid w:val="00152487"/>
    <w:rsid w:val="0015312B"/>
    <w:rsid w:val="00155937"/>
    <w:rsid w:val="00165BAF"/>
    <w:rsid w:val="001734F0"/>
    <w:rsid w:val="001745EE"/>
    <w:rsid w:val="00182FB8"/>
    <w:rsid w:val="00183BBB"/>
    <w:rsid w:val="001861FC"/>
    <w:rsid w:val="001919E5"/>
    <w:rsid w:val="00195D1E"/>
    <w:rsid w:val="001A2339"/>
    <w:rsid w:val="001A6F17"/>
    <w:rsid w:val="001A73F6"/>
    <w:rsid w:val="001B2D10"/>
    <w:rsid w:val="001B7611"/>
    <w:rsid w:val="001E6015"/>
    <w:rsid w:val="001F16AB"/>
    <w:rsid w:val="00207C6D"/>
    <w:rsid w:val="0021450D"/>
    <w:rsid w:val="0021780E"/>
    <w:rsid w:val="00226CFC"/>
    <w:rsid w:val="00231666"/>
    <w:rsid w:val="00236691"/>
    <w:rsid w:val="00265830"/>
    <w:rsid w:val="002660C3"/>
    <w:rsid w:val="00272D85"/>
    <w:rsid w:val="002771AB"/>
    <w:rsid w:val="00277F09"/>
    <w:rsid w:val="0029001D"/>
    <w:rsid w:val="00290BCF"/>
    <w:rsid w:val="0029369A"/>
    <w:rsid w:val="002A28CE"/>
    <w:rsid w:val="002B258C"/>
    <w:rsid w:val="002B7594"/>
    <w:rsid w:val="002C16D9"/>
    <w:rsid w:val="002C7FA2"/>
    <w:rsid w:val="002D037A"/>
    <w:rsid w:val="002D0D41"/>
    <w:rsid w:val="002D21E1"/>
    <w:rsid w:val="002E2EC0"/>
    <w:rsid w:val="002F4CA5"/>
    <w:rsid w:val="003177AB"/>
    <w:rsid w:val="003206B2"/>
    <w:rsid w:val="00330959"/>
    <w:rsid w:val="00334B97"/>
    <w:rsid w:val="00342892"/>
    <w:rsid w:val="00344254"/>
    <w:rsid w:val="00347CB2"/>
    <w:rsid w:val="00366AED"/>
    <w:rsid w:val="00372546"/>
    <w:rsid w:val="00374E48"/>
    <w:rsid w:val="00377EB5"/>
    <w:rsid w:val="00384E00"/>
    <w:rsid w:val="00386C73"/>
    <w:rsid w:val="00395657"/>
    <w:rsid w:val="00396FC1"/>
    <w:rsid w:val="003A4E28"/>
    <w:rsid w:val="003A7B5A"/>
    <w:rsid w:val="003D153A"/>
    <w:rsid w:val="003D20B0"/>
    <w:rsid w:val="003E591E"/>
    <w:rsid w:val="003E6863"/>
    <w:rsid w:val="003E7A6D"/>
    <w:rsid w:val="00401FD6"/>
    <w:rsid w:val="0040382C"/>
    <w:rsid w:val="00404A34"/>
    <w:rsid w:val="00421F85"/>
    <w:rsid w:val="0042770B"/>
    <w:rsid w:val="004359FD"/>
    <w:rsid w:val="00436365"/>
    <w:rsid w:val="004402EF"/>
    <w:rsid w:val="00440670"/>
    <w:rsid w:val="0044364D"/>
    <w:rsid w:val="0046521D"/>
    <w:rsid w:val="00487169"/>
    <w:rsid w:val="00492FFC"/>
    <w:rsid w:val="004E47BA"/>
    <w:rsid w:val="004F5215"/>
    <w:rsid w:val="00501443"/>
    <w:rsid w:val="005020DB"/>
    <w:rsid w:val="005045A5"/>
    <w:rsid w:val="00524963"/>
    <w:rsid w:val="0053246C"/>
    <w:rsid w:val="0053542D"/>
    <w:rsid w:val="00557351"/>
    <w:rsid w:val="00563351"/>
    <w:rsid w:val="005649C6"/>
    <w:rsid w:val="00565F2F"/>
    <w:rsid w:val="00566617"/>
    <w:rsid w:val="00584486"/>
    <w:rsid w:val="00587431"/>
    <w:rsid w:val="005A1BD5"/>
    <w:rsid w:val="005A76BB"/>
    <w:rsid w:val="005B187E"/>
    <w:rsid w:val="005B3036"/>
    <w:rsid w:val="005D392A"/>
    <w:rsid w:val="005D6E1E"/>
    <w:rsid w:val="005E55F0"/>
    <w:rsid w:val="00602AE5"/>
    <w:rsid w:val="00606B49"/>
    <w:rsid w:val="00614004"/>
    <w:rsid w:val="00622FFD"/>
    <w:rsid w:val="00632B24"/>
    <w:rsid w:val="00633C7A"/>
    <w:rsid w:val="0063485F"/>
    <w:rsid w:val="00647957"/>
    <w:rsid w:val="006556A1"/>
    <w:rsid w:val="00661C3E"/>
    <w:rsid w:val="0066468B"/>
    <w:rsid w:val="00686B8B"/>
    <w:rsid w:val="00687C68"/>
    <w:rsid w:val="0069197B"/>
    <w:rsid w:val="006955E6"/>
    <w:rsid w:val="006A345F"/>
    <w:rsid w:val="006A4F02"/>
    <w:rsid w:val="006A70C1"/>
    <w:rsid w:val="006B2D59"/>
    <w:rsid w:val="006B5817"/>
    <w:rsid w:val="006B6247"/>
    <w:rsid w:val="006C0AFA"/>
    <w:rsid w:val="006C1C07"/>
    <w:rsid w:val="006D5D63"/>
    <w:rsid w:val="006E42BA"/>
    <w:rsid w:val="006E4F6C"/>
    <w:rsid w:val="006F6783"/>
    <w:rsid w:val="007007D6"/>
    <w:rsid w:val="00711E2F"/>
    <w:rsid w:val="00724474"/>
    <w:rsid w:val="007415E3"/>
    <w:rsid w:val="00756242"/>
    <w:rsid w:val="0076139A"/>
    <w:rsid w:val="0077075F"/>
    <w:rsid w:val="007731C1"/>
    <w:rsid w:val="007733BE"/>
    <w:rsid w:val="007802BD"/>
    <w:rsid w:val="0079298C"/>
    <w:rsid w:val="007A3974"/>
    <w:rsid w:val="007B0BB8"/>
    <w:rsid w:val="007B49A3"/>
    <w:rsid w:val="007B7A85"/>
    <w:rsid w:val="007C4A91"/>
    <w:rsid w:val="007C5D28"/>
    <w:rsid w:val="007E3F79"/>
    <w:rsid w:val="007E7410"/>
    <w:rsid w:val="007F242E"/>
    <w:rsid w:val="007F345A"/>
    <w:rsid w:val="008004DA"/>
    <w:rsid w:val="00815B77"/>
    <w:rsid w:val="0082689F"/>
    <w:rsid w:val="0083524F"/>
    <w:rsid w:val="00835428"/>
    <w:rsid w:val="00836322"/>
    <w:rsid w:val="00836DC7"/>
    <w:rsid w:val="0084333E"/>
    <w:rsid w:val="00843AB1"/>
    <w:rsid w:val="0085144A"/>
    <w:rsid w:val="00854755"/>
    <w:rsid w:val="00864624"/>
    <w:rsid w:val="008663F7"/>
    <w:rsid w:val="00877983"/>
    <w:rsid w:val="00891619"/>
    <w:rsid w:val="00893D24"/>
    <w:rsid w:val="008B61E5"/>
    <w:rsid w:val="008B787C"/>
    <w:rsid w:val="008C0066"/>
    <w:rsid w:val="008C162A"/>
    <w:rsid w:val="008C4A09"/>
    <w:rsid w:val="008D3B9C"/>
    <w:rsid w:val="008F2DD5"/>
    <w:rsid w:val="008F6D4E"/>
    <w:rsid w:val="009065D9"/>
    <w:rsid w:val="00907FB8"/>
    <w:rsid w:val="0091649E"/>
    <w:rsid w:val="00921583"/>
    <w:rsid w:val="009335BD"/>
    <w:rsid w:val="00933FD2"/>
    <w:rsid w:val="00937910"/>
    <w:rsid w:val="0095192C"/>
    <w:rsid w:val="0096039B"/>
    <w:rsid w:val="00974D5E"/>
    <w:rsid w:val="00980793"/>
    <w:rsid w:val="00987EDD"/>
    <w:rsid w:val="0099008F"/>
    <w:rsid w:val="00993350"/>
    <w:rsid w:val="009A216F"/>
    <w:rsid w:val="009B7C18"/>
    <w:rsid w:val="009D1EE0"/>
    <w:rsid w:val="009F2E97"/>
    <w:rsid w:val="009F3AD7"/>
    <w:rsid w:val="00A02D6D"/>
    <w:rsid w:val="00A06FE0"/>
    <w:rsid w:val="00A126C5"/>
    <w:rsid w:val="00A12F44"/>
    <w:rsid w:val="00A152C0"/>
    <w:rsid w:val="00A33471"/>
    <w:rsid w:val="00A45E85"/>
    <w:rsid w:val="00A51314"/>
    <w:rsid w:val="00A620F4"/>
    <w:rsid w:val="00A62961"/>
    <w:rsid w:val="00A7428B"/>
    <w:rsid w:val="00A84CF6"/>
    <w:rsid w:val="00A95A0E"/>
    <w:rsid w:val="00A963B1"/>
    <w:rsid w:val="00AA2F6C"/>
    <w:rsid w:val="00AB22F8"/>
    <w:rsid w:val="00AD5FCA"/>
    <w:rsid w:val="00AE79C1"/>
    <w:rsid w:val="00AF0787"/>
    <w:rsid w:val="00AF25B5"/>
    <w:rsid w:val="00AF4893"/>
    <w:rsid w:val="00AF7B8B"/>
    <w:rsid w:val="00B27911"/>
    <w:rsid w:val="00B300CE"/>
    <w:rsid w:val="00B31262"/>
    <w:rsid w:val="00B322FE"/>
    <w:rsid w:val="00B51EC0"/>
    <w:rsid w:val="00B5471C"/>
    <w:rsid w:val="00B5683E"/>
    <w:rsid w:val="00B67270"/>
    <w:rsid w:val="00B9112A"/>
    <w:rsid w:val="00B948EC"/>
    <w:rsid w:val="00B96079"/>
    <w:rsid w:val="00BA6238"/>
    <w:rsid w:val="00BC3EC4"/>
    <w:rsid w:val="00BC7164"/>
    <w:rsid w:val="00BD1A1E"/>
    <w:rsid w:val="00BF17FA"/>
    <w:rsid w:val="00BF188F"/>
    <w:rsid w:val="00BF62CA"/>
    <w:rsid w:val="00BF654E"/>
    <w:rsid w:val="00C0218F"/>
    <w:rsid w:val="00C03DF3"/>
    <w:rsid w:val="00C110F3"/>
    <w:rsid w:val="00C20B63"/>
    <w:rsid w:val="00C23056"/>
    <w:rsid w:val="00C31FF1"/>
    <w:rsid w:val="00C33FC8"/>
    <w:rsid w:val="00C46D7B"/>
    <w:rsid w:val="00C474E7"/>
    <w:rsid w:val="00C47942"/>
    <w:rsid w:val="00C52882"/>
    <w:rsid w:val="00C57912"/>
    <w:rsid w:val="00C600E8"/>
    <w:rsid w:val="00C67D25"/>
    <w:rsid w:val="00C74403"/>
    <w:rsid w:val="00C7692A"/>
    <w:rsid w:val="00C811DD"/>
    <w:rsid w:val="00C92A38"/>
    <w:rsid w:val="00CA3336"/>
    <w:rsid w:val="00CB2690"/>
    <w:rsid w:val="00CB64FF"/>
    <w:rsid w:val="00CB77AF"/>
    <w:rsid w:val="00CD5594"/>
    <w:rsid w:val="00CE7840"/>
    <w:rsid w:val="00D01CE7"/>
    <w:rsid w:val="00D07498"/>
    <w:rsid w:val="00D07F34"/>
    <w:rsid w:val="00D10C43"/>
    <w:rsid w:val="00D2717A"/>
    <w:rsid w:val="00D350B0"/>
    <w:rsid w:val="00D45D4A"/>
    <w:rsid w:val="00D5207B"/>
    <w:rsid w:val="00D54F6E"/>
    <w:rsid w:val="00D55CF5"/>
    <w:rsid w:val="00D63166"/>
    <w:rsid w:val="00D7378F"/>
    <w:rsid w:val="00D813B4"/>
    <w:rsid w:val="00D94D81"/>
    <w:rsid w:val="00D9501C"/>
    <w:rsid w:val="00DA3E5F"/>
    <w:rsid w:val="00DB6D8A"/>
    <w:rsid w:val="00DC70E2"/>
    <w:rsid w:val="00DD4430"/>
    <w:rsid w:val="00DE78D7"/>
    <w:rsid w:val="00DF4EEF"/>
    <w:rsid w:val="00E0678B"/>
    <w:rsid w:val="00E10067"/>
    <w:rsid w:val="00E219BA"/>
    <w:rsid w:val="00E229A4"/>
    <w:rsid w:val="00E23B7C"/>
    <w:rsid w:val="00E27646"/>
    <w:rsid w:val="00E359A2"/>
    <w:rsid w:val="00E60024"/>
    <w:rsid w:val="00E75A63"/>
    <w:rsid w:val="00E76249"/>
    <w:rsid w:val="00E77901"/>
    <w:rsid w:val="00E92FFD"/>
    <w:rsid w:val="00E95039"/>
    <w:rsid w:val="00EA05BB"/>
    <w:rsid w:val="00EB4AC9"/>
    <w:rsid w:val="00EB566F"/>
    <w:rsid w:val="00ED2738"/>
    <w:rsid w:val="00EE07AD"/>
    <w:rsid w:val="00EE7676"/>
    <w:rsid w:val="00EF1E3B"/>
    <w:rsid w:val="00F01FCA"/>
    <w:rsid w:val="00F21D9B"/>
    <w:rsid w:val="00F42D6B"/>
    <w:rsid w:val="00F56424"/>
    <w:rsid w:val="00F639F2"/>
    <w:rsid w:val="00F67B19"/>
    <w:rsid w:val="00F72EE6"/>
    <w:rsid w:val="00F73A86"/>
    <w:rsid w:val="00F73AB2"/>
    <w:rsid w:val="00F7500E"/>
    <w:rsid w:val="00F75928"/>
    <w:rsid w:val="00F76D86"/>
    <w:rsid w:val="00F9435D"/>
    <w:rsid w:val="00F96110"/>
    <w:rsid w:val="00FA358C"/>
    <w:rsid w:val="00FB2201"/>
    <w:rsid w:val="00FC1F97"/>
    <w:rsid w:val="00FC65EE"/>
    <w:rsid w:val="00FD16DE"/>
    <w:rsid w:val="00FD348E"/>
    <w:rsid w:val="00FD3EE1"/>
    <w:rsid w:val="00FE18F6"/>
    <w:rsid w:val="00FE27D7"/>
    <w:rsid w:val="00FE78CC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645CA"/>
  <w15:docId w15:val="{E2C5A415-B01C-4D4C-A6E5-0B3D37EA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en-US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A">
    <w:name w:val="Corpo A"/>
    <w:rPr>
      <w:rFonts w:cs="Arial Unicode MS"/>
      <w:color w:val="000000"/>
      <w:sz w:val="24"/>
      <w:szCs w:val="24"/>
      <w:u w:color="000000"/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rPr>
      <w:rFonts w:ascii="Times New Roman" w:hAnsi="Times New Roman"/>
      <w:i/>
      <w:iCs/>
      <w:lang w:val="en-US"/>
    </w:rPr>
  </w:style>
  <w:style w:type="paragraph" w:customStyle="1" w:styleId="BodyAA">
    <w:name w:val="Body A A"/>
    <w:rPr>
      <w:rFonts w:cs="Arial Unicode MS"/>
      <w:color w:val="000000"/>
      <w:sz w:val="24"/>
      <w:szCs w:val="24"/>
      <w:u w:color="000000"/>
    </w:rPr>
  </w:style>
  <w:style w:type="paragraph" w:customStyle="1" w:styleId="PargrafodaLista1">
    <w:name w:val="Parágrafo da Lista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i/>
      <w:iCs/>
      <w:lang w:val="en-US"/>
    </w:rPr>
  </w:style>
  <w:style w:type="paragraph" w:styleId="Textodecomentrio">
    <w:name w:val="annotation text"/>
    <w:link w:val="TextodecomentrioChar"/>
    <w:rPr>
      <w:rFonts w:cs="Arial Unicode MS"/>
      <w:color w:val="000000"/>
      <w:u w:color="000000"/>
    </w:rPr>
  </w:style>
  <w:style w:type="paragraph" w:styleId="Legenda">
    <w:name w:val="caption"/>
    <w:next w:val="CorpoA"/>
    <w:pPr>
      <w:spacing w:before="120" w:after="120"/>
    </w:pPr>
    <w:rPr>
      <w:rFonts w:cs="Arial Unicode MS"/>
      <w:b/>
      <w:bCs/>
      <w:color w:val="000000"/>
      <w:u w:color="000000"/>
    </w:rPr>
  </w:style>
  <w:style w:type="character" w:styleId="Refdecomentrio">
    <w:name w:val="annotation reference"/>
    <w:basedOn w:val="Fontepargpadro"/>
    <w:uiPriority w:val="99"/>
    <w:semiHidden/>
    <w:unhideWhenUsed/>
    <w:rsid w:val="00041BA9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41BA9"/>
    <w:rPr>
      <w:rFonts w:cs="Times New Roman"/>
      <w:b/>
      <w:bCs/>
      <w:color w:val="auto"/>
    </w:rPr>
  </w:style>
  <w:style w:type="character" w:customStyle="1" w:styleId="TextodecomentrioChar">
    <w:name w:val="Texto de comentário Char"/>
    <w:basedOn w:val="Fontepargpadro"/>
    <w:link w:val="Textodecomentrio"/>
    <w:rsid w:val="00041BA9"/>
    <w:rPr>
      <w:rFonts w:cs="Arial Unicode MS"/>
      <w:color w:val="000000"/>
      <w:u w:color="00000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41BA9"/>
    <w:rPr>
      <w:rFonts w:cs="Arial Unicode MS"/>
      <w:b/>
      <w:bCs/>
      <w:color w:val="000000"/>
      <w:u w:color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B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BA9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7C5D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D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454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Leiliane Silva</cp:lastModifiedBy>
  <cp:revision>100</cp:revision>
  <cp:lastPrinted>2019-06-15T23:41:00Z</cp:lastPrinted>
  <dcterms:created xsi:type="dcterms:W3CDTF">2018-08-30T18:56:00Z</dcterms:created>
  <dcterms:modified xsi:type="dcterms:W3CDTF">2021-03-17T00:32:00Z</dcterms:modified>
</cp:coreProperties>
</file>