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5F" w:rsidRDefault="00772667" w:rsidP="00772667">
      <w:pPr>
        <w:spacing w:line="480" w:lineRule="auto"/>
        <w:rPr>
          <w:rFonts w:ascii="Times New Roman" w:hAnsi="Times New Roman"/>
          <w:color w:val="000000"/>
        </w:rPr>
      </w:pPr>
      <w:r w:rsidRPr="00772667">
        <w:rPr>
          <w:rFonts w:ascii="Times New Roman" w:hAnsi="Times New Roman"/>
          <w:lang w:eastAsia="pt-PT"/>
        </w:rPr>
        <w:t>SUPPLEMENTAL DATA</w:t>
      </w:r>
      <w:r w:rsidRPr="00772667">
        <w:rPr>
          <w:rFonts w:ascii="Times New Roman" w:hAnsi="Times New Roman" w:cs="Arial"/>
          <w:i/>
        </w:rPr>
        <w:t xml:space="preserve"> </w:t>
      </w:r>
      <w:r w:rsidR="00FC6A93">
        <w:rPr>
          <w:rFonts w:ascii="Times New Roman" w:hAnsi="Times New Roman" w:cs="Arial"/>
          <w:i/>
        </w:rPr>
        <w:t>1</w:t>
      </w:r>
      <w:r w:rsidRPr="00772667">
        <w:rPr>
          <w:rFonts w:ascii="Times New Roman" w:hAnsi="Times New Roman"/>
          <w:color w:val="000000"/>
        </w:rPr>
        <w:t>—</w:t>
      </w:r>
      <w:r>
        <w:rPr>
          <w:rFonts w:ascii="Times New Roman" w:hAnsi="Times New Roman"/>
          <w:color w:val="000000"/>
        </w:rPr>
        <w:t>Data and sources of the biogeographic distributions of extant species identified in the Pipas terrace deposits in the</w:t>
      </w:r>
      <w:r w:rsidR="001D2678">
        <w:rPr>
          <w:rFonts w:ascii="Times New Roman" w:hAnsi="Times New Roman"/>
          <w:color w:val="000000"/>
        </w:rPr>
        <w:t xml:space="preserve"> eastern</w:t>
      </w:r>
      <w:r>
        <w:rPr>
          <w:rFonts w:ascii="Times New Roman" w:hAnsi="Times New Roman"/>
          <w:color w:val="000000"/>
        </w:rPr>
        <w:t xml:space="preserve"> </w:t>
      </w:r>
      <w:r w:rsidRPr="00772667">
        <w:rPr>
          <w:rFonts w:ascii="Times New Roman" w:hAnsi="Times New Roman"/>
          <w:color w:val="000000"/>
        </w:rPr>
        <w:t>Atlantic Ocean and Mediterranean Sea</w:t>
      </w:r>
      <w:r>
        <w:rPr>
          <w:rFonts w:ascii="Times New Roman" w:hAnsi="Times New Roman"/>
          <w:color w:val="000000"/>
        </w:rPr>
        <w:t>.</w:t>
      </w:r>
      <w:r w:rsidR="001D2678">
        <w:rPr>
          <w:rFonts w:ascii="Times New Roman" w:hAnsi="Times New Roman"/>
          <w:color w:val="000000"/>
        </w:rPr>
        <w:t xml:space="preserve"> Lat. = Latitude; Long. = Longitude. </w:t>
      </w:r>
    </w:p>
    <w:p w:rsidR="00484453" w:rsidRDefault="00484453" w:rsidP="00772667">
      <w:pPr>
        <w:spacing w:line="480" w:lineRule="auto"/>
        <w:rPr>
          <w:rFonts w:ascii="Times New Roman" w:hAnsi="Times New Roman"/>
          <w:color w:val="000000"/>
        </w:rPr>
      </w:pPr>
    </w:p>
    <w:tbl>
      <w:tblPr>
        <w:tblW w:w="8022" w:type="dxa"/>
        <w:tblInd w:w="96" w:type="dxa"/>
        <w:tblLayout w:type="fixed"/>
        <w:tblLook w:val="0000"/>
      </w:tblPr>
      <w:tblGrid>
        <w:gridCol w:w="3339"/>
        <w:gridCol w:w="903"/>
        <w:gridCol w:w="810"/>
        <w:gridCol w:w="2970"/>
      </w:tblGrid>
      <w:tr w:rsidR="001D2678" w:rsidRPr="001D2678" w:rsidTr="008C485F">
        <w:trPr>
          <w:trHeight w:val="414"/>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b/>
                <w:bCs/>
                <w:sz w:val="22"/>
                <w:szCs w:val="22"/>
              </w:rPr>
            </w:pPr>
            <w:r w:rsidRPr="001D2678">
              <w:rPr>
                <w:rFonts w:ascii="Times New Roman" w:hAnsi="Times New Roman"/>
                <w:b/>
                <w:bCs/>
                <w:sz w:val="22"/>
                <w:szCs w:val="22"/>
              </w:rPr>
              <w:t>Species</w:t>
            </w:r>
          </w:p>
        </w:tc>
        <w:tc>
          <w:tcPr>
            <w:tcW w:w="903"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b/>
                <w:bCs/>
                <w:sz w:val="22"/>
                <w:szCs w:val="22"/>
              </w:rPr>
            </w:pPr>
            <w:r w:rsidRPr="001D2678">
              <w:rPr>
                <w:rFonts w:ascii="Times New Roman" w:hAnsi="Times New Roman"/>
                <w:b/>
                <w:bCs/>
                <w:sz w:val="22"/>
                <w:szCs w:val="22"/>
              </w:rPr>
              <w:t>Lat.</w:t>
            </w:r>
          </w:p>
        </w:tc>
        <w:tc>
          <w:tcPr>
            <w:tcW w:w="81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b/>
                <w:bCs/>
                <w:sz w:val="22"/>
                <w:szCs w:val="22"/>
              </w:rPr>
            </w:pPr>
            <w:r w:rsidRPr="001D2678">
              <w:rPr>
                <w:rFonts w:ascii="Times New Roman" w:hAnsi="Times New Roman"/>
                <w:b/>
                <w:bCs/>
                <w:sz w:val="22"/>
                <w:szCs w:val="22"/>
              </w:rPr>
              <w:t>Long.</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b/>
                <w:bCs/>
                <w:sz w:val="22"/>
                <w:szCs w:val="22"/>
              </w:rPr>
            </w:pPr>
            <w:r w:rsidRPr="001D2678">
              <w:rPr>
                <w:rFonts w:ascii="Times New Roman" w:hAnsi="Times New Roman"/>
                <w:b/>
                <w:bCs/>
                <w:sz w:val="22"/>
                <w:szCs w:val="22"/>
              </w:rPr>
              <w:t>Comment</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16.17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7.60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Agaronia acuminata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Cap Verde</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Arcopsis afra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Barbatia complanata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38.57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-11.17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35.15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-16.37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29.07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-13.96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-17.11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5.34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10.66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Bursa scrobilator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Canaries</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6.31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Cantharus viverratus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7.41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Cardiocardita lacunosa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Cardita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7.54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10.66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13.17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Cassis tessellata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Chama crenulata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-9.66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20.80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10.66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Circomphalus foliaceolamellosus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-31.11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39.45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-31.27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-27.27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-27.22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-28.14</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38.52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38.22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-26.60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-25.47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37.71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-25.44</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-16.35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-16.37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29.14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-13.60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28.99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28.86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-17.76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-17.75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-17.34</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-17.12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-17.91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-15.62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Columbella adansoni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-9.77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-15.95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-15.94</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16.17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ermineus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8.49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Conus pulcher</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-16.46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13.17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-26.65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16.43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-29.86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31.10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-33.11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25.57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25.68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18.71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21.58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Crepidula porcellana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0.34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6.73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Georgetown Island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Ctena eburnea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St. Helena</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Diodora menkeana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Cap Verde</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Diodora menkeana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Diodora menkeana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Diodora menkeana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Diodora menkeana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Diodora menkeana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Diodora menkeana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Diodora menkeana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0.39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9.45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10.66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Distorsio smithi</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isocardia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-3.14</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47.54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Bay of Biscay, France</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45.41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45.41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12.41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12.43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45.24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45.24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44.27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12.41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43.83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13.02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15.86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10.40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43.52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43.52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43.45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14.34</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r w:rsidRPr="001D2678">
              <w:rPr>
                <w:rFonts w:ascii="Times New Roman" w:hAnsi="Times New Roman"/>
                <w:color w:val="000000"/>
                <w:sz w:val="22"/>
                <w:szCs w:val="22"/>
              </w:rPr>
              <w:t>Adriatic Sea</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42.03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14.99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r w:rsidRPr="001D2678">
              <w:rPr>
                <w:rFonts w:ascii="Times New Roman" w:hAnsi="Times New Roman"/>
                <w:color w:val="000000"/>
                <w:sz w:val="22"/>
                <w:szCs w:val="22"/>
              </w:rPr>
              <w:t>Adriatic Sea</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15.83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r w:rsidRPr="001D2678">
              <w:rPr>
                <w:rFonts w:ascii="Times New Roman" w:hAnsi="Times New Roman"/>
                <w:color w:val="000000"/>
                <w:sz w:val="22"/>
                <w:szCs w:val="22"/>
              </w:rPr>
              <w:t>Adriatic Sea</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41.45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12.65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r w:rsidRPr="001D2678">
              <w:rPr>
                <w:rFonts w:ascii="Times New Roman" w:hAnsi="Times New Roman"/>
                <w:color w:val="000000"/>
                <w:sz w:val="22"/>
                <w:szCs w:val="22"/>
              </w:rPr>
              <w:t>Baleric Sea</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-27.22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-7.45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-5.14</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-9.66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29.39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-10.17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000000"/>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20.90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20.80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7.54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16.43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-33.23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21.86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25.57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Dosinia lupinus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8.17</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43.52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6.80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43.33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42.54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42.48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3.13</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3.18</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2.85</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38.15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14.97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36.73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35.49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12.61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33.89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10.86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32.27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-9.66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-0.01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-6.11</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9.91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Fissurella nubecula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Georgetown Island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Glycymeris concentrica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Glycymeris concentrica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Glycymeris concentrica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Glycymeris concentrica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Glycymeris concentrica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Glycymeris concentrica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32.38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-33.23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21.86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25.57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18.34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-34.23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-34.25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Haliotis parva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-17.11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16.17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Hastula lepida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0.34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12.81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Hexaplex rosarium</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Hinnites corallinus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Lutraria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Lutraria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Lutraria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Lutraria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Lutraria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-23.65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-29.86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-32.47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25.57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Mactra glabrata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-34.78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20.17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-27.22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-27.11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38.52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38.22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37.71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-25.44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-16.37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29.14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-17.77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-15.64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27.83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-17.91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Mitra cornea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43.42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6.77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42.32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11.59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14.27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-8.54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36.73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36.71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Monoplex corrugatus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8.49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5.75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-0.01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-6.11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0.34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Nerita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Noetiella congoensis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Noetiella congoensis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Noetiella congoensis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Noetiella congoensis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millepunctata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millepunctata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10.66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millepunctata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Cap Verde</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12.08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nana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Olivella pulchella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Ostrea stentina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Ostrea stentina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Ostrea stentina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Ostrea stentina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Ostrea stentina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Ostrea stentina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Ostrea stentina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12.08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-18.25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-27.89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31.45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-29.86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-30.78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-33.23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21.86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25.57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18.34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-34.58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19.35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Patella granularis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16.17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Georgetown Island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Persististrombus latus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Pholas campechiensis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Pholas campechiensis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Pholas campechiensis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Pholas campechiensis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Pholas campechiensis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Pholas campechiensis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43.33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43.27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43.14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5.71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41.18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38.22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0.98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Pseudochama gryphina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Pseudoliva crassa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10.66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Pusionella nifat</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20.80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20.40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-17.13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5.21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13.17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Senilia senilis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Lobito, Angola</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-18.25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32.96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-27.89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31.45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-29.86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25.57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capensis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37.85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-7.59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-6.44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-5.44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33.23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-14.27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27.83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-15.62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8.49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-0.01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-6.11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Siphonaria pectinata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-27.22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-13.96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-14.16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7.54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7.41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Georgetown Island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Spondylus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43.39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41.23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40.63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-27.22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-27.11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38.22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31.39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30.35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-9.61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29.07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28.86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28.85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-17.76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28.42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-15.64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-14.27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-17.91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-15.62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27.64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-17.98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8.49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6.31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-10.81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9.60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9.30</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-8.47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13.17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12.08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-18.25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11.99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Stramonita haemastoma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Striostrea denticulata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Striostrea denticulata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Striostrea denticulata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Striostrea denticulata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11.77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-21.78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13.97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17.94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-33.83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23.38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Tellina madagascariensis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22.15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-15.31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Terebra senegalensis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6.31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-10.81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6.31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Georgetown Island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Thais (Thais) nodosa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12.08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43.33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14.21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38.68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36.73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35.49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12.61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33.85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10.99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29.14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28.69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-14.01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27.85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-17.92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Trimusculus mammillaris</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-17.13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0.39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9.45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-7.95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-14.36</w:t>
            </w:r>
          </w:p>
        </w:tc>
        <w:tc>
          <w:tcPr>
            <w:tcW w:w="297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Georgetown Island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Trona stercoraria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0.39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9.45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10.66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Turritella bicingulata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36.71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36.66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-9.66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12.19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Ungulina cuneata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-12.37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66.00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49.11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49.00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-3.58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48.65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48.64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-2.05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48.63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48.62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48.61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48.51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48.00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47.71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47.58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47.54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46.25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-0.86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0000D4"/>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45.60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12.88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44.03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8.17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43.52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43.45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43.42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6.82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43.42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6.86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43.28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43.27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6.65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42.75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10.37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42.53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42.52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42.48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42.10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41.44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22.01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41.31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40.50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39.94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9.71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39.40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38.72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-27.22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-9.40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38.02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12.51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37.56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15.16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-8.67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15.29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37.01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-7.99</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36.80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-6.23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36.43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-5.14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36.16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-5.37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-5.44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36.01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-5.60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-16.37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-16.96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29.14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-13.60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28.74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-13.96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28.29</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-16.63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-15.48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-14.27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27.77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-22.50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15.50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14.67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-17.42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color w:val="DD0806"/>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-8.20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-8.84</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13.23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Angola (country-level record)</w:t>
            </w: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-11.30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13.30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-19.90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47.00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14.50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-26.15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32.71</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-26.97</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32.83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-28.55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16.43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-29.86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-29.86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31.03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-33.00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27.90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-33.23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21.86</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-33.92</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-33.93</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25.57</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-34.01</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25.92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25.12</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23.05</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-34.08</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18.73</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18.70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23.00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-34.16</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18.64</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-34.35</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18.48</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-34.40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19.20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-34.50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18.50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-34.60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19.30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r w:rsidR="001D2678" w:rsidRPr="001D2678" w:rsidTr="008C485F">
        <w:trPr>
          <w:trHeight w:val="500"/>
        </w:trPr>
        <w:tc>
          <w:tcPr>
            <w:tcW w:w="3339"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i/>
                <w:iCs/>
                <w:sz w:val="22"/>
                <w:szCs w:val="22"/>
              </w:rPr>
            </w:pPr>
            <w:r w:rsidRPr="001D2678">
              <w:rPr>
                <w:rFonts w:ascii="Times New Roman" w:hAnsi="Times New Roman"/>
                <w:i/>
                <w:iCs/>
                <w:sz w:val="22"/>
                <w:szCs w:val="22"/>
              </w:rPr>
              <w:t>Venus verrucosa</w:t>
            </w:r>
          </w:p>
        </w:tc>
        <w:tc>
          <w:tcPr>
            <w:tcW w:w="903"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-34.70</w:t>
            </w:r>
          </w:p>
        </w:tc>
        <w:tc>
          <w:tcPr>
            <w:tcW w:w="810"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1D2678" w:rsidRPr="001D2678" w:rsidRDefault="001D2678" w:rsidP="008C485F">
            <w:pPr>
              <w:jc w:val="center"/>
              <w:rPr>
                <w:rFonts w:ascii="Times New Roman" w:hAnsi="Times New Roman"/>
                <w:sz w:val="22"/>
                <w:szCs w:val="22"/>
              </w:rPr>
            </w:pPr>
            <w:r w:rsidRPr="001D2678">
              <w:rPr>
                <w:rFonts w:ascii="Times New Roman" w:hAnsi="Times New Roman"/>
                <w:sz w:val="22"/>
                <w:szCs w:val="22"/>
              </w:rPr>
              <w:t>19.80</w:t>
            </w:r>
          </w:p>
        </w:tc>
        <w:tc>
          <w:tcPr>
            <w:tcW w:w="2970" w:type="dxa"/>
            <w:tcBorders>
              <w:top w:val="nil"/>
              <w:left w:val="nil"/>
              <w:bottom w:val="nil"/>
              <w:right w:val="nil"/>
            </w:tcBorders>
            <w:shd w:val="clear" w:color="auto" w:fill="auto"/>
            <w:noWrap/>
            <w:vAlign w:val="center"/>
          </w:tcPr>
          <w:p w:rsidR="001D2678" w:rsidRPr="001D2678" w:rsidRDefault="001D2678" w:rsidP="008C485F">
            <w:pPr>
              <w:jc w:val="center"/>
              <w:rPr>
                <w:rFonts w:ascii="Times New Roman" w:hAnsi="Times New Roman"/>
                <w:sz w:val="22"/>
                <w:szCs w:val="22"/>
              </w:rPr>
            </w:pPr>
          </w:p>
        </w:tc>
      </w:tr>
    </w:tbl>
    <w:p w:rsidR="00772667" w:rsidRDefault="00772667" w:rsidP="00772667">
      <w:pPr>
        <w:spacing w:line="480" w:lineRule="auto"/>
        <w:rPr>
          <w:rFonts w:ascii="Times New Roman" w:hAnsi="Times New Roman"/>
          <w:color w:val="000000"/>
        </w:rPr>
      </w:pPr>
    </w:p>
    <w:p w:rsidR="0027304F" w:rsidRDefault="00484453" w:rsidP="00484453">
      <w:pPr>
        <w:spacing w:line="480" w:lineRule="auto"/>
        <w:jc w:val="center"/>
        <w:rPr>
          <w:rFonts w:ascii="Times New Roman" w:hAnsi="Times New Roman"/>
          <w:color w:val="000000"/>
        </w:rPr>
      </w:pPr>
      <w:r>
        <w:rPr>
          <w:rFonts w:ascii="Times New Roman" w:hAnsi="Times New Roman"/>
          <w:color w:val="000000"/>
        </w:rPr>
        <w:t>BIOGEOGRAPHIC REFERENCES</w:t>
      </w:r>
    </w:p>
    <w:p w:rsidR="00EF6A31" w:rsidRDefault="00EF6A31" w:rsidP="0027304F">
      <w:pPr>
        <w:widowControl w:val="0"/>
        <w:autoSpaceDE w:val="0"/>
        <w:autoSpaceDN w:val="0"/>
        <w:adjustRightInd w:val="0"/>
        <w:spacing w:line="480" w:lineRule="auto"/>
        <w:ind w:left="720" w:right="-720" w:hanging="720"/>
        <w:rPr>
          <w:rFonts w:ascii="Times New Roman" w:hAnsi="Times New Roman" w:cs="Helvetica"/>
        </w:rPr>
      </w:pPr>
      <w:r w:rsidRPr="00EF6A31">
        <w:rPr>
          <w:rFonts w:ascii="Times New Roman" w:hAnsi="Times New Roman" w:cs="Helvetica"/>
        </w:rPr>
        <w:t>Aartsen, J.J., Gittenberger, E., and J.</w:t>
      </w:r>
      <w:r>
        <w:rPr>
          <w:rFonts w:ascii="Times New Roman" w:hAnsi="Times New Roman" w:cs="Helvetica"/>
        </w:rPr>
        <w:t xml:space="preserve"> Goud.</w:t>
      </w:r>
      <w:r w:rsidRPr="00EF6A31">
        <w:rPr>
          <w:rFonts w:ascii="Times New Roman" w:hAnsi="Times New Roman" w:cs="Helvetica"/>
        </w:rPr>
        <w:t xml:space="preserve"> 1998. Pyramidellidae (Mollusca, Gastropoda, Heterobranchia) collected during the Dutch CANCAP and MAURITANIA expeditions in the south-eastern part of the North Pacific Ocean (part 1)</w:t>
      </w:r>
      <w:r>
        <w:rPr>
          <w:rFonts w:ascii="Times New Roman" w:hAnsi="Times New Roman" w:cs="Helvetica"/>
        </w:rPr>
        <w:t xml:space="preserve"> </w:t>
      </w:r>
      <w:r w:rsidRPr="00EF6A31">
        <w:rPr>
          <w:rFonts w:ascii="Times New Roman" w:hAnsi="Times New Roman" w:cs="Helvetica"/>
        </w:rPr>
        <w:t>Zool. Verh. Leiden 321</w:t>
      </w:r>
      <w:r>
        <w:rPr>
          <w:rFonts w:ascii="Times New Roman" w:hAnsi="Times New Roman" w:cs="Helvetica"/>
        </w:rPr>
        <w:t>:</w:t>
      </w:r>
      <w:r w:rsidRPr="00EF6A31">
        <w:rPr>
          <w:rFonts w:ascii="Times New Roman" w:hAnsi="Times New Roman" w:cs="Helvetica"/>
        </w:rPr>
        <w:t>1-57.</w:t>
      </w:r>
    </w:p>
    <w:p w:rsidR="0027304F" w:rsidRDefault="0027304F" w:rsidP="0027304F">
      <w:pPr>
        <w:widowControl w:val="0"/>
        <w:autoSpaceDE w:val="0"/>
        <w:autoSpaceDN w:val="0"/>
        <w:adjustRightInd w:val="0"/>
        <w:spacing w:line="480" w:lineRule="auto"/>
        <w:ind w:left="720" w:right="-720" w:hanging="720"/>
        <w:rPr>
          <w:rFonts w:ascii="Times New Roman" w:hAnsi="Times New Roman" w:cs="Helvetica"/>
        </w:rPr>
      </w:pPr>
      <w:r w:rsidRPr="0027304F">
        <w:rPr>
          <w:rFonts w:ascii="Times New Roman" w:hAnsi="Times New Roman" w:cs="Helvetica"/>
        </w:rPr>
        <w:t>Abbott, R. T., and S. P. Dance. 1986. Compendium of Seashells Madison Publishing Company for American Malacologists, Inc., Melbourne, FL</w:t>
      </w:r>
      <w:r>
        <w:rPr>
          <w:rFonts w:ascii="Times New Roman" w:hAnsi="Times New Roman" w:cs="Helvetica"/>
        </w:rPr>
        <w:t>, 411 p.</w:t>
      </w:r>
    </w:p>
    <w:p w:rsidR="0027304F" w:rsidRDefault="0027304F" w:rsidP="0027304F">
      <w:pPr>
        <w:widowControl w:val="0"/>
        <w:autoSpaceDE w:val="0"/>
        <w:autoSpaceDN w:val="0"/>
        <w:adjustRightInd w:val="0"/>
        <w:spacing w:line="480" w:lineRule="auto"/>
        <w:ind w:left="720" w:right="-720" w:hanging="720"/>
        <w:rPr>
          <w:rFonts w:eastAsia="Cambria" w:cs="Helvetica"/>
          <w:lang w:eastAsia="pt-PT"/>
        </w:rPr>
      </w:pPr>
      <w:r w:rsidRPr="0027304F">
        <w:rPr>
          <w:rFonts w:ascii="Times New Roman" w:hAnsi="Times New Roman"/>
          <w:color w:val="000000"/>
        </w:rPr>
        <w:t xml:space="preserve">Afli, A., Ayari, R., and S. Zaabi. 2008. Ecological quality of some Tunisian coast and lagoon localities, by using benthic community parameters and biotic indices. </w:t>
      </w:r>
      <w:r>
        <w:rPr>
          <w:rFonts w:ascii="Times New Roman" w:hAnsi="Times New Roman"/>
          <w:color w:val="000000"/>
        </w:rPr>
        <w:t xml:space="preserve">Estuarine. Coastal and Shelf Science </w:t>
      </w:r>
      <w:r w:rsidRPr="0027304F">
        <w:rPr>
          <w:rFonts w:ascii="Times New Roman" w:hAnsi="Times New Roman"/>
          <w:color w:val="000000"/>
        </w:rPr>
        <w:t>80</w:t>
      </w:r>
      <w:r>
        <w:rPr>
          <w:rFonts w:ascii="Times New Roman" w:hAnsi="Times New Roman"/>
          <w:color w:val="000000"/>
        </w:rPr>
        <w:t>:</w:t>
      </w:r>
      <w:r w:rsidRPr="0027304F">
        <w:rPr>
          <w:rFonts w:ascii="Times New Roman" w:hAnsi="Times New Roman"/>
          <w:color w:val="000000"/>
        </w:rPr>
        <w:t>269-280.</w:t>
      </w:r>
    </w:p>
    <w:p w:rsidR="00EF6A31" w:rsidRDefault="00EF6A31" w:rsidP="0027304F">
      <w:pPr>
        <w:widowControl w:val="0"/>
        <w:autoSpaceDE w:val="0"/>
        <w:autoSpaceDN w:val="0"/>
        <w:adjustRightInd w:val="0"/>
        <w:spacing w:line="480" w:lineRule="auto"/>
        <w:ind w:left="720" w:right="-720" w:hanging="720"/>
        <w:rPr>
          <w:rFonts w:ascii="Times New Roman" w:eastAsia="Cambria" w:hAnsi="Times New Roman" w:cs="Helvetica"/>
          <w:lang w:eastAsia="pt-PT"/>
        </w:rPr>
      </w:pPr>
      <w:r>
        <w:rPr>
          <w:rFonts w:ascii="Times New Roman" w:eastAsia="Cambria" w:hAnsi="Times New Roman" w:cs="Helvetica"/>
          <w:lang w:eastAsia="pt-PT"/>
        </w:rPr>
        <w:t>Amar, Y.</w:t>
      </w:r>
      <w:r w:rsidRPr="00EF6A31">
        <w:rPr>
          <w:rFonts w:ascii="Times New Roman" w:eastAsia="Cambria" w:hAnsi="Times New Roman" w:cs="Helvetica"/>
          <w:lang w:eastAsia="pt-PT"/>
        </w:rPr>
        <w:t xml:space="preserve"> 2007. Description of the macrobenthic population in the Gulf of Arzew in Northwestern Algeria. Pakistan Jo</w:t>
      </w:r>
      <w:r>
        <w:rPr>
          <w:rFonts w:ascii="Times New Roman" w:eastAsia="Cambria" w:hAnsi="Times New Roman" w:cs="Helvetica"/>
          <w:lang w:eastAsia="pt-PT"/>
        </w:rPr>
        <w:t>urnal of Biological Sciences 10:</w:t>
      </w:r>
      <w:r w:rsidRPr="00EF6A31">
        <w:rPr>
          <w:rFonts w:ascii="Times New Roman" w:eastAsia="Cambria" w:hAnsi="Times New Roman" w:cs="Helvetica"/>
          <w:lang w:eastAsia="pt-PT"/>
        </w:rPr>
        <w:t>2676-2681.</w:t>
      </w:r>
    </w:p>
    <w:p w:rsidR="0027304F" w:rsidRPr="0027304F" w:rsidRDefault="0027304F" w:rsidP="0027304F">
      <w:pPr>
        <w:widowControl w:val="0"/>
        <w:autoSpaceDE w:val="0"/>
        <w:autoSpaceDN w:val="0"/>
        <w:adjustRightInd w:val="0"/>
        <w:spacing w:line="480" w:lineRule="auto"/>
        <w:ind w:left="720" w:right="-720" w:hanging="720"/>
        <w:rPr>
          <w:rFonts w:ascii="Times New Roman" w:eastAsia="Cambria" w:hAnsi="Times New Roman" w:cs="Helvetica"/>
          <w:lang w:eastAsia="pt-PT"/>
        </w:rPr>
      </w:pPr>
      <w:r w:rsidRPr="0027304F">
        <w:rPr>
          <w:rFonts w:ascii="Times New Roman" w:eastAsia="Cambria" w:hAnsi="Times New Roman" w:cs="Helvetica"/>
          <w:lang w:eastAsia="pt-PT"/>
        </w:rPr>
        <w:t>Ardovini, R., and T. Cossignani. 2004. West African seashells: including Azores, Madeira and Canary Islands. L'informatore piceno, Ancona, 319 p.</w:t>
      </w:r>
    </w:p>
    <w:p w:rsidR="00EF6A31" w:rsidRPr="00EF6A31" w:rsidRDefault="00EF6A31" w:rsidP="00EF6A31">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Bachelet, G.</w:t>
      </w:r>
      <w:r w:rsidRPr="00EF6A31">
        <w:rPr>
          <w:rFonts w:ascii="Times New Roman" w:hAnsi="Times New Roman"/>
          <w:color w:val="000000"/>
        </w:rPr>
        <w:t xml:space="preserve"> 2004</w:t>
      </w:r>
      <w:r>
        <w:rPr>
          <w:rFonts w:ascii="Times New Roman" w:hAnsi="Times New Roman"/>
          <w:color w:val="000000"/>
        </w:rPr>
        <w:t>.</w:t>
      </w:r>
      <w:r w:rsidRPr="00EF6A31">
        <w:rPr>
          <w:rFonts w:ascii="Times New Roman" w:hAnsi="Times New Roman"/>
          <w:color w:val="000000"/>
        </w:rPr>
        <w:t xml:space="preserve"> Benthos Gironde Estuary. Université Bordeaux 1, Station Marine d'Arcachon, Laboratoire d'Océanographie Biologique, France. [accessed through OBIS]</w:t>
      </w:r>
    </w:p>
    <w:p w:rsidR="00EF6A31" w:rsidRPr="00EF6A31" w:rsidRDefault="00EF6A31" w:rsidP="00EF6A31">
      <w:pPr>
        <w:widowControl w:val="0"/>
        <w:autoSpaceDE w:val="0"/>
        <w:autoSpaceDN w:val="0"/>
        <w:adjustRightInd w:val="0"/>
        <w:spacing w:line="480" w:lineRule="auto"/>
        <w:ind w:left="720" w:right="-720" w:hanging="720"/>
        <w:rPr>
          <w:rFonts w:ascii="Times New Roman" w:hAnsi="Times New Roman"/>
          <w:color w:val="000000"/>
        </w:rPr>
      </w:pPr>
      <w:r w:rsidRPr="00EF6A31">
        <w:rPr>
          <w:rFonts w:ascii="Times New Roman" w:hAnsi="Times New Roman"/>
          <w:color w:val="000000"/>
        </w:rPr>
        <w:t>Bakal</w:t>
      </w:r>
      <w:r>
        <w:rPr>
          <w:rFonts w:ascii="Times New Roman" w:hAnsi="Times New Roman"/>
          <w:color w:val="000000"/>
        </w:rPr>
        <w:t xml:space="preserve">em, A., Ruellet, T., and </w:t>
      </w:r>
      <w:r w:rsidRPr="00EF6A31">
        <w:rPr>
          <w:rFonts w:ascii="Times New Roman" w:hAnsi="Times New Roman"/>
          <w:color w:val="000000"/>
        </w:rPr>
        <w:t>J.C.</w:t>
      </w:r>
      <w:r>
        <w:rPr>
          <w:rFonts w:ascii="Times New Roman" w:hAnsi="Times New Roman"/>
          <w:color w:val="000000"/>
        </w:rPr>
        <w:t xml:space="preserve"> Dauvin.</w:t>
      </w:r>
      <w:r w:rsidRPr="00EF6A31">
        <w:rPr>
          <w:rFonts w:ascii="Times New Roman" w:hAnsi="Times New Roman"/>
          <w:color w:val="000000"/>
        </w:rPr>
        <w:t xml:space="preserve"> 2008. Benthic indices and ecological quality of shallow Algeria fine sand com</w:t>
      </w:r>
      <w:r>
        <w:rPr>
          <w:rFonts w:ascii="Times New Roman" w:hAnsi="Times New Roman"/>
          <w:color w:val="000000"/>
        </w:rPr>
        <w:t>munity. Ecological Indicators 9:</w:t>
      </w:r>
      <w:r w:rsidRPr="00EF6A31">
        <w:rPr>
          <w:rFonts w:ascii="Times New Roman" w:hAnsi="Times New Roman"/>
          <w:color w:val="000000"/>
        </w:rPr>
        <w:t>395-408.</w:t>
      </w:r>
    </w:p>
    <w:p w:rsidR="00EF6A31" w:rsidRPr="00EF6A31" w:rsidRDefault="00EF6A31" w:rsidP="00EF6A31">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Bartsch, P.</w:t>
      </w:r>
      <w:r w:rsidRPr="00EF6A31">
        <w:rPr>
          <w:rFonts w:ascii="Times New Roman" w:hAnsi="Times New Roman"/>
          <w:color w:val="000000"/>
        </w:rPr>
        <w:t xml:space="preserve"> 1915. Report on the Turton Collection of South African marine mollusks, with additional notes on other South African shells contained in the United States National Museum. Bulletin of the United States National Museum 91, 305</w:t>
      </w:r>
      <w:r>
        <w:rPr>
          <w:rFonts w:ascii="Times New Roman" w:hAnsi="Times New Roman"/>
          <w:color w:val="000000"/>
        </w:rPr>
        <w:t xml:space="preserve"> p</w:t>
      </w:r>
      <w:r w:rsidRPr="00EF6A31">
        <w:rPr>
          <w:rFonts w:ascii="Times New Roman" w:hAnsi="Times New Roman"/>
          <w:color w:val="000000"/>
        </w:rPr>
        <w:t>.</w:t>
      </w:r>
    </w:p>
    <w:p w:rsidR="003656D6" w:rsidRPr="003656D6" w:rsidRDefault="003656D6" w:rsidP="003656D6">
      <w:pPr>
        <w:widowControl w:val="0"/>
        <w:autoSpaceDE w:val="0"/>
        <w:autoSpaceDN w:val="0"/>
        <w:adjustRightInd w:val="0"/>
        <w:spacing w:line="480" w:lineRule="auto"/>
        <w:ind w:left="720" w:right="-720" w:hanging="720"/>
        <w:rPr>
          <w:rFonts w:ascii="Times New Roman" w:hAnsi="Times New Roman"/>
          <w:color w:val="000000"/>
        </w:rPr>
      </w:pPr>
      <w:r w:rsidRPr="003656D6">
        <w:rPr>
          <w:rFonts w:ascii="Times New Roman" w:hAnsi="Times New Roman"/>
          <w:color w:val="000000"/>
        </w:rPr>
        <w:t xml:space="preserve">Bernard, P. A. 1984. Coquillages du Gabon / Shells of Gabon. published by the author, Libreville, </w:t>
      </w:r>
    </w:p>
    <w:p w:rsidR="003656D6" w:rsidRDefault="003656D6" w:rsidP="003656D6">
      <w:pPr>
        <w:widowControl w:val="0"/>
        <w:autoSpaceDE w:val="0"/>
        <w:autoSpaceDN w:val="0"/>
        <w:adjustRightInd w:val="0"/>
        <w:spacing w:line="480" w:lineRule="auto"/>
        <w:ind w:left="720" w:right="-720" w:hanging="720"/>
        <w:rPr>
          <w:rFonts w:ascii="Times New Roman" w:hAnsi="Times New Roman"/>
          <w:color w:val="000000"/>
        </w:rPr>
      </w:pPr>
      <w:r w:rsidRPr="003656D6">
        <w:rPr>
          <w:rFonts w:ascii="Times New Roman" w:hAnsi="Times New Roman"/>
          <w:color w:val="000000"/>
        </w:rPr>
        <w:tab/>
        <w:t>Gabon, 140 p.</w:t>
      </w:r>
    </w:p>
    <w:p w:rsidR="003168AD" w:rsidRPr="003168AD" w:rsidRDefault="003168AD" w:rsidP="003168AD">
      <w:pPr>
        <w:widowControl w:val="0"/>
        <w:autoSpaceDE w:val="0"/>
        <w:autoSpaceDN w:val="0"/>
        <w:adjustRightInd w:val="0"/>
        <w:spacing w:line="480" w:lineRule="auto"/>
        <w:ind w:left="720" w:right="-720" w:hanging="720"/>
        <w:rPr>
          <w:rFonts w:ascii="Times New Roman" w:hAnsi="Times New Roman"/>
          <w:color w:val="000000"/>
        </w:rPr>
      </w:pPr>
      <w:r w:rsidRPr="003168AD">
        <w:rPr>
          <w:rFonts w:ascii="Times New Roman" w:hAnsi="Times New Roman"/>
          <w:color w:val="000000"/>
        </w:rPr>
        <w:t>Bianchi, G., Carpenter, K.E., Roux, J.-P., Molloy, F.J., Boyer, D., and H.J. Boyer. 1999. Field guide to the living marine resources of Namibia. FAO species identification guide for fishery purposes. Food and Agriculture Organization of the United Nations.</w:t>
      </w:r>
    </w:p>
    <w:p w:rsidR="003168AD" w:rsidRPr="003168AD" w:rsidRDefault="003168AD" w:rsidP="003168AD">
      <w:pPr>
        <w:widowControl w:val="0"/>
        <w:autoSpaceDE w:val="0"/>
        <w:autoSpaceDN w:val="0"/>
        <w:adjustRightInd w:val="0"/>
        <w:spacing w:line="480" w:lineRule="auto"/>
        <w:ind w:left="720" w:right="-720" w:hanging="720"/>
        <w:rPr>
          <w:rFonts w:ascii="Times New Roman" w:hAnsi="Times New Roman"/>
          <w:color w:val="000000"/>
        </w:rPr>
      </w:pPr>
      <w:r w:rsidRPr="003168AD">
        <w:rPr>
          <w:rFonts w:ascii="Times New Roman" w:hAnsi="Times New Roman"/>
          <w:color w:val="000000"/>
        </w:rPr>
        <w:t>Dell, R.K. 1964. Antarctic and subantarctic Mollusca: Amphineura, Scaphopoda and Bivalvia. Discovery Reports 33:93-250.</w:t>
      </w:r>
    </w:p>
    <w:p w:rsidR="003168AD" w:rsidRPr="003168AD" w:rsidRDefault="003168AD" w:rsidP="003168AD">
      <w:pPr>
        <w:widowControl w:val="0"/>
        <w:autoSpaceDE w:val="0"/>
        <w:autoSpaceDN w:val="0"/>
        <w:adjustRightInd w:val="0"/>
        <w:spacing w:line="480" w:lineRule="auto"/>
        <w:ind w:left="720" w:right="-720" w:hanging="720"/>
        <w:rPr>
          <w:rFonts w:ascii="Times New Roman" w:hAnsi="Times New Roman"/>
          <w:color w:val="000000"/>
        </w:rPr>
      </w:pPr>
      <w:r w:rsidRPr="003168AD">
        <w:rPr>
          <w:rFonts w:ascii="Times New Roman" w:hAnsi="Times New Roman"/>
          <w:color w:val="000000"/>
        </w:rPr>
        <w:t>Djikstra, H.H., and S. Gofas. 2004. Pectinoidea (Bivalvia: Propeamussiidae and Pectinidae) from some northeastern Atlantic seamounts. Sarsia 89:33-79.</w:t>
      </w:r>
    </w:p>
    <w:p w:rsidR="003168AD" w:rsidRPr="003168AD" w:rsidRDefault="003168AD" w:rsidP="003168AD">
      <w:pPr>
        <w:widowControl w:val="0"/>
        <w:autoSpaceDE w:val="0"/>
        <w:autoSpaceDN w:val="0"/>
        <w:adjustRightInd w:val="0"/>
        <w:spacing w:line="480" w:lineRule="auto"/>
        <w:ind w:left="720" w:right="-720" w:hanging="720"/>
        <w:rPr>
          <w:rFonts w:ascii="Times New Roman" w:hAnsi="Times New Roman"/>
          <w:color w:val="000000"/>
        </w:rPr>
      </w:pPr>
      <w:r w:rsidRPr="003168AD">
        <w:rPr>
          <w:rFonts w:ascii="Times New Roman" w:hAnsi="Times New Roman"/>
          <w:color w:val="000000"/>
        </w:rPr>
        <w:t>Dijkstra H.H., and R.N. Kilburn. 2001. The family Pectinidae in South Africa and Mozambique (Mollusca: Bivalvia: Pectinoidea). African Invertebrates 42:263–321.</w:t>
      </w:r>
    </w:p>
    <w:p w:rsidR="003168AD" w:rsidRPr="003168AD" w:rsidRDefault="003168AD" w:rsidP="003168AD">
      <w:pPr>
        <w:widowControl w:val="0"/>
        <w:autoSpaceDE w:val="0"/>
        <w:autoSpaceDN w:val="0"/>
        <w:adjustRightInd w:val="0"/>
        <w:spacing w:line="480" w:lineRule="auto"/>
        <w:ind w:left="720" w:right="-720" w:hanging="720"/>
        <w:rPr>
          <w:rFonts w:ascii="Times New Roman" w:hAnsi="Times New Roman"/>
          <w:color w:val="000000"/>
        </w:rPr>
      </w:pPr>
      <w:r w:rsidRPr="003168AD">
        <w:rPr>
          <w:rFonts w:ascii="Times New Roman" w:hAnsi="Times New Roman"/>
          <w:color w:val="000000"/>
        </w:rPr>
        <w:t>Donn, T.E., Jr, and A.C. Cockcroft. 1989. Macrofaunal community structure and zonation of two sandy beaches on the central Namib coast, South West Africa/Namibia. Madoqia 16:129-135.</w:t>
      </w:r>
    </w:p>
    <w:p w:rsidR="003656D6" w:rsidRDefault="003168AD" w:rsidP="003656D6">
      <w:pPr>
        <w:widowControl w:val="0"/>
        <w:autoSpaceDE w:val="0"/>
        <w:autoSpaceDN w:val="0"/>
        <w:adjustRightInd w:val="0"/>
        <w:spacing w:line="480" w:lineRule="auto"/>
        <w:ind w:left="720" w:right="-720" w:hanging="720"/>
        <w:rPr>
          <w:rFonts w:ascii="Times New Roman" w:hAnsi="Times New Roman"/>
          <w:color w:val="000000"/>
        </w:rPr>
      </w:pPr>
      <w:r w:rsidRPr="003168AD">
        <w:rPr>
          <w:rFonts w:ascii="Times New Roman" w:hAnsi="Times New Roman"/>
          <w:color w:val="000000"/>
        </w:rPr>
        <w:t>El-Menif, N., Guezzi, Y., Lahbib, Y., Pennec, L., and M. Boumaiza. 2006. Impact of biogenic concretions, epibionthe and ondobionthe on the growth variations of Venus verrucosa in the Channel of Bizerte Lagoon, Tunisia. International Conference on Environmental Change of Lakes, Lagoons and Wetlands of the Southern Mediterranean, p. 70-80.</w:t>
      </w:r>
      <w:r w:rsidR="003656D6" w:rsidRPr="003656D6">
        <w:rPr>
          <w:rFonts w:ascii="Times New Roman" w:hAnsi="Times New Roman"/>
          <w:color w:val="000000"/>
        </w:rPr>
        <w:t>Kensley, B. F., and M. J. Penrith. 1977. Biological survey of Sanvis: 1, introduction and faunal list. Madoqua 10:181-190.</w:t>
      </w:r>
    </w:p>
    <w:p w:rsidR="009771AF" w:rsidRPr="009771AF" w:rsidRDefault="009771AF" w:rsidP="009771AF">
      <w:pPr>
        <w:widowControl w:val="0"/>
        <w:autoSpaceDE w:val="0"/>
        <w:autoSpaceDN w:val="0"/>
        <w:adjustRightInd w:val="0"/>
        <w:spacing w:line="480" w:lineRule="auto"/>
        <w:ind w:left="720" w:right="-720" w:hanging="720"/>
        <w:rPr>
          <w:rFonts w:ascii="Times New Roman" w:hAnsi="Times New Roman"/>
          <w:color w:val="000000"/>
        </w:rPr>
      </w:pPr>
      <w:r w:rsidRPr="009771AF">
        <w:rPr>
          <w:rFonts w:ascii="Times New Roman" w:hAnsi="Times New Roman"/>
          <w:color w:val="000000"/>
        </w:rPr>
        <w:t>Frias, A.M., Borges, J.P., Avila, S.P., Costa, A.C., Madeira, P., and B. Morton. 2009. Illustrated checklist of the intralittoral molluscs off Villa Franca do Campo. Acoreana 6:15-103.</w:t>
      </w:r>
    </w:p>
    <w:p w:rsidR="009771AF" w:rsidRPr="009771AF" w:rsidRDefault="009771AF" w:rsidP="009771AF">
      <w:pPr>
        <w:widowControl w:val="0"/>
        <w:autoSpaceDE w:val="0"/>
        <w:autoSpaceDN w:val="0"/>
        <w:adjustRightInd w:val="0"/>
        <w:spacing w:line="480" w:lineRule="auto"/>
        <w:ind w:left="720" w:right="-720" w:hanging="720"/>
        <w:rPr>
          <w:rFonts w:ascii="Times New Roman" w:hAnsi="Times New Roman"/>
          <w:color w:val="000000"/>
        </w:rPr>
      </w:pPr>
      <w:r w:rsidRPr="009771AF">
        <w:rPr>
          <w:rFonts w:ascii="Times New Roman" w:hAnsi="Times New Roman"/>
          <w:color w:val="000000"/>
        </w:rPr>
        <w:t>Gharsallah, I., Vasconcelos, P., Zamouri-Langar, N., and H. Missaoui. 2010. Reproductive cycle and biochemical composition of Hexaplex trunculus (Gastropoda: Muricidae) from Bizerte lagoon, northern Tunisia. Aquatic Biology 10: 155-166.</w:t>
      </w:r>
    </w:p>
    <w:p w:rsidR="009C6096" w:rsidRPr="009C6096" w:rsidRDefault="009C6096" w:rsidP="009C6096">
      <w:pPr>
        <w:widowControl w:val="0"/>
        <w:autoSpaceDE w:val="0"/>
        <w:autoSpaceDN w:val="0"/>
        <w:adjustRightInd w:val="0"/>
        <w:spacing w:line="480" w:lineRule="auto"/>
        <w:ind w:left="720" w:right="-720" w:hanging="720"/>
        <w:rPr>
          <w:rFonts w:ascii="Times New Roman" w:hAnsi="Times New Roman"/>
          <w:color w:val="000000"/>
        </w:rPr>
      </w:pPr>
      <w:r w:rsidRPr="009C6096">
        <w:rPr>
          <w:rFonts w:ascii="Times New Roman" w:hAnsi="Times New Roman"/>
          <w:color w:val="000000"/>
        </w:rPr>
        <w:t>Gofas, S., J. P. Afonso, and M. Brandão</w:t>
      </w:r>
      <w:r>
        <w:rPr>
          <w:rFonts w:ascii="Times New Roman" w:hAnsi="Times New Roman"/>
          <w:color w:val="000000"/>
        </w:rPr>
        <w:t xml:space="preserve">. </w:t>
      </w:r>
      <w:r w:rsidRPr="009C6096">
        <w:rPr>
          <w:rFonts w:ascii="Times New Roman" w:hAnsi="Times New Roman"/>
          <w:color w:val="000000"/>
        </w:rPr>
        <w:t>1985</w:t>
      </w:r>
      <w:r>
        <w:rPr>
          <w:rFonts w:ascii="Times New Roman" w:hAnsi="Times New Roman"/>
          <w:color w:val="000000"/>
        </w:rPr>
        <w:t>.</w:t>
      </w:r>
      <w:r w:rsidRPr="009C6096">
        <w:rPr>
          <w:rFonts w:ascii="Times New Roman" w:hAnsi="Times New Roman"/>
          <w:color w:val="000000"/>
        </w:rPr>
        <w:t xml:space="preserve"> Coquillages et mollusques d’Angola, Universidade Agostinho Neto and Elf Aquitaine Angola, Luanda, Angola</w:t>
      </w:r>
      <w:r>
        <w:rPr>
          <w:rFonts w:ascii="Times New Roman" w:hAnsi="Times New Roman"/>
          <w:color w:val="000000"/>
        </w:rPr>
        <w:t>, 139 p</w:t>
      </w:r>
      <w:r w:rsidRPr="009C6096">
        <w:rPr>
          <w:rFonts w:ascii="Times New Roman" w:hAnsi="Times New Roman"/>
          <w:color w:val="000000"/>
        </w:rPr>
        <w:t>.</w:t>
      </w:r>
    </w:p>
    <w:p w:rsidR="009771AF" w:rsidRPr="009771AF" w:rsidRDefault="009C6096" w:rsidP="009C6096">
      <w:pPr>
        <w:widowControl w:val="0"/>
        <w:autoSpaceDE w:val="0"/>
        <w:autoSpaceDN w:val="0"/>
        <w:adjustRightInd w:val="0"/>
        <w:spacing w:line="480" w:lineRule="auto"/>
        <w:ind w:left="720" w:right="-720" w:hanging="720"/>
        <w:rPr>
          <w:rFonts w:ascii="Times New Roman" w:hAnsi="Times New Roman"/>
          <w:color w:val="000000"/>
        </w:rPr>
      </w:pPr>
      <w:r w:rsidRPr="009C6096">
        <w:rPr>
          <w:rFonts w:ascii="Times New Roman" w:hAnsi="Times New Roman"/>
          <w:color w:val="000000"/>
        </w:rPr>
        <w:t xml:space="preserve"> </w:t>
      </w:r>
      <w:r w:rsidR="009771AF" w:rsidRPr="009771AF">
        <w:rPr>
          <w:rFonts w:ascii="Times New Roman" w:hAnsi="Times New Roman"/>
          <w:color w:val="000000"/>
        </w:rPr>
        <w:t>Hammond, W., and C. Griffiths. 2006. Biogeographical patterns in the fauna associated with southern African mussel beds. African Zoology 41:123-130.</w:t>
      </w:r>
    </w:p>
    <w:p w:rsidR="009771AF" w:rsidRPr="009771AF" w:rsidRDefault="009771AF" w:rsidP="009771AF">
      <w:pPr>
        <w:widowControl w:val="0"/>
        <w:autoSpaceDE w:val="0"/>
        <w:autoSpaceDN w:val="0"/>
        <w:adjustRightInd w:val="0"/>
        <w:spacing w:line="480" w:lineRule="auto"/>
        <w:ind w:left="720" w:right="-720" w:hanging="720"/>
        <w:rPr>
          <w:rFonts w:ascii="Times New Roman" w:hAnsi="Times New Roman"/>
          <w:color w:val="000000"/>
        </w:rPr>
      </w:pPr>
      <w:r w:rsidRPr="009771AF">
        <w:rPr>
          <w:rFonts w:ascii="Times New Roman" w:hAnsi="Times New Roman"/>
          <w:color w:val="000000"/>
        </w:rPr>
        <w:t>Herbert, D.G. 1998. Revision of the gens Calliotrochus Fischer, 1879 (Gastropoda: Trochoidea). Invertebrate Taxonomy 12:545-565.</w:t>
      </w:r>
    </w:p>
    <w:p w:rsidR="003C2443" w:rsidRPr="003C2443" w:rsidRDefault="003C2443" w:rsidP="003C2443">
      <w:pPr>
        <w:widowControl w:val="0"/>
        <w:autoSpaceDE w:val="0"/>
        <w:autoSpaceDN w:val="0"/>
        <w:adjustRightInd w:val="0"/>
        <w:spacing w:line="480" w:lineRule="auto"/>
        <w:ind w:left="720" w:right="-720" w:hanging="720"/>
        <w:rPr>
          <w:rFonts w:ascii="Times New Roman" w:hAnsi="Times New Roman"/>
          <w:color w:val="000000"/>
        </w:rPr>
      </w:pPr>
      <w:r w:rsidRPr="003C2443">
        <w:rPr>
          <w:rFonts w:ascii="Times New Roman" w:hAnsi="Times New Roman"/>
          <w:color w:val="000000"/>
        </w:rPr>
        <w:t>Hmida, L., Fassatoui, C., Ayed, D., Ayache, N, and M. Romdhane. 2011. Genetic characterization of the razor clam Solen marginatus (Mollusca: Bivalvia: Solenidae) in Tunisian coasts based on isozyme markers. Biochemical Systematics and Ecology 40: 146-155.</w:t>
      </w:r>
    </w:p>
    <w:p w:rsidR="003C2443" w:rsidRPr="003C2443" w:rsidRDefault="003C2443" w:rsidP="003C2443">
      <w:pPr>
        <w:widowControl w:val="0"/>
        <w:autoSpaceDE w:val="0"/>
        <w:autoSpaceDN w:val="0"/>
        <w:adjustRightInd w:val="0"/>
        <w:spacing w:line="480" w:lineRule="auto"/>
        <w:ind w:left="720" w:right="-720" w:hanging="720"/>
        <w:rPr>
          <w:rFonts w:ascii="Times New Roman" w:hAnsi="Times New Roman"/>
          <w:color w:val="000000"/>
        </w:rPr>
      </w:pPr>
      <w:r w:rsidRPr="003C2443">
        <w:rPr>
          <w:rFonts w:ascii="Times New Roman" w:hAnsi="Times New Roman"/>
          <w:color w:val="000000"/>
        </w:rPr>
        <w:t>Hoisaeter, T. 2009. Distribution of marine, benthic, shell bearing gastropods along the Norwegian coast. Fauna norvegica 28:5-106.</w:t>
      </w:r>
    </w:p>
    <w:p w:rsidR="003C2443" w:rsidRPr="003C2443" w:rsidRDefault="003C2443" w:rsidP="003C2443">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Houart, R. 1994. Illustrated c</w:t>
      </w:r>
      <w:r w:rsidRPr="003C2443">
        <w:rPr>
          <w:rFonts w:ascii="Times New Roman" w:hAnsi="Times New Roman"/>
          <w:color w:val="000000"/>
        </w:rPr>
        <w:t xml:space="preserve">atalogue of </w:t>
      </w:r>
      <w:r>
        <w:rPr>
          <w:rFonts w:ascii="Times New Roman" w:hAnsi="Times New Roman"/>
          <w:color w:val="000000"/>
        </w:rPr>
        <w:t>recent s</w:t>
      </w:r>
      <w:r w:rsidRPr="003C2443">
        <w:rPr>
          <w:rFonts w:ascii="Times New Roman" w:hAnsi="Times New Roman"/>
          <w:color w:val="000000"/>
        </w:rPr>
        <w:t>pecies</w:t>
      </w:r>
      <w:r>
        <w:rPr>
          <w:rFonts w:ascii="Times New Roman" w:hAnsi="Times New Roman"/>
          <w:color w:val="000000"/>
        </w:rPr>
        <w:t xml:space="preserve"> of Muricidae n</w:t>
      </w:r>
      <w:r w:rsidRPr="003C2443">
        <w:rPr>
          <w:rFonts w:ascii="Times New Roman" w:hAnsi="Times New Roman"/>
          <w:color w:val="000000"/>
        </w:rPr>
        <w:t xml:space="preserve">amed </w:t>
      </w:r>
      <w:r>
        <w:rPr>
          <w:rFonts w:ascii="Times New Roman" w:hAnsi="Times New Roman"/>
          <w:color w:val="000000"/>
        </w:rPr>
        <w:t>s</w:t>
      </w:r>
      <w:r w:rsidRPr="003C2443">
        <w:rPr>
          <w:rFonts w:ascii="Times New Roman" w:hAnsi="Times New Roman"/>
          <w:color w:val="000000"/>
        </w:rPr>
        <w:t>ince 1971. Verlag Christa Hemmen, 178 p.</w:t>
      </w:r>
    </w:p>
    <w:p w:rsidR="003C2443" w:rsidRDefault="003C2443" w:rsidP="003656D6">
      <w:pPr>
        <w:widowControl w:val="0"/>
        <w:autoSpaceDE w:val="0"/>
        <w:autoSpaceDN w:val="0"/>
        <w:adjustRightInd w:val="0"/>
        <w:spacing w:line="480" w:lineRule="auto"/>
        <w:ind w:left="720" w:right="-720" w:hanging="720"/>
        <w:rPr>
          <w:rFonts w:ascii="Times New Roman" w:hAnsi="Times New Roman"/>
          <w:color w:val="000000"/>
        </w:rPr>
      </w:pPr>
      <w:r w:rsidRPr="003C2443">
        <w:rPr>
          <w:rFonts w:ascii="Times New Roman" w:hAnsi="Times New Roman"/>
          <w:color w:val="000000"/>
        </w:rPr>
        <w:t>Hylleberg, J. 2009. Cardiidae (Mollusca: Bivalvia) in the collection of Statens naturhistoriske Museum, previously the Zoological Museum, University of Copenhagen (ZMUC). Annotated and revised. Part 2 (of 2). Steenstrupia 32:103-324.</w:t>
      </w:r>
    </w:p>
    <w:p w:rsidR="003656D6" w:rsidRPr="003656D6" w:rsidRDefault="003656D6" w:rsidP="003656D6">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Kensley, B.F.</w:t>
      </w:r>
      <w:r w:rsidRPr="003656D6">
        <w:rPr>
          <w:rFonts w:ascii="Times New Roman" w:hAnsi="Times New Roman"/>
          <w:color w:val="000000"/>
        </w:rPr>
        <w:t xml:space="preserve"> 1973. Sea-Shells of Southern Africa. Maskew Miller Ltd., Cape Town, 225 pp.</w:t>
      </w:r>
    </w:p>
    <w:p w:rsidR="003C2443" w:rsidRPr="003C2443" w:rsidRDefault="003C2443" w:rsidP="003C2443">
      <w:pPr>
        <w:widowControl w:val="0"/>
        <w:autoSpaceDE w:val="0"/>
        <w:autoSpaceDN w:val="0"/>
        <w:adjustRightInd w:val="0"/>
        <w:spacing w:line="480" w:lineRule="auto"/>
        <w:ind w:left="720" w:right="-720" w:hanging="720"/>
        <w:rPr>
          <w:rFonts w:ascii="Times New Roman" w:hAnsi="Times New Roman"/>
          <w:color w:val="000000"/>
        </w:rPr>
      </w:pPr>
      <w:r w:rsidRPr="00AC5C4D">
        <w:rPr>
          <w:rFonts w:ascii="Times New Roman" w:hAnsi="Times New Roman"/>
        </w:rPr>
        <w:t xml:space="preserve">Kensley, B.F., </w:t>
      </w:r>
      <w:r w:rsidRPr="003C2443">
        <w:rPr>
          <w:rFonts w:ascii="Times New Roman" w:hAnsi="Times New Roman"/>
          <w:color w:val="000000"/>
        </w:rPr>
        <w:t>and M.-L. Penrith. 1970. The constitution of the intertidal fauna of rocky shores of South West Africa. Part 2. Rocky Point. Cimbesbasia 1:243-268.</w:t>
      </w:r>
    </w:p>
    <w:p w:rsidR="003C2443" w:rsidRPr="003C2443" w:rsidRDefault="003C2443" w:rsidP="003C2443">
      <w:pPr>
        <w:widowControl w:val="0"/>
        <w:autoSpaceDE w:val="0"/>
        <w:autoSpaceDN w:val="0"/>
        <w:adjustRightInd w:val="0"/>
        <w:spacing w:line="480" w:lineRule="auto"/>
        <w:ind w:left="720" w:right="-720" w:hanging="720"/>
        <w:rPr>
          <w:rFonts w:ascii="Times New Roman" w:hAnsi="Times New Roman"/>
          <w:color w:val="000000"/>
        </w:rPr>
      </w:pPr>
      <w:r w:rsidRPr="003C2443">
        <w:rPr>
          <w:rFonts w:ascii="Times New Roman" w:hAnsi="Times New Roman"/>
          <w:color w:val="000000"/>
        </w:rPr>
        <w:t>Kensley, B.F., and M.-L. Penrith. 1970. New records of Mytilidae from the northern South West African coast. Annals of the South African Museum 57:15-24.</w:t>
      </w:r>
    </w:p>
    <w:p w:rsidR="003C2443" w:rsidRPr="003C2443" w:rsidRDefault="003C2443" w:rsidP="003C2443">
      <w:pPr>
        <w:widowControl w:val="0"/>
        <w:autoSpaceDE w:val="0"/>
        <w:autoSpaceDN w:val="0"/>
        <w:adjustRightInd w:val="0"/>
        <w:spacing w:line="480" w:lineRule="auto"/>
        <w:ind w:left="720" w:right="-720" w:hanging="720"/>
        <w:rPr>
          <w:rFonts w:ascii="Times New Roman" w:hAnsi="Times New Roman"/>
          <w:color w:val="000000"/>
        </w:rPr>
      </w:pPr>
      <w:r w:rsidRPr="003C2443">
        <w:rPr>
          <w:rFonts w:ascii="Times New Roman" w:hAnsi="Times New Roman"/>
          <w:color w:val="000000"/>
        </w:rPr>
        <w:t>Kensley, B.F., and M.-L. Pen</w:t>
      </w:r>
      <w:r w:rsidR="00AC5C4D">
        <w:rPr>
          <w:rFonts w:ascii="Times New Roman" w:hAnsi="Times New Roman"/>
          <w:color w:val="000000"/>
        </w:rPr>
        <w:t xml:space="preserve">rith. 1972. </w:t>
      </w:r>
      <w:r w:rsidR="00AC5C4D" w:rsidRPr="00AC5C4D">
        <w:rPr>
          <w:rFonts w:ascii="Times New Roman" w:hAnsi="Times New Roman"/>
          <w:i/>
          <w:color w:val="000000"/>
        </w:rPr>
        <w:t>Monodonta (Oxystele)</w:t>
      </w:r>
      <w:r w:rsidRPr="00AC5C4D">
        <w:rPr>
          <w:rFonts w:ascii="Times New Roman" w:hAnsi="Times New Roman"/>
          <w:i/>
          <w:color w:val="000000"/>
        </w:rPr>
        <w:t xml:space="preserve"> fulgurata</w:t>
      </w:r>
      <w:r w:rsidRPr="003C2443">
        <w:rPr>
          <w:rFonts w:ascii="Times New Roman" w:hAnsi="Times New Roman"/>
          <w:color w:val="000000"/>
        </w:rPr>
        <w:t xml:space="preserve"> Philippi, a synonym of </w:t>
      </w:r>
      <w:r w:rsidRPr="00AC5C4D">
        <w:rPr>
          <w:rFonts w:ascii="Times New Roman" w:hAnsi="Times New Roman"/>
          <w:i/>
          <w:color w:val="000000"/>
        </w:rPr>
        <w:t>Oxystele variegata</w:t>
      </w:r>
      <w:r w:rsidRPr="003C2443">
        <w:rPr>
          <w:rFonts w:ascii="Times New Roman" w:hAnsi="Times New Roman"/>
          <w:color w:val="000000"/>
        </w:rPr>
        <w:t xml:space="preserve"> (Anton). Journal of Conchology 27:349-352.</w:t>
      </w:r>
    </w:p>
    <w:p w:rsidR="00AC5C4D" w:rsidRPr="00AC5C4D" w:rsidRDefault="00AC5C4D" w:rsidP="00AC5C4D">
      <w:pPr>
        <w:widowControl w:val="0"/>
        <w:autoSpaceDE w:val="0"/>
        <w:autoSpaceDN w:val="0"/>
        <w:adjustRightInd w:val="0"/>
        <w:spacing w:line="480" w:lineRule="auto"/>
        <w:ind w:left="720" w:right="-720" w:hanging="720"/>
        <w:rPr>
          <w:rFonts w:ascii="Times New Roman" w:hAnsi="Times New Roman"/>
          <w:color w:val="000000"/>
        </w:rPr>
      </w:pPr>
      <w:r w:rsidRPr="00AC5C4D">
        <w:rPr>
          <w:rFonts w:ascii="Times New Roman" w:hAnsi="Times New Roman"/>
          <w:color w:val="000000"/>
        </w:rPr>
        <w:t>Kensley, B.F., and M.-L. Penrith. 1977. Biological survey of Sanvis: 1, introduction and faunal list. Madoqua 10:181-190.</w:t>
      </w:r>
    </w:p>
    <w:p w:rsidR="00AC5C4D" w:rsidRPr="00AC5C4D" w:rsidRDefault="00AC5C4D" w:rsidP="00AC5C4D">
      <w:pPr>
        <w:widowControl w:val="0"/>
        <w:autoSpaceDE w:val="0"/>
        <w:autoSpaceDN w:val="0"/>
        <w:adjustRightInd w:val="0"/>
        <w:spacing w:line="480" w:lineRule="auto"/>
        <w:ind w:left="720" w:right="-720" w:hanging="720"/>
        <w:rPr>
          <w:rFonts w:ascii="Times New Roman" w:hAnsi="Times New Roman"/>
          <w:color w:val="000000"/>
        </w:rPr>
      </w:pPr>
      <w:r w:rsidRPr="00AC5C4D">
        <w:rPr>
          <w:rFonts w:ascii="Times New Roman" w:hAnsi="Times New Roman"/>
          <w:color w:val="000000"/>
        </w:rPr>
        <w:t>Kensley, B.F.,  and M.-L. Penrith. 1980. The constitution of the intertidal fauna of rocky shores of South West Africa. Part 3. The north coast from False Cape Frio to the Kunene River. Cimbesbasia 5:201-214.</w:t>
      </w:r>
    </w:p>
    <w:p w:rsidR="003656D6" w:rsidRPr="003656D6" w:rsidRDefault="003656D6" w:rsidP="003656D6">
      <w:pPr>
        <w:widowControl w:val="0"/>
        <w:autoSpaceDE w:val="0"/>
        <w:autoSpaceDN w:val="0"/>
        <w:adjustRightInd w:val="0"/>
        <w:spacing w:line="480" w:lineRule="auto"/>
        <w:ind w:left="720" w:right="-720" w:hanging="720"/>
        <w:rPr>
          <w:rFonts w:ascii="Times New Roman" w:hAnsi="Times New Roman"/>
          <w:color w:val="000000"/>
        </w:rPr>
      </w:pPr>
      <w:r w:rsidRPr="003656D6">
        <w:rPr>
          <w:rFonts w:ascii="Times New Roman" w:hAnsi="Times New Roman"/>
          <w:color w:val="000000"/>
        </w:rPr>
        <w:t xml:space="preserve">Kilburn, R. N., and E. Rippey. 1982. Sea shells of Southern Africa. Macmillan South Africa, </w:t>
      </w:r>
    </w:p>
    <w:p w:rsidR="003656D6" w:rsidRPr="003656D6" w:rsidRDefault="003656D6" w:rsidP="003656D6">
      <w:pPr>
        <w:widowControl w:val="0"/>
        <w:autoSpaceDE w:val="0"/>
        <w:autoSpaceDN w:val="0"/>
        <w:adjustRightInd w:val="0"/>
        <w:spacing w:line="480" w:lineRule="auto"/>
        <w:ind w:left="720" w:right="-720" w:hanging="720"/>
        <w:rPr>
          <w:rFonts w:ascii="Times New Roman" w:hAnsi="Times New Roman"/>
          <w:color w:val="000000"/>
        </w:rPr>
      </w:pPr>
      <w:r w:rsidRPr="003656D6">
        <w:rPr>
          <w:rFonts w:ascii="Times New Roman" w:hAnsi="Times New Roman"/>
          <w:color w:val="000000"/>
        </w:rPr>
        <w:tab/>
        <w:t>Johannesburg, South Africa, 249 p.</w:t>
      </w:r>
    </w:p>
    <w:p w:rsidR="001E404F" w:rsidRDefault="001E404F" w:rsidP="00273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Knudsen, J. 1956. Marine prosobranchs of tropical West Africa (Stenoglossa). Atlantide Report 4:7-110.</w:t>
      </w:r>
    </w:p>
    <w:p w:rsidR="0027304F" w:rsidRPr="0027304F" w:rsidRDefault="003656D6" w:rsidP="0027304F">
      <w:pPr>
        <w:widowControl w:val="0"/>
        <w:autoSpaceDE w:val="0"/>
        <w:autoSpaceDN w:val="0"/>
        <w:adjustRightInd w:val="0"/>
        <w:spacing w:line="480" w:lineRule="auto"/>
        <w:ind w:left="720" w:right="-720" w:hanging="720"/>
        <w:rPr>
          <w:rFonts w:ascii="Times New Roman" w:hAnsi="Times New Roman"/>
          <w:color w:val="000000"/>
        </w:rPr>
      </w:pPr>
      <w:r w:rsidRPr="003656D6">
        <w:rPr>
          <w:rFonts w:ascii="Times New Roman" w:hAnsi="Times New Roman"/>
          <w:color w:val="000000"/>
        </w:rPr>
        <w:t>Le Loeu</w:t>
      </w:r>
      <w:r>
        <w:rPr>
          <w:rFonts w:ascii="Times New Roman" w:hAnsi="Times New Roman"/>
          <w:color w:val="000000"/>
        </w:rPr>
        <w:t>ff, P., Konan, J., Zabi, G. S. and Cosel, R.</w:t>
      </w:r>
      <w:r w:rsidRPr="003656D6">
        <w:rPr>
          <w:rFonts w:ascii="Times New Roman" w:hAnsi="Times New Roman"/>
          <w:color w:val="000000"/>
        </w:rPr>
        <w:t xml:space="preserve"> </w:t>
      </w:r>
      <w:r>
        <w:rPr>
          <w:rFonts w:ascii="Times New Roman" w:hAnsi="Times New Roman"/>
          <w:color w:val="000000"/>
        </w:rPr>
        <w:t>von 2000</w:t>
      </w:r>
      <w:r w:rsidRPr="003656D6">
        <w:rPr>
          <w:rFonts w:ascii="Times New Roman" w:hAnsi="Times New Roman"/>
          <w:color w:val="000000"/>
        </w:rPr>
        <w:t>. Le écosytéme benthique au large de Grand-Bassam (Côte-d’Ivoire): Situations comparées en saisons froides 1969 et 1998. Document Scientifique et Tech</w:t>
      </w:r>
      <w:r>
        <w:rPr>
          <w:rFonts w:ascii="Times New Roman" w:hAnsi="Times New Roman"/>
          <w:color w:val="000000"/>
        </w:rPr>
        <w:t>nique du Centre IRD Bretagne, no.</w:t>
      </w:r>
      <w:r w:rsidRPr="003656D6">
        <w:rPr>
          <w:rFonts w:ascii="Times New Roman" w:hAnsi="Times New Roman"/>
          <w:color w:val="000000"/>
        </w:rPr>
        <w:t xml:space="preserve"> 85 45 p.</w:t>
      </w:r>
    </w:p>
    <w:p w:rsidR="0027304F" w:rsidRPr="0027304F" w:rsidRDefault="001E404F" w:rsidP="0027304F">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 xml:space="preserve">Lewy, Z. </w:t>
      </w:r>
      <w:r w:rsidRPr="001E404F">
        <w:rPr>
          <w:rFonts w:ascii="Times New Roman" w:hAnsi="Times New Roman"/>
          <w:color w:val="000000"/>
        </w:rPr>
        <w:t>1975. Distribution of molluscs on the Atlantic continental shelf off Southern Spanish Sahara, West Africa. Meteor Forschungsergebnisse, Deutsche Forschungsgemeinschaft, Reihe C Geologie und Geophysik, Gebrüder Bornträger, Berlin, Stuttgart, C21</w:t>
      </w:r>
      <w:r>
        <w:rPr>
          <w:rFonts w:ascii="Times New Roman" w:hAnsi="Times New Roman"/>
          <w:color w:val="000000"/>
        </w:rPr>
        <w:t>:</w:t>
      </w:r>
      <w:r w:rsidRPr="001E404F">
        <w:rPr>
          <w:rFonts w:ascii="Times New Roman" w:hAnsi="Times New Roman"/>
          <w:color w:val="000000"/>
        </w:rPr>
        <w:t>52-60.</w:t>
      </w:r>
    </w:p>
    <w:p w:rsidR="00AC5C4D" w:rsidRPr="00AC5C4D" w:rsidRDefault="00AC5C4D" w:rsidP="00AC5C4D">
      <w:pPr>
        <w:widowControl w:val="0"/>
        <w:autoSpaceDE w:val="0"/>
        <w:autoSpaceDN w:val="0"/>
        <w:adjustRightInd w:val="0"/>
        <w:spacing w:line="480" w:lineRule="auto"/>
        <w:ind w:left="720" w:right="-720" w:hanging="720"/>
        <w:rPr>
          <w:rFonts w:ascii="Times New Roman" w:hAnsi="Times New Roman"/>
          <w:color w:val="000000"/>
        </w:rPr>
      </w:pPr>
      <w:r w:rsidRPr="00AC5C4D">
        <w:rPr>
          <w:rFonts w:ascii="Times New Roman" w:hAnsi="Times New Roman"/>
          <w:color w:val="000000"/>
        </w:rPr>
        <w:t>Liltved, W. R. 1989. Cowries and their relatives of southern Africa. Seacomber Publications, Cape Town, 208 p.</w:t>
      </w:r>
    </w:p>
    <w:p w:rsidR="00AC5C4D" w:rsidRPr="00AC5C4D" w:rsidRDefault="00AC5C4D" w:rsidP="00AC5C4D">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Lorenz, F.</w:t>
      </w:r>
      <w:r w:rsidRPr="00AC5C4D">
        <w:rPr>
          <w:rFonts w:ascii="Times New Roman" w:hAnsi="Times New Roman"/>
          <w:color w:val="000000"/>
        </w:rPr>
        <w:t xml:space="preserve"> Jr, and A. Hubert. 1993. A guide to worldwide cowries. Christa Hemmen, Wiesbaden, Germany, 571 p. </w:t>
      </w:r>
    </w:p>
    <w:p w:rsidR="00AC5C4D" w:rsidRPr="00AC5C4D" w:rsidRDefault="00AC5C4D" w:rsidP="00AC5C4D">
      <w:pPr>
        <w:widowControl w:val="0"/>
        <w:autoSpaceDE w:val="0"/>
        <w:autoSpaceDN w:val="0"/>
        <w:adjustRightInd w:val="0"/>
        <w:spacing w:line="480" w:lineRule="auto"/>
        <w:ind w:left="720" w:right="-720" w:hanging="720"/>
        <w:rPr>
          <w:rFonts w:ascii="Times New Roman" w:hAnsi="Times New Roman"/>
          <w:color w:val="000000"/>
        </w:rPr>
      </w:pPr>
      <w:r w:rsidRPr="00AC5C4D">
        <w:rPr>
          <w:rFonts w:ascii="Times New Roman" w:hAnsi="Times New Roman"/>
          <w:color w:val="000000"/>
        </w:rPr>
        <w:t xml:space="preserve">Mahmoud, N, Dellali, M, Bour, M., Aissa, P., and E. Mahmoudi. 2010. The use of </w:t>
      </w:r>
      <w:r w:rsidRPr="00AC5C4D">
        <w:rPr>
          <w:rFonts w:ascii="Times New Roman" w:hAnsi="Times New Roman"/>
          <w:i/>
          <w:color w:val="000000"/>
        </w:rPr>
        <w:t>Fulvia fragilis</w:t>
      </w:r>
      <w:r w:rsidRPr="00AC5C4D">
        <w:rPr>
          <w:rFonts w:ascii="Times New Roman" w:hAnsi="Times New Roman"/>
          <w:color w:val="000000"/>
        </w:rPr>
        <w:t xml:space="preserve"> (Mollusca: Cardiidae) in the biomonitoring of Bizerta lagoon: A multimarkers approach. Ecological Indicators 10:696-702.</w:t>
      </w:r>
    </w:p>
    <w:p w:rsidR="00AC5C4D" w:rsidRPr="00AC5C4D" w:rsidRDefault="00AC5C4D" w:rsidP="00AC5C4D">
      <w:pPr>
        <w:widowControl w:val="0"/>
        <w:autoSpaceDE w:val="0"/>
        <w:autoSpaceDN w:val="0"/>
        <w:adjustRightInd w:val="0"/>
        <w:spacing w:line="480" w:lineRule="auto"/>
        <w:ind w:left="720" w:right="-720" w:hanging="720"/>
        <w:rPr>
          <w:rFonts w:ascii="Times New Roman" w:hAnsi="Times New Roman"/>
          <w:color w:val="000000"/>
        </w:rPr>
      </w:pPr>
      <w:r w:rsidRPr="00AC5C4D">
        <w:rPr>
          <w:rFonts w:ascii="Times New Roman" w:hAnsi="Times New Roman"/>
          <w:color w:val="000000"/>
        </w:rPr>
        <w:t>McLachlan, A. 1996. Physical factors in benthic ecology: effects of changing sand particle size on beach fauna. Marine Ecology Progress Series 131:205-217.</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 xml:space="preserve">Nicklès, M. 1950. Mollusques testacés marins de la côte occidentale d'Afrique. Le Chevalier, Paris, 269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ab/>
        <w:t>p.</w:t>
      </w:r>
    </w:p>
    <w:p w:rsidR="00AC5C4D" w:rsidRDefault="00AC5C4D"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Nicklès, M. 195</w:t>
      </w:r>
      <w:r>
        <w:rPr>
          <w:rFonts w:ascii="Times New Roman" w:hAnsi="Times New Roman"/>
          <w:color w:val="000000"/>
        </w:rPr>
        <w:t>5</w:t>
      </w:r>
      <w:r w:rsidRPr="001E404F">
        <w:rPr>
          <w:rFonts w:ascii="Times New Roman" w:hAnsi="Times New Roman"/>
          <w:color w:val="000000"/>
        </w:rPr>
        <w:t>.</w:t>
      </w:r>
      <w:r>
        <w:rPr>
          <w:rFonts w:ascii="Times New Roman" w:hAnsi="Times New Roman"/>
          <w:color w:val="000000"/>
        </w:rPr>
        <w:t xml:space="preserve"> </w:t>
      </w:r>
      <w:r w:rsidRPr="00AC5C4D">
        <w:rPr>
          <w:rFonts w:ascii="Times New Roman" w:hAnsi="Times New Roman"/>
          <w:color w:val="000000"/>
        </w:rPr>
        <w:t>Scaphopodes et Lamellibranches recoltes dan l'Ouest Africain. Scientific results of the Danish expedition to the coasts of tropical west Africa 1945- 1946. Atlantide-Report, 3, 93-237.</w:t>
      </w:r>
    </w:p>
    <w:p w:rsidR="00296D33" w:rsidRPr="00296D33" w:rsidRDefault="00296D33" w:rsidP="00296D33">
      <w:pPr>
        <w:widowControl w:val="0"/>
        <w:autoSpaceDE w:val="0"/>
        <w:autoSpaceDN w:val="0"/>
        <w:adjustRightInd w:val="0"/>
        <w:spacing w:line="480" w:lineRule="auto"/>
        <w:ind w:left="720" w:right="-720" w:hanging="720"/>
        <w:rPr>
          <w:rFonts w:ascii="Times New Roman" w:hAnsi="Times New Roman"/>
          <w:color w:val="000000"/>
        </w:rPr>
      </w:pPr>
      <w:r w:rsidRPr="00296D33">
        <w:rPr>
          <w:rFonts w:ascii="Times New Roman" w:hAnsi="Times New Roman"/>
          <w:color w:val="000000"/>
        </w:rPr>
        <w:t>Olomukoro, J.O., and C.N. Azubuike.  2009. Heavy metals and macroinvertebrate communities in bottom sediment of Ekpan Creek, Warri, Nigeria. Jordan Journal of Biological Sciences 2:1-8</w:t>
      </w:r>
    </w:p>
    <w:p w:rsidR="00296D33" w:rsidRPr="00296D33" w:rsidRDefault="00296D33" w:rsidP="00296D33">
      <w:pPr>
        <w:widowControl w:val="0"/>
        <w:autoSpaceDE w:val="0"/>
        <w:autoSpaceDN w:val="0"/>
        <w:adjustRightInd w:val="0"/>
        <w:spacing w:line="480" w:lineRule="auto"/>
        <w:ind w:left="720" w:right="-720" w:hanging="720"/>
        <w:rPr>
          <w:rFonts w:ascii="Times New Roman" w:hAnsi="Times New Roman"/>
          <w:color w:val="000000"/>
        </w:rPr>
      </w:pPr>
      <w:r w:rsidRPr="00296D33">
        <w:rPr>
          <w:rFonts w:ascii="Times New Roman" w:hAnsi="Times New Roman"/>
          <w:color w:val="000000"/>
        </w:rPr>
        <w:t>Penrith, M.-L., and B.F. Kensley. 1970. The constitution of the intertidal fauna of rocky shores of South West Africa. Part 1. Lüderitzbucht. Cimbesbasia 1:191-239</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 xml:space="preserve">Poppe, G., and Y. Goto. 1991. European Seashells, vol. I – Polyplacophora, Caudofoveata,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ab/>
        <w:t>Solenogastra, Gastropoda. Verlag Christa Hemmen, Wiesbaden, Germany, 352 p.</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 xml:space="preserve">Poppe, G., and Y. Goto. 1993. European Seashells, vol. II – Scaphopoda, Bivalvia, Cephalopoda. Verlag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ab/>
        <w:t>Christa Hemmen, Wiesbaden, Germany, 221 p.</w:t>
      </w:r>
    </w:p>
    <w:p w:rsidR="00D67F2B" w:rsidRPr="00D67F2B" w:rsidRDefault="00D67F2B" w:rsidP="00D67F2B">
      <w:pPr>
        <w:widowControl w:val="0"/>
        <w:autoSpaceDE w:val="0"/>
        <w:autoSpaceDN w:val="0"/>
        <w:adjustRightInd w:val="0"/>
        <w:spacing w:line="480" w:lineRule="auto"/>
        <w:ind w:left="720" w:right="-720" w:hanging="720"/>
        <w:rPr>
          <w:rFonts w:ascii="Times New Roman" w:hAnsi="Times New Roman"/>
          <w:color w:val="000000"/>
        </w:rPr>
      </w:pPr>
      <w:r w:rsidRPr="00D67F2B">
        <w:rPr>
          <w:rFonts w:ascii="Times New Roman" w:hAnsi="Times New Roman"/>
          <w:color w:val="000000"/>
        </w:rPr>
        <w:t>Pulfrich, A., Parkins, C.A., and G.M. Branch. 2002. The effects of shore-based diamond-diving on intertdal and subtidal biological communities and rock lobsters in southern Namibia. Aquatic Conservation: Marine and Freshwater Ecosystems 13:233-255.</w:t>
      </w:r>
    </w:p>
    <w:p w:rsidR="00D67F2B" w:rsidRPr="00D67F2B" w:rsidRDefault="00D67F2B" w:rsidP="00D67F2B">
      <w:pPr>
        <w:widowControl w:val="0"/>
        <w:autoSpaceDE w:val="0"/>
        <w:autoSpaceDN w:val="0"/>
        <w:adjustRightInd w:val="0"/>
        <w:spacing w:line="480" w:lineRule="auto"/>
        <w:ind w:left="720" w:right="-720" w:hanging="720"/>
        <w:rPr>
          <w:rFonts w:ascii="Times New Roman" w:hAnsi="Times New Roman"/>
          <w:color w:val="000000"/>
        </w:rPr>
      </w:pPr>
      <w:r w:rsidRPr="00D67F2B">
        <w:rPr>
          <w:rFonts w:ascii="Times New Roman" w:hAnsi="Times New Roman"/>
          <w:color w:val="000000"/>
        </w:rPr>
        <w:t xml:space="preserve">Rabaoui, L., Zouari, S., and O. Hassine. 2008. Two species of Crustacea (Decapoda) associated with the fan mussel </w:t>
      </w:r>
      <w:r w:rsidRPr="00D67F2B">
        <w:rPr>
          <w:rFonts w:ascii="Times New Roman" w:hAnsi="Times New Roman"/>
          <w:i/>
          <w:color w:val="000000"/>
        </w:rPr>
        <w:t>Pinna nobilis</w:t>
      </w:r>
      <w:r w:rsidRPr="00D67F2B">
        <w:rPr>
          <w:rFonts w:ascii="Times New Roman" w:hAnsi="Times New Roman"/>
          <w:color w:val="000000"/>
        </w:rPr>
        <w:t xml:space="preserve"> Linnaeus, 1758 (Mollusca, Bivalvia)</w:t>
      </w:r>
      <w:r>
        <w:rPr>
          <w:rFonts w:ascii="Times New Roman" w:hAnsi="Times New Roman"/>
          <w:color w:val="000000"/>
        </w:rPr>
        <w:t>. Crustaceana</w:t>
      </w:r>
      <w:r w:rsidRPr="00D67F2B">
        <w:rPr>
          <w:rFonts w:ascii="Times New Roman" w:hAnsi="Times New Roman"/>
          <w:color w:val="000000"/>
        </w:rPr>
        <w:t xml:space="preserve"> 81:433-446.</w:t>
      </w:r>
    </w:p>
    <w:p w:rsidR="00D67F2B" w:rsidRPr="00D67F2B" w:rsidRDefault="00D67F2B" w:rsidP="00D67F2B">
      <w:pPr>
        <w:widowControl w:val="0"/>
        <w:autoSpaceDE w:val="0"/>
        <w:autoSpaceDN w:val="0"/>
        <w:adjustRightInd w:val="0"/>
        <w:spacing w:line="480" w:lineRule="auto"/>
        <w:ind w:left="720" w:right="-720" w:hanging="720"/>
        <w:rPr>
          <w:rFonts w:ascii="Times New Roman" w:hAnsi="Times New Roman"/>
          <w:color w:val="000000"/>
        </w:rPr>
      </w:pPr>
      <w:r w:rsidRPr="00D67F2B">
        <w:rPr>
          <w:rFonts w:ascii="Times New Roman" w:hAnsi="Times New Roman"/>
          <w:color w:val="000000"/>
        </w:rPr>
        <w:t xml:space="preserve">Radwin, G.E., and A. D'Attilio. 1976. Murex </w:t>
      </w:r>
      <w:r>
        <w:rPr>
          <w:rFonts w:ascii="Times New Roman" w:hAnsi="Times New Roman"/>
          <w:color w:val="000000"/>
        </w:rPr>
        <w:t>s</w:t>
      </w:r>
      <w:r w:rsidRPr="00D67F2B">
        <w:rPr>
          <w:rFonts w:ascii="Times New Roman" w:hAnsi="Times New Roman"/>
          <w:color w:val="000000"/>
        </w:rPr>
        <w:t xml:space="preserve">hells of the </w:t>
      </w:r>
      <w:r>
        <w:rPr>
          <w:rFonts w:ascii="Times New Roman" w:hAnsi="Times New Roman"/>
          <w:color w:val="000000"/>
        </w:rPr>
        <w:t>w</w:t>
      </w:r>
      <w:r w:rsidRPr="00D67F2B">
        <w:rPr>
          <w:rFonts w:ascii="Times New Roman" w:hAnsi="Times New Roman"/>
          <w:color w:val="000000"/>
        </w:rPr>
        <w:t xml:space="preserve">orld: An </w:t>
      </w:r>
      <w:r>
        <w:rPr>
          <w:rFonts w:ascii="Times New Roman" w:hAnsi="Times New Roman"/>
          <w:color w:val="000000"/>
        </w:rPr>
        <w:t>i</w:t>
      </w:r>
      <w:r w:rsidRPr="00D67F2B">
        <w:rPr>
          <w:rFonts w:ascii="Times New Roman" w:hAnsi="Times New Roman"/>
          <w:color w:val="000000"/>
        </w:rPr>
        <w:t xml:space="preserve">llustrated </w:t>
      </w:r>
      <w:r>
        <w:rPr>
          <w:rFonts w:ascii="Times New Roman" w:hAnsi="Times New Roman"/>
          <w:color w:val="000000"/>
        </w:rPr>
        <w:t>g</w:t>
      </w:r>
      <w:r w:rsidRPr="00D67F2B">
        <w:rPr>
          <w:rFonts w:ascii="Times New Roman" w:hAnsi="Times New Roman"/>
          <w:color w:val="000000"/>
        </w:rPr>
        <w:t>uide to the Muricidae</w:t>
      </w:r>
      <w:r>
        <w:rPr>
          <w:rFonts w:ascii="Times New Roman" w:hAnsi="Times New Roman"/>
          <w:color w:val="000000"/>
        </w:rPr>
        <w:t>.</w:t>
      </w:r>
      <w:r w:rsidRPr="00D67F2B">
        <w:rPr>
          <w:rFonts w:ascii="Times New Roman" w:hAnsi="Times New Roman"/>
          <w:color w:val="000000"/>
        </w:rPr>
        <w:tab/>
        <w:t>Stanford University Press, 284</w:t>
      </w:r>
      <w:r>
        <w:rPr>
          <w:rFonts w:ascii="Times New Roman" w:hAnsi="Times New Roman"/>
          <w:color w:val="000000"/>
        </w:rPr>
        <w:t xml:space="preserve"> </w:t>
      </w:r>
      <w:r w:rsidRPr="00D67F2B">
        <w:rPr>
          <w:rFonts w:ascii="Times New Roman" w:hAnsi="Times New Roman"/>
          <w:color w:val="000000"/>
        </w:rPr>
        <w:t>p.</w:t>
      </w:r>
    </w:p>
    <w:p w:rsidR="00D67F2B" w:rsidRPr="00D67F2B" w:rsidRDefault="00D67F2B" w:rsidP="00D67F2B">
      <w:pPr>
        <w:widowControl w:val="0"/>
        <w:autoSpaceDE w:val="0"/>
        <w:autoSpaceDN w:val="0"/>
        <w:adjustRightInd w:val="0"/>
        <w:spacing w:line="480" w:lineRule="auto"/>
        <w:ind w:left="720" w:right="-720" w:hanging="720"/>
        <w:rPr>
          <w:rFonts w:ascii="Times New Roman" w:hAnsi="Times New Roman"/>
          <w:color w:val="000000"/>
        </w:rPr>
      </w:pPr>
      <w:r w:rsidRPr="00D67F2B">
        <w:rPr>
          <w:rFonts w:ascii="Times New Roman" w:hAnsi="Times New Roman"/>
          <w:color w:val="000000"/>
        </w:rPr>
        <w:t>Reid, D.G. 2002. Morphological review and phylogenetic analysis of Nodilittorina (Gastropoda: Littorinidae). Journal of Molluscan Studies 68: 259-281.</w:t>
      </w:r>
    </w:p>
    <w:p w:rsidR="00D67F2B" w:rsidRPr="00D67F2B" w:rsidRDefault="00D67F2B" w:rsidP="00D67F2B">
      <w:pPr>
        <w:widowControl w:val="0"/>
        <w:autoSpaceDE w:val="0"/>
        <w:autoSpaceDN w:val="0"/>
        <w:adjustRightInd w:val="0"/>
        <w:spacing w:line="480" w:lineRule="auto"/>
        <w:ind w:left="720" w:right="-720" w:hanging="720"/>
        <w:rPr>
          <w:rFonts w:ascii="Times New Roman" w:hAnsi="Times New Roman"/>
          <w:color w:val="000000"/>
        </w:rPr>
      </w:pPr>
      <w:r w:rsidRPr="00D67F2B">
        <w:rPr>
          <w:rFonts w:ascii="Times New Roman" w:hAnsi="Times New Roman"/>
          <w:color w:val="000000"/>
        </w:rPr>
        <w:t xml:space="preserve">Reid, D.G. 2007. The genus </w:t>
      </w:r>
      <w:r w:rsidRPr="00A61E9C">
        <w:rPr>
          <w:rFonts w:ascii="Times New Roman" w:hAnsi="Times New Roman"/>
          <w:i/>
          <w:color w:val="000000"/>
        </w:rPr>
        <w:t xml:space="preserve">Echinolittorina </w:t>
      </w:r>
      <w:r w:rsidRPr="00D67F2B">
        <w:rPr>
          <w:rFonts w:ascii="Times New Roman" w:hAnsi="Times New Roman"/>
          <w:color w:val="000000"/>
        </w:rPr>
        <w:t>Habe, 1956 (Gastropoda: Littorinidae) in the Indo-West Pacific Ocean. Zootaxa 1420, 161 p.</w:t>
      </w:r>
    </w:p>
    <w:p w:rsidR="00A61E9C" w:rsidRPr="00A61E9C" w:rsidRDefault="00A61E9C" w:rsidP="00A61E9C">
      <w:pPr>
        <w:widowControl w:val="0"/>
        <w:autoSpaceDE w:val="0"/>
        <w:autoSpaceDN w:val="0"/>
        <w:adjustRightInd w:val="0"/>
        <w:spacing w:line="480" w:lineRule="auto"/>
        <w:ind w:left="720" w:right="-720" w:hanging="720"/>
        <w:rPr>
          <w:rFonts w:ascii="Times New Roman" w:hAnsi="Times New Roman"/>
          <w:color w:val="000000"/>
        </w:rPr>
      </w:pPr>
      <w:r w:rsidRPr="00A61E9C">
        <w:rPr>
          <w:rFonts w:ascii="Times New Roman" w:hAnsi="Times New Roman"/>
          <w:color w:val="000000"/>
        </w:rPr>
        <w:t xml:space="preserve">Reid, D.G., 2011. The genus </w:t>
      </w:r>
      <w:r w:rsidRPr="00A61E9C">
        <w:rPr>
          <w:rFonts w:ascii="Times New Roman" w:hAnsi="Times New Roman"/>
          <w:i/>
          <w:color w:val="000000"/>
        </w:rPr>
        <w:t xml:space="preserve">Echinolittorina </w:t>
      </w:r>
      <w:r w:rsidRPr="00A61E9C">
        <w:rPr>
          <w:rFonts w:ascii="Times New Roman" w:hAnsi="Times New Roman"/>
          <w:color w:val="000000"/>
        </w:rPr>
        <w:t>Habe, 1956 (Gastropoda: Littorinidae) in the eastern Atlantic Ocean and Mediterranean Sea. Zootaxa 2974, 65 pp.</w:t>
      </w:r>
    </w:p>
    <w:p w:rsidR="00A61E9C" w:rsidRPr="00A61E9C" w:rsidRDefault="00A61E9C" w:rsidP="00A61E9C">
      <w:pPr>
        <w:widowControl w:val="0"/>
        <w:autoSpaceDE w:val="0"/>
        <w:autoSpaceDN w:val="0"/>
        <w:adjustRightInd w:val="0"/>
        <w:spacing w:line="480" w:lineRule="auto"/>
        <w:ind w:left="720" w:right="-720" w:hanging="720"/>
        <w:rPr>
          <w:rFonts w:ascii="Times New Roman" w:hAnsi="Times New Roman"/>
          <w:color w:val="000000"/>
        </w:rPr>
      </w:pPr>
      <w:r w:rsidRPr="00A61E9C">
        <w:rPr>
          <w:rFonts w:ascii="Times New Roman" w:hAnsi="Times New Roman"/>
          <w:color w:val="000000"/>
        </w:rPr>
        <w:t xml:space="preserve">Reid, D.G., and S.T. Williams. 2004. The subfamily Littorininae (Gastropoda: Littorinidae) in the temperate Southern Hemisphere: The </w:t>
      </w:r>
      <w:r>
        <w:rPr>
          <w:rFonts w:ascii="Times New Roman" w:hAnsi="Times New Roman"/>
          <w:color w:val="000000"/>
        </w:rPr>
        <w:t>g</w:t>
      </w:r>
      <w:r w:rsidRPr="00A61E9C">
        <w:rPr>
          <w:rFonts w:ascii="Times New Roman" w:hAnsi="Times New Roman"/>
          <w:color w:val="000000"/>
        </w:rPr>
        <w:t xml:space="preserve">enera </w:t>
      </w:r>
      <w:r w:rsidRPr="00A61E9C">
        <w:rPr>
          <w:rFonts w:ascii="Times New Roman" w:hAnsi="Times New Roman"/>
          <w:i/>
          <w:color w:val="000000"/>
        </w:rPr>
        <w:t>Nodilittorina</w:t>
      </w:r>
      <w:r w:rsidRPr="00A61E9C">
        <w:rPr>
          <w:rFonts w:ascii="Times New Roman" w:hAnsi="Times New Roman"/>
          <w:color w:val="000000"/>
        </w:rPr>
        <w:t xml:space="preserve">, </w:t>
      </w:r>
      <w:r w:rsidRPr="00A61E9C">
        <w:rPr>
          <w:rFonts w:ascii="Times New Roman" w:hAnsi="Times New Roman"/>
          <w:i/>
          <w:color w:val="000000"/>
        </w:rPr>
        <w:t>Austrolittorina</w:t>
      </w:r>
      <w:r w:rsidRPr="00A61E9C">
        <w:rPr>
          <w:rFonts w:ascii="Times New Roman" w:hAnsi="Times New Roman"/>
          <w:color w:val="000000"/>
        </w:rPr>
        <w:t xml:space="preserve">, and </w:t>
      </w:r>
      <w:r w:rsidRPr="00A61E9C">
        <w:rPr>
          <w:rFonts w:ascii="Times New Roman" w:hAnsi="Times New Roman"/>
          <w:i/>
          <w:color w:val="000000"/>
        </w:rPr>
        <w:t>Afrolittorina</w:t>
      </w:r>
      <w:r w:rsidRPr="00A61E9C">
        <w:rPr>
          <w:rFonts w:ascii="Times New Roman" w:hAnsi="Times New Roman"/>
          <w:color w:val="000000"/>
        </w:rPr>
        <w:t>. Records of the Australian Museum 56:75-122.</w:t>
      </w:r>
    </w:p>
    <w:p w:rsidR="00A61E9C" w:rsidRPr="00A61E9C" w:rsidRDefault="00A61E9C" w:rsidP="00A61E9C">
      <w:pPr>
        <w:widowControl w:val="0"/>
        <w:autoSpaceDE w:val="0"/>
        <w:autoSpaceDN w:val="0"/>
        <w:adjustRightInd w:val="0"/>
        <w:spacing w:line="480" w:lineRule="auto"/>
        <w:ind w:left="720" w:right="-720" w:hanging="720"/>
        <w:rPr>
          <w:rFonts w:ascii="Times New Roman" w:hAnsi="Times New Roman"/>
          <w:color w:val="000000"/>
        </w:rPr>
      </w:pPr>
      <w:r w:rsidRPr="00A61E9C">
        <w:rPr>
          <w:rFonts w:ascii="Times New Roman" w:hAnsi="Times New Roman"/>
          <w:color w:val="000000"/>
        </w:rPr>
        <w:t>Robin, A., and J.-C.</w:t>
      </w:r>
      <w:r>
        <w:rPr>
          <w:rFonts w:ascii="Times New Roman" w:hAnsi="Times New Roman"/>
          <w:color w:val="000000"/>
        </w:rPr>
        <w:t xml:space="preserve"> </w:t>
      </w:r>
      <w:r w:rsidRPr="00A61E9C">
        <w:rPr>
          <w:rFonts w:ascii="Times New Roman" w:hAnsi="Times New Roman"/>
          <w:color w:val="000000"/>
        </w:rPr>
        <w:t>Martin. 2004. Mitridae and Costellariidae. Xenophora, Paris, 32 p.</w:t>
      </w:r>
    </w:p>
    <w:p w:rsidR="00A61E9C" w:rsidRPr="001E404F" w:rsidRDefault="00A61E9C" w:rsidP="00A61E9C">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 xml:space="preserve">Rodríguez, R. G., and J. M. Sánchez. 1997. Moluscos bivalvos de Canárias. Cabildo Insular de Gran </w:t>
      </w:r>
    </w:p>
    <w:p w:rsidR="00A61E9C" w:rsidRPr="001E404F" w:rsidRDefault="00A61E9C" w:rsidP="00A61E9C">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ab/>
        <w:t>Canaria, Las Palmas, Las Palmas, Gran Canaria, 425 p.</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 xml:space="preserve">Rolán, E. 1984. Moluscos de la Ria de Vigo. I- Gasteropodos. Velograf S.A., Santiago de Compostela,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ab/>
        <w:t>Spain, 383 p.</w:t>
      </w:r>
    </w:p>
    <w:p w:rsid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 xml:space="preserve">Rolán E. </w:t>
      </w:r>
      <w:r w:rsidRPr="001E404F">
        <w:rPr>
          <w:rFonts w:ascii="Times New Roman" w:hAnsi="Times New Roman"/>
          <w:color w:val="000000"/>
        </w:rPr>
        <w:t xml:space="preserve">2011. Moluscos y conchas marinas de Canarias. ConchBooks, Hackenheim Germany, 716 pp. </w:t>
      </w:r>
    </w:p>
    <w:p w:rsidR="00D66709" w:rsidRDefault="00D66709" w:rsidP="001E404F">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Rolán</w:t>
      </w:r>
      <w:r w:rsidRPr="00D66709">
        <w:rPr>
          <w:rFonts w:ascii="Times New Roman" w:hAnsi="Times New Roman"/>
          <w:color w:val="000000"/>
        </w:rPr>
        <w:t xml:space="preserve">, E., Gonzalez-Porto, M., and S.S. de Matos-Pita 2009. The genus </w:t>
      </w:r>
      <w:r w:rsidRPr="00D66709">
        <w:rPr>
          <w:rFonts w:ascii="Times New Roman" w:hAnsi="Times New Roman"/>
          <w:i/>
          <w:color w:val="000000"/>
        </w:rPr>
        <w:t>Callumbonella</w:t>
      </w:r>
      <w:r w:rsidRPr="00D66709">
        <w:rPr>
          <w:rFonts w:ascii="Times New Roman" w:hAnsi="Times New Roman"/>
          <w:color w:val="000000"/>
        </w:rPr>
        <w:t xml:space="preserve"> (Gastropoda, Trochacea) with the description of a new species from Namibia. Journal of Conchology 39:634-657.</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 xml:space="preserve">Rolán, E., J. Otero-Schmitt, and E. Rolán-Álvarez. 1990. Moluscos de la Ría de Vigo II. Poliplacóforos,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ab/>
        <w:t>Bivalvos, Escafópodos y Cefalópodos. Thalassas 2:1-276.</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Rolán, E., and D. Röckel. 2000. The endemic species of Conus from Angola. Argonauta 13:5-44.</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 xml:space="preserve">Rolán, E., and D. Röckel. 2001. The endemic species of Conus from Angola. 2. Description of three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ab/>
        <w:t>new species. Iberus 19:57-66.</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Rolán, E., and P. Ryall. 1999. Checklist of the Angolan marine molluscs. Reseñas Malacológicas 10:1-132.</w:t>
      </w:r>
    </w:p>
    <w:p w:rsidR="00D66709" w:rsidRDefault="00D66709" w:rsidP="0027304F">
      <w:pPr>
        <w:widowControl w:val="0"/>
        <w:autoSpaceDE w:val="0"/>
        <w:autoSpaceDN w:val="0"/>
        <w:adjustRightInd w:val="0"/>
        <w:spacing w:line="480" w:lineRule="auto"/>
        <w:ind w:left="720" w:right="-720" w:hanging="720"/>
        <w:rPr>
          <w:rFonts w:ascii="Times New Roman" w:hAnsi="Times New Roman"/>
          <w:color w:val="000000"/>
        </w:rPr>
      </w:pPr>
      <w:r w:rsidRPr="00D66709">
        <w:rPr>
          <w:rFonts w:ascii="Times New Roman" w:hAnsi="Times New Roman"/>
          <w:color w:val="000000"/>
        </w:rPr>
        <w:t>Rosenberg, G., and C.C. Finley. 2001. New species of Triviidae (Mollusca: Gastropoda) from South Africa, Namibia, and the Philippines. Proceedings of the Academy of Natural Sciences of Philadelphia 151: 23-30.</w:t>
      </w:r>
    </w:p>
    <w:p w:rsidR="0027304F" w:rsidRDefault="001E404F" w:rsidP="00273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Rosewater, J. 1975. An annotated list of the marine mollusks of Ascension Island, South Atlantic Ocean. Smithsonian contributions to zoology 189:1</w:t>
      </w:r>
      <w:r>
        <w:rPr>
          <w:rFonts w:ascii="Times New Roman" w:hAnsi="Times New Roman"/>
          <w:color w:val="000000"/>
        </w:rPr>
        <w:t>-41.</w:t>
      </w:r>
    </w:p>
    <w:p w:rsidR="00D66709" w:rsidRDefault="001E404F" w:rsidP="0027304F">
      <w:pPr>
        <w:widowControl w:val="0"/>
        <w:autoSpaceDE w:val="0"/>
        <w:autoSpaceDN w:val="0"/>
        <w:adjustRightInd w:val="0"/>
        <w:spacing w:line="480" w:lineRule="auto"/>
        <w:ind w:left="720" w:right="-720" w:hanging="720"/>
        <w:rPr>
          <w:rFonts w:ascii="Times New Roman" w:hAnsi="Times New Roman"/>
          <w:color w:val="000000"/>
        </w:rPr>
      </w:pPr>
      <w:r w:rsidRPr="001E404F">
        <w:rPr>
          <w:rFonts w:ascii="Times New Roman" w:hAnsi="Times New Roman"/>
          <w:color w:val="000000"/>
        </w:rPr>
        <w:t>Steyn, D. G., and M. Lussi. 1998. Marine shells of South Africa. Ekogilde, Hartebeespoort, South Africa, 264 p.</w:t>
      </w:r>
    </w:p>
    <w:p w:rsidR="00D66709" w:rsidRPr="00D66709" w:rsidRDefault="00D66709" w:rsidP="00D66709">
      <w:pPr>
        <w:widowControl w:val="0"/>
        <w:autoSpaceDE w:val="0"/>
        <w:autoSpaceDN w:val="0"/>
        <w:adjustRightInd w:val="0"/>
        <w:spacing w:line="480" w:lineRule="auto"/>
        <w:ind w:left="720" w:right="-720" w:hanging="720"/>
        <w:rPr>
          <w:rFonts w:ascii="Times New Roman" w:hAnsi="Times New Roman"/>
          <w:color w:val="000000"/>
        </w:rPr>
      </w:pPr>
      <w:r w:rsidRPr="00D66709">
        <w:rPr>
          <w:rFonts w:ascii="Times New Roman" w:hAnsi="Times New Roman"/>
          <w:color w:val="000000"/>
        </w:rPr>
        <w:t>von Cosel, R. 1995. Fifty-one new species of marine bivalves from tropical West Africa. Iberus 13:1-115.</w:t>
      </w:r>
    </w:p>
    <w:p w:rsidR="00D66709" w:rsidRPr="00D66709" w:rsidRDefault="00D66709" w:rsidP="00D66709">
      <w:pPr>
        <w:widowControl w:val="0"/>
        <w:autoSpaceDE w:val="0"/>
        <w:autoSpaceDN w:val="0"/>
        <w:adjustRightInd w:val="0"/>
        <w:spacing w:line="480" w:lineRule="auto"/>
        <w:ind w:left="720" w:right="-720" w:hanging="720"/>
        <w:rPr>
          <w:rFonts w:ascii="Times New Roman" w:hAnsi="Times New Roman"/>
          <w:color w:val="000000"/>
        </w:rPr>
      </w:pPr>
      <w:r w:rsidRPr="00D66709">
        <w:rPr>
          <w:rFonts w:ascii="Times New Roman" w:hAnsi="Times New Roman"/>
          <w:color w:val="000000"/>
        </w:rPr>
        <w:t>von Cosel, R. 2006. Taxonomy of tropical West African bivalves. VI. Remarks on Lucinidae (Mollusca, Bivalvia), with descriptions of six new genera and eight new species. Zoosystema 28:805-851.</w:t>
      </w:r>
    </w:p>
    <w:p w:rsidR="001E404F" w:rsidRDefault="00D66709" w:rsidP="0027304F">
      <w:pPr>
        <w:widowControl w:val="0"/>
        <w:autoSpaceDE w:val="0"/>
        <w:autoSpaceDN w:val="0"/>
        <w:adjustRightInd w:val="0"/>
        <w:spacing w:line="480" w:lineRule="auto"/>
        <w:ind w:left="720" w:right="-720" w:hanging="720"/>
        <w:rPr>
          <w:rFonts w:ascii="Times New Roman" w:hAnsi="Times New Roman"/>
          <w:color w:val="000000"/>
        </w:rPr>
      </w:pPr>
      <w:r w:rsidRPr="00D66709">
        <w:rPr>
          <w:rFonts w:ascii="Times New Roman" w:hAnsi="Times New Roman"/>
          <w:color w:val="000000"/>
        </w:rPr>
        <w:t>Zettler, M.L., Bochert, R., and F. Pollehne. 2009. Macrozoobenthos diversity in an oxygen minimum zone of northern Namibia. Marine Biology 156: 1949-1</w:t>
      </w:r>
      <w:r>
        <w:rPr>
          <w:rFonts w:ascii="Times New Roman" w:hAnsi="Times New Roman"/>
          <w:color w:val="000000"/>
        </w:rPr>
        <w:t>961.</w:t>
      </w:r>
    </w:p>
    <w:p w:rsidR="0027304F" w:rsidRDefault="0027304F" w:rsidP="0027304F">
      <w:pPr>
        <w:widowControl w:val="0"/>
        <w:autoSpaceDE w:val="0"/>
        <w:autoSpaceDN w:val="0"/>
        <w:adjustRightInd w:val="0"/>
        <w:spacing w:line="480" w:lineRule="auto"/>
        <w:ind w:left="720" w:right="-720" w:hanging="720"/>
        <w:rPr>
          <w:rFonts w:ascii="Times New Roman" w:hAnsi="Times New Roman"/>
          <w:color w:val="000000"/>
        </w:rPr>
      </w:pP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s="Helvetica"/>
          <w:b/>
        </w:rPr>
      </w:pPr>
      <w:r w:rsidRPr="001E404F">
        <w:rPr>
          <w:rFonts w:ascii="Times New Roman" w:hAnsi="Times New Roman" w:cs="Helvetica"/>
          <w:b/>
        </w:rPr>
        <w:t xml:space="preserve">Institutional </w:t>
      </w:r>
      <w:r>
        <w:rPr>
          <w:rFonts w:ascii="Times New Roman" w:hAnsi="Times New Roman" w:cs="Helvetica"/>
          <w:b/>
        </w:rPr>
        <w:t>D</w:t>
      </w:r>
      <w:r w:rsidRPr="001E404F">
        <w:rPr>
          <w:rFonts w:ascii="Times New Roman" w:hAnsi="Times New Roman" w:cs="Helvetica"/>
          <w:b/>
        </w:rPr>
        <w:t xml:space="preserve">ata </w:t>
      </w:r>
      <w:r>
        <w:rPr>
          <w:rFonts w:ascii="Times New Roman" w:hAnsi="Times New Roman" w:cs="Helvetica"/>
          <w:b/>
        </w:rPr>
        <w:t>S</w:t>
      </w:r>
      <w:r w:rsidRPr="001E404F">
        <w:rPr>
          <w:rFonts w:ascii="Times New Roman" w:hAnsi="Times New Roman" w:cs="Helvetica"/>
          <w:b/>
        </w:rPr>
        <w:t>ources</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s="Helvetica"/>
        </w:rPr>
      </w:pPr>
      <w:r w:rsidRPr="001E404F">
        <w:rPr>
          <w:rFonts w:ascii="Times New Roman" w:hAnsi="Times New Roman" w:cs="Helvetica"/>
        </w:rPr>
        <w:t>Academy of Natural Sciences of Drexel University (collection database). http://clade.ansp.org/malacology/collections/</w:t>
      </w:r>
      <w:r w:rsidR="00D66709">
        <w:rPr>
          <w:rFonts w:ascii="Times New Roman" w:hAnsi="Times New Roman" w:cs="Helvetica"/>
        </w:rPr>
        <w:t xml:space="preserve"> .</w:t>
      </w:r>
    </w:p>
    <w:p w:rsidR="001E404F" w:rsidRDefault="001E404F" w:rsidP="001E404F">
      <w:pPr>
        <w:widowControl w:val="0"/>
        <w:autoSpaceDE w:val="0"/>
        <w:autoSpaceDN w:val="0"/>
        <w:adjustRightInd w:val="0"/>
        <w:spacing w:line="480" w:lineRule="auto"/>
        <w:ind w:left="720" w:right="-720" w:hanging="720"/>
        <w:rPr>
          <w:rFonts w:ascii="Times New Roman" w:hAnsi="Times New Roman"/>
          <w:color w:val="000000"/>
        </w:rPr>
      </w:pPr>
      <w:r>
        <w:rPr>
          <w:rFonts w:ascii="Times New Roman" w:hAnsi="Times New Roman"/>
          <w:color w:val="000000"/>
        </w:rPr>
        <w:t>Bachelet, G.</w:t>
      </w:r>
      <w:r w:rsidRPr="0027304F">
        <w:rPr>
          <w:rFonts w:ascii="Times New Roman" w:hAnsi="Times New Roman"/>
          <w:color w:val="000000"/>
        </w:rPr>
        <w:t xml:space="preserve"> 2004</w:t>
      </w:r>
      <w:r>
        <w:rPr>
          <w:rFonts w:ascii="Times New Roman" w:hAnsi="Times New Roman"/>
          <w:color w:val="000000"/>
        </w:rPr>
        <w:t>.</w:t>
      </w:r>
      <w:r w:rsidRPr="0027304F">
        <w:rPr>
          <w:rFonts w:ascii="Times New Roman" w:hAnsi="Times New Roman"/>
          <w:color w:val="000000"/>
        </w:rPr>
        <w:t xml:space="preserve"> Benthos Gironde Estuary. Université Bordeaux 1, Station Marine d'Arcachon, Laboratoire d'Océanographie Biologique, France. [accessed through OBIS]</w:t>
      </w:r>
      <w:r>
        <w:rPr>
          <w:rFonts w:ascii="Times New Roman" w:hAnsi="Times New Roman"/>
          <w:color w:val="000000"/>
        </w:rPr>
        <w:t>.</w:t>
      </w:r>
    </w:p>
    <w:p w:rsidR="00D66709" w:rsidRPr="00D66709" w:rsidRDefault="00D66709" w:rsidP="00D66709">
      <w:pPr>
        <w:widowControl w:val="0"/>
        <w:autoSpaceDE w:val="0"/>
        <w:autoSpaceDN w:val="0"/>
        <w:adjustRightInd w:val="0"/>
        <w:spacing w:line="480" w:lineRule="auto"/>
        <w:ind w:left="720" w:right="-720" w:hanging="720"/>
        <w:rPr>
          <w:rFonts w:ascii="Times New Roman" w:hAnsi="Times New Roman" w:cs="Helvetica"/>
        </w:rPr>
      </w:pPr>
      <w:r w:rsidRPr="00D66709">
        <w:rPr>
          <w:rFonts w:ascii="Times New Roman" w:hAnsi="Times New Roman" w:cs="Helvetica"/>
        </w:rPr>
        <w:t>California Academy of Sciences (collection database)</w:t>
      </w:r>
    </w:p>
    <w:p w:rsidR="00D66709" w:rsidRPr="00D66709" w:rsidRDefault="00D66709" w:rsidP="00D66709">
      <w:pPr>
        <w:widowControl w:val="0"/>
        <w:autoSpaceDE w:val="0"/>
        <w:autoSpaceDN w:val="0"/>
        <w:adjustRightInd w:val="0"/>
        <w:spacing w:line="480" w:lineRule="auto"/>
        <w:ind w:left="720" w:right="-720" w:hanging="720"/>
        <w:rPr>
          <w:rFonts w:ascii="Times New Roman" w:hAnsi="Times New Roman" w:cs="Helvetica"/>
        </w:rPr>
      </w:pPr>
      <w:r w:rsidRPr="00D66709">
        <w:rPr>
          <w:rFonts w:ascii="Times New Roman" w:hAnsi="Times New Roman" w:cs="Helvetica"/>
        </w:rPr>
        <w:tab/>
        <w:t>http://researcharchive.calacademy.org/research/izg/iz_coll_db/index.asp</w:t>
      </w:r>
      <w:r>
        <w:rPr>
          <w:rFonts w:ascii="Times New Roman" w:hAnsi="Times New Roman" w:cs="Helvetica"/>
        </w:rPr>
        <w:t xml:space="preserve"> .</w:t>
      </w:r>
    </w:p>
    <w:p w:rsidR="001E404F" w:rsidRPr="001E404F" w:rsidRDefault="00D66709" w:rsidP="00D66709">
      <w:pPr>
        <w:widowControl w:val="0"/>
        <w:autoSpaceDE w:val="0"/>
        <w:autoSpaceDN w:val="0"/>
        <w:adjustRightInd w:val="0"/>
        <w:spacing w:line="480" w:lineRule="auto"/>
        <w:ind w:left="720" w:right="-720" w:hanging="720"/>
        <w:rPr>
          <w:rFonts w:ascii="Times New Roman" w:hAnsi="Times New Roman" w:cs="Helvetica"/>
        </w:rPr>
      </w:pPr>
      <w:r w:rsidRPr="00D66709">
        <w:rPr>
          <w:rFonts w:ascii="Times New Roman" w:hAnsi="Times New Roman" w:cs="Helvetica"/>
        </w:rPr>
        <w:t xml:space="preserve"> </w:t>
      </w:r>
      <w:r w:rsidR="001E404F" w:rsidRPr="001E404F">
        <w:rPr>
          <w:rFonts w:ascii="Times New Roman" w:hAnsi="Times New Roman" w:cs="Helvetica"/>
        </w:rPr>
        <w:t>Indo-Pacific Molluscan Database. http://clade.ansp.org/obis/</w:t>
      </w:r>
      <w:r>
        <w:rPr>
          <w:rFonts w:ascii="Times New Roman" w:hAnsi="Times New Roman" w:cs="Helvetica"/>
        </w:rPr>
        <w:t xml:space="preserve">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s="Helvetica"/>
        </w:rPr>
      </w:pPr>
      <w:r w:rsidRPr="001E404F">
        <w:rPr>
          <w:rFonts w:ascii="Times New Roman" w:hAnsi="Times New Roman" w:cs="Helvetica"/>
        </w:rPr>
        <w:t>Iziko South African Museum Mollusc Collection [accessed through OBIS]. http://www.iobis.org/</w:t>
      </w:r>
      <w:r w:rsidR="00D66709">
        <w:rPr>
          <w:rFonts w:ascii="Times New Roman" w:hAnsi="Times New Roman" w:cs="Helvetica"/>
        </w:rPr>
        <w:t xml:space="preserve">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s="Helvetica"/>
        </w:rPr>
      </w:pPr>
      <w:r w:rsidRPr="001E404F">
        <w:rPr>
          <w:rFonts w:ascii="Times New Roman" w:hAnsi="Times New Roman" w:cs="Helvetica"/>
        </w:rPr>
        <w:t>Massier, W. (personal comments)</w:t>
      </w:r>
      <w:r w:rsidR="00D66709">
        <w:rPr>
          <w:rFonts w:ascii="Times New Roman" w:hAnsi="Times New Roman" w:cs="Helvetica"/>
        </w:rPr>
        <w:t xml:space="preserve"> </w:t>
      </w:r>
      <w:r w:rsidR="00D66709" w:rsidRPr="00D66709">
        <w:rPr>
          <w:rFonts w:ascii="Times New Roman" w:hAnsi="Times New Roman" w:cs="Helvetica"/>
        </w:rPr>
        <w:t>http://www.massier-seashells.com/</w:t>
      </w:r>
      <w:r w:rsidR="00D66709">
        <w:rPr>
          <w:rFonts w:ascii="Times New Roman" w:hAnsi="Times New Roman" w:cs="Helvetica"/>
        </w:rPr>
        <w:t xml:space="preserve">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s="Helvetica"/>
        </w:rPr>
      </w:pPr>
      <w:r w:rsidRPr="001E404F">
        <w:rPr>
          <w:rFonts w:ascii="Times New Roman" w:hAnsi="Times New Roman" w:cs="Helvetica"/>
        </w:rPr>
        <w:t>MedOBIS [accessed through OBIS]. http://www.iobis.org/</w:t>
      </w:r>
      <w:r w:rsidR="00D66709">
        <w:rPr>
          <w:rFonts w:ascii="Times New Roman" w:hAnsi="Times New Roman" w:cs="Helvetica"/>
        </w:rPr>
        <w:t xml:space="preserve">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s="Helvetica"/>
        </w:rPr>
      </w:pPr>
      <w:r w:rsidRPr="001E404F">
        <w:rPr>
          <w:rFonts w:ascii="Times New Roman" w:hAnsi="Times New Roman" w:cs="Helvetica"/>
        </w:rPr>
        <w:t>Natal Museum Mollusc Collection [accessed through OBIS]. http://www.iobis.org/</w:t>
      </w:r>
      <w:r w:rsidR="00D66709">
        <w:rPr>
          <w:rFonts w:ascii="Times New Roman" w:hAnsi="Times New Roman" w:cs="Helvetica"/>
        </w:rPr>
        <w:t xml:space="preserve"> .</w:t>
      </w:r>
    </w:p>
    <w:p w:rsidR="00D66709" w:rsidRPr="001E404F" w:rsidRDefault="00D66709" w:rsidP="00D66709">
      <w:pPr>
        <w:widowControl w:val="0"/>
        <w:autoSpaceDE w:val="0"/>
        <w:autoSpaceDN w:val="0"/>
        <w:adjustRightInd w:val="0"/>
        <w:spacing w:line="480" w:lineRule="auto"/>
        <w:ind w:left="720" w:right="-720" w:hanging="720"/>
        <w:rPr>
          <w:rFonts w:ascii="Times New Roman" w:hAnsi="Times New Roman" w:cs="Helvetica"/>
        </w:rPr>
      </w:pPr>
      <w:r w:rsidRPr="001E404F">
        <w:rPr>
          <w:rFonts w:ascii="Times New Roman" w:hAnsi="Times New Roman" w:cs="Helvetica"/>
        </w:rPr>
        <w:t>Natural History Museum of Los Angel</w:t>
      </w:r>
      <w:r>
        <w:rPr>
          <w:rFonts w:ascii="Times New Roman" w:hAnsi="Times New Roman" w:cs="Helvetica"/>
        </w:rPr>
        <w:t>es County (collection database)</w:t>
      </w:r>
      <w:r w:rsidRPr="001E404F">
        <w:rPr>
          <w:rFonts w:ascii="Times New Roman" w:hAnsi="Times New Roman" w:cs="Helvetica"/>
        </w:rPr>
        <w:t xml:space="preserve"> http://ip.nhm.org/nhmsearch/findlots.php</w:t>
      </w:r>
      <w:r>
        <w:rPr>
          <w:rFonts w:ascii="Times New Roman" w:hAnsi="Times New Roman" w:cs="Helvetica"/>
        </w:rPr>
        <w:t xml:space="preserve"> .</w:t>
      </w:r>
    </w:p>
    <w:p w:rsidR="001E404F" w:rsidRPr="001E404F" w:rsidRDefault="001E404F" w:rsidP="001E404F">
      <w:pPr>
        <w:widowControl w:val="0"/>
        <w:autoSpaceDE w:val="0"/>
        <w:autoSpaceDN w:val="0"/>
        <w:adjustRightInd w:val="0"/>
        <w:spacing w:line="480" w:lineRule="auto"/>
        <w:ind w:left="720" w:right="-720" w:hanging="720"/>
        <w:rPr>
          <w:rFonts w:ascii="Times New Roman" w:hAnsi="Times New Roman" w:cs="Helvetica"/>
        </w:rPr>
      </w:pPr>
      <w:r w:rsidRPr="001E404F">
        <w:rPr>
          <w:rFonts w:ascii="Times New Roman" w:hAnsi="Times New Roman" w:cs="Helvetica"/>
        </w:rPr>
        <w:t>Natuurhistorisch Museum Rotterdam (collection database). http://nlbif.eti.uva.nl/nmr/index.php?taal=uk</w:t>
      </w:r>
      <w:r w:rsidR="00D66709">
        <w:rPr>
          <w:rFonts w:ascii="Times New Roman" w:hAnsi="Times New Roman" w:cs="Helvetica"/>
        </w:rPr>
        <w:t xml:space="preserve"> </w:t>
      </w:r>
    </w:p>
    <w:p w:rsidR="00D66709" w:rsidRPr="00D66709" w:rsidRDefault="00D66709" w:rsidP="00D66709">
      <w:pPr>
        <w:widowControl w:val="0"/>
        <w:autoSpaceDE w:val="0"/>
        <w:autoSpaceDN w:val="0"/>
        <w:adjustRightInd w:val="0"/>
        <w:spacing w:line="480" w:lineRule="auto"/>
        <w:ind w:left="720" w:right="-720" w:hanging="720"/>
        <w:rPr>
          <w:rFonts w:ascii="Times New Roman" w:hAnsi="Times New Roman" w:cs="Helvetica"/>
        </w:rPr>
      </w:pPr>
      <w:r w:rsidRPr="00D66709">
        <w:rPr>
          <w:rFonts w:ascii="Times New Roman" w:hAnsi="Times New Roman" w:cs="Helvetica"/>
        </w:rPr>
        <w:t>National Museum of Natural History Invertebrate Zoology Collections</w:t>
      </w:r>
    </w:p>
    <w:p w:rsidR="00D66709" w:rsidRPr="00D66709" w:rsidRDefault="00D66709" w:rsidP="00D66709">
      <w:pPr>
        <w:widowControl w:val="0"/>
        <w:autoSpaceDE w:val="0"/>
        <w:autoSpaceDN w:val="0"/>
        <w:adjustRightInd w:val="0"/>
        <w:spacing w:line="480" w:lineRule="auto"/>
        <w:ind w:left="720" w:right="-720" w:hanging="720"/>
        <w:rPr>
          <w:rFonts w:ascii="Times New Roman" w:hAnsi="Times New Roman" w:cs="Helvetica"/>
        </w:rPr>
      </w:pPr>
      <w:r w:rsidRPr="00D66709">
        <w:rPr>
          <w:rFonts w:ascii="Times New Roman" w:hAnsi="Times New Roman" w:cs="Helvetica"/>
        </w:rPr>
        <w:tab/>
        <w:t>http://collections.nmnh.si.edu/search/iz/</w:t>
      </w:r>
      <w:r>
        <w:rPr>
          <w:rFonts w:ascii="Times New Roman" w:hAnsi="Times New Roman" w:cs="Helvetica"/>
        </w:rPr>
        <w:t xml:space="preserve"> .</w:t>
      </w:r>
    </w:p>
    <w:p w:rsidR="00D66709" w:rsidRDefault="00D66709" w:rsidP="00FC6A93">
      <w:pPr>
        <w:widowControl w:val="0"/>
        <w:autoSpaceDE w:val="0"/>
        <w:autoSpaceDN w:val="0"/>
        <w:adjustRightInd w:val="0"/>
        <w:spacing w:line="480" w:lineRule="auto"/>
        <w:ind w:left="720" w:right="-720" w:hanging="720"/>
        <w:rPr>
          <w:rFonts w:ascii="Times New Roman" w:hAnsi="Times New Roman" w:cs="Helvetica"/>
        </w:rPr>
      </w:pPr>
      <w:r w:rsidRPr="00D66709">
        <w:rPr>
          <w:rFonts w:ascii="Times New Roman" w:hAnsi="Times New Roman" w:cs="Helvetica"/>
        </w:rPr>
        <w:t>Rosenberg, G. 2009. Malacolog 4.1.1: A Database of Western Atlantic Marine Mollusca. [WWW database (version 4.1.1)]</w:t>
      </w:r>
      <w:r>
        <w:rPr>
          <w:rFonts w:ascii="Times New Roman" w:hAnsi="Times New Roman" w:cs="Helvetica"/>
        </w:rPr>
        <w:t xml:space="preserve"> URL http://www.malacolog.org/.</w:t>
      </w:r>
      <w:r w:rsidRPr="00D66709">
        <w:rPr>
          <w:rFonts w:ascii="Times New Roman" w:hAnsi="Times New Roman" w:cs="Helvetica"/>
        </w:rPr>
        <w:t>It</w:t>
      </w:r>
      <w:r>
        <w:rPr>
          <w:rFonts w:ascii="Times New Roman" w:hAnsi="Times New Roman" w:cs="Helvetica"/>
        </w:rPr>
        <w:t xml:space="preserve"> .</w:t>
      </w:r>
    </w:p>
    <w:p w:rsidR="00C4326A" w:rsidRPr="00FC6A93" w:rsidRDefault="001E404F" w:rsidP="00FC6A93">
      <w:pPr>
        <w:widowControl w:val="0"/>
        <w:autoSpaceDE w:val="0"/>
        <w:autoSpaceDN w:val="0"/>
        <w:adjustRightInd w:val="0"/>
        <w:spacing w:line="480" w:lineRule="auto"/>
        <w:ind w:left="720" w:right="-720" w:hanging="720"/>
        <w:rPr>
          <w:rFonts w:ascii="Times New Roman" w:hAnsi="Times New Roman" w:cs="Helvetica"/>
        </w:rPr>
      </w:pPr>
      <w:r w:rsidRPr="001E404F">
        <w:rPr>
          <w:rFonts w:ascii="Times New Roman" w:hAnsi="Times New Roman" w:cs="Helvetica"/>
        </w:rPr>
        <w:t>Royal Museum for Central Africa, Begium (collection database). http://www.africamuseum.be/collections/browsecollections/n</w:t>
      </w:r>
      <w:r w:rsidR="009B43AF">
        <w:rPr>
          <w:rFonts w:ascii="Times New Roman" w:hAnsi="Times New Roman" w:cs="Helvetica"/>
        </w:rPr>
        <w:t>aturalsciences/biology/mollusca</w:t>
      </w:r>
      <w:r w:rsidR="00D66709">
        <w:rPr>
          <w:rFonts w:ascii="Times New Roman" w:hAnsi="Times New Roman" w:cs="Helvetica"/>
        </w:rPr>
        <w:t xml:space="preserve"> .</w:t>
      </w:r>
    </w:p>
    <w:sectPr w:rsidR="00C4326A" w:rsidRPr="00FC6A93" w:rsidSect="00C4326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2667"/>
    <w:rsid w:val="0005244C"/>
    <w:rsid w:val="000E4FBD"/>
    <w:rsid w:val="001022BE"/>
    <w:rsid w:val="001D2678"/>
    <w:rsid w:val="001D33A2"/>
    <w:rsid w:val="001E404F"/>
    <w:rsid w:val="00211467"/>
    <w:rsid w:val="0027304F"/>
    <w:rsid w:val="00296D33"/>
    <w:rsid w:val="002C3770"/>
    <w:rsid w:val="002E422F"/>
    <w:rsid w:val="003027C6"/>
    <w:rsid w:val="003168AD"/>
    <w:rsid w:val="003656D6"/>
    <w:rsid w:val="003B6B5E"/>
    <w:rsid w:val="003C2443"/>
    <w:rsid w:val="00433D0A"/>
    <w:rsid w:val="00484453"/>
    <w:rsid w:val="00526191"/>
    <w:rsid w:val="00546BA1"/>
    <w:rsid w:val="00552F04"/>
    <w:rsid w:val="005B2529"/>
    <w:rsid w:val="00644A77"/>
    <w:rsid w:val="006C641D"/>
    <w:rsid w:val="006E5F28"/>
    <w:rsid w:val="00717438"/>
    <w:rsid w:val="00772667"/>
    <w:rsid w:val="00823BBB"/>
    <w:rsid w:val="00897763"/>
    <w:rsid w:val="008C485F"/>
    <w:rsid w:val="008C4B81"/>
    <w:rsid w:val="008F2FBE"/>
    <w:rsid w:val="009771AF"/>
    <w:rsid w:val="009B43AF"/>
    <w:rsid w:val="009C6096"/>
    <w:rsid w:val="00A024A2"/>
    <w:rsid w:val="00A61E9C"/>
    <w:rsid w:val="00AC5C4D"/>
    <w:rsid w:val="00B1165E"/>
    <w:rsid w:val="00BA1165"/>
    <w:rsid w:val="00C4326A"/>
    <w:rsid w:val="00C5298E"/>
    <w:rsid w:val="00D66709"/>
    <w:rsid w:val="00D67F2B"/>
    <w:rsid w:val="00E36696"/>
    <w:rsid w:val="00E571C9"/>
    <w:rsid w:val="00EF6A31"/>
    <w:rsid w:val="00FA00CB"/>
    <w:rsid w:val="00FC6A9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7D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84453"/>
    <w:rPr>
      <w:color w:val="0000D4"/>
      <w:u w:val="single"/>
    </w:rPr>
  </w:style>
  <w:style w:type="character" w:styleId="FollowedHyperlink">
    <w:name w:val="FollowedHyperlink"/>
    <w:basedOn w:val="DefaultParagraphFont"/>
    <w:uiPriority w:val="99"/>
    <w:rsid w:val="00484453"/>
    <w:rPr>
      <w:color w:val="993366"/>
      <w:u w:val="single"/>
    </w:rPr>
  </w:style>
  <w:style w:type="paragraph" w:customStyle="1" w:styleId="font5">
    <w:name w:val="font5"/>
    <w:basedOn w:val="Normal"/>
    <w:rsid w:val="00484453"/>
    <w:pPr>
      <w:spacing w:beforeLines="1" w:afterLines="1"/>
    </w:pPr>
    <w:rPr>
      <w:rFonts w:ascii="Verdana" w:hAnsi="Verdana"/>
      <w:sz w:val="20"/>
      <w:szCs w:val="20"/>
    </w:rPr>
  </w:style>
  <w:style w:type="paragraph" w:customStyle="1" w:styleId="xl26">
    <w:name w:val="xl26"/>
    <w:basedOn w:val="Normal"/>
    <w:rsid w:val="00484453"/>
    <w:pPr>
      <w:spacing w:beforeLines="1" w:afterLines="1"/>
    </w:pPr>
    <w:rPr>
      <w:rFonts w:ascii="Times New Roman" w:hAnsi="Times New Roman"/>
    </w:rPr>
  </w:style>
  <w:style w:type="paragraph" w:customStyle="1" w:styleId="xl27">
    <w:name w:val="xl27"/>
    <w:basedOn w:val="Normal"/>
    <w:rsid w:val="00484453"/>
    <w:pPr>
      <w:pBdr>
        <w:top w:val="single" w:sz="4" w:space="0" w:color="C0C0C0"/>
        <w:left w:val="single" w:sz="4" w:space="0" w:color="C0C0C0"/>
        <w:bottom w:val="single" w:sz="4" w:space="0" w:color="C0C0C0"/>
        <w:right w:val="single" w:sz="4" w:space="0" w:color="C0C0C0"/>
      </w:pBdr>
      <w:spacing w:beforeLines="1" w:afterLines="1"/>
      <w:jc w:val="right"/>
    </w:pPr>
    <w:rPr>
      <w:rFonts w:ascii="Times New Roman" w:hAnsi="Times New Roman"/>
    </w:rPr>
  </w:style>
  <w:style w:type="paragraph" w:customStyle="1" w:styleId="xl28">
    <w:name w:val="xl28"/>
    <w:basedOn w:val="Normal"/>
    <w:rsid w:val="00484453"/>
    <w:pPr>
      <w:pBdr>
        <w:top w:val="single" w:sz="4" w:space="0" w:color="C0C0C0"/>
        <w:left w:val="single" w:sz="4" w:space="0" w:color="C0C0C0"/>
        <w:right w:val="single" w:sz="4" w:space="0" w:color="C0C0C0"/>
      </w:pBdr>
      <w:spacing w:beforeLines="1" w:afterLines="1"/>
      <w:jc w:val="right"/>
    </w:pPr>
    <w:rPr>
      <w:rFonts w:ascii="Times New Roman" w:hAnsi="Times New Roman"/>
    </w:rPr>
  </w:style>
  <w:style w:type="paragraph" w:customStyle="1" w:styleId="xl29">
    <w:name w:val="xl29"/>
    <w:basedOn w:val="Normal"/>
    <w:rsid w:val="00484453"/>
    <w:pPr>
      <w:spacing w:beforeLines="1" w:afterLines="1"/>
      <w:jc w:val="right"/>
    </w:pPr>
    <w:rPr>
      <w:rFonts w:ascii="Times New Roman" w:hAnsi="Times New Roman"/>
    </w:rPr>
  </w:style>
  <w:style w:type="paragraph" w:customStyle="1" w:styleId="xl30">
    <w:name w:val="xl30"/>
    <w:basedOn w:val="Normal"/>
    <w:rsid w:val="00484453"/>
    <w:pPr>
      <w:pBdr>
        <w:left w:val="single" w:sz="4" w:space="0" w:color="C0C0C0"/>
        <w:bottom w:val="single" w:sz="4" w:space="0" w:color="C0C0C0"/>
        <w:right w:val="single" w:sz="4" w:space="0" w:color="C0C0C0"/>
      </w:pBdr>
      <w:spacing w:beforeLines="1" w:afterLines="1"/>
      <w:jc w:val="right"/>
    </w:pPr>
    <w:rPr>
      <w:rFonts w:ascii="Times New Roman" w:hAnsi="Times New Roman"/>
    </w:rPr>
  </w:style>
  <w:style w:type="paragraph" w:customStyle="1" w:styleId="xl31">
    <w:name w:val="xl31"/>
    <w:basedOn w:val="Normal"/>
    <w:rsid w:val="00484453"/>
    <w:pPr>
      <w:spacing w:beforeLines="1" w:afterLines="1"/>
    </w:pPr>
    <w:rPr>
      <w:rFonts w:ascii="Times New Roman" w:hAnsi="Times New Roman"/>
      <w:b/>
      <w:bCs/>
    </w:rPr>
  </w:style>
  <w:style w:type="paragraph" w:customStyle="1" w:styleId="xl32">
    <w:name w:val="xl32"/>
    <w:basedOn w:val="Normal"/>
    <w:rsid w:val="00484453"/>
    <w:pPr>
      <w:spacing w:beforeLines="1" w:afterLines="1"/>
    </w:pPr>
    <w:rPr>
      <w:rFonts w:ascii="Times New Roman" w:hAnsi="Times New Roman"/>
      <w:i/>
      <w:iCs/>
    </w:rPr>
  </w:style>
  <w:style w:type="paragraph" w:customStyle="1" w:styleId="xl33">
    <w:name w:val="xl33"/>
    <w:basedOn w:val="Normal"/>
    <w:rsid w:val="00484453"/>
    <w:pPr>
      <w:pBdr>
        <w:top w:val="single" w:sz="4" w:space="0" w:color="C0C0C0"/>
        <w:left w:val="single" w:sz="4" w:space="0" w:color="C0C0C0"/>
        <w:bottom w:val="single" w:sz="4" w:space="0" w:color="C0C0C0"/>
        <w:right w:val="single" w:sz="4" w:space="0" w:color="C0C0C0"/>
      </w:pBdr>
      <w:spacing w:beforeLines="1" w:afterLines="1"/>
      <w:jc w:val="right"/>
    </w:pPr>
    <w:rPr>
      <w:rFonts w:ascii="Times New Roman" w:hAnsi="Times New Roman"/>
    </w:rPr>
  </w:style>
  <w:style w:type="paragraph" w:customStyle="1" w:styleId="xl34">
    <w:name w:val="xl34"/>
    <w:basedOn w:val="Normal"/>
    <w:rsid w:val="00484453"/>
    <w:pPr>
      <w:pBdr>
        <w:top w:val="single" w:sz="4" w:space="0" w:color="C0C0C0"/>
        <w:left w:val="single" w:sz="4" w:space="0" w:color="C0C0C0"/>
        <w:bottom w:val="single" w:sz="4" w:space="0" w:color="C0C0C0"/>
        <w:right w:val="single" w:sz="4" w:space="0" w:color="C0C0C0"/>
      </w:pBdr>
      <w:spacing w:beforeLines="1" w:afterLines="1"/>
      <w:jc w:val="right"/>
    </w:pPr>
    <w:rPr>
      <w:rFonts w:ascii="Times New Roman" w:hAnsi="Times New Roman"/>
    </w:rPr>
  </w:style>
  <w:style w:type="paragraph" w:customStyle="1" w:styleId="xl35">
    <w:name w:val="xl35"/>
    <w:basedOn w:val="Normal"/>
    <w:rsid w:val="00484453"/>
    <w:pPr>
      <w:pBdr>
        <w:top w:val="single" w:sz="4" w:space="0" w:color="C0C0C0"/>
        <w:left w:val="single" w:sz="4" w:space="0" w:color="C0C0C0"/>
        <w:right w:val="single" w:sz="4" w:space="0" w:color="C0C0C0"/>
      </w:pBdr>
      <w:spacing w:beforeLines="1" w:afterLines="1"/>
      <w:jc w:val="right"/>
    </w:pPr>
    <w:rPr>
      <w:rFonts w:ascii="Times New Roman" w:hAnsi="Times New Roman"/>
    </w:rPr>
  </w:style>
  <w:style w:type="paragraph" w:customStyle="1" w:styleId="xl36">
    <w:name w:val="xl36"/>
    <w:basedOn w:val="Normal"/>
    <w:rsid w:val="00484453"/>
    <w:pPr>
      <w:spacing w:beforeLines="1" w:afterLines="1"/>
      <w:jc w:val="right"/>
    </w:pPr>
    <w:rPr>
      <w:rFonts w:ascii="Times New Roman" w:hAnsi="Times New Roman"/>
    </w:rPr>
  </w:style>
  <w:style w:type="paragraph" w:customStyle="1" w:styleId="xl37">
    <w:name w:val="xl37"/>
    <w:basedOn w:val="Normal"/>
    <w:rsid w:val="00484453"/>
    <w:pPr>
      <w:pBdr>
        <w:left w:val="single" w:sz="4" w:space="0" w:color="C0C0C0"/>
        <w:bottom w:val="single" w:sz="4" w:space="0" w:color="C0C0C0"/>
        <w:right w:val="single" w:sz="4" w:space="0" w:color="C0C0C0"/>
      </w:pBdr>
      <w:spacing w:beforeLines="1" w:afterLines="1"/>
      <w:jc w:val="right"/>
    </w:pPr>
    <w:rPr>
      <w:rFonts w:ascii="Times New Roman" w:hAnsi="Times New Roman"/>
    </w:rPr>
  </w:style>
  <w:style w:type="paragraph" w:customStyle="1" w:styleId="xl38">
    <w:name w:val="xl38"/>
    <w:basedOn w:val="Normal"/>
    <w:rsid w:val="00484453"/>
    <w:pPr>
      <w:pBdr>
        <w:top w:val="single" w:sz="4" w:space="0" w:color="C0C0C0"/>
        <w:left w:val="single" w:sz="4" w:space="0" w:color="C0C0C0"/>
        <w:bottom w:val="single" w:sz="4" w:space="0" w:color="C0C0C0"/>
        <w:right w:val="single" w:sz="4" w:space="0" w:color="C0C0C0"/>
      </w:pBdr>
      <w:spacing w:beforeLines="1" w:afterLines="1"/>
      <w:jc w:val="right"/>
    </w:pPr>
    <w:rPr>
      <w:rFonts w:ascii="Times New Roman" w:hAnsi="Times New Roman"/>
    </w:rPr>
  </w:style>
  <w:style w:type="paragraph" w:customStyle="1" w:styleId="xl39">
    <w:name w:val="xl39"/>
    <w:basedOn w:val="Normal"/>
    <w:rsid w:val="00484453"/>
    <w:pPr>
      <w:pBdr>
        <w:top w:val="single" w:sz="4" w:space="0" w:color="C0C0C0"/>
        <w:left w:val="single" w:sz="4" w:space="0" w:color="C0C0C0"/>
        <w:bottom w:val="single" w:sz="4" w:space="0" w:color="C0C0C0"/>
        <w:right w:val="single" w:sz="4" w:space="0" w:color="C0C0C0"/>
      </w:pBdr>
      <w:spacing w:beforeLines="1" w:afterLines="1"/>
    </w:pPr>
    <w:rPr>
      <w:rFonts w:ascii="Times New Roman" w:hAnsi="Times New Roman"/>
    </w:rPr>
  </w:style>
  <w:style w:type="paragraph" w:customStyle="1" w:styleId="xl40">
    <w:name w:val="xl40"/>
    <w:basedOn w:val="Normal"/>
    <w:rsid w:val="00484453"/>
    <w:pPr>
      <w:pBdr>
        <w:top w:val="single" w:sz="4" w:space="0" w:color="C0C0C0"/>
        <w:left w:val="single" w:sz="4" w:space="0" w:color="C0C0C0"/>
        <w:bottom w:val="single" w:sz="4" w:space="0" w:color="C0C0C0"/>
        <w:right w:val="single" w:sz="4" w:space="0" w:color="C0C0C0"/>
      </w:pBdr>
      <w:spacing w:beforeLines="1" w:afterLines="1"/>
    </w:pPr>
    <w:rPr>
      <w:rFonts w:ascii="Times New Roman" w:hAnsi="Times New Roman"/>
      <w:color w:val="DD0806"/>
    </w:rPr>
  </w:style>
  <w:style w:type="paragraph" w:customStyle="1" w:styleId="xl41">
    <w:name w:val="xl41"/>
    <w:basedOn w:val="Normal"/>
    <w:rsid w:val="00484453"/>
    <w:pPr>
      <w:spacing w:beforeLines="1" w:afterLines="1"/>
    </w:pPr>
    <w:rPr>
      <w:rFonts w:ascii="Times New Roman" w:hAnsi="Times New Roman"/>
    </w:rPr>
  </w:style>
  <w:style w:type="paragraph" w:customStyle="1" w:styleId="xl42">
    <w:name w:val="xl42"/>
    <w:basedOn w:val="Normal"/>
    <w:rsid w:val="00484453"/>
    <w:pPr>
      <w:pBdr>
        <w:top w:val="single" w:sz="4" w:space="0" w:color="C0C0C0"/>
        <w:left w:val="single" w:sz="4" w:space="0" w:color="C0C0C0"/>
        <w:bottom w:val="single" w:sz="4" w:space="0" w:color="C0C0C0"/>
        <w:right w:val="single" w:sz="4" w:space="0" w:color="C0C0C0"/>
      </w:pBdr>
      <w:spacing w:beforeLines="1" w:afterLines="1"/>
    </w:pPr>
    <w:rPr>
      <w:rFonts w:ascii="Times New Roman" w:hAnsi="Times New Roman"/>
    </w:rPr>
  </w:style>
  <w:style w:type="paragraph" w:customStyle="1" w:styleId="xl43">
    <w:name w:val="xl43"/>
    <w:basedOn w:val="Normal"/>
    <w:rsid w:val="00484453"/>
    <w:pPr>
      <w:spacing w:beforeLines="1" w:afterLines="1"/>
    </w:pPr>
    <w:rPr>
      <w:rFonts w:ascii="Times New Roman" w:hAnsi="Times New Roman"/>
    </w:rPr>
  </w:style>
  <w:style w:type="paragraph" w:customStyle="1" w:styleId="xl44">
    <w:name w:val="xl44"/>
    <w:basedOn w:val="Normal"/>
    <w:rsid w:val="00484453"/>
    <w:pPr>
      <w:spacing w:beforeLines="1" w:afterLines="1"/>
    </w:pPr>
    <w:rPr>
      <w:rFonts w:ascii="Times New Roman" w:hAnsi="Times New Roman"/>
      <w:color w:val="DD0806"/>
    </w:rPr>
  </w:style>
  <w:style w:type="paragraph" w:customStyle="1" w:styleId="xl45">
    <w:name w:val="xl45"/>
    <w:basedOn w:val="Normal"/>
    <w:rsid w:val="00484453"/>
    <w:pPr>
      <w:spacing w:beforeLines="1" w:afterLines="1"/>
    </w:pPr>
    <w:rPr>
      <w:rFonts w:ascii="Times New Roman" w:hAnsi="Times New Roman"/>
      <w:color w:val="DD0806"/>
    </w:rPr>
  </w:style>
  <w:style w:type="paragraph" w:customStyle="1" w:styleId="xl46">
    <w:name w:val="xl46"/>
    <w:basedOn w:val="Normal"/>
    <w:rsid w:val="00484453"/>
    <w:pPr>
      <w:spacing w:beforeLines="1" w:afterLines="1"/>
      <w:textAlignment w:val="top"/>
    </w:pPr>
    <w:rPr>
      <w:rFonts w:ascii="Times New Roman" w:hAnsi="Times New Roman"/>
      <w:color w:val="DD0806"/>
    </w:rPr>
  </w:style>
  <w:style w:type="paragraph" w:customStyle="1" w:styleId="xl47">
    <w:name w:val="xl47"/>
    <w:basedOn w:val="Normal"/>
    <w:rsid w:val="00484453"/>
    <w:pPr>
      <w:spacing w:beforeLines="1" w:afterLines="1"/>
    </w:pPr>
    <w:rPr>
      <w:rFonts w:ascii="Times New Roman" w:hAnsi="Times New Roman"/>
      <w:color w:val="DD0806"/>
    </w:rPr>
  </w:style>
  <w:style w:type="paragraph" w:customStyle="1" w:styleId="xl48">
    <w:name w:val="xl48"/>
    <w:basedOn w:val="Normal"/>
    <w:rsid w:val="00484453"/>
    <w:pPr>
      <w:spacing w:beforeLines="1" w:afterLines="1"/>
    </w:pPr>
    <w:rPr>
      <w:rFonts w:ascii="Times New Roman" w:hAnsi="Times New Roman"/>
      <w:color w:val="DD0806"/>
    </w:rPr>
  </w:style>
  <w:style w:type="paragraph" w:customStyle="1" w:styleId="xl49">
    <w:name w:val="xl49"/>
    <w:basedOn w:val="Normal"/>
    <w:rsid w:val="00484453"/>
    <w:pPr>
      <w:pBdr>
        <w:top w:val="single" w:sz="4" w:space="0" w:color="C0C0C0"/>
        <w:left w:val="single" w:sz="4" w:space="0" w:color="C0C0C0"/>
        <w:bottom w:val="single" w:sz="4" w:space="0" w:color="C0C0C0"/>
        <w:right w:val="single" w:sz="4" w:space="0" w:color="C0C0C0"/>
      </w:pBdr>
      <w:spacing w:beforeLines="1" w:afterLines="1"/>
    </w:pPr>
    <w:rPr>
      <w:rFonts w:ascii="Times New Roman" w:hAnsi="Times New Roman"/>
      <w:color w:val="F20884"/>
    </w:rPr>
  </w:style>
  <w:style w:type="paragraph" w:styleId="BalloonText">
    <w:name w:val="Balloon Text"/>
    <w:basedOn w:val="Normal"/>
    <w:link w:val="BalloonTextChar"/>
    <w:rsid w:val="003168AD"/>
    <w:rPr>
      <w:rFonts w:ascii="Lucida Grande" w:hAnsi="Lucida Grande"/>
      <w:sz w:val="18"/>
      <w:szCs w:val="18"/>
    </w:rPr>
  </w:style>
  <w:style w:type="character" w:customStyle="1" w:styleId="BalloonTextChar">
    <w:name w:val="Balloon Text Char"/>
    <w:basedOn w:val="DefaultParagraphFont"/>
    <w:link w:val="BalloonText"/>
    <w:rsid w:val="003168A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74232165">
      <w:bodyDiv w:val="1"/>
      <w:marLeft w:val="0"/>
      <w:marRight w:val="0"/>
      <w:marTop w:val="0"/>
      <w:marBottom w:val="0"/>
      <w:divBdr>
        <w:top w:val="none" w:sz="0" w:space="0" w:color="auto"/>
        <w:left w:val="none" w:sz="0" w:space="0" w:color="auto"/>
        <w:bottom w:val="none" w:sz="0" w:space="0" w:color="auto"/>
        <w:right w:val="none" w:sz="0" w:space="0" w:color="auto"/>
      </w:divBdr>
    </w:div>
    <w:div w:id="409931236">
      <w:bodyDiv w:val="1"/>
      <w:marLeft w:val="0"/>
      <w:marRight w:val="0"/>
      <w:marTop w:val="0"/>
      <w:marBottom w:val="0"/>
      <w:divBdr>
        <w:top w:val="none" w:sz="0" w:space="0" w:color="auto"/>
        <w:left w:val="none" w:sz="0" w:space="0" w:color="auto"/>
        <w:bottom w:val="none" w:sz="0" w:space="0" w:color="auto"/>
        <w:right w:val="none" w:sz="0" w:space="0" w:color="auto"/>
      </w:divBdr>
    </w:div>
    <w:div w:id="818889091">
      <w:bodyDiv w:val="1"/>
      <w:marLeft w:val="0"/>
      <w:marRight w:val="0"/>
      <w:marTop w:val="0"/>
      <w:marBottom w:val="0"/>
      <w:divBdr>
        <w:top w:val="none" w:sz="0" w:space="0" w:color="auto"/>
        <w:left w:val="none" w:sz="0" w:space="0" w:color="auto"/>
        <w:bottom w:val="none" w:sz="0" w:space="0" w:color="auto"/>
        <w:right w:val="none" w:sz="0" w:space="0" w:color="auto"/>
      </w:divBdr>
    </w:div>
    <w:div w:id="1218669642">
      <w:bodyDiv w:val="1"/>
      <w:marLeft w:val="0"/>
      <w:marRight w:val="0"/>
      <w:marTop w:val="0"/>
      <w:marBottom w:val="0"/>
      <w:divBdr>
        <w:top w:val="none" w:sz="0" w:space="0" w:color="auto"/>
        <w:left w:val="none" w:sz="0" w:space="0" w:color="auto"/>
        <w:bottom w:val="none" w:sz="0" w:space="0" w:color="auto"/>
        <w:right w:val="none" w:sz="0" w:space="0" w:color="auto"/>
      </w:divBdr>
    </w:div>
    <w:div w:id="2096825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62</Pages>
  <Words>8620</Words>
  <Characters>49139</Characters>
  <Application>Microsoft Macintosh Word</Application>
  <DocSecurity>0</DocSecurity>
  <Lines>409</Lines>
  <Paragraphs>98</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60346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Sessa</dc:creator>
  <cp:keywords/>
  <cp:lastModifiedBy>Jocelyn Sessa</cp:lastModifiedBy>
  <cp:revision>4</cp:revision>
  <dcterms:created xsi:type="dcterms:W3CDTF">2013-02-12T16:17:00Z</dcterms:created>
  <dcterms:modified xsi:type="dcterms:W3CDTF">2013-02-20T13:23:00Z</dcterms:modified>
</cp:coreProperties>
</file>