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59" w:rsidRPr="00501C59" w:rsidRDefault="00501C59" w:rsidP="00501C59">
      <w:pPr>
        <w:pStyle w:val="Cabealh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01C59">
        <w:rPr>
          <w:rFonts w:ascii="Times New Roman" w:hAnsi="Times New Roman" w:cs="Times New Roman"/>
          <w:sz w:val="24"/>
          <w:szCs w:val="24"/>
          <w:lang w:val="en-US"/>
        </w:rPr>
        <w:t xml:space="preserve">Journal of </w:t>
      </w:r>
      <w:proofErr w:type="spellStart"/>
      <w:r w:rsidRPr="00501C59">
        <w:rPr>
          <w:rFonts w:ascii="Times New Roman" w:hAnsi="Times New Roman" w:cs="Times New Roman"/>
          <w:sz w:val="24"/>
          <w:szCs w:val="24"/>
          <w:lang w:val="en-US"/>
        </w:rPr>
        <w:t>Helmintology</w:t>
      </w:r>
      <w:proofErr w:type="spellEnd"/>
    </w:p>
    <w:p w:rsidR="00501C59" w:rsidRDefault="00501C59" w:rsidP="00501C5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01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Predatory activity of the fungus </w:t>
      </w:r>
      <w:proofErr w:type="spellStart"/>
      <w:r w:rsidRPr="00501C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Duddingtonia</w:t>
      </w:r>
      <w:proofErr w:type="spellEnd"/>
      <w:r w:rsidRPr="00501C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01C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flagrans</w:t>
      </w:r>
      <w:proofErr w:type="spellEnd"/>
      <w:r w:rsidRPr="00501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infective larvae of gastrointestinal nematodes from dairy heifers raised in a </w:t>
      </w:r>
      <w:proofErr w:type="spellStart"/>
      <w:r w:rsidRPr="00501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silvopastoral</w:t>
      </w:r>
      <w:proofErr w:type="spellEnd"/>
      <w:r w:rsidRPr="00501C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system</w:t>
      </w:r>
    </w:p>
    <w:p w:rsidR="00501C59" w:rsidRPr="00501C59" w:rsidRDefault="00501C59" w:rsidP="00501C5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01C59" w:rsidRDefault="00501C59" w:rsidP="00501C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C59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501C59">
        <w:rPr>
          <w:rFonts w:ascii="Times New Roman" w:hAnsi="Times New Roman" w:cs="Times New Roman"/>
          <w:sz w:val="24"/>
          <w:szCs w:val="24"/>
        </w:rPr>
        <w:t>Haline</w:t>
      </w:r>
      <w:proofErr w:type="spellEnd"/>
      <w:r w:rsidRPr="00501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C59">
        <w:rPr>
          <w:rFonts w:ascii="Times New Roman" w:hAnsi="Times New Roman" w:cs="Times New Roman"/>
          <w:sz w:val="24"/>
          <w:szCs w:val="24"/>
        </w:rPr>
        <w:t>Buss</w:t>
      </w:r>
      <w:proofErr w:type="spellEnd"/>
      <w:r w:rsidRPr="00501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C59">
        <w:rPr>
          <w:rFonts w:ascii="Times New Roman" w:hAnsi="Times New Roman" w:cs="Times New Roman"/>
          <w:sz w:val="24"/>
          <w:szCs w:val="24"/>
        </w:rPr>
        <w:t>Baiak</w:t>
      </w:r>
      <w:proofErr w:type="spellEnd"/>
      <w:r w:rsidRPr="00501C59">
        <w:rPr>
          <w:rFonts w:ascii="Times New Roman" w:hAnsi="Times New Roman" w:cs="Times New Roman"/>
          <w:sz w:val="24"/>
          <w:szCs w:val="24"/>
        </w:rPr>
        <w:t xml:space="preserve">, Jennifer Mayara </w:t>
      </w:r>
      <w:proofErr w:type="spellStart"/>
      <w:r w:rsidRPr="00501C59">
        <w:rPr>
          <w:rFonts w:ascii="Times New Roman" w:hAnsi="Times New Roman" w:cs="Times New Roman"/>
          <w:sz w:val="24"/>
          <w:szCs w:val="24"/>
        </w:rPr>
        <w:t>Gasparina</w:t>
      </w:r>
      <w:proofErr w:type="spellEnd"/>
      <w:r w:rsidRPr="00501C59">
        <w:rPr>
          <w:rFonts w:ascii="Times New Roman" w:hAnsi="Times New Roman" w:cs="Times New Roman"/>
          <w:sz w:val="24"/>
          <w:szCs w:val="24"/>
        </w:rPr>
        <w:t xml:space="preserve">, Letícia </w:t>
      </w:r>
      <w:proofErr w:type="spellStart"/>
      <w:r w:rsidRPr="00501C59">
        <w:rPr>
          <w:rFonts w:ascii="Times New Roman" w:hAnsi="Times New Roman" w:cs="Times New Roman"/>
          <w:sz w:val="24"/>
          <w:szCs w:val="24"/>
        </w:rPr>
        <w:t>Ianke</w:t>
      </w:r>
      <w:proofErr w:type="spellEnd"/>
      <w:r w:rsidRPr="00501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C59">
        <w:rPr>
          <w:rFonts w:ascii="Times New Roman" w:hAnsi="Times New Roman" w:cs="Times New Roman"/>
          <w:sz w:val="24"/>
          <w:szCs w:val="24"/>
        </w:rPr>
        <w:t>Karolini</w:t>
      </w:r>
      <w:proofErr w:type="spellEnd"/>
      <w:r w:rsidRPr="00501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C59">
        <w:rPr>
          <w:rFonts w:ascii="Times New Roman" w:hAnsi="Times New Roman" w:cs="Times New Roman"/>
          <w:sz w:val="24"/>
          <w:szCs w:val="24"/>
        </w:rPr>
        <w:t>Tenffen</w:t>
      </w:r>
      <w:proofErr w:type="spellEnd"/>
      <w:r w:rsidRPr="00501C59">
        <w:rPr>
          <w:rFonts w:ascii="Times New Roman" w:hAnsi="Times New Roman" w:cs="Times New Roman"/>
          <w:sz w:val="24"/>
          <w:szCs w:val="24"/>
        </w:rPr>
        <w:t xml:space="preserve"> de Sousa,</w:t>
      </w:r>
      <w:r w:rsidRPr="00501C5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01C59">
        <w:rPr>
          <w:rFonts w:ascii="Times New Roman" w:hAnsi="Times New Roman" w:cs="Times New Roman"/>
          <w:sz w:val="24"/>
          <w:szCs w:val="24"/>
        </w:rPr>
        <w:t xml:space="preserve">Matheus </w:t>
      </w:r>
      <w:proofErr w:type="spellStart"/>
      <w:r w:rsidRPr="00501C59">
        <w:rPr>
          <w:rFonts w:ascii="Times New Roman" w:hAnsi="Times New Roman" w:cs="Times New Roman"/>
          <w:sz w:val="24"/>
          <w:szCs w:val="24"/>
        </w:rPr>
        <w:t>Deniz</w:t>
      </w:r>
      <w:proofErr w:type="spellEnd"/>
      <w:r w:rsidRPr="00501C59">
        <w:rPr>
          <w:rFonts w:ascii="Times New Roman" w:hAnsi="Times New Roman" w:cs="Times New Roman"/>
          <w:sz w:val="24"/>
          <w:szCs w:val="24"/>
        </w:rPr>
        <w:t>, Leticia Macedo Pereira, Jackson Victor Araújo, Raquel Abdallah Rocha, João Ricardo Dittrich</w:t>
      </w:r>
    </w:p>
    <w:p w:rsidR="00501C59" w:rsidRPr="00501C59" w:rsidRDefault="00501C59" w:rsidP="00501C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C59" w:rsidRPr="00C63CBC" w:rsidRDefault="00501C59" w:rsidP="00501C59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r w:rsidRPr="00C63C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Supplementary file</w:t>
      </w:r>
    </w:p>
    <w:bookmarkEnd w:id="0"/>
    <w:p w:rsidR="00501C59" w:rsidRPr="00C63CBC" w:rsidRDefault="00501C59" w:rsidP="00501C59">
      <w:pPr>
        <w:spacing w:after="0" w:line="48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pt-BR"/>
        </w:rPr>
      </w:pPr>
      <w:r w:rsidRPr="00C63C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Table S1</w:t>
      </w:r>
      <w:r w:rsidRPr="00C63C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Recovery of infective larvae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</w:t>
      </w:r>
      <w:r w:rsidRPr="00C63C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pasture samples (upper and lower), fecal pad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C63C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soil at the four collections by groups.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44"/>
        <w:gridCol w:w="1106"/>
        <w:gridCol w:w="1325"/>
        <w:gridCol w:w="978"/>
        <w:gridCol w:w="910"/>
        <w:gridCol w:w="144"/>
        <w:gridCol w:w="1106"/>
        <w:gridCol w:w="1325"/>
        <w:gridCol w:w="978"/>
        <w:gridCol w:w="910"/>
      </w:tblGrid>
      <w:tr w:rsidR="00501C59" w:rsidRPr="00C63CBC" w:rsidTr="003B63DF">
        <w:trPr>
          <w:trHeight w:val="20"/>
        </w:trPr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Collection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Upper Pasture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Treated group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Control group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Haemonchus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Trichostrongylus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Ostertagia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Cooperia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Haemonchus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Trichostrongylus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Ostertagia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Cooperia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Collection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Lower Pasture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Treated group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Control group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Haemonchus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Trichostrongylus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Ostertagia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Cooperia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Haemonchus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Trichostrongylus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Ostertagia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Cooperia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Collection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Fecal pad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Treated group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Control group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Haemonchus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Trichostrongylus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Ostertagia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Cooperia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Haemonchus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Trichostrongylus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Ostertagia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Cooperia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86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Collection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Soil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Treated group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Control group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Haemonchus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Trichostrongylus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Ostertagia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Cooperia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Haemonchus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Trichostrongylus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Ostertagia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3C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Cooperia</w:t>
            </w:r>
            <w:proofErr w:type="spellEnd"/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spp.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501C59" w:rsidRPr="00C63CBC" w:rsidTr="003B63DF">
        <w:trPr>
          <w:trHeight w:val="20"/>
        </w:trPr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63C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</w:tbl>
    <w:p w:rsidR="00501C59" w:rsidRDefault="00501C59" w:rsidP="00501C59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01C59" w:rsidRDefault="00501C59" w:rsidP="00501C59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01C59" w:rsidRDefault="00501C59" w:rsidP="00501C59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01C59" w:rsidRDefault="00501C59" w:rsidP="00501C59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01C59" w:rsidRPr="00C63CBC" w:rsidRDefault="00501C59" w:rsidP="00501C59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01C59" w:rsidRPr="00387A58" w:rsidRDefault="00501C59" w:rsidP="00501C5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87A5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Table S2</w:t>
      </w:r>
      <w:r w:rsidRPr="00387A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Details of the generalized linear mixed models of the influence of group (treated and control) on non-predated infective larvae (L3/ Kg DM) from pasture (upper and lower), fecal pad, and soil at the four collections, with the bolo and conditions as a random effect.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1779"/>
        <w:gridCol w:w="1792"/>
        <w:gridCol w:w="1437"/>
        <w:gridCol w:w="1437"/>
        <w:gridCol w:w="1331"/>
      </w:tblGrid>
      <w:tr w:rsidR="00501C59" w:rsidRPr="00C63CBC" w:rsidTr="003B63DF">
        <w:trPr>
          <w:trHeight w:val="227"/>
        </w:trPr>
        <w:tc>
          <w:tcPr>
            <w:tcW w:w="9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Upper pasture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Collections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Parameter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Estimate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SE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z value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p-value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Ref.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Treated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-0.003703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0.00000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0.0000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</w:tr>
      <w:tr w:rsidR="00501C59" w:rsidRPr="001E2544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Random intercept (condition) variance: 14.51; SD:3.809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Ref.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Treated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-11.053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2.738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-4.037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&lt;0.001</w:t>
            </w:r>
          </w:p>
        </w:tc>
      </w:tr>
      <w:tr w:rsidR="00501C59" w:rsidRPr="00337E5F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Random intercept (condition) variance: 378.207; SD: 19.448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Ref.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Treated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-11.480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2.577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-4.454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&lt;0.001</w:t>
            </w:r>
          </w:p>
        </w:tc>
      </w:tr>
      <w:tr w:rsidR="00501C59" w:rsidRPr="00337E5F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Random intercept (condition) variance: 44.38; SD: 6.662 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Ref.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Treated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-0.37429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0.06111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-6.125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&lt;0.001</w:t>
            </w:r>
          </w:p>
        </w:tc>
      </w:tr>
      <w:tr w:rsidR="00501C59" w:rsidRPr="00337E5F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Random intercept (condition) variance: 25.44; SD: 5.044</w:t>
            </w:r>
          </w:p>
        </w:tc>
      </w:tr>
      <w:tr w:rsidR="00501C59" w:rsidRPr="00C63CBC" w:rsidTr="003B63DF">
        <w:trPr>
          <w:trHeight w:val="227"/>
        </w:trPr>
        <w:tc>
          <w:tcPr>
            <w:tcW w:w="9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Lower pasture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Collections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Parameter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Estimate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SE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z value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p-value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Ref.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Treated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-0.37713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0.09956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-3.788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&lt;0.001</w:t>
            </w:r>
          </w:p>
        </w:tc>
      </w:tr>
      <w:tr w:rsidR="00501C59" w:rsidRPr="00337E5F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Random intercept (condition) variance: 209.7394 SD:14.48238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Ref.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Treated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-210.725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0.05404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-38.996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&lt;0.001</w:t>
            </w:r>
          </w:p>
        </w:tc>
      </w:tr>
      <w:tr w:rsidR="00501C59" w:rsidRPr="00337E5F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Random intercept (condition) variance:156.2; SD: 12.5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Ref.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Treated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-12.124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3.377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-3.590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&lt;0.001</w:t>
            </w:r>
          </w:p>
        </w:tc>
      </w:tr>
      <w:tr w:rsidR="00501C59" w:rsidRPr="00337E5F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Random intercept (condition) variance: 0.002919; SD: 0.1709 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Ref.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Treated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-7.909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3.584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-2.207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0.02</w:t>
            </w:r>
          </w:p>
        </w:tc>
      </w:tr>
      <w:tr w:rsidR="00501C59" w:rsidRPr="00337E5F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Random intercept (condition) variance: 0.002946; SD: 0.176</w:t>
            </w:r>
          </w:p>
        </w:tc>
      </w:tr>
      <w:tr w:rsidR="00501C59" w:rsidRPr="00C63CBC" w:rsidTr="003B63DF">
        <w:trPr>
          <w:trHeight w:val="227"/>
        </w:trPr>
        <w:tc>
          <w:tcPr>
            <w:tcW w:w="9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Fecal pad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Collections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Parameter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Estimate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SE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z value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p-value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Ref.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Treated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-0.72921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0.03862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-18.883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&lt;0.001</w:t>
            </w:r>
          </w:p>
        </w:tc>
      </w:tr>
      <w:tr w:rsidR="00501C59" w:rsidRPr="00337E5F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Random intercept (condition) variance: 33.16; SD:5.76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Ref.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Treated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-0.003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</w:tr>
      <w:tr w:rsidR="00501C59" w:rsidRPr="00337E5F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Random intercept (condition) variance: 11.23; SD: 3.352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Ref.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Treated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-0.64552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0.00833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-77.497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&lt;0.001</w:t>
            </w:r>
          </w:p>
        </w:tc>
      </w:tr>
      <w:tr w:rsidR="00501C59" w:rsidRPr="00337E5F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Random intercept (condition) variance: 12.99; SD: 3.605 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Ref.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Treated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-11.378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0.0166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-68.525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&lt;0.001</w:t>
            </w:r>
          </w:p>
        </w:tc>
      </w:tr>
      <w:tr w:rsidR="00501C59" w:rsidRPr="00337E5F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Random intercept (condition) variance: 0.01345; SD: 0.116</w:t>
            </w:r>
          </w:p>
        </w:tc>
      </w:tr>
      <w:tr w:rsidR="00501C59" w:rsidRPr="00C63CBC" w:rsidTr="003B63DF">
        <w:trPr>
          <w:trHeight w:val="227"/>
        </w:trPr>
        <w:tc>
          <w:tcPr>
            <w:tcW w:w="9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Soil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Collections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Parameter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Estimate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SE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z value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p-value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Ref.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Treated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-0.008982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0.00000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</w:tr>
      <w:tr w:rsidR="00501C59" w:rsidRPr="00337E5F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Random intercept (condition) variance: 144.5; SD:12.02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Ref.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Treated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-0.00982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0.0000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1</w:t>
            </w:r>
          </w:p>
        </w:tc>
      </w:tr>
      <w:tr w:rsidR="00501C59" w:rsidRPr="00337E5F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Random intercept (condition) variance: 124.4; SD: 13.05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Ref.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Treated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0.13585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0.04166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3.261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0.01</w:t>
            </w:r>
          </w:p>
        </w:tc>
      </w:tr>
      <w:tr w:rsidR="00501C59" w:rsidRPr="00337E5F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Random intercept (condition) variance: 33.9; SD: 5.823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Ref.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</w:t>
            </w:r>
          </w:p>
        </w:tc>
      </w:tr>
      <w:tr w:rsidR="00501C59" w:rsidRPr="00C63CBC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Treated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-2.358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0.1611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-14.638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&lt;0.001</w:t>
            </w:r>
          </w:p>
        </w:tc>
      </w:tr>
      <w:tr w:rsidR="00501C59" w:rsidRPr="00337E5F" w:rsidTr="003B63DF">
        <w:trPr>
          <w:trHeight w:val="227"/>
        </w:trPr>
        <w:tc>
          <w:tcPr>
            <w:tcW w:w="18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C59" w:rsidRPr="00C63CBC" w:rsidRDefault="00501C59" w:rsidP="003B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C63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Random intercept (condition) variance: 144; SD: 12</w:t>
            </w:r>
          </w:p>
        </w:tc>
      </w:tr>
    </w:tbl>
    <w:p w:rsidR="00501C59" w:rsidRPr="00C63CBC" w:rsidRDefault="00501C59" w:rsidP="00501C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1"/>
          <w:szCs w:val="20"/>
          <w:lang w:val="en-US"/>
        </w:rPr>
      </w:pPr>
      <w:r w:rsidRPr="00C63CBC">
        <w:rPr>
          <w:rFonts w:ascii="Times New Roman" w:eastAsia="Calibri" w:hAnsi="Times New Roman" w:cs="Times New Roman"/>
          <w:color w:val="000000" w:themeColor="text1"/>
          <w:sz w:val="21"/>
          <w:szCs w:val="20"/>
          <w:lang w:val="en-US"/>
        </w:rPr>
        <w:t>P-value &lt;0.05 indicates that there was an influence of the parameter on the variable of interest in relation to the reference (Ref.) category.</w:t>
      </w:r>
    </w:p>
    <w:p w:rsidR="00501C59" w:rsidRPr="00C63CBC" w:rsidRDefault="00501C59" w:rsidP="00501C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1"/>
          <w:szCs w:val="20"/>
          <w:lang w:val="en-US"/>
        </w:rPr>
      </w:pPr>
    </w:p>
    <w:p w:rsidR="00EA4392" w:rsidRPr="00501C59" w:rsidRDefault="00EA4392">
      <w:pPr>
        <w:rPr>
          <w:lang w:val="en-US"/>
        </w:rPr>
      </w:pPr>
    </w:p>
    <w:sectPr w:rsidR="00EA4392" w:rsidRPr="00501C59" w:rsidSect="00501C5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59" w:rsidRDefault="00501C59" w:rsidP="00501C59">
      <w:pPr>
        <w:spacing w:after="0" w:line="240" w:lineRule="auto"/>
      </w:pPr>
      <w:r>
        <w:separator/>
      </w:r>
    </w:p>
  </w:endnote>
  <w:endnote w:type="continuationSeparator" w:id="0">
    <w:p w:rsidR="00501C59" w:rsidRDefault="00501C59" w:rsidP="0050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59" w:rsidRDefault="00501C59" w:rsidP="00501C59">
      <w:pPr>
        <w:spacing w:after="0" w:line="240" w:lineRule="auto"/>
      </w:pPr>
      <w:r>
        <w:separator/>
      </w:r>
    </w:p>
  </w:footnote>
  <w:footnote w:type="continuationSeparator" w:id="0">
    <w:p w:rsidR="00501C59" w:rsidRDefault="00501C59" w:rsidP="00501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59"/>
    <w:rsid w:val="00501C59"/>
    <w:rsid w:val="00E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9E725B4-1C6A-4B4C-AE0A-D015ECF6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501C59"/>
  </w:style>
  <w:style w:type="paragraph" w:styleId="Cabealho">
    <w:name w:val="header"/>
    <w:basedOn w:val="Normal"/>
    <w:link w:val="CabealhoChar"/>
    <w:uiPriority w:val="99"/>
    <w:unhideWhenUsed/>
    <w:rsid w:val="00501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C59"/>
  </w:style>
  <w:style w:type="paragraph" w:styleId="Rodap">
    <w:name w:val="footer"/>
    <w:basedOn w:val="Normal"/>
    <w:link w:val="RodapChar"/>
    <w:uiPriority w:val="99"/>
    <w:unhideWhenUsed/>
    <w:rsid w:val="00501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2021-12-21T02:03:00Z</dcterms:created>
  <dcterms:modified xsi:type="dcterms:W3CDTF">2021-12-21T02:54:00Z</dcterms:modified>
</cp:coreProperties>
</file>