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7506D" w14:textId="53E31D61" w:rsidR="009C2CD9" w:rsidRPr="00BB4331" w:rsidRDefault="009C2CD9" w:rsidP="009C2CD9">
      <w:pPr>
        <w:spacing w:line="480" w:lineRule="auto"/>
        <w:jc w:val="both"/>
        <w:rPr>
          <w:szCs w:val="28"/>
          <w:lang w:val="en-GB"/>
        </w:rPr>
      </w:pPr>
      <w:r>
        <w:rPr>
          <w:szCs w:val="28"/>
          <w:lang w:val="en-GB"/>
        </w:rPr>
        <w:t>Supplementary material</w:t>
      </w:r>
      <w:r w:rsidR="000060C7">
        <w:rPr>
          <w:szCs w:val="28"/>
          <w:lang w:val="en-GB"/>
        </w:rPr>
        <w:t xml:space="preserve"> - </w:t>
      </w:r>
      <w:r w:rsidR="000060C7" w:rsidRPr="000060C7">
        <w:rPr>
          <w:szCs w:val="28"/>
          <w:lang w:val="en-GB"/>
        </w:rPr>
        <w:t>Journal of Helminthology</w:t>
      </w:r>
    </w:p>
    <w:p w14:paraId="3DC654A8" w14:textId="519A3600" w:rsidR="00B15496" w:rsidRDefault="003F15E7" w:rsidP="00B15496">
      <w:pPr>
        <w:spacing w:line="480" w:lineRule="auto"/>
        <w:rPr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D</w:t>
      </w:r>
      <w:r w:rsidR="00B15496">
        <w:rPr>
          <w:rFonts w:ascii="Arial" w:hAnsi="Arial" w:cs="Arial"/>
          <w:b/>
          <w:sz w:val="28"/>
          <w:szCs w:val="28"/>
          <w:lang w:val="en-GB"/>
        </w:rPr>
        <w:t xml:space="preserve">istribution of </w:t>
      </w:r>
      <w:proofErr w:type="spellStart"/>
      <w:r w:rsidR="00B15496" w:rsidRPr="005A3243">
        <w:rPr>
          <w:rFonts w:ascii="Arial" w:hAnsi="Arial" w:cs="Arial"/>
          <w:b/>
          <w:i/>
          <w:sz w:val="28"/>
          <w:szCs w:val="28"/>
          <w:lang w:val="en-GB"/>
        </w:rPr>
        <w:t>Pomphorhynchus</w:t>
      </w:r>
      <w:proofErr w:type="spellEnd"/>
      <w:r w:rsidR="00B15496" w:rsidRPr="005A3243">
        <w:rPr>
          <w:rFonts w:ascii="Arial" w:hAnsi="Arial" w:cs="Arial"/>
          <w:b/>
          <w:i/>
          <w:sz w:val="28"/>
          <w:szCs w:val="28"/>
          <w:lang w:val="en-GB"/>
        </w:rPr>
        <w:t xml:space="preserve"> </w:t>
      </w:r>
      <w:proofErr w:type="spellStart"/>
      <w:r w:rsidR="00B15496" w:rsidRPr="005A3243">
        <w:rPr>
          <w:rFonts w:ascii="Arial" w:hAnsi="Arial" w:cs="Arial"/>
          <w:b/>
          <w:i/>
          <w:sz w:val="28"/>
          <w:szCs w:val="28"/>
          <w:lang w:val="en-GB"/>
        </w:rPr>
        <w:t>l</w:t>
      </w:r>
      <w:r w:rsidR="00B15496">
        <w:rPr>
          <w:rFonts w:ascii="Arial" w:hAnsi="Arial" w:cs="Arial"/>
          <w:b/>
          <w:i/>
          <w:sz w:val="28"/>
          <w:szCs w:val="28"/>
          <w:lang w:val="en-GB"/>
        </w:rPr>
        <w:t>a</w:t>
      </w:r>
      <w:r w:rsidR="00B15496" w:rsidRPr="005A3243">
        <w:rPr>
          <w:rFonts w:ascii="Arial" w:hAnsi="Arial" w:cs="Arial"/>
          <w:b/>
          <w:i/>
          <w:sz w:val="28"/>
          <w:szCs w:val="28"/>
          <w:lang w:val="en-GB"/>
        </w:rPr>
        <w:t>evis</w:t>
      </w:r>
      <w:proofErr w:type="spellEnd"/>
      <w:r w:rsidR="00B15496">
        <w:rPr>
          <w:rFonts w:ascii="Arial" w:hAnsi="Arial" w:cs="Arial"/>
          <w:b/>
          <w:i/>
          <w:sz w:val="28"/>
          <w:szCs w:val="28"/>
          <w:lang w:val="en-GB"/>
        </w:rPr>
        <w:t xml:space="preserve"> </w:t>
      </w:r>
      <w:proofErr w:type="spellStart"/>
      <w:r w:rsidR="00B15496">
        <w:rPr>
          <w:rFonts w:ascii="Arial" w:hAnsi="Arial" w:cs="Arial"/>
          <w:b/>
          <w:i/>
          <w:sz w:val="28"/>
          <w:szCs w:val="28"/>
          <w:lang w:val="en-GB"/>
        </w:rPr>
        <w:t>s.l.</w:t>
      </w:r>
      <w:proofErr w:type="spellEnd"/>
      <w:r w:rsidR="00B15496">
        <w:rPr>
          <w:rFonts w:ascii="Arial" w:hAnsi="Arial" w:cs="Arial"/>
          <w:b/>
          <w:sz w:val="28"/>
          <w:szCs w:val="28"/>
          <w:lang w:val="en-GB"/>
        </w:rPr>
        <w:t xml:space="preserve"> (</w:t>
      </w:r>
      <w:proofErr w:type="spellStart"/>
      <w:r w:rsidR="00B15496">
        <w:rPr>
          <w:rFonts w:ascii="Arial" w:hAnsi="Arial" w:cs="Arial"/>
          <w:b/>
          <w:sz w:val="28"/>
          <w:szCs w:val="28"/>
          <w:lang w:val="en-GB"/>
        </w:rPr>
        <w:t>Acanthocephala</w:t>
      </w:r>
      <w:proofErr w:type="spellEnd"/>
      <w:r w:rsidR="00B15496">
        <w:rPr>
          <w:rFonts w:ascii="Arial" w:hAnsi="Arial" w:cs="Arial"/>
          <w:b/>
          <w:sz w:val="28"/>
          <w:szCs w:val="28"/>
          <w:lang w:val="en-GB"/>
        </w:rPr>
        <w:t xml:space="preserve">) </w:t>
      </w:r>
      <w:r>
        <w:rPr>
          <w:rFonts w:ascii="Arial" w:hAnsi="Arial" w:cs="Arial"/>
          <w:b/>
          <w:sz w:val="28"/>
          <w:szCs w:val="28"/>
          <w:lang w:val="en-GB"/>
        </w:rPr>
        <w:t>among</w:t>
      </w:r>
      <w:r w:rsidR="00B15496">
        <w:rPr>
          <w:rFonts w:ascii="Arial" w:hAnsi="Arial" w:cs="Arial"/>
          <w:b/>
          <w:sz w:val="28"/>
          <w:szCs w:val="28"/>
          <w:lang w:val="en-GB"/>
        </w:rPr>
        <w:t xml:space="preserve"> fish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5656B4">
        <w:rPr>
          <w:rFonts w:ascii="Arial" w:hAnsi="Arial" w:cs="Arial"/>
          <w:b/>
          <w:sz w:val="28"/>
          <w:szCs w:val="28"/>
          <w:lang w:val="en-GB"/>
        </w:rPr>
        <w:t xml:space="preserve">species </w:t>
      </w:r>
      <w:r>
        <w:rPr>
          <w:rFonts w:ascii="Arial" w:hAnsi="Arial" w:cs="Arial"/>
          <w:b/>
          <w:sz w:val="28"/>
          <w:szCs w:val="28"/>
          <w:lang w:val="en-GB"/>
        </w:rPr>
        <w:t>at a local scale</w:t>
      </w:r>
      <w:r w:rsidR="00B15496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5656B4">
        <w:rPr>
          <w:rFonts w:ascii="Arial" w:hAnsi="Arial" w:cs="Arial"/>
          <w:b/>
          <w:sz w:val="28"/>
          <w:szCs w:val="28"/>
          <w:lang w:val="en-GB"/>
        </w:rPr>
        <w:t xml:space="preserve">importance of </w:t>
      </w:r>
      <w:r w:rsidR="00E96A14">
        <w:rPr>
          <w:rFonts w:ascii="Arial" w:hAnsi="Arial" w:cs="Arial"/>
          <w:b/>
          <w:sz w:val="28"/>
          <w:szCs w:val="28"/>
          <w:lang w:val="en-GB"/>
        </w:rPr>
        <w:t xml:space="preserve">fish biomass-density </w:t>
      </w:r>
    </w:p>
    <w:p w14:paraId="6B58802F" w14:textId="77777777" w:rsidR="009C2CD9" w:rsidRPr="001C4120" w:rsidRDefault="009C2CD9" w:rsidP="009C2CD9">
      <w:pPr>
        <w:spacing w:line="480" w:lineRule="auto"/>
        <w:jc w:val="both"/>
        <w:rPr>
          <w:lang w:val="en-US"/>
        </w:rPr>
      </w:pPr>
    </w:p>
    <w:p w14:paraId="3D3A70C1" w14:textId="572C042C" w:rsidR="009C2CD9" w:rsidRPr="00803842" w:rsidRDefault="00072758" w:rsidP="009C2CD9">
      <w:pPr>
        <w:spacing w:line="480" w:lineRule="auto"/>
      </w:pPr>
      <w:r>
        <w:t>Marie-Jeanne Perrot-</w:t>
      </w:r>
      <w:proofErr w:type="spellStart"/>
      <w:r>
        <w:t>Minnot</w:t>
      </w:r>
      <w:proofErr w:type="spellEnd"/>
      <w:r>
        <w:t xml:space="preserve">, Loïc </w:t>
      </w:r>
      <w:proofErr w:type="spellStart"/>
      <w:r>
        <w:t>Bollache</w:t>
      </w:r>
      <w:proofErr w:type="spellEnd"/>
      <w:r>
        <w:t xml:space="preserve">, Clément </w:t>
      </w:r>
      <w:proofErr w:type="spellStart"/>
      <w:r>
        <w:t>Lagrue</w:t>
      </w:r>
      <w:proofErr w:type="spellEnd"/>
    </w:p>
    <w:p w14:paraId="06046253" w14:textId="66798065" w:rsidR="006A6CD8" w:rsidRDefault="006A6CD8">
      <w:pPr>
        <w:spacing w:after="160" w:line="259" w:lineRule="auto"/>
      </w:pPr>
      <w:r>
        <w:br w:type="page"/>
      </w:r>
    </w:p>
    <w:p w14:paraId="7FE13944" w14:textId="1B033D58" w:rsidR="006A6CD8" w:rsidRDefault="00CD441A" w:rsidP="006A6CD8">
      <w:pPr>
        <w:spacing w:line="480" w:lineRule="auto"/>
        <w:rPr>
          <w:lang w:val="en-US"/>
        </w:rPr>
      </w:pPr>
      <w:r>
        <w:rPr>
          <w:lang w:val="en-US"/>
        </w:rPr>
        <w:lastRenderedPageBreak/>
        <w:t>Supplementary Figure S1</w:t>
      </w:r>
      <w:r w:rsidR="006A6CD8">
        <w:rPr>
          <w:lang w:val="en-US"/>
        </w:rPr>
        <w:t>.</w:t>
      </w:r>
    </w:p>
    <w:p w14:paraId="3E250435" w14:textId="77777777" w:rsidR="00F203F3" w:rsidRDefault="00F203F3" w:rsidP="006A6CD8">
      <w:pPr>
        <w:spacing w:line="480" w:lineRule="auto"/>
        <w:rPr>
          <w:lang w:val="en-US"/>
        </w:rPr>
      </w:pPr>
    </w:p>
    <w:p w14:paraId="72A093C1" w14:textId="3A9B798E" w:rsidR="006A6CD8" w:rsidRDefault="00F203F3" w:rsidP="009C2CD9">
      <w:pPr>
        <w:spacing w:line="480" w:lineRule="auto"/>
        <w:rPr>
          <w:lang w:val="en-US"/>
        </w:rPr>
      </w:pPr>
      <w:r>
        <w:rPr>
          <w:noProof/>
        </w:rPr>
        <w:drawing>
          <wp:inline distT="0" distB="0" distL="0" distR="0" wp14:anchorId="79930E2E" wp14:editId="7272EE18">
            <wp:extent cx="5760720" cy="5391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14E2D" w14:textId="77777777" w:rsidR="00E64709" w:rsidRPr="006A6CD8" w:rsidRDefault="00E64709" w:rsidP="009C2CD9">
      <w:pPr>
        <w:spacing w:line="480" w:lineRule="auto"/>
        <w:rPr>
          <w:lang w:val="en-US"/>
        </w:rPr>
      </w:pPr>
    </w:p>
    <w:p w14:paraId="28BBD075" w14:textId="2C05350D" w:rsidR="0085153D" w:rsidRDefault="002C021A" w:rsidP="009C2CD9">
      <w:pPr>
        <w:spacing w:line="480" w:lineRule="auto"/>
        <w:rPr>
          <w:lang w:val="en-US"/>
        </w:rPr>
      </w:pPr>
      <w:r w:rsidRPr="002C021A">
        <w:rPr>
          <w:lang w:val="en-US"/>
        </w:rPr>
        <w:t>Fig. S</w:t>
      </w:r>
      <w:r w:rsidR="00A21D8D">
        <w:rPr>
          <w:lang w:val="en-US"/>
        </w:rPr>
        <w:t>1</w:t>
      </w:r>
      <w:r w:rsidRPr="002C021A">
        <w:rPr>
          <w:lang w:val="en-US"/>
        </w:rPr>
        <w:t xml:space="preserve"> Abundance distribution of </w:t>
      </w:r>
      <w:r w:rsidR="00493868">
        <w:rPr>
          <w:lang w:val="en-US"/>
        </w:rPr>
        <w:t xml:space="preserve">intestinal </w:t>
      </w:r>
      <w:r>
        <w:rPr>
          <w:i/>
          <w:lang w:val="en-US"/>
        </w:rPr>
        <w:t xml:space="preserve">P. </w:t>
      </w:r>
      <w:proofErr w:type="spellStart"/>
      <w:r>
        <w:rPr>
          <w:i/>
          <w:lang w:val="en-US"/>
        </w:rPr>
        <w:t>laevis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lang w:val="en-US"/>
        </w:rPr>
        <w:t>s.l.</w:t>
      </w:r>
      <w:proofErr w:type="spellEnd"/>
      <w:r>
        <w:rPr>
          <w:lang w:val="en-US"/>
        </w:rPr>
        <w:t xml:space="preserve"> </w:t>
      </w:r>
      <w:r w:rsidR="00C12630">
        <w:rPr>
          <w:lang w:val="en-US"/>
        </w:rPr>
        <w:t>in different</w:t>
      </w:r>
      <w:r>
        <w:rPr>
          <w:lang w:val="en-US"/>
        </w:rPr>
        <w:t xml:space="preserve"> fish species</w:t>
      </w:r>
      <w:r w:rsidR="005656B4">
        <w:rPr>
          <w:lang w:val="en-US"/>
        </w:rPr>
        <w:t xml:space="preserve"> sampled</w:t>
      </w:r>
      <w:r>
        <w:rPr>
          <w:lang w:val="en-US"/>
        </w:rPr>
        <w:t xml:space="preserve"> in </w:t>
      </w:r>
      <w:r w:rsidR="00C12630">
        <w:rPr>
          <w:lang w:val="en-US"/>
        </w:rPr>
        <w:t xml:space="preserve">the </w:t>
      </w:r>
      <w:proofErr w:type="spellStart"/>
      <w:r>
        <w:rPr>
          <w:lang w:val="en-US"/>
        </w:rPr>
        <w:t>Ouche</w:t>
      </w:r>
      <w:proofErr w:type="spellEnd"/>
      <w:r>
        <w:rPr>
          <w:lang w:val="en-US"/>
        </w:rPr>
        <w:t xml:space="preserve"> (OU) and </w:t>
      </w:r>
      <w:proofErr w:type="spellStart"/>
      <w:r>
        <w:rPr>
          <w:lang w:val="en-US"/>
        </w:rPr>
        <w:t>Vingeanne</w:t>
      </w:r>
      <w:proofErr w:type="spellEnd"/>
      <w:r>
        <w:rPr>
          <w:lang w:val="en-US"/>
        </w:rPr>
        <w:t xml:space="preserve"> river</w:t>
      </w:r>
      <w:r w:rsidR="00C12630">
        <w:rPr>
          <w:lang w:val="en-US"/>
        </w:rPr>
        <w:t>s</w:t>
      </w:r>
      <w:r>
        <w:rPr>
          <w:lang w:val="en-US"/>
        </w:rPr>
        <w:t xml:space="preserve"> (VI)</w:t>
      </w:r>
      <w:r w:rsidR="00D702EE">
        <w:rPr>
          <w:lang w:val="en-US"/>
        </w:rPr>
        <w:t xml:space="preserve">, showing </w:t>
      </w:r>
      <w:r w:rsidR="00344F63">
        <w:rPr>
          <w:lang w:val="en-US"/>
        </w:rPr>
        <w:t>aggregate distribution</w:t>
      </w:r>
      <w:r w:rsidR="005656B4">
        <w:rPr>
          <w:lang w:val="en-US"/>
        </w:rPr>
        <w:t>s</w:t>
      </w:r>
      <w:r w:rsidR="00344F63">
        <w:rPr>
          <w:lang w:val="en-US"/>
        </w:rPr>
        <w:t xml:space="preserve"> </w:t>
      </w:r>
      <w:r w:rsidR="00D702EE">
        <w:rPr>
          <w:lang w:val="en-US"/>
        </w:rPr>
        <w:t xml:space="preserve">of parasites </w:t>
      </w:r>
      <w:r w:rsidR="00F203F3">
        <w:rPr>
          <w:lang w:val="en-US"/>
        </w:rPr>
        <w:t>among</w:t>
      </w:r>
      <w:r w:rsidR="00D702EE">
        <w:rPr>
          <w:lang w:val="en-US"/>
        </w:rPr>
        <w:t xml:space="preserve"> individual</w:t>
      </w:r>
      <w:r w:rsidR="00F203F3">
        <w:rPr>
          <w:lang w:val="en-US"/>
        </w:rPr>
        <w:t xml:space="preserve"> fish.</w:t>
      </w:r>
    </w:p>
    <w:p w14:paraId="5454E25D" w14:textId="577CFAED" w:rsidR="00CD441A" w:rsidRDefault="00CD441A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70B33A93" w14:textId="23938690" w:rsidR="00CD441A" w:rsidRDefault="00A21D8D" w:rsidP="00C46BEF">
      <w:pPr>
        <w:spacing w:line="480" w:lineRule="auto"/>
        <w:rPr>
          <w:lang w:val="en-US"/>
        </w:rPr>
      </w:pPr>
      <w:r>
        <w:rPr>
          <w:lang w:val="en-US"/>
        </w:rPr>
        <w:lastRenderedPageBreak/>
        <w:t xml:space="preserve">Supplementary </w:t>
      </w:r>
      <w:r w:rsidR="00E64709">
        <w:rPr>
          <w:lang w:val="en-US"/>
        </w:rPr>
        <w:t>F</w:t>
      </w:r>
      <w:r>
        <w:rPr>
          <w:lang w:val="en-US"/>
        </w:rPr>
        <w:t>igure S2</w:t>
      </w:r>
    </w:p>
    <w:p w14:paraId="2B105C6B" w14:textId="1AE361E0" w:rsidR="00A21D8D" w:rsidRPr="00950F74" w:rsidRDefault="00744AD9" w:rsidP="00E64709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202E8526" wp14:editId="16B9D7B2">
            <wp:extent cx="6122035" cy="6987396"/>
            <wp:effectExtent l="0" t="0" r="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6932" cy="705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D8D" w:rsidRPr="00950F74" w:rsidDel="00171B0B">
        <w:rPr>
          <w:noProof/>
          <w:lang w:val="en-US"/>
        </w:rPr>
        <w:t xml:space="preserve"> </w:t>
      </w:r>
    </w:p>
    <w:p w14:paraId="448F1DF4" w14:textId="499B354D" w:rsidR="00A21D8D" w:rsidRDefault="00A21D8D" w:rsidP="00E64709">
      <w:pPr>
        <w:spacing w:before="240" w:line="480" w:lineRule="auto"/>
        <w:rPr>
          <w:lang w:val="en-US"/>
        </w:rPr>
      </w:pPr>
      <w:r>
        <w:rPr>
          <w:lang w:val="en-US"/>
        </w:rPr>
        <w:t>Fig. S2.</w:t>
      </w:r>
      <w:r w:rsidRPr="009C2CD9">
        <w:rPr>
          <w:lang w:val="en-US"/>
        </w:rPr>
        <w:t xml:space="preserve"> Relationship between </w:t>
      </w:r>
      <w:proofErr w:type="spellStart"/>
      <w:r w:rsidRPr="009C2CD9">
        <w:rPr>
          <w:i/>
          <w:lang w:val="en-US"/>
        </w:rPr>
        <w:t>Pomphorhynchus</w:t>
      </w:r>
      <w:proofErr w:type="spellEnd"/>
      <w:r w:rsidRPr="009C2CD9">
        <w:rPr>
          <w:i/>
          <w:lang w:val="en-US"/>
        </w:rPr>
        <w:t xml:space="preserve"> </w:t>
      </w:r>
      <w:proofErr w:type="spellStart"/>
      <w:r w:rsidRPr="009C2CD9">
        <w:rPr>
          <w:i/>
          <w:lang w:val="en-US"/>
        </w:rPr>
        <w:t>laevis</w:t>
      </w:r>
      <w:proofErr w:type="spellEnd"/>
      <w:r w:rsidRPr="009C2CD9">
        <w:rPr>
          <w:i/>
          <w:lang w:val="en-US"/>
        </w:rPr>
        <w:t xml:space="preserve"> </w:t>
      </w:r>
      <w:proofErr w:type="spellStart"/>
      <w:r w:rsidRPr="009C2CD9">
        <w:rPr>
          <w:i/>
          <w:lang w:val="en-US"/>
        </w:rPr>
        <w:t>s.l.</w:t>
      </w:r>
      <w:proofErr w:type="spellEnd"/>
      <w:r>
        <w:rPr>
          <w:lang w:val="en-US"/>
        </w:rPr>
        <w:t xml:space="preserve"> abundance (log10+1) and</w:t>
      </w:r>
      <w:r w:rsidR="00744AD9">
        <w:rPr>
          <w:lang w:val="en-US"/>
        </w:rPr>
        <w:t xml:space="preserve"> individual body size </w:t>
      </w:r>
      <w:r w:rsidR="00C12630">
        <w:rPr>
          <w:lang w:val="en-US"/>
        </w:rPr>
        <w:t xml:space="preserve">in </w:t>
      </w:r>
      <w:r w:rsidR="00744AD9">
        <w:rPr>
          <w:lang w:val="en-US"/>
        </w:rPr>
        <w:t>nine</w:t>
      </w:r>
      <w:r>
        <w:rPr>
          <w:lang w:val="en-US"/>
        </w:rPr>
        <w:t xml:space="preserve"> fish species from two localities (OU: </w:t>
      </w:r>
      <w:proofErr w:type="spellStart"/>
      <w:r>
        <w:rPr>
          <w:lang w:val="en-US"/>
        </w:rPr>
        <w:t>Ouche</w:t>
      </w:r>
      <w:proofErr w:type="spellEnd"/>
      <w:r>
        <w:rPr>
          <w:lang w:val="en-US"/>
        </w:rPr>
        <w:t xml:space="preserve"> river; VI: </w:t>
      </w:r>
      <w:proofErr w:type="spellStart"/>
      <w:r>
        <w:rPr>
          <w:lang w:val="en-US"/>
        </w:rPr>
        <w:t>Vingeanne</w:t>
      </w:r>
      <w:proofErr w:type="spellEnd"/>
      <w:r>
        <w:rPr>
          <w:lang w:val="en-US"/>
        </w:rPr>
        <w:t xml:space="preserve"> river). </w:t>
      </w:r>
      <w:r w:rsidR="00E64709">
        <w:rPr>
          <w:lang w:val="en-US"/>
        </w:rPr>
        <w:t>For illustrative purpose, we categorized fish size in deciles (equal number of individuals per category), except for gudgeon in t</w:t>
      </w:r>
      <w:r w:rsidR="00C46BEF">
        <w:rPr>
          <w:lang w:val="en-US"/>
        </w:rPr>
        <w:t xml:space="preserve">he </w:t>
      </w:r>
      <w:proofErr w:type="spellStart"/>
      <w:r w:rsidR="00C46BEF">
        <w:rPr>
          <w:lang w:val="en-US"/>
        </w:rPr>
        <w:t>Vingeanne</w:t>
      </w:r>
      <w:proofErr w:type="spellEnd"/>
      <w:r w:rsidR="00C46BEF">
        <w:rPr>
          <w:lang w:val="en-US"/>
        </w:rPr>
        <w:t xml:space="preserve"> river (quintiles), using the</w:t>
      </w:r>
      <w:r w:rsidR="00C46BEF" w:rsidRPr="00C46BEF">
        <w:rPr>
          <w:lang w:val="en-US"/>
        </w:rPr>
        <w:t xml:space="preserve"> </w:t>
      </w:r>
      <w:r w:rsidR="00C46BEF">
        <w:rPr>
          <w:lang w:val="en-US"/>
        </w:rPr>
        <w:lastRenderedPageBreak/>
        <w:t xml:space="preserve">package </w:t>
      </w:r>
      <w:proofErr w:type="spellStart"/>
      <w:r w:rsidR="00C46BEF">
        <w:rPr>
          <w:lang w:val="en-US"/>
        </w:rPr>
        <w:t>Hmisc</w:t>
      </w:r>
      <w:proofErr w:type="spellEnd"/>
      <w:r w:rsidR="00C46BEF">
        <w:rPr>
          <w:lang w:val="en-US"/>
        </w:rPr>
        <w:t xml:space="preserve"> v4.2.0 (H</w:t>
      </w:r>
      <w:r w:rsidR="00C46BEF" w:rsidRPr="00C46BEF">
        <w:rPr>
          <w:lang w:val="en-US"/>
        </w:rPr>
        <w:t>arrell</w:t>
      </w:r>
      <w:r w:rsidR="00C46BEF">
        <w:rPr>
          <w:lang w:val="en-US"/>
        </w:rPr>
        <w:t>,</w:t>
      </w:r>
      <w:r w:rsidR="00C46BEF" w:rsidRPr="00C46BEF">
        <w:rPr>
          <w:lang w:val="en-US"/>
        </w:rPr>
        <w:t xml:space="preserve"> 2019) </w:t>
      </w:r>
      <w:r w:rsidR="00744AD9">
        <w:rPr>
          <w:lang w:val="en-US"/>
        </w:rPr>
        <w:t xml:space="preserve">The results of fitting the abundance of </w:t>
      </w:r>
      <w:r w:rsidR="00744AD9">
        <w:rPr>
          <w:i/>
          <w:lang w:val="en-US"/>
        </w:rPr>
        <w:t xml:space="preserve">P. </w:t>
      </w:r>
      <w:proofErr w:type="spellStart"/>
      <w:r w:rsidR="00744AD9">
        <w:rPr>
          <w:i/>
          <w:lang w:val="en-US"/>
        </w:rPr>
        <w:t>laevis</w:t>
      </w:r>
      <w:proofErr w:type="spellEnd"/>
      <w:r w:rsidR="005656B4">
        <w:rPr>
          <w:i/>
          <w:lang w:val="en-US"/>
        </w:rPr>
        <w:t xml:space="preserve"> </w:t>
      </w:r>
      <w:proofErr w:type="spellStart"/>
      <w:r w:rsidR="005656B4">
        <w:rPr>
          <w:i/>
          <w:lang w:val="en-US"/>
        </w:rPr>
        <w:t>s.l.</w:t>
      </w:r>
      <w:proofErr w:type="spellEnd"/>
      <w:r w:rsidR="00744AD9">
        <w:rPr>
          <w:i/>
          <w:lang w:val="en-US"/>
        </w:rPr>
        <w:t xml:space="preserve"> </w:t>
      </w:r>
      <w:r w:rsidR="00744AD9">
        <w:rPr>
          <w:lang w:val="en-US"/>
        </w:rPr>
        <w:t xml:space="preserve">to fish size using log-linear relationship are reported as </w:t>
      </w:r>
      <w:r w:rsidR="00744AD9" w:rsidRPr="00744AD9">
        <w:rPr>
          <w:i/>
          <w:lang w:val="en-US"/>
        </w:rPr>
        <w:t>P</w:t>
      </w:r>
      <w:r w:rsidR="00744AD9">
        <w:rPr>
          <w:lang w:val="en-US"/>
        </w:rPr>
        <w:t xml:space="preserve">-value and adjusted R². </w:t>
      </w:r>
      <w:r w:rsidR="00E64709">
        <w:rPr>
          <w:lang w:val="en-US"/>
        </w:rPr>
        <w:t xml:space="preserve">Fish </w:t>
      </w:r>
      <w:r>
        <w:rPr>
          <w:lang w:val="en-US"/>
        </w:rPr>
        <w:t xml:space="preserve">species </w:t>
      </w:r>
      <w:r w:rsidR="00744AD9">
        <w:rPr>
          <w:lang w:val="en-US"/>
        </w:rPr>
        <w:t>for which sample size was low (&lt; 7)</w:t>
      </w:r>
      <w:r>
        <w:rPr>
          <w:lang w:val="en-US"/>
        </w:rPr>
        <w:t xml:space="preserve"> </w:t>
      </w:r>
      <w:r w:rsidR="00744AD9">
        <w:rPr>
          <w:lang w:val="en-US"/>
        </w:rPr>
        <w:t xml:space="preserve">are </w:t>
      </w:r>
      <w:r>
        <w:rPr>
          <w:lang w:val="en-US"/>
        </w:rPr>
        <w:t>not reported.</w:t>
      </w:r>
    </w:p>
    <w:p w14:paraId="00FF25FB" w14:textId="77777777" w:rsidR="00C46BEF" w:rsidRDefault="00C46BEF" w:rsidP="00E64709">
      <w:pPr>
        <w:spacing w:before="240" w:line="480" w:lineRule="auto"/>
        <w:rPr>
          <w:lang w:val="en-US"/>
        </w:rPr>
      </w:pPr>
    </w:p>
    <w:p w14:paraId="44B7B0A3" w14:textId="5B8CB5D6" w:rsidR="00C46BEF" w:rsidRDefault="00C46BEF" w:rsidP="00C46BEF">
      <w:pPr>
        <w:spacing w:line="480" w:lineRule="auto"/>
        <w:rPr>
          <w:lang w:val="en-US"/>
        </w:rPr>
      </w:pPr>
      <w:r w:rsidRPr="00C46BEF">
        <w:rPr>
          <w:lang w:val="en-US"/>
        </w:rPr>
        <w:t xml:space="preserve">Harrell </w:t>
      </w:r>
      <w:r>
        <w:rPr>
          <w:lang w:val="en-US"/>
        </w:rPr>
        <w:t xml:space="preserve">F. E. </w:t>
      </w:r>
      <w:r w:rsidRPr="00C46BEF">
        <w:rPr>
          <w:lang w:val="en-US"/>
        </w:rPr>
        <w:t xml:space="preserve">Jr, with contributions from Charles </w:t>
      </w:r>
      <w:proofErr w:type="spellStart"/>
      <w:r w:rsidRPr="00C46BEF">
        <w:rPr>
          <w:lang w:val="en-US"/>
        </w:rPr>
        <w:t>Dupont</w:t>
      </w:r>
      <w:proofErr w:type="spellEnd"/>
      <w:r w:rsidRPr="00C46BEF">
        <w:rPr>
          <w:lang w:val="en-US"/>
        </w:rPr>
        <w:t xml:space="preserve"> and many others. (2019). </w:t>
      </w:r>
      <w:proofErr w:type="spellStart"/>
      <w:r w:rsidRPr="00C46BEF">
        <w:rPr>
          <w:lang w:val="en-US"/>
        </w:rPr>
        <w:t>Hmisc</w:t>
      </w:r>
      <w:proofErr w:type="spellEnd"/>
      <w:r w:rsidRPr="00C46BEF">
        <w:rPr>
          <w:lang w:val="en-US"/>
        </w:rPr>
        <w:t>: Harrell Miscellaneous. R package version</w:t>
      </w:r>
      <w:r>
        <w:rPr>
          <w:lang w:val="en-US"/>
        </w:rPr>
        <w:t xml:space="preserve"> </w:t>
      </w:r>
      <w:r w:rsidRPr="00C46BEF">
        <w:rPr>
          <w:lang w:val="en-US"/>
        </w:rPr>
        <w:t xml:space="preserve">4.2-0. </w:t>
      </w:r>
      <w:hyperlink r:id="rId7" w:history="1">
        <w:r w:rsidRPr="00D754A0">
          <w:rPr>
            <w:rStyle w:val="Lienhypertexte"/>
            <w:lang w:val="en-US"/>
          </w:rPr>
          <w:t>https://CRAN.R-project.org/package=Hmisc</w:t>
        </w:r>
      </w:hyperlink>
    </w:p>
    <w:p w14:paraId="4028C169" w14:textId="77777777" w:rsidR="00C46BEF" w:rsidRDefault="00C46BEF" w:rsidP="00C46BEF">
      <w:pPr>
        <w:spacing w:line="480" w:lineRule="auto"/>
        <w:rPr>
          <w:lang w:val="en-US"/>
        </w:rPr>
      </w:pPr>
    </w:p>
    <w:p w14:paraId="29D00C78" w14:textId="77777777" w:rsidR="00C46BEF" w:rsidRDefault="00C46BEF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26DB097F" w14:textId="7690BDD8" w:rsidR="00CD441A" w:rsidRDefault="00E64709" w:rsidP="00C46BEF">
      <w:pPr>
        <w:spacing w:line="480" w:lineRule="auto"/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>Supplementary f</w:t>
      </w:r>
      <w:r w:rsidR="00A21D8D">
        <w:rPr>
          <w:lang w:val="en-US"/>
        </w:rPr>
        <w:t>igure S3</w:t>
      </w:r>
    </w:p>
    <w:p w14:paraId="510CA229" w14:textId="77777777" w:rsidR="00A21D8D" w:rsidRPr="002C021A" w:rsidRDefault="00A21D8D" w:rsidP="009C2CD9">
      <w:pPr>
        <w:spacing w:line="480" w:lineRule="auto"/>
        <w:rPr>
          <w:lang w:val="en-US"/>
        </w:rPr>
      </w:pPr>
    </w:p>
    <w:p w14:paraId="713CC531" w14:textId="77777777" w:rsidR="009C2CD9" w:rsidRPr="00744AD9" w:rsidRDefault="00653CAF" w:rsidP="009C2CD9">
      <w:pPr>
        <w:spacing w:line="480" w:lineRule="auto"/>
        <w:rPr>
          <w:lang w:val="en-US"/>
        </w:rPr>
      </w:pPr>
      <w:r w:rsidRPr="00744AD9">
        <w:rPr>
          <w:lang w:val="en-US"/>
        </w:rPr>
        <w:t xml:space="preserve">(a) </w:t>
      </w:r>
      <w:r w:rsidRPr="00744AD9">
        <w:rPr>
          <w:lang w:val="en-US"/>
        </w:rPr>
        <w:tab/>
      </w:r>
      <w:r w:rsidRPr="00744AD9">
        <w:rPr>
          <w:lang w:val="en-US"/>
        </w:rPr>
        <w:tab/>
      </w:r>
      <w:r w:rsidRPr="00744AD9">
        <w:rPr>
          <w:lang w:val="en-US"/>
        </w:rPr>
        <w:tab/>
      </w:r>
      <w:r w:rsidRPr="00744AD9">
        <w:rPr>
          <w:lang w:val="en-US"/>
        </w:rPr>
        <w:tab/>
      </w:r>
      <w:r w:rsidRPr="00744AD9">
        <w:rPr>
          <w:lang w:val="en-US"/>
        </w:rPr>
        <w:tab/>
      </w:r>
      <w:r w:rsidRPr="00744AD9">
        <w:rPr>
          <w:lang w:val="en-US"/>
        </w:rPr>
        <w:tab/>
        <w:t xml:space="preserve">      (</w:t>
      </w:r>
      <w:proofErr w:type="gramStart"/>
      <w:r w:rsidRPr="00744AD9">
        <w:rPr>
          <w:lang w:val="en-US"/>
        </w:rPr>
        <w:t>b</w:t>
      </w:r>
      <w:proofErr w:type="gramEnd"/>
      <w:r w:rsidRPr="00744AD9">
        <w:rPr>
          <w:lang w:val="en-US"/>
        </w:rPr>
        <w:t>)</w:t>
      </w:r>
    </w:p>
    <w:p w14:paraId="4365EE19" w14:textId="77777777" w:rsidR="00DD0EA6" w:rsidRDefault="00EF065D" w:rsidP="009C2CD9">
      <w:pPr>
        <w:spacing w:line="480" w:lineRule="auto"/>
      </w:pPr>
      <w:r>
        <w:rPr>
          <w:noProof/>
        </w:rPr>
        <w:drawing>
          <wp:inline distT="0" distB="0" distL="0" distR="0" wp14:anchorId="63F52A5B" wp14:editId="69123671">
            <wp:extent cx="5937662" cy="3399879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278" cy="3410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C1451" w14:textId="5000B54F" w:rsidR="00DD0EA6" w:rsidRPr="00DD0EA6" w:rsidRDefault="00A21D8D" w:rsidP="00653CAF">
      <w:pPr>
        <w:spacing w:line="480" w:lineRule="auto"/>
        <w:rPr>
          <w:lang w:val="en-US"/>
        </w:rPr>
      </w:pPr>
      <w:r>
        <w:rPr>
          <w:lang w:val="en-US"/>
        </w:rPr>
        <w:t>Fig. S3</w:t>
      </w:r>
      <w:r w:rsidR="009520C5">
        <w:rPr>
          <w:lang w:val="en-US"/>
        </w:rPr>
        <w:t>.</w:t>
      </w:r>
      <w:r w:rsidR="00DD0EA6" w:rsidRPr="00DD0EA6">
        <w:rPr>
          <w:lang w:val="en-US"/>
        </w:rPr>
        <w:t xml:space="preserve"> Mean intensity of intestinal </w:t>
      </w:r>
      <w:proofErr w:type="spellStart"/>
      <w:r w:rsidR="009520C5" w:rsidRPr="009C2CD9">
        <w:rPr>
          <w:i/>
          <w:lang w:val="en-US"/>
        </w:rPr>
        <w:t>Pomphorhynchus</w:t>
      </w:r>
      <w:proofErr w:type="spellEnd"/>
      <w:r w:rsidR="00DD0EA6">
        <w:rPr>
          <w:i/>
          <w:lang w:val="en-US"/>
        </w:rPr>
        <w:t xml:space="preserve"> </w:t>
      </w:r>
      <w:proofErr w:type="spellStart"/>
      <w:r w:rsidR="00DD0EA6">
        <w:rPr>
          <w:i/>
          <w:lang w:val="en-US"/>
        </w:rPr>
        <w:t>laevis</w:t>
      </w:r>
      <w:proofErr w:type="spellEnd"/>
      <w:r w:rsidR="00DD0EA6">
        <w:rPr>
          <w:i/>
          <w:lang w:val="en-US"/>
        </w:rPr>
        <w:t xml:space="preserve"> </w:t>
      </w:r>
      <w:proofErr w:type="spellStart"/>
      <w:r w:rsidR="00DD0EA6">
        <w:rPr>
          <w:i/>
          <w:lang w:val="en-US"/>
        </w:rPr>
        <w:t>s.l.</w:t>
      </w:r>
      <w:proofErr w:type="spellEnd"/>
      <w:r w:rsidR="00DD0EA6">
        <w:rPr>
          <w:i/>
          <w:lang w:val="en-US"/>
        </w:rPr>
        <w:t xml:space="preserve"> </w:t>
      </w:r>
      <w:r w:rsidR="00DD0EA6">
        <w:rPr>
          <w:lang w:val="en-US"/>
        </w:rPr>
        <w:t>in fish host from</w:t>
      </w:r>
      <w:r w:rsidR="00C12630">
        <w:rPr>
          <w:lang w:val="en-US"/>
        </w:rPr>
        <w:t xml:space="preserve"> the</w:t>
      </w:r>
      <w:r w:rsidR="00DD0EA6">
        <w:rPr>
          <w:lang w:val="en-US"/>
        </w:rPr>
        <w:t xml:space="preserve"> (a) </w:t>
      </w:r>
      <w:proofErr w:type="spellStart"/>
      <w:r w:rsidR="00DD0EA6">
        <w:rPr>
          <w:lang w:val="en-US"/>
        </w:rPr>
        <w:t>Ouche</w:t>
      </w:r>
      <w:proofErr w:type="spellEnd"/>
      <w:r w:rsidR="00DD0EA6">
        <w:rPr>
          <w:lang w:val="en-US"/>
        </w:rPr>
        <w:t xml:space="preserve"> </w:t>
      </w:r>
      <w:r w:rsidR="009520C5">
        <w:rPr>
          <w:lang w:val="en-US"/>
        </w:rPr>
        <w:t xml:space="preserve">and </w:t>
      </w:r>
      <w:r w:rsidR="00DD0EA6">
        <w:rPr>
          <w:lang w:val="en-US"/>
        </w:rPr>
        <w:t xml:space="preserve">(b) </w:t>
      </w:r>
      <w:proofErr w:type="spellStart"/>
      <w:r w:rsidR="00DD0EA6">
        <w:rPr>
          <w:lang w:val="en-US"/>
        </w:rPr>
        <w:t>Vingeanne</w:t>
      </w:r>
      <w:proofErr w:type="spellEnd"/>
      <w:r w:rsidR="00DD0EA6">
        <w:rPr>
          <w:lang w:val="en-US"/>
        </w:rPr>
        <w:t xml:space="preserve"> </w:t>
      </w:r>
      <w:r w:rsidR="00C12630">
        <w:rPr>
          <w:lang w:val="en-US"/>
        </w:rPr>
        <w:t>rivers</w:t>
      </w:r>
      <w:r w:rsidR="00DD0EA6">
        <w:rPr>
          <w:lang w:val="en-US"/>
        </w:rPr>
        <w:t xml:space="preserve">. </w:t>
      </w:r>
      <w:r w:rsidR="009520C5">
        <w:rPr>
          <w:lang w:val="en-US"/>
        </w:rPr>
        <w:t>M</w:t>
      </w:r>
      <w:r w:rsidR="00653CAF">
        <w:rPr>
          <w:lang w:val="en-US"/>
        </w:rPr>
        <w:t xml:space="preserve">ean intensity in fish species with different letters are significantly different, after post-hoc paired comparison (Dunn tests with </w:t>
      </w:r>
      <w:r w:rsidR="00653CAF" w:rsidRPr="00653CAF">
        <w:rPr>
          <w:lang w:val="en-US"/>
        </w:rPr>
        <w:t>B–Y</w:t>
      </w:r>
      <w:r w:rsidR="00653CAF">
        <w:rPr>
          <w:lang w:val="en-US"/>
        </w:rPr>
        <w:t xml:space="preserve"> </w:t>
      </w:r>
      <w:r w:rsidR="00653CAF" w:rsidRPr="00653CAF">
        <w:rPr>
          <w:lang w:val="en-US"/>
        </w:rPr>
        <w:t>method</w:t>
      </w:r>
      <w:r w:rsidR="00653CAF">
        <w:rPr>
          <w:lang w:val="en-US"/>
        </w:rPr>
        <w:t>), those without letter are not significantly different fro</w:t>
      </w:r>
      <w:r w:rsidR="009520C5">
        <w:rPr>
          <w:lang w:val="en-US"/>
        </w:rPr>
        <w:t>m</w:t>
      </w:r>
      <w:r w:rsidR="00072758">
        <w:rPr>
          <w:lang w:val="en-US"/>
        </w:rPr>
        <w:t xml:space="preserve"> any other species</w:t>
      </w:r>
      <w:r w:rsidR="00653CAF">
        <w:rPr>
          <w:lang w:val="en-US"/>
        </w:rPr>
        <w:t>.</w:t>
      </w:r>
    </w:p>
    <w:p w14:paraId="6E512AF9" w14:textId="3AEA93B5" w:rsidR="00A37541" w:rsidRDefault="00A37541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4316D54" w14:textId="77777777" w:rsidR="00A37541" w:rsidRPr="009C2CD9" w:rsidRDefault="00A37541" w:rsidP="00E861A9">
      <w:pPr>
        <w:spacing w:line="480" w:lineRule="auto"/>
        <w:rPr>
          <w:lang w:val="en-US"/>
        </w:rPr>
      </w:pPr>
    </w:p>
    <w:p w14:paraId="22D26AA6" w14:textId="16AC7EA4" w:rsidR="00A37541" w:rsidRDefault="00A21D8D" w:rsidP="006A6CD8">
      <w:pPr>
        <w:spacing w:line="480" w:lineRule="auto"/>
        <w:rPr>
          <w:lang w:val="en-US"/>
        </w:rPr>
      </w:pPr>
      <w:r>
        <w:rPr>
          <w:lang w:val="en-US"/>
        </w:rPr>
        <w:t>Supplementary Figure S4</w:t>
      </w:r>
    </w:p>
    <w:p w14:paraId="7B4A03EF" w14:textId="2A37E6A3" w:rsidR="009C2CD9" w:rsidRDefault="009C2CD9" w:rsidP="00D5735F">
      <w:pPr>
        <w:spacing w:line="480" w:lineRule="auto"/>
        <w:jc w:val="center"/>
        <w:rPr>
          <w:lang w:val="en-US"/>
        </w:rPr>
      </w:pPr>
      <w:r w:rsidRPr="009C2CD9">
        <w:rPr>
          <w:noProof/>
        </w:rPr>
        <w:drawing>
          <wp:inline distT="0" distB="0" distL="0" distR="0" wp14:anchorId="79D25860" wp14:editId="14187A2F">
            <wp:extent cx="4401041" cy="3925019"/>
            <wp:effectExtent l="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7450"/>
                    <a:stretch/>
                  </pic:blipFill>
                  <pic:spPr bwMode="auto">
                    <a:xfrm>
                      <a:off x="0" y="0"/>
                      <a:ext cx="4442575" cy="396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5E6C0" w14:textId="564028E1" w:rsidR="009C2CD9" w:rsidRDefault="009C2CD9" w:rsidP="009C2CD9">
      <w:pPr>
        <w:spacing w:line="480" w:lineRule="auto"/>
        <w:rPr>
          <w:lang w:val="en-US"/>
        </w:rPr>
      </w:pPr>
    </w:p>
    <w:p w14:paraId="68F24890" w14:textId="7F87FFDE" w:rsidR="009C2CD9" w:rsidRDefault="00FB2F66" w:rsidP="009C2CD9">
      <w:pPr>
        <w:spacing w:line="480" w:lineRule="auto"/>
        <w:rPr>
          <w:lang w:val="en-US"/>
        </w:rPr>
      </w:pPr>
      <w:r>
        <w:rPr>
          <w:lang w:val="en-US"/>
        </w:rPr>
        <w:t>Fig. S</w:t>
      </w:r>
      <w:r w:rsidR="00A21D8D">
        <w:rPr>
          <w:lang w:val="en-US"/>
        </w:rPr>
        <w:t>4</w:t>
      </w:r>
      <w:r w:rsidR="001E73D0">
        <w:rPr>
          <w:lang w:val="en-US"/>
        </w:rPr>
        <w:t>.</w:t>
      </w:r>
      <w:r w:rsidR="001E73D0" w:rsidRPr="009C2CD9">
        <w:rPr>
          <w:lang w:val="en-US"/>
        </w:rPr>
        <w:t xml:space="preserve"> </w:t>
      </w:r>
      <w:r w:rsidR="009C2CD9" w:rsidRPr="009C2CD9">
        <w:rPr>
          <w:lang w:val="en-US"/>
        </w:rPr>
        <w:t xml:space="preserve">Relationship between </w:t>
      </w:r>
      <w:r w:rsidR="009C2CD9">
        <w:rPr>
          <w:lang w:val="en-US"/>
        </w:rPr>
        <w:t>fish density</w:t>
      </w:r>
      <w:r w:rsidR="009C2CD9" w:rsidRPr="009C2CD9">
        <w:rPr>
          <w:lang w:val="en-US"/>
        </w:rPr>
        <w:t xml:space="preserve"> (</w:t>
      </w:r>
      <w:r w:rsidR="009C2CD9">
        <w:rPr>
          <w:lang w:val="en-US"/>
        </w:rPr>
        <w:t>nb.</w:t>
      </w:r>
      <w:r w:rsidR="009C2CD9" w:rsidRPr="009C2CD9">
        <w:rPr>
          <w:lang w:val="en-US"/>
        </w:rPr>
        <w:t xml:space="preserve">m-2) and mean abundance of intestinal </w:t>
      </w:r>
      <w:proofErr w:type="spellStart"/>
      <w:r w:rsidR="009C2CD9" w:rsidRPr="009C2CD9">
        <w:rPr>
          <w:i/>
          <w:lang w:val="en-US"/>
        </w:rPr>
        <w:t>Pomphorhynchus</w:t>
      </w:r>
      <w:proofErr w:type="spellEnd"/>
      <w:r w:rsidR="009C2CD9" w:rsidRPr="009C2CD9">
        <w:rPr>
          <w:i/>
          <w:lang w:val="en-US"/>
        </w:rPr>
        <w:t xml:space="preserve"> </w:t>
      </w:r>
      <w:proofErr w:type="spellStart"/>
      <w:r w:rsidR="009C2CD9" w:rsidRPr="009C2CD9">
        <w:rPr>
          <w:i/>
          <w:lang w:val="en-US"/>
        </w:rPr>
        <w:t>laevis</w:t>
      </w:r>
      <w:proofErr w:type="spellEnd"/>
      <w:r w:rsidR="009C2CD9" w:rsidRPr="009C2CD9">
        <w:rPr>
          <w:i/>
          <w:lang w:val="en-US"/>
        </w:rPr>
        <w:t xml:space="preserve"> </w:t>
      </w:r>
      <w:proofErr w:type="spellStart"/>
      <w:r w:rsidR="009C2CD9" w:rsidRPr="009C2CD9">
        <w:rPr>
          <w:i/>
          <w:lang w:val="en-US"/>
        </w:rPr>
        <w:t>s.l.</w:t>
      </w:r>
      <w:proofErr w:type="spellEnd"/>
      <w:r w:rsidR="009C2CD9" w:rsidRPr="009C2CD9">
        <w:rPr>
          <w:lang w:val="en-US"/>
        </w:rPr>
        <w:t xml:space="preserve"> after log-transformation, across </w:t>
      </w:r>
      <w:r w:rsidR="00A21D8D">
        <w:rPr>
          <w:lang w:val="en-US"/>
        </w:rPr>
        <w:t xml:space="preserve">nine </w:t>
      </w:r>
      <w:r w:rsidR="009C2CD9" w:rsidRPr="009C2CD9">
        <w:rPr>
          <w:lang w:val="en-US"/>
        </w:rPr>
        <w:t xml:space="preserve">fish species </w:t>
      </w:r>
      <w:r w:rsidR="00A21D8D">
        <w:rPr>
          <w:lang w:val="en-US"/>
        </w:rPr>
        <w:t xml:space="preserve">from </w:t>
      </w:r>
      <w:r w:rsidR="00C12630">
        <w:rPr>
          <w:lang w:val="en-US"/>
        </w:rPr>
        <w:t xml:space="preserve">the </w:t>
      </w:r>
      <w:proofErr w:type="spellStart"/>
      <w:r w:rsidR="00A21D8D">
        <w:rPr>
          <w:lang w:val="en-US"/>
        </w:rPr>
        <w:t>Ouche</w:t>
      </w:r>
      <w:proofErr w:type="spellEnd"/>
      <w:r w:rsidR="00A21D8D">
        <w:rPr>
          <w:lang w:val="en-US"/>
        </w:rPr>
        <w:t xml:space="preserve"> River.</w:t>
      </w:r>
    </w:p>
    <w:p w14:paraId="31D69CF9" w14:textId="02A8566D" w:rsidR="009C2CD9" w:rsidRDefault="009C2CD9" w:rsidP="009C2CD9">
      <w:pPr>
        <w:spacing w:line="480" w:lineRule="auto"/>
        <w:rPr>
          <w:lang w:val="en-US"/>
        </w:rPr>
      </w:pPr>
    </w:p>
    <w:p w14:paraId="61D1E7F1" w14:textId="77777777" w:rsidR="00D87001" w:rsidRDefault="009C2CD9" w:rsidP="00950F74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3122CF0F" w14:textId="624CA8C4" w:rsidR="00A21D8D" w:rsidRDefault="00A21D8D" w:rsidP="00950F74">
      <w:pPr>
        <w:spacing w:after="160" w:line="259" w:lineRule="auto"/>
        <w:rPr>
          <w:lang w:val="en-US"/>
        </w:rPr>
      </w:pPr>
      <w:r>
        <w:rPr>
          <w:lang w:val="en-US"/>
        </w:rPr>
        <w:lastRenderedPageBreak/>
        <w:t>Supplementary figure S5</w:t>
      </w:r>
    </w:p>
    <w:p w14:paraId="6143BFBE" w14:textId="77777777" w:rsidR="00501510" w:rsidRDefault="00501510" w:rsidP="00950F74">
      <w:pPr>
        <w:spacing w:after="160" w:line="259" w:lineRule="auto"/>
        <w:rPr>
          <w:lang w:val="en-US"/>
        </w:rPr>
      </w:pPr>
    </w:p>
    <w:p w14:paraId="7F1FC3F2" w14:textId="77777777" w:rsidR="00501510" w:rsidRDefault="00501510" w:rsidP="00950F74">
      <w:pPr>
        <w:spacing w:after="160" w:line="259" w:lineRule="auto"/>
        <w:rPr>
          <w:lang w:val="en-US"/>
        </w:rPr>
      </w:pPr>
    </w:p>
    <w:p w14:paraId="00AD18A6" w14:textId="23AB43A9" w:rsidR="00501510" w:rsidRDefault="00D5735F" w:rsidP="00D5735F">
      <w:pPr>
        <w:spacing w:after="160" w:line="259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C4F6A9B" wp14:editId="53856F20">
            <wp:extent cx="4278011" cy="4235570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3357" cy="425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0F20C" w14:textId="77777777" w:rsidR="00A66D2F" w:rsidRPr="006F6FE3" w:rsidRDefault="00A66D2F" w:rsidP="00A66D2F">
      <w:pPr>
        <w:spacing w:line="480" w:lineRule="auto"/>
        <w:rPr>
          <w:lang w:val="en-GB"/>
        </w:rPr>
      </w:pPr>
    </w:p>
    <w:p w14:paraId="6452ADF1" w14:textId="53403E64" w:rsidR="00A66D2F" w:rsidRPr="006F6FE3" w:rsidRDefault="00A66D2F" w:rsidP="00A66D2F">
      <w:pPr>
        <w:spacing w:line="480" w:lineRule="auto"/>
        <w:rPr>
          <w:lang w:val="en-GB"/>
        </w:rPr>
      </w:pPr>
      <w:r w:rsidRPr="006F6FE3">
        <w:rPr>
          <w:lang w:val="en-GB"/>
        </w:rPr>
        <w:t xml:space="preserve">Fig. </w:t>
      </w:r>
      <w:r>
        <w:rPr>
          <w:lang w:val="en-GB"/>
        </w:rPr>
        <w:t>S</w:t>
      </w:r>
      <w:r w:rsidRPr="006F6FE3">
        <w:rPr>
          <w:lang w:val="en-GB"/>
        </w:rPr>
        <w:t>5. Relationship between parasite aggregation level (estimated using the variance-to-mean ratio of abundance) and fish biomass</w:t>
      </w:r>
      <w:r w:rsidR="00D5735F">
        <w:rPr>
          <w:lang w:val="en-GB"/>
        </w:rPr>
        <w:t xml:space="preserve">-density, among </w:t>
      </w:r>
      <w:r>
        <w:rPr>
          <w:lang w:val="en-GB"/>
        </w:rPr>
        <w:t>nine</w:t>
      </w:r>
      <w:r w:rsidRPr="006F6FE3">
        <w:rPr>
          <w:lang w:val="en-GB"/>
        </w:rPr>
        <w:t xml:space="preserve"> fish species from</w:t>
      </w:r>
      <w:r w:rsidR="00C12630">
        <w:rPr>
          <w:lang w:val="en-GB"/>
        </w:rPr>
        <w:t xml:space="preserve"> the</w:t>
      </w:r>
      <w:r w:rsidRPr="006F6FE3">
        <w:rPr>
          <w:lang w:val="en-GB"/>
        </w:rPr>
        <w:t xml:space="preserve"> </w:t>
      </w:r>
      <w:proofErr w:type="spellStart"/>
      <w:r w:rsidRPr="006F6FE3">
        <w:rPr>
          <w:lang w:val="en-GB"/>
        </w:rPr>
        <w:t>Ouche</w:t>
      </w:r>
      <w:proofErr w:type="spellEnd"/>
      <w:r w:rsidRPr="006F6FE3">
        <w:rPr>
          <w:lang w:val="en-GB"/>
        </w:rPr>
        <w:t xml:space="preserve"> </w:t>
      </w:r>
      <w:r>
        <w:rPr>
          <w:lang w:val="en-GB"/>
        </w:rPr>
        <w:t>River</w:t>
      </w:r>
      <w:r w:rsidRPr="006F6FE3">
        <w:rPr>
          <w:lang w:val="en-GB"/>
        </w:rPr>
        <w:t xml:space="preserve">. </w:t>
      </w:r>
    </w:p>
    <w:p w14:paraId="520E2153" w14:textId="77777777" w:rsidR="00501510" w:rsidRPr="00A66D2F" w:rsidRDefault="00501510" w:rsidP="00950F74">
      <w:pPr>
        <w:spacing w:after="160" w:line="259" w:lineRule="auto"/>
        <w:rPr>
          <w:lang w:val="en-GB"/>
        </w:rPr>
      </w:pPr>
    </w:p>
    <w:p w14:paraId="44DE8D3B" w14:textId="28DCFA16" w:rsidR="00501510" w:rsidRDefault="00501510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1433EB4" w14:textId="183729AD" w:rsidR="00501510" w:rsidRDefault="00501510" w:rsidP="00501510">
      <w:pPr>
        <w:spacing w:after="160" w:line="259" w:lineRule="auto"/>
        <w:rPr>
          <w:lang w:val="en-US"/>
        </w:rPr>
      </w:pPr>
      <w:r>
        <w:rPr>
          <w:lang w:val="en-US"/>
        </w:rPr>
        <w:lastRenderedPageBreak/>
        <w:t>Supplementary figure S6</w:t>
      </w:r>
    </w:p>
    <w:p w14:paraId="4072D5D0" w14:textId="77777777" w:rsidR="00501510" w:rsidRDefault="00501510" w:rsidP="00950F74">
      <w:pPr>
        <w:spacing w:after="160" w:line="259" w:lineRule="auto"/>
        <w:rPr>
          <w:lang w:val="en-US"/>
        </w:rPr>
      </w:pPr>
    </w:p>
    <w:p w14:paraId="49256399" w14:textId="77777777" w:rsidR="00FB2F66" w:rsidRDefault="007B2910" w:rsidP="009C2CD9">
      <w:pPr>
        <w:spacing w:line="480" w:lineRule="auto"/>
        <w:rPr>
          <w:lang w:val="en-US"/>
        </w:rPr>
      </w:pPr>
      <w:r>
        <w:rPr>
          <w:noProof/>
        </w:rPr>
        <w:drawing>
          <wp:inline distT="0" distB="0" distL="0" distR="0" wp14:anchorId="4CA6DECB" wp14:editId="38BDEBD0">
            <wp:extent cx="6005279" cy="631507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9869" cy="631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F66" w:rsidRPr="00FB2F66">
        <w:rPr>
          <w:lang w:val="en-US"/>
        </w:rPr>
        <w:t xml:space="preserve"> </w:t>
      </w:r>
    </w:p>
    <w:p w14:paraId="29F3169D" w14:textId="248897A6" w:rsidR="009C2CD9" w:rsidRDefault="00501510" w:rsidP="009C2CD9">
      <w:pPr>
        <w:spacing w:line="480" w:lineRule="auto"/>
        <w:rPr>
          <w:lang w:val="en-US"/>
        </w:rPr>
      </w:pPr>
      <w:r>
        <w:rPr>
          <w:lang w:val="en-US"/>
        </w:rPr>
        <w:t>Fig. S6</w:t>
      </w:r>
      <w:r w:rsidR="001E73D0">
        <w:rPr>
          <w:lang w:val="en-US"/>
        </w:rPr>
        <w:t>.</w:t>
      </w:r>
      <w:r w:rsidR="009C2CD9">
        <w:rPr>
          <w:lang w:val="en-US"/>
        </w:rPr>
        <w:t xml:space="preserve"> Relationship between body condition of individual fish and </w:t>
      </w:r>
      <w:proofErr w:type="spellStart"/>
      <w:r w:rsidR="001E73D0" w:rsidRPr="009C2CD9">
        <w:rPr>
          <w:i/>
          <w:lang w:val="en-US"/>
        </w:rPr>
        <w:t>Pomphorhynchus</w:t>
      </w:r>
      <w:proofErr w:type="spellEnd"/>
      <w:r w:rsidR="001E73D0" w:rsidRPr="009C2CD9">
        <w:rPr>
          <w:i/>
          <w:lang w:val="en-US"/>
        </w:rPr>
        <w:t xml:space="preserve"> </w:t>
      </w:r>
      <w:proofErr w:type="spellStart"/>
      <w:r w:rsidR="001E73D0" w:rsidRPr="009C2CD9">
        <w:rPr>
          <w:i/>
          <w:lang w:val="en-US"/>
        </w:rPr>
        <w:t>laevis</w:t>
      </w:r>
      <w:proofErr w:type="spellEnd"/>
      <w:r w:rsidR="001E73D0" w:rsidRPr="009C2CD9">
        <w:rPr>
          <w:i/>
          <w:lang w:val="en-US"/>
        </w:rPr>
        <w:t xml:space="preserve"> </w:t>
      </w:r>
      <w:proofErr w:type="spellStart"/>
      <w:r w:rsidR="001E73D0" w:rsidRPr="009C2CD9">
        <w:rPr>
          <w:i/>
          <w:lang w:val="en-US"/>
        </w:rPr>
        <w:t>s.l.</w:t>
      </w:r>
      <w:proofErr w:type="spellEnd"/>
      <w:r w:rsidR="0036261E">
        <w:rPr>
          <w:i/>
          <w:lang w:val="en-US"/>
        </w:rPr>
        <w:t xml:space="preserve"> </w:t>
      </w:r>
      <w:r w:rsidR="009C2CD9">
        <w:rPr>
          <w:lang w:val="en-US"/>
        </w:rPr>
        <w:t xml:space="preserve">abundance, according to </w:t>
      </w:r>
      <w:r w:rsidR="001E73D0">
        <w:rPr>
          <w:lang w:val="en-US"/>
        </w:rPr>
        <w:t xml:space="preserve">fish host </w:t>
      </w:r>
      <w:r w:rsidR="009C2CD9">
        <w:rPr>
          <w:lang w:val="en-US"/>
        </w:rPr>
        <w:t>sex and species. Body condition is measured as the residuals of the regression of whole body weight on body size (log10-transformed). Significant relationships are represented by a regression line. Number</w:t>
      </w:r>
      <w:r w:rsidR="00C12630">
        <w:rPr>
          <w:lang w:val="en-US"/>
        </w:rPr>
        <w:t>s</w:t>
      </w:r>
      <w:r w:rsidR="009C2CD9">
        <w:rPr>
          <w:lang w:val="en-US"/>
        </w:rPr>
        <w:t xml:space="preserve"> in bracket </w:t>
      </w:r>
      <w:r w:rsidR="00C12630">
        <w:rPr>
          <w:lang w:val="en-US"/>
        </w:rPr>
        <w:t xml:space="preserve">are </w:t>
      </w:r>
      <w:r w:rsidR="009C2CD9">
        <w:rPr>
          <w:lang w:val="en-US"/>
        </w:rPr>
        <w:t>sample size</w:t>
      </w:r>
      <w:r w:rsidR="00C12630">
        <w:rPr>
          <w:lang w:val="en-US"/>
        </w:rPr>
        <w:t>s</w:t>
      </w:r>
      <w:r w:rsidR="009C2CD9">
        <w:rPr>
          <w:lang w:val="en-US"/>
        </w:rPr>
        <w:t>.</w:t>
      </w:r>
    </w:p>
    <w:p w14:paraId="0866CDCC" w14:textId="44822FD8" w:rsidR="00A21D8D" w:rsidRDefault="00501510" w:rsidP="00767117">
      <w:pPr>
        <w:jc w:val="both"/>
        <w:rPr>
          <w:lang w:val="en-US"/>
        </w:rPr>
      </w:pPr>
      <w:r>
        <w:rPr>
          <w:lang w:val="en-US"/>
        </w:rPr>
        <w:lastRenderedPageBreak/>
        <w:t>Supplementary figure S7</w:t>
      </w:r>
    </w:p>
    <w:p w14:paraId="57547039" w14:textId="77777777" w:rsidR="00A21D8D" w:rsidRDefault="00A21D8D" w:rsidP="00767117">
      <w:pPr>
        <w:jc w:val="both"/>
        <w:rPr>
          <w:lang w:val="en-US"/>
        </w:rPr>
      </w:pPr>
    </w:p>
    <w:p w14:paraId="2A8C796B" w14:textId="6AF1BFB5" w:rsidR="00333D37" w:rsidRPr="00333D37" w:rsidRDefault="00333D37" w:rsidP="00767117">
      <w:pPr>
        <w:jc w:val="both"/>
        <w:rPr>
          <w:lang w:val="en-US"/>
        </w:rPr>
      </w:pPr>
      <w:r>
        <w:rPr>
          <w:lang w:val="en-US"/>
        </w:rPr>
        <w:t>(a)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>)</w:t>
      </w:r>
    </w:p>
    <w:p w14:paraId="6A1AB7A3" w14:textId="77777777" w:rsidR="00FB2F66" w:rsidRDefault="00941096" w:rsidP="00767117">
      <w:pPr>
        <w:rPr>
          <w:lang w:val="en-US"/>
        </w:rPr>
      </w:pPr>
      <w:r>
        <w:rPr>
          <w:noProof/>
        </w:rPr>
        <w:drawing>
          <wp:inline distT="0" distB="0" distL="0" distR="0" wp14:anchorId="690C4AC6" wp14:editId="4EC1B2F5">
            <wp:extent cx="5415027" cy="419199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3916" cy="419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3EA25" w14:textId="77777777" w:rsidR="009C7C65" w:rsidRDefault="00333D37" w:rsidP="00767117">
      <w:pPr>
        <w:rPr>
          <w:lang w:val="en-US"/>
        </w:rPr>
      </w:pPr>
      <w:r>
        <w:rPr>
          <w:lang w:val="en-US"/>
        </w:rPr>
        <w:t>(c)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>)</w:t>
      </w:r>
    </w:p>
    <w:p w14:paraId="173A3F92" w14:textId="77777777" w:rsidR="009C7C65" w:rsidRDefault="009C7C65" w:rsidP="009C2CD9">
      <w:pPr>
        <w:spacing w:line="480" w:lineRule="auto"/>
        <w:rPr>
          <w:lang w:val="en-US"/>
        </w:rPr>
      </w:pPr>
      <w:r>
        <w:rPr>
          <w:noProof/>
        </w:rPr>
        <w:drawing>
          <wp:inline distT="0" distB="0" distL="0" distR="0" wp14:anchorId="1076F624" wp14:editId="350C7857">
            <wp:extent cx="5343896" cy="28268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9330" cy="286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58B5F" w14:textId="38618B84" w:rsidR="009C2CD9" w:rsidRPr="009C2CD9" w:rsidRDefault="00072758" w:rsidP="00767117">
      <w:pPr>
        <w:spacing w:line="480" w:lineRule="auto"/>
        <w:rPr>
          <w:lang w:val="en-US"/>
        </w:rPr>
      </w:pPr>
      <w:r>
        <w:rPr>
          <w:lang w:val="en-US"/>
        </w:rPr>
        <w:t>Fig. S6</w:t>
      </w:r>
      <w:r w:rsidR="00333D37">
        <w:rPr>
          <w:lang w:val="en-US"/>
        </w:rPr>
        <w:t xml:space="preserve">. Individual </w:t>
      </w:r>
      <w:proofErr w:type="spellStart"/>
      <w:r w:rsidR="00333D37">
        <w:rPr>
          <w:lang w:val="en-US"/>
        </w:rPr>
        <w:t>h</w:t>
      </w:r>
      <w:r w:rsidR="009C2CD9">
        <w:rPr>
          <w:lang w:val="en-US"/>
        </w:rPr>
        <w:t>epatosomatic</w:t>
      </w:r>
      <w:proofErr w:type="spellEnd"/>
      <w:r w:rsidR="009C2CD9">
        <w:rPr>
          <w:lang w:val="en-US"/>
        </w:rPr>
        <w:t xml:space="preserve"> index</w:t>
      </w:r>
      <w:r w:rsidR="00333D37">
        <w:rPr>
          <w:lang w:val="en-US"/>
        </w:rPr>
        <w:t xml:space="preserve"> </w:t>
      </w:r>
      <w:r w:rsidR="001E73D0">
        <w:rPr>
          <w:lang w:val="en-US"/>
        </w:rPr>
        <w:t xml:space="preserve">(HIS) </w:t>
      </w:r>
      <w:r w:rsidR="00333D37">
        <w:rPr>
          <w:lang w:val="en-US"/>
        </w:rPr>
        <w:t xml:space="preserve">in relation to </w:t>
      </w:r>
      <w:r w:rsidR="000B37BC">
        <w:rPr>
          <w:lang w:val="en-US"/>
        </w:rPr>
        <w:t xml:space="preserve">(a) </w:t>
      </w:r>
      <w:r w:rsidR="00333D37">
        <w:rPr>
          <w:lang w:val="en-US"/>
        </w:rPr>
        <w:t xml:space="preserve">parasite </w:t>
      </w:r>
      <w:r w:rsidR="00941096">
        <w:rPr>
          <w:lang w:val="en-US"/>
        </w:rPr>
        <w:t>load</w:t>
      </w:r>
      <w:r w:rsidR="00333D37">
        <w:rPr>
          <w:lang w:val="en-US"/>
        </w:rPr>
        <w:t xml:space="preserve"> and </w:t>
      </w:r>
      <w:r w:rsidR="000B37BC">
        <w:rPr>
          <w:lang w:val="en-US"/>
        </w:rPr>
        <w:t xml:space="preserve">(b) </w:t>
      </w:r>
      <w:r w:rsidR="00333D37">
        <w:rPr>
          <w:lang w:val="en-US"/>
        </w:rPr>
        <w:t>individual fish size</w:t>
      </w:r>
      <w:r w:rsidR="000B37BC">
        <w:rPr>
          <w:lang w:val="en-US"/>
        </w:rPr>
        <w:t>, according to sex (female: plain line),</w:t>
      </w:r>
      <w:r w:rsidR="00333D37">
        <w:rPr>
          <w:lang w:val="en-US"/>
        </w:rPr>
        <w:t xml:space="preserve"> for </w:t>
      </w:r>
      <w:proofErr w:type="spellStart"/>
      <w:r w:rsidR="00767117">
        <w:rPr>
          <w:lang w:val="en-US"/>
        </w:rPr>
        <w:t>barbel</w:t>
      </w:r>
      <w:proofErr w:type="spellEnd"/>
      <w:r w:rsidR="00767117">
        <w:rPr>
          <w:lang w:val="en-US"/>
        </w:rPr>
        <w:t xml:space="preserve"> and chub</w:t>
      </w:r>
      <w:r w:rsidR="000B37BC">
        <w:rPr>
          <w:lang w:val="en-US"/>
        </w:rPr>
        <w:t>;</w:t>
      </w:r>
      <w:r w:rsidR="00767117">
        <w:rPr>
          <w:lang w:val="en-US"/>
        </w:rPr>
        <w:t xml:space="preserve"> </w:t>
      </w:r>
      <w:r w:rsidR="009C2CD9">
        <w:rPr>
          <w:lang w:val="en-US"/>
        </w:rPr>
        <w:t xml:space="preserve">and </w:t>
      </w:r>
      <w:proofErr w:type="spellStart"/>
      <w:r w:rsidR="009C2CD9">
        <w:rPr>
          <w:lang w:val="en-US"/>
        </w:rPr>
        <w:t>gonadosomatic</w:t>
      </w:r>
      <w:proofErr w:type="spellEnd"/>
      <w:r w:rsidR="009C2CD9">
        <w:rPr>
          <w:lang w:val="en-US"/>
        </w:rPr>
        <w:t xml:space="preserve"> index according to fish species</w:t>
      </w:r>
      <w:r w:rsidR="00FB2F66">
        <w:rPr>
          <w:lang w:val="en-US"/>
        </w:rPr>
        <w:t xml:space="preserve"> (</w:t>
      </w:r>
      <w:r w:rsidR="00767117">
        <w:rPr>
          <w:lang w:val="en-US"/>
        </w:rPr>
        <w:t>c) and sex</w:t>
      </w:r>
      <w:r w:rsidR="000B37BC">
        <w:rPr>
          <w:lang w:val="en-US"/>
        </w:rPr>
        <w:t xml:space="preserve"> </w:t>
      </w:r>
      <w:r w:rsidR="00767117">
        <w:rPr>
          <w:lang w:val="en-US"/>
        </w:rPr>
        <w:t>(</w:t>
      </w:r>
      <w:r w:rsidR="00FB2F66">
        <w:rPr>
          <w:lang w:val="en-US"/>
        </w:rPr>
        <w:t>d)</w:t>
      </w:r>
      <w:r w:rsidR="00767117">
        <w:rPr>
          <w:lang w:val="en-US"/>
        </w:rPr>
        <w:t xml:space="preserve"> </w:t>
      </w:r>
      <w:r w:rsidR="001E73D0">
        <w:rPr>
          <w:lang w:val="en-US"/>
        </w:rPr>
        <w:t xml:space="preserve">in the </w:t>
      </w:r>
      <w:proofErr w:type="spellStart"/>
      <w:r w:rsidR="00767117">
        <w:rPr>
          <w:lang w:val="en-US"/>
        </w:rPr>
        <w:t>Ouche</w:t>
      </w:r>
      <w:proofErr w:type="spellEnd"/>
      <w:r w:rsidR="00767117">
        <w:rPr>
          <w:lang w:val="en-US"/>
        </w:rPr>
        <w:t xml:space="preserve"> locality</w:t>
      </w:r>
      <w:r w:rsidR="009C2CD9">
        <w:rPr>
          <w:lang w:val="en-US"/>
        </w:rPr>
        <w:t xml:space="preserve">. </w:t>
      </w:r>
    </w:p>
    <w:sectPr w:rsidR="009C2CD9" w:rsidRPr="009C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954"/>
    <w:multiLevelType w:val="hybridMultilevel"/>
    <w:tmpl w:val="68F61D1C"/>
    <w:lvl w:ilvl="0" w:tplc="4A40D956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1E180D"/>
    <w:multiLevelType w:val="hybridMultilevel"/>
    <w:tmpl w:val="BA829042"/>
    <w:lvl w:ilvl="0" w:tplc="4A44712A">
      <w:start w:val="1"/>
      <w:numFmt w:val="lowerLetter"/>
      <w:lvlText w:val="(%1)"/>
      <w:lvlJc w:val="left"/>
      <w:pPr>
        <w:ind w:left="1770" w:hanging="14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D9"/>
    <w:rsid w:val="000060C7"/>
    <w:rsid w:val="00017034"/>
    <w:rsid w:val="00072758"/>
    <w:rsid w:val="000B37BC"/>
    <w:rsid w:val="000E5DD6"/>
    <w:rsid w:val="00171B0B"/>
    <w:rsid w:val="001C3E99"/>
    <w:rsid w:val="001E73D0"/>
    <w:rsid w:val="002427F5"/>
    <w:rsid w:val="00296508"/>
    <w:rsid w:val="002C021A"/>
    <w:rsid w:val="002D7F8C"/>
    <w:rsid w:val="00325119"/>
    <w:rsid w:val="00333D37"/>
    <w:rsid w:val="00344F63"/>
    <w:rsid w:val="0036261E"/>
    <w:rsid w:val="003E542C"/>
    <w:rsid w:val="003F15E7"/>
    <w:rsid w:val="00407611"/>
    <w:rsid w:val="00416CC8"/>
    <w:rsid w:val="00493868"/>
    <w:rsid w:val="0049685B"/>
    <w:rsid w:val="00501510"/>
    <w:rsid w:val="00523AC0"/>
    <w:rsid w:val="005656B4"/>
    <w:rsid w:val="00631F86"/>
    <w:rsid w:val="00653CAF"/>
    <w:rsid w:val="006A6CD8"/>
    <w:rsid w:val="006D0D93"/>
    <w:rsid w:val="00744AD9"/>
    <w:rsid w:val="007568C8"/>
    <w:rsid w:val="00767117"/>
    <w:rsid w:val="007B2910"/>
    <w:rsid w:val="0085153D"/>
    <w:rsid w:val="0088585B"/>
    <w:rsid w:val="00941096"/>
    <w:rsid w:val="00950F74"/>
    <w:rsid w:val="009520C5"/>
    <w:rsid w:val="009C2CD9"/>
    <w:rsid w:val="009C7C65"/>
    <w:rsid w:val="009E27EB"/>
    <w:rsid w:val="00A11D7F"/>
    <w:rsid w:val="00A15D04"/>
    <w:rsid w:val="00A21D8D"/>
    <w:rsid w:val="00A37541"/>
    <w:rsid w:val="00A66D2F"/>
    <w:rsid w:val="00AF06BC"/>
    <w:rsid w:val="00AF4D1F"/>
    <w:rsid w:val="00AF64D8"/>
    <w:rsid w:val="00B15496"/>
    <w:rsid w:val="00B23D55"/>
    <w:rsid w:val="00B32046"/>
    <w:rsid w:val="00BB19FD"/>
    <w:rsid w:val="00C12630"/>
    <w:rsid w:val="00C36FA7"/>
    <w:rsid w:val="00C46BEF"/>
    <w:rsid w:val="00CD441A"/>
    <w:rsid w:val="00CF2852"/>
    <w:rsid w:val="00CF608C"/>
    <w:rsid w:val="00D5735F"/>
    <w:rsid w:val="00D702EE"/>
    <w:rsid w:val="00D87001"/>
    <w:rsid w:val="00D92FB3"/>
    <w:rsid w:val="00DD0EA6"/>
    <w:rsid w:val="00E3697A"/>
    <w:rsid w:val="00E64709"/>
    <w:rsid w:val="00E861A9"/>
    <w:rsid w:val="00E96A14"/>
    <w:rsid w:val="00EB7A68"/>
    <w:rsid w:val="00EE1F68"/>
    <w:rsid w:val="00EF065D"/>
    <w:rsid w:val="00F203F3"/>
    <w:rsid w:val="00F81D8D"/>
    <w:rsid w:val="00F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7110"/>
  <w15:chartTrackingRefBased/>
  <w15:docId w15:val="{A9315B7E-22B2-4739-A3B8-3F91D6A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3D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20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0C5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20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20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20C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20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20C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46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CRAN.R-project.org/package=Hmisc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Marie-Jeanne</dc:creator>
  <cp:keywords/>
  <dc:description/>
  <cp:lastModifiedBy>Marie-Jeanne</cp:lastModifiedBy>
  <cp:revision>5</cp:revision>
  <cp:lastPrinted>2019-06-05T11:06:00Z</cp:lastPrinted>
  <dcterms:created xsi:type="dcterms:W3CDTF">2019-09-27T06:10:00Z</dcterms:created>
  <dcterms:modified xsi:type="dcterms:W3CDTF">2019-09-28T11:17:00Z</dcterms:modified>
</cp:coreProperties>
</file>