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696" w:rsidRPr="00C0217F" w:rsidRDefault="00820696" w:rsidP="00820696">
      <w:pPr>
        <w:jc w:val="center"/>
        <w:rPr>
          <w:rFonts w:cstheme="minorHAnsi"/>
          <w:b/>
          <w:sz w:val="28"/>
          <w:lang w:val="en-IN"/>
        </w:rPr>
      </w:pPr>
      <w:r w:rsidRPr="00C0217F">
        <w:rPr>
          <w:rFonts w:cstheme="minorHAnsi"/>
          <w:b/>
          <w:sz w:val="28"/>
          <w:lang w:val="en-IN"/>
        </w:rPr>
        <w:t>Glacier inventory and glacier changes (1994-2020) in the Upper Alaknanda Basin, Central Himalaya</w:t>
      </w:r>
    </w:p>
    <w:p w:rsidR="00820696" w:rsidRPr="00FC2648" w:rsidRDefault="00C4539D" w:rsidP="00820696">
      <w:pPr>
        <w:spacing w:after="120" w:line="240" w:lineRule="auto"/>
        <w:jc w:val="center"/>
        <w:rPr>
          <w:rFonts w:cstheme="minorHAnsi"/>
          <w:sz w:val="26"/>
          <w:szCs w:val="26"/>
          <w:lang w:val="en-IN" w:bidi="en-US"/>
        </w:rPr>
      </w:pPr>
      <w:r>
        <w:rPr>
          <w:rFonts w:cstheme="minorHAnsi"/>
          <w:sz w:val="26"/>
          <w:szCs w:val="26"/>
          <w:lang w:val="en-IN" w:bidi="en-US"/>
        </w:rPr>
        <w:t>Mishra and others (2022</w:t>
      </w:r>
      <w:r w:rsidR="00820696">
        <w:rPr>
          <w:rFonts w:cstheme="minorHAnsi"/>
          <w:sz w:val="26"/>
          <w:szCs w:val="26"/>
          <w:lang w:val="en-IN" w:bidi="en-US"/>
        </w:rPr>
        <w:t>)</w:t>
      </w:r>
    </w:p>
    <w:p w:rsidR="00AE726D" w:rsidRPr="007A49D6" w:rsidRDefault="00AE726D" w:rsidP="00AE726D">
      <w:pPr>
        <w:autoSpaceDE w:val="0"/>
        <w:autoSpaceDN w:val="0"/>
        <w:adjustRightInd w:val="0"/>
        <w:spacing w:after="0" w:line="360" w:lineRule="auto"/>
        <w:jc w:val="both"/>
        <w:rPr>
          <w:rFonts w:cstheme="minorHAnsi"/>
        </w:rPr>
      </w:pPr>
    </w:p>
    <w:p w:rsidR="00AE726D" w:rsidRPr="00222481" w:rsidRDefault="00AE726D" w:rsidP="00AE726D">
      <w:pPr>
        <w:autoSpaceDE w:val="0"/>
        <w:autoSpaceDN w:val="0"/>
        <w:adjustRightInd w:val="0"/>
        <w:spacing w:after="0" w:line="360" w:lineRule="auto"/>
        <w:jc w:val="center"/>
        <w:rPr>
          <w:rFonts w:cstheme="minorHAnsi"/>
          <w:b/>
        </w:rPr>
      </w:pPr>
      <w:r w:rsidRPr="00222481">
        <w:rPr>
          <w:rFonts w:cstheme="minorHAnsi"/>
          <w:b/>
        </w:rPr>
        <w:t>Supplementary Material</w:t>
      </w:r>
    </w:p>
    <w:p w:rsidR="0084075F" w:rsidRPr="0084075F" w:rsidRDefault="0084075F" w:rsidP="0084075F">
      <w:pPr>
        <w:rPr>
          <w:rFonts w:cstheme="minorHAnsi"/>
          <w:b/>
        </w:rPr>
      </w:pPr>
      <w:r w:rsidRPr="0084075F">
        <w:rPr>
          <w:rFonts w:cstheme="minorHAnsi"/>
          <w:b/>
        </w:rPr>
        <w:t xml:space="preserve">Table </w:t>
      </w:r>
      <w:r>
        <w:rPr>
          <w:rFonts w:cstheme="minorHAnsi"/>
          <w:b/>
        </w:rPr>
        <w:t>S1</w:t>
      </w:r>
      <w:r w:rsidR="008577F1">
        <w:rPr>
          <w:rFonts w:cstheme="minorHAnsi"/>
          <w:b/>
        </w:rPr>
        <w:t>:</w:t>
      </w:r>
      <w:r w:rsidRPr="0084075F">
        <w:rPr>
          <w:rFonts w:cstheme="minorHAnsi"/>
          <w:b/>
        </w:rPr>
        <w:t xml:space="preserve"> </w:t>
      </w:r>
      <w:r w:rsidRPr="00C230FB">
        <w:rPr>
          <w:rFonts w:cstheme="minorHAnsi"/>
        </w:rPr>
        <w:t xml:space="preserve">Statistics of the </w:t>
      </w:r>
      <w:r w:rsidR="00CE1F35">
        <w:rPr>
          <w:rFonts w:cstheme="minorHAnsi"/>
        </w:rPr>
        <w:t>CRU climate data (1901-2019).</w:t>
      </w:r>
      <w:r w:rsidR="00CE2F62">
        <w:rPr>
          <w:rFonts w:cstheme="minorHAnsi"/>
        </w:rPr>
        <w:t xml:space="preserve"> (Z-Mann Kande</w:t>
      </w:r>
      <w:r w:rsidR="00C8496E">
        <w:rPr>
          <w:rFonts w:cstheme="minorHAnsi"/>
        </w:rPr>
        <w:t>l</w:t>
      </w:r>
      <w:r w:rsidR="00CE2F62">
        <w:rPr>
          <w:rFonts w:cstheme="minorHAnsi"/>
        </w:rPr>
        <w:t>l statistics and β-Sen’s slope)</w:t>
      </w:r>
    </w:p>
    <w:tbl>
      <w:tblPr>
        <w:tblStyle w:val="LightShading1"/>
        <w:tblW w:w="0" w:type="auto"/>
        <w:jc w:val="center"/>
        <w:tblLook w:val="04A0"/>
      </w:tblPr>
      <w:tblGrid>
        <w:gridCol w:w="2092"/>
        <w:gridCol w:w="1080"/>
        <w:gridCol w:w="727"/>
        <w:gridCol w:w="1141"/>
        <w:gridCol w:w="971"/>
      </w:tblGrid>
      <w:tr w:rsidR="00165648" w:rsidRPr="0084075F" w:rsidTr="00596E1B">
        <w:trPr>
          <w:cnfStyle w:val="100000000000"/>
          <w:trHeight w:val="217"/>
          <w:jc w:val="center"/>
        </w:trPr>
        <w:tc>
          <w:tcPr>
            <w:cnfStyle w:val="001000000000"/>
            <w:tcW w:w="2092" w:type="dxa"/>
            <w:shd w:val="clear" w:color="auto" w:fill="auto"/>
            <w:noWrap/>
            <w:hideMark/>
          </w:tcPr>
          <w:p w:rsidR="00165648" w:rsidRPr="00165648" w:rsidRDefault="00165648" w:rsidP="00165648">
            <w:pPr>
              <w:rPr>
                <w:rFonts w:cstheme="minorHAnsi"/>
              </w:rPr>
            </w:pPr>
          </w:p>
        </w:tc>
        <w:tc>
          <w:tcPr>
            <w:tcW w:w="1080" w:type="dxa"/>
            <w:shd w:val="clear" w:color="auto" w:fill="auto"/>
            <w:noWrap/>
            <w:hideMark/>
          </w:tcPr>
          <w:p w:rsidR="00165648" w:rsidRPr="00165648" w:rsidRDefault="00165648" w:rsidP="00165648">
            <w:pPr>
              <w:cnfStyle w:val="100000000000"/>
              <w:rPr>
                <w:rFonts w:cstheme="minorHAnsi"/>
              </w:rPr>
            </w:pPr>
          </w:p>
        </w:tc>
        <w:tc>
          <w:tcPr>
            <w:tcW w:w="727" w:type="dxa"/>
            <w:shd w:val="clear" w:color="auto" w:fill="auto"/>
            <w:noWrap/>
            <w:hideMark/>
          </w:tcPr>
          <w:p w:rsidR="00165648" w:rsidRPr="00165648" w:rsidRDefault="00165648" w:rsidP="00165648">
            <w:pPr>
              <w:cnfStyle w:val="100000000000"/>
              <w:rPr>
                <w:rFonts w:cstheme="minorHAnsi"/>
              </w:rPr>
            </w:pPr>
            <w:r w:rsidRPr="00165648">
              <w:rPr>
                <w:rFonts w:cstheme="minorHAnsi"/>
              </w:rPr>
              <w:t>Z</w:t>
            </w:r>
          </w:p>
        </w:tc>
        <w:tc>
          <w:tcPr>
            <w:tcW w:w="1141" w:type="dxa"/>
            <w:shd w:val="clear" w:color="auto" w:fill="auto"/>
            <w:noWrap/>
            <w:hideMark/>
          </w:tcPr>
          <w:p w:rsidR="00165648" w:rsidRPr="00165648" w:rsidRDefault="00165648" w:rsidP="00165648">
            <w:pPr>
              <w:cnfStyle w:val="100000000000"/>
              <w:rPr>
                <w:rFonts w:cstheme="minorHAnsi"/>
              </w:rPr>
            </w:pPr>
            <w:r w:rsidRPr="00165648">
              <w:rPr>
                <w:rFonts w:cstheme="minorHAnsi"/>
              </w:rPr>
              <w:t>p-value</w:t>
            </w:r>
          </w:p>
        </w:tc>
        <w:tc>
          <w:tcPr>
            <w:tcW w:w="971" w:type="dxa"/>
            <w:shd w:val="clear" w:color="auto" w:fill="auto"/>
            <w:noWrap/>
            <w:hideMark/>
          </w:tcPr>
          <w:p w:rsidR="00165648" w:rsidRPr="00165648" w:rsidRDefault="00165648" w:rsidP="00165648">
            <w:pPr>
              <w:cnfStyle w:val="100000000000"/>
              <w:rPr>
                <w:rFonts w:cstheme="minorHAnsi"/>
              </w:rPr>
            </w:pPr>
            <w:r w:rsidRPr="00165648">
              <w:rPr>
                <w:rFonts w:cstheme="minorHAnsi"/>
              </w:rPr>
              <w:t>β</w:t>
            </w:r>
          </w:p>
        </w:tc>
      </w:tr>
      <w:tr w:rsidR="00165648" w:rsidRPr="0084075F" w:rsidTr="00596E1B">
        <w:trPr>
          <w:cnfStyle w:val="000000100000"/>
          <w:trHeight w:val="375"/>
          <w:jc w:val="center"/>
        </w:trPr>
        <w:tc>
          <w:tcPr>
            <w:cnfStyle w:val="001000000000"/>
            <w:tcW w:w="2092" w:type="dxa"/>
            <w:shd w:val="clear" w:color="auto" w:fill="auto"/>
            <w:noWrap/>
            <w:hideMark/>
          </w:tcPr>
          <w:p w:rsidR="00165648" w:rsidRPr="00596E1B" w:rsidRDefault="00165648" w:rsidP="00165648">
            <w:pPr>
              <w:rPr>
                <w:rFonts w:cstheme="minorHAnsi"/>
                <w:b w:val="0"/>
              </w:rPr>
            </w:pPr>
            <w:r w:rsidRPr="00596E1B">
              <w:rPr>
                <w:rFonts w:cstheme="minorHAnsi"/>
                <w:b w:val="0"/>
              </w:rPr>
              <w:t>30.75,79.25</w:t>
            </w:r>
          </w:p>
        </w:tc>
        <w:tc>
          <w:tcPr>
            <w:tcW w:w="1080" w:type="dxa"/>
            <w:shd w:val="clear" w:color="auto" w:fill="auto"/>
            <w:noWrap/>
            <w:hideMark/>
          </w:tcPr>
          <w:p w:rsidR="00165648" w:rsidRPr="00165648" w:rsidRDefault="00165648" w:rsidP="00165648">
            <w:pPr>
              <w:cnfStyle w:val="000000100000"/>
              <w:rPr>
                <w:rFonts w:cstheme="minorHAnsi"/>
              </w:rPr>
            </w:pPr>
            <w:r w:rsidRPr="00165648">
              <w:rPr>
                <w:rFonts w:cstheme="minorHAnsi"/>
              </w:rPr>
              <w:t>T</w:t>
            </w:r>
            <w:r w:rsidRPr="00165648">
              <w:rPr>
                <w:rFonts w:cstheme="minorHAnsi"/>
                <w:vertAlign w:val="subscript"/>
              </w:rPr>
              <w:t xml:space="preserve">A </w:t>
            </w:r>
            <w:r w:rsidRPr="00165648">
              <w:rPr>
                <w:rFonts w:cstheme="minorHAnsi"/>
              </w:rPr>
              <w:t>(</w:t>
            </w:r>
            <w:r w:rsidRPr="00165648">
              <w:rPr>
                <w:rFonts w:cstheme="minorHAnsi"/>
                <w:vertAlign w:val="superscript"/>
              </w:rPr>
              <w:t>0</w:t>
            </w:r>
            <w:r w:rsidRPr="00165648">
              <w:rPr>
                <w:rFonts w:cstheme="minorHAnsi"/>
              </w:rPr>
              <w:t>C)</w:t>
            </w:r>
          </w:p>
        </w:tc>
        <w:tc>
          <w:tcPr>
            <w:tcW w:w="727" w:type="dxa"/>
            <w:shd w:val="clear" w:color="auto" w:fill="auto"/>
            <w:noWrap/>
            <w:hideMark/>
          </w:tcPr>
          <w:p w:rsidR="00165648" w:rsidRPr="00165648" w:rsidRDefault="00165648" w:rsidP="00165648">
            <w:pPr>
              <w:cnfStyle w:val="000000100000"/>
              <w:rPr>
                <w:rFonts w:cstheme="minorHAnsi"/>
              </w:rPr>
            </w:pPr>
            <w:r w:rsidRPr="00165648">
              <w:rPr>
                <w:rFonts w:cstheme="minorHAnsi"/>
              </w:rPr>
              <w:t>5.42</w:t>
            </w:r>
          </w:p>
        </w:tc>
        <w:tc>
          <w:tcPr>
            <w:tcW w:w="1141" w:type="dxa"/>
            <w:shd w:val="clear" w:color="auto" w:fill="auto"/>
            <w:noWrap/>
            <w:hideMark/>
          </w:tcPr>
          <w:p w:rsidR="00165648" w:rsidRPr="00165648" w:rsidRDefault="00165648" w:rsidP="00165648">
            <w:pPr>
              <w:cnfStyle w:val="000000100000"/>
              <w:rPr>
                <w:rFonts w:cstheme="minorHAnsi"/>
              </w:rPr>
            </w:pPr>
            <w:r w:rsidRPr="00165648">
              <w:rPr>
                <w:rFonts w:cstheme="minorHAnsi"/>
              </w:rPr>
              <w:t>0.0000</w:t>
            </w:r>
          </w:p>
        </w:tc>
        <w:tc>
          <w:tcPr>
            <w:tcW w:w="971" w:type="dxa"/>
            <w:shd w:val="clear" w:color="auto" w:fill="auto"/>
            <w:noWrap/>
            <w:hideMark/>
          </w:tcPr>
          <w:p w:rsidR="00165648" w:rsidRPr="00165648" w:rsidRDefault="00165648" w:rsidP="00165648">
            <w:pPr>
              <w:cnfStyle w:val="000000100000"/>
              <w:rPr>
                <w:rFonts w:cstheme="minorHAnsi"/>
              </w:rPr>
            </w:pPr>
            <w:r w:rsidRPr="00165648">
              <w:rPr>
                <w:rFonts w:cstheme="minorHAnsi"/>
              </w:rPr>
              <w:t>0.01</w:t>
            </w:r>
          </w:p>
        </w:tc>
      </w:tr>
      <w:tr w:rsidR="00165648" w:rsidRPr="0084075F" w:rsidTr="00596E1B">
        <w:trPr>
          <w:trHeight w:val="360"/>
          <w:jc w:val="center"/>
        </w:trPr>
        <w:tc>
          <w:tcPr>
            <w:cnfStyle w:val="001000000000"/>
            <w:tcW w:w="2092" w:type="dxa"/>
            <w:shd w:val="clear" w:color="auto" w:fill="auto"/>
            <w:noWrap/>
            <w:hideMark/>
          </w:tcPr>
          <w:p w:rsidR="00165648" w:rsidRPr="00596E1B" w:rsidRDefault="00165648" w:rsidP="00165648">
            <w:pPr>
              <w:rPr>
                <w:rFonts w:cstheme="minorHAnsi"/>
                <w:b w:val="0"/>
              </w:rPr>
            </w:pPr>
          </w:p>
        </w:tc>
        <w:tc>
          <w:tcPr>
            <w:tcW w:w="1080" w:type="dxa"/>
            <w:shd w:val="clear" w:color="auto" w:fill="auto"/>
            <w:noWrap/>
            <w:hideMark/>
          </w:tcPr>
          <w:p w:rsidR="00165648" w:rsidRPr="00165648" w:rsidRDefault="00165648" w:rsidP="00165648">
            <w:pPr>
              <w:cnfStyle w:val="000000000000"/>
              <w:rPr>
                <w:rFonts w:cstheme="minorHAnsi"/>
              </w:rPr>
            </w:pPr>
            <w:r w:rsidRPr="00165648">
              <w:rPr>
                <w:rFonts w:cstheme="minorHAnsi"/>
              </w:rPr>
              <w:t>P</w:t>
            </w:r>
            <w:r w:rsidRPr="00165648">
              <w:rPr>
                <w:rFonts w:cstheme="minorHAnsi"/>
                <w:vertAlign w:val="subscript"/>
              </w:rPr>
              <w:t xml:space="preserve">A </w:t>
            </w:r>
            <w:r w:rsidRPr="00165648">
              <w:rPr>
                <w:rFonts w:cstheme="minorHAnsi"/>
              </w:rPr>
              <w:t>(mm)</w:t>
            </w:r>
          </w:p>
        </w:tc>
        <w:tc>
          <w:tcPr>
            <w:tcW w:w="727" w:type="dxa"/>
            <w:shd w:val="clear" w:color="auto" w:fill="auto"/>
            <w:noWrap/>
            <w:hideMark/>
          </w:tcPr>
          <w:p w:rsidR="00165648" w:rsidRPr="00165648" w:rsidRDefault="00165648" w:rsidP="00165648">
            <w:pPr>
              <w:cnfStyle w:val="000000000000"/>
              <w:rPr>
                <w:rFonts w:cstheme="minorHAnsi"/>
              </w:rPr>
            </w:pPr>
            <w:r w:rsidRPr="00165648">
              <w:rPr>
                <w:rFonts w:cstheme="minorHAnsi"/>
              </w:rPr>
              <w:t>-2.77</w:t>
            </w:r>
          </w:p>
        </w:tc>
        <w:tc>
          <w:tcPr>
            <w:tcW w:w="1141" w:type="dxa"/>
            <w:shd w:val="clear" w:color="auto" w:fill="auto"/>
            <w:noWrap/>
            <w:hideMark/>
          </w:tcPr>
          <w:p w:rsidR="00165648" w:rsidRPr="00165648" w:rsidRDefault="00165648" w:rsidP="00165648">
            <w:pPr>
              <w:cnfStyle w:val="000000000000"/>
              <w:rPr>
                <w:rFonts w:cstheme="minorHAnsi"/>
              </w:rPr>
            </w:pPr>
            <w:r w:rsidRPr="00165648">
              <w:rPr>
                <w:rFonts w:cstheme="minorHAnsi"/>
              </w:rPr>
              <w:t>0.0057</w:t>
            </w:r>
          </w:p>
        </w:tc>
        <w:tc>
          <w:tcPr>
            <w:tcW w:w="971" w:type="dxa"/>
            <w:shd w:val="clear" w:color="auto" w:fill="auto"/>
            <w:noWrap/>
            <w:hideMark/>
          </w:tcPr>
          <w:p w:rsidR="00165648" w:rsidRPr="00165648" w:rsidRDefault="00165648" w:rsidP="00165648">
            <w:pPr>
              <w:cnfStyle w:val="000000000000"/>
              <w:rPr>
                <w:rFonts w:cstheme="minorHAnsi"/>
              </w:rPr>
            </w:pPr>
            <w:r w:rsidRPr="00165648">
              <w:rPr>
                <w:rFonts w:cstheme="minorHAnsi"/>
              </w:rPr>
              <w:t>-0.95</w:t>
            </w:r>
          </w:p>
        </w:tc>
      </w:tr>
      <w:tr w:rsidR="00165648" w:rsidRPr="0084075F" w:rsidTr="00596E1B">
        <w:trPr>
          <w:cnfStyle w:val="000000100000"/>
          <w:trHeight w:val="375"/>
          <w:jc w:val="center"/>
        </w:trPr>
        <w:tc>
          <w:tcPr>
            <w:cnfStyle w:val="001000000000"/>
            <w:tcW w:w="2092" w:type="dxa"/>
            <w:shd w:val="clear" w:color="auto" w:fill="auto"/>
            <w:noWrap/>
            <w:hideMark/>
          </w:tcPr>
          <w:p w:rsidR="00165648" w:rsidRPr="00596E1B" w:rsidRDefault="00165648" w:rsidP="00165648">
            <w:pPr>
              <w:rPr>
                <w:rFonts w:cstheme="minorHAnsi"/>
                <w:b w:val="0"/>
              </w:rPr>
            </w:pPr>
            <w:r w:rsidRPr="00596E1B">
              <w:rPr>
                <w:rFonts w:cstheme="minorHAnsi"/>
                <w:b w:val="0"/>
              </w:rPr>
              <w:t>30.75,79.75</w:t>
            </w:r>
          </w:p>
        </w:tc>
        <w:tc>
          <w:tcPr>
            <w:tcW w:w="1080" w:type="dxa"/>
            <w:shd w:val="clear" w:color="auto" w:fill="auto"/>
            <w:noWrap/>
            <w:hideMark/>
          </w:tcPr>
          <w:p w:rsidR="00165648" w:rsidRPr="00165648" w:rsidRDefault="00165648" w:rsidP="00165648">
            <w:pPr>
              <w:cnfStyle w:val="000000100000"/>
              <w:rPr>
                <w:rFonts w:cstheme="minorHAnsi"/>
              </w:rPr>
            </w:pPr>
            <w:r w:rsidRPr="00165648">
              <w:rPr>
                <w:rFonts w:cstheme="minorHAnsi"/>
              </w:rPr>
              <w:t>T</w:t>
            </w:r>
            <w:r w:rsidRPr="00165648">
              <w:rPr>
                <w:rFonts w:cstheme="minorHAnsi"/>
                <w:vertAlign w:val="subscript"/>
              </w:rPr>
              <w:t xml:space="preserve">A </w:t>
            </w:r>
            <w:r w:rsidRPr="00165648">
              <w:rPr>
                <w:rFonts w:cstheme="minorHAnsi"/>
              </w:rPr>
              <w:t>(</w:t>
            </w:r>
            <w:r w:rsidRPr="00165648">
              <w:rPr>
                <w:rFonts w:cstheme="minorHAnsi"/>
                <w:vertAlign w:val="superscript"/>
              </w:rPr>
              <w:t>0</w:t>
            </w:r>
            <w:r w:rsidRPr="00165648">
              <w:rPr>
                <w:rFonts w:cstheme="minorHAnsi"/>
              </w:rPr>
              <w:t>C)</w:t>
            </w:r>
          </w:p>
        </w:tc>
        <w:tc>
          <w:tcPr>
            <w:tcW w:w="727" w:type="dxa"/>
            <w:shd w:val="clear" w:color="auto" w:fill="auto"/>
            <w:noWrap/>
            <w:hideMark/>
          </w:tcPr>
          <w:p w:rsidR="00165648" w:rsidRPr="00165648" w:rsidRDefault="00165648" w:rsidP="00165648">
            <w:pPr>
              <w:cnfStyle w:val="000000100000"/>
              <w:rPr>
                <w:rFonts w:cstheme="minorHAnsi"/>
              </w:rPr>
            </w:pPr>
            <w:r w:rsidRPr="00165648">
              <w:rPr>
                <w:rFonts w:cstheme="minorHAnsi"/>
              </w:rPr>
              <w:t>5.53</w:t>
            </w:r>
          </w:p>
        </w:tc>
        <w:tc>
          <w:tcPr>
            <w:tcW w:w="1141" w:type="dxa"/>
            <w:shd w:val="clear" w:color="auto" w:fill="auto"/>
            <w:noWrap/>
            <w:hideMark/>
          </w:tcPr>
          <w:p w:rsidR="00165648" w:rsidRPr="00165648" w:rsidRDefault="00165648" w:rsidP="00165648">
            <w:pPr>
              <w:cnfStyle w:val="000000100000"/>
              <w:rPr>
                <w:rFonts w:cstheme="minorHAnsi"/>
              </w:rPr>
            </w:pPr>
            <w:r w:rsidRPr="00165648">
              <w:rPr>
                <w:rFonts w:cstheme="minorHAnsi"/>
              </w:rPr>
              <w:t>0.0000</w:t>
            </w:r>
          </w:p>
        </w:tc>
        <w:tc>
          <w:tcPr>
            <w:tcW w:w="971" w:type="dxa"/>
            <w:shd w:val="clear" w:color="auto" w:fill="auto"/>
            <w:noWrap/>
            <w:hideMark/>
          </w:tcPr>
          <w:p w:rsidR="00165648" w:rsidRPr="00165648" w:rsidRDefault="00165648" w:rsidP="00165648">
            <w:pPr>
              <w:cnfStyle w:val="000000100000"/>
              <w:rPr>
                <w:rFonts w:cstheme="minorHAnsi"/>
              </w:rPr>
            </w:pPr>
            <w:r w:rsidRPr="00165648">
              <w:rPr>
                <w:rFonts w:cstheme="minorHAnsi"/>
              </w:rPr>
              <w:t>0.01</w:t>
            </w:r>
          </w:p>
        </w:tc>
      </w:tr>
      <w:tr w:rsidR="00165648" w:rsidRPr="0084075F" w:rsidTr="00596E1B">
        <w:trPr>
          <w:trHeight w:val="360"/>
          <w:jc w:val="center"/>
        </w:trPr>
        <w:tc>
          <w:tcPr>
            <w:cnfStyle w:val="001000000000"/>
            <w:tcW w:w="2092" w:type="dxa"/>
            <w:shd w:val="clear" w:color="auto" w:fill="auto"/>
            <w:noWrap/>
            <w:hideMark/>
          </w:tcPr>
          <w:p w:rsidR="00165648" w:rsidRPr="00596E1B" w:rsidRDefault="00165648" w:rsidP="00165648">
            <w:pPr>
              <w:rPr>
                <w:rFonts w:cstheme="minorHAnsi"/>
                <w:b w:val="0"/>
              </w:rPr>
            </w:pPr>
          </w:p>
        </w:tc>
        <w:tc>
          <w:tcPr>
            <w:tcW w:w="1080" w:type="dxa"/>
            <w:shd w:val="clear" w:color="auto" w:fill="auto"/>
            <w:noWrap/>
            <w:hideMark/>
          </w:tcPr>
          <w:p w:rsidR="00165648" w:rsidRPr="00165648" w:rsidRDefault="00165648" w:rsidP="00165648">
            <w:pPr>
              <w:cnfStyle w:val="000000000000"/>
              <w:rPr>
                <w:rFonts w:cstheme="minorHAnsi"/>
              </w:rPr>
            </w:pPr>
            <w:r w:rsidRPr="00165648">
              <w:rPr>
                <w:rFonts w:cstheme="minorHAnsi"/>
              </w:rPr>
              <w:t>P</w:t>
            </w:r>
            <w:r w:rsidRPr="00165648">
              <w:rPr>
                <w:rFonts w:cstheme="minorHAnsi"/>
                <w:vertAlign w:val="subscript"/>
              </w:rPr>
              <w:t xml:space="preserve">A </w:t>
            </w:r>
            <w:r w:rsidRPr="00165648">
              <w:rPr>
                <w:rFonts w:cstheme="minorHAnsi"/>
              </w:rPr>
              <w:t>(mm)</w:t>
            </w:r>
          </w:p>
        </w:tc>
        <w:tc>
          <w:tcPr>
            <w:tcW w:w="727" w:type="dxa"/>
            <w:shd w:val="clear" w:color="auto" w:fill="auto"/>
            <w:noWrap/>
            <w:hideMark/>
          </w:tcPr>
          <w:p w:rsidR="00165648" w:rsidRPr="00165648" w:rsidRDefault="00165648" w:rsidP="00165648">
            <w:pPr>
              <w:cnfStyle w:val="000000000000"/>
              <w:rPr>
                <w:rFonts w:cstheme="minorHAnsi"/>
              </w:rPr>
            </w:pPr>
            <w:r w:rsidRPr="00165648">
              <w:rPr>
                <w:rFonts w:cstheme="minorHAnsi"/>
              </w:rPr>
              <w:t>-3.18</w:t>
            </w:r>
          </w:p>
        </w:tc>
        <w:tc>
          <w:tcPr>
            <w:tcW w:w="1141" w:type="dxa"/>
            <w:shd w:val="clear" w:color="auto" w:fill="auto"/>
            <w:noWrap/>
            <w:hideMark/>
          </w:tcPr>
          <w:p w:rsidR="00165648" w:rsidRPr="00165648" w:rsidRDefault="00165648" w:rsidP="00165648">
            <w:pPr>
              <w:cnfStyle w:val="000000000000"/>
              <w:rPr>
                <w:rFonts w:cstheme="minorHAnsi"/>
              </w:rPr>
            </w:pPr>
            <w:r w:rsidRPr="00165648">
              <w:rPr>
                <w:rFonts w:cstheme="minorHAnsi"/>
              </w:rPr>
              <w:t>0.0015</w:t>
            </w:r>
          </w:p>
        </w:tc>
        <w:tc>
          <w:tcPr>
            <w:tcW w:w="971" w:type="dxa"/>
            <w:shd w:val="clear" w:color="auto" w:fill="auto"/>
            <w:noWrap/>
            <w:hideMark/>
          </w:tcPr>
          <w:p w:rsidR="00165648" w:rsidRPr="00165648" w:rsidRDefault="00165648" w:rsidP="00165648">
            <w:pPr>
              <w:cnfStyle w:val="000000000000"/>
              <w:rPr>
                <w:rFonts w:cstheme="minorHAnsi"/>
              </w:rPr>
            </w:pPr>
            <w:r w:rsidRPr="00165648">
              <w:rPr>
                <w:rFonts w:cstheme="minorHAnsi"/>
              </w:rPr>
              <w:t>-1.03</w:t>
            </w:r>
          </w:p>
        </w:tc>
      </w:tr>
      <w:tr w:rsidR="00165648" w:rsidRPr="0084075F" w:rsidTr="00596E1B">
        <w:trPr>
          <w:cnfStyle w:val="000000100000"/>
          <w:trHeight w:val="300"/>
          <w:jc w:val="center"/>
        </w:trPr>
        <w:tc>
          <w:tcPr>
            <w:cnfStyle w:val="001000000000"/>
            <w:tcW w:w="2092" w:type="dxa"/>
            <w:shd w:val="clear" w:color="auto" w:fill="auto"/>
            <w:noWrap/>
            <w:hideMark/>
          </w:tcPr>
          <w:p w:rsidR="00165648" w:rsidRPr="00596E1B" w:rsidRDefault="00165648" w:rsidP="00165648">
            <w:pPr>
              <w:rPr>
                <w:rFonts w:cstheme="minorHAnsi"/>
                <w:b w:val="0"/>
                <w:bCs w:val="0"/>
              </w:rPr>
            </w:pPr>
            <w:r w:rsidRPr="00596E1B">
              <w:rPr>
                <w:rFonts w:cstheme="minorHAnsi"/>
                <w:b w:val="0"/>
              </w:rPr>
              <w:t>Average Both grid</w:t>
            </w:r>
          </w:p>
        </w:tc>
        <w:tc>
          <w:tcPr>
            <w:tcW w:w="1080" w:type="dxa"/>
            <w:shd w:val="clear" w:color="auto" w:fill="auto"/>
            <w:noWrap/>
            <w:hideMark/>
          </w:tcPr>
          <w:p w:rsidR="00165648" w:rsidRPr="00165648" w:rsidRDefault="00165648" w:rsidP="00165648">
            <w:pPr>
              <w:cnfStyle w:val="000000100000"/>
              <w:rPr>
                <w:rFonts w:cstheme="minorHAnsi"/>
                <w:bCs/>
              </w:rPr>
            </w:pPr>
            <w:r w:rsidRPr="00165648">
              <w:rPr>
                <w:rFonts w:cstheme="minorHAnsi"/>
                <w:bCs/>
              </w:rPr>
              <w:t>T</w:t>
            </w:r>
            <w:r w:rsidRPr="00CE2F62">
              <w:rPr>
                <w:rFonts w:cstheme="minorHAnsi"/>
                <w:bCs/>
                <w:vertAlign w:val="subscript"/>
              </w:rPr>
              <w:t>A</w:t>
            </w:r>
            <w:r w:rsidRPr="00165648">
              <w:rPr>
                <w:rFonts w:cstheme="minorHAnsi"/>
                <w:bCs/>
              </w:rPr>
              <w:t xml:space="preserve"> (</w:t>
            </w:r>
            <w:r w:rsidRPr="00CE2F62">
              <w:rPr>
                <w:rFonts w:cstheme="minorHAnsi"/>
                <w:bCs/>
                <w:vertAlign w:val="superscript"/>
              </w:rPr>
              <w:t>0</w:t>
            </w:r>
            <w:r w:rsidRPr="00165648">
              <w:rPr>
                <w:rFonts w:cstheme="minorHAnsi"/>
                <w:bCs/>
              </w:rPr>
              <w:t>C)</w:t>
            </w:r>
          </w:p>
        </w:tc>
        <w:tc>
          <w:tcPr>
            <w:tcW w:w="727" w:type="dxa"/>
            <w:shd w:val="clear" w:color="auto" w:fill="auto"/>
            <w:noWrap/>
            <w:hideMark/>
          </w:tcPr>
          <w:p w:rsidR="00165648" w:rsidRPr="00165648" w:rsidRDefault="00165648" w:rsidP="00165648">
            <w:pPr>
              <w:cnfStyle w:val="000000100000"/>
              <w:rPr>
                <w:rFonts w:cstheme="minorHAnsi"/>
                <w:bCs/>
              </w:rPr>
            </w:pPr>
            <w:r w:rsidRPr="00165648">
              <w:rPr>
                <w:rFonts w:cstheme="minorHAnsi"/>
                <w:bCs/>
              </w:rPr>
              <w:t>5.48</w:t>
            </w:r>
          </w:p>
        </w:tc>
        <w:tc>
          <w:tcPr>
            <w:tcW w:w="1141" w:type="dxa"/>
            <w:shd w:val="clear" w:color="auto" w:fill="auto"/>
            <w:noWrap/>
            <w:hideMark/>
          </w:tcPr>
          <w:p w:rsidR="00165648" w:rsidRPr="00165648" w:rsidRDefault="00165648" w:rsidP="00165648">
            <w:pPr>
              <w:cnfStyle w:val="000000100000"/>
              <w:rPr>
                <w:rFonts w:cstheme="minorHAnsi"/>
                <w:bCs/>
              </w:rPr>
            </w:pPr>
            <w:r w:rsidRPr="00165648">
              <w:rPr>
                <w:rFonts w:cstheme="minorHAnsi"/>
                <w:bCs/>
              </w:rPr>
              <w:t>0.0000</w:t>
            </w:r>
          </w:p>
        </w:tc>
        <w:tc>
          <w:tcPr>
            <w:tcW w:w="971" w:type="dxa"/>
            <w:shd w:val="clear" w:color="auto" w:fill="auto"/>
            <w:noWrap/>
            <w:hideMark/>
          </w:tcPr>
          <w:p w:rsidR="00165648" w:rsidRPr="00165648" w:rsidRDefault="00165648" w:rsidP="00165648">
            <w:pPr>
              <w:cnfStyle w:val="000000100000"/>
              <w:rPr>
                <w:rFonts w:cstheme="minorHAnsi"/>
                <w:bCs/>
              </w:rPr>
            </w:pPr>
            <w:r w:rsidRPr="00165648">
              <w:rPr>
                <w:rFonts w:cstheme="minorHAnsi"/>
                <w:bCs/>
              </w:rPr>
              <w:t>0.01</w:t>
            </w:r>
          </w:p>
        </w:tc>
      </w:tr>
      <w:tr w:rsidR="00165648" w:rsidRPr="0084075F" w:rsidTr="00596E1B">
        <w:trPr>
          <w:trHeight w:val="300"/>
          <w:jc w:val="center"/>
        </w:trPr>
        <w:tc>
          <w:tcPr>
            <w:cnfStyle w:val="001000000000"/>
            <w:tcW w:w="2092" w:type="dxa"/>
            <w:shd w:val="clear" w:color="auto" w:fill="auto"/>
            <w:noWrap/>
            <w:hideMark/>
          </w:tcPr>
          <w:p w:rsidR="00165648" w:rsidRPr="00165648" w:rsidRDefault="00165648" w:rsidP="00165648">
            <w:pPr>
              <w:rPr>
                <w:rFonts w:cstheme="minorHAnsi"/>
                <w:bCs w:val="0"/>
              </w:rPr>
            </w:pPr>
          </w:p>
        </w:tc>
        <w:tc>
          <w:tcPr>
            <w:tcW w:w="1080" w:type="dxa"/>
            <w:shd w:val="clear" w:color="auto" w:fill="auto"/>
            <w:noWrap/>
            <w:hideMark/>
          </w:tcPr>
          <w:p w:rsidR="00165648" w:rsidRPr="00165648" w:rsidRDefault="00165648" w:rsidP="00165648">
            <w:pPr>
              <w:cnfStyle w:val="000000000000"/>
              <w:rPr>
                <w:rFonts w:cstheme="minorHAnsi"/>
                <w:bCs/>
              </w:rPr>
            </w:pPr>
            <w:r w:rsidRPr="00165648">
              <w:rPr>
                <w:rFonts w:cstheme="minorHAnsi"/>
                <w:bCs/>
              </w:rPr>
              <w:t>P</w:t>
            </w:r>
            <w:r w:rsidRPr="00CE2F62">
              <w:rPr>
                <w:rFonts w:cstheme="minorHAnsi"/>
                <w:bCs/>
                <w:vertAlign w:val="subscript"/>
              </w:rPr>
              <w:t>A</w:t>
            </w:r>
            <w:r w:rsidRPr="00165648">
              <w:rPr>
                <w:rFonts w:cstheme="minorHAnsi"/>
                <w:bCs/>
              </w:rPr>
              <w:t xml:space="preserve"> (mm)</w:t>
            </w:r>
          </w:p>
        </w:tc>
        <w:tc>
          <w:tcPr>
            <w:tcW w:w="727" w:type="dxa"/>
            <w:shd w:val="clear" w:color="auto" w:fill="auto"/>
            <w:noWrap/>
            <w:hideMark/>
          </w:tcPr>
          <w:p w:rsidR="00165648" w:rsidRPr="00165648" w:rsidRDefault="00165648" w:rsidP="00165648">
            <w:pPr>
              <w:cnfStyle w:val="000000000000"/>
              <w:rPr>
                <w:rFonts w:cstheme="minorHAnsi"/>
                <w:bCs/>
              </w:rPr>
            </w:pPr>
            <w:r w:rsidRPr="00165648">
              <w:rPr>
                <w:rFonts w:cstheme="minorHAnsi"/>
                <w:bCs/>
              </w:rPr>
              <w:t>-2.95</w:t>
            </w:r>
          </w:p>
        </w:tc>
        <w:tc>
          <w:tcPr>
            <w:tcW w:w="1141" w:type="dxa"/>
            <w:shd w:val="clear" w:color="auto" w:fill="auto"/>
            <w:noWrap/>
            <w:hideMark/>
          </w:tcPr>
          <w:p w:rsidR="00165648" w:rsidRPr="00165648" w:rsidRDefault="00165648" w:rsidP="00165648">
            <w:pPr>
              <w:cnfStyle w:val="000000000000"/>
              <w:rPr>
                <w:rFonts w:cstheme="minorHAnsi"/>
                <w:bCs/>
              </w:rPr>
            </w:pPr>
            <w:r w:rsidRPr="00165648">
              <w:rPr>
                <w:rFonts w:cstheme="minorHAnsi"/>
                <w:bCs/>
              </w:rPr>
              <w:t>0.0032</w:t>
            </w:r>
          </w:p>
        </w:tc>
        <w:tc>
          <w:tcPr>
            <w:tcW w:w="971" w:type="dxa"/>
            <w:shd w:val="clear" w:color="auto" w:fill="auto"/>
            <w:noWrap/>
            <w:hideMark/>
          </w:tcPr>
          <w:p w:rsidR="00165648" w:rsidRPr="00165648" w:rsidRDefault="00165648" w:rsidP="00165648">
            <w:pPr>
              <w:cnfStyle w:val="000000000000"/>
              <w:rPr>
                <w:rFonts w:cstheme="minorHAnsi"/>
                <w:bCs/>
              </w:rPr>
            </w:pPr>
            <w:r w:rsidRPr="00165648">
              <w:rPr>
                <w:rFonts w:cstheme="minorHAnsi"/>
                <w:bCs/>
              </w:rPr>
              <w:t>-1.00</w:t>
            </w:r>
          </w:p>
        </w:tc>
      </w:tr>
    </w:tbl>
    <w:p w:rsidR="0084075F" w:rsidRPr="00CE2F62" w:rsidRDefault="00CE2F62" w:rsidP="0084075F">
      <w:pPr>
        <w:rPr>
          <w:rFonts w:cstheme="minorHAnsi"/>
        </w:rPr>
      </w:pPr>
      <w:r w:rsidRPr="00CE2F62">
        <w:rPr>
          <w:rFonts w:cstheme="minorHAnsi"/>
        </w:rPr>
        <w:t>T</w:t>
      </w:r>
      <w:r w:rsidRPr="00CE2F62">
        <w:rPr>
          <w:rFonts w:cstheme="minorHAnsi"/>
          <w:vertAlign w:val="subscript"/>
        </w:rPr>
        <w:t>A</w:t>
      </w:r>
      <w:r w:rsidRPr="00CE2F62">
        <w:rPr>
          <w:rFonts w:cstheme="minorHAnsi"/>
        </w:rPr>
        <w:t>- Annual temperature and P</w:t>
      </w:r>
      <w:r w:rsidRPr="00CE2F62">
        <w:rPr>
          <w:rFonts w:cstheme="minorHAnsi"/>
          <w:vertAlign w:val="subscript"/>
        </w:rPr>
        <w:t>A</w:t>
      </w:r>
      <w:r w:rsidRPr="00CE2F62">
        <w:rPr>
          <w:rFonts w:cstheme="minorHAnsi"/>
        </w:rPr>
        <w:t>- Annual Precipitation</w:t>
      </w:r>
    </w:p>
    <w:p w:rsidR="00CB5DD2" w:rsidRPr="00236767" w:rsidRDefault="00CB5DD2" w:rsidP="00CB5DD2">
      <w:pPr>
        <w:rPr>
          <w:rFonts w:cstheme="minorHAnsi"/>
          <w:b/>
        </w:rPr>
      </w:pPr>
      <w:r w:rsidRPr="00CC4849">
        <w:rPr>
          <w:rFonts w:cstheme="minorHAnsi"/>
          <w:b/>
        </w:rPr>
        <w:t xml:space="preserve">Table </w:t>
      </w:r>
      <w:r>
        <w:rPr>
          <w:rFonts w:cstheme="minorHAnsi"/>
          <w:b/>
        </w:rPr>
        <w:t>S</w:t>
      </w:r>
      <w:r w:rsidR="00C91701">
        <w:rPr>
          <w:rFonts w:cstheme="minorHAnsi"/>
          <w:b/>
        </w:rPr>
        <w:t>2</w:t>
      </w:r>
      <w:r>
        <w:rPr>
          <w:rFonts w:cstheme="minorHAnsi"/>
        </w:rPr>
        <w:t>: Area changes (1994-2020</w:t>
      </w:r>
      <w:r w:rsidRPr="007A49D6">
        <w:rPr>
          <w:rFonts w:cstheme="minorHAnsi"/>
        </w:rPr>
        <w:t>) according to their morphology.</w:t>
      </w:r>
    </w:p>
    <w:tbl>
      <w:tblPr>
        <w:tblStyle w:val="LightShading1"/>
        <w:tblW w:w="5000" w:type="pct"/>
        <w:jc w:val="center"/>
        <w:tblLook w:val="04A0"/>
      </w:tblPr>
      <w:tblGrid>
        <w:gridCol w:w="1313"/>
        <w:gridCol w:w="655"/>
        <w:gridCol w:w="1124"/>
        <w:gridCol w:w="830"/>
        <w:gridCol w:w="1916"/>
        <w:gridCol w:w="2199"/>
        <w:gridCol w:w="1206"/>
      </w:tblGrid>
      <w:tr w:rsidR="00D50FD6" w:rsidRPr="00472D15" w:rsidTr="00385C97">
        <w:trPr>
          <w:cnfStyle w:val="100000000000"/>
          <w:trHeight w:val="300"/>
          <w:jc w:val="center"/>
        </w:trPr>
        <w:tc>
          <w:tcPr>
            <w:cnfStyle w:val="001000000000"/>
            <w:tcW w:w="849" w:type="pct"/>
            <w:shd w:val="clear" w:color="auto" w:fill="auto"/>
            <w:noWrap/>
            <w:hideMark/>
          </w:tcPr>
          <w:p w:rsidR="00472D15" w:rsidRPr="00472D15" w:rsidRDefault="00472D15" w:rsidP="00B0267A">
            <w:pPr>
              <w:jc w:val="center"/>
              <w:rPr>
                <w:rFonts w:ascii="Calibri" w:eastAsia="Times New Roman" w:hAnsi="Calibri" w:cs="Calibri"/>
                <w:color w:val="000000"/>
              </w:rPr>
            </w:pPr>
            <w:r>
              <w:rPr>
                <w:rFonts w:ascii="Calibri" w:eastAsia="Times New Roman" w:hAnsi="Calibri" w:cs="Calibri"/>
                <w:color w:val="000000"/>
              </w:rPr>
              <w:t>Glacier type</w:t>
            </w:r>
          </w:p>
        </w:tc>
        <w:tc>
          <w:tcPr>
            <w:tcW w:w="577" w:type="pct"/>
            <w:shd w:val="clear" w:color="auto" w:fill="auto"/>
            <w:noWrap/>
            <w:hideMark/>
          </w:tcPr>
          <w:p w:rsidR="00472D15" w:rsidRPr="00472D15" w:rsidRDefault="00472D15" w:rsidP="00B0267A">
            <w:pPr>
              <w:jc w:val="center"/>
              <w:cnfStyle w:val="100000000000"/>
              <w:rPr>
                <w:rFonts w:ascii="Calibri" w:eastAsia="Times New Roman" w:hAnsi="Calibri" w:cs="Calibri"/>
                <w:color w:val="000000"/>
              </w:rPr>
            </w:pPr>
            <w:r w:rsidRPr="00472D15">
              <w:rPr>
                <w:rFonts w:ascii="Calibri" w:eastAsia="Times New Roman" w:hAnsi="Calibri" w:cs="Calibri"/>
                <w:color w:val="000000"/>
              </w:rPr>
              <w:t>No</w:t>
            </w:r>
          </w:p>
        </w:tc>
        <w:tc>
          <w:tcPr>
            <w:tcW w:w="792" w:type="pct"/>
            <w:shd w:val="clear" w:color="auto" w:fill="auto"/>
            <w:noWrap/>
            <w:hideMark/>
          </w:tcPr>
          <w:p w:rsidR="00472D15" w:rsidRPr="00472D15" w:rsidRDefault="00472D15" w:rsidP="00B0267A">
            <w:pPr>
              <w:jc w:val="center"/>
              <w:cnfStyle w:val="100000000000"/>
              <w:rPr>
                <w:rFonts w:ascii="Calibri" w:eastAsia="Times New Roman" w:hAnsi="Calibri" w:cs="Calibri"/>
                <w:color w:val="000000"/>
              </w:rPr>
            </w:pPr>
            <w:r w:rsidRPr="00472D15">
              <w:rPr>
                <w:rFonts w:ascii="Calibri" w:eastAsia="Times New Roman" w:hAnsi="Calibri" w:cs="Calibri"/>
                <w:color w:val="000000"/>
              </w:rPr>
              <w:t>1994</w:t>
            </w:r>
          </w:p>
        </w:tc>
        <w:tc>
          <w:tcPr>
            <w:tcW w:w="577" w:type="pct"/>
            <w:shd w:val="clear" w:color="auto" w:fill="auto"/>
            <w:noWrap/>
            <w:hideMark/>
          </w:tcPr>
          <w:p w:rsidR="00472D15" w:rsidRPr="00472D15" w:rsidRDefault="00472D15" w:rsidP="00B0267A">
            <w:pPr>
              <w:jc w:val="center"/>
              <w:cnfStyle w:val="100000000000"/>
              <w:rPr>
                <w:rFonts w:ascii="Calibri" w:eastAsia="Times New Roman" w:hAnsi="Calibri" w:cs="Calibri"/>
                <w:color w:val="000000"/>
              </w:rPr>
            </w:pPr>
            <w:r w:rsidRPr="00472D15">
              <w:rPr>
                <w:rFonts w:ascii="Calibri" w:eastAsia="Times New Roman" w:hAnsi="Calibri" w:cs="Calibri"/>
                <w:color w:val="000000"/>
              </w:rPr>
              <w:t>2020</w:t>
            </w:r>
          </w:p>
        </w:tc>
        <w:tc>
          <w:tcPr>
            <w:tcW w:w="723" w:type="pct"/>
            <w:shd w:val="clear" w:color="auto" w:fill="auto"/>
            <w:noWrap/>
            <w:hideMark/>
          </w:tcPr>
          <w:p w:rsidR="00472D15" w:rsidRPr="00472D15" w:rsidRDefault="00D50FD6" w:rsidP="00B0267A">
            <w:pPr>
              <w:jc w:val="center"/>
              <w:cnfStyle w:val="100000000000"/>
              <w:rPr>
                <w:rFonts w:ascii="Calibri" w:eastAsia="Times New Roman" w:hAnsi="Calibri" w:cs="Calibri"/>
                <w:color w:val="000000"/>
              </w:rPr>
            </w:pPr>
            <w:r>
              <w:rPr>
                <w:rFonts w:ascii="Calibri" w:eastAsia="Times New Roman" w:hAnsi="Calibri" w:cs="Calibri"/>
                <w:color w:val="000000"/>
              </w:rPr>
              <w:t xml:space="preserve">Area </w:t>
            </w:r>
            <w:r w:rsidR="00472D15" w:rsidRPr="00472D15">
              <w:rPr>
                <w:rFonts w:ascii="Calibri" w:eastAsia="Times New Roman" w:hAnsi="Calibri" w:cs="Calibri"/>
                <w:color w:val="000000"/>
              </w:rPr>
              <w:t>Change (km</w:t>
            </w:r>
            <w:r w:rsidR="00472D15" w:rsidRPr="000F2980">
              <w:rPr>
                <w:rFonts w:ascii="Calibri" w:eastAsia="Times New Roman" w:hAnsi="Calibri" w:cs="Calibri"/>
                <w:color w:val="000000"/>
                <w:vertAlign w:val="superscript"/>
              </w:rPr>
              <w:t>2</w:t>
            </w:r>
            <w:r w:rsidR="00472D15" w:rsidRPr="00472D15">
              <w:rPr>
                <w:rFonts w:ascii="Calibri" w:eastAsia="Times New Roman" w:hAnsi="Calibri" w:cs="Calibri"/>
                <w:color w:val="000000"/>
              </w:rPr>
              <w:t>)</w:t>
            </w:r>
          </w:p>
        </w:tc>
        <w:tc>
          <w:tcPr>
            <w:tcW w:w="621" w:type="pct"/>
            <w:shd w:val="clear" w:color="auto" w:fill="auto"/>
            <w:noWrap/>
            <w:hideMark/>
          </w:tcPr>
          <w:p w:rsidR="00472D15" w:rsidRPr="00472D15" w:rsidRDefault="00D50FD6" w:rsidP="00B0267A">
            <w:pPr>
              <w:jc w:val="center"/>
              <w:cnfStyle w:val="100000000000"/>
              <w:rPr>
                <w:rFonts w:ascii="Calibri" w:eastAsia="Times New Roman" w:hAnsi="Calibri" w:cs="Calibri"/>
                <w:color w:val="000000"/>
              </w:rPr>
            </w:pPr>
            <w:r>
              <w:rPr>
                <w:rFonts w:ascii="Calibri" w:eastAsia="Times New Roman" w:hAnsi="Calibri" w:cs="Calibri"/>
                <w:color w:val="000000"/>
              </w:rPr>
              <w:t xml:space="preserve">Fractional </w:t>
            </w:r>
            <w:r w:rsidR="00472D15" w:rsidRPr="00472D15">
              <w:rPr>
                <w:rFonts w:ascii="Calibri" w:eastAsia="Times New Roman" w:hAnsi="Calibri" w:cs="Calibri"/>
                <w:color w:val="000000"/>
              </w:rPr>
              <w:t>Change (%)</w:t>
            </w:r>
          </w:p>
        </w:tc>
        <w:tc>
          <w:tcPr>
            <w:tcW w:w="862" w:type="pct"/>
            <w:shd w:val="clear" w:color="auto" w:fill="auto"/>
            <w:noWrap/>
            <w:hideMark/>
          </w:tcPr>
          <w:p w:rsidR="00472D15" w:rsidRPr="00472D15" w:rsidRDefault="00472D15" w:rsidP="00B0267A">
            <w:pPr>
              <w:jc w:val="center"/>
              <w:cnfStyle w:val="100000000000"/>
              <w:rPr>
                <w:rFonts w:ascii="Calibri" w:eastAsia="Times New Roman" w:hAnsi="Calibri" w:cs="Calibri"/>
                <w:color w:val="000000"/>
              </w:rPr>
            </w:pPr>
            <w:r w:rsidRPr="00472D15">
              <w:rPr>
                <w:rFonts w:ascii="Calibri" w:eastAsia="Times New Roman" w:hAnsi="Calibri" w:cs="Calibri"/>
                <w:color w:val="000000"/>
              </w:rPr>
              <w:t>Rate (%a</w:t>
            </w:r>
            <w:r w:rsidRPr="000F2980">
              <w:rPr>
                <w:rFonts w:ascii="Calibri" w:eastAsia="Times New Roman" w:hAnsi="Calibri" w:cs="Calibri"/>
                <w:color w:val="000000"/>
                <w:vertAlign w:val="superscript"/>
              </w:rPr>
              <w:t>-1</w:t>
            </w:r>
            <w:r w:rsidRPr="00472D15">
              <w:rPr>
                <w:rFonts w:ascii="Calibri" w:eastAsia="Times New Roman" w:hAnsi="Calibri" w:cs="Calibri"/>
                <w:color w:val="000000"/>
              </w:rPr>
              <w:t>)</w:t>
            </w:r>
          </w:p>
        </w:tc>
      </w:tr>
      <w:tr w:rsidR="00D50FD6" w:rsidRPr="00472D15" w:rsidTr="00385C97">
        <w:trPr>
          <w:cnfStyle w:val="000000100000"/>
          <w:trHeight w:val="300"/>
          <w:jc w:val="center"/>
        </w:trPr>
        <w:tc>
          <w:tcPr>
            <w:cnfStyle w:val="001000000000"/>
            <w:tcW w:w="849" w:type="pct"/>
            <w:shd w:val="clear" w:color="auto" w:fill="auto"/>
            <w:noWrap/>
            <w:hideMark/>
          </w:tcPr>
          <w:p w:rsidR="00472D15" w:rsidRPr="000F2980" w:rsidRDefault="00472D15" w:rsidP="00B0267A">
            <w:pPr>
              <w:jc w:val="center"/>
              <w:rPr>
                <w:rFonts w:ascii="Calibri" w:eastAsia="Times New Roman" w:hAnsi="Calibri" w:cs="Calibri"/>
                <w:b w:val="0"/>
                <w:color w:val="000000"/>
              </w:rPr>
            </w:pPr>
            <w:r w:rsidRPr="000F2980">
              <w:rPr>
                <w:rFonts w:ascii="Calibri" w:eastAsia="Times New Roman" w:hAnsi="Calibri" w:cs="Calibri"/>
                <w:b w:val="0"/>
                <w:color w:val="000000"/>
              </w:rPr>
              <w:t>Cirque</w:t>
            </w:r>
          </w:p>
        </w:tc>
        <w:tc>
          <w:tcPr>
            <w:tcW w:w="577"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26</w:t>
            </w:r>
          </w:p>
        </w:tc>
        <w:tc>
          <w:tcPr>
            <w:tcW w:w="792"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14.39</w:t>
            </w:r>
          </w:p>
        </w:tc>
        <w:tc>
          <w:tcPr>
            <w:tcW w:w="577"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13.15</w:t>
            </w:r>
          </w:p>
        </w:tc>
        <w:tc>
          <w:tcPr>
            <w:tcW w:w="723"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1.24</w:t>
            </w:r>
          </w:p>
        </w:tc>
        <w:tc>
          <w:tcPr>
            <w:tcW w:w="621"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8.62</w:t>
            </w:r>
          </w:p>
        </w:tc>
        <w:tc>
          <w:tcPr>
            <w:tcW w:w="862"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0.33</w:t>
            </w:r>
          </w:p>
        </w:tc>
      </w:tr>
      <w:tr w:rsidR="00D50FD6" w:rsidRPr="00472D15" w:rsidTr="00385C97">
        <w:trPr>
          <w:trHeight w:val="300"/>
          <w:jc w:val="center"/>
        </w:trPr>
        <w:tc>
          <w:tcPr>
            <w:cnfStyle w:val="001000000000"/>
            <w:tcW w:w="849" w:type="pct"/>
            <w:shd w:val="clear" w:color="auto" w:fill="auto"/>
            <w:noWrap/>
            <w:hideMark/>
          </w:tcPr>
          <w:p w:rsidR="00472D15" w:rsidRPr="000F2980" w:rsidRDefault="00472D15" w:rsidP="00B0267A">
            <w:pPr>
              <w:jc w:val="center"/>
              <w:rPr>
                <w:rFonts w:ascii="Calibri" w:eastAsia="Times New Roman" w:hAnsi="Calibri" w:cs="Calibri"/>
                <w:b w:val="0"/>
                <w:color w:val="000000"/>
              </w:rPr>
            </w:pPr>
            <w:r w:rsidRPr="000F2980">
              <w:rPr>
                <w:rFonts w:ascii="Calibri" w:eastAsia="Times New Roman" w:hAnsi="Calibri" w:cs="Calibri"/>
                <w:b w:val="0"/>
                <w:color w:val="000000"/>
              </w:rPr>
              <w:t>Compound</w:t>
            </w:r>
          </w:p>
        </w:tc>
        <w:tc>
          <w:tcPr>
            <w:tcW w:w="577"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11</w:t>
            </w:r>
          </w:p>
        </w:tc>
        <w:tc>
          <w:tcPr>
            <w:tcW w:w="792"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185.03</w:t>
            </w:r>
          </w:p>
        </w:tc>
        <w:tc>
          <w:tcPr>
            <w:tcW w:w="577"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182.38</w:t>
            </w:r>
          </w:p>
        </w:tc>
        <w:tc>
          <w:tcPr>
            <w:tcW w:w="723"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2.65</w:t>
            </w:r>
          </w:p>
        </w:tc>
        <w:tc>
          <w:tcPr>
            <w:tcW w:w="621"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1.43</w:t>
            </w:r>
          </w:p>
        </w:tc>
        <w:tc>
          <w:tcPr>
            <w:tcW w:w="862"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0.06</w:t>
            </w:r>
          </w:p>
        </w:tc>
      </w:tr>
      <w:tr w:rsidR="00D50FD6" w:rsidRPr="00472D15" w:rsidTr="00385C97">
        <w:trPr>
          <w:cnfStyle w:val="000000100000"/>
          <w:trHeight w:val="300"/>
          <w:jc w:val="center"/>
        </w:trPr>
        <w:tc>
          <w:tcPr>
            <w:cnfStyle w:val="001000000000"/>
            <w:tcW w:w="849" w:type="pct"/>
            <w:shd w:val="clear" w:color="auto" w:fill="auto"/>
            <w:noWrap/>
            <w:hideMark/>
          </w:tcPr>
          <w:p w:rsidR="00472D15" w:rsidRPr="000F2980" w:rsidRDefault="00472D15" w:rsidP="00B0267A">
            <w:pPr>
              <w:jc w:val="center"/>
              <w:rPr>
                <w:rFonts w:ascii="Calibri" w:eastAsia="Times New Roman" w:hAnsi="Calibri" w:cs="Calibri"/>
                <w:b w:val="0"/>
                <w:color w:val="000000"/>
              </w:rPr>
            </w:pPr>
            <w:r w:rsidRPr="000F2980">
              <w:rPr>
                <w:rFonts w:ascii="Calibri" w:eastAsia="Times New Roman" w:hAnsi="Calibri" w:cs="Calibri"/>
                <w:b w:val="0"/>
                <w:color w:val="000000"/>
              </w:rPr>
              <w:t>Hanging</w:t>
            </w:r>
          </w:p>
        </w:tc>
        <w:tc>
          <w:tcPr>
            <w:tcW w:w="577"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40</w:t>
            </w:r>
          </w:p>
        </w:tc>
        <w:tc>
          <w:tcPr>
            <w:tcW w:w="792"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31.04</w:t>
            </w:r>
          </w:p>
        </w:tc>
        <w:tc>
          <w:tcPr>
            <w:tcW w:w="577"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28.19</w:t>
            </w:r>
          </w:p>
        </w:tc>
        <w:tc>
          <w:tcPr>
            <w:tcW w:w="723"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2.85</w:t>
            </w:r>
          </w:p>
        </w:tc>
        <w:tc>
          <w:tcPr>
            <w:tcW w:w="621"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9.18</w:t>
            </w:r>
          </w:p>
        </w:tc>
        <w:tc>
          <w:tcPr>
            <w:tcW w:w="862"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0.35</w:t>
            </w:r>
          </w:p>
        </w:tc>
      </w:tr>
      <w:tr w:rsidR="00D50FD6" w:rsidRPr="00472D15" w:rsidTr="00385C97">
        <w:trPr>
          <w:trHeight w:val="300"/>
          <w:jc w:val="center"/>
        </w:trPr>
        <w:tc>
          <w:tcPr>
            <w:cnfStyle w:val="001000000000"/>
            <w:tcW w:w="849" w:type="pct"/>
            <w:shd w:val="clear" w:color="auto" w:fill="auto"/>
            <w:noWrap/>
            <w:hideMark/>
          </w:tcPr>
          <w:p w:rsidR="00472D15" w:rsidRPr="000F2980" w:rsidRDefault="00472D15" w:rsidP="00B0267A">
            <w:pPr>
              <w:jc w:val="center"/>
              <w:rPr>
                <w:rFonts w:ascii="Calibri" w:eastAsia="Times New Roman" w:hAnsi="Calibri" w:cs="Calibri"/>
                <w:b w:val="0"/>
                <w:color w:val="000000"/>
              </w:rPr>
            </w:pPr>
            <w:r w:rsidRPr="000F2980">
              <w:rPr>
                <w:rFonts w:ascii="Calibri" w:eastAsia="Times New Roman" w:hAnsi="Calibri" w:cs="Calibri"/>
                <w:b w:val="0"/>
                <w:color w:val="000000"/>
              </w:rPr>
              <w:t>Mountain</w:t>
            </w:r>
          </w:p>
        </w:tc>
        <w:tc>
          <w:tcPr>
            <w:tcW w:w="577"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69</w:t>
            </w:r>
          </w:p>
        </w:tc>
        <w:tc>
          <w:tcPr>
            <w:tcW w:w="792"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53.81</w:t>
            </w:r>
          </w:p>
        </w:tc>
        <w:tc>
          <w:tcPr>
            <w:tcW w:w="577"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48.12</w:t>
            </w:r>
          </w:p>
        </w:tc>
        <w:tc>
          <w:tcPr>
            <w:tcW w:w="723"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5.69</w:t>
            </w:r>
          </w:p>
        </w:tc>
        <w:tc>
          <w:tcPr>
            <w:tcW w:w="621"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10.57</w:t>
            </w:r>
          </w:p>
        </w:tc>
        <w:tc>
          <w:tcPr>
            <w:tcW w:w="862"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0.41</w:t>
            </w:r>
          </w:p>
        </w:tc>
      </w:tr>
      <w:tr w:rsidR="00D50FD6" w:rsidRPr="00472D15" w:rsidTr="00385C97">
        <w:trPr>
          <w:cnfStyle w:val="000000100000"/>
          <w:trHeight w:val="300"/>
          <w:jc w:val="center"/>
        </w:trPr>
        <w:tc>
          <w:tcPr>
            <w:cnfStyle w:val="001000000000"/>
            <w:tcW w:w="849" w:type="pct"/>
            <w:shd w:val="clear" w:color="auto" w:fill="auto"/>
            <w:noWrap/>
            <w:hideMark/>
          </w:tcPr>
          <w:p w:rsidR="00472D15" w:rsidRPr="000F2980" w:rsidRDefault="00472D15" w:rsidP="00B0267A">
            <w:pPr>
              <w:jc w:val="center"/>
              <w:rPr>
                <w:rFonts w:ascii="Calibri" w:eastAsia="Times New Roman" w:hAnsi="Calibri" w:cs="Calibri"/>
                <w:b w:val="0"/>
                <w:color w:val="000000"/>
              </w:rPr>
            </w:pPr>
            <w:r w:rsidRPr="000F2980">
              <w:rPr>
                <w:rFonts w:ascii="Calibri" w:eastAsia="Times New Roman" w:hAnsi="Calibri" w:cs="Calibri"/>
                <w:b w:val="0"/>
                <w:color w:val="000000"/>
              </w:rPr>
              <w:t>Simple</w:t>
            </w:r>
          </w:p>
        </w:tc>
        <w:tc>
          <w:tcPr>
            <w:tcW w:w="577"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29</w:t>
            </w:r>
          </w:p>
        </w:tc>
        <w:tc>
          <w:tcPr>
            <w:tcW w:w="792"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84.33</w:t>
            </w:r>
          </w:p>
        </w:tc>
        <w:tc>
          <w:tcPr>
            <w:tcW w:w="577"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81.14</w:t>
            </w:r>
          </w:p>
        </w:tc>
        <w:tc>
          <w:tcPr>
            <w:tcW w:w="723"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3.19</w:t>
            </w:r>
          </w:p>
        </w:tc>
        <w:tc>
          <w:tcPr>
            <w:tcW w:w="621"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3.78</w:t>
            </w:r>
          </w:p>
        </w:tc>
        <w:tc>
          <w:tcPr>
            <w:tcW w:w="862" w:type="pct"/>
            <w:shd w:val="clear" w:color="auto" w:fill="auto"/>
            <w:noWrap/>
            <w:hideMark/>
          </w:tcPr>
          <w:p w:rsidR="00472D15" w:rsidRPr="00472D15" w:rsidRDefault="00472D15" w:rsidP="00B0267A">
            <w:pPr>
              <w:jc w:val="center"/>
              <w:cnfStyle w:val="000000100000"/>
              <w:rPr>
                <w:rFonts w:ascii="Calibri" w:eastAsia="Times New Roman" w:hAnsi="Calibri" w:cs="Calibri"/>
                <w:color w:val="000000"/>
              </w:rPr>
            </w:pPr>
            <w:r w:rsidRPr="00472D15">
              <w:rPr>
                <w:rFonts w:ascii="Calibri" w:eastAsia="Times New Roman" w:hAnsi="Calibri" w:cs="Calibri"/>
                <w:color w:val="000000"/>
              </w:rPr>
              <w:t>0.15</w:t>
            </w:r>
          </w:p>
        </w:tc>
      </w:tr>
      <w:tr w:rsidR="00D50FD6" w:rsidRPr="00472D15" w:rsidTr="00385C97">
        <w:trPr>
          <w:trHeight w:val="300"/>
          <w:jc w:val="center"/>
        </w:trPr>
        <w:tc>
          <w:tcPr>
            <w:cnfStyle w:val="001000000000"/>
            <w:tcW w:w="849" w:type="pct"/>
            <w:shd w:val="clear" w:color="auto" w:fill="auto"/>
            <w:noWrap/>
            <w:hideMark/>
          </w:tcPr>
          <w:p w:rsidR="00472D15" w:rsidRPr="000F2980" w:rsidRDefault="00B0267A" w:rsidP="00B0267A">
            <w:pPr>
              <w:jc w:val="center"/>
              <w:rPr>
                <w:rFonts w:ascii="Calibri" w:eastAsia="Times New Roman" w:hAnsi="Calibri" w:cs="Calibri"/>
                <w:b w:val="0"/>
                <w:color w:val="000000"/>
              </w:rPr>
            </w:pPr>
            <w:r w:rsidRPr="000F2980">
              <w:rPr>
                <w:rFonts w:ascii="Calibri" w:eastAsia="Times New Roman" w:hAnsi="Calibri" w:cs="Calibri"/>
                <w:b w:val="0"/>
                <w:color w:val="000000"/>
              </w:rPr>
              <w:t>Total</w:t>
            </w:r>
          </w:p>
        </w:tc>
        <w:tc>
          <w:tcPr>
            <w:tcW w:w="577"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175</w:t>
            </w:r>
          </w:p>
        </w:tc>
        <w:tc>
          <w:tcPr>
            <w:tcW w:w="792"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368.60</w:t>
            </w:r>
          </w:p>
        </w:tc>
        <w:tc>
          <w:tcPr>
            <w:tcW w:w="577" w:type="pct"/>
            <w:shd w:val="clear" w:color="auto" w:fill="auto"/>
            <w:noWrap/>
            <w:hideMark/>
          </w:tcPr>
          <w:p w:rsidR="00472D15" w:rsidRPr="00472D15" w:rsidRDefault="00472D15" w:rsidP="00DF4A6E">
            <w:pPr>
              <w:jc w:val="center"/>
              <w:cnfStyle w:val="000000000000"/>
              <w:rPr>
                <w:rFonts w:ascii="Calibri" w:eastAsia="Times New Roman" w:hAnsi="Calibri" w:cs="Calibri"/>
                <w:color w:val="000000"/>
              </w:rPr>
            </w:pPr>
            <w:r w:rsidRPr="00472D15">
              <w:rPr>
                <w:rFonts w:ascii="Calibri" w:eastAsia="Times New Roman" w:hAnsi="Calibri" w:cs="Calibri"/>
                <w:color w:val="000000"/>
              </w:rPr>
              <w:t>35</w:t>
            </w:r>
            <w:r w:rsidR="00DF4A6E">
              <w:rPr>
                <w:rFonts w:ascii="Calibri" w:eastAsia="Times New Roman" w:hAnsi="Calibri" w:cs="Calibri"/>
                <w:color w:val="000000"/>
              </w:rPr>
              <w:t>3</w:t>
            </w:r>
            <w:r w:rsidRPr="00472D15">
              <w:rPr>
                <w:rFonts w:ascii="Calibri" w:eastAsia="Times New Roman" w:hAnsi="Calibri" w:cs="Calibri"/>
                <w:color w:val="000000"/>
              </w:rPr>
              <w:t>.</w:t>
            </w:r>
            <w:r w:rsidR="00DF4A6E">
              <w:rPr>
                <w:rFonts w:ascii="Calibri" w:eastAsia="Times New Roman" w:hAnsi="Calibri" w:cs="Calibri"/>
                <w:color w:val="000000"/>
              </w:rPr>
              <w:t>0</w:t>
            </w:r>
          </w:p>
        </w:tc>
        <w:tc>
          <w:tcPr>
            <w:tcW w:w="723"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15.62</w:t>
            </w:r>
          </w:p>
        </w:tc>
        <w:tc>
          <w:tcPr>
            <w:tcW w:w="621"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4.24</w:t>
            </w:r>
          </w:p>
        </w:tc>
        <w:tc>
          <w:tcPr>
            <w:tcW w:w="862" w:type="pct"/>
            <w:shd w:val="clear" w:color="auto" w:fill="auto"/>
            <w:noWrap/>
            <w:hideMark/>
          </w:tcPr>
          <w:p w:rsidR="00472D15" w:rsidRPr="00472D15" w:rsidRDefault="00472D15" w:rsidP="00B0267A">
            <w:pPr>
              <w:jc w:val="center"/>
              <w:cnfStyle w:val="000000000000"/>
              <w:rPr>
                <w:rFonts w:ascii="Calibri" w:eastAsia="Times New Roman" w:hAnsi="Calibri" w:cs="Calibri"/>
                <w:color w:val="000000"/>
              </w:rPr>
            </w:pPr>
            <w:r w:rsidRPr="00472D15">
              <w:rPr>
                <w:rFonts w:ascii="Calibri" w:eastAsia="Times New Roman" w:hAnsi="Calibri" w:cs="Calibri"/>
                <w:color w:val="000000"/>
              </w:rPr>
              <w:t>0.16</w:t>
            </w:r>
          </w:p>
        </w:tc>
      </w:tr>
    </w:tbl>
    <w:p w:rsidR="00CB5DD2" w:rsidRPr="007A49D6" w:rsidRDefault="00CB5DD2" w:rsidP="00CB5DD2">
      <w:pPr>
        <w:autoSpaceDE w:val="0"/>
        <w:autoSpaceDN w:val="0"/>
        <w:adjustRightInd w:val="0"/>
        <w:spacing w:after="0" w:line="360" w:lineRule="auto"/>
        <w:jc w:val="both"/>
        <w:rPr>
          <w:rFonts w:cstheme="minorHAnsi"/>
        </w:rPr>
      </w:pPr>
      <w:r w:rsidRPr="007A49D6">
        <w:rPr>
          <w:rFonts w:cstheme="minorHAnsi"/>
        </w:rPr>
        <w:t xml:space="preserve"> </w:t>
      </w:r>
    </w:p>
    <w:p w:rsidR="005B1A3C" w:rsidRDefault="005B1A3C">
      <w:pPr>
        <w:rPr>
          <w:rFonts w:cstheme="minorHAnsi"/>
          <w:b/>
        </w:rPr>
      </w:pPr>
      <w:r>
        <w:rPr>
          <w:rFonts w:cstheme="minorHAnsi"/>
          <w:b/>
        </w:rPr>
        <w:br w:type="page"/>
      </w:r>
    </w:p>
    <w:p w:rsidR="0057483A" w:rsidRPr="0057483A" w:rsidRDefault="00436708" w:rsidP="0057483A">
      <w:pPr>
        <w:jc w:val="center"/>
        <w:rPr>
          <w:rFonts w:eastAsiaTheme="minorEastAsia" w:cstheme="minorHAnsi"/>
          <w:szCs w:val="24"/>
          <w:lang w:val="en-IN"/>
        </w:rPr>
      </w:pPr>
      <w:r>
        <w:rPr>
          <w:rFonts w:eastAsiaTheme="minorEastAsia" w:cstheme="minorHAnsi"/>
          <w:b/>
          <w:bCs/>
          <w:szCs w:val="24"/>
        </w:rPr>
        <w:lastRenderedPageBreak/>
        <w:t>Table S</w:t>
      </w:r>
      <w:r w:rsidR="00C91701">
        <w:rPr>
          <w:rFonts w:eastAsiaTheme="minorEastAsia" w:cstheme="minorHAnsi"/>
          <w:b/>
          <w:bCs/>
          <w:szCs w:val="24"/>
        </w:rPr>
        <w:t>3</w:t>
      </w:r>
      <w:r w:rsidR="0057483A" w:rsidRPr="0057483A">
        <w:rPr>
          <w:rFonts w:eastAsiaTheme="minorEastAsia" w:cstheme="minorHAnsi"/>
          <w:b/>
          <w:bCs/>
          <w:szCs w:val="24"/>
        </w:rPr>
        <w:t>.</w:t>
      </w:r>
      <w:r w:rsidR="0057483A" w:rsidRPr="0057483A">
        <w:rPr>
          <w:rFonts w:eastAsiaTheme="minorEastAsia" w:cstheme="minorHAnsi"/>
          <w:bCs/>
          <w:szCs w:val="24"/>
        </w:rPr>
        <w:t xml:space="preserve"> Annual and seasonal trend analysis for the climatic records (1901-2019 &amp; 1990-2019). (Z-Mann-Kendall test statistics, S-Sen’s slope estimator, M-Long term mean).</w:t>
      </w:r>
    </w:p>
    <w:tbl>
      <w:tblPr>
        <w:tblStyle w:val="LightShading11"/>
        <w:tblW w:w="5000" w:type="pct"/>
        <w:tblLook w:val="04A0"/>
      </w:tblPr>
      <w:tblGrid>
        <w:gridCol w:w="2906"/>
        <w:gridCol w:w="722"/>
        <w:gridCol w:w="772"/>
        <w:gridCol w:w="724"/>
        <w:gridCol w:w="975"/>
        <w:gridCol w:w="722"/>
        <w:gridCol w:w="722"/>
        <w:gridCol w:w="725"/>
        <w:gridCol w:w="975"/>
      </w:tblGrid>
      <w:tr w:rsidR="0057483A" w:rsidRPr="0057483A" w:rsidTr="0081408D">
        <w:trPr>
          <w:cnfStyle w:val="100000000000"/>
        </w:trPr>
        <w:tc>
          <w:tcPr>
            <w:cnfStyle w:val="001000000000"/>
            <w:tcW w:w="1574" w:type="pct"/>
            <w:vMerge w:val="restart"/>
            <w:shd w:val="clear" w:color="auto" w:fill="auto"/>
          </w:tcPr>
          <w:p w:rsidR="0057483A" w:rsidRPr="0057483A" w:rsidRDefault="0057483A" w:rsidP="0057483A">
            <w:pPr>
              <w:rPr>
                <w:rFonts w:cstheme="minorHAnsi"/>
                <w:szCs w:val="24"/>
              </w:rPr>
            </w:pPr>
            <w:r w:rsidRPr="0057483A">
              <w:rPr>
                <w:rFonts w:cstheme="minorHAnsi"/>
                <w:szCs w:val="24"/>
              </w:rPr>
              <w:t>Period</w:t>
            </w:r>
          </w:p>
        </w:tc>
        <w:tc>
          <w:tcPr>
            <w:tcW w:w="1207" w:type="pct"/>
            <w:gridSpan w:val="3"/>
            <w:shd w:val="clear" w:color="auto" w:fill="auto"/>
          </w:tcPr>
          <w:p w:rsidR="0057483A" w:rsidRPr="0057483A" w:rsidRDefault="0057483A" w:rsidP="0057483A">
            <w:pPr>
              <w:jc w:val="center"/>
              <w:cnfStyle w:val="100000000000"/>
              <w:rPr>
                <w:rFonts w:cstheme="minorHAnsi"/>
                <w:szCs w:val="24"/>
              </w:rPr>
            </w:pPr>
            <w:r w:rsidRPr="0057483A">
              <w:rPr>
                <w:rFonts w:cstheme="minorHAnsi"/>
                <w:szCs w:val="24"/>
              </w:rPr>
              <w:t>1901-2019</w:t>
            </w:r>
          </w:p>
        </w:tc>
        <w:tc>
          <w:tcPr>
            <w:tcW w:w="519" w:type="pct"/>
            <w:shd w:val="clear" w:color="auto" w:fill="auto"/>
          </w:tcPr>
          <w:p w:rsidR="0057483A" w:rsidRPr="0057483A" w:rsidRDefault="0057483A" w:rsidP="0057483A">
            <w:pPr>
              <w:jc w:val="center"/>
              <w:cnfStyle w:val="100000000000"/>
              <w:rPr>
                <w:rFonts w:cstheme="minorHAnsi"/>
                <w:szCs w:val="24"/>
              </w:rPr>
            </w:pPr>
          </w:p>
        </w:tc>
        <w:tc>
          <w:tcPr>
            <w:tcW w:w="1180" w:type="pct"/>
            <w:gridSpan w:val="3"/>
            <w:shd w:val="clear" w:color="auto" w:fill="auto"/>
          </w:tcPr>
          <w:p w:rsidR="0057483A" w:rsidRPr="0057483A" w:rsidRDefault="0057483A" w:rsidP="0057483A">
            <w:pPr>
              <w:jc w:val="center"/>
              <w:cnfStyle w:val="100000000000"/>
              <w:rPr>
                <w:rFonts w:cstheme="minorHAnsi"/>
                <w:szCs w:val="24"/>
              </w:rPr>
            </w:pPr>
            <w:r w:rsidRPr="0057483A">
              <w:rPr>
                <w:rFonts w:cstheme="minorHAnsi"/>
                <w:szCs w:val="24"/>
              </w:rPr>
              <w:t>1990-2019</w:t>
            </w:r>
          </w:p>
        </w:tc>
        <w:tc>
          <w:tcPr>
            <w:tcW w:w="519" w:type="pct"/>
            <w:shd w:val="clear" w:color="auto" w:fill="auto"/>
          </w:tcPr>
          <w:p w:rsidR="0057483A" w:rsidRPr="0057483A" w:rsidRDefault="0057483A" w:rsidP="0057483A">
            <w:pPr>
              <w:jc w:val="center"/>
              <w:cnfStyle w:val="100000000000"/>
              <w:rPr>
                <w:rFonts w:cstheme="minorHAnsi"/>
                <w:szCs w:val="24"/>
              </w:rPr>
            </w:pPr>
          </w:p>
        </w:tc>
      </w:tr>
      <w:tr w:rsidR="0057483A" w:rsidRPr="0057483A" w:rsidTr="0081408D">
        <w:trPr>
          <w:cnfStyle w:val="000000100000"/>
        </w:trPr>
        <w:tc>
          <w:tcPr>
            <w:cnfStyle w:val="001000000000"/>
            <w:tcW w:w="1574" w:type="pct"/>
            <w:vMerge/>
            <w:tcBorders>
              <w:bottom w:val="single" w:sz="4" w:space="0" w:color="auto"/>
            </w:tcBorders>
            <w:shd w:val="clear" w:color="auto" w:fill="auto"/>
          </w:tcPr>
          <w:p w:rsidR="0057483A" w:rsidRPr="0057483A" w:rsidRDefault="0057483A" w:rsidP="0057483A">
            <w:pPr>
              <w:rPr>
                <w:rFonts w:cstheme="minorHAnsi"/>
                <w:szCs w:val="24"/>
              </w:rPr>
            </w:pPr>
          </w:p>
        </w:tc>
        <w:tc>
          <w:tcPr>
            <w:tcW w:w="393" w:type="pct"/>
            <w:tcBorders>
              <w:bottom w:val="single" w:sz="4" w:space="0" w:color="auto"/>
            </w:tcBorders>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Z</w:t>
            </w:r>
          </w:p>
        </w:tc>
        <w:tc>
          <w:tcPr>
            <w:tcW w:w="420" w:type="pct"/>
            <w:tcBorders>
              <w:bottom w:val="single" w:sz="4" w:space="0" w:color="auto"/>
            </w:tcBorders>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β</w:t>
            </w:r>
          </w:p>
        </w:tc>
        <w:tc>
          <w:tcPr>
            <w:tcW w:w="393" w:type="pct"/>
            <w:tcBorders>
              <w:bottom w:val="single" w:sz="4" w:space="0" w:color="auto"/>
            </w:tcBorders>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M</w:t>
            </w:r>
          </w:p>
        </w:tc>
        <w:tc>
          <w:tcPr>
            <w:tcW w:w="519" w:type="pct"/>
            <w:tcBorders>
              <w:bottom w:val="single" w:sz="4" w:space="0" w:color="auto"/>
            </w:tcBorders>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Change</w:t>
            </w:r>
          </w:p>
          <w:p w:rsidR="0057483A" w:rsidRPr="0057483A" w:rsidRDefault="0057483A" w:rsidP="0057483A">
            <w:pPr>
              <w:jc w:val="center"/>
              <w:cnfStyle w:val="000000100000"/>
              <w:rPr>
                <w:rFonts w:cstheme="minorHAnsi"/>
                <w:bCs/>
                <w:szCs w:val="24"/>
              </w:rPr>
            </w:pPr>
            <w:r w:rsidRPr="0057483A">
              <w:rPr>
                <w:rFonts w:cstheme="minorHAnsi"/>
                <w:bCs/>
                <w:szCs w:val="24"/>
              </w:rPr>
              <w:t>(</w:t>
            </w:r>
            <w:r w:rsidRPr="0057483A">
              <w:rPr>
                <w:rFonts w:cstheme="minorHAnsi"/>
                <w:bCs/>
                <w:szCs w:val="24"/>
                <w:vertAlign w:val="superscript"/>
              </w:rPr>
              <w:t>0</w:t>
            </w:r>
            <w:r w:rsidRPr="0057483A">
              <w:rPr>
                <w:rFonts w:cstheme="minorHAnsi"/>
                <w:bCs/>
                <w:szCs w:val="24"/>
              </w:rPr>
              <w:t>C/mm)</w:t>
            </w:r>
          </w:p>
        </w:tc>
        <w:tc>
          <w:tcPr>
            <w:tcW w:w="393" w:type="pct"/>
            <w:tcBorders>
              <w:bottom w:val="single" w:sz="4" w:space="0" w:color="auto"/>
            </w:tcBorders>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Z</w:t>
            </w:r>
          </w:p>
        </w:tc>
        <w:tc>
          <w:tcPr>
            <w:tcW w:w="393" w:type="pct"/>
            <w:tcBorders>
              <w:bottom w:val="single" w:sz="4" w:space="0" w:color="auto"/>
            </w:tcBorders>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β</w:t>
            </w:r>
          </w:p>
        </w:tc>
        <w:tc>
          <w:tcPr>
            <w:tcW w:w="393" w:type="pct"/>
            <w:tcBorders>
              <w:bottom w:val="single" w:sz="4" w:space="0" w:color="auto"/>
            </w:tcBorders>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M</w:t>
            </w:r>
          </w:p>
        </w:tc>
        <w:tc>
          <w:tcPr>
            <w:tcW w:w="519" w:type="pct"/>
            <w:tcBorders>
              <w:bottom w:val="single" w:sz="4" w:space="0" w:color="auto"/>
            </w:tcBorders>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Change</w:t>
            </w:r>
          </w:p>
          <w:p w:rsidR="0057483A" w:rsidRPr="0057483A" w:rsidRDefault="0057483A" w:rsidP="0057483A">
            <w:pPr>
              <w:jc w:val="center"/>
              <w:cnfStyle w:val="000000100000"/>
              <w:rPr>
                <w:rFonts w:cstheme="minorHAnsi"/>
                <w:bCs/>
                <w:szCs w:val="24"/>
              </w:rPr>
            </w:pPr>
            <w:r w:rsidRPr="0057483A">
              <w:rPr>
                <w:rFonts w:cstheme="minorHAnsi"/>
                <w:bCs/>
                <w:szCs w:val="24"/>
              </w:rPr>
              <w:t>(</w:t>
            </w:r>
            <w:r w:rsidRPr="0057483A">
              <w:rPr>
                <w:rFonts w:cstheme="minorHAnsi"/>
                <w:bCs/>
                <w:szCs w:val="24"/>
                <w:vertAlign w:val="superscript"/>
              </w:rPr>
              <w:t>0</w:t>
            </w:r>
            <w:r w:rsidRPr="0057483A">
              <w:rPr>
                <w:rFonts w:cstheme="minorHAnsi"/>
                <w:bCs/>
                <w:szCs w:val="24"/>
              </w:rPr>
              <w:t>C/mm)</w:t>
            </w:r>
          </w:p>
        </w:tc>
      </w:tr>
      <w:tr w:rsidR="0057483A" w:rsidRPr="0057483A" w:rsidTr="0081408D">
        <w:tc>
          <w:tcPr>
            <w:cnfStyle w:val="001000000000"/>
            <w:tcW w:w="1574" w:type="pct"/>
            <w:tcBorders>
              <w:top w:val="single" w:sz="4" w:space="0" w:color="auto"/>
            </w:tcBorders>
            <w:shd w:val="clear" w:color="auto" w:fill="auto"/>
          </w:tcPr>
          <w:p w:rsidR="0057483A" w:rsidRPr="0057483A" w:rsidRDefault="0057483A" w:rsidP="0057483A">
            <w:pPr>
              <w:rPr>
                <w:rFonts w:cstheme="minorHAnsi"/>
                <w:b w:val="0"/>
                <w:szCs w:val="24"/>
              </w:rPr>
            </w:pPr>
            <w:r w:rsidRPr="0057483A">
              <w:rPr>
                <w:rFonts w:cstheme="minorHAnsi"/>
                <w:b w:val="0"/>
                <w:szCs w:val="24"/>
              </w:rPr>
              <w:t>Mean Annual Temperature (</w:t>
            </w:r>
            <w:r w:rsidRPr="0057483A">
              <w:rPr>
                <w:rFonts w:cstheme="minorHAnsi"/>
                <w:b w:val="0"/>
                <w:szCs w:val="24"/>
                <w:vertAlign w:val="superscript"/>
              </w:rPr>
              <w:t>0</w:t>
            </w:r>
            <w:r w:rsidRPr="0057483A">
              <w:rPr>
                <w:rFonts w:cstheme="minorHAnsi"/>
                <w:b w:val="0"/>
                <w:szCs w:val="24"/>
              </w:rPr>
              <w:t>C)</w:t>
            </w:r>
          </w:p>
        </w:tc>
        <w:tc>
          <w:tcPr>
            <w:tcW w:w="393" w:type="pct"/>
            <w:tcBorders>
              <w:top w:val="single" w:sz="4" w:space="0" w:color="auto"/>
            </w:tcBorders>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5.48</w:t>
            </w:r>
          </w:p>
        </w:tc>
        <w:tc>
          <w:tcPr>
            <w:tcW w:w="420" w:type="pct"/>
            <w:tcBorders>
              <w:top w:val="single" w:sz="4" w:space="0" w:color="auto"/>
            </w:tcBorders>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0.01</w:t>
            </w:r>
          </w:p>
        </w:tc>
        <w:tc>
          <w:tcPr>
            <w:tcW w:w="393" w:type="pct"/>
            <w:tcBorders>
              <w:top w:val="single" w:sz="4" w:space="0" w:color="auto"/>
            </w:tcBorders>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2.20</w:t>
            </w:r>
          </w:p>
        </w:tc>
        <w:tc>
          <w:tcPr>
            <w:tcW w:w="519" w:type="pct"/>
            <w:tcBorders>
              <w:top w:val="single" w:sz="4" w:space="0" w:color="auto"/>
            </w:tcBorders>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0.54</w:t>
            </w:r>
          </w:p>
        </w:tc>
        <w:tc>
          <w:tcPr>
            <w:tcW w:w="393" w:type="pct"/>
            <w:tcBorders>
              <w:top w:val="single" w:sz="4" w:space="0" w:color="auto"/>
            </w:tcBorders>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3.64</w:t>
            </w:r>
          </w:p>
        </w:tc>
        <w:tc>
          <w:tcPr>
            <w:tcW w:w="393" w:type="pct"/>
            <w:tcBorders>
              <w:top w:val="single" w:sz="4" w:space="0" w:color="auto"/>
            </w:tcBorders>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0.04</w:t>
            </w:r>
          </w:p>
        </w:tc>
        <w:tc>
          <w:tcPr>
            <w:tcW w:w="393" w:type="pct"/>
            <w:tcBorders>
              <w:top w:val="single" w:sz="4" w:space="0" w:color="auto"/>
            </w:tcBorders>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2.65</w:t>
            </w:r>
          </w:p>
        </w:tc>
        <w:tc>
          <w:tcPr>
            <w:tcW w:w="519" w:type="pct"/>
            <w:tcBorders>
              <w:top w:val="single" w:sz="4" w:space="0" w:color="auto"/>
            </w:tcBorders>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0.45</w:t>
            </w:r>
          </w:p>
        </w:tc>
      </w:tr>
      <w:tr w:rsidR="0057483A" w:rsidRPr="0057483A" w:rsidTr="0081408D">
        <w:trPr>
          <w:cnfStyle w:val="000000100000"/>
        </w:trPr>
        <w:tc>
          <w:tcPr>
            <w:cnfStyle w:val="001000000000"/>
            <w:tcW w:w="1574" w:type="pct"/>
            <w:shd w:val="clear" w:color="auto" w:fill="auto"/>
          </w:tcPr>
          <w:p w:rsidR="0057483A" w:rsidRPr="0057483A" w:rsidRDefault="0057483A" w:rsidP="0057483A">
            <w:pPr>
              <w:rPr>
                <w:rFonts w:cstheme="minorHAnsi"/>
                <w:b w:val="0"/>
                <w:szCs w:val="24"/>
              </w:rPr>
            </w:pPr>
            <w:r w:rsidRPr="0057483A">
              <w:rPr>
                <w:rFonts w:cstheme="minorHAnsi"/>
                <w:b w:val="0"/>
                <w:szCs w:val="24"/>
              </w:rPr>
              <w:t>Mean Annual Precipitation (mm)</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-2.95</w:t>
            </w:r>
          </w:p>
        </w:tc>
        <w:tc>
          <w:tcPr>
            <w:tcW w:w="420"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-1.0</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695</w:t>
            </w:r>
          </w:p>
        </w:tc>
        <w:tc>
          <w:tcPr>
            <w:tcW w:w="519"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-0.17</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0.57</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1.66</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642</w:t>
            </w:r>
          </w:p>
        </w:tc>
        <w:tc>
          <w:tcPr>
            <w:tcW w:w="519"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0.08</w:t>
            </w:r>
          </w:p>
        </w:tc>
      </w:tr>
      <w:tr w:rsidR="0057483A" w:rsidRPr="0057483A" w:rsidTr="0081408D">
        <w:tc>
          <w:tcPr>
            <w:cnfStyle w:val="001000000000"/>
            <w:tcW w:w="1574" w:type="pct"/>
            <w:shd w:val="clear" w:color="auto" w:fill="auto"/>
          </w:tcPr>
          <w:p w:rsidR="0057483A" w:rsidRPr="0057483A" w:rsidRDefault="0057483A" w:rsidP="0057483A">
            <w:pPr>
              <w:rPr>
                <w:rFonts w:cstheme="minorHAnsi"/>
                <w:b w:val="0"/>
                <w:szCs w:val="24"/>
              </w:rPr>
            </w:pPr>
            <w:r w:rsidRPr="0057483A">
              <w:rPr>
                <w:rFonts w:cstheme="minorHAnsi"/>
                <w:b w:val="0"/>
                <w:szCs w:val="24"/>
              </w:rPr>
              <w:t>Summer Temperature (</w:t>
            </w:r>
            <w:r w:rsidRPr="0057483A">
              <w:rPr>
                <w:rFonts w:cstheme="minorHAnsi"/>
                <w:b w:val="0"/>
                <w:szCs w:val="24"/>
                <w:vertAlign w:val="superscript"/>
              </w:rPr>
              <w:t>0</w:t>
            </w:r>
            <w:r w:rsidRPr="0057483A">
              <w:rPr>
                <w:rFonts w:cstheme="minorHAnsi"/>
                <w:b w:val="0"/>
                <w:szCs w:val="24"/>
              </w:rPr>
              <w:t>C)</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1.99</w:t>
            </w:r>
          </w:p>
        </w:tc>
        <w:tc>
          <w:tcPr>
            <w:tcW w:w="420"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0.003</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7.66</w:t>
            </w:r>
          </w:p>
        </w:tc>
        <w:tc>
          <w:tcPr>
            <w:tcW w:w="519"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0.05</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3.94</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0.03</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7.90</w:t>
            </w:r>
          </w:p>
        </w:tc>
        <w:tc>
          <w:tcPr>
            <w:tcW w:w="519"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0.11</w:t>
            </w:r>
          </w:p>
        </w:tc>
      </w:tr>
      <w:tr w:rsidR="0057483A" w:rsidRPr="0057483A" w:rsidTr="0081408D">
        <w:trPr>
          <w:cnfStyle w:val="000000100000"/>
        </w:trPr>
        <w:tc>
          <w:tcPr>
            <w:cnfStyle w:val="001000000000"/>
            <w:tcW w:w="1574" w:type="pct"/>
            <w:shd w:val="clear" w:color="auto" w:fill="auto"/>
          </w:tcPr>
          <w:p w:rsidR="0057483A" w:rsidRPr="0057483A" w:rsidRDefault="0057483A" w:rsidP="0057483A">
            <w:pPr>
              <w:rPr>
                <w:rFonts w:cstheme="minorHAnsi"/>
                <w:b w:val="0"/>
                <w:szCs w:val="24"/>
              </w:rPr>
            </w:pPr>
            <w:r w:rsidRPr="0057483A">
              <w:rPr>
                <w:rFonts w:cstheme="minorHAnsi"/>
                <w:b w:val="0"/>
                <w:szCs w:val="24"/>
              </w:rPr>
              <w:t>Summer Precipitation (mm)</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-1.97</w:t>
            </w:r>
          </w:p>
        </w:tc>
        <w:tc>
          <w:tcPr>
            <w:tcW w:w="420"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-0.53</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527</w:t>
            </w:r>
          </w:p>
        </w:tc>
        <w:tc>
          <w:tcPr>
            <w:tcW w:w="519"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-0.12</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1.21</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3.02</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494</w:t>
            </w:r>
          </w:p>
        </w:tc>
        <w:tc>
          <w:tcPr>
            <w:tcW w:w="519"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0.18</w:t>
            </w:r>
          </w:p>
        </w:tc>
      </w:tr>
      <w:tr w:rsidR="0057483A" w:rsidRPr="0057483A" w:rsidTr="0081408D">
        <w:tc>
          <w:tcPr>
            <w:cnfStyle w:val="001000000000"/>
            <w:tcW w:w="1574" w:type="pct"/>
            <w:shd w:val="clear" w:color="auto" w:fill="auto"/>
          </w:tcPr>
          <w:p w:rsidR="0057483A" w:rsidRPr="0057483A" w:rsidRDefault="0057483A" w:rsidP="0057483A">
            <w:pPr>
              <w:rPr>
                <w:rFonts w:cstheme="minorHAnsi"/>
                <w:b w:val="0"/>
                <w:szCs w:val="24"/>
              </w:rPr>
            </w:pPr>
            <w:r w:rsidRPr="0057483A">
              <w:rPr>
                <w:rFonts w:cstheme="minorHAnsi"/>
                <w:b w:val="0"/>
                <w:szCs w:val="24"/>
              </w:rPr>
              <w:t>Winter Temperature (</w:t>
            </w:r>
            <w:r w:rsidRPr="0057483A">
              <w:rPr>
                <w:rFonts w:cstheme="minorHAnsi"/>
                <w:b w:val="0"/>
                <w:szCs w:val="24"/>
                <w:vertAlign w:val="superscript"/>
              </w:rPr>
              <w:t>0</w:t>
            </w:r>
            <w:r w:rsidRPr="0057483A">
              <w:rPr>
                <w:rFonts w:cstheme="minorHAnsi"/>
                <w:b w:val="0"/>
                <w:szCs w:val="24"/>
              </w:rPr>
              <w:t>C)</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6.56</w:t>
            </w:r>
          </w:p>
        </w:tc>
        <w:tc>
          <w:tcPr>
            <w:tcW w:w="420"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0.01</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-3.25</w:t>
            </w:r>
          </w:p>
        </w:tc>
        <w:tc>
          <w:tcPr>
            <w:tcW w:w="519"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-0.37</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2.89</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0.05</w:t>
            </w:r>
          </w:p>
        </w:tc>
        <w:tc>
          <w:tcPr>
            <w:tcW w:w="393"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-2.60</w:t>
            </w:r>
          </w:p>
        </w:tc>
        <w:tc>
          <w:tcPr>
            <w:tcW w:w="519" w:type="pct"/>
            <w:shd w:val="clear" w:color="auto" w:fill="auto"/>
          </w:tcPr>
          <w:p w:rsidR="0057483A" w:rsidRPr="0057483A" w:rsidRDefault="0057483A" w:rsidP="0057483A">
            <w:pPr>
              <w:jc w:val="center"/>
              <w:cnfStyle w:val="000000000000"/>
              <w:rPr>
                <w:rFonts w:cstheme="minorHAnsi"/>
                <w:bCs/>
                <w:szCs w:val="24"/>
              </w:rPr>
            </w:pPr>
            <w:r w:rsidRPr="0057483A">
              <w:rPr>
                <w:rFonts w:cstheme="minorHAnsi"/>
                <w:bCs/>
                <w:szCs w:val="24"/>
              </w:rPr>
              <w:t>-0.58</w:t>
            </w:r>
          </w:p>
        </w:tc>
      </w:tr>
      <w:tr w:rsidR="0057483A" w:rsidRPr="0057483A" w:rsidTr="0081408D">
        <w:trPr>
          <w:cnfStyle w:val="000000100000"/>
        </w:trPr>
        <w:tc>
          <w:tcPr>
            <w:cnfStyle w:val="001000000000"/>
            <w:tcW w:w="1574" w:type="pct"/>
            <w:shd w:val="clear" w:color="auto" w:fill="auto"/>
          </w:tcPr>
          <w:p w:rsidR="0057483A" w:rsidRPr="0057483A" w:rsidRDefault="0057483A" w:rsidP="0057483A">
            <w:pPr>
              <w:rPr>
                <w:rFonts w:cstheme="minorHAnsi"/>
                <w:b w:val="0"/>
                <w:szCs w:val="24"/>
              </w:rPr>
            </w:pPr>
            <w:r w:rsidRPr="0057483A">
              <w:rPr>
                <w:rFonts w:cstheme="minorHAnsi"/>
                <w:b w:val="0"/>
                <w:szCs w:val="24"/>
              </w:rPr>
              <w:t>Winter Precipitation (mm)</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-2.59</w:t>
            </w:r>
          </w:p>
        </w:tc>
        <w:tc>
          <w:tcPr>
            <w:tcW w:w="420"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-0.43</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168</w:t>
            </w:r>
          </w:p>
        </w:tc>
        <w:tc>
          <w:tcPr>
            <w:tcW w:w="519"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-0.30</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-0.89</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-1.40</w:t>
            </w:r>
          </w:p>
        </w:tc>
        <w:tc>
          <w:tcPr>
            <w:tcW w:w="393"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148</w:t>
            </w:r>
          </w:p>
        </w:tc>
        <w:tc>
          <w:tcPr>
            <w:tcW w:w="519" w:type="pct"/>
            <w:shd w:val="clear" w:color="auto" w:fill="auto"/>
          </w:tcPr>
          <w:p w:rsidR="0057483A" w:rsidRPr="0057483A" w:rsidRDefault="0057483A" w:rsidP="0057483A">
            <w:pPr>
              <w:jc w:val="center"/>
              <w:cnfStyle w:val="000000100000"/>
              <w:rPr>
                <w:rFonts w:cstheme="minorHAnsi"/>
                <w:bCs/>
                <w:szCs w:val="24"/>
              </w:rPr>
            </w:pPr>
            <w:r w:rsidRPr="0057483A">
              <w:rPr>
                <w:rFonts w:cstheme="minorHAnsi"/>
                <w:bCs/>
                <w:szCs w:val="24"/>
              </w:rPr>
              <w:t>-0.28</w:t>
            </w:r>
          </w:p>
        </w:tc>
      </w:tr>
    </w:tbl>
    <w:p w:rsidR="0057483A" w:rsidRPr="0057483A" w:rsidRDefault="0057483A" w:rsidP="0057483A">
      <w:pPr>
        <w:jc w:val="both"/>
        <w:rPr>
          <w:rFonts w:eastAsiaTheme="minorEastAsia" w:cstheme="minorHAnsi"/>
          <w:sz w:val="24"/>
          <w:szCs w:val="24"/>
          <w:lang w:val="en-IN"/>
        </w:rPr>
      </w:pPr>
    </w:p>
    <w:p w:rsidR="007E34F3" w:rsidRDefault="007E34F3" w:rsidP="007E34F3">
      <w:pPr>
        <w:autoSpaceDE w:val="0"/>
        <w:autoSpaceDN w:val="0"/>
        <w:adjustRightInd w:val="0"/>
        <w:spacing w:after="0" w:line="360" w:lineRule="auto"/>
        <w:jc w:val="both"/>
        <w:rPr>
          <w:rFonts w:cstheme="minorHAnsi"/>
          <w:b/>
          <w:noProof/>
        </w:rPr>
      </w:pPr>
      <w:r w:rsidRPr="00CC4849">
        <w:rPr>
          <w:rFonts w:cstheme="minorHAnsi"/>
          <w:b/>
        </w:rPr>
        <w:t xml:space="preserve">Table </w:t>
      </w:r>
      <w:r>
        <w:rPr>
          <w:rFonts w:cstheme="minorHAnsi"/>
          <w:b/>
        </w:rPr>
        <w:t>S</w:t>
      </w:r>
      <w:r w:rsidR="00AE4BB7">
        <w:rPr>
          <w:rFonts w:cstheme="minorHAnsi"/>
          <w:b/>
        </w:rPr>
        <w:t>4</w:t>
      </w:r>
      <w:r w:rsidRPr="00CC4849">
        <w:rPr>
          <w:rFonts w:cstheme="minorHAnsi"/>
          <w:b/>
        </w:rPr>
        <w:t>:</w:t>
      </w:r>
      <w:r w:rsidRPr="007A49D6">
        <w:rPr>
          <w:rFonts w:cstheme="minorHAnsi"/>
        </w:rPr>
        <w:t xml:space="preserve"> </w:t>
      </w:r>
      <w:r>
        <w:rPr>
          <w:rFonts w:cstheme="minorHAnsi"/>
        </w:rPr>
        <w:t>Comparison of different available glacier inventories with the present UAB inventory.</w:t>
      </w:r>
    </w:p>
    <w:tbl>
      <w:tblPr>
        <w:tblStyle w:val="LightShading1"/>
        <w:tblW w:w="0" w:type="auto"/>
        <w:tblInd w:w="-162" w:type="dxa"/>
        <w:tblLayout w:type="fixed"/>
        <w:tblLook w:val="04A0"/>
      </w:tblPr>
      <w:tblGrid>
        <w:gridCol w:w="1027"/>
        <w:gridCol w:w="863"/>
        <w:gridCol w:w="900"/>
        <w:gridCol w:w="990"/>
        <w:gridCol w:w="886"/>
        <w:gridCol w:w="824"/>
        <w:gridCol w:w="835"/>
        <w:gridCol w:w="695"/>
        <w:gridCol w:w="885"/>
        <w:gridCol w:w="735"/>
        <w:gridCol w:w="765"/>
      </w:tblGrid>
      <w:tr w:rsidR="007E34F3" w:rsidRPr="003F7E48" w:rsidTr="00864ADC">
        <w:trPr>
          <w:cnfStyle w:val="100000000000"/>
          <w:trHeight w:val="300"/>
        </w:trPr>
        <w:tc>
          <w:tcPr>
            <w:cnfStyle w:val="001000000000"/>
            <w:tcW w:w="1027" w:type="dxa"/>
            <w:vMerge w:val="restart"/>
            <w:shd w:val="clear" w:color="auto" w:fill="auto"/>
            <w:hideMark/>
          </w:tcPr>
          <w:p w:rsidR="007E34F3" w:rsidRPr="00ED1E3C" w:rsidRDefault="007E34F3" w:rsidP="00864ADC">
            <w:pPr>
              <w:jc w:val="center"/>
              <w:rPr>
                <w:rFonts w:ascii="Calibri" w:eastAsia="Times New Roman" w:hAnsi="Calibri" w:cs="Calibri"/>
                <w:b w:val="0"/>
                <w:color w:val="000000"/>
                <w:sz w:val="20"/>
                <w:szCs w:val="20"/>
              </w:rPr>
            </w:pPr>
            <w:r w:rsidRPr="00ED1E3C">
              <w:rPr>
                <w:rFonts w:ascii="Calibri" w:eastAsia="Times New Roman" w:hAnsi="Calibri" w:cs="Calibri"/>
                <w:b w:val="0"/>
                <w:color w:val="000000"/>
                <w:sz w:val="20"/>
                <w:szCs w:val="20"/>
              </w:rPr>
              <w:t>Glacier Size (km2)</w:t>
            </w:r>
          </w:p>
        </w:tc>
        <w:tc>
          <w:tcPr>
            <w:tcW w:w="863" w:type="dxa"/>
            <w:shd w:val="clear" w:color="auto" w:fill="auto"/>
            <w:noWrap/>
            <w:hideMark/>
          </w:tcPr>
          <w:p w:rsidR="007E34F3" w:rsidRPr="00ED1E3C" w:rsidRDefault="007E34F3" w:rsidP="00864ADC">
            <w:pPr>
              <w:jc w:val="center"/>
              <w:cnfStyle w:val="100000000000"/>
              <w:rPr>
                <w:rFonts w:ascii="Calibri" w:eastAsia="Times New Roman" w:hAnsi="Calibri" w:cs="Calibri"/>
                <w:b w:val="0"/>
                <w:color w:val="000000"/>
                <w:sz w:val="20"/>
                <w:szCs w:val="20"/>
              </w:rPr>
            </w:pPr>
            <w:r w:rsidRPr="00ED1E3C">
              <w:rPr>
                <w:rFonts w:ascii="Calibri" w:eastAsia="Times New Roman" w:hAnsi="Calibri" w:cs="Calibri"/>
                <w:b w:val="0"/>
                <w:color w:val="000000"/>
                <w:sz w:val="20"/>
                <w:szCs w:val="20"/>
              </w:rPr>
              <w:t>RGI (2017)</w:t>
            </w:r>
          </w:p>
        </w:tc>
        <w:tc>
          <w:tcPr>
            <w:tcW w:w="900" w:type="dxa"/>
            <w:shd w:val="clear" w:color="auto" w:fill="auto"/>
            <w:noWrap/>
            <w:hideMark/>
          </w:tcPr>
          <w:p w:rsidR="007E34F3" w:rsidRPr="00ED1E3C" w:rsidRDefault="007E34F3" w:rsidP="00864ADC">
            <w:pPr>
              <w:jc w:val="center"/>
              <w:cnfStyle w:val="100000000000"/>
              <w:rPr>
                <w:rFonts w:ascii="Calibri" w:eastAsia="Times New Roman" w:hAnsi="Calibri" w:cs="Calibri"/>
                <w:b w:val="0"/>
                <w:color w:val="000000"/>
                <w:sz w:val="20"/>
                <w:szCs w:val="20"/>
              </w:rPr>
            </w:pPr>
          </w:p>
        </w:tc>
        <w:tc>
          <w:tcPr>
            <w:tcW w:w="990" w:type="dxa"/>
            <w:shd w:val="clear" w:color="auto" w:fill="auto"/>
            <w:noWrap/>
            <w:hideMark/>
          </w:tcPr>
          <w:p w:rsidR="007E34F3" w:rsidRPr="00ED1E3C" w:rsidRDefault="007E34F3" w:rsidP="00864ADC">
            <w:pPr>
              <w:jc w:val="center"/>
              <w:cnfStyle w:val="100000000000"/>
              <w:rPr>
                <w:rFonts w:ascii="Calibri" w:eastAsia="Times New Roman" w:hAnsi="Calibri" w:cs="Calibri"/>
                <w:b w:val="0"/>
                <w:color w:val="000000"/>
                <w:sz w:val="20"/>
                <w:szCs w:val="20"/>
              </w:rPr>
            </w:pPr>
            <w:r w:rsidRPr="00ED1E3C">
              <w:rPr>
                <w:rFonts w:ascii="Calibri" w:eastAsia="Times New Roman" w:hAnsi="Calibri" w:cs="Calibri"/>
                <w:b w:val="0"/>
                <w:color w:val="000000"/>
                <w:sz w:val="20"/>
                <w:szCs w:val="20"/>
              </w:rPr>
              <w:t>ICIMOD (2011)</w:t>
            </w:r>
          </w:p>
        </w:tc>
        <w:tc>
          <w:tcPr>
            <w:tcW w:w="886" w:type="dxa"/>
            <w:shd w:val="clear" w:color="auto" w:fill="auto"/>
            <w:noWrap/>
            <w:hideMark/>
          </w:tcPr>
          <w:p w:rsidR="007E34F3" w:rsidRPr="00ED1E3C" w:rsidRDefault="007E34F3" w:rsidP="00864ADC">
            <w:pPr>
              <w:jc w:val="center"/>
              <w:cnfStyle w:val="100000000000"/>
              <w:rPr>
                <w:rFonts w:ascii="Calibri" w:eastAsia="Times New Roman" w:hAnsi="Calibri" w:cs="Calibri"/>
                <w:b w:val="0"/>
                <w:color w:val="000000"/>
                <w:sz w:val="20"/>
                <w:szCs w:val="20"/>
              </w:rPr>
            </w:pPr>
          </w:p>
        </w:tc>
        <w:tc>
          <w:tcPr>
            <w:tcW w:w="824" w:type="dxa"/>
            <w:shd w:val="clear" w:color="auto" w:fill="auto"/>
            <w:noWrap/>
            <w:hideMark/>
          </w:tcPr>
          <w:p w:rsidR="007E34F3" w:rsidRPr="00ED1E3C" w:rsidRDefault="007E34F3" w:rsidP="00864ADC">
            <w:pPr>
              <w:jc w:val="center"/>
              <w:cnfStyle w:val="100000000000"/>
              <w:rPr>
                <w:rFonts w:ascii="Calibri" w:eastAsia="Times New Roman" w:hAnsi="Calibri" w:cs="Calibri"/>
                <w:b w:val="0"/>
                <w:color w:val="000000"/>
                <w:sz w:val="20"/>
                <w:szCs w:val="20"/>
              </w:rPr>
            </w:pPr>
            <w:r w:rsidRPr="00ED1E3C">
              <w:rPr>
                <w:rFonts w:ascii="Calibri" w:eastAsia="Times New Roman" w:hAnsi="Calibri" w:cs="Calibri"/>
                <w:b w:val="0"/>
                <w:color w:val="000000"/>
                <w:sz w:val="20"/>
                <w:szCs w:val="20"/>
              </w:rPr>
              <w:t>GSI (2008)</w:t>
            </w:r>
          </w:p>
        </w:tc>
        <w:tc>
          <w:tcPr>
            <w:tcW w:w="835" w:type="dxa"/>
            <w:shd w:val="clear" w:color="auto" w:fill="auto"/>
            <w:noWrap/>
            <w:hideMark/>
          </w:tcPr>
          <w:p w:rsidR="007E34F3" w:rsidRPr="00ED1E3C" w:rsidRDefault="007E34F3" w:rsidP="00864ADC">
            <w:pPr>
              <w:jc w:val="center"/>
              <w:cnfStyle w:val="100000000000"/>
              <w:rPr>
                <w:rFonts w:ascii="Calibri" w:eastAsia="Times New Roman" w:hAnsi="Calibri" w:cs="Calibri"/>
                <w:b w:val="0"/>
                <w:color w:val="000000"/>
                <w:sz w:val="20"/>
                <w:szCs w:val="20"/>
              </w:rPr>
            </w:pPr>
          </w:p>
        </w:tc>
        <w:tc>
          <w:tcPr>
            <w:tcW w:w="1580" w:type="dxa"/>
            <w:gridSpan w:val="2"/>
            <w:shd w:val="clear" w:color="auto" w:fill="auto"/>
            <w:noWrap/>
            <w:hideMark/>
          </w:tcPr>
          <w:p w:rsidR="007E34F3" w:rsidRPr="00ED1E3C" w:rsidRDefault="007E34F3" w:rsidP="00864ADC">
            <w:pPr>
              <w:jc w:val="center"/>
              <w:cnfStyle w:val="100000000000"/>
              <w:rPr>
                <w:rFonts w:ascii="Calibri" w:eastAsia="Times New Roman" w:hAnsi="Calibri" w:cs="Calibri"/>
                <w:b w:val="0"/>
                <w:color w:val="000000"/>
                <w:sz w:val="20"/>
                <w:szCs w:val="20"/>
              </w:rPr>
            </w:pPr>
            <w:r>
              <w:rPr>
                <w:rFonts w:ascii="Calibri" w:eastAsia="Times New Roman" w:hAnsi="Calibri" w:cs="Calibri"/>
                <w:b w:val="0"/>
                <w:color w:val="000000"/>
                <w:sz w:val="20"/>
                <w:szCs w:val="20"/>
              </w:rPr>
              <w:t>GAMDAM (2019</w:t>
            </w:r>
            <w:r w:rsidRPr="00ED1E3C">
              <w:rPr>
                <w:rFonts w:ascii="Calibri" w:eastAsia="Times New Roman" w:hAnsi="Calibri" w:cs="Calibri"/>
                <w:b w:val="0"/>
                <w:color w:val="000000"/>
                <w:sz w:val="20"/>
                <w:szCs w:val="20"/>
              </w:rPr>
              <w:t>)</w:t>
            </w:r>
          </w:p>
        </w:tc>
        <w:tc>
          <w:tcPr>
            <w:tcW w:w="1500" w:type="dxa"/>
            <w:gridSpan w:val="2"/>
            <w:shd w:val="clear" w:color="auto" w:fill="auto"/>
            <w:noWrap/>
            <w:hideMark/>
          </w:tcPr>
          <w:p w:rsidR="007E34F3" w:rsidRPr="00ED1E3C" w:rsidRDefault="007E34F3" w:rsidP="00864ADC">
            <w:pPr>
              <w:jc w:val="center"/>
              <w:cnfStyle w:val="100000000000"/>
              <w:rPr>
                <w:rFonts w:ascii="Calibri" w:eastAsia="Times New Roman" w:hAnsi="Calibri" w:cs="Calibri"/>
                <w:color w:val="000000"/>
              </w:rPr>
            </w:pPr>
            <w:r w:rsidRPr="00ED1E3C">
              <w:rPr>
                <w:rFonts w:ascii="Calibri" w:eastAsia="Times New Roman" w:hAnsi="Calibri" w:cs="Calibri"/>
                <w:color w:val="000000"/>
              </w:rPr>
              <w:t>Present study</w:t>
            </w:r>
          </w:p>
        </w:tc>
      </w:tr>
      <w:tr w:rsidR="007E34F3" w:rsidRPr="003F7E48" w:rsidTr="00864ADC">
        <w:trPr>
          <w:cnfStyle w:val="000000100000"/>
          <w:trHeight w:val="135"/>
        </w:trPr>
        <w:tc>
          <w:tcPr>
            <w:cnfStyle w:val="001000000000"/>
            <w:tcW w:w="1027" w:type="dxa"/>
            <w:vMerge/>
            <w:tcBorders>
              <w:bottom w:val="single" w:sz="4" w:space="0" w:color="auto"/>
            </w:tcBorders>
            <w:shd w:val="clear" w:color="auto" w:fill="auto"/>
            <w:hideMark/>
          </w:tcPr>
          <w:p w:rsidR="007E34F3" w:rsidRPr="00ED1E3C" w:rsidRDefault="007E34F3" w:rsidP="00864ADC">
            <w:pPr>
              <w:jc w:val="center"/>
              <w:rPr>
                <w:rFonts w:ascii="Calibri" w:eastAsia="Times New Roman" w:hAnsi="Calibri" w:cs="Calibri"/>
                <w:b w:val="0"/>
                <w:color w:val="000000"/>
                <w:sz w:val="20"/>
                <w:szCs w:val="20"/>
              </w:rPr>
            </w:pPr>
          </w:p>
        </w:tc>
        <w:tc>
          <w:tcPr>
            <w:tcW w:w="863" w:type="dxa"/>
            <w:tcBorders>
              <w:bottom w:val="single" w:sz="4" w:space="0" w:color="auto"/>
            </w:tcBorders>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sz w:val="20"/>
                <w:szCs w:val="20"/>
              </w:rPr>
            </w:pPr>
            <w:r w:rsidRPr="00ED1E3C">
              <w:rPr>
                <w:rFonts w:ascii="Calibri" w:eastAsia="Times New Roman" w:hAnsi="Calibri" w:cs="Calibri"/>
                <w:bCs/>
                <w:color w:val="000000"/>
                <w:sz w:val="20"/>
                <w:szCs w:val="20"/>
              </w:rPr>
              <w:t>Numbers</w:t>
            </w:r>
          </w:p>
        </w:tc>
        <w:tc>
          <w:tcPr>
            <w:tcW w:w="900" w:type="dxa"/>
            <w:tcBorders>
              <w:bottom w:val="single" w:sz="4" w:space="0" w:color="auto"/>
            </w:tcBorders>
            <w:shd w:val="clear" w:color="auto" w:fill="auto"/>
            <w:hideMark/>
          </w:tcPr>
          <w:p w:rsidR="007E34F3" w:rsidRPr="00ED1E3C" w:rsidRDefault="007E34F3" w:rsidP="00864ADC">
            <w:pPr>
              <w:jc w:val="center"/>
              <w:cnfStyle w:val="000000100000"/>
              <w:rPr>
                <w:rFonts w:ascii="Calibri" w:eastAsia="Times New Roman" w:hAnsi="Calibri" w:cs="Calibri"/>
                <w:bCs/>
                <w:color w:val="000000"/>
                <w:sz w:val="20"/>
                <w:szCs w:val="20"/>
              </w:rPr>
            </w:pPr>
            <w:r w:rsidRPr="00ED1E3C">
              <w:rPr>
                <w:rFonts w:ascii="Calibri" w:eastAsia="Times New Roman" w:hAnsi="Calibri" w:cs="Calibri"/>
                <w:bCs/>
                <w:color w:val="000000"/>
                <w:sz w:val="20"/>
                <w:szCs w:val="20"/>
              </w:rPr>
              <w:t>Total Area</w:t>
            </w:r>
          </w:p>
        </w:tc>
        <w:tc>
          <w:tcPr>
            <w:tcW w:w="990" w:type="dxa"/>
            <w:tcBorders>
              <w:bottom w:val="single" w:sz="4" w:space="0" w:color="auto"/>
            </w:tcBorders>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sz w:val="20"/>
                <w:szCs w:val="20"/>
              </w:rPr>
            </w:pPr>
            <w:r w:rsidRPr="00ED1E3C">
              <w:rPr>
                <w:rFonts w:ascii="Calibri" w:eastAsia="Times New Roman" w:hAnsi="Calibri" w:cs="Calibri"/>
                <w:bCs/>
                <w:color w:val="000000"/>
                <w:sz w:val="20"/>
                <w:szCs w:val="20"/>
              </w:rPr>
              <w:t>Numbers</w:t>
            </w:r>
          </w:p>
        </w:tc>
        <w:tc>
          <w:tcPr>
            <w:tcW w:w="886" w:type="dxa"/>
            <w:tcBorders>
              <w:bottom w:val="single" w:sz="4" w:space="0" w:color="auto"/>
            </w:tcBorders>
            <w:shd w:val="clear" w:color="auto" w:fill="auto"/>
            <w:hideMark/>
          </w:tcPr>
          <w:p w:rsidR="007E34F3" w:rsidRPr="00ED1E3C" w:rsidRDefault="007E34F3" w:rsidP="00864ADC">
            <w:pPr>
              <w:jc w:val="center"/>
              <w:cnfStyle w:val="000000100000"/>
              <w:rPr>
                <w:rFonts w:ascii="Calibri" w:eastAsia="Times New Roman" w:hAnsi="Calibri" w:cs="Calibri"/>
                <w:bCs/>
                <w:color w:val="000000"/>
                <w:sz w:val="20"/>
                <w:szCs w:val="20"/>
              </w:rPr>
            </w:pPr>
            <w:r w:rsidRPr="00ED1E3C">
              <w:rPr>
                <w:rFonts w:ascii="Calibri" w:eastAsia="Times New Roman" w:hAnsi="Calibri" w:cs="Calibri"/>
                <w:bCs/>
                <w:color w:val="000000"/>
                <w:sz w:val="20"/>
                <w:szCs w:val="20"/>
              </w:rPr>
              <w:t>Total Area</w:t>
            </w:r>
          </w:p>
        </w:tc>
        <w:tc>
          <w:tcPr>
            <w:tcW w:w="824" w:type="dxa"/>
            <w:tcBorders>
              <w:bottom w:val="single" w:sz="4" w:space="0" w:color="auto"/>
            </w:tcBorders>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sz w:val="20"/>
                <w:szCs w:val="20"/>
              </w:rPr>
            </w:pPr>
            <w:r w:rsidRPr="00ED1E3C">
              <w:rPr>
                <w:rFonts w:ascii="Calibri" w:eastAsia="Times New Roman" w:hAnsi="Calibri" w:cs="Calibri"/>
                <w:bCs/>
                <w:color w:val="000000"/>
                <w:sz w:val="20"/>
                <w:szCs w:val="20"/>
              </w:rPr>
              <w:t>Numbers</w:t>
            </w:r>
          </w:p>
        </w:tc>
        <w:tc>
          <w:tcPr>
            <w:tcW w:w="835" w:type="dxa"/>
            <w:tcBorders>
              <w:bottom w:val="single" w:sz="4" w:space="0" w:color="auto"/>
            </w:tcBorders>
            <w:shd w:val="clear" w:color="auto" w:fill="auto"/>
            <w:hideMark/>
          </w:tcPr>
          <w:p w:rsidR="007E34F3" w:rsidRPr="00ED1E3C" w:rsidRDefault="007E34F3" w:rsidP="00864ADC">
            <w:pPr>
              <w:jc w:val="center"/>
              <w:cnfStyle w:val="000000100000"/>
              <w:rPr>
                <w:rFonts w:ascii="Calibri" w:eastAsia="Times New Roman" w:hAnsi="Calibri" w:cs="Calibri"/>
                <w:bCs/>
                <w:color w:val="000000"/>
                <w:sz w:val="20"/>
                <w:szCs w:val="20"/>
              </w:rPr>
            </w:pPr>
            <w:r w:rsidRPr="00ED1E3C">
              <w:rPr>
                <w:rFonts w:ascii="Calibri" w:eastAsia="Times New Roman" w:hAnsi="Calibri" w:cs="Calibri"/>
                <w:bCs/>
                <w:color w:val="000000"/>
                <w:sz w:val="20"/>
                <w:szCs w:val="20"/>
              </w:rPr>
              <w:t>Total Area</w:t>
            </w:r>
          </w:p>
        </w:tc>
        <w:tc>
          <w:tcPr>
            <w:tcW w:w="695" w:type="dxa"/>
            <w:tcBorders>
              <w:bottom w:val="single" w:sz="4" w:space="0" w:color="auto"/>
            </w:tcBorders>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sz w:val="20"/>
                <w:szCs w:val="20"/>
              </w:rPr>
            </w:pPr>
            <w:r w:rsidRPr="00ED1E3C">
              <w:rPr>
                <w:rFonts w:ascii="Calibri" w:eastAsia="Times New Roman" w:hAnsi="Calibri" w:cs="Calibri"/>
                <w:bCs/>
                <w:color w:val="000000"/>
                <w:sz w:val="20"/>
                <w:szCs w:val="20"/>
              </w:rPr>
              <w:t>Numbers</w:t>
            </w:r>
          </w:p>
        </w:tc>
        <w:tc>
          <w:tcPr>
            <w:tcW w:w="885" w:type="dxa"/>
            <w:tcBorders>
              <w:bottom w:val="single" w:sz="4" w:space="0" w:color="auto"/>
            </w:tcBorders>
            <w:shd w:val="clear" w:color="auto" w:fill="auto"/>
            <w:hideMark/>
          </w:tcPr>
          <w:p w:rsidR="007E34F3" w:rsidRPr="00ED1E3C" w:rsidRDefault="007E34F3" w:rsidP="00864ADC">
            <w:pPr>
              <w:jc w:val="center"/>
              <w:cnfStyle w:val="000000100000"/>
              <w:rPr>
                <w:rFonts w:ascii="Calibri" w:eastAsia="Times New Roman" w:hAnsi="Calibri" w:cs="Calibri"/>
                <w:bCs/>
                <w:color w:val="000000"/>
                <w:sz w:val="20"/>
                <w:szCs w:val="20"/>
              </w:rPr>
            </w:pPr>
            <w:r w:rsidRPr="00ED1E3C">
              <w:rPr>
                <w:rFonts w:ascii="Calibri" w:eastAsia="Times New Roman" w:hAnsi="Calibri" w:cs="Calibri"/>
                <w:bCs/>
                <w:color w:val="000000"/>
                <w:sz w:val="20"/>
                <w:szCs w:val="20"/>
              </w:rPr>
              <w:t>Total Area</w:t>
            </w:r>
          </w:p>
        </w:tc>
        <w:tc>
          <w:tcPr>
            <w:tcW w:w="735" w:type="dxa"/>
            <w:tcBorders>
              <w:bottom w:val="single" w:sz="4" w:space="0" w:color="auto"/>
            </w:tcBorders>
            <w:shd w:val="clear" w:color="auto" w:fill="auto"/>
            <w:noWrap/>
            <w:hideMark/>
          </w:tcPr>
          <w:p w:rsidR="007E34F3" w:rsidRPr="00ED1E3C" w:rsidRDefault="007E34F3" w:rsidP="00864ADC">
            <w:pPr>
              <w:jc w:val="center"/>
              <w:cnfStyle w:val="000000100000"/>
              <w:rPr>
                <w:rFonts w:ascii="Calibri" w:eastAsia="Times New Roman" w:hAnsi="Calibri" w:cs="Calibri"/>
                <w:b/>
                <w:bCs/>
                <w:color w:val="000000"/>
                <w:sz w:val="20"/>
                <w:szCs w:val="20"/>
              </w:rPr>
            </w:pPr>
            <w:r w:rsidRPr="00ED1E3C">
              <w:rPr>
                <w:rFonts w:ascii="Calibri" w:eastAsia="Times New Roman" w:hAnsi="Calibri" w:cs="Calibri"/>
                <w:b/>
                <w:bCs/>
                <w:color w:val="000000"/>
                <w:sz w:val="20"/>
                <w:szCs w:val="20"/>
              </w:rPr>
              <w:t>Numbers</w:t>
            </w:r>
          </w:p>
        </w:tc>
        <w:tc>
          <w:tcPr>
            <w:tcW w:w="765" w:type="dxa"/>
            <w:tcBorders>
              <w:bottom w:val="single" w:sz="4" w:space="0" w:color="auto"/>
            </w:tcBorders>
            <w:shd w:val="clear" w:color="auto" w:fill="auto"/>
            <w:hideMark/>
          </w:tcPr>
          <w:p w:rsidR="007E34F3" w:rsidRPr="00ED1E3C" w:rsidRDefault="007E34F3" w:rsidP="00864ADC">
            <w:pPr>
              <w:jc w:val="center"/>
              <w:cnfStyle w:val="000000100000"/>
              <w:rPr>
                <w:rFonts w:ascii="Calibri" w:eastAsia="Times New Roman" w:hAnsi="Calibri" w:cs="Calibri"/>
                <w:b/>
                <w:bCs/>
                <w:color w:val="000000"/>
                <w:sz w:val="20"/>
                <w:szCs w:val="20"/>
              </w:rPr>
            </w:pPr>
            <w:r w:rsidRPr="00ED1E3C">
              <w:rPr>
                <w:rFonts w:ascii="Calibri" w:eastAsia="Times New Roman" w:hAnsi="Calibri" w:cs="Calibri"/>
                <w:b/>
                <w:bCs/>
                <w:color w:val="000000"/>
                <w:sz w:val="20"/>
                <w:szCs w:val="20"/>
              </w:rPr>
              <w:t>Total Area</w:t>
            </w:r>
          </w:p>
        </w:tc>
      </w:tr>
      <w:tr w:rsidR="007E34F3" w:rsidRPr="003F7E48" w:rsidTr="00864ADC">
        <w:trPr>
          <w:trHeight w:val="300"/>
        </w:trPr>
        <w:tc>
          <w:tcPr>
            <w:cnfStyle w:val="001000000000"/>
            <w:tcW w:w="1027" w:type="dxa"/>
            <w:shd w:val="clear" w:color="auto" w:fill="auto"/>
            <w:noWrap/>
            <w:hideMark/>
          </w:tcPr>
          <w:p w:rsidR="007E34F3" w:rsidRPr="00ED1E3C" w:rsidRDefault="007E34F3" w:rsidP="00864ADC">
            <w:pPr>
              <w:jc w:val="center"/>
              <w:rPr>
                <w:rFonts w:ascii="Calibri" w:eastAsia="Times New Roman" w:hAnsi="Calibri" w:cs="Calibri"/>
                <w:b w:val="0"/>
                <w:color w:val="000000"/>
                <w:sz w:val="20"/>
                <w:szCs w:val="20"/>
              </w:rPr>
            </w:pPr>
            <w:r w:rsidRPr="00ED1E3C">
              <w:rPr>
                <w:rFonts w:ascii="Calibri" w:eastAsia="Times New Roman" w:hAnsi="Calibri" w:cs="Calibri"/>
                <w:b w:val="0"/>
                <w:color w:val="000000"/>
                <w:sz w:val="20"/>
                <w:szCs w:val="20"/>
              </w:rPr>
              <w:t>&lt;0.5</w:t>
            </w:r>
          </w:p>
        </w:tc>
        <w:tc>
          <w:tcPr>
            <w:tcW w:w="863"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128</w:t>
            </w:r>
          </w:p>
        </w:tc>
        <w:tc>
          <w:tcPr>
            <w:tcW w:w="900"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27.3</w:t>
            </w:r>
          </w:p>
        </w:tc>
        <w:tc>
          <w:tcPr>
            <w:tcW w:w="990"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245</w:t>
            </w:r>
          </w:p>
        </w:tc>
        <w:tc>
          <w:tcPr>
            <w:tcW w:w="886"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33.4</w:t>
            </w:r>
          </w:p>
        </w:tc>
        <w:tc>
          <w:tcPr>
            <w:tcW w:w="824"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69</w:t>
            </w:r>
          </w:p>
        </w:tc>
        <w:tc>
          <w:tcPr>
            <w:tcW w:w="835"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15.7</w:t>
            </w:r>
          </w:p>
        </w:tc>
        <w:tc>
          <w:tcPr>
            <w:tcW w:w="695"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214</w:t>
            </w:r>
          </w:p>
        </w:tc>
        <w:tc>
          <w:tcPr>
            <w:tcW w:w="885"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30.9</w:t>
            </w:r>
          </w:p>
        </w:tc>
        <w:tc>
          <w:tcPr>
            <w:tcW w:w="735" w:type="dxa"/>
            <w:shd w:val="clear" w:color="auto" w:fill="auto"/>
            <w:noWrap/>
            <w:hideMark/>
          </w:tcPr>
          <w:p w:rsidR="007E34F3" w:rsidRPr="00ED1E3C" w:rsidRDefault="007E34F3" w:rsidP="00864ADC">
            <w:pPr>
              <w:jc w:val="center"/>
              <w:cnfStyle w:val="000000000000"/>
              <w:rPr>
                <w:rFonts w:ascii="Calibri" w:eastAsia="Times New Roman" w:hAnsi="Calibri" w:cs="Calibri"/>
                <w:b/>
                <w:color w:val="000000"/>
                <w:sz w:val="20"/>
                <w:szCs w:val="20"/>
              </w:rPr>
            </w:pPr>
            <w:r w:rsidRPr="00ED1E3C">
              <w:rPr>
                <w:rFonts w:ascii="Calibri" w:eastAsia="Times New Roman" w:hAnsi="Calibri" w:cs="Calibri"/>
                <w:b/>
                <w:color w:val="000000"/>
                <w:sz w:val="20"/>
                <w:szCs w:val="20"/>
              </w:rPr>
              <w:t>106</w:t>
            </w:r>
          </w:p>
        </w:tc>
        <w:tc>
          <w:tcPr>
            <w:tcW w:w="765" w:type="dxa"/>
            <w:shd w:val="clear" w:color="auto" w:fill="auto"/>
            <w:noWrap/>
            <w:hideMark/>
          </w:tcPr>
          <w:p w:rsidR="007E34F3" w:rsidRPr="00ED1E3C" w:rsidRDefault="007E34F3" w:rsidP="00864ADC">
            <w:pPr>
              <w:jc w:val="center"/>
              <w:cnfStyle w:val="000000000000"/>
              <w:rPr>
                <w:rFonts w:ascii="Calibri" w:eastAsia="Times New Roman" w:hAnsi="Calibri" w:cs="Calibri"/>
                <w:b/>
                <w:color w:val="000000"/>
              </w:rPr>
            </w:pPr>
            <w:r w:rsidRPr="00ED1E3C">
              <w:rPr>
                <w:rFonts w:ascii="Calibri" w:eastAsia="Times New Roman" w:hAnsi="Calibri" w:cs="Calibri"/>
                <w:b/>
                <w:color w:val="000000"/>
              </w:rPr>
              <w:t>21.6</w:t>
            </w:r>
          </w:p>
        </w:tc>
      </w:tr>
      <w:tr w:rsidR="007E34F3" w:rsidRPr="003F7E48" w:rsidTr="00864ADC">
        <w:trPr>
          <w:cnfStyle w:val="000000100000"/>
          <w:trHeight w:val="300"/>
        </w:trPr>
        <w:tc>
          <w:tcPr>
            <w:cnfStyle w:val="001000000000"/>
            <w:tcW w:w="1027" w:type="dxa"/>
            <w:shd w:val="clear" w:color="auto" w:fill="auto"/>
            <w:noWrap/>
            <w:hideMark/>
          </w:tcPr>
          <w:p w:rsidR="007E34F3" w:rsidRPr="00ED1E3C" w:rsidRDefault="007E34F3" w:rsidP="00864ADC">
            <w:pPr>
              <w:jc w:val="center"/>
              <w:rPr>
                <w:rFonts w:ascii="Calibri" w:eastAsia="Times New Roman" w:hAnsi="Calibri" w:cs="Calibri"/>
                <w:b w:val="0"/>
                <w:color w:val="000000"/>
                <w:sz w:val="20"/>
                <w:szCs w:val="20"/>
              </w:rPr>
            </w:pPr>
            <w:r w:rsidRPr="00ED1E3C">
              <w:rPr>
                <w:rFonts w:ascii="Calibri" w:eastAsia="Times New Roman" w:hAnsi="Calibri" w:cs="Calibri"/>
                <w:b w:val="0"/>
                <w:color w:val="000000"/>
                <w:sz w:val="20"/>
                <w:szCs w:val="20"/>
              </w:rPr>
              <w:t>0.5-1.0</w:t>
            </w:r>
          </w:p>
        </w:tc>
        <w:tc>
          <w:tcPr>
            <w:tcW w:w="863"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36</w:t>
            </w:r>
          </w:p>
        </w:tc>
        <w:tc>
          <w:tcPr>
            <w:tcW w:w="900"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25.1</w:t>
            </w:r>
          </w:p>
        </w:tc>
        <w:tc>
          <w:tcPr>
            <w:tcW w:w="990"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43</w:t>
            </w:r>
          </w:p>
        </w:tc>
        <w:tc>
          <w:tcPr>
            <w:tcW w:w="886"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28.8</w:t>
            </w:r>
          </w:p>
        </w:tc>
        <w:tc>
          <w:tcPr>
            <w:tcW w:w="824"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37</w:t>
            </w:r>
          </w:p>
        </w:tc>
        <w:tc>
          <w:tcPr>
            <w:tcW w:w="835"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26.3</w:t>
            </w:r>
          </w:p>
        </w:tc>
        <w:tc>
          <w:tcPr>
            <w:tcW w:w="695"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40</w:t>
            </w:r>
          </w:p>
        </w:tc>
        <w:tc>
          <w:tcPr>
            <w:tcW w:w="885"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28.4</w:t>
            </w:r>
          </w:p>
        </w:tc>
        <w:tc>
          <w:tcPr>
            <w:tcW w:w="735" w:type="dxa"/>
            <w:shd w:val="clear" w:color="auto" w:fill="auto"/>
            <w:noWrap/>
            <w:hideMark/>
          </w:tcPr>
          <w:p w:rsidR="007E34F3" w:rsidRPr="00ED1E3C" w:rsidRDefault="007E34F3" w:rsidP="00864ADC">
            <w:pPr>
              <w:jc w:val="center"/>
              <w:cnfStyle w:val="000000100000"/>
              <w:rPr>
                <w:rFonts w:ascii="Calibri" w:eastAsia="Times New Roman" w:hAnsi="Calibri" w:cs="Calibri"/>
                <w:b/>
                <w:color w:val="000000"/>
                <w:sz w:val="20"/>
                <w:szCs w:val="20"/>
              </w:rPr>
            </w:pPr>
            <w:r w:rsidRPr="00ED1E3C">
              <w:rPr>
                <w:rFonts w:ascii="Calibri" w:eastAsia="Times New Roman" w:hAnsi="Calibri" w:cs="Calibri"/>
                <w:b/>
                <w:color w:val="000000"/>
                <w:sz w:val="20"/>
                <w:szCs w:val="20"/>
              </w:rPr>
              <w:t>35</w:t>
            </w:r>
          </w:p>
        </w:tc>
        <w:tc>
          <w:tcPr>
            <w:tcW w:w="765" w:type="dxa"/>
            <w:shd w:val="clear" w:color="auto" w:fill="auto"/>
            <w:noWrap/>
            <w:hideMark/>
          </w:tcPr>
          <w:p w:rsidR="007E34F3" w:rsidRPr="00ED1E3C" w:rsidRDefault="007E34F3" w:rsidP="00864ADC">
            <w:pPr>
              <w:jc w:val="center"/>
              <w:cnfStyle w:val="000000100000"/>
              <w:rPr>
                <w:rFonts w:ascii="Calibri" w:eastAsia="Times New Roman" w:hAnsi="Calibri" w:cs="Calibri"/>
                <w:b/>
                <w:color w:val="000000"/>
              </w:rPr>
            </w:pPr>
            <w:r w:rsidRPr="00ED1E3C">
              <w:rPr>
                <w:rFonts w:ascii="Calibri" w:eastAsia="Times New Roman" w:hAnsi="Calibri" w:cs="Calibri"/>
                <w:b/>
                <w:color w:val="000000"/>
              </w:rPr>
              <w:t>22.9</w:t>
            </w:r>
          </w:p>
        </w:tc>
      </w:tr>
      <w:tr w:rsidR="007E34F3" w:rsidRPr="003F7E48" w:rsidTr="00864ADC">
        <w:trPr>
          <w:trHeight w:val="300"/>
        </w:trPr>
        <w:tc>
          <w:tcPr>
            <w:cnfStyle w:val="001000000000"/>
            <w:tcW w:w="1027" w:type="dxa"/>
            <w:shd w:val="clear" w:color="auto" w:fill="auto"/>
            <w:noWrap/>
            <w:hideMark/>
          </w:tcPr>
          <w:p w:rsidR="007E34F3" w:rsidRPr="00ED1E3C" w:rsidRDefault="007E34F3" w:rsidP="00864ADC">
            <w:pPr>
              <w:jc w:val="center"/>
              <w:rPr>
                <w:rFonts w:ascii="Calibri" w:eastAsia="Times New Roman" w:hAnsi="Calibri" w:cs="Calibri"/>
                <w:b w:val="0"/>
                <w:color w:val="000000"/>
                <w:sz w:val="20"/>
                <w:szCs w:val="20"/>
              </w:rPr>
            </w:pPr>
            <w:r w:rsidRPr="00ED1E3C">
              <w:rPr>
                <w:rFonts w:ascii="Calibri" w:eastAsia="Times New Roman" w:hAnsi="Calibri" w:cs="Calibri"/>
                <w:b w:val="0"/>
                <w:color w:val="000000"/>
                <w:sz w:val="20"/>
                <w:szCs w:val="20"/>
              </w:rPr>
              <w:t>1.0-5.0</w:t>
            </w:r>
          </w:p>
        </w:tc>
        <w:tc>
          <w:tcPr>
            <w:tcW w:w="863"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44</w:t>
            </w:r>
          </w:p>
        </w:tc>
        <w:tc>
          <w:tcPr>
            <w:tcW w:w="900"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90.10</w:t>
            </w:r>
          </w:p>
        </w:tc>
        <w:tc>
          <w:tcPr>
            <w:tcW w:w="990"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35</w:t>
            </w:r>
          </w:p>
        </w:tc>
        <w:tc>
          <w:tcPr>
            <w:tcW w:w="886"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77.9</w:t>
            </w:r>
          </w:p>
        </w:tc>
        <w:tc>
          <w:tcPr>
            <w:tcW w:w="824"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34</w:t>
            </w:r>
          </w:p>
        </w:tc>
        <w:tc>
          <w:tcPr>
            <w:tcW w:w="835"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78.9</w:t>
            </w:r>
          </w:p>
        </w:tc>
        <w:tc>
          <w:tcPr>
            <w:tcW w:w="695"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46</w:t>
            </w:r>
          </w:p>
        </w:tc>
        <w:tc>
          <w:tcPr>
            <w:tcW w:w="885"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93.6</w:t>
            </w:r>
          </w:p>
        </w:tc>
        <w:tc>
          <w:tcPr>
            <w:tcW w:w="735" w:type="dxa"/>
            <w:shd w:val="clear" w:color="auto" w:fill="auto"/>
            <w:noWrap/>
            <w:hideMark/>
          </w:tcPr>
          <w:p w:rsidR="007E34F3" w:rsidRPr="00ED1E3C" w:rsidRDefault="007E34F3" w:rsidP="00864ADC">
            <w:pPr>
              <w:jc w:val="center"/>
              <w:cnfStyle w:val="000000000000"/>
              <w:rPr>
                <w:rFonts w:ascii="Calibri" w:eastAsia="Times New Roman" w:hAnsi="Calibri" w:cs="Calibri"/>
                <w:b/>
                <w:color w:val="000000"/>
                <w:sz w:val="20"/>
                <w:szCs w:val="20"/>
              </w:rPr>
            </w:pPr>
            <w:r w:rsidRPr="00ED1E3C">
              <w:rPr>
                <w:rFonts w:ascii="Calibri" w:eastAsia="Times New Roman" w:hAnsi="Calibri" w:cs="Calibri"/>
                <w:b/>
                <w:color w:val="000000"/>
                <w:sz w:val="20"/>
                <w:szCs w:val="20"/>
              </w:rPr>
              <w:t>41</w:t>
            </w:r>
          </w:p>
        </w:tc>
        <w:tc>
          <w:tcPr>
            <w:tcW w:w="765" w:type="dxa"/>
            <w:shd w:val="clear" w:color="auto" w:fill="auto"/>
            <w:noWrap/>
            <w:hideMark/>
          </w:tcPr>
          <w:p w:rsidR="007E34F3" w:rsidRPr="00ED1E3C" w:rsidRDefault="007E34F3" w:rsidP="00864ADC">
            <w:pPr>
              <w:jc w:val="center"/>
              <w:cnfStyle w:val="000000000000"/>
              <w:rPr>
                <w:rFonts w:ascii="Calibri" w:eastAsia="Times New Roman" w:hAnsi="Calibri" w:cs="Calibri"/>
                <w:b/>
                <w:color w:val="000000"/>
              </w:rPr>
            </w:pPr>
            <w:r w:rsidRPr="00ED1E3C">
              <w:rPr>
                <w:rFonts w:ascii="Calibri" w:eastAsia="Times New Roman" w:hAnsi="Calibri" w:cs="Calibri"/>
                <w:b/>
                <w:color w:val="000000"/>
              </w:rPr>
              <w:t>84.5</w:t>
            </w:r>
          </w:p>
        </w:tc>
      </w:tr>
      <w:tr w:rsidR="007E34F3" w:rsidRPr="003F7E48" w:rsidTr="00864ADC">
        <w:trPr>
          <w:cnfStyle w:val="000000100000"/>
          <w:trHeight w:val="300"/>
        </w:trPr>
        <w:tc>
          <w:tcPr>
            <w:cnfStyle w:val="001000000000"/>
            <w:tcW w:w="1027" w:type="dxa"/>
            <w:shd w:val="clear" w:color="auto" w:fill="auto"/>
            <w:noWrap/>
            <w:hideMark/>
          </w:tcPr>
          <w:p w:rsidR="007E34F3" w:rsidRPr="00ED1E3C" w:rsidRDefault="007E34F3" w:rsidP="00864ADC">
            <w:pPr>
              <w:jc w:val="center"/>
              <w:rPr>
                <w:rFonts w:ascii="Calibri" w:eastAsia="Times New Roman" w:hAnsi="Calibri" w:cs="Calibri"/>
                <w:b w:val="0"/>
                <w:color w:val="000000"/>
                <w:sz w:val="20"/>
                <w:szCs w:val="20"/>
              </w:rPr>
            </w:pPr>
            <w:r w:rsidRPr="00ED1E3C">
              <w:rPr>
                <w:rFonts w:ascii="Calibri" w:eastAsia="Times New Roman" w:hAnsi="Calibri" w:cs="Calibri"/>
                <w:b w:val="0"/>
                <w:color w:val="000000"/>
                <w:sz w:val="20"/>
                <w:szCs w:val="20"/>
              </w:rPr>
              <w:t>05.0-10.0</w:t>
            </w:r>
          </w:p>
        </w:tc>
        <w:tc>
          <w:tcPr>
            <w:tcW w:w="863"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7</w:t>
            </w:r>
          </w:p>
        </w:tc>
        <w:tc>
          <w:tcPr>
            <w:tcW w:w="900"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51.10</w:t>
            </w:r>
          </w:p>
        </w:tc>
        <w:tc>
          <w:tcPr>
            <w:tcW w:w="990"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5</w:t>
            </w:r>
          </w:p>
        </w:tc>
        <w:tc>
          <w:tcPr>
            <w:tcW w:w="886"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39.2</w:t>
            </w:r>
          </w:p>
        </w:tc>
        <w:tc>
          <w:tcPr>
            <w:tcW w:w="824"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5</w:t>
            </w:r>
          </w:p>
        </w:tc>
        <w:tc>
          <w:tcPr>
            <w:tcW w:w="835"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39.2</w:t>
            </w:r>
          </w:p>
        </w:tc>
        <w:tc>
          <w:tcPr>
            <w:tcW w:w="695"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10</w:t>
            </w:r>
          </w:p>
        </w:tc>
        <w:tc>
          <w:tcPr>
            <w:tcW w:w="885" w:type="dxa"/>
            <w:shd w:val="clear" w:color="auto" w:fill="auto"/>
            <w:noWrap/>
            <w:hideMark/>
          </w:tcPr>
          <w:p w:rsidR="007E34F3" w:rsidRPr="003F7E48" w:rsidRDefault="007E34F3" w:rsidP="00864ADC">
            <w:pPr>
              <w:jc w:val="center"/>
              <w:cnfStyle w:val="0000001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74.4</w:t>
            </w:r>
          </w:p>
        </w:tc>
        <w:tc>
          <w:tcPr>
            <w:tcW w:w="735" w:type="dxa"/>
            <w:shd w:val="clear" w:color="auto" w:fill="auto"/>
            <w:noWrap/>
            <w:hideMark/>
          </w:tcPr>
          <w:p w:rsidR="007E34F3" w:rsidRPr="00ED1E3C" w:rsidRDefault="007E34F3" w:rsidP="00864ADC">
            <w:pPr>
              <w:jc w:val="center"/>
              <w:cnfStyle w:val="000000100000"/>
              <w:rPr>
                <w:rFonts w:ascii="Calibri" w:eastAsia="Times New Roman" w:hAnsi="Calibri" w:cs="Calibri"/>
                <w:b/>
                <w:color w:val="000000"/>
                <w:sz w:val="20"/>
                <w:szCs w:val="20"/>
              </w:rPr>
            </w:pPr>
            <w:r w:rsidRPr="00ED1E3C">
              <w:rPr>
                <w:rFonts w:ascii="Calibri" w:eastAsia="Times New Roman" w:hAnsi="Calibri" w:cs="Calibri"/>
                <w:b/>
                <w:color w:val="000000"/>
                <w:sz w:val="20"/>
                <w:szCs w:val="20"/>
              </w:rPr>
              <w:t>6</w:t>
            </w:r>
          </w:p>
        </w:tc>
        <w:tc>
          <w:tcPr>
            <w:tcW w:w="765" w:type="dxa"/>
            <w:shd w:val="clear" w:color="auto" w:fill="auto"/>
            <w:noWrap/>
            <w:hideMark/>
          </w:tcPr>
          <w:p w:rsidR="007E34F3" w:rsidRPr="00ED1E3C" w:rsidRDefault="007E34F3" w:rsidP="00864ADC">
            <w:pPr>
              <w:jc w:val="center"/>
              <w:cnfStyle w:val="000000100000"/>
              <w:rPr>
                <w:rFonts w:ascii="Calibri" w:eastAsia="Times New Roman" w:hAnsi="Calibri" w:cs="Calibri"/>
                <w:b/>
                <w:color w:val="000000"/>
              </w:rPr>
            </w:pPr>
            <w:r w:rsidRPr="00ED1E3C">
              <w:rPr>
                <w:rFonts w:ascii="Calibri" w:eastAsia="Times New Roman" w:hAnsi="Calibri" w:cs="Calibri"/>
                <w:b/>
                <w:color w:val="000000"/>
              </w:rPr>
              <w:t>46.2</w:t>
            </w:r>
          </w:p>
        </w:tc>
      </w:tr>
      <w:tr w:rsidR="007E34F3" w:rsidRPr="003F7E48" w:rsidTr="00864ADC">
        <w:trPr>
          <w:trHeight w:val="261"/>
        </w:trPr>
        <w:tc>
          <w:tcPr>
            <w:cnfStyle w:val="001000000000"/>
            <w:tcW w:w="1027" w:type="dxa"/>
            <w:shd w:val="clear" w:color="auto" w:fill="auto"/>
            <w:noWrap/>
            <w:hideMark/>
          </w:tcPr>
          <w:p w:rsidR="007E34F3" w:rsidRPr="00ED1E3C" w:rsidRDefault="007E34F3" w:rsidP="00864ADC">
            <w:pPr>
              <w:jc w:val="center"/>
              <w:rPr>
                <w:rFonts w:ascii="Calibri" w:eastAsia="Times New Roman" w:hAnsi="Calibri" w:cs="Calibri"/>
                <w:b w:val="0"/>
                <w:color w:val="000000"/>
                <w:sz w:val="20"/>
                <w:szCs w:val="20"/>
              </w:rPr>
            </w:pPr>
            <w:r w:rsidRPr="00ED1E3C">
              <w:rPr>
                <w:rFonts w:ascii="Calibri" w:eastAsia="Times New Roman" w:hAnsi="Calibri" w:cs="Calibri"/>
                <w:b w:val="0"/>
                <w:color w:val="000000"/>
                <w:sz w:val="20"/>
                <w:szCs w:val="20"/>
              </w:rPr>
              <w:t>&gt;10</w:t>
            </w:r>
          </w:p>
        </w:tc>
        <w:tc>
          <w:tcPr>
            <w:tcW w:w="863"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8</w:t>
            </w:r>
          </w:p>
        </w:tc>
        <w:tc>
          <w:tcPr>
            <w:tcW w:w="900"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160.50</w:t>
            </w:r>
          </w:p>
        </w:tc>
        <w:tc>
          <w:tcPr>
            <w:tcW w:w="990"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10</w:t>
            </w:r>
          </w:p>
        </w:tc>
        <w:tc>
          <w:tcPr>
            <w:tcW w:w="886"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175.5</w:t>
            </w:r>
          </w:p>
        </w:tc>
        <w:tc>
          <w:tcPr>
            <w:tcW w:w="824"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14</w:t>
            </w:r>
          </w:p>
        </w:tc>
        <w:tc>
          <w:tcPr>
            <w:tcW w:w="835"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276.7</w:t>
            </w:r>
          </w:p>
        </w:tc>
        <w:tc>
          <w:tcPr>
            <w:tcW w:w="695"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8</w:t>
            </w:r>
          </w:p>
        </w:tc>
        <w:tc>
          <w:tcPr>
            <w:tcW w:w="885" w:type="dxa"/>
            <w:shd w:val="clear" w:color="auto" w:fill="auto"/>
            <w:noWrap/>
            <w:hideMark/>
          </w:tcPr>
          <w:p w:rsidR="007E34F3" w:rsidRPr="003F7E48" w:rsidRDefault="007E34F3" w:rsidP="00864ADC">
            <w:pPr>
              <w:jc w:val="center"/>
              <w:cnfStyle w:val="000000000000"/>
              <w:rPr>
                <w:rFonts w:ascii="Calibri" w:eastAsia="Times New Roman" w:hAnsi="Calibri" w:cs="Calibri"/>
                <w:color w:val="000000"/>
                <w:sz w:val="20"/>
                <w:szCs w:val="20"/>
              </w:rPr>
            </w:pPr>
            <w:r w:rsidRPr="003F7E48">
              <w:rPr>
                <w:rFonts w:ascii="Calibri" w:eastAsia="Times New Roman" w:hAnsi="Calibri" w:cs="Calibri"/>
                <w:color w:val="000000"/>
                <w:sz w:val="20"/>
                <w:szCs w:val="20"/>
              </w:rPr>
              <w:t>183.2</w:t>
            </w:r>
          </w:p>
        </w:tc>
        <w:tc>
          <w:tcPr>
            <w:tcW w:w="735" w:type="dxa"/>
            <w:shd w:val="clear" w:color="auto" w:fill="auto"/>
            <w:noWrap/>
            <w:hideMark/>
          </w:tcPr>
          <w:p w:rsidR="007E34F3" w:rsidRPr="00ED1E3C" w:rsidRDefault="007E34F3" w:rsidP="00864ADC">
            <w:pPr>
              <w:jc w:val="center"/>
              <w:cnfStyle w:val="000000000000"/>
              <w:rPr>
                <w:rFonts w:ascii="Calibri" w:eastAsia="Times New Roman" w:hAnsi="Calibri" w:cs="Calibri"/>
                <w:b/>
                <w:color w:val="000000"/>
                <w:sz w:val="20"/>
                <w:szCs w:val="20"/>
              </w:rPr>
            </w:pPr>
            <w:r w:rsidRPr="00ED1E3C">
              <w:rPr>
                <w:rFonts w:ascii="Calibri" w:eastAsia="Times New Roman" w:hAnsi="Calibri" w:cs="Calibri"/>
                <w:b/>
                <w:color w:val="000000"/>
                <w:sz w:val="20"/>
                <w:szCs w:val="20"/>
              </w:rPr>
              <w:t>10</w:t>
            </w:r>
          </w:p>
        </w:tc>
        <w:tc>
          <w:tcPr>
            <w:tcW w:w="765" w:type="dxa"/>
            <w:shd w:val="clear" w:color="auto" w:fill="auto"/>
            <w:noWrap/>
            <w:hideMark/>
          </w:tcPr>
          <w:p w:rsidR="007E34F3" w:rsidRPr="00ED1E3C" w:rsidRDefault="007E34F3" w:rsidP="00864ADC">
            <w:pPr>
              <w:jc w:val="center"/>
              <w:cnfStyle w:val="000000000000"/>
              <w:rPr>
                <w:rFonts w:ascii="Calibri" w:eastAsia="Times New Roman" w:hAnsi="Calibri" w:cs="Calibri"/>
                <w:b/>
                <w:color w:val="000000"/>
              </w:rPr>
            </w:pPr>
            <w:r w:rsidRPr="00ED1E3C">
              <w:rPr>
                <w:rFonts w:ascii="Calibri" w:eastAsia="Times New Roman" w:hAnsi="Calibri" w:cs="Calibri"/>
                <w:b/>
                <w:color w:val="000000"/>
              </w:rPr>
              <w:t>179.4</w:t>
            </w:r>
          </w:p>
        </w:tc>
      </w:tr>
      <w:tr w:rsidR="007E34F3" w:rsidRPr="003F7E48" w:rsidTr="00864ADC">
        <w:trPr>
          <w:cnfStyle w:val="000000100000"/>
          <w:trHeight w:val="300"/>
        </w:trPr>
        <w:tc>
          <w:tcPr>
            <w:cnfStyle w:val="001000000000"/>
            <w:tcW w:w="1027" w:type="dxa"/>
            <w:shd w:val="clear" w:color="auto" w:fill="auto"/>
            <w:noWrap/>
            <w:hideMark/>
          </w:tcPr>
          <w:p w:rsidR="007E34F3" w:rsidRPr="00ED1E3C" w:rsidRDefault="007E34F3" w:rsidP="00864ADC">
            <w:pPr>
              <w:jc w:val="center"/>
              <w:rPr>
                <w:rFonts w:ascii="Calibri" w:eastAsia="Times New Roman" w:hAnsi="Calibri" w:cs="Calibri"/>
                <w:b w:val="0"/>
                <w:color w:val="000000"/>
              </w:rPr>
            </w:pPr>
            <w:r w:rsidRPr="00ED1E3C">
              <w:rPr>
                <w:rFonts w:ascii="Calibri" w:eastAsia="Times New Roman" w:hAnsi="Calibri" w:cs="Calibri"/>
                <w:b w:val="0"/>
                <w:color w:val="000000"/>
              </w:rPr>
              <w:t>Total</w:t>
            </w:r>
          </w:p>
        </w:tc>
        <w:tc>
          <w:tcPr>
            <w:tcW w:w="863" w:type="dxa"/>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rPr>
            </w:pPr>
            <w:r w:rsidRPr="00ED1E3C">
              <w:rPr>
                <w:rFonts w:ascii="Calibri" w:eastAsia="Times New Roman" w:hAnsi="Calibri" w:cs="Calibri"/>
                <w:bCs/>
                <w:color w:val="000000"/>
              </w:rPr>
              <w:t>223</w:t>
            </w:r>
          </w:p>
        </w:tc>
        <w:tc>
          <w:tcPr>
            <w:tcW w:w="900" w:type="dxa"/>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rPr>
            </w:pPr>
            <w:r w:rsidRPr="00ED1E3C">
              <w:rPr>
                <w:rFonts w:ascii="Calibri" w:eastAsia="Times New Roman" w:hAnsi="Calibri" w:cs="Calibri"/>
                <w:bCs/>
                <w:color w:val="000000"/>
              </w:rPr>
              <w:t>354.02</w:t>
            </w:r>
          </w:p>
        </w:tc>
        <w:tc>
          <w:tcPr>
            <w:tcW w:w="990" w:type="dxa"/>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rPr>
            </w:pPr>
            <w:r w:rsidRPr="00ED1E3C">
              <w:rPr>
                <w:rFonts w:ascii="Calibri" w:eastAsia="Times New Roman" w:hAnsi="Calibri" w:cs="Calibri"/>
                <w:bCs/>
                <w:color w:val="000000"/>
              </w:rPr>
              <w:t>338</w:t>
            </w:r>
          </w:p>
        </w:tc>
        <w:tc>
          <w:tcPr>
            <w:tcW w:w="886" w:type="dxa"/>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rPr>
            </w:pPr>
            <w:r w:rsidRPr="00ED1E3C">
              <w:rPr>
                <w:rFonts w:ascii="Calibri" w:eastAsia="Times New Roman" w:hAnsi="Calibri" w:cs="Calibri"/>
                <w:bCs/>
                <w:color w:val="000000"/>
              </w:rPr>
              <w:t>354.78</w:t>
            </w:r>
          </w:p>
        </w:tc>
        <w:tc>
          <w:tcPr>
            <w:tcW w:w="824" w:type="dxa"/>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rPr>
            </w:pPr>
            <w:r w:rsidRPr="00ED1E3C">
              <w:rPr>
                <w:rFonts w:ascii="Calibri" w:eastAsia="Times New Roman" w:hAnsi="Calibri" w:cs="Calibri"/>
                <w:bCs/>
                <w:color w:val="000000"/>
              </w:rPr>
              <w:t>159</w:t>
            </w:r>
          </w:p>
        </w:tc>
        <w:tc>
          <w:tcPr>
            <w:tcW w:w="835" w:type="dxa"/>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rPr>
            </w:pPr>
            <w:r w:rsidRPr="00ED1E3C">
              <w:rPr>
                <w:rFonts w:ascii="Calibri" w:eastAsia="Times New Roman" w:hAnsi="Calibri" w:cs="Calibri"/>
                <w:bCs/>
                <w:color w:val="000000"/>
              </w:rPr>
              <w:t>436.88</w:t>
            </w:r>
          </w:p>
        </w:tc>
        <w:tc>
          <w:tcPr>
            <w:tcW w:w="695" w:type="dxa"/>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rPr>
            </w:pPr>
            <w:r w:rsidRPr="00ED1E3C">
              <w:rPr>
                <w:rFonts w:ascii="Calibri" w:eastAsia="Times New Roman" w:hAnsi="Calibri" w:cs="Calibri"/>
                <w:bCs/>
                <w:color w:val="000000"/>
              </w:rPr>
              <w:t>318</w:t>
            </w:r>
          </w:p>
        </w:tc>
        <w:tc>
          <w:tcPr>
            <w:tcW w:w="885" w:type="dxa"/>
            <w:shd w:val="clear" w:color="auto" w:fill="auto"/>
            <w:noWrap/>
            <w:hideMark/>
          </w:tcPr>
          <w:p w:rsidR="007E34F3" w:rsidRPr="00ED1E3C" w:rsidRDefault="007E34F3" w:rsidP="00864ADC">
            <w:pPr>
              <w:jc w:val="center"/>
              <w:cnfStyle w:val="000000100000"/>
              <w:rPr>
                <w:rFonts w:ascii="Calibri" w:eastAsia="Times New Roman" w:hAnsi="Calibri" w:cs="Calibri"/>
                <w:bCs/>
                <w:color w:val="000000"/>
              </w:rPr>
            </w:pPr>
            <w:r w:rsidRPr="00ED1E3C">
              <w:rPr>
                <w:rFonts w:ascii="Calibri" w:eastAsia="Times New Roman" w:hAnsi="Calibri" w:cs="Calibri"/>
                <w:bCs/>
                <w:color w:val="000000"/>
              </w:rPr>
              <w:t>410.46</w:t>
            </w:r>
          </w:p>
        </w:tc>
        <w:tc>
          <w:tcPr>
            <w:tcW w:w="735" w:type="dxa"/>
            <w:shd w:val="clear" w:color="auto" w:fill="auto"/>
            <w:noWrap/>
            <w:hideMark/>
          </w:tcPr>
          <w:p w:rsidR="007E34F3" w:rsidRPr="00ED1E3C" w:rsidRDefault="007E34F3" w:rsidP="00864ADC">
            <w:pPr>
              <w:jc w:val="center"/>
              <w:cnfStyle w:val="000000100000"/>
              <w:rPr>
                <w:rFonts w:ascii="Calibri" w:eastAsia="Times New Roman" w:hAnsi="Calibri" w:cs="Calibri"/>
                <w:b/>
                <w:bCs/>
                <w:color w:val="000000"/>
              </w:rPr>
            </w:pPr>
            <w:r w:rsidRPr="00ED1E3C">
              <w:rPr>
                <w:rFonts w:ascii="Calibri" w:eastAsia="Times New Roman" w:hAnsi="Calibri" w:cs="Calibri"/>
                <w:b/>
                <w:bCs/>
                <w:color w:val="000000"/>
              </w:rPr>
              <w:t>198</w:t>
            </w:r>
          </w:p>
        </w:tc>
        <w:tc>
          <w:tcPr>
            <w:tcW w:w="765" w:type="dxa"/>
            <w:shd w:val="clear" w:color="auto" w:fill="auto"/>
            <w:noWrap/>
            <w:hideMark/>
          </w:tcPr>
          <w:p w:rsidR="007E34F3" w:rsidRPr="00ED1E3C" w:rsidRDefault="007E34F3" w:rsidP="00864ADC">
            <w:pPr>
              <w:jc w:val="center"/>
              <w:cnfStyle w:val="000000100000"/>
              <w:rPr>
                <w:rFonts w:ascii="Calibri" w:eastAsia="Times New Roman" w:hAnsi="Calibri" w:cs="Calibri"/>
                <w:b/>
                <w:bCs/>
                <w:color w:val="000000"/>
              </w:rPr>
            </w:pPr>
            <w:r w:rsidRPr="00ED1E3C">
              <w:rPr>
                <w:rFonts w:ascii="Calibri" w:eastAsia="Times New Roman" w:hAnsi="Calibri" w:cs="Calibri"/>
                <w:b/>
                <w:bCs/>
                <w:color w:val="000000"/>
              </w:rPr>
              <w:t>354.6</w:t>
            </w:r>
          </w:p>
        </w:tc>
      </w:tr>
    </w:tbl>
    <w:p w:rsidR="007E34F3" w:rsidRDefault="007E34F3" w:rsidP="007E34F3">
      <w:pPr>
        <w:rPr>
          <w:rFonts w:cstheme="minorHAnsi"/>
          <w:b/>
        </w:rPr>
      </w:pPr>
    </w:p>
    <w:p w:rsidR="0057483A" w:rsidRDefault="0057483A">
      <w:pPr>
        <w:rPr>
          <w:rFonts w:cstheme="minorHAnsi"/>
          <w:b/>
        </w:rPr>
        <w:sectPr w:rsidR="0057483A" w:rsidSect="009A3D00">
          <w:footerReference w:type="default" r:id="rId7"/>
          <w:pgSz w:w="11907" w:h="16839" w:code="9"/>
          <w:pgMar w:top="1440" w:right="1440" w:bottom="1440" w:left="1440" w:header="706" w:footer="706" w:gutter="0"/>
          <w:cols w:space="708"/>
          <w:docGrid w:linePitch="360"/>
        </w:sectPr>
      </w:pPr>
    </w:p>
    <w:p w:rsidR="007C3DC2" w:rsidRDefault="007C3DC2" w:rsidP="00A25FF9">
      <w:pPr>
        <w:rPr>
          <w:rFonts w:cstheme="minorHAnsi"/>
          <w:b/>
          <w:noProof/>
        </w:rPr>
      </w:pPr>
      <w:r w:rsidRPr="00A61173">
        <w:rPr>
          <w:rFonts w:cstheme="minorHAnsi"/>
          <w:b/>
          <w:noProof/>
        </w:rPr>
        <w:lastRenderedPageBreak/>
        <w:t xml:space="preserve">Figure </w:t>
      </w:r>
      <w:r>
        <w:rPr>
          <w:rFonts w:cstheme="minorHAnsi"/>
          <w:b/>
          <w:noProof/>
        </w:rPr>
        <w:t>S</w:t>
      </w:r>
      <w:r w:rsidRPr="00A61173">
        <w:rPr>
          <w:rFonts w:cstheme="minorHAnsi"/>
          <w:b/>
          <w:noProof/>
        </w:rPr>
        <w:t>1:</w:t>
      </w:r>
      <w:r>
        <w:rPr>
          <w:rFonts w:cstheme="minorHAnsi"/>
          <w:b/>
          <w:noProof/>
        </w:rPr>
        <w:t xml:space="preserve"> </w:t>
      </w:r>
      <w:r w:rsidRPr="007C3DC2">
        <w:rPr>
          <w:rFonts w:cstheme="minorHAnsi"/>
          <w:noProof/>
        </w:rPr>
        <w:t>Calculation of glacier length changes by drawing parallel lines.</w:t>
      </w:r>
    </w:p>
    <w:p w:rsidR="007C3DC2" w:rsidRDefault="005D59D4" w:rsidP="00A61173">
      <w:pPr>
        <w:autoSpaceDE w:val="0"/>
        <w:autoSpaceDN w:val="0"/>
        <w:adjustRightInd w:val="0"/>
        <w:spacing w:after="0" w:line="360" w:lineRule="auto"/>
        <w:jc w:val="both"/>
        <w:rPr>
          <w:rFonts w:cstheme="minorHAnsi"/>
          <w:b/>
          <w:noProof/>
        </w:rPr>
      </w:pPr>
      <w:r>
        <w:rPr>
          <w:rFonts w:cstheme="minorHAnsi"/>
          <w:b/>
          <w:noProof/>
          <w:lang w:val="en-GB" w:eastAsia="en-GB"/>
        </w:rPr>
        <w:drawing>
          <wp:inline distT="0" distB="0" distL="0" distR="0">
            <wp:extent cx="5634990" cy="2466975"/>
            <wp:effectExtent l="19050" t="0" r="3810" b="0"/>
            <wp:docPr id="3" name="Picture 1" descr="F:\Paper work\Figures\retreat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per work\Figures\retreat_all.jpg"/>
                    <pic:cNvPicPr>
                      <a:picLocks noChangeAspect="1" noChangeArrowheads="1"/>
                    </pic:cNvPicPr>
                  </pic:nvPicPr>
                  <pic:blipFill>
                    <a:blip r:embed="rId8"/>
                    <a:srcRect/>
                    <a:stretch>
                      <a:fillRect/>
                    </a:stretch>
                  </pic:blipFill>
                  <pic:spPr bwMode="auto">
                    <a:xfrm>
                      <a:off x="0" y="0"/>
                      <a:ext cx="5634990" cy="2466975"/>
                    </a:xfrm>
                    <a:prstGeom prst="rect">
                      <a:avLst/>
                    </a:prstGeom>
                    <a:noFill/>
                    <a:ln w="9525">
                      <a:noFill/>
                      <a:miter lim="800000"/>
                      <a:headEnd/>
                      <a:tailEnd/>
                    </a:ln>
                  </pic:spPr>
                </pic:pic>
              </a:graphicData>
            </a:graphic>
          </wp:inline>
        </w:drawing>
      </w:r>
    </w:p>
    <w:p w:rsidR="007C3DC2" w:rsidRDefault="007C3DC2" w:rsidP="00A61173">
      <w:pPr>
        <w:autoSpaceDE w:val="0"/>
        <w:autoSpaceDN w:val="0"/>
        <w:adjustRightInd w:val="0"/>
        <w:spacing w:after="0" w:line="360" w:lineRule="auto"/>
        <w:jc w:val="both"/>
        <w:rPr>
          <w:rFonts w:cstheme="minorHAnsi"/>
          <w:b/>
          <w:noProof/>
        </w:rPr>
      </w:pPr>
      <w:r>
        <w:rPr>
          <w:rFonts w:cstheme="minorHAnsi"/>
          <w:b/>
          <w:noProof/>
        </w:rPr>
        <w:t xml:space="preserve">  </w:t>
      </w:r>
    </w:p>
    <w:p w:rsidR="00E02666" w:rsidRDefault="00E02666" w:rsidP="00E02666">
      <w:pPr>
        <w:autoSpaceDE w:val="0"/>
        <w:autoSpaceDN w:val="0"/>
        <w:adjustRightInd w:val="0"/>
        <w:spacing w:after="0" w:line="360" w:lineRule="auto"/>
        <w:jc w:val="center"/>
        <w:rPr>
          <w:rFonts w:cstheme="minorHAnsi"/>
          <w:b/>
          <w:noProof/>
          <w:lang w:val="en-IN"/>
        </w:rPr>
      </w:pPr>
    </w:p>
    <w:p w:rsidR="00E02666" w:rsidRPr="00E02666" w:rsidRDefault="00E02666" w:rsidP="00E02666">
      <w:pPr>
        <w:autoSpaceDE w:val="0"/>
        <w:autoSpaceDN w:val="0"/>
        <w:adjustRightInd w:val="0"/>
        <w:spacing w:after="0" w:line="360" w:lineRule="auto"/>
        <w:rPr>
          <w:rFonts w:cstheme="minorHAnsi"/>
          <w:b/>
          <w:noProof/>
          <w:lang w:val="en-IN"/>
        </w:rPr>
      </w:pPr>
      <w:r>
        <w:rPr>
          <w:rFonts w:cstheme="minorHAnsi"/>
          <w:b/>
          <w:noProof/>
          <w:lang w:val="en-IN"/>
        </w:rPr>
        <w:t>Figure</w:t>
      </w:r>
      <w:r w:rsidRPr="00E02666">
        <w:rPr>
          <w:rFonts w:cstheme="minorHAnsi"/>
          <w:b/>
          <w:noProof/>
          <w:lang w:val="en-IN"/>
        </w:rPr>
        <w:t xml:space="preserve"> </w:t>
      </w:r>
      <w:r w:rsidR="00C91701">
        <w:rPr>
          <w:rFonts w:cstheme="minorHAnsi"/>
          <w:b/>
          <w:noProof/>
          <w:lang w:val="en-IN"/>
        </w:rPr>
        <w:t>S2</w:t>
      </w:r>
      <w:r w:rsidRPr="00E02666">
        <w:rPr>
          <w:rFonts w:cstheme="minorHAnsi"/>
          <w:b/>
          <w:noProof/>
          <w:lang w:val="en-IN"/>
        </w:rPr>
        <w:t xml:space="preserve">. </w:t>
      </w:r>
      <w:r w:rsidRPr="00E02666">
        <w:rPr>
          <w:rFonts w:cstheme="minorHAnsi"/>
          <w:noProof/>
          <w:lang w:val="en-IN"/>
        </w:rPr>
        <w:t>Trend analysis showing annual, summer (April-Sep) and winter (Oct-Mar), variations in temperature (left) and precipitation (right) during 1901-1990 &amp; 1990-2019.</w:t>
      </w:r>
    </w:p>
    <w:p w:rsidR="00E02666" w:rsidRDefault="00E02666" w:rsidP="00E02666">
      <w:pPr>
        <w:autoSpaceDE w:val="0"/>
        <w:autoSpaceDN w:val="0"/>
        <w:adjustRightInd w:val="0"/>
        <w:spacing w:after="0" w:line="360" w:lineRule="auto"/>
        <w:jc w:val="center"/>
        <w:rPr>
          <w:rFonts w:cstheme="minorHAnsi"/>
          <w:b/>
          <w:noProof/>
          <w:lang w:val="en-IN"/>
        </w:rPr>
      </w:pPr>
    </w:p>
    <w:p w:rsidR="00E02666" w:rsidRPr="00E02666" w:rsidRDefault="00E02666" w:rsidP="00E02666">
      <w:pPr>
        <w:autoSpaceDE w:val="0"/>
        <w:autoSpaceDN w:val="0"/>
        <w:adjustRightInd w:val="0"/>
        <w:spacing w:after="0" w:line="360" w:lineRule="auto"/>
        <w:jc w:val="center"/>
        <w:rPr>
          <w:rFonts w:cstheme="minorHAnsi"/>
          <w:b/>
          <w:noProof/>
          <w:lang w:val="en-IN"/>
        </w:rPr>
      </w:pPr>
      <w:r w:rsidRPr="00E02666">
        <w:rPr>
          <w:rFonts w:cstheme="minorHAnsi"/>
          <w:b/>
          <w:noProof/>
          <w:lang w:val="en-GB" w:eastAsia="en-GB"/>
        </w:rPr>
        <w:drawing>
          <wp:inline distT="0" distB="0" distL="0" distR="0">
            <wp:extent cx="4357396" cy="4572000"/>
            <wp:effectExtent l="19050" t="0" r="5054" b="0"/>
            <wp:docPr id="1" name="Picture 6" descr="C:\Users\DELL\Desktop\climate analysis_UAB_C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limate analysis_UAB_CRU.png"/>
                    <pic:cNvPicPr>
                      <a:picLocks noChangeAspect="1" noChangeArrowheads="1"/>
                    </pic:cNvPicPr>
                  </pic:nvPicPr>
                  <pic:blipFill>
                    <a:blip r:embed="rId9" cstate="print"/>
                    <a:srcRect/>
                    <a:stretch>
                      <a:fillRect/>
                    </a:stretch>
                  </pic:blipFill>
                  <pic:spPr bwMode="auto">
                    <a:xfrm>
                      <a:off x="0" y="0"/>
                      <a:ext cx="4357396" cy="4572000"/>
                    </a:xfrm>
                    <a:prstGeom prst="rect">
                      <a:avLst/>
                    </a:prstGeom>
                    <a:noFill/>
                    <a:ln w="9525">
                      <a:noFill/>
                      <a:miter lim="800000"/>
                      <a:headEnd/>
                      <a:tailEnd/>
                    </a:ln>
                  </pic:spPr>
                </pic:pic>
              </a:graphicData>
            </a:graphic>
          </wp:inline>
        </w:drawing>
      </w:r>
    </w:p>
    <w:p w:rsidR="008B7B58" w:rsidRPr="00B43BF2" w:rsidRDefault="008B7B58" w:rsidP="008B7B58">
      <w:pPr>
        <w:autoSpaceDE w:val="0"/>
        <w:autoSpaceDN w:val="0"/>
        <w:adjustRightInd w:val="0"/>
        <w:spacing w:after="0" w:line="360" w:lineRule="auto"/>
        <w:jc w:val="both"/>
        <w:rPr>
          <w:rFonts w:cstheme="minorHAnsi"/>
          <w:noProof/>
        </w:rPr>
      </w:pPr>
      <w:r>
        <w:rPr>
          <w:rFonts w:cstheme="minorHAnsi"/>
          <w:b/>
          <w:noProof/>
        </w:rPr>
        <w:lastRenderedPageBreak/>
        <w:t xml:space="preserve">Figure S3: </w:t>
      </w:r>
      <w:r w:rsidRPr="00B43BF2">
        <w:rPr>
          <w:rFonts w:cstheme="minorHAnsi"/>
          <w:noProof/>
          <w:lang w:val="en-IN"/>
        </w:rPr>
        <w:t xml:space="preserve">Comparison of glacier inventories (RGI (2016), ICIMOD (2011), GAMDAM (2019)). RGI </w:t>
      </w:r>
      <w:r>
        <w:rPr>
          <w:rFonts w:cstheme="minorHAnsi"/>
          <w:noProof/>
          <w:lang w:val="en-IN"/>
        </w:rPr>
        <w:t xml:space="preserve">and GAMDAM inventories </w:t>
      </w:r>
      <w:r w:rsidRPr="00B43BF2">
        <w:rPr>
          <w:rFonts w:cstheme="minorHAnsi"/>
          <w:noProof/>
          <w:lang w:val="en-IN"/>
        </w:rPr>
        <w:t>ha</w:t>
      </w:r>
      <w:r>
        <w:rPr>
          <w:rFonts w:cstheme="minorHAnsi"/>
          <w:noProof/>
          <w:lang w:val="en-IN"/>
        </w:rPr>
        <w:t>ve</w:t>
      </w:r>
      <w:r w:rsidRPr="00B43BF2">
        <w:rPr>
          <w:rFonts w:cstheme="minorHAnsi"/>
          <w:noProof/>
          <w:lang w:val="en-IN"/>
        </w:rPr>
        <w:t xml:space="preserve"> shown combined frontal area of Satopanth and Bhagirath Kharak glaciers and over and under estimated at many places. Seasonal snow packs and avalanche cones were marked as glacier boundary. Field photographs show (b) snow packs; (c) Avalanche cones &amp; (d) two nearby compound basin valley thick debris covered glaciers separated by outwash plane.</w:t>
      </w:r>
    </w:p>
    <w:p w:rsidR="008B7B58" w:rsidRDefault="008B7B58" w:rsidP="008B7B58">
      <w:pPr>
        <w:autoSpaceDE w:val="0"/>
        <w:autoSpaceDN w:val="0"/>
        <w:adjustRightInd w:val="0"/>
        <w:spacing w:after="0" w:line="360" w:lineRule="auto"/>
        <w:jc w:val="both"/>
        <w:rPr>
          <w:rFonts w:cstheme="minorHAnsi"/>
          <w:b/>
          <w:noProof/>
        </w:rPr>
      </w:pPr>
      <w:r>
        <w:rPr>
          <w:rFonts w:cstheme="minorHAnsi"/>
          <w:b/>
          <w:noProof/>
          <w:lang w:val="en-GB" w:eastAsia="en-GB"/>
        </w:rPr>
        <w:drawing>
          <wp:inline distT="0" distB="0" distL="0" distR="0">
            <wp:extent cx="5732145" cy="4307803"/>
            <wp:effectExtent l="19050" t="0" r="1905" b="0"/>
            <wp:docPr id="6" name="Picture 1" descr="C:\Users\DELL\Desktop\supplementary figure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upplementary figure S3.jpg"/>
                    <pic:cNvPicPr>
                      <a:picLocks noChangeAspect="1" noChangeArrowheads="1"/>
                    </pic:cNvPicPr>
                  </pic:nvPicPr>
                  <pic:blipFill>
                    <a:blip r:embed="rId10"/>
                    <a:srcRect/>
                    <a:stretch>
                      <a:fillRect/>
                    </a:stretch>
                  </pic:blipFill>
                  <pic:spPr bwMode="auto">
                    <a:xfrm>
                      <a:off x="0" y="0"/>
                      <a:ext cx="5732145" cy="4307803"/>
                    </a:xfrm>
                    <a:prstGeom prst="rect">
                      <a:avLst/>
                    </a:prstGeom>
                    <a:noFill/>
                    <a:ln w="9525">
                      <a:noFill/>
                      <a:miter lim="800000"/>
                      <a:headEnd/>
                      <a:tailEnd/>
                    </a:ln>
                  </pic:spPr>
                </pic:pic>
              </a:graphicData>
            </a:graphic>
          </wp:inline>
        </w:drawing>
      </w:r>
    </w:p>
    <w:p w:rsidR="008B7B58" w:rsidRDefault="008B7B58">
      <w:pPr>
        <w:rPr>
          <w:rFonts w:cstheme="minorHAnsi"/>
          <w:b/>
          <w:noProof/>
        </w:rPr>
      </w:pPr>
      <w:r>
        <w:rPr>
          <w:rFonts w:cstheme="minorHAnsi"/>
          <w:b/>
          <w:noProof/>
        </w:rPr>
        <w:br w:type="page"/>
      </w:r>
    </w:p>
    <w:p w:rsidR="00C91701" w:rsidRPr="00672BF5" w:rsidRDefault="00C91701" w:rsidP="008B7B58">
      <w:pPr>
        <w:autoSpaceDE w:val="0"/>
        <w:autoSpaceDN w:val="0"/>
        <w:adjustRightInd w:val="0"/>
        <w:spacing w:after="0" w:line="360" w:lineRule="auto"/>
        <w:jc w:val="both"/>
        <w:rPr>
          <w:rFonts w:cstheme="minorHAnsi"/>
          <w:noProof/>
        </w:rPr>
      </w:pPr>
      <w:r w:rsidRPr="005D418A">
        <w:rPr>
          <w:rFonts w:cstheme="minorHAnsi"/>
          <w:b/>
          <w:noProof/>
        </w:rPr>
        <w:lastRenderedPageBreak/>
        <w:t xml:space="preserve">Figure </w:t>
      </w:r>
      <w:r>
        <w:rPr>
          <w:rFonts w:cstheme="minorHAnsi"/>
          <w:b/>
          <w:noProof/>
        </w:rPr>
        <w:t>S</w:t>
      </w:r>
      <w:r w:rsidR="008B7B58">
        <w:rPr>
          <w:rFonts w:cstheme="minorHAnsi"/>
          <w:b/>
          <w:noProof/>
        </w:rPr>
        <w:t>4</w:t>
      </w:r>
      <w:r>
        <w:rPr>
          <w:rFonts w:cstheme="minorHAnsi"/>
          <w:b/>
          <w:noProof/>
        </w:rPr>
        <w:t xml:space="preserve">: </w:t>
      </w:r>
      <w:r w:rsidRPr="00672BF5">
        <w:rPr>
          <w:rFonts w:cstheme="minorHAnsi"/>
          <w:noProof/>
        </w:rPr>
        <w:t>Correlation of non-climatic parameters with the area change (%) during the study period (1994-2020).</w:t>
      </w:r>
    </w:p>
    <w:p w:rsidR="00C91701" w:rsidRDefault="00C91701" w:rsidP="00C91701">
      <w:pPr>
        <w:autoSpaceDE w:val="0"/>
        <w:autoSpaceDN w:val="0"/>
        <w:adjustRightInd w:val="0"/>
        <w:spacing w:after="0" w:line="360" w:lineRule="auto"/>
        <w:jc w:val="center"/>
        <w:rPr>
          <w:rFonts w:cstheme="minorHAnsi"/>
          <w:b/>
          <w:noProof/>
        </w:rPr>
      </w:pPr>
      <w:r>
        <w:rPr>
          <w:rFonts w:cstheme="minorHAnsi"/>
          <w:b/>
          <w:noProof/>
          <w:lang w:val="en-GB" w:eastAsia="en-GB"/>
        </w:rPr>
        <w:drawing>
          <wp:inline distT="0" distB="0" distL="0" distR="0">
            <wp:extent cx="4485640" cy="4105910"/>
            <wp:effectExtent l="19050" t="0" r="0" b="0"/>
            <wp:docPr id="5" name="Picture 1" descr="C:\Users\DELL\Desktop\Supplementary figure cor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upplementary figure correlation.png"/>
                    <pic:cNvPicPr>
                      <a:picLocks noChangeAspect="1" noChangeArrowheads="1"/>
                    </pic:cNvPicPr>
                  </pic:nvPicPr>
                  <pic:blipFill>
                    <a:blip r:embed="rId11" cstate="print"/>
                    <a:srcRect/>
                    <a:stretch>
                      <a:fillRect/>
                    </a:stretch>
                  </pic:blipFill>
                  <pic:spPr bwMode="auto">
                    <a:xfrm>
                      <a:off x="0" y="0"/>
                      <a:ext cx="4485640" cy="4105910"/>
                    </a:xfrm>
                    <a:prstGeom prst="rect">
                      <a:avLst/>
                    </a:prstGeom>
                    <a:noFill/>
                    <a:ln w="9525">
                      <a:noFill/>
                      <a:miter lim="800000"/>
                      <a:headEnd/>
                      <a:tailEnd/>
                    </a:ln>
                  </pic:spPr>
                </pic:pic>
              </a:graphicData>
            </a:graphic>
          </wp:inline>
        </w:drawing>
      </w:r>
    </w:p>
    <w:p w:rsidR="00E02666" w:rsidRDefault="00E02666" w:rsidP="00387A9C">
      <w:pPr>
        <w:autoSpaceDE w:val="0"/>
        <w:autoSpaceDN w:val="0"/>
        <w:adjustRightInd w:val="0"/>
        <w:spacing w:after="0" w:line="360" w:lineRule="auto"/>
        <w:jc w:val="center"/>
        <w:rPr>
          <w:rFonts w:cstheme="minorHAnsi"/>
          <w:b/>
          <w:noProof/>
        </w:rPr>
      </w:pPr>
    </w:p>
    <w:p w:rsidR="003D4D15" w:rsidRDefault="003D4D15" w:rsidP="00072FF2">
      <w:pPr>
        <w:rPr>
          <w:rFonts w:cstheme="minorHAnsi"/>
          <w:b/>
          <w:noProof/>
        </w:rPr>
      </w:pPr>
    </w:p>
    <w:sectPr w:rsidR="003D4D15" w:rsidSect="00165441">
      <w:pgSz w:w="11907" w:h="16839" w:code="9"/>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F3D" w:rsidRDefault="00BF1F3D" w:rsidP="00A25FF9">
      <w:pPr>
        <w:spacing w:after="0" w:line="240" w:lineRule="auto"/>
      </w:pPr>
      <w:r>
        <w:separator/>
      </w:r>
    </w:p>
  </w:endnote>
  <w:endnote w:type="continuationSeparator" w:id="1">
    <w:p w:rsidR="00BF1F3D" w:rsidRDefault="00BF1F3D" w:rsidP="00A25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591563"/>
      <w:docPartObj>
        <w:docPartGallery w:val="Page Numbers (Bottom of Page)"/>
        <w:docPartUnique/>
      </w:docPartObj>
    </w:sdtPr>
    <w:sdtContent>
      <w:p w:rsidR="008E4FEA" w:rsidRDefault="00A440E2">
        <w:pPr>
          <w:pStyle w:val="Footer"/>
          <w:jc w:val="center"/>
        </w:pPr>
        <w:fldSimple w:instr=" PAGE   \* MERGEFORMAT ">
          <w:r w:rsidR="00072FF2">
            <w:rPr>
              <w:noProof/>
            </w:rPr>
            <w:t>5</w:t>
          </w:r>
        </w:fldSimple>
      </w:p>
    </w:sdtContent>
  </w:sdt>
  <w:p w:rsidR="008E4FEA" w:rsidRDefault="008E4F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F3D" w:rsidRDefault="00BF1F3D" w:rsidP="00A25FF9">
      <w:pPr>
        <w:spacing w:after="0" w:line="240" w:lineRule="auto"/>
      </w:pPr>
      <w:r>
        <w:separator/>
      </w:r>
    </w:p>
  </w:footnote>
  <w:footnote w:type="continuationSeparator" w:id="1">
    <w:p w:rsidR="00BF1F3D" w:rsidRDefault="00BF1F3D" w:rsidP="00A25FF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Tc2NDM3MTS3MDOyMDBS0lEKTi0uzszPAykwrQUAPcFeuywAAAA="/>
  </w:docVars>
  <w:rsids>
    <w:rsidRoot w:val="00E33B8D"/>
    <w:rsid w:val="00002424"/>
    <w:rsid w:val="000226A0"/>
    <w:rsid w:val="00026263"/>
    <w:rsid w:val="00042291"/>
    <w:rsid w:val="00042F21"/>
    <w:rsid w:val="0005095C"/>
    <w:rsid w:val="00072FF2"/>
    <w:rsid w:val="0007562F"/>
    <w:rsid w:val="000840A9"/>
    <w:rsid w:val="000C0339"/>
    <w:rsid w:val="000C141D"/>
    <w:rsid w:val="000D71F1"/>
    <w:rsid w:val="000F2980"/>
    <w:rsid w:val="000F2E84"/>
    <w:rsid w:val="001134A0"/>
    <w:rsid w:val="001317AC"/>
    <w:rsid w:val="00140E11"/>
    <w:rsid w:val="00144CDE"/>
    <w:rsid w:val="001552B8"/>
    <w:rsid w:val="001557CB"/>
    <w:rsid w:val="00162087"/>
    <w:rsid w:val="00163162"/>
    <w:rsid w:val="00165441"/>
    <w:rsid w:val="00165648"/>
    <w:rsid w:val="001741B3"/>
    <w:rsid w:val="001759B1"/>
    <w:rsid w:val="00185D53"/>
    <w:rsid w:val="00191DDF"/>
    <w:rsid w:val="001A47C6"/>
    <w:rsid w:val="001A7E5E"/>
    <w:rsid w:val="001B44BD"/>
    <w:rsid w:val="001E14F2"/>
    <w:rsid w:val="001E34F1"/>
    <w:rsid w:val="00213047"/>
    <w:rsid w:val="00215333"/>
    <w:rsid w:val="00222481"/>
    <w:rsid w:val="00224412"/>
    <w:rsid w:val="002273D4"/>
    <w:rsid w:val="00230C8D"/>
    <w:rsid w:val="00236767"/>
    <w:rsid w:val="00243319"/>
    <w:rsid w:val="002710BC"/>
    <w:rsid w:val="00273214"/>
    <w:rsid w:val="002927A7"/>
    <w:rsid w:val="00295B4D"/>
    <w:rsid w:val="002B703F"/>
    <w:rsid w:val="002C42BD"/>
    <w:rsid w:val="002D2B0B"/>
    <w:rsid w:val="002F30AE"/>
    <w:rsid w:val="002F55E6"/>
    <w:rsid w:val="00303CFA"/>
    <w:rsid w:val="003043FA"/>
    <w:rsid w:val="003149B0"/>
    <w:rsid w:val="00315F08"/>
    <w:rsid w:val="003324AB"/>
    <w:rsid w:val="0033646E"/>
    <w:rsid w:val="00344F8C"/>
    <w:rsid w:val="003500DD"/>
    <w:rsid w:val="00353D76"/>
    <w:rsid w:val="00385C97"/>
    <w:rsid w:val="00387A9C"/>
    <w:rsid w:val="00390048"/>
    <w:rsid w:val="00393A3C"/>
    <w:rsid w:val="0039648E"/>
    <w:rsid w:val="003A35E5"/>
    <w:rsid w:val="003B2B31"/>
    <w:rsid w:val="003B56D5"/>
    <w:rsid w:val="003D2EB3"/>
    <w:rsid w:val="003D3A40"/>
    <w:rsid w:val="003D4D15"/>
    <w:rsid w:val="003F0F03"/>
    <w:rsid w:val="003F7E48"/>
    <w:rsid w:val="00411120"/>
    <w:rsid w:val="00433DC0"/>
    <w:rsid w:val="00436708"/>
    <w:rsid w:val="0044068C"/>
    <w:rsid w:val="0045417E"/>
    <w:rsid w:val="00472D15"/>
    <w:rsid w:val="004730C6"/>
    <w:rsid w:val="0048638E"/>
    <w:rsid w:val="00495712"/>
    <w:rsid w:val="0049631F"/>
    <w:rsid w:val="00497FC6"/>
    <w:rsid w:val="004A1F4B"/>
    <w:rsid w:val="004C01C5"/>
    <w:rsid w:val="004D3D68"/>
    <w:rsid w:val="004E426D"/>
    <w:rsid w:val="004E7C0D"/>
    <w:rsid w:val="004F048A"/>
    <w:rsid w:val="004F7ABB"/>
    <w:rsid w:val="0051480D"/>
    <w:rsid w:val="00545215"/>
    <w:rsid w:val="00554D7C"/>
    <w:rsid w:val="0055560A"/>
    <w:rsid w:val="00560AB0"/>
    <w:rsid w:val="0057483A"/>
    <w:rsid w:val="00580396"/>
    <w:rsid w:val="00587D11"/>
    <w:rsid w:val="00594792"/>
    <w:rsid w:val="00596E1B"/>
    <w:rsid w:val="005B1A3C"/>
    <w:rsid w:val="005D0A8B"/>
    <w:rsid w:val="005D418A"/>
    <w:rsid w:val="005D547D"/>
    <w:rsid w:val="005D59D4"/>
    <w:rsid w:val="005E0634"/>
    <w:rsid w:val="005E0EEC"/>
    <w:rsid w:val="005E3322"/>
    <w:rsid w:val="005E445E"/>
    <w:rsid w:val="005E4539"/>
    <w:rsid w:val="00615278"/>
    <w:rsid w:val="0062564A"/>
    <w:rsid w:val="00625A03"/>
    <w:rsid w:val="00626778"/>
    <w:rsid w:val="00642B0B"/>
    <w:rsid w:val="00643696"/>
    <w:rsid w:val="00645EA0"/>
    <w:rsid w:val="00672BF5"/>
    <w:rsid w:val="00683FC0"/>
    <w:rsid w:val="006976D9"/>
    <w:rsid w:val="006A742E"/>
    <w:rsid w:val="006C0886"/>
    <w:rsid w:val="00730E4F"/>
    <w:rsid w:val="0073442C"/>
    <w:rsid w:val="00755254"/>
    <w:rsid w:val="0076602D"/>
    <w:rsid w:val="00794357"/>
    <w:rsid w:val="007A07EB"/>
    <w:rsid w:val="007A49D6"/>
    <w:rsid w:val="007A5159"/>
    <w:rsid w:val="007B7821"/>
    <w:rsid w:val="007C3DC2"/>
    <w:rsid w:val="007E2AFB"/>
    <w:rsid w:val="007E2E1A"/>
    <w:rsid w:val="007E34F3"/>
    <w:rsid w:val="00804279"/>
    <w:rsid w:val="00815159"/>
    <w:rsid w:val="00820632"/>
    <w:rsid w:val="00820696"/>
    <w:rsid w:val="008271B5"/>
    <w:rsid w:val="0082776C"/>
    <w:rsid w:val="0084075F"/>
    <w:rsid w:val="00841081"/>
    <w:rsid w:val="008417B1"/>
    <w:rsid w:val="008419BF"/>
    <w:rsid w:val="008477B5"/>
    <w:rsid w:val="008577F1"/>
    <w:rsid w:val="008A7630"/>
    <w:rsid w:val="008B26A7"/>
    <w:rsid w:val="008B7B58"/>
    <w:rsid w:val="008E4FEA"/>
    <w:rsid w:val="008F4B02"/>
    <w:rsid w:val="00906D16"/>
    <w:rsid w:val="009143AD"/>
    <w:rsid w:val="00916B3D"/>
    <w:rsid w:val="00923899"/>
    <w:rsid w:val="0092401A"/>
    <w:rsid w:val="00926806"/>
    <w:rsid w:val="009610B4"/>
    <w:rsid w:val="00961696"/>
    <w:rsid w:val="0096780A"/>
    <w:rsid w:val="009879BE"/>
    <w:rsid w:val="009907DC"/>
    <w:rsid w:val="00993FC2"/>
    <w:rsid w:val="009952C8"/>
    <w:rsid w:val="00996473"/>
    <w:rsid w:val="009A3D00"/>
    <w:rsid w:val="009B02B9"/>
    <w:rsid w:val="009B254E"/>
    <w:rsid w:val="009B2724"/>
    <w:rsid w:val="009E6F93"/>
    <w:rsid w:val="009F136A"/>
    <w:rsid w:val="009F3B28"/>
    <w:rsid w:val="00A028BD"/>
    <w:rsid w:val="00A0456B"/>
    <w:rsid w:val="00A05362"/>
    <w:rsid w:val="00A131F9"/>
    <w:rsid w:val="00A231D5"/>
    <w:rsid w:val="00A25FF9"/>
    <w:rsid w:val="00A27509"/>
    <w:rsid w:val="00A41447"/>
    <w:rsid w:val="00A42D48"/>
    <w:rsid w:val="00A42D64"/>
    <w:rsid w:val="00A440E2"/>
    <w:rsid w:val="00A57C71"/>
    <w:rsid w:val="00A61173"/>
    <w:rsid w:val="00A84A68"/>
    <w:rsid w:val="00A970DB"/>
    <w:rsid w:val="00AA43DD"/>
    <w:rsid w:val="00AB5E68"/>
    <w:rsid w:val="00AD4BFE"/>
    <w:rsid w:val="00AD78BB"/>
    <w:rsid w:val="00AE4BB7"/>
    <w:rsid w:val="00AE726D"/>
    <w:rsid w:val="00AF1A2A"/>
    <w:rsid w:val="00B00372"/>
    <w:rsid w:val="00B0267A"/>
    <w:rsid w:val="00B04DD8"/>
    <w:rsid w:val="00B149DF"/>
    <w:rsid w:val="00B26897"/>
    <w:rsid w:val="00B32F1B"/>
    <w:rsid w:val="00B35647"/>
    <w:rsid w:val="00B418C6"/>
    <w:rsid w:val="00B43BF2"/>
    <w:rsid w:val="00B509F2"/>
    <w:rsid w:val="00B8033F"/>
    <w:rsid w:val="00B859D2"/>
    <w:rsid w:val="00B92B4E"/>
    <w:rsid w:val="00BB1EBF"/>
    <w:rsid w:val="00BB3A35"/>
    <w:rsid w:val="00BC5CC3"/>
    <w:rsid w:val="00BD3B01"/>
    <w:rsid w:val="00BD3DE1"/>
    <w:rsid w:val="00BE0A9B"/>
    <w:rsid w:val="00BF1F3D"/>
    <w:rsid w:val="00BF4C00"/>
    <w:rsid w:val="00C0217F"/>
    <w:rsid w:val="00C03859"/>
    <w:rsid w:val="00C165B6"/>
    <w:rsid w:val="00C230FB"/>
    <w:rsid w:val="00C24F73"/>
    <w:rsid w:val="00C32B44"/>
    <w:rsid w:val="00C4539D"/>
    <w:rsid w:val="00C54008"/>
    <w:rsid w:val="00C554EB"/>
    <w:rsid w:val="00C614CD"/>
    <w:rsid w:val="00C66C38"/>
    <w:rsid w:val="00C748DD"/>
    <w:rsid w:val="00C8496E"/>
    <w:rsid w:val="00C86C80"/>
    <w:rsid w:val="00C9004C"/>
    <w:rsid w:val="00C91701"/>
    <w:rsid w:val="00C93808"/>
    <w:rsid w:val="00CA475F"/>
    <w:rsid w:val="00CB5DD2"/>
    <w:rsid w:val="00CC4849"/>
    <w:rsid w:val="00CE1F35"/>
    <w:rsid w:val="00CE2F62"/>
    <w:rsid w:val="00CF7334"/>
    <w:rsid w:val="00D00B74"/>
    <w:rsid w:val="00D3478C"/>
    <w:rsid w:val="00D4119A"/>
    <w:rsid w:val="00D50FD6"/>
    <w:rsid w:val="00D70CE7"/>
    <w:rsid w:val="00D840D6"/>
    <w:rsid w:val="00D90792"/>
    <w:rsid w:val="00DA37DB"/>
    <w:rsid w:val="00DB6AE8"/>
    <w:rsid w:val="00DC1527"/>
    <w:rsid w:val="00DD1F06"/>
    <w:rsid w:val="00DD3B75"/>
    <w:rsid w:val="00DF1DEC"/>
    <w:rsid w:val="00DF31DD"/>
    <w:rsid w:val="00DF4A6E"/>
    <w:rsid w:val="00E02666"/>
    <w:rsid w:val="00E066E8"/>
    <w:rsid w:val="00E1096D"/>
    <w:rsid w:val="00E1247C"/>
    <w:rsid w:val="00E30F46"/>
    <w:rsid w:val="00E33B8D"/>
    <w:rsid w:val="00E42FFD"/>
    <w:rsid w:val="00E552C2"/>
    <w:rsid w:val="00E6038A"/>
    <w:rsid w:val="00E65C54"/>
    <w:rsid w:val="00E76821"/>
    <w:rsid w:val="00ED1E3C"/>
    <w:rsid w:val="00EE7D22"/>
    <w:rsid w:val="00F01D70"/>
    <w:rsid w:val="00F145BF"/>
    <w:rsid w:val="00F57402"/>
    <w:rsid w:val="00F874EF"/>
    <w:rsid w:val="00F97480"/>
    <w:rsid w:val="00FB53EF"/>
    <w:rsid w:val="00FC249E"/>
    <w:rsid w:val="00FD050E"/>
    <w:rsid w:val="00FE21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8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3B8D"/>
    <w:rPr>
      <w:color w:val="808080"/>
    </w:rPr>
  </w:style>
  <w:style w:type="paragraph" w:styleId="BalloonText">
    <w:name w:val="Balloon Text"/>
    <w:basedOn w:val="Normal"/>
    <w:link w:val="BalloonTextChar"/>
    <w:uiPriority w:val="99"/>
    <w:semiHidden/>
    <w:unhideWhenUsed/>
    <w:rsid w:val="00E33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B8D"/>
    <w:rPr>
      <w:rFonts w:ascii="Tahoma" w:hAnsi="Tahoma" w:cs="Tahoma"/>
      <w:sz w:val="16"/>
      <w:szCs w:val="16"/>
    </w:rPr>
  </w:style>
  <w:style w:type="table" w:styleId="TableGrid">
    <w:name w:val="Table Grid"/>
    <w:basedOn w:val="TableNormal"/>
    <w:uiPriority w:val="59"/>
    <w:rsid w:val="00587D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F7ABB"/>
    <w:rPr>
      <w:color w:val="0000FF" w:themeColor="hyperlink"/>
      <w:u w:val="single"/>
    </w:rPr>
  </w:style>
  <w:style w:type="paragraph" w:styleId="Header">
    <w:name w:val="header"/>
    <w:basedOn w:val="Normal"/>
    <w:link w:val="HeaderChar"/>
    <w:uiPriority w:val="99"/>
    <w:semiHidden/>
    <w:unhideWhenUsed/>
    <w:rsid w:val="00A25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5FF9"/>
  </w:style>
  <w:style w:type="paragraph" w:styleId="Footer">
    <w:name w:val="footer"/>
    <w:basedOn w:val="Normal"/>
    <w:link w:val="FooterChar"/>
    <w:uiPriority w:val="99"/>
    <w:unhideWhenUsed/>
    <w:rsid w:val="00A25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FF9"/>
  </w:style>
  <w:style w:type="table" w:customStyle="1" w:styleId="LightShading1">
    <w:name w:val="Light Shading1"/>
    <w:basedOn w:val="TableNormal"/>
    <w:uiPriority w:val="60"/>
    <w:rsid w:val="001A7E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57483A"/>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28003733">
      <w:bodyDiv w:val="1"/>
      <w:marLeft w:val="0"/>
      <w:marRight w:val="0"/>
      <w:marTop w:val="0"/>
      <w:marBottom w:val="0"/>
      <w:divBdr>
        <w:top w:val="none" w:sz="0" w:space="0" w:color="auto"/>
        <w:left w:val="none" w:sz="0" w:space="0" w:color="auto"/>
        <w:bottom w:val="none" w:sz="0" w:space="0" w:color="auto"/>
        <w:right w:val="none" w:sz="0" w:space="0" w:color="auto"/>
      </w:divBdr>
    </w:div>
    <w:div w:id="598485262">
      <w:bodyDiv w:val="1"/>
      <w:marLeft w:val="0"/>
      <w:marRight w:val="0"/>
      <w:marTop w:val="0"/>
      <w:marBottom w:val="0"/>
      <w:divBdr>
        <w:top w:val="none" w:sz="0" w:space="0" w:color="auto"/>
        <w:left w:val="none" w:sz="0" w:space="0" w:color="auto"/>
        <w:bottom w:val="none" w:sz="0" w:space="0" w:color="auto"/>
        <w:right w:val="none" w:sz="0" w:space="0" w:color="auto"/>
      </w:divBdr>
    </w:div>
    <w:div w:id="710807097">
      <w:bodyDiv w:val="1"/>
      <w:marLeft w:val="0"/>
      <w:marRight w:val="0"/>
      <w:marTop w:val="0"/>
      <w:marBottom w:val="0"/>
      <w:divBdr>
        <w:top w:val="none" w:sz="0" w:space="0" w:color="auto"/>
        <w:left w:val="none" w:sz="0" w:space="0" w:color="auto"/>
        <w:bottom w:val="none" w:sz="0" w:space="0" w:color="auto"/>
        <w:right w:val="none" w:sz="0" w:space="0" w:color="auto"/>
      </w:divBdr>
    </w:div>
    <w:div w:id="1073623461">
      <w:bodyDiv w:val="1"/>
      <w:marLeft w:val="0"/>
      <w:marRight w:val="0"/>
      <w:marTop w:val="0"/>
      <w:marBottom w:val="0"/>
      <w:divBdr>
        <w:top w:val="none" w:sz="0" w:space="0" w:color="auto"/>
        <w:left w:val="none" w:sz="0" w:space="0" w:color="auto"/>
        <w:bottom w:val="none" w:sz="0" w:space="0" w:color="auto"/>
        <w:right w:val="none" w:sz="0" w:space="0" w:color="auto"/>
      </w:divBdr>
    </w:div>
    <w:div w:id="1176771549">
      <w:bodyDiv w:val="1"/>
      <w:marLeft w:val="0"/>
      <w:marRight w:val="0"/>
      <w:marTop w:val="0"/>
      <w:marBottom w:val="0"/>
      <w:divBdr>
        <w:top w:val="none" w:sz="0" w:space="0" w:color="auto"/>
        <w:left w:val="none" w:sz="0" w:space="0" w:color="auto"/>
        <w:bottom w:val="none" w:sz="0" w:space="0" w:color="auto"/>
        <w:right w:val="none" w:sz="0" w:space="0" w:color="auto"/>
      </w:divBdr>
    </w:div>
    <w:div w:id="1473447059">
      <w:bodyDiv w:val="1"/>
      <w:marLeft w:val="0"/>
      <w:marRight w:val="0"/>
      <w:marTop w:val="0"/>
      <w:marBottom w:val="0"/>
      <w:divBdr>
        <w:top w:val="none" w:sz="0" w:space="0" w:color="auto"/>
        <w:left w:val="none" w:sz="0" w:space="0" w:color="auto"/>
        <w:bottom w:val="none" w:sz="0" w:space="0" w:color="auto"/>
        <w:right w:val="none" w:sz="0" w:space="0" w:color="auto"/>
      </w:divBdr>
    </w:div>
    <w:div w:id="1641228720">
      <w:bodyDiv w:val="1"/>
      <w:marLeft w:val="0"/>
      <w:marRight w:val="0"/>
      <w:marTop w:val="0"/>
      <w:marBottom w:val="0"/>
      <w:divBdr>
        <w:top w:val="none" w:sz="0" w:space="0" w:color="auto"/>
        <w:left w:val="none" w:sz="0" w:space="0" w:color="auto"/>
        <w:bottom w:val="none" w:sz="0" w:space="0" w:color="auto"/>
        <w:right w:val="none" w:sz="0" w:space="0" w:color="auto"/>
      </w:divBdr>
    </w:div>
    <w:div w:id="1970936519">
      <w:bodyDiv w:val="1"/>
      <w:marLeft w:val="0"/>
      <w:marRight w:val="0"/>
      <w:marTop w:val="0"/>
      <w:marBottom w:val="0"/>
      <w:divBdr>
        <w:top w:val="none" w:sz="0" w:space="0" w:color="auto"/>
        <w:left w:val="none" w:sz="0" w:space="0" w:color="auto"/>
        <w:bottom w:val="none" w:sz="0" w:space="0" w:color="auto"/>
        <w:right w:val="none" w:sz="0" w:space="0" w:color="auto"/>
      </w:divBdr>
    </w:div>
    <w:div w:id="198188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0DB4E-548C-4C8A-8212-6C22D774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3172</TotalTime>
  <Pages>5</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Aditya Mishra</cp:lastModifiedBy>
  <cp:revision>199</cp:revision>
  <dcterms:created xsi:type="dcterms:W3CDTF">2020-08-13T13:03:00Z</dcterms:created>
  <dcterms:modified xsi:type="dcterms:W3CDTF">2022-08-31T11:08:00Z</dcterms:modified>
</cp:coreProperties>
</file>