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6C0AD" w14:textId="2A743CBE" w:rsidR="006B4F7A" w:rsidRPr="00293F9F" w:rsidRDefault="0086608E" w:rsidP="006B4F7A">
      <w:pPr>
        <w:rPr>
          <w:b/>
        </w:rPr>
      </w:pPr>
      <w:bookmarkStart w:id="0" w:name="_GoBack"/>
      <w:bookmarkEnd w:id="0"/>
      <w:r w:rsidRPr="00293F9F">
        <w:rPr>
          <w:b/>
        </w:rPr>
        <w:t>Appendix</w:t>
      </w:r>
      <w:r w:rsidR="00293F9F" w:rsidRPr="00293F9F">
        <w:rPr>
          <w:b/>
        </w:rPr>
        <w:t xml:space="preserve"> A</w:t>
      </w:r>
      <w:r w:rsidR="006B4F7A" w:rsidRPr="00293F9F">
        <w:rPr>
          <w:b/>
        </w:rPr>
        <w:t>:</w:t>
      </w:r>
      <w:r w:rsidR="00293F9F">
        <w:rPr>
          <w:b/>
        </w:rPr>
        <w:t xml:space="preserve"> Cyclone</w:t>
      </w:r>
      <w:r w:rsidR="00C371AF">
        <w:rPr>
          <w:b/>
        </w:rPr>
        <w:t xml:space="preserve"> </w:t>
      </w:r>
      <w:r w:rsidR="00E875C8">
        <w:rPr>
          <w:b/>
        </w:rPr>
        <w:t>Identification</w:t>
      </w:r>
    </w:p>
    <w:p w14:paraId="382A8A49" w14:textId="77777777" w:rsidR="006B4F7A" w:rsidRDefault="006B4F7A" w:rsidP="006B4F7A">
      <w:pPr>
        <w:rPr>
          <w:u w:val="single"/>
        </w:rPr>
      </w:pPr>
    </w:p>
    <w:p w14:paraId="5307D967" w14:textId="77777777" w:rsidR="006B4F7A" w:rsidRDefault="006B4F7A" w:rsidP="006B4F7A">
      <w:pPr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6B4F7A" w14:paraId="099A66C6" w14:textId="77777777" w:rsidTr="009F7803">
        <w:trPr>
          <w:trHeight w:val="3484"/>
        </w:trPr>
        <w:tc>
          <w:tcPr>
            <w:tcW w:w="9010" w:type="dxa"/>
          </w:tcPr>
          <w:p w14:paraId="6F2C17D0" w14:textId="273D5422" w:rsidR="006B4F7A" w:rsidRPr="00C926CA" w:rsidRDefault="006B4F7A" w:rsidP="009F7803">
            <w:pPr>
              <w:rPr>
                <w:sz w:val="10"/>
                <w:szCs w:val="10"/>
                <w:u w:val="single"/>
              </w:rPr>
            </w:pPr>
            <w:r w:rsidRPr="00C926CA">
              <w:rPr>
                <w:noProof/>
                <w:sz w:val="10"/>
                <w:szCs w:val="10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17F5BDA6" wp14:editId="79AB44C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2540</wp:posOffset>
                  </wp:positionV>
                  <wp:extent cx="5372735" cy="2249805"/>
                  <wp:effectExtent l="0" t="0" r="12065" b="10795"/>
                  <wp:wrapThrough wrapText="bothSides">
                    <wp:wrapPolygon edited="0">
                      <wp:start x="0" y="0"/>
                      <wp:lineTo x="0" y="21460"/>
                      <wp:lineTo x="21546" y="21460"/>
                      <wp:lineTo x="2154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Volumes/U/U1_full_ms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735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F7A" w14:paraId="66707173" w14:textId="77777777" w:rsidTr="009F7803">
        <w:tc>
          <w:tcPr>
            <w:tcW w:w="9010" w:type="dxa"/>
          </w:tcPr>
          <w:p w14:paraId="0365761A" w14:textId="57B8EAD1" w:rsidR="006B4F7A" w:rsidRPr="00C6310F" w:rsidRDefault="003B167D" w:rsidP="009F7803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Fig. 14</w:t>
            </w:r>
            <w:r w:rsidR="002215D4">
              <w:rPr>
                <w:b/>
                <w:sz w:val="22"/>
                <w:szCs w:val="22"/>
              </w:rPr>
              <w:t>.</w:t>
            </w:r>
            <w:r w:rsidR="006B4F7A" w:rsidRPr="00C6310F">
              <w:rPr>
                <w:sz w:val="22"/>
                <w:szCs w:val="22"/>
              </w:rPr>
              <w:t xml:space="preserve"> Time series of the mean sea level pressure at the location of the buoy. The red star </w:t>
            </w:r>
            <w:r w:rsidR="006B4F7A" w:rsidRPr="000E7204">
              <w:rPr>
                <w:sz w:val="22"/>
                <w:szCs w:val="22"/>
              </w:rPr>
              <w:t>symbols indicate the time when the storm cores were closest to the buoys’ location.</w:t>
            </w:r>
            <w:r w:rsidR="00AF0E7A">
              <w:rPr>
                <w:sz w:val="22"/>
                <w:szCs w:val="22"/>
              </w:rPr>
              <w:t xml:space="preserve"> </w:t>
            </w:r>
            <w:r w:rsidR="00A91CEE">
              <w:rPr>
                <w:sz w:val="22"/>
                <w:szCs w:val="22"/>
              </w:rPr>
              <w:t>The red boxes</w:t>
            </w:r>
            <w:r w:rsidR="00F47003">
              <w:rPr>
                <w:sz w:val="22"/>
                <w:szCs w:val="22"/>
              </w:rPr>
              <w:t xml:space="preserve"> denote the three sets of cyclones </w:t>
            </w:r>
            <w:proofErr w:type="spellStart"/>
            <w:r w:rsidR="00F47003">
              <w:rPr>
                <w:sz w:val="22"/>
                <w:szCs w:val="22"/>
              </w:rPr>
              <w:t>analysed</w:t>
            </w:r>
            <w:proofErr w:type="spellEnd"/>
            <w:r w:rsidR="00A91CEE">
              <w:rPr>
                <w:sz w:val="22"/>
                <w:szCs w:val="22"/>
              </w:rPr>
              <w:t xml:space="preserve"> in Table 1</w:t>
            </w:r>
            <w:r w:rsidR="00F47003">
              <w:rPr>
                <w:sz w:val="22"/>
                <w:szCs w:val="22"/>
              </w:rPr>
              <w:t xml:space="preserve">. </w:t>
            </w:r>
            <w:r w:rsidR="00AF0E7A" w:rsidRPr="00DA22F8">
              <w:rPr>
                <w:color w:val="000000" w:themeColor="text1"/>
                <w:sz w:val="22"/>
                <w:szCs w:val="22"/>
                <w:lang w:val="en-GB"/>
              </w:rPr>
              <w:t xml:space="preserve">The green box denotes the five storms previously examined by </w:t>
            </w:r>
            <w:proofErr w:type="spellStart"/>
            <w:r w:rsidR="00AF0E7A" w:rsidRPr="00DA22F8">
              <w:rPr>
                <w:color w:val="000000" w:themeColor="text1"/>
                <w:sz w:val="22"/>
                <w:szCs w:val="22"/>
                <w:lang w:val="en-GB"/>
              </w:rPr>
              <w:t>Vichi</w:t>
            </w:r>
            <w:proofErr w:type="spellEnd"/>
            <w:r w:rsidR="00AF0E7A" w:rsidRPr="00DA22F8">
              <w:rPr>
                <w:color w:val="000000" w:themeColor="text1"/>
                <w:sz w:val="22"/>
                <w:szCs w:val="22"/>
                <w:lang w:val="en-GB"/>
              </w:rPr>
              <w:t xml:space="preserve"> and others (2019) and </w:t>
            </w:r>
            <w:proofErr w:type="spellStart"/>
            <w:r w:rsidR="00AF0E7A" w:rsidRPr="00DA22F8">
              <w:rPr>
                <w:color w:val="000000" w:themeColor="text1"/>
                <w:sz w:val="22"/>
                <w:szCs w:val="22"/>
                <w:lang w:val="en-GB"/>
              </w:rPr>
              <w:t>Alberello</w:t>
            </w:r>
            <w:proofErr w:type="spellEnd"/>
            <w:r w:rsidR="00AF0E7A" w:rsidRPr="00DA22F8">
              <w:rPr>
                <w:color w:val="000000" w:themeColor="text1"/>
                <w:sz w:val="22"/>
                <w:szCs w:val="22"/>
                <w:lang w:val="en-GB"/>
              </w:rPr>
              <w:t xml:space="preserve"> and others (2020).</w:t>
            </w:r>
          </w:p>
        </w:tc>
      </w:tr>
    </w:tbl>
    <w:p w14:paraId="02BD36DA" w14:textId="77777777" w:rsidR="006B4F7A" w:rsidRDefault="006B4F7A" w:rsidP="006B4F7A">
      <w:pPr>
        <w:rPr>
          <w:u w:val="single"/>
        </w:rPr>
      </w:pPr>
    </w:p>
    <w:p w14:paraId="2FEDF627" w14:textId="77777777" w:rsidR="006B4F7A" w:rsidRDefault="006B4F7A" w:rsidP="006B4F7A">
      <w:pPr>
        <w:rPr>
          <w:u w:val="single"/>
        </w:rPr>
      </w:pPr>
    </w:p>
    <w:p w14:paraId="57090F69" w14:textId="77777777" w:rsidR="006B4F7A" w:rsidRDefault="006B4F7A" w:rsidP="006B4F7A">
      <w:pPr>
        <w:rPr>
          <w:u w:val="single"/>
        </w:rPr>
      </w:pPr>
    </w:p>
    <w:p w14:paraId="11A10670" w14:textId="77777777" w:rsidR="006B4F7A" w:rsidRDefault="006B4F7A" w:rsidP="006B4F7A">
      <w:pPr>
        <w:rPr>
          <w:u w:val="single"/>
        </w:rPr>
      </w:pPr>
    </w:p>
    <w:p w14:paraId="6980C19D" w14:textId="77777777" w:rsidR="006B4F7A" w:rsidRDefault="006B4F7A" w:rsidP="006B4F7A">
      <w:pPr>
        <w:rPr>
          <w:u w:val="single"/>
        </w:rPr>
      </w:pPr>
    </w:p>
    <w:p w14:paraId="0B909674" w14:textId="77777777" w:rsidR="006B4F7A" w:rsidRDefault="006B4F7A" w:rsidP="006B4F7A">
      <w:pPr>
        <w:rPr>
          <w:u w:val="single"/>
        </w:rPr>
      </w:pPr>
    </w:p>
    <w:p w14:paraId="44E8A1A1" w14:textId="77777777" w:rsidR="006B4F7A" w:rsidRDefault="006B4F7A" w:rsidP="006B4F7A">
      <w:pPr>
        <w:rPr>
          <w:u w:val="single"/>
        </w:rPr>
      </w:pPr>
    </w:p>
    <w:p w14:paraId="2B8D6DE3" w14:textId="77777777" w:rsidR="006B4F7A" w:rsidRDefault="006B4F7A" w:rsidP="006B4F7A">
      <w:pPr>
        <w:rPr>
          <w:u w:val="single"/>
        </w:rPr>
      </w:pPr>
    </w:p>
    <w:p w14:paraId="6BBD737B" w14:textId="77777777" w:rsidR="006B4F7A" w:rsidRDefault="006B4F7A" w:rsidP="006B4F7A">
      <w:pPr>
        <w:rPr>
          <w:u w:val="single"/>
        </w:rPr>
      </w:pPr>
    </w:p>
    <w:p w14:paraId="5E04239A" w14:textId="77777777" w:rsidR="006B4F7A" w:rsidRDefault="006B4F7A" w:rsidP="006B4F7A">
      <w:pPr>
        <w:rPr>
          <w:u w:val="single"/>
        </w:rPr>
      </w:pPr>
    </w:p>
    <w:p w14:paraId="5FD6B6C4" w14:textId="77777777" w:rsidR="006B4F7A" w:rsidRDefault="006B4F7A" w:rsidP="006B4F7A">
      <w:pPr>
        <w:rPr>
          <w:u w:val="single"/>
        </w:rPr>
      </w:pPr>
    </w:p>
    <w:p w14:paraId="4B2E65A7" w14:textId="77777777" w:rsidR="006B4F7A" w:rsidRDefault="006B4F7A" w:rsidP="006B4F7A">
      <w:pPr>
        <w:rPr>
          <w:u w:val="single"/>
        </w:rPr>
      </w:pPr>
    </w:p>
    <w:p w14:paraId="4DFE9973" w14:textId="77777777" w:rsidR="006B4F7A" w:rsidRDefault="006B4F7A" w:rsidP="006B4F7A">
      <w:pPr>
        <w:rPr>
          <w:u w:val="single"/>
        </w:rPr>
      </w:pPr>
    </w:p>
    <w:p w14:paraId="3B51AC31" w14:textId="77777777" w:rsidR="006B4F7A" w:rsidRDefault="006B4F7A" w:rsidP="006B4F7A">
      <w:pPr>
        <w:rPr>
          <w:u w:val="single"/>
        </w:rPr>
      </w:pPr>
    </w:p>
    <w:p w14:paraId="47479E5B" w14:textId="77777777" w:rsidR="006B4F7A" w:rsidRDefault="006B4F7A" w:rsidP="006B4F7A">
      <w:pPr>
        <w:rPr>
          <w:u w:val="single"/>
        </w:rPr>
      </w:pPr>
    </w:p>
    <w:p w14:paraId="2192D8A2" w14:textId="77777777" w:rsidR="006B4F7A" w:rsidRDefault="006B4F7A" w:rsidP="006B4F7A">
      <w:pPr>
        <w:rPr>
          <w:u w:val="single"/>
        </w:rPr>
      </w:pPr>
    </w:p>
    <w:p w14:paraId="198D94F2" w14:textId="77777777" w:rsidR="006B4F7A" w:rsidRDefault="006B4F7A" w:rsidP="006B4F7A">
      <w:pPr>
        <w:rPr>
          <w:u w:val="single"/>
        </w:rPr>
      </w:pPr>
    </w:p>
    <w:p w14:paraId="6797D670" w14:textId="77777777" w:rsidR="006B4F7A" w:rsidRDefault="006B4F7A" w:rsidP="006B4F7A">
      <w:pPr>
        <w:rPr>
          <w:u w:val="single"/>
        </w:rPr>
      </w:pPr>
    </w:p>
    <w:p w14:paraId="470A6E50" w14:textId="77777777" w:rsidR="006B4F7A" w:rsidRDefault="006B4F7A" w:rsidP="006B4F7A">
      <w:pPr>
        <w:rPr>
          <w:u w:val="single"/>
        </w:rPr>
      </w:pPr>
    </w:p>
    <w:p w14:paraId="7636D4EA" w14:textId="77777777" w:rsidR="006B4F7A" w:rsidRDefault="006B4F7A" w:rsidP="006B4F7A">
      <w:pPr>
        <w:rPr>
          <w:u w:val="single"/>
        </w:rPr>
      </w:pPr>
    </w:p>
    <w:p w14:paraId="30931DC1" w14:textId="77777777" w:rsidR="006B4F7A" w:rsidRDefault="006B4F7A" w:rsidP="006B4F7A">
      <w:pPr>
        <w:rPr>
          <w:u w:val="single"/>
        </w:rPr>
      </w:pPr>
    </w:p>
    <w:p w14:paraId="16E93BA0" w14:textId="77777777" w:rsidR="006B4F7A" w:rsidRDefault="006B4F7A" w:rsidP="006B4F7A">
      <w:pPr>
        <w:rPr>
          <w:u w:val="single"/>
        </w:rPr>
      </w:pPr>
    </w:p>
    <w:p w14:paraId="0CA119AF" w14:textId="77777777" w:rsidR="006B4F7A" w:rsidRDefault="006B4F7A" w:rsidP="006B4F7A">
      <w:pPr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03"/>
      </w:tblGrid>
      <w:tr w:rsidR="006B4F7A" w:rsidRPr="00AF66AF" w14:paraId="3DF8E2B3" w14:textId="77777777" w:rsidTr="009F7803">
        <w:tc>
          <w:tcPr>
            <w:tcW w:w="4505" w:type="dxa"/>
          </w:tcPr>
          <w:p w14:paraId="1B62F6AA" w14:textId="77777777" w:rsidR="006B4F7A" w:rsidRPr="00AF66AF" w:rsidRDefault="006B4F7A" w:rsidP="009F7803">
            <w:r w:rsidRPr="00AF66AF">
              <w:rPr>
                <w:noProof/>
              </w:rPr>
              <w:lastRenderedPageBreak/>
              <w:drawing>
                <wp:inline distT="0" distB="0" distL="0" distR="0" wp14:anchorId="4C6DE732" wp14:editId="4421572D">
                  <wp:extent cx="2773961" cy="221263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E9D920D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77C0533A" wp14:editId="5F1EDF1D">
                  <wp:extent cx="2773961" cy="221263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7A" w:rsidRPr="00AF66AF" w14:paraId="22A4AD43" w14:textId="77777777" w:rsidTr="009F7803">
        <w:tc>
          <w:tcPr>
            <w:tcW w:w="4505" w:type="dxa"/>
          </w:tcPr>
          <w:p w14:paraId="101DCF09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19E8AE38" wp14:editId="5D945CC5">
                  <wp:extent cx="2773961" cy="221263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29C5639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04CDE9D2" wp14:editId="6DC8CF7D">
                  <wp:extent cx="2773961" cy="221263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7A" w:rsidRPr="00AF66AF" w14:paraId="03669556" w14:textId="77777777" w:rsidTr="009F7803">
        <w:tc>
          <w:tcPr>
            <w:tcW w:w="4505" w:type="dxa"/>
          </w:tcPr>
          <w:p w14:paraId="2297B40A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287435F5" wp14:editId="5A43822B">
                  <wp:extent cx="2803174" cy="2530499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74" cy="253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0E2AF29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6E0A5E60" wp14:editId="2C26B38E">
                  <wp:extent cx="2786291" cy="2515259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91" cy="251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BA4C4" w14:textId="77777777" w:rsidR="006B4F7A" w:rsidRPr="00AF66AF" w:rsidRDefault="006B4F7A" w:rsidP="006B4F7A"/>
    <w:p w14:paraId="4F6CA03C" w14:textId="3568E197" w:rsidR="006B4F7A" w:rsidRPr="00755E81" w:rsidRDefault="00755E81" w:rsidP="00755E81">
      <w:pPr>
        <w:jc w:val="both"/>
        <w:rPr>
          <w:noProof/>
          <w:sz w:val="22"/>
          <w:szCs w:val="22"/>
        </w:rPr>
      </w:pPr>
      <w:r w:rsidRPr="00755E81">
        <w:rPr>
          <w:noProof/>
          <w:sz w:val="22"/>
          <w:szCs w:val="22"/>
        </w:rPr>
        <w:t xml:space="preserve">Continued </w:t>
      </w:r>
    </w:p>
    <w:p w14:paraId="154BFE02" w14:textId="77777777" w:rsidR="006B4F7A" w:rsidRPr="00AF66AF" w:rsidRDefault="006B4F7A" w:rsidP="006B4F7A"/>
    <w:p w14:paraId="1F5C4EE5" w14:textId="77777777" w:rsidR="006B4F7A" w:rsidRPr="00AF66AF" w:rsidRDefault="006B4F7A" w:rsidP="006B4F7A"/>
    <w:p w14:paraId="334B7B90" w14:textId="77777777" w:rsidR="006B4F7A" w:rsidRPr="00AF66AF" w:rsidRDefault="006B4F7A" w:rsidP="006B4F7A"/>
    <w:p w14:paraId="71D00B04" w14:textId="77777777" w:rsidR="006B4F7A" w:rsidRPr="00AF66AF" w:rsidRDefault="006B4F7A" w:rsidP="006B4F7A"/>
    <w:p w14:paraId="55439223" w14:textId="77777777" w:rsidR="006B4F7A" w:rsidRPr="00AF66AF" w:rsidRDefault="006B4F7A" w:rsidP="006B4F7A"/>
    <w:p w14:paraId="1C4A21F5" w14:textId="77777777" w:rsidR="006B4F7A" w:rsidRPr="00AF66AF" w:rsidRDefault="006B4F7A" w:rsidP="006B4F7A"/>
    <w:p w14:paraId="6305744A" w14:textId="77777777" w:rsidR="006B4F7A" w:rsidRPr="00AF66AF" w:rsidRDefault="006B4F7A" w:rsidP="006B4F7A"/>
    <w:p w14:paraId="634B353D" w14:textId="77777777" w:rsidR="006B4F7A" w:rsidRPr="00AF66AF" w:rsidRDefault="006B4F7A" w:rsidP="006B4F7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6B4F7A" w:rsidRPr="00AF66AF" w14:paraId="46B02337" w14:textId="77777777" w:rsidTr="009F7803">
        <w:tc>
          <w:tcPr>
            <w:tcW w:w="4505" w:type="dxa"/>
          </w:tcPr>
          <w:p w14:paraId="574656C0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31EB90B6" wp14:editId="20AA0640">
                  <wp:extent cx="2773961" cy="221263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407AEBAD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742DAF04" wp14:editId="673E6856">
                  <wp:extent cx="2773961" cy="221263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61" cy="221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7A" w:rsidRPr="00AF66AF" w14:paraId="38492159" w14:textId="77777777" w:rsidTr="009F7803">
        <w:tc>
          <w:tcPr>
            <w:tcW w:w="4505" w:type="dxa"/>
          </w:tcPr>
          <w:p w14:paraId="6E43C6E0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74C472E2" wp14:editId="4625529F">
                  <wp:extent cx="2744909" cy="2477903"/>
                  <wp:effectExtent l="0" t="0" r="0" b="1143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76" cy="248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9316DAC" w14:textId="77777777" w:rsidR="006B4F7A" w:rsidRPr="00AF66AF" w:rsidRDefault="006B4F7A" w:rsidP="009F7803">
            <w:r w:rsidRPr="00AF66AF">
              <w:rPr>
                <w:noProof/>
              </w:rPr>
              <w:drawing>
                <wp:inline distT="0" distB="0" distL="0" distR="0" wp14:anchorId="34EAC51D" wp14:editId="057AEC49">
                  <wp:extent cx="2744909" cy="2477903"/>
                  <wp:effectExtent l="0" t="0" r="0" b="1143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olumes/U/storm_dates/2017081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297" cy="249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7A" w:rsidRPr="00AF66AF" w14:paraId="228D7908" w14:textId="77777777" w:rsidTr="00774B3F">
        <w:trPr>
          <w:trHeight w:val="1998"/>
        </w:trPr>
        <w:tc>
          <w:tcPr>
            <w:tcW w:w="9010" w:type="dxa"/>
            <w:gridSpan w:val="2"/>
          </w:tcPr>
          <w:p w14:paraId="68912035" w14:textId="20D58D28" w:rsidR="006B4F7A" w:rsidRPr="00AF66AF" w:rsidRDefault="003B167D" w:rsidP="0068413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Fig. 15</w:t>
            </w:r>
            <w:r w:rsidR="002215D4">
              <w:rPr>
                <w:b/>
                <w:noProof/>
                <w:sz w:val="22"/>
                <w:szCs w:val="22"/>
              </w:rPr>
              <w:t>.</w:t>
            </w:r>
            <w:r w:rsidR="006B4F7A" w:rsidRPr="00AF66AF">
              <w:rPr>
                <w:b/>
                <w:noProof/>
                <w:sz w:val="22"/>
                <w:szCs w:val="22"/>
              </w:rPr>
              <w:t xml:space="preserve"> </w:t>
            </w:r>
            <w:r w:rsidR="006B4F7A" w:rsidRPr="00AF66AF">
              <w:rPr>
                <w:noProof/>
                <w:sz w:val="22"/>
                <w:szCs w:val="22"/>
              </w:rPr>
              <w:t xml:space="preserve">Maps of the ERA5 mean sea level pressure </w:t>
            </w:r>
            <w:r w:rsidR="00EB6509">
              <w:rPr>
                <w:noProof/>
                <w:sz w:val="22"/>
                <w:szCs w:val="22"/>
              </w:rPr>
              <w:t xml:space="preserve">(mslp) </w:t>
            </w:r>
            <w:r w:rsidR="006B4F7A" w:rsidRPr="00AF66AF">
              <w:rPr>
                <w:noProof/>
                <w:sz w:val="22"/>
                <w:szCs w:val="22"/>
              </w:rPr>
              <w:t>and 2-m temperature fields of when each cyclone was closest to the buoy – (a) Cyclone A1 on the 11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August at 04:00, (b) Cyclone A2 on the 15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August at 16:00, (c) Cyclone A3 on the 19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August at 12:00, (d) Cyclone B1 on the 26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September at 12:00, (e) Cyclone B2 on the 1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st</w:t>
            </w:r>
            <w:r w:rsidR="006B4F7A" w:rsidRPr="00AF66AF">
              <w:rPr>
                <w:noProof/>
                <w:sz w:val="22"/>
                <w:szCs w:val="22"/>
              </w:rPr>
              <w:t xml:space="preserve"> October at 08:00, (f) Cyclone B3 on the 6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October at 08:00, (g) Cyclone B4 on the 12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 xml:space="preserve">th </w:t>
            </w:r>
            <w:r w:rsidR="006B4F7A" w:rsidRPr="00AF66AF">
              <w:rPr>
                <w:noProof/>
                <w:sz w:val="22"/>
                <w:szCs w:val="22"/>
              </w:rPr>
              <w:t>October at 12:00, (h) Cyclone C1 on the 23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rd</w:t>
            </w:r>
            <w:r w:rsidR="006B4F7A" w:rsidRPr="00AF66AF">
              <w:rPr>
                <w:noProof/>
                <w:sz w:val="22"/>
                <w:szCs w:val="22"/>
              </w:rPr>
              <w:t xml:space="preserve"> October at 00:00, (i) Cyclone C2 on the 25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th</w:t>
            </w:r>
            <w:r w:rsidR="006B4F7A" w:rsidRPr="00AF66AF">
              <w:rPr>
                <w:noProof/>
                <w:sz w:val="22"/>
                <w:szCs w:val="22"/>
              </w:rPr>
              <w:t xml:space="preserve"> October at 16:00, and (j) Cyclone C3 on the 31</w:t>
            </w:r>
            <w:r w:rsidR="006B4F7A" w:rsidRPr="00AF66AF">
              <w:rPr>
                <w:noProof/>
                <w:sz w:val="22"/>
                <w:szCs w:val="22"/>
                <w:vertAlign w:val="superscript"/>
              </w:rPr>
              <w:t>st</w:t>
            </w:r>
            <w:r w:rsidR="006B4F7A" w:rsidRPr="00AF66AF">
              <w:rPr>
                <w:noProof/>
                <w:sz w:val="22"/>
                <w:szCs w:val="22"/>
              </w:rPr>
              <w:t xml:space="preserve"> October at 00:00. The grey shadings show the AMSR2 ice concentration for the corresponding day. </w:t>
            </w:r>
            <w:r w:rsidR="00EB6509">
              <w:rPr>
                <w:noProof/>
                <w:sz w:val="22"/>
                <w:szCs w:val="22"/>
              </w:rPr>
              <w:t>The dark-blue circle denotes t</w:t>
            </w:r>
            <w:r w:rsidR="006B4F7A" w:rsidRPr="00AF66AF">
              <w:rPr>
                <w:noProof/>
                <w:sz w:val="22"/>
                <w:szCs w:val="22"/>
              </w:rPr>
              <w:t>he buoy for the corresponding time of when each cyclone was closest to it.</w:t>
            </w:r>
            <w:r w:rsidR="00774B3F">
              <w:rPr>
                <w:noProof/>
                <w:sz w:val="22"/>
                <w:szCs w:val="22"/>
              </w:rPr>
              <w:t xml:space="preserve"> The light-blue line denotes the trajectory (in a north-west to south-east or south-west to north-east migration) of each cyclone </w:t>
            </w:r>
            <w:r w:rsidR="00EB6509">
              <w:rPr>
                <w:noProof/>
                <w:sz w:val="22"/>
                <w:szCs w:val="22"/>
              </w:rPr>
              <w:t xml:space="preserve">core </w:t>
            </w:r>
            <w:r w:rsidR="00774B3F">
              <w:rPr>
                <w:noProof/>
                <w:sz w:val="22"/>
                <w:szCs w:val="22"/>
              </w:rPr>
              <w:t>from 12 hours before to 12 hour after each cylone was closest to the buoy.</w:t>
            </w:r>
            <w:r w:rsidR="009043E5">
              <w:rPr>
                <w:noProof/>
                <w:sz w:val="22"/>
                <w:szCs w:val="22"/>
              </w:rPr>
              <w:t xml:space="preserve"> The light-blue markers deno</w:t>
            </w:r>
            <w:r w:rsidR="00EB6509">
              <w:rPr>
                <w:noProof/>
                <w:sz w:val="22"/>
                <w:szCs w:val="22"/>
              </w:rPr>
              <w:t xml:space="preserve">te the four-hourly postion of each cyclone’s </w:t>
            </w:r>
            <w:r w:rsidR="0068413A">
              <w:rPr>
                <w:noProof/>
                <w:sz w:val="22"/>
                <w:szCs w:val="22"/>
              </w:rPr>
              <w:t>core</w:t>
            </w:r>
            <w:r w:rsidR="009043E5">
              <w:rPr>
                <w:noProof/>
                <w:sz w:val="22"/>
                <w:szCs w:val="22"/>
              </w:rPr>
              <w:t>.</w:t>
            </w:r>
          </w:p>
        </w:tc>
      </w:tr>
    </w:tbl>
    <w:p w14:paraId="2868F156" w14:textId="77777777" w:rsidR="006B4F7A" w:rsidRDefault="006B4F7A" w:rsidP="006B4F7A">
      <w:pPr>
        <w:rPr>
          <w:u w:val="single"/>
        </w:rPr>
      </w:pPr>
    </w:p>
    <w:p w14:paraId="5CFF4A61" w14:textId="77777777" w:rsidR="006B4F7A" w:rsidRDefault="006B4F7A" w:rsidP="006B4F7A">
      <w:pPr>
        <w:rPr>
          <w:u w:val="single"/>
        </w:rPr>
      </w:pPr>
    </w:p>
    <w:p w14:paraId="3BF03B84" w14:textId="77777777" w:rsidR="00293F9F" w:rsidRDefault="00293F9F" w:rsidP="006B4F7A">
      <w:pPr>
        <w:rPr>
          <w:u w:val="single"/>
        </w:rPr>
      </w:pPr>
    </w:p>
    <w:p w14:paraId="0A281777" w14:textId="77777777" w:rsidR="00293F9F" w:rsidRDefault="00293F9F" w:rsidP="006B4F7A">
      <w:pPr>
        <w:rPr>
          <w:u w:val="single"/>
        </w:rPr>
      </w:pPr>
    </w:p>
    <w:p w14:paraId="3F18E1E9" w14:textId="77777777" w:rsidR="00293F9F" w:rsidRDefault="00293F9F" w:rsidP="006B4F7A">
      <w:pPr>
        <w:rPr>
          <w:u w:val="single"/>
        </w:rPr>
      </w:pPr>
    </w:p>
    <w:p w14:paraId="389F6B88" w14:textId="77777777" w:rsidR="00293F9F" w:rsidRDefault="00293F9F" w:rsidP="006B4F7A">
      <w:pPr>
        <w:rPr>
          <w:u w:val="single"/>
        </w:rPr>
      </w:pPr>
    </w:p>
    <w:p w14:paraId="56ED099C" w14:textId="77777777" w:rsidR="00293F9F" w:rsidRDefault="00293F9F" w:rsidP="006B4F7A">
      <w:pPr>
        <w:rPr>
          <w:u w:val="single"/>
        </w:rPr>
      </w:pPr>
    </w:p>
    <w:p w14:paraId="5E969144" w14:textId="77777777" w:rsidR="00293F9F" w:rsidRDefault="00293F9F" w:rsidP="006B4F7A">
      <w:pPr>
        <w:rPr>
          <w:u w:val="single"/>
        </w:rPr>
      </w:pPr>
    </w:p>
    <w:p w14:paraId="514FD79C" w14:textId="77777777" w:rsidR="00293F9F" w:rsidRDefault="00293F9F" w:rsidP="006B4F7A">
      <w:pPr>
        <w:rPr>
          <w:u w:val="single"/>
        </w:rPr>
      </w:pPr>
    </w:p>
    <w:p w14:paraId="7F0F69D0" w14:textId="77777777" w:rsidR="00293F9F" w:rsidRDefault="00293F9F" w:rsidP="006B4F7A">
      <w:pPr>
        <w:rPr>
          <w:u w:val="single"/>
        </w:rPr>
      </w:pPr>
    </w:p>
    <w:p w14:paraId="0D5B5138" w14:textId="77777777" w:rsidR="00293F9F" w:rsidRDefault="00293F9F" w:rsidP="006B4F7A">
      <w:pPr>
        <w:rPr>
          <w:u w:val="single"/>
        </w:rPr>
      </w:pPr>
    </w:p>
    <w:p w14:paraId="0347802E" w14:textId="77777777" w:rsidR="00293F9F" w:rsidRDefault="00293F9F" w:rsidP="006B4F7A">
      <w:pPr>
        <w:rPr>
          <w:u w:val="single"/>
        </w:rPr>
      </w:pPr>
    </w:p>
    <w:p w14:paraId="690D05FA" w14:textId="77777777" w:rsidR="00293F9F" w:rsidRDefault="00293F9F" w:rsidP="006B4F7A">
      <w:pPr>
        <w:rPr>
          <w:u w:val="single"/>
        </w:rPr>
      </w:pPr>
    </w:p>
    <w:p w14:paraId="4AF18E22" w14:textId="68497054" w:rsidR="00293F9F" w:rsidRPr="00293F9F" w:rsidRDefault="00293F9F" w:rsidP="006B4F7A">
      <w:pPr>
        <w:rPr>
          <w:b/>
        </w:rPr>
      </w:pPr>
      <w:r w:rsidRPr="00293F9F">
        <w:rPr>
          <w:b/>
        </w:rPr>
        <w:t>Appendix B:</w:t>
      </w:r>
      <w:r w:rsidR="00677ACE">
        <w:rPr>
          <w:b/>
        </w:rPr>
        <w:t xml:space="preserve"> WIIOS</w:t>
      </w:r>
      <w:r w:rsidR="00573689">
        <w:rPr>
          <w:b/>
        </w:rPr>
        <w:t xml:space="preserve"> T</w:t>
      </w:r>
      <w:r w:rsidR="00677ACE">
        <w:rPr>
          <w:b/>
        </w:rPr>
        <w:t>rajectory</w:t>
      </w:r>
    </w:p>
    <w:p w14:paraId="2FE68B90" w14:textId="77777777" w:rsidR="00293F9F" w:rsidRDefault="00293F9F" w:rsidP="006B4F7A">
      <w:pPr>
        <w:rPr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6B4F7A" w14:paraId="3BBBDFED" w14:textId="77777777" w:rsidTr="009F7803">
        <w:trPr>
          <w:trHeight w:val="4529"/>
        </w:trPr>
        <w:tc>
          <w:tcPr>
            <w:tcW w:w="9010" w:type="dxa"/>
          </w:tcPr>
          <w:p w14:paraId="48D558C9" w14:textId="77777777" w:rsidR="006B4F7A" w:rsidRDefault="006B4F7A" w:rsidP="009F7803">
            <w:pPr>
              <w:rPr>
                <w:u w:val="single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0288" behindDoc="0" locked="0" layoutInCell="1" allowOverlap="1" wp14:anchorId="597AA0D0" wp14:editId="5078282C">
                  <wp:simplePos x="0" y="0"/>
                  <wp:positionH relativeFrom="column">
                    <wp:posOffset>1009708</wp:posOffset>
                  </wp:positionH>
                  <wp:positionV relativeFrom="paragraph">
                    <wp:posOffset>462</wp:posOffset>
                  </wp:positionV>
                  <wp:extent cx="3379470" cy="2842260"/>
                  <wp:effectExtent l="0" t="0" r="0" b="2540"/>
                  <wp:wrapThrough wrapText="bothSides">
                    <wp:wrapPolygon edited="0"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hrough>
                  <wp:docPr id="4" name="Picture 4" descr="/Volumes/U/WIIOS_vs_trid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Volumes/U/WIIOS_vs_tri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F7A" w14:paraId="23319A52" w14:textId="77777777" w:rsidTr="009F7803">
        <w:trPr>
          <w:trHeight w:val="1094"/>
        </w:trPr>
        <w:tc>
          <w:tcPr>
            <w:tcW w:w="9010" w:type="dxa"/>
          </w:tcPr>
          <w:p w14:paraId="318A56D3" w14:textId="604F809D" w:rsidR="006B4F7A" w:rsidRPr="00C6310F" w:rsidRDefault="003B167D" w:rsidP="009F7803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Fig. 16</w:t>
            </w:r>
            <w:r w:rsidR="002215D4">
              <w:rPr>
                <w:b/>
                <w:sz w:val="22"/>
                <w:szCs w:val="22"/>
              </w:rPr>
              <w:t>.</w:t>
            </w:r>
            <w:r w:rsidR="006B4F7A" w:rsidRPr="00C6310F">
              <w:rPr>
                <w:sz w:val="22"/>
                <w:szCs w:val="22"/>
              </w:rPr>
              <w:t xml:space="preserve"> The trajectories of the trident buoy (blue line) and the WIIOS (green line). The WIIOS was deployed at 12:00 on the 4</w:t>
            </w:r>
            <w:r w:rsidR="006B4F7A" w:rsidRPr="00C6310F">
              <w:rPr>
                <w:sz w:val="22"/>
                <w:szCs w:val="22"/>
                <w:vertAlign w:val="superscript"/>
              </w:rPr>
              <w:t>th</w:t>
            </w:r>
            <w:r w:rsidR="006B4F7A" w:rsidRPr="00C6310F">
              <w:rPr>
                <w:sz w:val="22"/>
                <w:szCs w:val="22"/>
              </w:rPr>
              <w:t xml:space="preserve"> July and drifted until 16:00 on the 19</w:t>
            </w:r>
            <w:r w:rsidR="006B4F7A" w:rsidRPr="00C6310F">
              <w:rPr>
                <w:sz w:val="22"/>
                <w:szCs w:val="22"/>
                <w:vertAlign w:val="superscript"/>
              </w:rPr>
              <w:t>th</w:t>
            </w:r>
            <w:r w:rsidR="006B4F7A" w:rsidRPr="00C6310F">
              <w:rPr>
                <w:sz w:val="22"/>
                <w:szCs w:val="22"/>
              </w:rPr>
              <w:t xml:space="preserve"> July.  The Trident buoy was deployed 12 hours after the WIIOS at 00:00 on the 5</w:t>
            </w:r>
            <w:r w:rsidR="006B4F7A" w:rsidRPr="00C6310F">
              <w:rPr>
                <w:sz w:val="22"/>
                <w:szCs w:val="22"/>
                <w:vertAlign w:val="superscript"/>
              </w:rPr>
              <w:t>th</w:t>
            </w:r>
            <w:r w:rsidR="006B4F7A" w:rsidRPr="00C6310F">
              <w:rPr>
                <w:sz w:val="22"/>
                <w:szCs w:val="22"/>
              </w:rPr>
              <w:t xml:space="preserve"> July and is only shown until 16:00 on the 19</w:t>
            </w:r>
            <w:r w:rsidR="006B4F7A" w:rsidRPr="00C6310F">
              <w:rPr>
                <w:sz w:val="22"/>
                <w:szCs w:val="22"/>
                <w:vertAlign w:val="superscript"/>
              </w:rPr>
              <w:t>th</w:t>
            </w:r>
            <w:r w:rsidR="006B4F7A" w:rsidRPr="00C6310F">
              <w:rPr>
                <w:sz w:val="22"/>
                <w:szCs w:val="22"/>
              </w:rPr>
              <w:t xml:space="preserve"> July. </w:t>
            </w:r>
          </w:p>
        </w:tc>
      </w:tr>
    </w:tbl>
    <w:p w14:paraId="40FA0212" w14:textId="77777777" w:rsidR="006B4F7A" w:rsidRDefault="006B4F7A" w:rsidP="006B4F7A">
      <w:pPr>
        <w:rPr>
          <w:u w:val="single"/>
        </w:rPr>
      </w:pPr>
    </w:p>
    <w:p w14:paraId="522E54EA" w14:textId="77777777" w:rsidR="006B4F7A" w:rsidRDefault="006B4F7A" w:rsidP="006B4F7A">
      <w:pPr>
        <w:rPr>
          <w:u w:val="single"/>
        </w:rPr>
      </w:pPr>
    </w:p>
    <w:p w14:paraId="567C6FD2" w14:textId="77777777" w:rsidR="00F23F1C" w:rsidRDefault="002E1DB2"/>
    <w:sectPr w:rsidR="00F23F1C" w:rsidSect="00A25CE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7A"/>
    <w:rsid w:val="00016F92"/>
    <w:rsid w:val="0010466E"/>
    <w:rsid w:val="00207B3F"/>
    <w:rsid w:val="002215D4"/>
    <w:rsid w:val="00293F9F"/>
    <w:rsid w:val="002E1DB2"/>
    <w:rsid w:val="003B167D"/>
    <w:rsid w:val="00573689"/>
    <w:rsid w:val="00645D7B"/>
    <w:rsid w:val="00677ACE"/>
    <w:rsid w:val="0068413A"/>
    <w:rsid w:val="006B4F7A"/>
    <w:rsid w:val="00755E81"/>
    <w:rsid w:val="00774B3F"/>
    <w:rsid w:val="007944DB"/>
    <w:rsid w:val="0085574C"/>
    <w:rsid w:val="0086608E"/>
    <w:rsid w:val="008E12D6"/>
    <w:rsid w:val="009043E5"/>
    <w:rsid w:val="0092435E"/>
    <w:rsid w:val="00A25CEA"/>
    <w:rsid w:val="00A91CEE"/>
    <w:rsid w:val="00AC7C30"/>
    <w:rsid w:val="00AF0E7A"/>
    <w:rsid w:val="00B628D5"/>
    <w:rsid w:val="00BF6442"/>
    <w:rsid w:val="00C371AF"/>
    <w:rsid w:val="00CB0A0E"/>
    <w:rsid w:val="00D44819"/>
    <w:rsid w:val="00DD7B3C"/>
    <w:rsid w:val="00E854BE"/>
    <w:rsid w:val="00E875C8"/>
    <w:rsid w:val="00EB6509"/>
    <w:rsid w:val="00F37E6F"/>
    <w:rsid w:val="00F47003"/>
    <w:rsid w:val="00F6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CD43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4F7A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4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281</Words>
  <Characters>1602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Womack</dc:creator>
  <cp:keywords/>
  <dc:description/>
  <cp:lastModifiedBy>Ashleigh Womack</cp:lastModifiedBy>
  <cp:revision>2</cp:revision>
  <dcterms:created xsi:type="dcterms:W3CDTF">2022-02-09T09:31:00Z</dcterms:created>
  <dcterms:modified xsi:type="dcterms:W3CDTF">2022-02-09T09:31:00Z</dcterms:modified>
</cp:coreProperties>
</file>