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A2D30" w14:textId="77777777" w:rsidR="000357F7" w:rsidRDefault="000357F7" w:rsidP="00451BDC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bCs/>
          <w:color w:val="000000"/>
        </w:rPr>
      </w:pPr>
    </w:p>
    <w:p w14:paraId="22A0D928" w14:textId="77777777" w:rsidR="00C821F8" w:rsidRDefault="00C821F8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val="en-US" w:eastAsia="en-US"/>
        </w:rPr>
        <w:drawing>
          <wp:inline distT="0" distB="0" distL="0" distR="0" wp14:anchorId="040528AB" wp14:editId="0534931F">
            <wp:extent cx="6741330" cy="4740442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pn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714" cy="47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CD9C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45975A77" w14:textId="77777777" w:rsidR="00C32E2F" w:rsidRPr="00482AC8" w:rsidRDefault="00482AC8" w:rsidP="00C32E2F">
      <w:pPr>
        <w:pStyle w:val="StandardWeb"/>
        <w:spacing w:before="0" w:beforeAutospacing="0" w:after="0" w:afterAutospacing="0"/>
        <w:jc w:val="both"/>
        <w:rPr>
          <w:color w:val="000000"/>
        </w:rPr>
      </w:pPr>
      <w:r w:rsidRPr="00482AC8">
        <w:rPr>
          <w:b/>
          <w:color w:val="000000"/>
        </w:rPr>
        <w:t>Figure S</w:t>
      </w:r>
      <w:r w:rsidR="0035220D">
        <w:rPr>
          <w:b/>
          <w:color w:val="000000"/>
        </w:rPr>
        <w:t>1</w:t>
      </w:r>
      <w:r w:rsidRPr="00482AC8">
        <w:rPr>
          <w:b/>
          <w:color w:val="000000"/>
        </w:rPr>
        <w:t xml:space="preserve">. </w:t>
      </w:r>
      <w:r w:rsidR="00C32E2F" w:rsidRPr="00482AC8">
        <w:rPr>
          <w:color w:val="000000"/>
        </w:rPr>
        <w:t xml:space="preserve">CR2MET </w:t>
      </w:r>
      <w:r w:rsidR="00C32E2F">
        <w:rPr>
          <w:color w:val="000000"/>
        </w:rPr>
        <w:t>a</w:t>
      </w:r>
      <w:r w:rsidR="00C32E2F" w:rsidRPr="00482AC8">
        <w:rPr>
          <w:color w:val="000000"/>
        </w:rPr>
        <w:t>ir temperature grid</w:t>
      </w:r>
      <w:r w:rsidR="00C32E2F">
        <w:rPr>
          <w:color w:val="000000"/>
        </w:rPr>
        <w:t xml:space="preserve"> and glacier outlines of the San Francisco Glacier (SFG) and El </w:t>
      </w:r>
      <w:proofErr w:type="spellStart"/>
      <w:r w:rsidR="00C32E2F">
        <w:rPr>
          <w:color w:val="000000"/>
        </w:rPr>
        <w:t>Morado</w:t>
      </w:r>
      <w:proofErr w:type="spellEnd"/>
      <w:r w:rsidR="00C32E2F">
        <w:rPr>
          <w:color w:val="000000"/>
        </w:rPr>
        <w:t xml:space="preserve"> Glacier (EMG)</w:t>
      </w:r>
      <w:r w:rsidR="00C32E2F" w:rsidRPr="00482AC8">
        <w:rPr>
          <w:color w:val="000000"/>
        </w:rPr>
        <w:t xml:space="preserve">. The Automatic </w:t>
      </w:r>
      <w:r w:rsidR="00C32E2F">
        <w:rPr>
          <w:color w:val="000000"/>
        </w:rPr>
        <w:t xml:space="preserve">Weather Station 1 (AWS1) and </w:t>
      </w:r>
      <w:r w:rsidR="00C32E2F" w:rsidRPr="00482AC8">
        <w:rPr>
          <w:color w:val="000000"/>
        </w:rPr>
        <w:t>2</w:t>
      </w:r>
      <w:r w:rsidR="00C32E2F">
        <w:rPr>
          <w:color w:val="000000"/>
        </w:rPr>
        <w:t xml:space="preserve"> (AWS)</w:t>
      </w:r>
      <w:r w:rsidR="00C32E2F" w:rsidRPr="00482AC8">
        <w:rPr>
          <w:color w:val="000000"/>
        </w:rPr>
        <w:t xml:space="preserve"> are </w:t>
      </w:r>
      <w:r w:rsidR="00C32E2F">
        <w:rPr>
          <w:color w:val="000000"/>
        </w:rPr>
        <w:t xml:space="preserve">both </w:t>
      </w:r>
      <w:r w:rsidR="00C32E2F" w:rsidRPr="00482AC8">
        <w:rPr>
          <w:color w:val="000000"/>
        </w:rPr>
        <w:t>located over the</w:t>
      </w:r>
      <w:r w:rsidR="00C32E2F">
        <w:rPr>
          <w:color w:val="000000"/>
        </w:rPr>
        <w:t xml:space="preserve"> SFG.</w:t>
      </w:r>
      <w:r w:rsidR="00C32E2F" w:rsidRPr="00482AC8">
        <w:rPr>
          <w:color w:val="000000"/>
        </w:rPr>
        <w:t xml:space="preserve"> </w:t>
      </w:r>
    </w:p>
    <w:p w14:paraId="0FB791CD" w14:textId="5A765AA0" w:rsidR="00BD097B" w:rsidRPr="00482AC8" w:rsidRDefault="00BD097B" w:rsidP="000E0CC6">
      <w:pPr>
        <w:pStyle w:val="StandardWeb"/>
        <w:spacing w:before="0" w:beforeAutospacing="0" w:after="0" w:afterAutospacing="0"/>
        <w:jc w:val="both"/>
        <w:rPr>
          <w:color w:val="000000"/>
        </w:rPr>
      </w:pPr>
    </w:p>
    <w:p w14:paraId="53CB984B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449E47D1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0735FD36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3D3FC3C1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5245935C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52331EDE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0E33FA73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7B1BD269" w14:textId="77777777" w:rsidR="00482AC8" w:rsidRP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5B72D90A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106116C7" w14:textId="77777777" w:rsidR="00C821F8" w:rsidRDefault="00C821F8" w:rsidP="000E0CC6">
      <w:pPr>
        <w:pStyle w:val="StandardWeb"/>
        <w:spacing w:before="0" w:beforeAutospacing="0" w:after="0" w:afterAutospacing="0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val="en-US" w:eastAsia="en-US"/>
        </w:rPr>
        <w:lastRenderedPageBreak/>
        <w:drawing>
          <wp:inline distT="0" distB="0" distL="0" distR="0" wp14:anchorId="79325484" wp14:editId="4CFCB300">
            <wp:extent cx="6256421" cy="3702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82" cy="370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97B2" w14:textId="3D3F72CF" w:rsidR="00BD097B" w:rsidRDefault="00BD097B" w:rsidP="000E0CC6">
      <w:pPr>
        <w:pStyle w:val="StandardWeb"/>
        <w:spacing w:before="0" w:beforeAutospacing="0" w:after="0" w:afterAutospacing="0"/>
        <w:jc w:val="both"/>
        <w:rPr>
          <w:b/>
          <w:color w:val="000000"/>
        </w:rPr>
      </w:pPr>
      <w:r w:rsidRPr="00482AC8">
        <w:rPr>
          <w:b/>
          <w:color w:val="000000"/>
        </w:rPr>
        <w:t xml:space="preserve">Figure </w:t>
      </w:r>
      <w:r w:rsidR="00482AC8">
        <w:rPr>
          <w:b/>
          <w:color w:val="000000"/>
        </w:rPr>
        <w:t>S</w:t>
      </w:r>
      <w:r w:rsidR="0035220D">
        <w:rPr>
          <w:b/>
          <w:color w:val="000000"/>
        </w:rPr>
        <w:t>2</w:t>
      </w:r>
      <w:r w:rsidR="00482AC8">
        <w:rPr>
          <w:b/>
          <w:color w:val="000000"/>
        </w:rPr>
        <w:t>.</w:t>
      </w:r>
      <w:r w:rsidR="00C32E2F">
        <w:rPr>
          <w:b/>
          <w:color w:val="000000"/>
        </w:rPr>
        <w:t xml:space="preserve"> </w:t>
      </w:r>
      <w:r w:rsidR="00C32E2F" w:rsidRPr="00422B8F">
        <w:rPr>
          <w:color w:val="000000"/>
        </w:rPr>
        <w:t xml:space="preserve">Time series of the observed </w:t>
      </w:r>
      <w:r w:rsidR="00C32E2F">
        <w:rPr>
          <w:color w:val="000000"/>
        </w:rPr>
        <w:t xml:space="preserve">(AWS1), estimated (CR2MET) and corrected daily </w:t>
      </w:r>
      <w:r w:rsidR="00C32E2F" w:rsidRPr="00422B8F">
        <w:rPr>
          <w:color w:val="000000"/>
        </w:rPr>
        <w:t xml:space="preserve">air temperature at </w:t>
      </w:r>
      <w:r w:rsidR="00C32E2F">
        <w:rPr>
          <w:color w:val="000000"/>
        </w:rPr>
        <w:t xml:space="preserve">the location of the </w:t>
      </w:r>
      <w:r w:rsidR="00C32E2F" w:rsidRPr="00422B8F">
        <w:rPr>
          <w:color w:val="000000"/>
        </w:rPr>
        <w:t>AWS1.</w:t>
      </w:r>
    </w:p>
    <w:p w14:paraId="64F39500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b/>
          <w:color w:val="000000"/>
        </w:rPr>
      </w:pPr>
    </w:p>
    <w:p w14:paraId="6FA81895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b/>
          <w:color w:val="000000"/>
        </w:rPr>
      </w:pPr>
    </w:p>
    <w:p w14:paraId="1EC40870" w14:textId="77777777" w:rsidR="00482AC8" w:rsidRPr="00482AC8" w:rsidRDefault="00482AC8" w:rsidP="000E0CC6">
      <w:pPr>
        <w:pStyle w:val="StandardWeb"/>
        <w:spacing w:before="0" w:beforeAutospacing="0" w:after="0" w:afterAutospacing="0"/>
        <w:jc w:val="both"/>
        <w:rPr>
          <w:color w:val="000000"/>
        </w:rPr>
      </w:pPr>
    </w:p>
    <w:p w14:paraId="3FCF8BD7" w14:textId="77777777" w:rsidR="00C821F8" w:rsidRDefault="00C821F8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18347A78" w14:textId="77777777" w:rsidR="00C821F8" w:rsidRDefault="000357F7" w:rsidP="000E0CC6">
      <w:pPr>
        <w:pStyle w:val="StandardWeb"/>
        <w:spacing w:before="0" w:beforeAutospacing="0" w:after="0" w:afterAutospacing="0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val="en-US" w:eastAsia="en-US"/>
        </w:rPr>
        <w:drawing>
          <wp:inline distT="0" distB="0" distL="0" distR="0" wp14:anchorId="4DF765F0" wp14:editId="156BDD52">
            <wp:extent cx="6429105" cy="31041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126" cy="31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CB27" w14:textId="77777777" w:rsidR="00C32E2F" w:rsidRPr="00507793" w:rsidRDefault="0035220D" w:rsidP="00C32E2F">
      <w:pPr>
        <w:pStyle w:val="StandardWeb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>Figure S3</w:t>
      </w:r>
      <w:r w:rsidR="00C32E2F">
        <w:rPr>
          <w:b/>
          <w:color w:val="000000"/>
        </w:rPr>
        <w:t xml:space="preserve">. </w:t>
      </w:r>
      <w:r w:rsidR="00C32E2F" w:rsidRPr="00BF6D69">
        <w:rPr>
          <w:color w:val="000000"/>
        </w:rPr>
        <w:t>Daily air</w:t>
      </w:r>
      <w:r w:rsidR="00C32E2F">
        <w:rPr>
          <w:color w:val="000000"/>
        </w:rPr>
        <w:t xml:space="preserve"> temperature time series from observations</w:t>
      </w:r>
      <w:r w:rsidR="00C32E2F" w:rsidRPr="00422B8F">
        <w:rPr>
          <w:color w:val="000000"/>
        </w:rPr>
        <w:t xml:space="preserve"> </w:t>
      </w:r>
      <w:r w:rsidR="00C32E2F">
        <w:rPr>
          <w:color w:val="000000"/>
        </w:rPr>
        <w:t xml:space="preserve">at AWS2 and estimation after correction using CR2MET data at the same location. </w:t>
      </w:r>
    </w:p>
    <w:p w14:paraId="304B0C63" w14:textId="03F45942" w:rsidR="00BD097B" w:rsidRPr="00482AC8" w:rsidRDefault="00BD097B" w:rsidP="000E0CC6">
      <w:pPr>
        <w:pStyle w:val="StandardWeb"/>
        <w:spacing w:before="0" w:beforeAutospacing="0" w:after="0" w:afterAutospacing="0"/>
        <w:jc w:val="both"/>
        <w:rPr>
          <w:b/>
          <w:color w:val="000000"/>
        </w:rPr>
      </w:pPr>
    </w:p>
    <w:p w14:paraId="4A26EDAF" w14:textId="77777777" w:rsidR="00BD097B" w:rsidRDefault="00BD097B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5279237F" w14:textId="1347B44D" w:rsidR="00BD097B" w:rsidRDefault="00482AC8" w:rsidP="000E0CC6">
      <w:pPr>
        <w:pStyle w:val="StandardWeb"/>
        <w:spacing w:before="0" w:beforeAutospacing="0" w:after="0" w:afterAutospacing="0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val="en-US" w:eastAsia="en-US"/>
        </w:rPr>
        <w:lastRenderedPageBreak/>
        <w:drawing>
          <wp:inline distT="0" distB="0" distL="0" distR="0" wp14:anchorId="5B2146B5" wp14:editId="4F8DE267">
            <wp:extent cx="6649425" cy="3200400"/>
            <wp:effectExtent l="0" t="0" r="0" b="0"/>
            <wp:docPr id="3" name="Picture 3" descr="\\home.rrze.uni-erlangen.de\fo58vyjo\Pictures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.rrze.uni-erlangen.de\fo58vyjo\Pictures\55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00" cy="320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9F93" w14:textId="5071AF5C" w:rsidR="00BD097B" w:rsidRPr="00482AC8" w:rsidRDefault="00482AC8" w:rsidP="000E0CC6">
      <w:pPr>
        <w:pStyle w:val="StandardWeb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Figure S</w:t>
      </w:r>
      <w:r w:rsidR="0035220D">
        <w:rPr>
          <w:b/>
          <w:color w:val="000000"/>
        </w:rPr>
        <w:t>4</w:t>
      </w:r>
      <w:r>
        <w:rPr>
          <w:b/>
          <w:color w:val="000000"/>
        </w:rPr>
        <w:t>.</w:t>
      </w:r>
      <w:r w:rsidR="00C32E2F">
        <w:rPr>
          <w:b/>
          <w:color w:val="000000"/>
        </w:rPr>
        <w:t xml:space="preserve"> </w:t>
      </w:r>
      <w:r w:rsidR="00C32E2F" w:rsidRPr="00BF6D69">
        <w:rPr>
          <w:color w:val="000000"/>
        </w:rPr>
        <w:t xml:space="preserve">CR2MET </w:t>
      </w:r>
      <w:r w:rsidR="00C32E2F">
        <w:rPr>
          <w:color w:val="000000"/>
        </w:rPr>
        <w:t xml:space="preserve">annual </w:t>
      </w:r>
      <w:r w:rsidR="00C32E2F" w:rsidRPr="00BF6D69">
        <w:rPr>
          <w:color w:val="000000"/>
        </w:rPr>
        <w:t>precipitation</w:t>
      </w:r>
      <w:r w:rsidR="00C32E2F">
        <w:rPr>
          <w:color w:val="000000"/>
        </w:rPr>
        <w:t xml:space="preserve"> anomalies during the 1979-2015 period at the location of the El </w:t>
      </w:r>
      <w:proofErr w:type="spellStart"/>
      <w:r w:rsidR="00C32E2F">
        <w:rPr>
          <w:color w:val="000000"/>
        </w:rPr>
        <w:t>Morado</w:t>
      </w:r>
      <w:proofErr w:type="spellEnd"/>
      <w:r w:rsidR="00C32E2F">
        <w:rPr>
          <w:color w:val="000000"/>
        </w:rPr>
        <w:t xml:space="preserve"> Glacier (EMG)</w:t>
      </w:r>
    </w:p>
    <w:p w14:paraId="7F1D751C" w14:textId="77777777" w:rsidR="00BD097B" w:rsidRDefault="00BD097B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2822A18B" w14:textId="77777777" w:rsidR="00BD097B" w:rsidRDefault="00BD097B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539C1A67" w14:textId="7FF411D3" w:rsidR="00BD097B" w:rsidRDefault="00BD097B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335469BF" w14:textId="77777777" w:rsidR="001922B9" w:rsidRDefault="001922B9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48699A08" w14:textId="77777777" w:rsidR="001922B9" w:rsidRDefault="001922B9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1646EFFD" w14:textId="77777777" w:rsidR="001922B9" w:rsidRDefault="001922B9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515CD585" w14:textId="77777777" w:rsidR="00482AC8" w:rsidRDefault="00482AC8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212712F7" w14:textId="54AB4F55" w:rsidR="00482AC8" w:rsidRDefault="00F24675" w:rsidP="000E0CC6">
      <w:pPr>
        <w:pStyle w:val="StandardWeb"/>
        <w:spacing w:before="0" w:beforeAutospacing="0" w:after="0" w:afterAutospacing="0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val="en-US" w:eastAsia="en-US"/>
        </w:rPr>
        <w:drawing>
          <wp:inline distT="0" distB="0" distL="0" distR="0" wp14:anchorId="021D74AF" wp14:editId="09B4C2EA">
            <wp:extent cx="6567369" cy="3537284"/>
            <wp:effectExtent l="0" t="0" r="5080" b="6350"/>
            <wp:docPr id="8" name="Picture 8" descr="J:\El_Morado_manuscrito\Final Manuscript\figuras finales\Alternativas\Frontal_LakeArea_Ch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El_Morado_manuscrito\Final Manuscript\figuras finales\Alternativas\Frontal_LakeArea_Chan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70" cy="35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1CD4" w14:textId="77777777" w:rsidR="00482AC8" w:rsidRPr="00482AC8" w:rsidRDefault="00482AC8" w:rsidP="000E0CC6">
      <w:pPr>
        <w:pStyle w:val="StandardWeb"/>
        <w:spacing w:before="0" w:beforeAutospacing="0" w:after="0" w:afterAutospacing="0"/>
        <w:jc w:val="both"/>
        <w:rPr>
          <w:b/>
          <w:color w:val="000000"/>
        </w:rPr>
      </w:pPr>
    </w:p>
    <w:p w14:paraId="26ADB125" w14:textId="7315F844" w:rsidR="00BD097B" w:rsidRPr="00CF498B" w:rsidRDefault="00482AC8" w:rsidP="000E0CC6">
      <w:pPr>
        <w:pStyle w:val="StandardWeb"/>
        <w:spacing w:before="0" w:beforeAutospacing="0" w:after="0" w:afterAutospacing="0"/>
        <w:jc w:val="both"/>
        <w:rPr>
          <w:b/>
          <w:color w:val="000000"/>
        </w:rPr>
      </w:pPr>
      <w:r w:rsidRPr="00CF498B">
        <w:rPr>
          <w:b/>
          <w:color w:val="000000"/>
        </w:rPr>
        <w:t>Figure S</w:t>
      </w:r>
      <w:r w:rsidR="008F46C5" w:rsidRPr="00CF498B">
        <w:rPr>
          <w:b/>
          <w:color w:val="000000"/>
        </w:rPr>
        <w:t xml:space="preserve">5. </w:t>
      </w:r>
      <w:r w:rsidR="00CF498B" w:rsidRPr="00CF498B">
        <w:rPr>
          <w:color w:val="000000"/>
        </w:rPr>
        <w:t xml:space="preserve"> Comparison between glacier fron</w:t>
      </w:r>
      <w:r w:rsidR="008627E2">
        <w:rPr>
          <w:color w:val="000000"/>
        </w:rPr>
        <w:t>tal changes and proglacial lake</w:t>
      </w:r>
      <w:r w:rsidR="00CF498B" w:rsidRPr="00CF498B">
        <w:rPr>
          <w:color w:val="000000"/>
        </w:rPr>
        <w:t xml:space="preserve"> changes.</w:t>
      </w:r>
    </w:p>
    <w:p w14:paraId="7071961B" w14:textId="77777777" w:rsidR="00BD097B" w:rsidRDefault="00BD097B" w:rsidP="000E0CC6">
      <w:pPr>
        <w:pStyle w:val="StandardWeb"/>
        <w:spacing w:before="0" w:beforeAutospacing="0" w:after="0" w:afterAutospacing="0"/>
        <w:jc w:val="center"/>
        <w:rPr>
          <w:rFonts w:ascii="Verdana" w:hAnsi="Verdana"/>
          <w:b/>
          <w:color w:val="000000"/>
        </w:rPr>
      </w:pPr>
    </w:p>
    <w:p w14:paraId="7C3903B8" w14:textId="77777777" w:rsidR="008F46C5" w:rsidRDefault="008F46C5" w:rsidP="000E0CC6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50987674" w14:textId="06D839D8" w:rsidR="00BD097B" w:rsidRDefault="00BD097B" w:rsidP="00451BDC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302FD675" w14:textId="36431FCF" w:rsidR="0046199F" w:rsidRDefault="0046199F" w:rsidP="00451BDC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48282692" w14:textId="1EF3D4F6" w:rsidR="0046199F" w:rsidRDefault="00922D2D" w:rsidP="00451BDC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val="en-US" w:eastAsia="en-US"/>
        </w:rPr>
        <w:lastRenderedPageBreak/>
        <w:drawing>
          <wp:inline distT="0" distB="0" distL="0" distR="0" wp14:anchorId="5FD882E1" wp14:editId="591B9F3F">
            <wp:extent cx="6635750" cy="5855335"/>
            <wp:effectExtent l="0" t="0" r="0" b="0"/>
            <wp:docPr id="7" name="Picture 7" descr="O:\Morado\VERSION_02\Figuras\Otras\Unbenan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orado\VERSION_02\Figuras\Otras\Unbenannt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75E0" w14:textId="3416F3D0" w:rsidR="00E73134" w:rsidRDefault="00E73134" w:rsidP="00451BDC">
      <w:pPr>
        <w:pStyle w:val="StandardWeb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>Figure S</w:t>
      </w:r>
      <w:r w:rsidR="00D42687">
        <w:rPr>
          <w:b/>
          <w:color w:val="000000"/>
        </w:rPr>
        <w:t>6</w:t>
      </w:r>
      <w:r>
        <w:rPr>
          <w:b/>
          <w:color w:val="000000"/>
        </w:rPr>
        <w:t>.</w:t>
      </w:r>
      <w:r w:rsidR="00922D2D">
        <w:rPr>
          <w:b/>
          <w:color w:val="000000"/>
        </w:rPr>
        <w:t xml:space="preserve"> </w:t>
      </w:r>
      <w:r w:rsidR="00922D2D">
        <w:rPr>
          <w:color w:val="000000"/>
        </w:rPr>
        <w:t>Ph</w:t>
      </w:r>
      <w:r w:rsidR="00922D2D" w:rsidRPr="00922D2D">
        <w:rPr>
          <w:color w:val="000000"/>
        </w:rPr>
        <w:t>otographs</w:t>
      </w:r>
      <w:r w:rsidR="00922D2D">
        <w:rPr>
          <w:color w:val="000000"/>
        </w:rPr>
        <w:t xml:space="preserve"> of El </w:t>
      </w:r>
      <w:proofErr w:type="spellStart"/>
      <w:r w:rsidR="00922D2D">
        <w:rPr>
          <w:color w:val="000000"/>
        </w:rPr>
        <w:t>Morado</w:t>
      </w:r>
      <w:proofErr w:type="spellEnd"/>
      <w:r w:rsidR="00922D2D">
        <w:rPr>
          <w:color w:val="000000"/>
        </w:rPr>
        <w:t xml:space="preserve"> Glacier front </w:t>
      </w:r>
      <w:r w:rsidR="00CA0B2F">
        <w:rPr>
          <w:color w:val="000000"/>
        </w:rPr>
        <w:t xml:space="preserve">and </w:t>
      </w:r>
      <w:proofErr w:type="gramStart"/>
      <w:r w:rsidR="00CA0B2F">
        <w:rPr>
          <w:color w:val="000000"/>
        </w:rPr>
        <w:t>proglacial lake</w:t>
      </w:r>
      <w:proofErr w:type="gramEnd"/>
      <w:r w:rsidR="00CA0B2F">
        <w:rPr>
          <w:color w:val="000000"/>
        </w:rPr>
        <w:t xml:space="preserve"> </w:t>
      </w:r>
      <w:bookmarkStart w:id="0" w:name="_GoBack"/>
      <w:bookmarkEnd w:id="0"/>
      <w:r w:rsidR="00922D2D">
        <w:rPr>
          <w:color w:val="000000"/>
        </w:rPr>
        <w:t xml:space="preserve">between 2003 and 2009. (a) </w:t>
      </w:r>
      <w:r w:rsidR="00F92321">
        <w:rPr>
          <w:color w:val="000000"/>
        </w:rPr>
        <w:t>Corresponds</w:t>
      </w:r>
      <w:r w:rsidR="00922D2D">
        <w:rPr>
          <w:color w:val="000000"/>
        </w:rPr>
        <w:t xml:space="preserve"> 2003, (b) 2009 (</w:t>
      </w:r>
      <w:r w:rsidR="009417AF">
        <w:rPr>
          <w:color w:val="000000"/>
        </w:rPr>
        <w:t xml:space="preserve">Photo: </w:t>
      </w:r>
      <w:r w:rsidR="00922D2D">
        <w:rPr>
          <w:color w:val="000000"/>
        </w:rPr>
        <w:t xml:space="preserve">Guillermo </w:t>
      </w:r>
      <w:proofErr w:type="spellStart"/>
      <w:r w:rsidR="00922D2D">
        <w:rPr>
          <w:color w:val="000000"/>
        </w:rPr>
        <w:t>Azocar</w:t>
      </w:r>
      <w:proofErr w:type="spellEnd"/>
      <w:r w:rsidR="00922D2D">
        <w:rPr>
          <w:color w:val="000000"/>
        </w:rPr>
        <w:t xml:space="preserve">), (c) 2015, (d) 2017, (e) 2018, (f) 2019. </w:t>
      </w:r>
    </w:p>
    <w:p w14:paraId="56188B3E" w14:textId="06A2A264" w:rsidR="00C347BE" w:rsidRDefault="00C347BE" w:rsidP="00451BDC">
      <w:pPr>
        <w:pStyle w:val="StandardWeb"/>
        <w:spacing w:before="0" w:beforeAutospacing="0" w:after="0" w:afterAutospacing="0"/>
        <w:jc w:val="both"/>
        <w:rPr>
          <w:color w:val="000000"/>
        </w:rPr>
      </w:pPr>
    </w:p>
    <w:p w14:paraId="283C9A24" w14:textId="37F21951" w:rsidR="00C347BE" w:rsidRDefault="00C347BE" w:rsidP="00451BDC">
      <w:pPr>
        <w:pStyle w:val="StandardWeb"/>
        <w:spacing w:before="0" w:beforeAutospacing="0" w:after="0" w:afterAutospacing="0"/>
        <w:jc w:val="both"/>
        <w:rPr>
          <w:color w:val="000000"/>
        </w:rPr>
      </w:pPr>
    </w:p>
    <w:p w14:paraId="76CB28D3" w14:textId="77777777" w:rsidR="00C347BE" w:rsidRDefault="00C347BE" w:rsidP="00C347BE">
      <w:pPr>
        <w:pStyle w:val="StandardWeb"/>
        <w:spacing w:before="0" w:beforeAutospacing="0" w:after="0" w:afterAutospacing="0"/>
        <w:jc w:val="center"/>
        <w:rPr>
          <w:rFonts w:ascii="Verdana" w:hAnsi="Verdana"/>
          <w:b/>
          <w:color w:val="000000"/>
        </w:rPr>
      </w:pPr>
      <w:r>
        <w:rPr>
          <w:b/>
          <w:noProof/>
          <w:color w:val="000000"/>
          <w:lang w:val="en-US" w:eastAsia="en-US"/>
        </w:rPr>
        <w:lastRenderedPageBreak/>
        <w:drawing>
          <wp:inline distT="0" distB="0" distL="0" distR="0" wp14:anchorId="59685EFB" wp14:editId="1410984E">
            <wp:extent cx="5731510" cy="5467409"/>
            <wp:effectExtent l="0" t="0" r="2540" b="0"/>
            <wp:docPr id="4" name="Picture 4" descr="\\home.rrze.uni-erlangen.de\fo58vyjo\Desktop\proyecto_morad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.rrze.uni-erlangen.de\fo58vyjo\Desktop\proyecto_morado_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A1851" w14:textId="77777777" w:rsidR="00C347BE" w:rsidRDefault="00C347BE" w:rsidP="00C347BE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p w14:paraId="31B3CA65" w14:textId="12FA2454" w:rsidR="00C347BE" w:rsidRPr="00FB7FCA" w:rsidRDefault="00C347BE" w:rsidP="00C347BE">
      <w:pPr>
        <w:pStyle w:val="StandardWeb"/>
        <w:spacing w:before="0" w:beforeAutospacing="0" w:after="0" w:afterAutospacing="0"/>
        <w:jc w:val="both"/>
        <w:rPr>
          <w:b/>
          <w:color w:val="000000"/>
          <w:lang w:val="en-US"/>
        </w:rPr>
      </w:pPr>
      <w:r>
        <w:rPr>
          <w:b/>
          <w:color w:val="000000"/>
        </w:rPr>
        <w:t xml:space="preserve">Figure S7. </w:t>
      </w:r>
      <w:r w:rsidRPr="00FB7FCA">
        <w:rPr>
          <w:bCs/>
          <w:color w:val="000000"/>
        </w:rPr>
        <w:t>Location of the s</w:t>
      </w:r>
      <w:r>
        <w:rPr>
          <w:bCs/>
          <w:color w:val="000000"/>
        </w:rPr>
        <w:t xml:space="preserve">tudy area (Proglacial </w:t>
      </w:r>
      <w:proofErr w:type="gramStart"/>
      <w:r>
        <w:rPr>
          <w:bCs/>
          <w:color w:val="000000"/>
        </w:rPr>
        <w:t>lake</w:t>
      </w:r>
      <w:proofErr w:type="gramEnd"/>
      <w:r>
        <w:rPr>
          <w:bCs/>
          <w:color w:val="000000"/>
        </w:rPr>
        <w:t xml:space="preserve">), </w:t>
      </w:r>
      <w:proofErr w:type="spellStart"/>
      <w:r w:rsidRPr="00586715">
        <w:rPr>
          <w:color w:val="000000"/>
        </w:rPr>
        <w:t>Baños</w:t>
      </w:r>
      <w:proofErr w:type="spellEnd"/>
      <w:r w:rsidRPr="00586715">
        <w:rPr>
          <w:color w:val="000000"/>
        </w:rPr>
        <w:t xml:space="preserve"> Morales village</w:t>
      </w:r>
      <w:r>
        <w:rPr>
          <w:color w:val="000000"/>
        </w:rPr>
        <w:t xml:space="preserve"> </w:t>
      </w:r>
      <w:r w:rsidRPr="00586715">
        <w:rPr>
          <w:color w:val="000000"/>
        </w:rPr>
        <w:t>and hydropower infrastructure.</w:t>
      </w:r>
      <w:r>
        <w:rPr>
          <w:color w:val="000000"/>
        </w:rPr>
        <w:t xml:space="preserve"> Background</w:t>
      </w:r>
      <w:r w:rsidRPr="00FB7FCA">
        <w:rPr>
          <w:color w:val="000000"/>
          <w:lang w:val="en-US"/>
        </w:rPr>
        <w:t xml:space="preserve">: SPOT </w:t>
      </w:r>
      <w:proofErr w:type="gramStart"/>
      <w:r w:rsidRPr="00FB7FCA">
        <w:rPr>
          <w:color w:val="000000"/>
          <w:lang w:val="en-US"/>
        </w:rPr>
        <w:t>6 satellite</w:t>
      </w:r>
      <w:proofErr w:type="gramEnd"/>
      <w:r w:rsidRPr="00FB7FCA">
        <w:rPr>
          <w:color w:val="000000"/>
          <w:lang w:val="en-US"/>
        </w:rPr>
        <w:t xml:space="preserve"> image (2015).</w:t>
      </w:r>
    </w:p>
    <w:p w14:paraId="5DC201C7" w14:textId="77777777" w:rsidR="00C347BE" w:rsidRPr="00C821F8" w:rsidRDefault="00C347BE" w:rsidP="00451BDC">
      <w:pPr>
        <w:pStyle w:val="StandardWeb"/>
        <w:spacing w:before="0" w:beforeAutospacing="0" w:after="0" w:afterAutospacing="0"/>
        <w:jc w:val="both"/>
        <w:rPr>
          <w:rFonts w:ascii="Verdana" w:hAnsi="Verdana"/>
          <w:b/>
          <w:color w:val="000000"/>
        </w:rPr>
      </w:pPr>
    </w:p>
    <w:sectPr w:rsidR="00C347BE" w:rsidRPr="00C821F8" w:rsidSect="000E0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DC"/>
    <w:rsid w:val="000357F7"/>
    <w:rsid w:val="00043ACB"/>
    <w:rsid w:val="000E0CC6"/>
    <w:rsid w:val="001922B9"/>
    <w:rsid w:val="001D5FFC"/>
    <w:rsid w:val="00227BB4"/>
    <w:rsid w:val="00245E8A"/>
    <w:rsid w:val="002512C3"/>
    <w:rsid w:val="0029569C"/>
    <w:rsid w:val="00297D5B"/>
    <w:rsid w:val="002D658D"/>
    <w:rsid w:val="003159BB"/>
    <w:rsid w:val="003212CE"/>
    <w:rsid w:val="0035220D"/>
    <w:rsid w:val="00451BDC"/>
    <w:rsid w:val="0046199F"/>
    <w:rsid w:val="00482AC8"/>
    <w:rsid w:val="004A17B0"/>
    <w:rsid w:val="004B15CC"/>
    <w:rsid w:val="005A08BC"/>
    <w:rsid w:val="005A4B23"/>
    <w:rsid w:val="00645BFB"/>
    <w:rsid w:val="00670480"/>
    <w:rsid w:val="006C2F4A"/>
    <w:rsid w:val="007C2E5E"/>
    <w:rsid w:val="008627E2"/>
    <w:rsid w:val="008A208A"/>
    <w:rsid w:val="008F46C5"/>
    <w:rsid w:val="00902426"/>
    <w:rsid w:val="00922D2D"/>
    <w:rsid w:val="00926792"/>
    <w:rsid w:val="00934093"/>
    <w:rsid w:val="009417AF"/>
    <w:rsid w:val="00947DAD"/>
    <w:rsid w:val="009621F6"/>
    <w:rsid w:val="00972F08"/>
    <w:rsid w:val="009C359E"/>
    <w:rsid w:val="00B97305"/>
    <w:rsid w:val="00BD097B"/>
    <w:rsid w:val="00BE4170"/>
    <w:rsid w:val="00C03624"/>
    <w:rsid w:val="00C32E2F"/>
    <w:rsid w:val="00C347BE"/>
    <w:rsid w:val="00C70112"/>
    <w:rsid w:val="00C821F8"/>
    <w:rsid w:val="00CA0B2F"/>
    <w:rsid w:val="00CB500A"/>
    <w:rsid w:val="00CF498B"/>
    <w:rsid w:val="00D42687"/>
    <w:rsid w:val="00D55479"/>
    <w:rsid w:val="00D9776D"/>
    <w:rsid w:val="00E46302"/>
    <w:rsid w:val="00E73134"/>
    <w:rsid w:val="00E90E84"/>
    <w:rsid w:val="00ED456C"/>
    <w:rsid w:val="00F24675"/>
    <w:rsid w:val="00F92321"/>
    <w:rsid w:val="00FA0D7F"/>
    <w:rsid w:val="00FB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AEC7D0"/>
  <w15:chartTrackingRefBased/>
  <w15:docId w15:val="{CB958D1B-7059-40B6-ACD0-64305AC4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51BDC"/>
    <w:rPr>
      <w:lang w:val="es-C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5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tab-span">
    <w:name w:val="apple-tab-span"/>
    <w:basedOn w:val="Absatz-Standardschriftart"/>
    <w:rsid w:val="00451BDC"/>
  </w:style>
  <w:style w:type="character" w:styleId="Hyperlink">
    <w:name w:val="Hyperlink"/>
    <w:basedOn w:val="Absatz-Standardschriftart"/>
    <w:uiPriority w:val="99"/>
    <w:unhideWhenUsed/>
    <w:rsid w:val="00451BDC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645B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Leeds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Bravo Lechuga</dc:creator>
  <cp:keywords/>
  <dc:description/>
  <cp:lastModifiedBy>Farías Barahona, David</cp:lastModifiedBy>
  <cp:revision>27</cp:revision>
  <dcterms:created xsi:type="dcterms:W3CDTF">2019-10-20T20:53:00Z</dcterms:created>
  <dcterms:modified xsi:type="dcterms:W3CDTF">2020-06-23T09:28:00Z</dcterms:modified>
</cp:coreProperties>
</file>