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AF35A2" w14:textId="59778909" w:rsidR="001A68A1" w:rsidRDefault="007E1928" w:rsidP="004308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SUPPLEMENTARY MATERIAL</w:t>
      </w:r>
    </w:p>
    <w:p w14:paraId="65A953FB" w14:textId="77777777" w:rsidR="00451831" w:rsidRDefault="00451831" w:rsidP="00430881">
      <w:pPr>
        <w:rPr>
          <w:rFonts w:ascii="Times New Roman" w:hAnsi="Times New Roman" w:cs="Times New Roman"/>
        </w:rPr>
      </w:pPr>
    </w:p>
    <w:p w14:paraId="4071CE74" w14:textId="77777777" w:rsidR="0016381F" w:rsidRPr="00991453" w:rsidRDefault="0016381F" w:rsidP="00C301BE">
      <w:pPr>
        <w:jc w:val="center"/>
        <w:rPr>
          <w:rFonts w:ascii="Times New Roman" w:hAnsi="Times New Roman"/>
          <w:b/>
        </w:rPr>
      </w:pPr>
      <w:r w:rsidRPr="00991453">
        <w:rPr>
          <w:rFonts w:ascii="Times New Roman" w:hAnsi="Times New Roman"/>
          <w:b/>
        </w:rPr>
        <w:t>Evidence that</w:t>
      </w:r>
      <w:r>
        <w:rPr>
          <w:rFonts w:ascii="Times New Roman" w:hAnsi="Times New Roman"/>
          <w:b/>
        </w:rPr>
        <w:t xml:space="preserve"> abrasion can govern s</w:t>
      </w:r>
      <w:r w:rsidRPr="00991453">
        <w:rPr>
          <w:rFonts w:ascii="Times New Roman" w:hAnsi="Times New Roman"/>
          <w:b/>
        </w:rPr>
        <w:t xml:space="preserve">now </w:t>
      </w:r>
      <w:r>
        <w:rPr>
          <w:rFonts w:ascii="Times New Roman" w:hAnsi="Times New Roman"/>
          <w:b/>
        </w:rPr>
        <w:t>k</w:t>
      </w:r>
      <w:r w:rsidRPr="00991453">
        <w:rPr>
          <w:rFonts w:ascii="Times New Roman" w:hAnsi="Times New Roman"/>
          <w:b/>
        </w:rPr>
        <w:t xml:space="preserve">inetic </w:t>
      </w:r>
      <w:r>
        <w:rPr>
          <w:rFonts w:ascii="Times New Roman" w:hAnsi="Times New Roman"/>
          <w:b/>
        </w:rPr>
        <w:t>f</w:t>
      </w:r>
      <w:r w:rsidRPr="00991453">
        <w:rPr>
          <w:rFonts w:ascii="Times New Roman" w:hAnsi="Times New Roman"/>
          <w:b/>
        </w:rPr>
        <w:t>riction</w:t>
      </w:r>
    </w:p>
    <w:p w14:paraId="690A1234" w14:textId="77777777" w:rsidR="0016381F" w:rsidRDefault="0016381F" w:rsidP="00C301BE">
      <w:pPr>
        <w:jc w:val="center"/>
        <w:rPr>
          <w:rFonts w:ascii="Times New Roman" w:hAnsi="Times New Roman"/>
        </w:rPr>
      </w:pPr>
    </w:p>
    <w:p w14:paraId="42693B78" w14:textId="77777777" w:rsidR="0016381F" w:rsidRDefault="0016381F" w:rsidP="00C301BE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James H. Lever, Susan Taylor, Garrett R. Hoch and Charles</w:t>
      </w:r>
      <w:r w:rsidRPr="00991453">
        <w:rPr>
          <w:rFonts w:ascii="Times New Roman" w:hAnsi="Times New Roman"/>
        </w:rPr>
        <w:t xml:space="preserve"> </w:t>
      </w:r>
      <w:proofErr w:type="spellStart"/>
      <w:r w:rsidRPr="00991453">
        <w:rPr>
          <w:rFonts w:ascii="Times New Roman" w:hAnsi="Times New Roman"/>
        </w:rPr>
        <w:t>Daghlian</w:t>
      </w:r>
      <w:proofErr w:type="spellEnd"/>
    </w:p>
    <w:p w14:paraId="37450702" w14:textId="180F3B6E" w:rsidR="00FE529B" w:rsidRDefault="00FE529B" w:rsidP="00430881">
      <w:pPr>
        <w:rPr>
          <w:rFonts w:ascii="Times New Roman" w:hAnsi="Times New Roman" w:cs="Times New Roman"/>
          <w:b/>
          <w:sz w:val="22"/>
          <w:szCs w:val="22"/>
        </w:rPr>
      </w:pPr>
    </w:p>
    <w:p w14:paraId="7B6B8F45" w14:textId="77777777" w:rsidR="00FE73DA" w:rsidRDefault="00FE73DA" w:rsidP="00430881">
      <w:pPr>
        <w:rPr>
          <w:rFonts w:ascii="Times New Roman" w:hAnsi="Times New Roman" w:cs="Times New Roman"/>
          <w:b/>
          <w:sz w:val="22"/>
          <w:szCs w:val="22"/>
        </w:rPr>
      </w:pPr>
    </w:p>
    <w:p w14:paraId="5D3B14AE" w14:textId="77777777" w:rsidR="00FE73DA" w:rsidRPr="00FE73DA" w:rsidRDefault="00FE73DA" w:rsidP="00FE73DA">
      <w:pPr>
        <w:rPr>
          <w:rFonts w:ascii="Times New Roman" w:hAnsi="Times New Roman" w:cs="Times New Roman"/>
          <w:b/>
          <w:sz w:val="22"/>
          <w:szCs w:val="22"/>
        </w:rPr>
      </w:pPr>
      <w:r w:rsidRPr="00FE73DA">
        <w:rPr>
          <w:rFonts w:ascii="Times New Roman" w:hAnsi="Times New Roman" w:cs="Times New Roman"/>
          <w:b/>
          <w:noProof/>
          <w:sz w:val="22"/>
          <w:szCs w:val="22"/>
        </w:rPr>
        <w:drawing>
          <wp:inline distT="0" distB="0" distL="0" distR="0" wp14:anchorId="7FD1CB80" wp14:editId="2E78DB0C">
            <wp:extent cx="5923280" cy="3667760"/>
            <wp:effectExtent l="0" t="0" r="0" b="0"/>
            <wp:docPr id="11" name="Picture 11" descr="Macintosh HD:Users:rdcrljhl:docs:snow friction 6.1 FY15:good pics:IMG_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dcrljhl:docs:snow friction 6.1 FY15:good pics:IMG_36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23280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E954701" w14:textId="2C928C1C" w:rsidR="00FE73DA" w:rsidRPr="00FE73DA" w:rsidRDefault="00FE73DA" w:rsidP="00FE73DA">
      <w:pPr>
        <w:rPr>
          <w:rFonts w:ascii="Times New Roman" w:hAnsi="Times New Roman" w:cs="Times New Roman"/>
          <w:sz w:val="22"/>
          <w:szCs w:val="22"/>
        </w:rPr>
      </w:pPr>
      <w:r w:rsidRPr="0094325F">
        <w:rPr>
          <w:rFonts w:ascii="Times New Roman" w:hAnsi="Times New Roman" w:cs="Times New Roman"/>
          <w:b/>
          <w:sz w:val="22"/>
          <w:szCs w:val="22"/>
        </w:rPr>
        <w:t xml:space="preserve">Fig. </w:t>
      </w:r>
      <w:r w:rsidR="0094325F" w:rsidRPr="0094325F">
        <w:rPr>
          <w:rFonts w:ascii="Times New Roman" w:hAnsi="Times New Roman" w:cs="Times New Roman"/>
          <w:b/>
          <w:sz w:val="22"/>
          <w:szCs w:val="22"/>
        </w:rPr>
        <w:t>S</w:t>
      </w:r>
      <w:r w:rsidRPr="0094325F">
        <w:rPr>
          <w:rFonts w:ascii="Times New Roman" w:hAnsi="Times New Roman" w:cs="Times New Roman"/>
          <w:b/>
          <w:sz w:val="22"/>
          <w:szCs w:val="22"/>
        </w:rPr>
        <w:t>1.</w:t>
      </w:r>
      <w:r w:rsidRPr="00FE73DA">
        <w:rPr>
          <w:rFonts w:ascii="Times New Roman" w:hAnsi="Times New Roman" w:cs="Times New Roman"/>
          <w:sz w:val="22"/>
          <w:szCs w:val="22"/>
        </w:rPr>
        <w:t xml:space="preserve">  Rotary tribometer with IR camera.  The tribometer rotated a 30 mm wide x 405 mm centerline diameter x 9.5 mm thick ultra-high-molecular-weight polyethylene ring on a stationary annulus of compacted and sintered snow. Except for a minor radial speed gradient and a small slot (&lt; 3% of the circumference) in the slider ring, the tribometer established nominally uniform conditions around the snow-slider interface. The slider surface was slightly glossy, with average roughness height of 0.65 </w:t>
      </w:r>
      <w:r w:rsidRPr="00FE73DA">
        <w:rPr>
          <w:rFonts w:ascii="Symbol" w:hAnsi="Symbol" w:cs="Times New Roman"/>
          <w:sz w:val="22"/>
          <w:szCs w:val="22"/>
        </w:rPr>
        <w:t></w:t>
      </w:r>
      <w:r w:rsidRPr="00FE73DA">
        <w:rPr>
          <w:rFonts w:ascii="Times New Roman" w:hAnsi="Times New Roman" w:cs="Times New Roman"/>
          <w:sz w:val="22"/>
          <w:szCs w:val="22"/>
        </w:rPr>
        <w:t>m. The camera captured a thermal image of a 9.7 mm x 7.7 mm stationary snow patch for each revolution of the slider</w:t>
      </w:r>
      <w:r>
        <w:rPr>
          <w:rFonts w:ascii="Times New Roman" w:hAnsi="Times New Roman" w:cs="Times New Roman"/>
          <w:sz w:val="22"/>
          <w:szCs w:val="22"/>
        </w:rPr>
        <w:t xml:space="preserve"> (1.24 m of travel)</w:t>
      </w:r>
      <w:r w:rsidRPr="00FE73DA">
        <w:rPr>
          <w:rFonts w:ascii="Times New Roman" w:hAnsi="Times New Roman" w:cs="Times New Roman"/>
          <w:sz w:val="22"/>
          <w:szCs w:val="22"/>
        </w:rPr>
        <w:t>.  A torque cell supported the snow tray and measured its reaction to slider friction.</w:t>
      </w:r>
    </w:p>
    <w:p w14:paraId="76923BE0" w14:textId="77777777" w:rsidR="00FE73DA" w:rsidRDefault="00FE73DA" w:rsidP="00430881">
      <w:pPr>
        <w:rPr>
          <w:rFonts w:ascii="Times New Roman" w:hAnsi="Times New Roman" w:cs="Times New Roman"/>
          <w:b/>
          <w:sz w:val="22"/>
          <w:szCs w:val="22"/>
        </w:rPr>
      </w:pPr>
    </w:p>
    <w:p w14:paraId="15B5A9DB" w14:textId="1B67AB54" w:rsidR="00DC7229" w:rsidRDefault="00DC7229" w:rsidP="00430881">
      <w:pPr>
        <w:rPr>
          <w:rFonts w:ascii="Times New Roman" w:hAnsi="Times New Roman" w:cs="Times New Roman"/>
        </w:rPr>
      </w:pPr>
    </w:p>
    <w:p w14:paraId="3DA5C3DD" w14:textId="13FC9002" w:rsidR="00521077" w:rsidRDefault="00FB7DF2" w:rsidP="00687CAC">
      <w:pPr>
        <w:tabs>
          <w:tab w:val="left" w:pos="891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B11FE05" wp14:editId="7522A448">
                <wp:simplePos x="0" y="0"/>
                <wp:positionH relativeFrom="column">
                  <wp:posOffset>3320214</wp:posOffset>
                </wp:positionH>
                <wp:positionV relativeFrom="paragraph">
                  <wp:posOffset>133438</wp:posOffset>
                </wp:positionV>
                <wp:extent cx="434887" cy="480418"/>
                <wp:effectExtent l="0" t="0" r="0" b="254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887" cy="4804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71070A" w14:textId="524A9EDE" w:rsidR="001078AD" w:rsidRPr="00FB7DF2" w:rsidRDefault="001078AD" w:rsidP="00FB7DF2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(b)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11FE05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261.45pt;margin-top:10.5pt;width:34.25pt;height:37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" filled="f" stroked="f">
                <v:textbox>
                  <w:txbxContent>
                    <w:p w14:paraId="3071070A" w14:textId="524A9EDE" w:rsidR="001078AD" w:rsidRPr="00FB7DF2" w:rsidRDefault="001078AD" w:rsidP="00FB7DF2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70F73FF" wp14:editId="4D0562B4">
                <wp:simplePos x="0" y="0"/>
                <wp:positionH relativeFrom="column">
                  <wp:posOffset>506674</wp:posOffset>
                </wp:positionH>
                <wp:positionV relativeFrom="paragraph">
                  <wp:posOffset>117110</wp:posOffset>
                </wp:positionV>
                <wp:extent cx="434887" cy="480418"/>
                <wp:effectExtent l="0" t="0" r="0" b="254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887" cy="4804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1C227B" w14:textId="20C1475C" w:rsidR="001078AD" w:rsidRPr="00FB7DF2" w:rsidRDefault="001078AD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(a)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F73FF" id="Text Box 31" o:spid="_x0000_s1027" type="#_x0000_t202" style="position:absolute;margin-left:39.9pt;margin-top:9.2pt;width:34.25pt;height:37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" filled="f" stroked="f">
                <v:textbox>
                  <w:txbxContent>
                    <w:p w14:paraId="391C227B" w14:textId="20C1475C" w:rsidR="001078AD" w:rsidRPr="00FB7DF2" w:rsidRDefault="001078AD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 w:rsidR="00691E16">
        <w:rPr>
          <w:rFonts w:ascii="Times New Roman" w:hAnsi="Times New Roman" w:cs="Times New Roman"/>
          <w:noProof/>
        </w:rPr>
        <w:drawing>
          <wp:inline distT="0" distB="0" distL="0" distR="0" wp14:anchorId="6548ACE1" wp14:editId="4AA5C592">
            <wp:extent cx="2743200" cy="2285767"/>
            <wp:effectExtent l="0" t="0" r="0" b="635"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089"/>
                    <a:stretch/>
                  </pic:blipFill>
                  <pic:spPr bwMode="auto">
                    <a:xfrm>
                      <a:off x="0" y="0"/>
                      <a:ext cx="2743479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687CAC">
        <w:rPr>
          <w:rFonts w:ascii="Times New Roman" w:hAnsi="Times New Roman" w:cs="Times New Roman"/>
          <w:noProof/>
        </w:rPr>
        <w:t xml:space="preserve"> </w:t>
      </w:r>
      <w:r w:rsidR="000868AE">
        <w:rPr>
          <w:rFonts w:ascii="Times New Roman" w:hAnsi="Times New Roman" w:cs="Times New Roman"/>
          <w:noProof/>
        </w:rPr>
        <w:drawing>
          <wp:inline distT="0" distB="0" distL="0" distR="0" wp14:anchorId="3DD1CDC7" wp14:editId="41ED17C2">
            <wp:extent cx="2933323" cy="2285365"/>
            <wp:effectExtent l="0" t="0" r="0" b="635"/>
            <wp:docPr id="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6" r="7725"/>
                    <a:stretch/>
                  </pic:blipFill>
                  <pic:spPr bwMode="auto">
                    <a:xfrm>
                      <a:off x="0" y="0"/>
                      <a:ext cx="2934138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058CF33" w14:textId="5B2D54FF" w:rsidR="00550D81" w:rsidRDefault="00FB7DF2" w:rsidP="004308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7C165CE" wp14:editId="74506CA2">
                <wp:simplePos x="0" y="0"/>
                <wp:positionH relativeFrom="column">
                  <wp:posOffset>3326765</wp:posOffset>
                </wp:positionH>
                <wp:positionV relativeFrom="paragraph">
                  <wp:posOffset>127000</wp:posOffset>
                </wp:positionV>
                <wp:extent cx="434340" cy="480060"/>
                <wp:effectExtent l="0" t="0" r="0" b="254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350601" w14:textId="7D3034FB" w:rsidR="001078AD" w:rsidRPr="00FB7DF2" w:rsidRDefault="001078AD" w:rsidP="00FB7DF2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(d)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165CE" id="Text Box 34" o:spid="_x0000_s1028" type="#_x0000_t202" style="position:absolute;margin-left:261.95pt;margin-top:10pt;width:34.2pt;height:37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" filled="f" stroked="f">
                <v:textbox>
                  <w:txbxContent>
                    <w:p w14:paraId="44350601" w14:textId="7D3034FB" w:rsidR="001078AD" w:rsidRPr="00FB7DF2" w:rsidRDefault="001078AD" w:rsidP="00FB7DF2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851DF37" wp14:editId="62A879AA">
                <wp:simplePos x="0" y="0"/>
                <wp:positionH relativeFrom="column">
                  <wp:posOffset>513080</wp:posOffset>
                </wp:positionH>
                <wp:positionV relativeFrom="paragraph">
                  <wp:posOffset>110490</wp:posOffset>
                </wp:positionV>
                <wp:extent cx="434340" cy="480060"/>
                <wp:effectExtent l="0" t="0" r="0" b="254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001AA5" w14:textId="47EA777D" w:rsidR="001078AD" w:rsidRPr="00FB7DF2" w:rsidRDefault="001078AD" w:rsidP="00FB7DF2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(c)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1DF37" id="Text Box 33" o:spid="_x0000_s1029" type="#_x0000_t202" style="position:absolute;margin-left:40.4pt;margin-top:8.7pt;width:34.2pt;height:37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" filled="f" stroked="f">
                <v:textbox>
                  <w:txbxContent>
                    <w:p w14:paraId="2B001AA5" w14:textId="47EA777D" w:rsidR="001078AD" w:rsidRPr="00FB7DF2" w:rsidRDefault="001078AD" w:rsidP="00FB7DF2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>(c)</w:t>
                      </w:r>
                    </w:p>
                  </w:txbxContent>
                </v:textbox>
              </v:shape>
            </w:pict>
          </mc:Fallback>
        </mc:AlternateContent>
      </w:r>
      <w:r w:rsidR="00FE3573">
        <w:rPr>
          <w:rFonts w:ascii="Times New Roman" w:hAnsi="Times New Roman" w:cs="Times New Roman"/>
          <w:noProof/>
        </w:rPr>
        <w:drawing>
          <wp:inline distT="0" distB="0" distL="0" distR="0" wp14:anchorId="49853E77" wp14:editId="106D6E02">
            <wp:extent cx="2743200" cy="2285767"/>
            <wp:effectExtent l="0" t="0" r="0" b="635"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089"/>
                    <a:stretch/>
                  </pic:blipFill>
                  <pic:spPr bwMode="auto">
                    <a:xfrm>
                      <a:off x="0" y="0"/>
                      <a:ext cx="2743479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687CAC">
        <w:rPr>
          <w:rFonts w:ascii="Times New Roman" w:hAnsi="Times New Roman" w:cs="Times New Roman"/>
          <w:noProof/>
        </w:rPr>
        <w:t xml:space="preserve"> </w:t>
      </w:r>
      <w:r w:rsidR="009E39F8">
        <w:rPr>
          <w:rFonts w:ascii="Times New Roman" w:hAnsi="Times New Roman" w:cs="Times New Roman"/>
          <w:noProof/>
        </w:rPr>
        <w:drawing>
          <wp:inline distT="0" distB="0" distL="0" distR="0" wp14:anchorId="4E75F131" wp14:editId="4280CF65">
            <wp:extent cx="2969537" cy="2285365"/>
            <wp:effectExtent l="0" t="0" r="2540" b="635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1" r="6743"/>
                    <a:stretch/>
                  </pic:blipFill>
                  <pic:spPr bwMode="auto">
                    <a:xfrm>
                      <a:off x="0" y="0"/>
                      <a:ext cx="2970362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FBBAA68" w14:textId="3DF1BFA0" w:rsidR="00521077" w:rsidRPr="00BE6BA9" w:rsidRDefault="003A46DA" w:rsidP="00430881">
      <w:pPr>
        <w:rPr>
          <w:rFonts w:ascii="Times New Roman" w:hAnsi="Times New Roman" w:cs="Times New Roman"/>
          <w:b/>
          <w:sz w:val="22"/>
          <w:szCs w:val="22"/>
        </w:rPr>
      </w:pPr>
      <w:r w:rsidRPr="0076224B">
        <w:rPr>
          <w:rFonts w:ascii="Times New Roman" w:hAnsi="Times New Roman" w:cs="Times New Roman"/>
          <w:b/>
          <w:sz w:val="22"/>
          <w:szCs w:val="22"/>
        </w:rPr>
        <w:t>Fig. S</w:t>
      </w:r>
      <w:r w:rsidR="00F558A6">
        <w:rPr>
          <w:rFonts w:ascii="Times New Roman" w:hAnsi="Times New Roman" w:cs="Times New Roman"/>
          <w:b/>
          <w:sz w:val="22"/>
          <w:szCs w:val="22"/>
        </w:rPr>
        <w:t>2</w:t>
      </w:r>
      <w:r w:rsidRPr="0076224B">
        <w:rPr>
          <w:rFonts w:ascii="Times New Roman" w:hAnsi="Times New Roman" w:cs="Times New Roman"/>
          <w:sz w:val="22"/>
          <w:szCs w:val="22"/>
        </w:rPr>
        <w:t>. Characteristic data from tribometer with persistent snow-slider contacts. Test 170419 at 2.7 kPa and -8.9°C: (a) IR-based snow-surface temperatures and (b) tri</w:t>
      </w:r>
      <w:r w:rsidR="00891C2F" w:rsidRPr="0076224B">
        <w:rPr>
          <w:rFonts w:ascii="Times New Roman" w:hAnsi="Times New Roman" w:cs="Times New Roman"/>
          <w:sz w:val="22"/>
          <w:szCs w:val="22"/>
        </w:rPr>
        <w:t xml:space="preserve">bometer </w:t>
      </w:r>
      <w:r w:rsidR="00F558A6">
        <w:rPr>
          <w:rFonts w:ascii="Times New Roman" w:hAnsi="Times New Roman" w:cs="Times New Roman"/>
          <w:sz w:val="22"/>
          <w:szCs w:val="22"/>
        </w:rPr>
        <w:t>friction</w:t>
      </w:r>
      <w:r w:rsidR="00891C2F" w:rsidRPr="0076224B">
        <w:rPr>
          <w:rFonts w:ascii="Times New Roman" w:hAnsi="Times New Roman" w:cs="Times New Roman"/>
          <w:sz w:val="22"/>
          <w:szCs w:val="22"/>
        </w:rPr>
        <w:t xml:space="preserve"> and speed. Test 1</w:t>
      </w:r>
      <w:r w:rsidRPr="0076224B">
        <w:rPr>
          <w:rFonts w:ascii="Times New Roman" w:hAnsi="Times New Roman" w:cs="Times New Roman"/>
          <w:sz w:val="22"/>
          <w:szCs w:val="22"/>
        </w:rPr>
        <w:t xml:space="preserve">70509 at 0.82 kPa and -19.7°C: (c) IR-based snow-surface temperatures and (d) tribometer </w:t>
      </w:r>
      <w:r w:rsidR="00DA4E2E">
        <w:rPr>
          <w:rFonts w:ascii="Times New Roman" w:hAnsi="Times New Roman" w:cs="Times New Roman"/>
          <w:sz w:val="22"/>
          <w:szCs w:val="22"/>
        </w:rPr>
        <w:t>friction</w:t>
      </w:r>
      <w:r w:rsidRPr="0076224B">
        <w:rPr>
          <w:rFonts w:ascii="Times New Roman" w:hAnsi="Times New Roman" w:cs="Times New Roman"/>
          <w:sz w:val="22"/>
          <w:szCs w:val="22"/>
        </w:rPr>
        <w:t xml:space="preserve"> and speed. Average and maximum temperatures increased </w:t>
      </w:r>
      <w:r w:rsidR="00BE6BA9">
        <w:rPr>
          <w:rFonts w:ascii="Times New Roman" w:hAnsi="Times New Roman" w:cs="Times New Roman"/>
          <w:sz w:val="22"/>
          <w:szCs w:val="22"/>
        </w:rPr>
        <w:t>throughout tests</w:t>
      </w:r>
      <w:r w:rsidRPr="0076224B">
        <w:rPr>
          <w:rFonts w:ascii="Times New Roman" w:hAnsi="Times New Roman" w:cs="Times New Roman"/>
          <w:sz w:val="22"/>
          <w:szCs w:val="22"/>
        </w:rPr>
        <w:t>, but maximum temperatures remained well below 0°C.</w:t>
      </w:r>
      <w:r w:rsidR="00BE6BA9">
        <w:rPr>
          <w:rFonts w:ascii="Times New Roman" w:hAnsi="Times New Roman" w:cs="Times New Roman"/>
          <w:b/>
          <w:sz w:val="22"/>
          <w:szCs w:val="22"/>
        </w:rPr>
        <w:t xml:space="preserve"> </w:t>
      </w:r>
      <w:r w:rsidR="00F86D10" w:rsidRPr="0076224B">
        <w:rPr>
          <w:rFonts w:ascii="Times New Roman" w:hAnsi="Times New Roman" w:cs="Times New Roman"/>
          <w:sz w:val="22"/>
          <w:szCs w:val="22"/>
        </w:rPr>
        <w:t xml:space="preserve">Friction increased </w:t>
      </w:r>
      <w:r w:rsidR="00430881" w:rsidRPr="0076224B">
        <w:rPr>
          <w:rFonts w:ascii="Times New Roman" w:hAnsi="Times New Roman" w:cs="Times New Roman"/>
          <w:sz w:val="22"/>
          <w:szCs w:val="22"/>
        </w:rPr>
        <w:t>signif</w:t>
      </w:r>
      <w:r w:rsidRPr="0076224B">
        <w:rPr>
          <w:rFonts w:ascii="Times New Roman" w:hAnsi="Times New Roman" w:cs="Times New Roman"/>
          <w:sz w:val="22"/>
          <w:szCs w:val="22"/>
        </w:rPr>
        <w:t xml:space="preserve">icantly at the start of 170419 and </w:t>
      </w:r>
      <w:r w:rsidR="00430881" w:rsidRPr="0076224B">
        <w:rPr>
          <w:rFonts w:ascii="Times New Roman" w:hAnsi="Times New Roman" w:cs="Times New Roman"/>
          <w:sz w:val="22"/>
          <w:szCs w:val="22"/>
        </w:rPr>
        <w:t>then leveled off as the test continued</w:t>
      </w:r>
      <w:r w:rsidR="00F86D10" w:rsidRPr="0076224B">
        <w:rPr>
          <w:rFonts w:ascii="Times New Roman" w:hAnsi="Times New Roman" w:cs="Times New Roman"/>
          <w:sz w:val="22"/>
          <w:szCs w:val="22"/>
        </w:rPr>
        <w:t>.</w:t>
      </w:r>
      <w:r w:rsidR="00430881" w:rsidRPr="0076224B">
        <w:rPr>
          <w:rFonts w:ascii="Times New Roman" w:hAnsi="Times New Roman" w:cs="Times New Roman"/>
          <w:sz w:val="22"/>
          <w:szCs w:val="22"/>
        </w:rPr>
        <w:t xml:space="preserve"> Friction increased continuously </w:t>
      </w:r>
      <w:r w:rsidR="00B8308C" w:rsidRPr="0076224B">
        <w:rPr>
          <w:rFonts w:ascii="Times New Roman" w:hAnsi="Times New Roman" w:cs="Times New Roman"/>
          <w:sz w:val="22"/>
          <w:szCs w:val="22"/>
        </w:rPr>
        <w:t xml:space="preserve">during test 170509, </w:t>
      </w:r>
      <w:r w:rsidR="002C743A" w:rsidRPr="0076224B">
        <w:rPr>
          <w:rFonts w:ascii="Times New Roman" w:hAnsi="Times New Roman" w:cs="Times New Roman"/>
          <w:sz w:val="22"/>
          <w:szCs w:val="22"/>
        </w:rPr>
        <w:t xml:space="preserve">suggesting that conditions </w:t>
      </w:r>
      <w:r w:rsidR="00FF0C69" w:rsidRPr="0076224B">
        <w:rPr>
          <w:rFonts w:ascii="Times New Roman" w:hAnsi="Times New Roman" w:cs="Times New Roman"/>
          <w:sz w:val="22"/>
          <w:szCs w:val="22"/>
        </w:rPr>
        <w:t xml:space="preserve">did not reach steady state owing to </w:t>
      </w:r>
      <w:r w:rsidR="00FD1D2A" w:rsidRPr="0076224B">
        <w:rPr>
          <w:rFonts w:ascii="Times New Roman" w:hAnsi="Times New Roman" w:cs="Times New Roman"/>
          <w:sz w:val="22"/>
          <w:szCs w:val="22"/>
        </w:rPr>
        <w:t>the test</w:t>
      </w:r>
      <w:r w:rsidR="002C743A" w:rsidRPr="0076224B">
        <w:rPr>
          <w:rFonts w:ascii="Times New Roman" w:hAnsi="Times New Roman" w:cs="Times New Roman"/>
          <w:sz w:val="22"/>
          <w:szCs w:val="22"/>
        </w:rPr>
        <w:t>’s</w:t>
      </w:r>
      <w:r w:rsidR="00B8308C" w:rsidRPr="0076224B">
        <w:rPr>
          <w:rFonts w:ascii="Times New Roman" w:hAnsi="Times New Roman" w:cs="Times New Roman"/>
          <w:sz w:val="22"/>
          <w:szCs w:val="22"/>
        </w:rPr>
        <w:t xml:space="preserve"> lower air temperature and normal pressure</w:t>
      </w:r>
      <w:r w:rsidR="00430881" w:rsidRPr="0076224B">
        <w:rPr>
          <w:rFonts w:ascii="Times New Roman" w:hAnsi="Times New Roman" w:cs="Times New Roman"/>
          <w:sz w:val="22"/>
          <w:szCs w:val="22"/>
        </w:rPr>
        <w:t>.</w:t>
      </w:r>
    </w:p>
    <w:p w14:paraId="5D8563D2" w14:textId="77777777" w:rsidR="00521077" w:rsidRDefault="00521077" w:rsidP="00430881">
      <w:pPr>
        <w:rPr>
          <w:rFonts w:ascii="Times New Roman" w:hAnsi="Times New Roman" w:cs="Times New Roman"/>
        </w:rPr>
      </w:pPr>
    </w:p>
    <w:p w14:paraId="2A11B3EA" w14:textId="5F8D365E" w:rsidR="00550D81" w:rsidRDefault="0005164F" w:rsidP="004308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8E007DF" wp14:editId="6A9A21C2">
            <wp:extent cx="5943600" cy="4048093"/>
            <wp:effectExtent l="0" t="0" r="0" b="0"/>
            <wp:docPr id="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4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7E854" w14:textId="11CCDA55" w:rsidR="00521077" w:rsidRPr="0075523F" w:rsidRDefault="00F558A6" w:rsidP="00430881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Fig. S3</w:t>
      </w:r>
      <w:r w:rsidR="00521077" w:rsidRPr="0075523F">
        <w:rPr>
          <w:rFonts w:ascii="Times New Roman" w:hAnsi="Times New Roman" w:cs="Times New Roman"/>
          <w:b/>
          <w:sz w:val="22"/>
          <w:szCs w:val="22"/>
        </w:rPr>
        <w:t>.</w:t>
      </w:r>
      <w:r w:rsidR="00521077" w:rsidRPr="0075523F">
        <w:rPr>
          <w:rFonts w:ascii="Times New Roman" w:hAnsi="Times New Roman" w:cs="Times New Roman"/>
          <w:sz w:val="22"/>
          <w:szCs w:val="22"/>
        </w:rPr>
        <w:t xml:space="preserve"> </w:t>
      </w:r>
      <w:r w:rsidR="0075523F">
        <w:rPr>
          <w:rFonts w:ascii="Times New Roman" w:hAnsi="Times New Roman" w:cs="Times New Roman"/>
          <w:sz w:val="22"/>
          <w:szCs w:val="22"/>
        </w:rPr>
        <w:t>Variation in f</w:t>
      </w:r>
      <w:r w:rsidR="0075523F" w:rsidRPr="00AC6912">
        <w:rPr>
          <w:rFonts w:ascii="Times New Roman" w:hAnsi="Times New Roman" w:cs="Times New Roman"/>
          <w:sz w:val="22"/>
          <w:szCs w:val="22"/>
        </w:rPr>
        <w:t xml:space="preserve">riction </w:t>
      </w:r>
      <w:r w:rsidR="0075523F">
        <w:rPr>
          <w:rFonts w:ascii="Times New Roman" w:hAnsi="Times New Roman" w:cs="Times New Roman"/>
          <w:sz w:val="22"/>
          <w:szCs w:val="22"/>
        </w:rPr>
        <w:t xml:space="preserve">coefficient with </w:t>
      </w:r>
      <w:r w:rsidR="00472AB0">
        <w:rPr>
          <w:rFonts w:ascii="Times New Roman" w:hAnsi="Times New Roman" w:cs="Times New Roman"/>
          <w:sz w:val="22"/>
          <w:szCs w:val="22"/>
        </w:rPr>
        <w:t xml:space="preserve">concurrent </w:t>
      </w:r>
      <w:r w:rsidR="0075523F">
        <w:rPr>
          <w:rFonts w:ascii="Times New Roman" w:hAnsi="Times New Roman" w:cs="Times New Roman"/>
          <w:sz w:val="22"/>
          <w:szCs w:val="22"/>
        </w:rPr>
        <w:t xml:space="preserve">snow-slider interface temperature. </w:t>
      </w:r>
      <w:r w:rsidR="0075523F" w:rsidRPr="00671E81">
        <w:rPr>
          <w:rFonts w:ascii="Times New Roman" w:hAnsi="Times New Roman" w:cs="Times New Roman"/>
          <w:sz w:val="22"/>
          <w:szCs w:val="22"/>
        </w:rPr>
        <w:t xml:space="preserve">The tribometer data are </w:t>
      </w:r>
      <w:r w:rsidR="0075523F">
        <w:rPr>
          <w:rFonts w:ascii="Times New Roman" w:hAnsi="Times New Roman" w:cs="Times New Roman"/>
          <w:sz w:val="22"/>
          <w:szCs w:val="22"/>
        </w:rPr>
        <w:t>30-s average</w:t>
      </w:r>
      <w:r w:rsidR="0075523F" w:rsidRPr="00671E81">
        <w:rPr>
          <w:rFonts w:ascii="Times New Roman" w:hAnsi="Times New Roman" w:cs="Times New Roman"/>
          <w:sz w:val="22"/>
          <w:szCs w:val="22"/>
        </w:rPr>
        <w:t xml:space="preserve"> values at the </w:t>
      </w:r>
      <w:r w:rsidR="0075523F">
        <w:rPr>
          <w:rFonts w:ascii="Times New Roman" w:hAnsi="Times New Roman" w:cs="Times New Roman"/>
          <w:sz w:val="22"/>
          <w:szCs w:val="22"/>
        </w:rPr>
        <w:t>start (Initial) and end (Final) of each test with</w:t>
      </w:r>
      <w:r w:rsidR="0075523F" w:rsidRPr="00671E81">
        <w:rPr>
          <w:rFonts w:ascii="Times New Roman" w:hAnsi="Times New Roman" w:cs="Times New Roman"/>
          <w:sz w:val="22"/>
          <w:szCs w:val="22"/>
        </w:rPr>
        <w:t xml:space="preserve"> </w:t>
      </w:r>
      <w:r w:rsidR="0075523F">
        <w:rPr>
          <w:rFonts w:ascii="Times New Roman" w:hAnsi="Times New Roman" w:cs="Times New Roman"/>
          <w:sz w:val="22"/>
          <w:szCs w:val="22"/>
        </w:rPr>
        <w:t>persistent contacts.</w:t>
      </w:r>
      <w:r w:rsidR="0075523F" w:rsidRPr="00671E81">
        <w:rPr>
          <w:rFonts w:ascii="Times New Roman" w:hAnsi="Times New Roman" w:cs="Times New Roman"/>
          <w:sz w:val="22"/>
          <w:szCs w:val="22"/>
        </w:rPr>
        <w:t xml:space="preserve"> </w:t>
      </w:r>
      <w:r w:rsidR="0075523F">
        <w:rPr>
          <w:rFonts w:ascii="Times New Roman" w:hAnsi="Times New Roman" w:cs="Times New Roman"/>
          <w:sz w:val="22"/>
          <w:szCs w:val="22"/>
        </w:rPr>
        <w:t>Bladder-sled</w:t>
      </w:r>
      <w:r w:rsidR="0075523F" w:rsidRPr="00671E81">
        <w:rPr>
          <w:rFonts w:ascii="Times New Roman" w:hAnsi="Times New Roman" w:cs="Times New Roman"/>
          <w:sz w:val="22"/>
          <w:szCs w:val="22"/>
        </w:rPr>
        <w:t xml:space="preserve"> data </w:t>
      </w:r>
      <w:r w:rsidR="0075523F">
        <w:rPr>
          <w:rFonts w:ascii="Times New Roman" w:hAnsi="Times New Roman" w:cs="Times New Roman"/>
          <w:sz w:val="22"/>
          <w:szCs w:val="22"/>
        </w:rPr>
        <w:t>are steady-state values</w:t>
      </w:r>
      <w:r w:rsidR="0075523F" w:rsidRPr="00671E81">
        <w:rPr>
          <w:rFonts w:ascii="Times New Roman" w:hAnsi="Times New Roman" w:cs="Times New Roman"/>
          <w:sz w:val="22"/>
          <w:szCs w:val="22"/>
        </w:rPr>
        <w:t xml:space="preserve"> </w:t>
      </w:r>
      <w:r w:rsidR="0075523F">
        <w:rPr>
          <w:rFonts w:ascii="Times New Roman" w:hAnsi="Times New Roman" w:cs="Times New Roman"/>
          <w:sz w:val="22"/>
          <w:szCs w:val="22"/>
        </w:rPr>
        <w:t>from field trials in Greenland of</w:t>
      </w:r>
      <w:r w:rsidR="0075523F" w:rsidRPr="00671E81">
        <w:rPr>
          <w:rFonts w:ascii="Times New Roman" w:hAnsi="Times New Roman" w:cs="Times New Roman"/>
          <w:sz w:val="22"/>
          <w:szCs w:val="22"/>
        </w:rPr>
        <w:t xml:space="preserve"> fuel-bladder sleds</w:t>
      </w:r>
      <w:r w:rsidR="0005164F">
        <w:rPr>
          <w:rFonts w:ascii="Times New Roman" w:hAnsi="Times New Roman" w:cs="Times New Roman"/>
          <w:sz w:val="22"/>
          <w:szCs w:val="22"/>
        </w:rPr>
        <w:t xml:space="preserve"> (Lever and </w:t>
      </w:r>
      <w:proofErr w:type="spellStart"/>
      <w:r w:rsidR="0005164F">
        <w:rPr>
          <w:rFonts w:ascii="Times New Roman" w:hAnsi="Times New Roman" w:cs="Times New Roman"/>
          <w:sz w:val="22"/>
          <w:szCs w:val="22"/>
        </w:rPr>
        <w:t>Weale</w:t>
      </w:r>
      <w:proofErr w:type="spellEnd"/>
      <w:r w:rsidR="0005164F">
        <w:rPr>
          <w:rFonts w:ascii="Times New Roman" w:hAnsi="Times New Roman" w:cs="Times New Roman"/>
          <w:sz w:val="22"/>
          <w:szCs w:val="22"/>
        </w:rPr>
        <w:t>, 2012), which</w:t>
      </w:r>
      <w:r w:rsidR="0075523F">
        <w:rPr>
          <w:rFonts w:ascii="Times New Roman" w:hAnsi="Times New Roman" w:cs="Times New Roman"/>
          <w:sz w:val="22"/>
          <w:szCs w:val="22"/>
        </w:rPr>
        <w:t xml:space="preserve"> used </w:t>
      </w:r>
      <w:r w:rsidR="0075523F" w:rsidRPr="00671E81">
        <w:rPr>
          <w:rFonts w:ascii="Times New Roman" w:hAnsi="Times New Roman" w:cs="Times New Roman"/>
          <w:sz w:val="22"/>
          <w:szCs w:val="22"/>
        </w:rPr>
        <w:t xml:space="preserve">various </w:t>
      </w:r>
      <w:r w:rsidR="0075523F">
        <w:rPr>
          <w:rFonts w:ascii="Times New Roman" w:hAnsi="Times New Roman" w:cs="Times New Roman"/>
          <w:sz w:val="22"/>
          <w:szCs w:val="22"/>
        </w:rPr>
        <w:t>techniques</w:t>
      </w:r>
      <w:r w:rsidR="0075523F" w:rsidRPr="00671E81">
        <w:rPr>
          <w:rFonts w:ascii="Times New Roman" w:hAnsi="Times New Roman" w:cs="Times New Roman"/>
          <w:sz w:val="22"/>
          <w:szCs w:val="22"/>
        </w:rPr>
        <w:t xml:space="preserve"> to increase interface temperatures (heating blankets, </w:t>
      </w:r>
      <w:r w:rsidR="0075523F">
        <w:rPr>
          <w:rFonts w:ascii="Times New Roman" w:hAnsi="Times New Roman" w:cs="Times New Roman"/>
          <w:sz w:val="22"/>
          <w:szCs w:val="22"/>
        </w:rPr>
        <w:t xml:space="preserve">sled </w:t>
      </w:r>
      <w:r w:rsidR="0075523F" w:rsidRPr="00671E81">
        <w:rPr>
          <w:rFonts w:ascii="Times New Roman" w:hAnsi="Times New Roman" w:cs="Times New Roman"/>
          <w:sz w:val="22"/>
          <w:szCs w:val="22"/>
        </w:rPr>
        <w:t>insulation, solar gain from black covers) to improve sled efficiency</w:t>
      </w:r>
      <w:r w:rsidR="0075523F">
        <w:rPr>
          <w:rFonts w:ascii="Times New Roman" w:hAnsi="Times New Roman" w:cs="Times New Roman"/>
          <w:sz w:val="22"/>
          <w:szCs w:val="22"/>
        </w:rPr>
        <w:t xml:space="preserve"> (Lever and others, 2016)</w:t>
      </w:r>
      <w:r w:rsidR="0075523F" w:rsidRPr="00671E81">
        <w:rPr>
          <w:rFonts w:ascii="Times New Roman" w:hAnsi="Times New Roman" w:cs="Times New Roman"/>
          <w:sz w:val="22"/>
          <w:szCs w:val="22"/>
        </w:rPr>
        <w:t>.</w:t>
      </w:r>
      <w:r w:rsidR="0075523F">
        <w:rPr>
          <w:rFonts w:ascii="Times New Roman" w:hAnsi="Times New Roman" w:cs="Times New Roman"/>
          <w:sz w:val="22"/>
          <w:szCs w:val="22"/>
        </w:rPr>
        <w:t xml:space="preserve"> </w:t>
      </w:r>
      <w:r w:rsidR="00472AB0">
        <w:rPr>
          <w:rFonts w:ascii="Times New Roman" w:hAnsi="Times New Roman" w:cs="Times New Roman"/>
          <w:sz w:val="22"/>
          <w:szCs w:val="22"/>
        </w:rPr>
        <w:t xml:space="preserve">The tribometer and field data all show similar trends of decreasing friction with increasing interface temperature. </w:t>
      </w:r>
      <w:r w:rsidR="0075523F">
        <w:rPr>
          <w:rFonts w:ascii="Times New Roman" w:hAnsi="Times New Roman" w:cs="Times New Roman"/>
          <w:sz w:val="22"/>
          <w:szCs w:val="22"/>
        </w:rPr>
        <w:t xml:space="preserve">In general, friction coefficients were higher at the start of each </w:t>
      </w:r>
      <w:r w:rsidR="00357CA7">
        <w:rPr>
          <w:rFonts w:ascii="Times New Roman" w:hAnsi="Times New Roman" w:cs="Times New Roman"/>
          <w:sz w:val="22"/>
          <w:szCs w:val="22"/>
        </w:rPr>
        <w:t xml:space="preserve">tribometer </w:t>
      </w:r>
      <w:r w:rsidR="0075523F">
        <w:rPr>
          <w:rFonts w:ascii="Times New Roman" w:hAnsi="Times New Roman" w:cs="Times New Roman"/>
          <w:sz w:val="22"/>
          <w:szCs w:val="22"/>
        </w:rPr>
        <w:t xml:space="preserve">test, possibly because the slider </w:t>
      </w:r>
      <w:r w:rsidR="00357CA7">
        <w:rPr>
          <w:rFonts w:ascii="Times New Roman" w:hAnsi="Times New Roman" w:cs="Times New Roman"/>
          <w:sz w:val="22"/>
          <w:szCs w:val="22"/>
        </w:rPr>
        <w:t>initially</w:t>
      </w:r>
      <w:r w:rsidR="0075523F">
        <w:rPr>
          <w:rFonts w:ascii="Times New Roman" w:hAnsi="Times New Roman" w:cs="Times New Roman"/>
          <w:sz w:val="22"/>
          <w:szCs w:val="22"/>
        </w:rPr>
        <w:t xml:space="preserve"> broke or abraded the few contacting snow grains before contact</w:t>
      </w:r>
      <w:r w:rsidR="00357CA7">
        <w:rPr>
          <w:rFonts w:ascii="Times New Roman" w:hAnsi="Times New Roman" w:cs="Times New Roman"/>
          <w:sz w:val="22"/>
          <w:szCs w:val="22"/>
        </w:rPr>
        <w:t xml:space="preserve"> area and increased abrasion resistance</w:t>
      </w:r>
      <w:r w:rsidR="0075523F">
        <w:rPr>
          <w:rFonts w:ascii="Times New Roman" w:hAnsi="Times New Roman" w:cs="Times New Roman"/>
          <w:sz w:val="22"/>
          <w:szCs w:val="22"/>
        </w:rPr>
        <w:t>.</w:t>
      </w:r>
    </w:p>
    <w:p w14:paraId="66D0858F" w14:textId="77777777" w:rsidR="00B52ECC" w:rsidRDefault="00B52ECC" w:rsidP="00430881">
      <w:pPr>
        <w:rPr>
          <w:rFonts w:ascii="Times New Roman" w:hAnsi="Times New Roman" w:cs="Times New Roman"/>
        </w:rPr>
      </w:pPr>
    </w:p>
    <w:p w14:paraId="75A4BCF2" w14:textId="77777777" w:rsidR="00B52ECC" w:rsidRDefault="00B52ECC" w:rsidP="00B52ECC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3722F925" wp14:editId="53BCC0CE">
            <wp:extent cx="5935345" cy="3682365"/>
            <wp:effectExtent l="0" t="0" r="8255" b="635"/>
            <wp:docPr id="22" name="Picture 22" descr="MacbookPro HD:Users:rdcrljhl:docs:snow friction 6.1 FY15:reports &amp; briefings:JOG 4-18:coordinated image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bookPro HD:Users:rdcrljhl:docs:snow friction 6.1 FY15:reports &amp; briefings:JOG 4-18:coordinated images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5E5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B3D79CD" wp14:editId="50767494">
                <wp:simplePos x="0" y="0"/>
                <wp:positionH relativeFrom="column">
                  <wp:posOffset>2255203</wp:posOffset>
                </wp:positionH>
                <wp:positionV relativeFrom="paragraph">
                  <wp:posOffset>840422</wp:posOffset>
                </wp:positionV>
                <wp:extent cx="2186940" cy="339725"/>
                <wp:effectExtent l="0" t="0" r="0" b="0"/>
                <wp:wrapNone/>
                <wp:docPr id="23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41779DBF-2C8F-2541-A076-C320E312156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922724">
                          <a:off x="0" y="0"/>
                          <a:ext cx="2186940" cy="339725"/>
                        </a:xfrm>
                        <a:prstGeom prst="rect">
                          <a:avLst/>
                        </a:prstGeom>
                        <a:noFill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8A0A347" w14:textId="77777777" w:rsidR="001078AD" w:rsidRPr="002275E5" w:rsidRDefault="001078AD" w:rsidP="00B52EC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2275E5">
                              <w:rPr>
                                <w:rFonts w:ascii="Calibri" w:eastAsia="+mn-ea" w:hAnsi="Calibri" w:cs="+mn-cs"/>
                                <w:color w:val="FFFFFF"/>
                                <w:kern w:val="24"/>
                                <w:sz w:val="32"/>
                                <w:szCs w:val="32"/>
                              </w:rPr>
                              <w:t>Registration pin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D79CD" id="TextBox 7" o:spid="_x0000_s1030" type="#_x0000_t202" style="position:absolute;margin-left:177.6pt;margin-top:66.15pt;width:172.2pt;height:26.75pt;rotation:-5108833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" filled="f" stroked="f">
                <v:textbox style="mso-fit-shape-to-text:t">
                  <w:txbxContent>
                    <w:p w14:paraId="68A0A347" w14:textId="77777777" w:rsidR="001078AD" w:rsidRPr="002275E5" w:rsidRDefault="001078AD" w:rsidP="00B52ECC">
                      <w:pPr>
                        <w:pStyle w:val="NormalWeb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2275E5">
                        <w:rPr>
                          <w:rFonts w:ascii="Calibri" w:eastAsia="+mn-ea" w:hAnsi="Calibri" w:cs="+mn-cs"/>
                          <w:color w:val="FFFFFF"/>
                          <w:kern w:val="24"/>
                          <w:sz w:val="32"/>
                          <w:szCs w:val="32"/>
                        </w:rPr>
                        <w:t>Registration pin</w:t>
                      </w:r>
                    </w:p>
                  </w:txbxContent>
                </v:textbox>
              </v:shape>
            </w:pict>
          </mc:Fallback>
        </mc:AlternateContent>
      </w:r>
    </w:p>
    <w:p w14:paraId="4BF18E2B" w14:textId="77777777" w:rsidR="00B52ECC" w:rsidRPr="000A108F" w:rsidRDefault="00B52ECC" w:rsidP="00B52ECC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B633A10" wp14:editId="58B77205">
                <wp:simplePos x="0" y="0"/>
                <wp:positionH relativeFrom="column">
                  <wp:posOffset>3758565</wp:posOffset>
                </wp:positionH>
                <wp:positionV relativeFrom="paragraph">
                  <wp:posOffset>371898</wp:posOffset>
                </wp:positionV>
                <wp:extent cx="169544" cy="347768"/>
                <wp:effectExtent l="76200" t="50800" r="85090" b="84455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9544" cy="34776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24" o:spid="_x0000_s1026" type="#_x0000_t32" style="position:absolute;margin-left:295.95pt;margin-top:29.3pt;width:13.35pt;height:27.4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" strokecolor="blue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09E0D8D" wp14:editId="1A7A84A2">
                <wp:simplePos x="0" y="0"/>
                <wp:positionH relativeFrom="column">
                  <wp:posOffset>3284855</wp:posOffset>
                </wp:positionH>
                <wp:positionV relativeFrom="paragraph">
                  <wp:posOffset>905510</wp:posOffset>
                </wp:positionV>
                <wp:extent cx="347345" cy="212090"/>
                <wp:effectExtent l="76200" t="50800" r="84455" b="92710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7345" cy="2120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Straight Arrow Connector 3" o:spid="_x0000_s1026" type="#_x0000_t32" style="position:absolute;margin-left:258.65pt;margin-top:71.3pt;width:27.35pt;height:16.7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" strokecolor="blue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3F0D58" wp14:editId="32EFE8A6">
                <wp:simplePos x="0" y="0"/>
                <wp:positionH relativeFrom="column">
                  <wp:posOffset>1210522</wp:posOffset>
                </wp:positionH>
                <wp:positionV relativeFrom="paragraph">
                  <wp:posOffset>236220</wp:posOffset>
                </wp:positionV>
                <wp:extent cx="219710" cy="270510"/>
                <wp:effectExtent l="50800" t="50800" r="85090" b="8509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710" cy="2705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Straight Arrow Connector 25" o:spid="_x0000_s1026" type="#_x0000_t32" style="position:absolute;margin-left:95.3pt;margin-top:18.6pt;width:17.3pt;height:21.3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" strokecolor="blue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BCEF90" wp14:editId="433F3730">
                <wp:simplePos x="0" y="0"/>
                <wp:positionH relativeFrom="column">
                  <wp:posOffset>1227667</wp:posOffset>
                </wp:positionH>
                <wp:positionV relativeFrom="paragraph">
                  <wp:posOffset>508000</wp:posOffset>
                </wp:positionV>
                <wp:extent cx="228388" cy="211456"/>
                <wp:effectExtent l="50800" t="25400" r="102235" b="118745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388" cy="21145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Straight Arrow Connector 26" o:spid="_x0000_s1026" type="#_x0000_t32" style="position:absolute;margin-left:96.65pt;margin-top:40pt;width:18pt;height:16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" strokecolor="blue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6B34F80A" wp14:editId="6A1C7C09">
            <wp:extent cx="5927090" cy="2392045"/>
            <wp:effectExtent l="0" t="0" r="0" b="0"/>
            <wp:docPr id="29" name="Picture 29" descr="MacbookPro HD:Users:rdcrljhl:docs:snow friction 6.1 FY15:reports &amp; briefings:JOG 4-18:circled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bookPro HD:Users:rdcrljhl:docs:snow friction 6.1 FY15:reports &amp; briefings:JOG 4-18:circled area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7E403" w14:textId="532A57D6" w:rsidR="00B52ECC" w:rsidRDefault="000C58B8" w:rsidP="00B52ECC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Fig. S4</w:t>
      </w:r>
      <w:r w:rsidR="00B52ECC" w:rsidRPr="00A81368">
        <w:rPr>
          <w:rFonts w:ascii="Times New Roman" w:hAnsi="Times New Roman" w:cs="Times New Roman"/>
          <w:b/>
          <w:sz w:val="22"/>
          <w:szCs w:val="22"/>
        </w:rPr>
        <w:t>.</w:t>
      </w:r>
      <w:r w:rsidR="00B52ECC" w:rsidRPr="00D45780">
        <w:rPr>
          <w:rFonts w:ascii="Times New Roman" w:hAnsi="Times New Roman" w:cs="Times New Roman"/>
          <w:sz w:val="22"/>
          <w:szCs w:val="22"/>
        </w:rPr>
        <w:t xml:space="preserve">  </w:t>
      </w:r>
      <w:r w:rsidR="00B52ECC">
        <w:rPr>
          <w:rFonts w:ascii="Times New Roman" w:hAnsi="Times New Roman" w:cs="Times New Roman"/>
          <w:sz w:val="22"/>
          <w:szCs w:val="22"/>
        </w:rPr>
        <w:t>Images taken during and after test 170518b. Full</w:t>
      </w:r>
      <w:r w:rsidR="00F351B5">
        <w:rPr>
          <w:rFonts w:ascii="Times New Roman" w:hAnsi="Times New Roman" w:cs="Times New Roman"/>
          <w:sz w:val="22"/>
          <w:szCs w:val="22"/>
        </w:rPr>
        <w:t>-frame</w:t>
      </w:r>
      <w:r w:rsidR="00B52ECC">
        <w:rPr>
          <w:rFonts w:ascii="Times New Roman" w:hAnsi="Times New Roman" w:cs="Times New Roman"/>
          <w:sz w:val="22"/>
          <w:szCs w:val="22"/>
        </w:rPr>
        <w:t xml:space="preserve"> 9.7 mm x 7.7 mm IR images taken during the test (a – d, red – warmest, blue – coldest) show evolving snow-grain contacts after 48 m, 110 m, 174 m and 221 m of slider travel, respectively. A registration pin inserted after the test coordinated the images and enabled us to identify the same evolved contacts (example circled) on post-test IR image (e), visible-light micrograph (f) and mosaic of SEM micrographs (g). SEM images (h – </w:t>
      </w:r>
      <w:proofErr w:type="spellStart"/>
      <w:r w:rsidR="00B52ECC">
        <w:rPr>
          <w:rFonts w:ascii="Times New Roman" w:hAnsi="Times New Roman" w:cs="Times New Roman"/>
          <w:sz w:val="22"/>
          <w:szCs w:val="22"/>
        </w:rPr>
        <w:t>i</w:t>
      </w:r>
      <w:proofErr w:type="spellEnd"/>
      <w:r w:rsidR="00B52ECC">
        <w:rPr>
          <w:rFonts w:ascii="Times New Roman" w:hAnsi="Times New Roman" w:cs="Times New Roman"/>
          <w:sz w:val="22"/>
          <w:szCs w:val="22"/>
        </w:rPr>
        <w:t>) show the lower portion of the circled region at greater magnification. The red arrow in (</w:t>
      </w:r>
      <w:proofErr w:type="spellStart"/>
      <w:r w:rsidR="00B52ECC">
        <w:rPr>
          <w:rFonts w:ascii="Times New Roman" w:hAnsi="Times New Roman" w:cs="Times New Roman"/>
          <w:sz w:val="22"/>
          <w:szCs w:val="22"/>
        </w:rPr>
        <w:t>i</w:t>
      </w:r>
      <w:proofErr w:type="spellEnd"/>
      <w:r w:rsidR="00B52ECC">
        <w:rPr>
          <w:rFonts w:ascii="Times New Roman" w:hAnsi="Times New Roman" w:cs="Times New Roman"/>
          <w:sz w:val="22"/>
          <w:szCs w:val="22"/>
        </w:rPr>
        <w:t>) points to a deposit of wear particles that sintered and bridged the pore space and were themselves rubbed flat during the test. Surface-deposited ice grains from SEM preparation cast shadows on the flat-topped contact surfaces (blue arrows point to examples). Slider travel was from bottom to top on all images, and the circles measure 2 mm diameter on images (a – g).</w:t>
      </w:r>
    </w:p>
    <w:p w14:paraId="03B3C956" w14:textId="55CED9E1" w:rsidR="00521077" w:rsidRDefault="00550D81" w:rsidP="004308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6CE8505" w14:textId="77777777" w:rsidR="0076224B" w:rsidRPr="0076224B" w:rsidRDefault="0076224B" w:rsidP="00430881">
      <w:pPr>
        <w:rPr>
          <w:rFonts w:ascii="Times New Roman" w:hAnsi="Times New Roman" w:cs="Times New Roman"/>
          <w:sz w:val="22"/>
          <w:szCs w:val="22"/>
        </w:rPr>
      </w:pPr>
    </w:p>
    <w:p w14:paraId="363ACB92" w14:textId="0AA1A798" w:rsidR="00B1315A" w:rsidRDefault="007361E8" w:rsidP="004308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36C3F2" wp14:editId="6156EDC7">
                <wp:simplePos x="0" y="0"/>
                <wp:positionH relativeFrom="column">
                  <wp:posOffset>4919346</wp:posOffset>
                </wp:positionH>
                <wp:positionV relativeFrom="paragraph">
                  <wp:posOffset>1483022</wp:posOffset>
                </wp:positionV>
                <wp:extent cx="177948" cy="271483"/>
                <wp:effectExtent l="76200" t="25400" r="76200" b="109855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7948" cy="27148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15" o:spid="_x0000_s1026" type="#_x0000_t32" style="position:absolute;margin-left:387.35pt;margin-top:116.75pt;width:14pt;height:21.4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" strokecolor="blue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D56B5A7" wp14:editId="76A73979">
                <wp:simplePos x="0" y="0"/>
                <wp:positionH relativeFrom="column">
                  <wp:posOffset>3307080</wp:posOffset>
                </wp:positionH>
                <wp:positionV relativeFrom="paragraph">
                  <wp:posOffset>1022215</wp:posOffset>
                </wp:positionV>
                <wp:extent cx="32750" cy="298085"/>
                <wp:effectExtent l="101600" t="50800" r="69215" b="83185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750" cy="2980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Straight Arrow Connector 14" o:spid="_x0000_s1026" type="#_x0000_t32" style="position:absolute;margin-left:260.4pt;margin-top:80.5pt;width:2.6pt;height:23.45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" strokecolor="blue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A42A51">
        <w:rPr>
          <w:rFonts w:ascii="Times New Roman" w:hAnsi="Times New Roman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58EEBB" wp14:editId="1143834A">
                <wp:simplePos x="0" y="0"/>
                <wp:positionH relativeFrom="column">
                  <wp:posOffset>2833371</wp:posOffset>
                </wp:positionH>
                <wp:positionV relativeFrom="paragraph">
                  <wp:posOffset>1405201</wp:posOffset>
                </wp:positionV>
                <wp:extent cx="363786" cy="57839"/>
                <wp:effectExtent l="76200" t="50800" r="0" b="145415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3786" cy="578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Straight Arrow Connector 13" o:spid="_x0000_s1026" type="#_x0000_t32" style="position:absolute;margin-left:223.1pt;margin-top:110.65pt;width:28.65pt;height:4.5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" strokecolor="red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A42A51">
        <w:rPr>
          <w:rFonts w:ascii="Times New Roman" w:hAnsi="Times New Roman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DACD36B" wp14:editId="0962F81C">
                <wp:simplePos x="0" y="0"/>
                <wp:positionH relativeFrom="column">
                  <wp:posOffset>4826000</wp:posOffset>
                </wp:positionH>
                <wp:positionV relativeFrom="paragraph">
                  <wp:posOffset>973456</wp:posOffset>
                </wp:positionV>
                <wp:extent cx="175895" cy="254846"/>
                <wp:effectExtent l="50800" t="50800" r="78105" b="10096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895" cy="25484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Straight Arrow Connector 12" o:spid="_x0000_s1026" type="#_x0000_t32" style="position:absolute;margin-left:380pt;margin-top:76.65pt;width:13.85pt;height:20.0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" strokecolor="red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76224B">
        <w:rPr>
          <w:rFonts w:ascii="Times New Roman" w:hAnsi="Times New Roman" w:cs="Times New Roman"/>
          <w:noProof/>
        </w:rPr>
        <w:drawing>
          <wp:inline distT="0" distB="0" distL="0" distR="0" wp14:anchorId="1FC66DCD" wp14:editId="40BE9830">
            <wp:extent cx="5935345" cy="3700145"/>
            <wp:effectExtent l="0" t="0" r="8255" b="8255"/>
            <wp:docPr id="10" name="Picture 10" descr="MacbookPro HD:Users:rdcrljhl:docs:snow friction 6.1 FY15:reports &amp; briefings:JOG 4-18:evolution &amp; tilin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bookPro HD:Users:rdcrljhl:docs:snow friction 6.1 FY15:reports &amp; briefings:JOG 4-18:evolution &amp; tiling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2B9D3" w14:textId="7F5F78D1" w:rsidR="00B1315A" w:rsidRDefault="000C58B8" w:rsidP="00430881">
      <w:pPr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Fig. S5</w:t>
      </w:r>
      <w:r w:rsidR="00F46961" w:rsidRPr="00F46961">
        <w:rPr>
          <w:rFonts w:ascii="Times New Roman" w:hAnsi="Times New Roman" w:cs="Times New Roman"/>
          <w:b/>
          <w:sz w:val="22"/>
          <w:szCs w:val="22"/>
        </w:rPr>
        <w:t xml:space="preserve">. </w:t>
      </w:r>
      <w:r w:rsidR="0022037C">
        <w:rPr>
          <w:rFonts w:ascii="Times New Roman" w:hAnsi="Times New Roman"/>
          <w:sz w:val="22"/>
          <w:szCs w:val="22"/>
        </w:rPr>
        <w:t xml:space="preserve">Evolution of a contact area from test </w:t>
      </w:r>
      <w:r w:rsidR="00F351B5">
        <w:rPr>
          <w:rFonts w:ascii="Times New Roman" w:hAnsi="Times New Roman"/>
          <w:sz w:val="22"/>
          <w:szCs w:val="22"/>
        </w:rPr>
        <w:t>170518a (circled area of Fig. 2</w:t>
      </w:r>
      <w:r w:rsidR="0022037C">
        <w:rPr>
          <w:rFonts w:ascii="Times New Roman" w:hAnsi="Times New Roman"/>
          <w:sz w:val="22"/>
          <w:szCs w:val="22"/>
        </w:rPr>
        <w:t xml:space="preserve">). The </w:t>
      </w:r>
      <w:r w:rsidR="000E1625">
        <w:rPr>
          <w:rFonts w:ascii="Times New Roman" w:hAnsi="Times New Roman"/>
          <w:sz w:val="22"/>
          <w:szCs w:val="22"/>
        </w:rPr>
        <w:t xml:space="preserve">enlarged </w:t>
      </w:r>
      <w:r w:rsidR="0022037C">
        <w:rPr>
          <w:rFonts w:ascii="Times New Roman" w:hAnsi="Times New Roman"/>
          <w:sz w:val="22"/>
          <w:szCs w:val="22"/>
        </w:rPr>
        <w:t xml:space="preserve">IR images a – c </w:t>
      </w:r>
      <w:proofErr w:type="gramStart"/>
      <w:r w:rsidR="0022037C">
        <w:rPr>
          <w:rFonts w:ascii="Times New Roman" w:hAnsi="Times New Roman"/>
          <w:sz w:val="22"/>
          <w:szCs w:val="22"/>
        </w:rPr>
        <w:t>show</w:t>
      </w:r>
      <w:proofErr w:type="gramEnd"/>
      <w:r w:rsidR="0022037C">
        <w:rPr>
          <w:rFonts w:ascii="Times New Roman" w:hAnsi="Times New Roman"/>
          <w:sz w:val="22"/>
          <w:szCs w:val="22"/>
        </w:rPr>
        <w:t xml:space="preserve"> the progressive </w:t>
      </w:r>
      <w:r w:rsidR="000E1625">
        <w:rPr>
          <w:rFonts w:ascii="Times New Roman" w:hAnsi="Times New Roman"/>
          <w:sz w:val="22"/>
          <w:szCs w:val="22"/>
        </w:rPr>
        <w:t>growth</w:t>
      </w:r>
      <w:r w:rsidR="0022037C">
        <w:rPr>
          <w:rFonts w:ascii="Times New Roman" w:hAnsi="Times New Roman"/>
          <w:sz w:val="22"/>
          <w:szCs w:val="22"/>
        </w:rPr>
        <w:t xml:space="preserve"> and merger of the contacting shapes. The SEM image (d) shows the resulting components that constituted this contact area: enlarged, abraded snow grains (outlined in red); fully in-filled “tiled” deposits of sintered wear particles (e.g., red arrows); partially filled, lacy deposits of sintered wear particles (e.g., blue arrows).</w:t>
      </w:r>
      <w:r w:rsidR="00A42A51" w:rsidRPr="00A42A51">
        <w:rPr>
          <w:rFonts w:ascii="Times New Roman" w:hAnsi="Times New Roman" w:cs="Times New Roman"/>
          <w:noProof/>
          <w:sz w:val="22"/>
          <w:szCs w:val="22"/>
        </w:rPr>
        <w:t xml:space="preserve"> </w:t>
      </w:r>
    </w:p>
    <w:p w14:paraId="69499B5F" w14:textId="5A52C3B8" w:rsidR="00521077" w:rsidRDefault="00521077" w:rsidP="00430881">
      <w:pPr>
        <w:rPr>
          <w:rFonts w:ascii="Times New Roman" w:hAnsi="Times New Roman" w:cs="Times New Roman"/>
        </w:rPr>
      </w:pPr>
    </w:p>
    <w:p w14:paraId="6C9E99E5" w14:textId="77777777" w:rsidR="00521077" w:rsidRDefault="00521077" w:rsidP="00430881">
      <w:pPr>
        <w:rPr>
          <w:rFonts w:ascii="Times New Roman" w:hAnsi="Times New Roman" w:cs="Times New Roman"/>
        </w:rPr>
      </w:pPr>
    </w:p>
    <w:p w14:paraId="76A1F9FF" w14:textId="3F0096EF" w:rsidR="00521077" w:rsidRDefault="00521077" w:rsidP="004308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4AB2CDD" w14:textId="77777777" w:rsidR="00521077" w:rsidRDefault="00521077" w:rsidP="00430881">
      <w:pPr>
        <w:rPr>
          <w:rFonts w:ascii="Times New Roman" w:hAnsi="Times New Roman" w:cs="Times New Roman"/>
        </w:rPr>
      </w:pPr>
    </w:p>
    <w:p w14:paraId="05E4CC31" w14:textId="6F2D8D46" w:rsidR="00521077" w:rsidRDefault="0097466F" w:rsidP="004308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56B0C04" wp14:editId="61615CAF">
            <wp:extent cx="5943600" cy="2370455"/>
            <wp:effectExtent l="0" t="0" r="0" b="0"/>
            <wp:docPr id="1" name="Picture 1" descr="MacbookPro HD:Users:rdcrljhl:docs:snow friction 6.1 FY15:reports &amp; briefings:JOG 4-18:fro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bookPro HD:Users:rdcrljhl:docs:snow friction 6.1 FY15:reports &amp; briefings:JOG 4-18:frost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95164" w14:textId="50398168" w:rsidR="00BF0E8C" w:rsidRDefault="007E0D4B" w:rsidP="004308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700DA8B" wp14:editId="116CE3F4">
            <wp:extent cx="5943600" cy="2370455"/>
            <wp:effectExtent l="0" t="0" r="0" b="0"/>
            <wp:docPr id="2" name="Picture 2" descr="MacbookPro HD:Users:rdcrljhl:docs:snow friction 6.1 FY15:reports &amp; briefings:JOG 4-18:subli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bookPro HD:Users:rdcrljhl:docs:snow friction 6.1 FY15:reports &amp; briefings:JOG 4-18:sublimatio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98EDB" w14:textId="52BD1219" w:rsidR="00521077" w:rsidRPr="00B1315A" w:rsidRDefault="00A3109F" w:rsidP="00430881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Fig. S6</w:t>
      </w:r>
      <w:r w:rsidR="00521077" w:rsidRPr="003B420E">
        <w:rPr>
          <w:rFonts w:ascii="Times New Roman" w:hAnsi="Times New Roman" w:cs="Times New Roman"/>
          <w:b/>
          <w:sz w:val="22"/>
          <w:szCs w:val="22"/>
        </w:rPr>
        <w:t>.</w:t>
      </w:r>
      <w:r w:rsidR="00521077" w:rsidRPr="00B1315A">
        <w:rPr>
          <w:rFonts w:ascii="Times New Roman" w:hAnsi="Times New Roman" w:cs="Times New Roman"/>
          <w:sz w:val="22"/>
          <w:szCs w:val="22"/>
        </w:rPr>
        <w:t xml:space="preserve"> SEM images showing </w:t>
      </w:r>
      <w:r w:rsidR="00BF0E8C" w:rsidRPr="00B1315A">
        <w:rPr>
          <w:rFonts w:ascii="Times New Roman" w:hAnsi="Times New Roman" w:cs="Times New Roman"/>
          <w:sz w:val="22"/>
          <w:szCs w:val="22"/>
        </w:rPr>
        <w:t>effects of</w:t>
      </w:r>
      <w:r w:rsidR="00521077" w:rsidRPr="00B1315A">
        <w:rPr>
          <w:rFonts w:ascii="Times New Roman" w:hAnsi="Times New Roman" w:cs="Times New Roman"/>
          <w:sz w:val="22"/>
          <w:szCs w:val="22"/>
        </w:rPr>
        <w:t xml:space="preserve"> </w:t>
      </w:r>
      <w:r w:rsidR="00BF0E8C" w:rsidRPr="00B1315A">
        <w:rPr>
          <w:rFonts w:ascii="Times New Roman" w:hAnsi="Times New Roman" w:cs="Times New Roman"/>
          <w:sz w:val="22"/>
          <w:szCs w:val="22"/>
        </w:rPr>
        <w:t>condensation</w:t>
      </w:r>
      <w:r w:rsidR="00521077" w:rsidRPr="00B1315A">
        <w:rPr>
          <w:rFonts w:ascii="Times New Roman" w:hAnsi="Times New Roman" w:cs="Times New Roman"/>
          <w:sz w:val="22"/>
          <w:szCs w:val="22"/>
        </w:rPr>
        <w:t xml:space="preserve"> and sublimation</w:t>
      </w:r>
      <w:r w:rsidR="00D71A40" w:rsidRPr="00B1315A">
        <w:rPr>
          <w:rFonts w:ascii="Times New Roman" w:hAnsi="Times New Roman" w:cs="Times New Roman"/>
          <w:sz w:val="22"/>
          <w:szCs w:val="22"/>
        </w:rPr>
        <w:t xml:space="preserve"> on snow sample from test 170328</w:t>
      </w:r>
      <w:r w:rsidR="00521077" w:rsidRPr="00B1315A">
        <w:rPr>
          <w:rFonts w:ascii="Times New Roman" w:hAnsi="Times New Roman" w:cs="Times New Roman"/>
          <w:sz w:val="22"/>
          <w:szCs w:val="22"/>
        </w:rPr>
        <w:t>.</w:t>
      </w:r>
      <w:r w:rsidR="002F22D8" w:rsidRPr="00B1315A">
        <w:rPr>
          <w:rFonts w:ascii="Times New Roman" w:hAnsi="Times New Roman" w:cs="Times New Roman"/>
          <w:sz w:val="22"/>
          <w:szCs w:val="22"/>
        </w:rPr>
        <w:t xml:space="preserve"> Images (a) and (b), taken at -180°C, show frost crystals from surface condensation during a short delay in loading </w:t>
      </w:r>
      <w:r w:rsidR="00F90F66" w:rsidRPr="00B1315A">
        <w:rPr>
          <w:rFonts w:ascii="Times New Roman" w:hAnsi="Times New Roman" w:cs="Times New Roman"/>
          <w:sz w:val="22"/>
          <w:szCs w:val="22"/>
        </w:rPr>
        <w:t>the sample into the SEM. Images (c) and (d) were taken after the allowing the SEM chamber to rise to -80°C</w:t>
      </w:r>
      <w:r w:rsidR="006664F0" w:rsidRPr="00B1315A">
        <w:rPr>
          <w:rFonts w:ascii="Times New Roman" w:hAnsi="Times New Roman" w:cs="Times New Roman"/>
          <w:sz w:val="22"/>
          <w:szCs w:val="22"/>
        </w:rPr>
        <w:t xml:space="preserve"> to show the effects of sublimation. The arrows point to </w:t>
      </w:r>
      <w:r w:rsidR="006664F0" w:rsidRPr="00B1315A">
        <w:rPr>
          <w:rFonts w:ascii="Times New Roman" w:hAnsi="Times New Roman"/>
          <w:sz w:val="22"/>
          <w:szCs w:val="22"/>
        </w:rPr>
        <w:t xml:space="preserve">small interstitial grains in (a) that became sharp-edged and raggedy looking in (b) and eventually disappeared.  </w:t>
      </w:r>
      <w:r w:rsidR="004D78D6" w:rsidRPr="004D78D6">
        <w:rPr>
          <w:rFonts w:ascii="Times New Roman" w:hAnsi="Times New Roman"/>
          <w:sz w:val="22"/>
          <w:szCs w:val="22"/>
        </w:rPr>
        <w:t>The surfaces of the grains beca</w:t>
      </w:r>
      <w:r w:rsidR="004D78D6">
        <w:rPr>
          <w:rFonts w:ascii="Times New Roman" w:hAnsi="Times New Roman"/>
          <w:sz w:val="22"/>
          <w:szCs w:val="22"/>
        </w:rPr>
        <w:t xml:space="preserve">me etched during sublimation </w:t>
      </w:r>
      <w:r w:rsidR="00DD779B" w:rsidRPr="00B1315A">
        <w:rPr>
          <w:rFonts w:ascii="Times New Roman" w:hAnsi="Times New Roman"/>
          <w:sz w:val="22"/>
          <w:szCs w:val="22"/>
        </w:rPr>
        <w:t>(d)</w:t>
      </w:r>
      <w:r w:rsidR="006664F0" w:rsidRPr="00B1315A">
        <w:rPr>
          <w:rFonts w:ascii="Times New Roman" w:hAnsi="Times New Roman"/>
          <w:sz w:val="22"/>
          <w:szCs w:val="22"/>
        </w:rPr>
        <w:t>.</w:t>
      </w:r>
    </w:p>
    <w:p w14:paraId="6DA9C634" w14:textId="77777777" w:rsidR="00521077" w:rsidRDefault="00521077" w:rsidP="00430881">
      <w:pPr>
        <w:rPr>
          <w:rFonts w:ascii="Times New Roman" w:hAnsi="Times New Roman" w:cs="Times New Roman"/>
        </w:rPr>
      </w:pPr>
    </w:p>
    <w:p w14:paraId="7E9ED7CB" w14:textId="003DCA42" w:rsidR="00A14D9C" w:rsidRDefault="00A14D9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2B31E3F" w14:textId="6380CB4C" w:rsidR="00E33E8A" w:rsidRDefault="00E33E8A">
      <w:pPr>
        <w:rPr>
          <w:rFonts w:ascii="Times New Roman" w:hAnsi="Times New Roman" w:cs="Times New Roman"/>
        </w:rPr>
      </w:pPr>
    </w:p>
    <w:p w14:paraId="3BF284AE" w14:textId="6A41BD82" w:rsidR="00E33E8A" w:rsidRDefault="00D0231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A799FCC" wp14:editId="6FD9C90D">
            <wp:extent cx="2915216" cy="2285677"/>
            <wp:effectExtent l="0" t="0" r="6350" b="635"/>
            <wp:docPr id="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65"/>
                    <a:stretch/>
                  </pic:blipFill>
                  <pic:spPr bwMode="auto">
                    <a:xfrm>
                      <a:off x="0" y="0"/>
                      <a:ext cx="2915628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E5461A" w:rsidRPr="00E5461A">
        <w:t xml:space="preserve"> </w:t>
      </w:r>
      <w:r w:rsidR="00E5461A">
        <w:rPr>
          <w:rFonts w:ascii="Times New Roman" w:hAnsi="Times New Roman" w:cs="Times New Roman"/>
          <w:noProof/>
        </w:rPr>
        <w:drawing>
          <wp:inline distT="0" distB="0" distL="0" distR="0" wp14:anchorId="0FE69CFD" wp14:editId="7C3D9825">
            <wp:extent cx="2915216" cy="2285677"/>
            <wp:effectExtent l="0" t="0" r="6350" b="635"/>
            <wp:docPr id="2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65"/>
                    <a:stretch/>
                  </pic:blipFill>
                  <pic:spPr bwMode="auto">
                    <a:xfrm>
                      <a:off x="0" y="0"/>
                      <a:ext cx="2915628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A1552C8" w14:textId="77777777" w:rsidR="003D6E60" w:rsidRDefault="003D6E60">
      <w:pPr>
        <w:rPr>
          <w:rFonts w:ascii="Times New Roman" w:hAnsi="Times New Roman" w:cs="Times New Roman"/>
          <w:sz w:val="22"/>
          <w:szCs w:val="22"/>
        </w:rPr>
      </w:pPr>
    </w:p>
    <w:p w14:paraId="776E2813" w14:textId="745AA54F" w:rsidR="003B420E" w:rsidRDefault="003D6E60" w:rsidP="00430881">
      <w:pPr>
        <w:rPr>
          <w:rFonts w:ascii="Times New Roman" w:hAnsi="Times New Roman" w:cs="Times New Roman"/>
          <w:sz w:val="22"/>
          <w:szCs w:val="22"/>
        </w:rPr>
      </w:pPr>
      <w:r w:rsidRPr="00E06F15">
        <w:rPr>
          <w:rFonts w:ascii="Times New Roman" w:hAnsi="Times New Roman" w:cs="Times New Roman"/>
          <w:b/>
          <w:sz w:val="22"/>
          <w:szCs w:val="22"/>
        </w:rPr>
        <w:t>Fig. S</w:t>
      </w:r>
      <w:r w:rsidR="00A3109F">
        <w:rPr>
          <w:rFonts w:ascii="Times New Roman" w:hAnsi="Times New Roman" w:cs="Times New Roman"/>
          <w:b/>
          <w:sz w:val="22"/>
          <w:szCs w:val="22"/>
        </w:rPr>
        <w:t>7</w:t>
      </w:r>
      <w:r w:rsidRPr="0010200C">
        <w:rPr>
          <w:rFonts w:ascii="Times New Roman" w:hAnsi="Times New Roman" w:cs="Times New Roman"/>
          <w:sz w:val="22"/>
          <w:szCs w:val="22"/>
        </w:rPr>
        <w:t xml:space="preserve">. </w:t>
      </w:r>
      <w:r w:rsidR="00E06F15">
        <w:rPr>
          <w:rFonts w:ascii="Times New Roman" w:hAnsi="Times New Roman" w:cs="Times New Roman"/>
          <w:sz w:val="22"/>
          <w:szCs w:val="22"/>
        </w:rPr>
        <w:t>E</w:t>
      </w:r>
      <w:r w:rsidRPr="0010200C">
        <w:rPr>
          <w:rFonts w:ascii="Times New Roman" w:hAnsi="Times New Roman" w:cs="Times New Roman"/>
          <w:sz w:val="22"/>
          <w:szCs w:val="22"/>
        </w:rPr>
        <w:t xml:space="preserve">volution of </w:t>
      </w:r>
      <w:r w:rsidR="00E06F15">
        <w:rPr>
          <w:rFonts w:ascii="Times New Roman" w:hAnsi="Times New Roman" w:cs="Times New Roman"/>
          <w:sz w:val="22"/>
          <w:szCs w:val="22"/>
        </w:rPr>
        <w:t>snow-slider contacts</w:t>
      </w:r>
      <w:r w:rsidRPr="0010200C">
        <w:rPr>
          <w:rFonts w:ascii="Times New Roman" w:hAnsi="Times New Roman" w:cs="Times New Roman"/>
          <w:sz w:val="22"/>
          <w:szCs w:val="22"/>
        </w:rPr>
        <w:t xml:space="preserve"> for </w:t>
      </w:r>
      <w:r w:rsidR="00E06F15">
        <w:rPr>
          <w:rFonts w:ascii="Times New Roman" w:hAnsi="Times New Roman" w:cs="Times New Roman"/>
          <w:sz w:val="22"/>
          <w:szCs w:val="22"/>
        </w:rPr>
        <w:t>test 170328,</w:t>
      </w:r>
      <w:r w:rsidRPr="0010200C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where shear-failure </w:t>
      </w:r>
      <w:r w:rsidR="00E06F15">
        <w:rPr>
          <w:rFonts w:ascii="Times New Roman" w:hAnsi="Times New Roman" w:cs="Times New Roman"/>
          <w:sz w:val="22"/>
          <w:szCs w:val="22"/>
        </w:rPr>
        <w:t xml:space="preserve">(global snow movement) </w:t>
      </w:r>
      <w:r>
        <w:rPr>
          <w:rFonts w:ascii="Times New Roman" w:hAnsi="Times New Roman" w:cs="Times New Roman"/>
          <w:sz w:val="22"/>
          <w:szCs w:val="22"/>
        </w:rPr>
        <w:t xml:space="preserve">occurred partway </w:t>
      </w:r>
      <w:r w:rsidR="00E06F15">
        <w:rPr>
          <w:rFonts w:ascii="Times New Roman" w:hAnsi="Times New Roman" w:cs="Times New Roman"/>
          <w:sz w:val="22"/>
          <w:szCs w:val="22"/>
        </w:rPr>
        <w:t>through</w:t>
      </w:r>
      <w:r w:rsidR="006743FD">
        <w:rPr>
          <w:rFonts w:ascii="Times New Roman" w:hAnsi="Times New Roman" w:cs="Times New Roman"/>
          <w:sz w:val="22"/>
          <w:szCs w:val="22"/>
        </w:rPr>
        <w:t xml:space="preserve"> the test</w:t>
      </w:r>
      <w:r w:rsidRPr="0010200C">
        <w:rPr>
          <w:rFonts w:ascii="Times New Roman" w:hAnsi="Times New Roman" w:cs="Times New Roman"/>
          <w:sz w:val="22"/>
          <w:szCs w:val="22"/>
        </w:rPr>
        <w:t xml:space="preserve">. </w:t>
      </w:r>
      <w:r w:rsidR="00E06F15">
        <w:rPr>
          <w:rFonts w:ascii="Times New Roman" w:hAnsi="Times New Roman" w:cs="Times New Roman"/>
          <w:sz w:val="22"/>
          <w:szCs w:val="22"/>
        </w:rPr>
        <w:t xml:space="preserve">(left) Total contact area ratio and average contact temperature. (right) Number of contacts in view of the IR camera and average contact area. </w:t>
      </w:r>
      <w:r w:rsidR="00E06F15" w:rsidRPr="0010200C">
        <w:rPr>
          <w:rFonts w:ascii="Times New Roman" w:hAnsi="Times New Roman" w:cs="Times New Roman"/>
          <w:sz w:val="22"/>
          <w:szCs w:val="22"/>
        </w:rPr>
        <w:t xml:space="preserve">Also shown are predictions based on abrasive wear, </w:t>
      </w:r>
      <w:r w:rsidR="00E06F15" w:rsidRPr="009D4B20">
        <w:rPr>
          <w:rFonts w:ascii="Times New Roman" w:hAnsi="Times New Roman" w:cs="Times New Roman"/>
          <w:sz w:val="22"/>
          <w:szCs w:val="22"/>
        </w:rPr>
        <w:t xml:space="preserve">Equations </w:t>
      </w:r>
      <w:r w:rsidR="00E06F15">
        <w:rPr>
          <w:rFonts w:ascii="Times New Roman" w:hAnsi="Times New Roman" w:cs="Times New Roman"/>
          <w:sz w:val="22"/>
          <w:szCs w:val="22"/>
        </w:rPr>
        <w:t xml:space="preserve">(6 – 11), with </w:t>
      </w:r>
      <w:r w:rsidR="00E06F15" w:rsidRPr="00E06F15">
        <w:rPr>
          <w:rFonts w:ascii="Times New Roman" w:hAnsi="Times New Roman" w:cs="Times New Roman"/>
          <w:i/>
          <w:sz w:val="22"/>
          <w:szCs w:val="22"/>
        </w:rPr>
        <w:t>k</w:t>
      </w:r>
      <w:r w:rsidR="00E06F15">
        <w:rPr>
          <w:rFonts w:ascii="Times New Roman" w:hAnsi="Times New Roman" w:cs="Times New Roman"/>
          <w:sz w:val="22"/>
          <w:szCs w:val="22"/>
        </w:rPr>
        <w:t xml:space="preserve"> = 1.0 x 10</w:t>
      </w:r>
      <w:r w:rsidR="00547C8F" w:rsidRPr="00547C8F">
        <w:rPr>
          <w:rFonts w:ascii="Times New Roman" w:hAnsi="Times New Roman" w:cs="Times New Roman"/>
          <w:sz w:val="22"/>
          <w:szCs w:val="22"/>
          <w:vertAlign w:val="superscript"/>
        </w:rPr>
        <w:t>-4</w:t>
      </w:r>
      <w:r w:rsidR="00E06F15" w:rsidRPr="00292D69">
        <w:rPr>
          <w:rFonts w:ascii="Times New Roman" w:hAnsi="Times New Roman" w:cs="Times New Roman"/>
          <w:position w:val="2"/>
          <w:sz w:val="22"/>
          <w:szCs w:val="22"/>
          <w:vertAlign w:val="superscript"/>
        </w:rPr>
        <w:t xml:space="preserve"> </w:t>
      </w:r>
      <w:r w:rsidR="00E06F15">
        <w:rPr>
          <w:rFonts w:ascii="Times New Roman" w:hAnsi="Times New Roman" w:cs="Times New Roman"/>
          <w:sz w:val="22"/>
          <w:szCs w:val="22"/>
        </w:rPr>
        <w:t xml:space="preserve">used to fit measured area evolution before shear failure occurred (about 350 m of slider travel). </w:t>
      </w:r>
    </w:p>
    <w:p w14:paraId="6D1A8AC3" w14:textId="77777777" w:rsidR="006B229F" w:rsidRPr="006B229F" w:rsidRDefault="006B229F" w:rsidP="00430881">
      <w:pPr>
        <w:rPr>
          <w:rFonts w:ascii="Times New Roman" w:hAnsi="Times New Roman" w:cs="Times New Roman"/>
          <w:sz w:val="22"/>
          <w:szCs w:val="22"/>
        </w:rPr>
      </w:pPr>
    </w:p>
    <w:p w14:paraId="5804562A" w14:textId="7CF95789" w:rsidR="003B420E" w:rsidRDefault="00F12DAC" w:rsidP="00114AA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09F85C3" wp14:editId="602E38EC">
            <wp:extent cx="4311574" cy="3657600"/>
            <wp:effectExtent l="0" t="0" r="6985" b="0"/>
            <wp:docPr id="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714"/>
                    <a:stretch/>
                  </pic:blipFill>
                  <pic:spPr bwMode="auto">
                    <a:xfrm>
                      <a:off x="0" y="0"/>
                      <a:ext cx="4311574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840D081" w14:textId="3553E195" w:rsidR="00F55C34" w:rsidRDefault="00A3109F" w:rsidP="00430881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Fig. S8</w:t>
      </w:r>
      <w:r w:rsidR="003B420E" w:rsidRPr="00F55C34">
        <w:rPr>
          <w:rFonts w:ascii="Times New Roman" w:hAnsi="Times New Roman" w:cs="Times New Roman"/>
          <w:b/>
          <w:sz w:val="22"/>
          <w:szCs w:val="22"/>
        </w:rPr>
        <w:t>.</w:t>
      </w:r>
      <w:r w:rsidR="003B420E" w:rsidRPr="00F55C34">
        <w:rPr>
          <w:rFonts w:ascii="Times New Roman" w:hAnsi="Times New Roman" w:cs="Times New Roman"/>
          <w:sz w:val="22"/>
          <w:szCs w:val="22"/>
        </w:rPr>
        <w:t xml:space="preserve"> Ice hardness variation with temperature. The data are from the trendline drawn by </w:t>
      </w:r>
      <w:r w:rsidR="00F12DAC" w:rsidRPr="00F55C34">
        <w:rPr>
          <w:rFonts w:ascii="Times New Roman" w:hAnsi="Times New Roman" w:cs="Times New Roman"/>
          <w:sz w:val="22"/>
          <w:szCs w:val="22"/>
        </w:rPr>
        <w:t>Barnes and Tabor (1966) through their measurements at high impact rates (~ 10</w:t>
      </w:r>
      <w:r w:rsidR="00F12DAC" w:rsidRPr="00F55C34">
        <w:rPr>
          <w:rFonts w:ascii="Times New Roman" w:hAnsi="Times New Roman" w:cs="Times New Roman"/>
          <w:sz w:val="22"/>
          <w:szCs w:val="22"/>
          <w:vertAlign w:val="superscript"/>
        </w:rPr>
        <w:t>-4</w:t>
      </w:r>
      <w:r w:rsidR="00F12DAC" w:rsidRPr="00F55C34">
        <w:rPr>
          <w:rFonts w:ascii="Times New Roman" w:hAnsi="Times New Roman" w:cs="Times New Roman"/>
          <w:sz w:val="22"/>
          <w:szCs w:val="22"/>
        </w:rPr>
        <w:t xml:space="preserve"> s duration). The parabolic fit (main paper E</w:t>
      </w:r>
      <w:r w:rsidR="00114AA0">
        <w:rPr>
          <w:rFonts w:ascii="Times New Roman" w:hAnsi="Times New Roman" w:cs="Times New Roman"/>
          <w:sz w:val="22"/>
          <w:szCs w:val="22"/>
        </w:rPr>
        <w:t>quation (11)) captures the rapid</w:t>
      </w:r>
      <w:r w:rsidR="00F12DAC" w:rsidRPr="00F55C34">
        <w:rPr>
          <w:rFonts w:ascii="Times New Roman" w:hAnsi="Times New Roman" w:cs="Times New Roman"/>
          <w:sz w:val="22"/>
          <w:szCs w:val="22"/>
        </w:rPr>
        <w:t xml:space="preserve"> drop in hardness at temperatures above -3°C and the near-linear variation at colder temperatures</w:t>
      </w:r>
      <w:r w:rsidR="00114AA0">
        <w:rPr>
          <w:rFonts w:ascii="Times New Roman" w:hAnsi="Times New Roman" w:cs="Times New Roman"/>
          <w:sz w:val="22"/>
          <w:szCs w:val="22"/>
        </w:rPr>
        <w:t xml:space="preserve"> noted by Barnes and Tabor</w:t>
      </w:r>
      <w:r w:rsidR="00F12DAC" w:rsidRPr="00F55C34">
        <w:rPr>
          <w:rFonts w:ascii="Times New Roman" w:hAnsi="Times New Roman" w:cs="Times New Roman"/>
          <w:sz w:val="22"/>
          <w:szCs w:val="22"/>
        </w:rPr>
        <w:t>. The quadratic fit, H = -0.1689</w:t>
      </w:r>
      <w:r w:rsidR="00547C8F">
        <w:rPr>
          <w:rFonts w:ascii="Times New Roman" w:hAnsi="Times New Roman" w:cs="Times New Roman"/>
          <w:sz w:val="22"/>
          <w:szCs w:val="22"/>
        </w:rPr>
        <w:t>T</w:t>
      </w:r>
      <w:r w:rsidR="00547C8F" w:rsidRPr="00547C8F">
        <w:rPr>
          <w:rFonts w:ascii="Times New Roman" w:hAnsi="Times New Roman" w:cs="Times New Roman"/>
          <w:sz w:val="22"/>
          <w:szCs w:val="22"/>
          <w:vertAlign w:val="superscript"/>
        </w:rPr>
        <w:t>2</w:t>
      </w:r>
      <w:r w:rsidR="00F12DAC" w:rsidRPr="00F55C34">
        <w:rPr>
          <w:rFonts w:ascii="Times New Roman" w:hAnsi="Times New Roman" w:cs="Times New Roman"/>
          <w:sz w:val="22"/>
          <w:szCs w:val="22"/>
        </w:rPr>
        <w:t xml:space="preserve">-7.564T+10.56 </w:t>
      </w:r>
      <w:proofErr w:type="spellStart"/>
      <w:r w:rsidR="00F12DAC" w:rsidRPr="00F55C34">
        <w:rPr>
          <w:rFonts w:ascii="Times New Roman" w:hAnsi="Times New Roman" w:cs="Times New Roman"/>
          <w:sz w:val="22"/>
          <w:szCs w:val="22"/>
        </w:rPr>
        <w:t>MPa</w:t>
      </w:r>
      <w:proofErr w:type="spellEnd"/>
      <w:r w:rsidR="00114AA0">
        <w:rPr>
          <w:rFonts w:ascii="Times New Roman" w:hAnsi="Times New Roman" w:cs="Times New Roman"/>
          <w:sz w:val="22"/>
          <w:szCs w:val="22"/>
        </w:rPr>
        <w:t>,</w:t>
      </w:r>
      <w:r w:rsidR="00F12DAC" w:rsidRPr="00F55C34">
        <w:rPr>
          <w:rFonts w:ascii="Times New Roman" w:hAnsi="Times New Roman" w:cs="Times New Roman"/>
          <w:sz w:val="22"/>
          <w:szCs w:val="22"/>
        </w:rPr>
        <w:t xml:space="preserve"> provides a similar-quality fit to the data below -3°C but may over-estimate </w:t>
      </w:r>
      <w:r w:rsidR="007B4D30">
        <w:rPr>
          <w:rFonts w:ascii="Times New Roman" w:hAnsi="Times New Roman" w:cs="Times New Roman"/>
          <w:sz w:val="22"/>
          <w:szCs w:val="22"/>
        </w:rPr>
        <w:t>ice</w:t>
      </w:r>
      <w:r w:rsidR="00F12DAC" w:rsidRPr="00F55C34">
        <w:rPr>
          <w:rFonts w:ascii="Times New Roman" w:hAnsi="Times New Roman" w:cs="Times New Roman"/>
          <w:sz w:val="22"/>
          <w:szCs w:val="22"/>
        </w:rPr>
        <w:t xml:space="preserve"> hardness near 0°C.</w:t>
      </w:r>
    </w:p>
    <w:p w14:paraId="72D60212" w14:textId="1C3A9E2F" w:rsidR="00220E6C" w:rsidRDefault="006559BD" w:rsidP="00430881">
      <w:pPr>
        <w:rPr>
          <w:rFonts w:ascii="Times New Roman" w:hAnsi="Times New Roman" w:cs="Times New Roman"/>
          <w:sz w:val="22"/>
          <w:szCs w:val="22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3672020C" wp14:editId="7046213B">
            <wp:extent cx="5930143" cy="2815628"/>
            <wp:effectExtent l="25400" t="25400" r="13970" b="29210"/>
            <wp:docPr id="4" name="Picture 4" descr="MacbookPro HD:Users:rdcrljhl:docs:traverse:traverse10:pics10:good pics10:tan bladders_reduc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bookPro HD:Users:rdcrljhl:docs:traverse:traverse10:pics10:good pics10:tan bladders_reduc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41" b="12214"/>
                    <a:stretch/>
                  </pic:blipFill>
                  <pic:spPr bwMode="auto">
                    <a:xfrm>
                      <a:off x="0" y="0"/>
                      <a:ext cx="5930265" cy="28156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43DA976" w14:textId="31ACACB7" w:rsidR="006559BD" w:rsidRDefault="006559BD" w:rsidP="00430881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486ABB80" wp14:editId="3CB8DF8C">
            <wp:extent cx="5938410" cy="2688879"/>
            <wp:effectExtent l="25400" t="25400" r="31115" b="29210"/>
            <wp:docPr id="6" name="Picture 6" descr="MacbookPro HD:Users:rdcrljhl:docs:traverse:traverse10:pics10:10-19-09 TC sled:misc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bookPro HD:Users:rdcrljhl:docs:traverse:traverse10:pics10:10-19-09 TC sled:misc 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57" b="17273"/>
                    <a:stretch/>
                  </pic:blipFill>
                  <pic:spPr bwMode="auto">
                    <a:xfrm>
                      <a:off x="0" y="0"/>
                      <a:ext cx="5939155" cy="268921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EDF88DE" w14:textId="1587C6A3" w:rsidR="006559BD" w:rsidRDefault="00A3109F" w:rsidP="00430881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Fig. S9</w:t>
      </w:r>
      <w:r w:rsidR="006559BD" w:rsidRPr="007E58D9">
        <w:rPr>
          <w:rFonts w:ascii="Times New Roman" w:hAnsi="Times New Roman" w:cs="Times New Roman"/>
          <w:b/>
          <w:sz w:val="22"/>
          <w:szCs w:val="22"/>
        </w:rPr>
        <w:t>.</w:t>
      </w:r>
      <w:r w:rsidR="006559BD">
        <w:rPr>
          <w:rFonts w:ascii="Times New Roman" w:hAnsi="Times New Roman" w:cs="Times New Roman"/>
          <w:sz w:val="22"/>
          <w:szCs w:val="22"/>
        </w:rPr>
        <w:t xml:space="preserve"> (upper) Flexible fuel-bladder sleds towed in Antarctica in 2009</w:t>
      </w:r>
      <w:r w:rsidR="00F45DAF">
        <w:rPr>
          <w:rFonts w:ascii="Times New Roman" w:hAnsi="Times New Roman" w:cs="Times New Roman"/>
          <w:sz w:val="22"/>
          <w:szCs w:val="22"/>
        </w:rPr>
        <w:t>. The left-most sled</w:t>
      </w:r>
      <w:r w:rsidR="006559BD">
        <w:rPr>
          <w:rFonts w:ascii="Times New Roman" w:hAnsi="Times New Roman" w:cs="Times New Roman"/>
          <w:sz w:val="22"/>
          <w:szCs w:val="22"/>
        </w:rPr>
        <w:t xml:space="preserve"> had 46 thermocouples installed along </w:t>
      </w:r>
      <w:r w:rsidR="00F45DAF">
        <w:rPr>
          <w:rFonts w:ascii="Times New Roman" w:hAnsi="Times New Roman" w:cs="Times New Roman"/>
          <w:sz w:val="22"/>
          <w:szCs w:val="22"/>
        </w:rPr>
        <w:t xml:space="preserve">its </w:t>
      </w:r>
      <w:r w:rsidR="00AF7037">
        <w:rPr>
          <w:rFonts w:ascii="Times New Roman" w:hAnsi="Times New Roman" w:cs="Times New Roman"/>
          <w:sz w:val="22"/>
          <w:szCs w:val="22"/>
        </w:rPr>
        <w:t xml:space="preserve">20-m </w:t>
      </w:r>
      <w:r w:rsidR="00F45DAF">
        <w:rPr>
          <w:rFonts w:ascii="Times New Roman" w:hAnsi="Times New Roman" w:cs="Times New Roman"/>
          <w:sz w:val="22"/>
          <w:szCs w:val="22"/>
        </w:rPr>
        <w:t>length</w:t>
      </w:r>
      <w:r w:rsidR="006559BD">
        <w:rPr>
          <w:rFonts w:ascii="Times New Roman" w:hAnsi="Times New Roman" w:cs="Times New Roman"/>
          <w:sz w:val="22"/>
          <w:szCs w:val="22"/>
        </w:rPr>
        <w:t xml:space="preserve">, flush with the sled-snow interface, and </w:t>
      </w:r>
      <w:r w:rsidR="007E58D9">
        <w:rPr>
          <w:rFonts w:ascii="Times New Roman" w:hAnsi="Times New Roman" w:cs="Times New Roman"/>
          <w:sz w:val="22"/>
          <w:szCs w:val="22"/>
        </w:rPr>
        <w:t xml:space="preserve">the tractor towed the sleds through </w:t>
      </w:r>
      <w:r w:rsidR="00F45DAF">
        <w:rPr>
          <w:rFonts w:ascii="Times New Roman" w:hAnsi="Times New Roman" w:cs="Times New Roman"/>
          <w:sz w:val="22"/>
          <w:szCs w:val="22"/>
        </w:rPr>
        <w:t xml:space="preserve">an </w:t>
      </w:r>
      <w:r w:rsidR="006559BD">
        <w:rPr>
          <w:rFonts w:ascii="Times New Roman" w:hAnsi="Times New Roman" w:cs="Times New Roman"/>
          <w:sz w:val="22"/>
          <w:szCs w:val="22"/>
        </w:rPr>
        <w:t xml:space="preserve">instrumented load pin </w:t>
      </w:r>
      <w:r w:rsidR="007E58D9">
        <w:rPr>
          <w:rFonts w:ascii="Times New Roman" w:hAnsi="Times New Roman" w:cs="Times New Roman"/>
          <w:sz w:val="22"/>
          <w:szCs w:val="22"/>
        </w:rPr>
        <w:t>to measure</w:t>
      </w:r>
      <w:r w:rsidR="006559BD">
        <w:rPr>
          <w:rFonts w:ascii="Times New Roman" w:hAnsi="Times New Roman" w:cs="Times New Roman"/>
          <w:sz w:val="22"/>
          <w:szCs w:val="22"/>
        </w:rPr>
        <w:t xml:space="preserve"> towing resistance (Lever and </w:t>
      </w:r>
      <w:proofErr w:type="spellStart"/>
      <w:r w:rsidR="006559BD">
        <w:rPr>
          <w:rFonts w:ascii="Times New Roman" w:hAnsi="Times New Roman" w:cs="Times New Roman"/>
          <w:sz w:val="22"/>
          <w:szCs w:val="22"/>
        </w:rPr>
        <w:t>Weale</w:t>
      </w:r>
      <w:proofErr w:type="spellEnd"/>
      <w:r w:rsidR="006559BD">
        <w:rPr>
          <w:rFonts w:ascii="Times New Roman" w:hAnsi="Times New Roman" w:cs="Times New Roman"/>
          <w:sz w:val="22"/>
          <w:szCs w:val="22"/>
        </w:rPr>
        <w:t>, 2012). Similar instrumented sleds were towed in Greenland in 2010 (Lever and others, 2016).</w:t>
      </w:r>
      <w:r w:rsidR="007E58D9">
        <w:rPr>
          <w:rFonts w:ascii="Times New Roman" w:hAnsi="Times New Roman" w:cs="Times New Roman"/>
          <w:sz w:val="22"/>
          <w:szCs w:val="22"/>
        </w:rPr>
        <w:t xml:space="preserve"> (lower) After passage of the bladder sleds, the snow surface produced specular reflection in direct sunlight.</w:t>
      </w:r>
    </w:p>
    <w:p w14:paraId="4B1E1D60" w14:textId="77777777" w:rsidR="007E58D9" w:rsidRDefault="007E58D9" w:rsidP="00430881">
      <w:pPr>
        <w:rPr>
          <w:rFonts w:ascii="Times New Roman" w:hAnsi="Times New Roman" w:cs="Times New Roman"/>
          <w:sz w:val="22"/>
          <w:szCs w:val="22"/>
        </w:rPr>
      </w:pPr>
    </w:p>
    <w:p w14:paraId="5D59BF7E" w14:textId="6A6FF98F" w:rsidR="007E58D9" w:rsidRDefault="007E58D9" w:rsidP="00430881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Table S1. Parameters used to model the </w:t>
      </w:r>
      <w:r w:rsidR="001078AD">
        <w:rPr>
          <w:rFonts w:ascii="Times New Roman" w:hAnsi="Times New Roman" w:cs="Times New Roman"/>
          <w:sz w:val="22"/>
          <w:szCs w:val="22"/>
        </w:rPr>
        <w:t xml:space="preserve">steady-state </w:t>
      </w:r>
      <w:r>
        <w:rPr>
          <w:rFonts w:ascii="Times New Roman" w:hAnsi="Times New Roman" w:cs="Times New Roman"/>
          <w:sz w:val="22"/>
          <w:szCs w:val="22"/>
        </w:rPr>
        <w:t>thermal response of the bladder sleds.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998"/>
        <w:gridCol w:w="2070"/>
        <w:gridCol w:w="1980"/>
        <w:gridCol w:w="2070"/>
      </w:tblGrid>
      <w:tr w:rsidR="00A1602E" w:rsidRPr="00866AA1" w14:paraId="5EB27D96" w14:textId="77777777" w:rsidTr="001078AD">
        <w:tc>
          <w:tcPr>
            <w:tcW w:w="1998" w:type="dxa"/>
          </w:tcPr>
          <w:p w14:paraId="1531FCA0" w14:textId="64C5D750" w:rsidR="00A1602E" w:rsidRPr="00866AA1" w:rsidRDefault="00A1602E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D6141">
              <w:rPr>
                <w:rFonts w:ascii="Times New Roman" w:hAnsi="Times New Roman" w:cs="Times New Roman"/>
                <w:i/>
                <w:sz w:val="20"/>
                <w:szCs w:val="20"/>
              </w:rPr>
              <w:t>K</w:t>
            </w:r>
            <w:r w:rsidRPr="009D6141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s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led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0.45 Wm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K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</w:tc>
        <w:tc>
          <w:tcPr>
            <w:tcW w:w="2070" w:type="dxa"/>
          </w:tcPr>
          <w:p w14:paraId="39B55301" w14:textId="40F2A46D" w:rsidR="00A1602E" w:rsidRPr="00866AA1" w:rsidRDefault="00A1602E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Symbol" w:hAnsi="Symbol" w:cs="Times New Roman"/>
                <w:i/>
                <w:sz w:val="20"/>
                <w:szCs w:val="20"/>
              </w:rPr>
              <w:t></w:t>
            </w:r>
            <w:r w:rsidRPr="009D6141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s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led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2.5 x 10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m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</w:tc>
        <w:tc>
          <w:tcPr>
            <w:tcW w:w="1980" w:type="dxa"/>
          </w:tcPr>
          <w:p w14:paraId="7C3E0EC6" w14:textId="02A36476" w:rsidR="00A1602E" w:rsidRPr="00866AA1" w:rsidRDefault="00A1602E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D6141">
              <w:rPr>
                <w:rFonts w:ascii="Times New Roman" w:hAnsi="Times New Roman" w:cs="Times New Roman"/>
                <w:i/>
                <w:sz w:val="20"/>
                <w:szCs w:val="20"/>
              </w:rPr>
              <w:t>K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snow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0.34 Wm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K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</w:tc>
        <w:tc>
          <w:tcPr>
            <w:tcW w:w="2070" w:type="dxa"/>
          </w:tcPr>
          <w:p w14:paraId="73C9B1B8" w14:textId="6B8CA353" w:rsidR="00A1602E" w:rsidRPr="00866AA1" w:rsidRDefault="00A1602E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Symbol" w:hAnsi="Symbol" w:cs="Times New Roman"/>
                <w:i/>
                <w:sz w:val="20"/>
                <w:szCs w:val="20"/>
              </w:rPr>
              <w:t>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snow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3.7 x 10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m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</w:tc>
      </w:tr>
      <w:tr w:rsidR="00A1602E" w:rsidRPr="00866AA1" w14:paraId="6787DED0" w14:textId="77777777" w:rsidTr="001078AD">
        <w:tc>
          <w:tcPr>
            <w:tcW w:w="1998" w:type="dxa"/>
          </w:tcPr>
          <w:p w14:paraId="1585EAD9" w14:textId="78C4DEBC" w:rsidR="00A1602E" w:rsidRPr="00851696" w:rsidRDefault="00A1602E" w:rsidP="001078A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proofErr w:type="spellStart"/>
            <w:r w:rsidRPr="009D6141">
              <w:rPr>
                <w:rFonts w:ascii="Times New Roman" w:hAnsi="Times New Roman" w:cs="Times New Roman"/>
                <w:i/>
                <w:sz w:val="20"/>
                <w:szCs w:val="20"/>
              </w:rPr>
              <w:t>K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grain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2.2 Wm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K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</w:tc>
        <w:tc>
          <w:tcPr>
            <w:tcW w:w="2070" w:type="dxa"/>
          </w:tcPr>
          <w:p w14:paraId="4D8F38CF" w14:textId="3AC5D54B" w:rsidR="00A1602E" w:rsidRPr="00851696" w:rsidRDefault="00A1602E" w:rsidP="001078A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Symbol" w:hAnsi="Symbol" w:cs="Times New Roman"/>
                <w:i/>
                <w:sz w:val="20"/>
                <w:szCs w:val="20"/>
              </w:rPr>
              <w:t>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grain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1.2 x 10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m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9D614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</w:tc>
        <w:tc>
          <w:tcPr>
            <w:tcW w:w="1980" w:type="dxa"/>
          </w:tcPr>
          <w:p w14:paraId="0A833CF6" w14:textId="192F5FE0" w:rsidR="00A1602E" w:rsidRPr="00A1602E" w:rsidRDefault="00A1602E" w:rsidP="001078AD">
            <w:pPr>
              <w:rPr>
                <w:rFonts w:ascii="Symbol" w:hAnsi="Symbol" w:cs="Times New Roman"/>
                <w:i/>
                <w:sz w:val="20"/>
                <w:szCs w:val="20"/>
              </w:rPr>
            </w:pPr>
            <w:r w:rsidRPr="00851696">
              <w:rPr>
                <w:rFonts w:ascii="Times New Roman" w:hAnsi="Times New Roman" w:cs="Times New Roman"/>
                <w:i/>
                <w:sz w:val="20"/>
                <w:szCs w:val="20"/>
              </w:rPr>
              <w:t>p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6.4 kPa</w:t>
            </w:r>
          </w:p>
        </w:tc>
        <w:tc>
          <w:tcPr>
            <w:tcW w:w="2070" w:type="dxa"/>
          </w:tcPr>
          <w:p w14:paraId="67C66216" w14:textId="65D1F02C" w:rsidR="00A1602E" w:rsidRPr="00851696" w:rsidRDefault="00CD2A36" w:rsidP="001078A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51696">
              <w:rPr>
                <w:rFonts w:ascii="Times New Roman" w:hAnsi="Times New Roman" w:cs="Times New Roman"/>
                <w:i/>
                <w:sz w:val="20"/>
                <w:szCs w:val="20"/>
              </w:rPr>
              <w:t>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0.10 mm</w:t>
            </w:r>
          </w:p>
        </w:tc>
      </w:tr>
      <w:tr w:rsidR="00CD2A36" w:rsidRPr="00866AA1" w14:paraId="7820AF17" w14:textId="77777777" w:rsidTr="001078AD">
        <w:tc>
          <w:tcPr>
            <w:tcW w:w="1998" w:type="dxa"/>
          </w:tcPr>
          <w:p w14:paraId="28A03E45" w14:textId="26CB2C10" w:rsidR="00CD2A36" w:rsidRPr="00CD2A36" w:rsidRDefault="00CD2A36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Antarctica</w:t>
            </w:r>
          </w:p>
        </w:tc>
        <w:tc>
          <w:tcPr>
            <w:tcW w:w="2070" w:type="dxa"/>
          </w:tcPr>
          <w:p w14:paraId="2681932B" w14:textId="4DE90BF9" w:rsidR="00CD2A36" w:rsidRPr="00851696" w:rsidRDefault="00CD2A36" w:rsidP="001078A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51696">
              <w:rPr>
                <w:rFonts w:ascii="Times New Roman" w:hAnsi="Times New Roman" w:cs="Times New Roman"/>
                <w:i/>
                <w:sz w:val="20"/>
                <w:szCs w:val="20"/>
              </w:rPr>
              <w:t>U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2.9 ms</w:t>
            </w:r>
            <w:r w:rsidRPr="0085169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</w:tc>
        <w:tc>
          <w:tcPr>
            <w:tcW w:w="1980" w:type="dxa"/>
          </w:tcPr>
          <w:p w14:paraId="53F791A4" w14:textId="513B408A" w:rsidR="00CD2A36" w:rsidRPr="00851696" w:rsidRDefault="00CD2A36" w:rsidP="001078AD">
            <w:pPr>
              <w:rPr>
                <w:rFonts w:ascii="Symbol" w:hAnsi="Symbol" w:cs="Times New Roman"/>
                <w:i/>
                <w:sz w:val="20"/>
                <w:szCs w:val="20"/>
              </w:rPr>
            </w:pPr>
            <w:r w:rsidRPr="00851696">
              <w:rPr>
                <w:rFonts w:ascii="Symbol" w:hAnsi="Symbol" w:cs="Times New Roman"/>
                <w:i/>
                <w:sz w:val="20"/>
                <w:szCs w:val="20"/>
              </w:rPr>
              <w:t>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0.070</w:t>
            </w:r>
          </w:p>
        </w:tc>
        <w:tc>
          <w:tcPr>
            <w:tcW w:w="2070" w:type="dxa"/>
          </w:tcPr>
          <w:p w14:paraId="5B9B232F" w14:textId="3888321A" w:rsidR="00CD2A36" w:rsidRPr="00CD2A36" w:rsidRDefault="00CD2A36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T_air</w:t>
            </w:r>
            <w:proofErr w:type="spellEnd"/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=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-29.1°C</w:t>
            </w:r>
          </w:p>
        </w:tc>
      </w:tr>
      <w:tr w:rsidR="00CD2A36" w:rsidRPr="00866AA1" w14:paraId="5A62A463" w14:textId="77777777" w:rsidTr="001078AD">
        <w:tc>
          <w:tcPr>
            <w:tcW w:w="1998" w:type="dxa"/>
          </w:tcPr>
          <w:p w14:paraId="0088D9BC" w14:textId="3700F4E9" w:rsidR="00CD2A36" w:rsidRPr="00866AA1" w:rsidRDefault="00CD2A36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Greenland</w:t>
            </w:r>
          </w:p>
        </w:tc>
        <w:tc>
          <w:tcPr>
            <w:tcW w:w="2070" w:type="dxa"/>
          </w:tcPr>
          <w:p w14:paraId="1D15A68A" w14:textId="0F7DBFD9" w:rsidR="00CD2A36" w:rsidRPr="00866AA1" w:rsidRDefault="00CD2A36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51696">
              <w:rPr>
                <w:rFonts w:ascii="Times New Roman" w:hAnsi="Times New Roman" w:cs="Times New Roman"/>
                <w:i/>
                <w:sz w:val="20"/>
                <w:szCs w:val="20"/>
              </w:rPr>
              <w:t>U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2.2 ms</w:t>
            </w:r>
            <w:r w:rsidRPr="0085169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</w:tc>
        <w:tc>
          <w:tcPr>
            <w:tcW w:w="1980" w:type="dxa"/>
          </w:tcPr>
          <w:p w14:paraId="62A2BA2C" w14:textId="3833941B" w:rsidR="00CD2A36" w:rsidRPr="00866AA1" w:rsidRDefault="00CD2A36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51696">
              <w:rPr>
                <w:rFonts w:ascii="Symbol" w:hAnsi="Symbol" w:cs="Times New Roman"/>
                <w:i/>
                <w:sz w:val="20"/>
                <w:szCs w:val="20"/>
              </w:rPr>
              <w:t>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= 0.088</w:t>
            </w:r>
          </w:p>
        </w:tc>
        <w:tc>
          <w:tcPr>
            <w:tcW w:w="2070" w:type="dxa"/>
          </w:tcPr>
          <w:p w14:paraId="17CD1E9D" w14:textId="18C10023" w:rsidR="00CD2A36" w:rsidRPr="00866AA1" w:rsidRDefault="00CD2A36" w:rsidP="001078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T_air</w:t>
            </w:r>
            <w:proofErr w:type="spellEnd"/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=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-16.3°C</w:t>
            </w:r>
          </w:p>
        </w:tc>
      </w:tr>
    </w:tbl>
    <w:p w14:paraId="67BE939E" w14:textId="255DF74B" w:rsidR="001078AD" w:rsidRDefault="001078AD" w:rsidP="00430881">
      <w:pPr>
        <w:rPr>
          <w:rFonts w:ascii="Times New Roman" w:hAnsi="Times New Roman" w:cs="Times New Roman"/>
          <w:sz w:val="22"/>
          <w:szCs w:val="22"/>
        </w:rPr>
      </w:pPr>
    </w:p>
    <w:p w14:paraId="20E4B05F" w14:textId="54A111E5" w:rsidR="00AF7AD3" w:rsidRDefault="00AF7AD3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br w:type="page"/>
      </w:r>
    </w:p>
    <w:p w14:paraId="423862D2" w14:textId="57EE2259" w:rsidR="004A5CC2" w:rsidRDefault="00AF7AD3" w:rsidP="00430881">
      <w:pPr>
        <w:rPr>
          <w:rFonts w:ascii="Times New Roman" w:hAnsi="Times New Roman" w:cs="Times New Roman"/>
        </w:rPr>
      </w:pPr>
      <w:r w:rsidRPr="00AF7AD3">
        <w:rPr>
          <w:rFonts w:ascii="Times New Roman" w:hAnsi="Times New Roman" w:cs="Times New Roman"/>
          <w:b/>
        </w:rPr>
        <w:lastRenderedPageBreak/>
        <w:t>References</w:t>
      </w:r>
    </w:p>
    <w:p w14:paraId="65A88DD7" w14:textId="0E566553" w:rsidR="00AF7AD3" w:rsidRDefault="00AF7AD3" w:rsidP="00430881">
      <w:pPr>
        <w:rPr>
          <w:rFonts w:ascii="Times New Roman" w:hAnsi="Times New Roman" w:cs="Times New Roman"/>
        </w:rPr>
      </w:pPr>
    </w:p>
    <w:p w14:paraId="7736E6E0" w14:textId="42E353BB" w:rsidR="00C83BB5" w:rsidRDefault="00C83BB5" w:rsidP="00AF7AD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Barnes P and Tabor D (1966) Plastic flow and pressure melting in deformation of ice I. </w:t>
      </w:r>
      <w:r w:rsidRPr="006839E8">
        <w:rPr>
          <w:rFonts w:ascii="Times New Roman" w:hAnsi="Times New Roman" w:cs="Times New Roman"/>
          <w:i/>
        </w:rPr>
        <w:t>Nature</w:t>
      </w:r>
      <w:r>
        <w:rPr>
          <w:rFonts w:ascii="Times New Roman" w:hAnsi="Times New Roman" w:cs="Times New Roman"/>
        </w:rPr>
        <w:t xml:space="preserve">, </w:t>
      </w:r>
      <w:r w:rsidRPr="006839E8">
        <w:rPr>
          <w:rFonts w:ascii="Times New Roman" w:hAnsi="Times New Roman" w:cs="Times New Roman"/>
          <w:b/>
        </w:rPr>
        <w:t>210</w:t>
      </w:r>
      <w:r>
        <w:rPr>
          <w:rFonts w:ascii="Times New Roman" w:hAnsi="Times New Roman" w:cs="Times New Roman"/>
        </w:rPr>
        <w:t>, 878 – 882.</w:t>
      </w:r>
    </w:p>
    <w:p w14:paraId="1DD3013D" w14:textId="77777777" w:rsidR="00C83BB5" w:rsidRDefault="00C83BB5" w:rsidP="00AF7AD3">
      <w:pPr>
        <w:rPr>
          <w:rFonts w:ascii="Times New Roman" w:hAnsi="Times New Roman" w:cs="Times New Roman"/>
        </w:rPr>
      </w:pPr>
    </w:p>
    <w:p w14:paraId="77262E12" w14:textId="10440DD3" w:rsidR="00AF7AD3" w:rsidRPr="00AF7AD3" w:rsidRDefault="00AF7AD3" w:rsidP="00AF7AD3">
      <w:pPr>
        <w:rPr>
          <w:rFonts w:ascii="Times New Roman" w:hAnsi="Times New Roman" w:cs="Times New Roman"/>
        </w:rPr>
      </w:pPr>
      <w:r w:rsidRPr="00AF7AD3">
        <w:rPr>
          <w:rFonts w:ascii="Times New Roman" w:hAnsi="Times New Roman" w:cs="Times New Roman"/>
        </w:rPr>
        <w:t xml:space="preserve">Lever JH and </w:t>
      </w:r>
      <w:proofErr w:type="spellStart"/>
      <w:r w:rsidRPr="00AF7AD3">
        <w:rPr>
          <w:rFonts w:ascii="Times New Roman" w:hAnsi="Times New Roman" w:cs="Times New Roman"/>
        </w:rPr>
        <w:t>Weale</w:t>
      </w:r>
      <w:proofErr w:type="spellEnd"/>
      <w:r w:rsidRPr="00AF7AD3">
        <w:rPr>
          <w:rFonts w:ascii="Times New Roman" w:hAnsi="Times New Roman" w:cs="Times New Roman"/>
        </w:rPr>
        <w:t xml:space="preserve"> JC (2012) High efficiency fuel sleds for polar traverses. </w:t>
      </w:r>
      <w:r w:rsidRPr="00AF7AD3">
        <w:rPr>
          <w:rFonts w:ascii="Times New Roman" w:hAnsi="Times New Roman" w:cs="Times New Roman"/>
          <w:i/>
        </w:rPr>
        <w:t xml:space="preserve">Journal of </w:t>
      </w:r>
      <w:proofErr w:type="spellStart"/>
      <w:r w:rsidRPr="00AF7AD3">
        <w:rPr>
          <w:rFonts w:ascii="Times New Roman" w:hAnsi="Times New Roman" w:cs="Times New Roman"/>
          <w:i/>
        </w:rPr>
        <w:t>Terramechanics</w:t>
      </w:r>
      <w:proofErr w:type="spellEnd"/>
      <w:r w:rsidRPr="00AF7AD3">
        <w:rPr>
          <w:rFonts w:ascii="Times New Roman" w:hAnsi="Times New Roman" w:cs="Times New Roman"/>
        </w:rPr>
        <w:t xml:space="preserve">, </w:t>
      </w:r>
      <w:r w:rsidRPr="00AF7AD3">
        <w:rPr>
          <w:rFonts w:ascii="Times New Roman" w:hAnsi="Times New Roman" w:cs="Times New Roman"/>
          <w:b/>
        </w:rPr>
        <w:t>49</w:t>
      </w:r>
      <w:r w:rsidRPr="00AF7AD3">
        <w:rPr>
          <w:rFonts w:ascii="Times New Roman" w:hAnsi="Times New Roman" w:cs="Times New Roman"/>
        </w:rPr>
        <w:t>, 207 – 213.</w:t>
      </w:r>
    </w:p>
    <w:p w14:paraId="2379CA11" w14:textId="6EA8CFFA" w:rsidR="00AF7AD3" w:rsidRDefault="00AF7AD3" w:rsidP="00430881">
      <w:pPr>
        <w:rPr>
          <w:rFonts w:ascii="Times New Roman" w:hAnsi="Times New Roman" w:cs="Times New Roman"/>
        </w:rPr>
      </w:pPr>
    </w:p>
    <w:p w14:paraId="5D3F8B3A" w14:textId="1FC2AAB5" w:rsidR="00AF7AD3" w:rsidRPr="00AF7AD3" w:rsidRDefault="003C4C11" w:rsidP="00430881">
      <w:pPr>
        <w:rPr>
          <w:rFonts w:ascii="Times New Roman" w:hAnsi="Times New Roman" w:cs="Times New Roman"/>
        </w:rPr>
      </w:pPr>
      <w:r w:rsidRPr="00C13D50">
        <w:rPr>
          <w:rFonts w:ascii="Times New Roman" w:hAnsi="Times New Roman" w:cs="Times New Roman"/>
        </w:rPr>
        <w:t>Lever</w:t>
      </w:r>
      <w:r>
        <w:rPr>
          <w:rFonts w:ascii="Times New Roman" w:hAnsi="Times New Roman" w:cs="Times New Roman"/>
        </w:rPr>
        <w:t xml:space="preserve"> JH, </w:t>
      </w:r>
      <w:proofErr w:type="spellStart"/>
      <w:r w:rsidRPr="00C13D50">
        <w:rPr>
          <w:rFonts w:ascii="Times New Roman" w:hAnsi="Times New Roman" w:cs="Times New Roman"/>
        </w:rPr>
        <w:t>Weale</w:t>
      </w:r>
      <w:proofErr w:type="spellEnd"/>
      <w:r>
        <w:rPr>
          <w:rFonts w:ascii="Times New Roman" w:hAnsi="Times New Roman" w:cs="Times New Roman"/>
        </w:rPr>
        <w:t xml:space="preserve"> JC, </w:t>
      </w:r>
      <w:proofErr w:type="spellStart"/>
      <w:r>
        <w:rPr>
          <w:rFonts w:ascii="Times New Roman" w:hAnsi="Times New Roman" w:cs="Times New Roman"/>
        </w:rPr>
        <w:t>Kaempfer</w:t>
      </w:r>
      <w:proofErr w:type="spellEnd"/>
      <w:r>
        <w:rPr>
          <w:rFonts w:ascii="Times New Roman" w:hAnsi="Times New Roman" w:cs="Times New Roman"/>
        </w:rPr>
        <w:t xml:space="preserve"> TU and </w:t>
      </w:r>
      <w:r w:rsidRPr="00C13D50">
        <w:rPr>
          <w:rFonts w:ascii="Times New Roman" w:hAnsi="Times New Roman" w:cs="Times New Roman"/>
        </w:rPr>
        <w:t>Preston</w:t>
      </w:r>
      <w:r>
        <w:rPr>
          <w:rFonts w:ascii="Times New Roman" w:hAnsi="Times New Roman" w:cs="Times New Roman"/>
        </w:rPr>
        <w:t xml:space="preserve"> MJ (2016)</w:t>
      </w:r>
      <w:r w:rsidRPr="00C13D50">
        <w:rPr>
          <w:rFonts w:ascii="Times New Roman" w:hAnsi="Times New Roman" w:cs="Times New Roman"/>
        </w:rPr>
        <w:t xml:space="preserve"> </w:t>
      </w:r>
      <w:r w:rsidRPr="00C13D50">
        <w:rPr>
          <w:rFonts w:ascii="Times New Roman" w:hAnsi="Times New Roman" w:cs="Times New Roman"/>
          <w:i/>
        </w:rPr>
        <w:t>Advances in Antarctic Sled Technology</w:t>
      </w:r>
      <w:r w:rsidRPr="00C13D50">
        <w:rPr>
          <w:rFonts w:ascii="Times New Roman" w:hAnsi="Times New Roman" w:cs="Times New Roman"/>
        </w:rPr>
        <w:t>.  ERDC/CRREL TR-16-4. Hanover, NH: U.S. Army Engineer Resear</w:t>
      </w:r>
      <w:r>
        <w:rPr>
          <w:rFonts w:ascii="Times New Roman" w:hAnsi="Times New Roman" w:cs="Times New Roman"/>
        </w:rPr>
        <w:t>ch and Development Center</w:t>
      </w:r>
      <w:r w:rsidRPr="00C13D50">
        <w:rPr>
          <w:rFonts w:ascii="Times New Roman" w:hAnsi="Times New Roman" w:cs="Times New Roman"/>
        </w:rPr>
        <w:t>.</w:t>
      </w:r>
    </w:p>
    <w:sectPr w:rsidR="00AF7AD3" w:rsidRPr="00AF7AD3" w:rsidSect="00AF690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0000000000000000000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0000000000000000000"/>
    <w:charset w:val="00"/>
    <w:family w:val="auto"/>
    <w:pitch w:val="variable"/>
    <w:sig w:usb0="E00002FF" w:usb1="5000205A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+mn-ea">
    <w:panose1 w:val="020B0604020202020204"/>
    <w:charset w:val="00"/>
    <w:family w:val="roman"/>
    <w:notTrueType/>
    <w:pitch w:val="default"/>
  </w:font>
  <w:font w:name="+mn-cs">
    <w:panose1 w:val="020B0604020202020204"/>
    <w:charset w:val="00"/>
    <w:family w:val="roman"/>
    <w:notTrueType/>
    <w:pitch w:val="default"/>
  </w:font>
  <w:font w:name="MS Gothic">
    <w:altName w:val="ＭＳ ゴシック"/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8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365C2"/>
    <w:rsid w:val="000254DC"/>
    <w:rsid w:val="00031406"/>
    <w:rsid w:val="00034C32"/>
    <w:rsid w:val="0005164F"/>
    <w:rsid w:val="000868AE"/>
    <w:rsid w:val="000C34FD"/>
    <w:rsid w:val="000C58B8"/>
    <w:rsid w:val="000E1625"/>
    <w:rsid w:val="0010200C"/>
    <w:rsid w:val="001078AD"/>
    <w:rsid w:val="00114AA0"/>
    <w:rsid w:val="00122D0F"/>
    <w:rsid w:val="0016381F"/>
    <w:rsid w:val="001A68A1"/>
    <w:rsid w:val="001E7D7F"/>
    <w:rsid w:val="0022037C"/>
    <w:rsid w:val="00220E6C"/>
    <w:rsid w:val="00292D69"/>
    <w:rsid w:val="002C743A"/>
    <w:rsid w:val="002F22D8"/>
    <w:rsid w:val="00357CA7"/>
    <w:rsid w:val="00362A06"/>
    <w:rsid w:val="003656BD"/>
    <w:rsid w:val="003A46DA"/>
    <w:rsid w:val="003B420E"/>
    <w:rsid w:val="003B42B1"/>
    <w:rsid w:val="003C4C11"/>
    <w:rsid w:val="003D6E60"/>
    <w:rsid w:val="003F5776"/>
    <w:rsid w:val="003F7E27"/>
    <w:rsid w:val="00430881"/>
    <w:rsid w:val="00451831"/>
    <w:rsid w:val="00472AB0"/>
    <w:rsid w:val="004A5CC2"/>
    <w:rsid w:val="004D78D6"/>
    <w:rsid w:val="00513E89"/>
    <w:rsid w:val="00521077"/>
    <w:rsid w:val="00547C8F"/>
    <w:rsid w:val="00550D81"/>
    <w:rsid w:val="005A70BC"/>
    <w:rsid w:val="005D3F99"/>
    <w:rsid w:val="006559BD"/>
    <w:rsid w:val="006664F0"/>
    <w:rsid w:val="006743FD"/>
    <w:rsid w:val="00687CAC"/>
    <w:rsid w:val="00691E16"/>
    <w:rsid w:val="006B229F"/>
    <w:rsid w:val="006D6203"/>
    <w:rsid w:val="007361E8"/>
    <w:rsid w:val="0075523F"/>
    <w:rsid w:val="0076224B"/>
    <w:rsid w:val="0078612B"/>
    <w:rsid w:val="007B4D30"/>
    <w:rsid w:val="007E0D4B"/>
    <w:rsid w:val="007E1928"/>
    <w:rsid w:val="007E58D9"/>
    <w:rsid w:val="00824C37"/>
    <w:rsid w:val="008342EA"/>
    <w:rsid w:val="008365C2"/>
    <w:rsid w:val="00861C0F"/>
    <w:rsid w:val="008672A6"/>
    <w:rsid w:val="00891C2F"/>
    <w:rsid w:val="00892924"/>
    <w:rsid w:val="00935585"/>
    <w:rsid w:val="00940F69"/>
    <w:rsid w:val="0094325F"/>
    <w:rsid w:val="0097466F"/>
    <w:rsid w:val="00981714"/>
    <w:rsid w:val="009C2BEB"/>
    <w:rsid w:val="009D4B20"/>
    <w:rsid w:val="009E39F8"/>
    <w:rsid w:val="00A05BE5"/>
    <w:rsid w:val="00A14D9C"/>
    <w:rsid w:val="00A1602E"/>
    <w:rsid w:val="00A2343F"/>
    <w:rsid w:val="00A3109F"/>
    <w:rsid w:val="00A42A51"/>
    <w:rsid w:val="00AF690F"/>
    <w:rsid w:val="00AF7037"/>
    <w:rsid w:val="00AF7AD3"/>
    <w:rsid w:val="00B1315A"/>
    <w:rsid w:val="00B52ECC"/>
    <w:rsid w:val="00B62FC4"/>
    <w:rsid w:val="00B8308C"/>
    <w:rsid w:val="00B83628"/>
    <w:rsid w:val="00B925B0"/>
    <w:rsid w:val="00BE6BA9"/>
    <w:rsid w:val="00BE7DA1"/>
    <w:rsid w:val="00BF0E8C"/>
    <w:rsid w:val="00C301BE"/>
    <w:rsid w:val="00C744B8"/>
    <w:rsid w:val="00C83BB5"/>
    <w:rsid w:val="00CC31C9"/>
    <w:rsid w:val="00CD2A36"/>
    <w:rsid w:val="00D02312"/>
    <w:rsid w:val="00D24C58"/>
    <w:rsid w:val="00D71A40"/>
    <w:rsid w:val="00D71A9A"/>
    <w:rsid w:val="00D7615B"/>
    <w:rsid w:val="00D96D01"/>
    <w:rsid w:val="00DA4E2E"/>
    <w:rsid w:val="00DC7229"/>
    <w:rsid w:val="00DD779B"/>
    <w:rsid w:val="00E06F15"/>
    <w:rsid w:val="00E33E8A"/>
    <w:rsid w:val="00E47449"/>
    <w:rsid w:val="00E5461A"/>
    <w:rsid w:val="00E81F62"/>
    <w:rsid w:val="00E9720D"/>
    <w:rsid w:val="00EE3792"/>
    <w:rsid w:val="00F12DAC"/>
    <w:rsid w:val="00F351B5"/>
    <w:rsid w:val="00F45DAF"/>
    <w:rsid w:val="00F46961"/>
    <w:rsid w:val="00F474C7"/>
    <w:rsid w:val="00F558A6"/>
    <w:rsid w:val="00F55C34"/>
    <w:rsid w:val="00F86D10"/>
    <w:rsid w:val="00F90F66"/>
    <w:rsid w:val="00FB674E"/>
    <w:rsid w:val="00FB7DF2"/>
    <w:rsid w:val="00FD1D2A"/>
    <w:rsid w:val="00FE3573"/>
    <w:rsid w:val="00FE529B"/>
    <w:rsid w:val="00FE73DA"/>
    <w:rsid w:val="00FF0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A951362"/>
  <w14:defaultImageDpi w14:val="300"/>
  <w15:docId w15:val="{D1FD3A80-F37C-4548-859D-98A5B51E7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466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466F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D71A9A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TableGrid">
    <w:name w:val="Table Grid"/>
    <w:basedOn w:val="TableNormal"/>
    <w:uiPriority w:val="59"/>
    <w:rsid w:val="001078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488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emf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DBE9552-018A-7B46-BA9D-DE527099F0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9</Pages>
  <Words>1048</Words>
  <Characters>5702</Characters>
  <Application>Microsoft Office Word</Application>
  <DocSecurity>0</DocSecurity>
  <Lines>118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CRREL</Company>
  <LinksUpToDate>false</LinksUpToDate>
  <CharactersWithSpaces>6701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Lever</dc:creator>
  <cp:keywords/>
  <dc:description/>
  <cp:lastModifiedBy>JHL</cp:lastModifiedBy>
  <cp:revision>12</cp:revision>
  <cp:lastPrinted>2018-11-06T19:18:00Z</cp:lastPrinted>
  <dcterms:created xsi:type="dcterms:W3CDTF">2018-11-05T20:10:00Z</dcterms:created>
  <dcterms:modified xsi:type="dcterms:W3CDTF">2018-11-06T19:18:00Z</dcterms:modified>
</cp:coreProperties>
</file>