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D490" w14:textId="77777777" w:rsidR="004C5893" w:rsidRDefault="004C5893" w:rsidP="001A126F">
      <w:pPr>
        <w:tabs>
          <w:tab w:val="left" w:pos="0"/>
        </w:tabs>
        <w:spacing w:after="0" w:line="480" w:lineRule="auto"/>
        <w:contextualSpacing/>
        <w:rPr>
          <w:rFonts w:ascii="Garamond" w:hAnsi="Garamond" w:cs="Times New Roman"/>
          <w:b/>
          <w:sz w:val="24"/>
          <w:szCs w:val="24"/>
        </w:rPr>
      </w:pPr>
    </w:p>
    <w:p w14:paraId="325B2DB2" w14:textId="77777777" w:rsidR="004C5893" w:rsidRDefault="004C5893" w:rsidP="001A126F">
      <w:pPr>
        <w:tabs>
          <w:tab w:val="left" w:pos="0"/>
        </w:tabs>
        <w:spacing w:after="0" w:line="480" w:lineRule="auto"/>
        <w:contextualSpacing/>
        <w:rPr>
          <w:rFonts w:ascii="Garamond" w:hAnsi="Garamond" w:cs="Times New Roman"/>
          <w:b/>
          <w:sz w:val="24"/>
          <w:szCs w:val="24"/>
        </w:rPr>
      </w:pPr>
    </w:p>
    <w:p w14:paraId="495E8C08" w14:textId="729D10C6" w:rsidR="004C5893" w:rsidRDefault="00663B18" w:rsidP="004C5893">
      <w:pPr>
        <w:tabs>
          <w:tab w:val="left" w:pos="0"/>
        </w:tabs>
        <w:spacing w:after="0" w:line="480" w:lineRule="auto"/>
        <w:contextualSpacing/>
        <w:jc w:val="center"/>
        <w:rPr>
          <w:rFonts w:ascii="Garamond" w:hAnsi="Garamond" w:cs="Times New Roman"/>
          <w:b/>
          <w:sz w:val="24"/>
          <w:szCs w:val="24"/>
        </w:rPr>
      </w:pPr>
      <w:r w:rsidRPr="001A126F">
        <w:rPr>
          <w:rFonts w:ascii="Garamond" w:hAnsi="Garamond" w:cs="Times New Roman"/>
          <w:b/>
          <w:sz w:val="24"/>
          <w:szCs w:val="24"/>
        </w:rPr>
        <w:t>Internet Appendix for</w:t>
      </w:r>
    </w:p>
    <w:p w14:paraId="59711D68" w14:textId="4605035B" w:rsidR="00F86A0F" w:rsidRDefault="00663B18" w:rsidP="004C5893">
      <w:pPr>
        <w:tabs>
          <w:tab w:val="left" w:pos="0"/>
        </w:tabs>
        <w:spacing w:after="0" w:line="480" w:lineRule="auto"/>
        <w:contextualSpacing/>
        <w:jc w:val="center"/>
        <w:rPr>
          <w:rFonts w:ascii="Garamond" w:hAnsi="Garamond" w:cs="Times New Roman"/>
          <w:b/>
          <w:sz w:val="24"/>
          <w:szCs w:val="24"/>
        </w:rPr>
      </w:pPr>
      <w:r w:rsidRPr="001A126F">
        <w:rPr>
          <w:rFonts w:ascii="Garamond" w:hAnsi="Garamond" w:cs="Times New Roman"/>
          <w:b/>
          <w:sz w:val="24"/>
          <w:szCs w:val="24"/>
        </w:rPr>
        <w:t>“Active Technological Similari</w:t>
      </w:r>
      <w:r w:rsidR="001A126F">
        <w:rPr>
          <w:rFonts w:ascii="Garamond" w:hAnsi="Garamond" w:cs="Times New Roman"/>
          <w:b/>
          <w:sz w:val="24"/>
          <w:szCs w:val="24"/>
        </w:rPr>
        <w:t>ty and Mutual Fund Performance”</w:t>
      </w:r>
    </w:p>
    <w:p w14:paraId="645D6E45" w14:textId="0A5B823C" w:rsidR="00F86A0F" w:rsidRDefault="00F86A0F" w:rsidP="008D5834">
      <w:pPr>
        <w:tabs>
          <w:tab w:val="left" w:pos="0"/>
        </w:tabs>
        <w:spacing w:after="0" w:line="480" w:lineRule="auto"/>
        <w:contextualSpacing/>
        <w:jc w:val="center"/>
        <w:rPr>
          <w:rFonts w:ascii="Garamond" w:hAnsi="Garamond" w:cs="Times New Roman"/>
          <w:b/>
          <w:sz w:val="24"/>
          <w:szCs w:val="24"/>
        </w:rPr>
      </w:pPr>
    </w:p>
    <w:p w14:paraId="739FFF0D" w14:textId="69E75DD2" w:rsidR="004C5893" w:rsidRDefault="004C5893" w:rsidP="008D5834">
      <w:pPr>
        <w:tabs>
          <w:tab w:val="left" w:pos="0"/>
        </w:tabs>
        <w:spacing w:after="0" w:line="480" w:lineRule="auto"/>
        <w:contextualSpacing/>
        <w:jc w:val="center"/>
        <w:rPr>
          <w:rFonts w:ascii="Garamond" w:hAnsi="Garamond" w:cs="Times New Roman"/>
          <w:b/>
          <w:sz w:val="24"/>
          <w:szCs w:val="24"/>
        </w:rPr>
      </w:pPr>
    </w:p>
    <w:p w14:paraId="233F263C" w14:textId="77777777" w:rsidR="00A75F1F" w:rsidRPr="002046A4" w:rsidRDefault="00A75F1F" w:rsidP="00A75F1F">
      <w:pPr>
        <w:spacing w:after="0" w:line="240" w:lineRule="auto"/>
        <w:jc w:val="center"/>
        <w:rPr>
          <w:rFonts w:ascii="Garamond" w:hAnsi="Garamond" w:cs="Times New Roman"/>
          <w:sz w:val="26"/>
          <w:szCs w:val="26"/>
        </w:rPr>
      </w:pPr>
      <w:r w:rsidRPr="002046A4">
        <w:rPr>
          <w:rFonts w:ascii="Garamond" w:eastAsia="Times New Roman" w:hAnsi="Garamond" w:cs="Times New Roman"/>
          <w:sz w:val="26"/>
          <w:szCs w:val="26"/>
        </w:rPr>
        <w:t xml:space="preserve">Ping McLemore, Richard Sias, Chi Wan, and H. Zafer </w:t>
      </w:r>
      <w:proofErr w:type="spellStart"/>
      <w:r w:rsidRPr="002046A4">
        <w:rPr>
          <w:rFonts w:ascii="Garamond" w:eastAsia="Times New Roman" w:hAnsi="Garamond" w:cs="Times New Roman"/>
          <w:sz w:val="26"/>
          <w:szCs w:val="26"/>
        </w:rPr>
        <w:t>Yüksel</w:t>
      </w:r>
      <w:proofErr w:type="spellEnd"/>
      <w:r w:rsidRPr="002046A4">
        <w:rPr>
          <w:rFonts w:ascii="Garamond" w:eastAsia="Times New Roman" w:hAnsi="Garamond" w:cs="Times New Roman"/>
          <w:sz w:val="26"/>
          <w:szCs w:val="26"/>
          <w:vertAlign w:val="superscript"/>
        </w:rPr>
        <w:footnoteReference w:customMarkFollows="1" w:id="1"/>
        <w:sym w:font="Symbol" w:char="F02A"/>
      </w:r>
    </w:p>
    <w:p w14:paraId="48AA7E4C" w14:textId="77777777" w:rsidR="00A75F1F" w:rsidRDefault="00A75F1F" w:rsidP="00A75F1F">
      <w:pPr>
        <w:autoSpaceDE w:val="0"/>
        <w:autoSpaceDN w:val="0"/>
        <w:adjustRightInd w:val="0"/>
        <w:spacing w:after="0" w:line="360" w:lineRule="auto"/>
        <w:jc w:val="center"/>
        <w:rPr>
          <w:rFonts w:ascii="Garamond" w:eastAsia="Times New Roman" w:hAnsi="Garamond" w:cs="Garamond-Bold"/>
          <w:b/>
          <w:bCs/>
          <w:sz w:val="24"/>
          <w:szCs w:val="24"/>
        </w:rPr>
      </w:pPr>
    </w:p>
    <w:p w14:paraId="6C073A4C" w14:textId="0458F1CE" w:rsidR="004C5893" w:rsidRDefault="004C5893" w:rsidP="008D5834">
      <w:pPr>
        <w:tabs>
          <w:tab w:val="left" w:pos="0"/>
        </w:tabs>
        <w:spacing w:after="0" w:line="480" w:lineRule="auto"/>
        <w:contextualSpacing/>
        <w:jc w:val="center"/>
        <w:rPr>
          <w:rFonts w:ascii="Garamond" w:hAnsi="Garamond" w:cs="Times New Roman"/>
          <w:b/>
          <w:sz w:val="24"/>
          <w:szCs w:val="24"/>
        </w:rPr>
      </w:pPr>
    </w:p>
    <w:p w14:paraId="6341278D" w14:textId="47F571C7" w:rsidR="004C5893" w:rsidRDefault="004C5893" w:rsidP="008D5834">
      <w:pPr>
        <w:tabs>
          <w:tab w:val="left" w:pos="0"/>
        </w:tabs>
        <w:spacing w:after="0" w:line="480" w:lineRule="auto"/>
        <w:contextualSpacing/>
        <w:jc w:val="center"/>
        <w:rPr>
          <w:rFonts w:ascii="Garamond" w:hAnsi="Garamond" w:cs="Times New Roman"/>
          <w:b/>
          <w:sz w:val="24"/>
          <w:szCs w:val="24"/>
        </w:rPr>
      </w:pPr>
    </w:p>
    <w:p w14:paraId="2E1AA80D" w14:textId="2816BAD1" w:rsidR="004C5893" w:rsidRDefault="004C5893" w:rsidP="008D5834">
      <w:pPr>
        <w:tabs>
          <w:tab w:val="left" w:pos="0"/>
        </w:tabs>
        <w:spacing w:after="0" w:line="480" w:lineRule="auto"/>
        <w:contextualSpacing/>
        <w:jc w:val="center"/>
        <w:rPr>
          <w:rFonts w:ascii="Garamond" w:hAnsi="Garamond" w:cs="Times New Roman"/>
          <w:b/>
          <w:sz w:val="24"/>
          <w:szCs w:val="24"/>
        </w:rPr>
      </w:pPr>
    </w:p>
    <w:p w14:paraId="0B09995B" w14:textId="7CB3D535" w:rsidR="004C5893" w:rsidRDefault="004C5893" w:rsidP="008D5834">
      <w:pPr>
        <w:tabs>
          <w:tab w:val="left" w:pos="0"/>
        </w:tabs>
        <w:spacing w:after="0" w:line="480" w:lineRule="auto"/>
        <w:contextualSpacing/>
        <w:jc w:val="center"/>
        <w:rPr>
          <w:rFonts w:ascii="Garamond" w:hAnsi="Garamond" w:cs="Times New Roman"/>
          <w:b/>
          <w:sz w:val="24"/>
          <w:szCs w:val="24"/>
        </w:rPr>
      </w:pPr>
    </w:p>
    <w:p w14:paraId="1A07419A" w14:textId="0298181D" w:rsidR="004C5893" w:rsidRDefault="004C5893" w:rsidP="008D5834">
      <w:pPr>
        <w:tabs>
          <w:tab w:val="left" w:pos="0"/>
        </w:tabs>
        <w:spacing w:after="0" w:line="480" w:lineRule="auto"/>
        <w:contextualSpacing/>
        <w:jc w:val="center"/>
        <w:rPr>
          <w:rFonts w:ascii="Garamond" w:hAnsi="Garamond" w:cs="Times New Roman"/>
          <w:b/>
          <w:sz w:val="24"/>
          <w:szCs w:val="24"/>
        </w:rPr>
      </w:pPr>
    </w:p>
    <w:p w14:paraId="1FE1C8BC" w14:textId="700F04E0" w:rsidR="004C5893" w:rsidRDefault="004C5893" w:rsidP="008D5834">
      <w:pPr>
        <w:tabs>
          <w:tab w:val="left" w:pos="0"/>
        </w:tabs>
        <w:spacing w:after="0" w:line="480" w:lineRule="auto"/>
        <w:contextualSpacing/>
        <w:jc w:val="center"/>
        <w:rPr>
          <w:rFonts w:ascii="Garamond" w:hAnsi="Garamond" w:cs="Times New Roman"/>
          <w:b/>
          <w:sz w:val="24"/>
          <w:szCs w:val="24"/>
        </w:rPr>
      </w:pPr>
    </w:p>
    <w:p w14:paraId="0B3B0056" w14:textId="345B5AF0" w:rsidR="004C5893" w:rsidRDefault="004C5893" w:rsidP="008D5834">
      <w:pPr>
        <w:tabs>
          <w:tab w:val="left" w:pos="0"/>
        </w:tabs>
        <w:spacing w:after="0" w:line="480" w:lineRule="auto"/>
        <w:contextualSpacing/>
        <w:jc w:val="center"/>
        <w:rPr>
          <w:rFonts w:ascii="Garamond" w:hAnsi="Garamond" w:cs="Times New Roman"/>
          <w:b/>
          <w:sz w:val="24"/>
          <w:szCs w:val="24"/>
        </w:rPr>
      </w:pPr>
    </w:p>
    <w:p w14:paraId="7DC06864" w14:textId="1CC60F98" w:rsidR="004C5893" w:rsidRDefault="004C5893" w:rsidP="008D5834">
      <w:pPr>
        <w:tabs>
          <w:tab w:val="left" w:pos="0"/>
        </w:tabs>
        <w:spacing w:after="0" w:line="480" w:lineRule="auto"/>
        <w:contextualSpacing/>
        <w:jc w:val="center"/>
        <w:rPr>
          <w:rFonts w:ascii="Garamond" w:hAnsi="Garamond" w:cs="Times New Roman"/>
          <w:b/>
          <w:sz w:val="24"/>
          <w:szCs w:val="24"/>
        </w:rPr>
      </w:pPr>
    </w:p>
    <w:p w14:paraId="04B9554F" w14:textId="347BBC79" w:rsidR="004C5893" w:rsidRDefault="004C5893" w:rsidP="008D5834">
      <w:pPr>
        <w:tabs>
          <w:tab w:val="left" w:pos="0"/>
        </w:tabs>
        <w:spacing w:after="0" w:line="480" w:lineRule="auto"/>
        <w:contextualSpacing/>
        <w:jc w:val="center"/>
        <w:rPr>
          <w:rFonts w:ascii="Garamond" w:hAnsi="Garamond" w:cs="Times New Roman"/>
          <w:b/>
          <w:sz w:val="24"/>
          <w:szCs w:val="24"/>
        </w:rPr>
      </w:pPr>
    </w:p>
    <w:p w14:paraId="5921AE1D" w14:textId="77777777" w:rsidR="00A75F1F" w:rsidRDefault="00A75F1F" w:rsidP="008D5834">
      <w:pPr>
        <w:tabs>
          <w:tab w:val="left" w:pos="0"/>
        </w:tabs>
        <w:spacing w:after="0" w:line="480" w:lineRule="auto"/>
        <w:contextualSpacing/>
        <w:jc w:val="center"/>
        <w:rPr>
          <w:rFonts w:ascii="Garamond" w:eastAsia="Times New Roman" w:hAnsi="Garamond" w:cs="Times New Roman"/>
          <w:bCs/>
          <w:color w:val="000000"/>
          <w:sz w:val="24"/>
          <w:szCs w:val="24"/>
        </w:rPr>
        <w:sectPr w:rsidR="00A75F1F" w:rsidSect="00461856">
          <w:pgSz w:w="12240" w:h="15840"/>
          <w:pgMar w:top="1440" w:right="1440" w:bottom="1440" w:left="1440" w:header="720" w:footer="720" w:gutter="0"/>
          <w:cols w:space="720"/>
          <w:docGrid w:linePitch="360"/>
        </w:sectPr>
      </w:pPr>
    </w:p>
    <w:p w14:paraId="55B91A97" w14:textId="11ED56A5" w:rsidR="008D5834" w:rsidRPr="008D5834" w:rsidRDefault="00663B18" w:rsidP="008D5834">
      <w:pPr>
        <w:tabs>
          <w:tab w:val="left" w:pos="0"/>
        </w:tabs>
        <w:spacing w:after="0" w:line="480" w:lineRule="auto"/>
        <w:contextualSpacing/>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lastRenderedPageBreak/>
        <w:t>INTERNET APPENDIX A.1.</w:t>
      </w:r>
    </w:p>
    <w:p w14:paraId="0BE63D6D" w14:textId="7845D4B4" w:rsidR="008D5834" w:rsidRDefault="00EF2933" w:rsidP="008D5834">
      <w:pPr>
        <w:tabs>
          <w:tab w:val="left" w:pos="0"/>
        </w:tabs>
        <w:spacing w:after="0" w:line="480" w:lineRule="auto"/>
        <w:contextualSpacing/>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Fund Characteristics, Active Technological Similarity (ATS), and Future P</w:t>
      </w:r>
      <w:r w:rsidR="00AF2CAC" w:rsidRPr="008D5834">
        <w:rPr>
          <w:rFonts w:ascii="Garamond" w:eastAsia="Times New Roman" w:hAnsi="Garamond" w:cs="Times New Roman"/>
          <w:b/>
          <w:bCs/>
          <w:color w:val="000000"/>
          <w:sz w:val="24"/>
          <w:szCs w:val="24"/>
        </w:rPr>
        <w:t>erformance</w:t>
      </w:r>
    </w:p>
    <w:p w14:paraId="60F500E3" w14:textId="62478726" w:rsidR="00663B18" w:rsidRPr="008D5834" w:rsidRDefault="00537519" w:rsidP="008D5834">
      <w:pPr>
        <w:tabs>
          <w:tab w:val="left" w:pos="0"/>
        </w:tabs>
        <w:spacing w:after="0" w:line="480" w:lineRule="auto"/>
        <w:contextualSpacing/>
        <w:jc w:val="center"/>
        <w:rPr>
          <w:rFonts w:ascii="Garamond" w:eastAsia="Times New Roman" w:hAnsi="Garamond" w:cs="Times New Roman"/>
          <w:b/>
          <w:bCs/>
          <w:color w:val="000000"/>
          <w:sz w:val="24"/>
          <w:szCs w:val="24"/>
        </w:rPr>
      </w:pPr>
      <w:r w:rsidRPr="001A126F">
        <w:rPr>
          <w:rFonts w:ascii="Garamond" w:eastAsia="Times New Roman" w:hAnsi="Garamond" w:cs="Times New Roman"/>
          <w:b/>
          <w:bCs/>
          <w:color w:val="000000"/>
          <w:sz w:val="24"/>
          <w:szCs w:val="24"/>
        </w:rPr>
        <w:t>—ATS</w:t>
      </w:r>
      <w:r w:rsidR="00EF2933">
        <w:rPr>
          <w:rFonts w:ascii="Garamond" w:eastAsia="Times New Roman" w:hAnsi="Garamond" w:cs="Times New Roman"/>
          <w:b/>
          <w:bCs/>
          <w:color w:val="000000"/>
          <w:sz w:val="24"/>
          <w:szCs w:val="24"/>
        </w:rPr>
        <w:t xml:space="preserve"> Based on Patent Grant D</w:t>
      </w:r>
      <w:r w:rsidR="00661B63" w:rsidRPr="008D5834">
        <w:rPr>
          <w:rFonts w:ascii="Garamond" w:eastAsia="Times New Roman" w:hAnsi="Garamond" w:cs="Times New Roman"/>
          <w:b/>
          <w:bCs/>
          <w:color w:val="000000"/>
          <w:sz w:val="24"/>
          <w:szCs w:val="24"/>
        </w:rPr>
        <w:t>ates</w:t>
      </w:r>
    </w:p>
    <w:p w14:paraId="22AE08C2" w14:textId="76C8ED20" w:rsidR="00B42FFA" w:rsidRDefault="00B42FFA" w:rsidP="00F86A0F">
      <w:pPr>
        <w:tabs>
          <w:tab w:val="left" w:pos="0"/>
        </w:tabs>
        <w:spacing w:after="0" w:line="480" w:lineRule="auto"/>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This table reports average coefficients from cross-sectional regressions of monthly (1984:M1-2018:M</w:t>
      </w:r>
      <w:r w:rsidR="00125779" w:rsidRPr="008D5834">
        <w:rPr>
          <w:rFonts w:ascii="Garamond" w:eastAsia="Times New Roman" w:hAnsi="Garamond" w:cs="Times New Roman"/>
          <w:color w:val="000000"/>
          <w:sz w:val="24"/>
          <w:szCs w:val="24"/>
        </w:rPr>
        <w:t>12</w:t>
      </w:r>
      <w:r w:rsidRPr="008D5834">
        <w:rPr>
          <w:rFonts w:ascii="Garamond" w:eastAsia="Times New Roman" w:hAnsi="Garamond" w:cs="Times New Roman"/>
          <w:color w:val="000000"/>
          <w:sz w:val="24"/>
          <w:szCs w:val="24"/>
        </w:rPr>
        <w:t xml:space="preserve">) net </w:t>
      </w:r>
      <w:proofErr w:type="spellStart"/>
      <w:r w:rsidRPr="008D5834">
        <w:rPr>
          <w:rFonts w:ascii="Garamond" w:eastAsia="Times New Roman" w:hAnsi="Garamond" w:cs="Times New Roman"/>
          <w:color w:val="000000"/>
          <w:sz w:val="24"/>
          <w:szCs w:val="24"/>
        </w:rPr>
        <w:t>Carhart</w:t>
      </w:r>
      <w:proofErr w:type="spellEnd"/>
      <w:r w:rsidRPr="008D5834">
        <w:rPr>
          <w:rFonts w:ascii="Garamond" w:eastAsia="Times New Roman" w:hAnsi="Garamond" w:cs="Times New Roman"/>
          <w:color w:val="000000"/>
          <w:sz w:val="24"/>
          <w:szCs w:val="24"/>
        </w:rPr>
        <w:t xml:space="preserve"> alphas in quarter </w:t>
      </w:r>
      <w:r w:rsidRPr="008D5834">
        <w:rPr>
          <w:rFonts w:ascii="Garamond" w:eastAsia="Times New Roman" w:hAnsi="Garamond" w:cs="Times New Roman"/>
          <w:i/>
          <w:color w:val="000000"/>
          <w:sz w:val="24"/>
          <w:szCs w:val="24"/>
        </w:rPr>
        <w:t>q</w:t>
      </w:r>
      <w:r w:rsidRPr="008D5834">
        <w:rPr>
          <w:rFonts w:ascii="Garamond" w:eastAsia="Times New Roman" w:hAnsi="Garamond" w:cs="Times New Roman"/>
          <w:color w:val="000000"/>
          <w:sz w:val="24"/>
          <w:szCs w:val="24"/>
        </w:rPr>
        <w:t xml:space="preserve">+1 on fund characteristics measured at the end of the previous month and ATS measured at the end of quarter </w:t>
      </w:r>
      <w:r w:rsidRPr="008D5834">
        <w:rPr>
          <w:rFonts w:ascii="Garamond" w:eastAsia="Times New Roman" w:hAnsi="Garamond" w:cs="Times New Roman"/>
          <w:i/>
          <w:color w:val="000000"/>
          <w:sz w:val="24"/>
          <w:szCs w:val="24"/>
        </w:rPr>
        <w:t>q</w:t>
      </w:r>
      <w:r w:rsidRPr="008D5834">
        <w:rPr>
          <w:rFonts w:ascii="Garamond" w:eastAsia="Times New Roman" w:hAnsi="Garamond" w:cs="Times New Roman"/>
          <w:color w:val="000000"/>
          <w:sz w:val="24"/>
          <w:szCs w:val="24"/>
        </w:rPr>
        <w:t xml:space="preserve"> (where ATS is computed based on patent grant dates rather than application dates). Alphas are in percent per month. Fund characteristics include the natural logarithm of total net assets (TNA), the natural logarithm of fund age (months+1), the natural logarithm of total fund family net assets, expense ratio, turnover, past fund performance (the fund’s </w:t>
      </w:r>
      <w:proofErr w:type="spellStart"/>
      <w:r w:rsidRPr="008D5834">
        <w:rPr>
          <w:rFonts w:ascii="Garamond" w:eastAsia="Times New Roman" w:hAnsi="Garamond" w:cs="Times New Roman"/>
          <w:color w:val="000000"/>
          <w:sz w:val="24"/>
          <w:szCs w:val="24"/>
        </w:rPr>
        <w:t>Carhart</w:t>
      </w:r>
      <w:proofErr w:type="spellEnd"/>
      <w:r w:rsidRPr="008D5834">
        <w:rPr>
          <w:rFonts w:ascii="Garamond" w:eastAsia="Times New Roman" w:hAnsi="Garamond" w:cs="Times New Roman"/>
          <w:color w:val="000000"/>
          <w:sz w:val="24"/>
          <w:szCs w:val="24"/>
        </w:rPr>
        <w:t xml:space="preserve"> (1997) four-factor alpha estimated over the previous 24 months), fund flow over </w:t>
      </w:r>
      <w:r w:rsidR="008D5834">
        <w:rPr>
          <w:rFonts w:ascii="Garamond" w:eastAsia="Times New Roman" w:hAnsi="Garamond" w:cs="Times New Roman"/>
          <w:color w:val="000000"/>
          <w:sz w:val="24"/>
          <w:szCs w:val="24"/>
        </w:rPr>
        <w:t>the previous three months (see e</w:t>
      </w:r>
      <w:r w:rsidRPr="008D5834">
        <w:rPr>
          <w:rFonts w:ascii="Garamond" w:eastAsia="Times New Roman" w:hAnsi="Garamond" w:cs="Times New Roman"/>
          <w:color w:val="000000"/>
          <w:sz w:val="24"/>
          <w:szCs w:val="24"/>
        </w:rPr>
        <w:t>quation (10)), and the standard deviation of fund net returns over the previous year. Column (1) reports results of a univariate regression. Column (2) includes fund characteristics as controls. Column (3) includes fund style indicator variables. Column (4) is limited to the first half of our sample period (1984:M1-200</w:t>
      </w:r>
      <w:r w:rsidR="00F565CF" w:rsidRPr="008D5834">
        <w:rPr>
          <w:rFonts w:ascii="Garamond" w:eastAsia="Times New Roman" w:hAnsi="Garamond" w:cs="Times New Roman"/>
          <w:color w:val="000000"/>
          <w:sz w:val="24"/>
          <w:szCs w:val="24"/>
        </w:rPr>
        <w:t>0</w:t>
      </w:r>
      <w:r w:rsidRPr="008D5834">
        <w:rPr>
          <w:rFonts w:ascii="Garamond" w:eastAsia="Times New Roman" w:hAnsi="Garamond" w:cs="Times New Roman"/>
          <w:color w:val="000000"/>
          <w:sz w:val="24"/>
          <w:szCs w:val="24"/>
        </w:rPr>
        <w:t>:M</w:t>
      </w:r>
      <w:r w:rsidR="00F565CF" w:rsidRPr="008D5834">
        <w:rPr>
          <w:rFonts w:ascii="Garamond" w:eastAsia="Times New Roman" w:hAnsi="Garamond" w:cs="Times New Roman"/>
          <w:color w:val="000000"/>
          <w:sz w:val="24"/>
          <w:szCs w:val="24"/>
        </w:rPr>
        <w:t>12</w:t>
      </w:r>
      <w:r w:rsidRPr="008D5834">
        <w:rPr>
          <w:rFonts w:ascii="Garamond" w:eastAsia="Times New Roman" w:hAnsi="Garamond" w:cs="Times New Roman"/>
          <w:color w:val="000000"/>
          <w:sz w:val="24"/>
          <w:szCs w:val="24"/>
        </w:rPr>
        <w:t>, 2</w:t>
      </w:r>
      <w:r w:rsidR="00F565CF" w:rsidRPr="008D5834">
        <w:rPr>
          <w:rFonts w:ascii="Garamond" w:eastAsia="Times New Roman" w:hAnsi="Garamond" w:cs="Times New Roman"/>
          <w:color w:val="000000"/>
          <w:sz w:val="24"/>
          <w:szCs w:val="24"/>
        </w:rPr>
        <w:t>04</w:t>
      </w:r>
      <w:r w:rsidRPr="008D5834">
        <w:rPr>
          <w:rFonts w:ascii="Garamond" w:eastAsia="Times New Roman" w:hAnsi="Garamond" w:cs="Times New Roman"/>
          <w:color w:val="000000"/>
          <w:sz w:val="24"/>
          <w:szCs w:val="24"/>
        </w:rPr>
        <w:t xml:space="preserve"> months) and column (5) is limited to the second half of the sample period (2001:M</w:t>
      </w:r>
      <w:r w:rsidR="00F565CF" w:rsidRPr="008D5834">
        <w:rPr>
          <w:rFonts w:ascii="Garamond" w:eastAsia="Times New Roman" w:hAnsi="Garamond" w:cs="Times New Roman"/>
          <w:color w:val="000000"/>
          <w:sz w:val="24"/>
          <w:szCs w:val="24"/>
        </w:rPr>
        <w:t>1</w:t>
      </w:r>
      <w:r w:rsidRPr="008D5834">
        <w:rPr>
          <w:rFonts w:ascii="Garamond" w:eastAsia="Times New Roman" w:hAnsi="Garamond" w:cs="Times New Roman"/>
          <w:color w:val="000000"/>
          <w:sz w:val="24"/>
          <w:szCs w:val="24"/>
        </w:rPr>
        <w:t>-2018:M</w:t>
      </w:r>
      <w:r w:rsidR="00125779" w:rsidRPr="008D5834">
        <w:rPr>
          <w:rFonts w:ascii="Garamond" w:eastAsia="Times New Roman" w:hAnsi="Garamond" w:cs="Times New Roman"/>
          <w:color w:val="000000"/>
          <w:sz w:val="24"/>
          <w:szCs w:val="24"/>
        </w:rPr>
        <w:t>12</w:t>
      </w:r>
      <w:r w:rsidRPr="008D5834">
        <w:rPr>
          <w:rFonts w:ascii="Garamond" w:eastAsia="Times New Roman" w:hAnsi="Garamond" w:cs="Times New Roman"/>
          <w:color w:val="000000"/>
          <w:sz w:val="24"/>
          <w:szCs w:val="24"/>
        </w:rPr>
        <w:t>, 2</w:t>
      </w:r>
      <w:r w:rsidR="00125779" w:rsidRPr="008D5834">
        <w:rPr>
          <w:rFonts w:ascii="Garamond" w:eastAsia="Times New Roman" w:hAnsi="Garamond" w:cs="Times New Roman"/>
          <w:color w:val="000000"/>
          <w:sz w:val="24"/>
          <w:szCs w:val="24"/>
        </w:rPr>
        <w:t>1</w:t>
      </w:r>
      <w:r w:rsidR="00F565CF" w:rsidRPr="008D5834">
        <w:rPr>
          <w:rFonts w:ascii="Garamond" w:eastAsia="Times New Roman" w:hAnsi="Garamond" w:cs="Times New Roman"/>
          <w:color w:val="000000"/>
          <w:sz w:val="24"/>
          <w:szCs w:val="24"/>
        </w:rPr>
        <w:t>6</w:t>
      </w:r>
      <w:r w:rsidRPr="008D5834">
        <w:rPr>
          <w:rFonts w:ascii="Garamond" w:eastAsia="Times New Roman" w:hAnsi="Garamond" w:cs="Times New Roman"/>
          <w:color w:val="000000"/>
          <w:sz w:val="24"/>
          <w:szCs w:val="24"/>
        </w:rPr>
        <w:t xml:space="preserve"> months). The </w:t>
      </w:r>
      <w:r w:rsidRPr="008D5834">
        <w:rPr>
          <w:rFonts w:ascii="Garamond" w:eastAsia="Times New Roman" w:hAnsi="Garamond" w:cs="Times New Roman"/>
          <w:i/>
          <w:color w:val="000000"/>
          <w:sz w:val="24"/>
          <w:szCs w:val="24"/>
        </w:rPr>
        <w:t>t</w:t>
      </w:r>
      <w:r w:rsidRPr="008D5834">
        <w:rPr>
          <w:rFonts w:ascii="Garamond" w:eastAsia="Times New Roman" w:hAnsi="Garamond" w:cs="Times New Roman"/>
          <w:color w:val="000000"/>
          <w:sz w:val="24"/>
          <w:szCs w:val="24"/>
        </w:rPr>
        <w:t xml:space="preserve">-statistics (reported parenthetically) are computed from the time-series of monthly estimates (i.e., </w:t>
      </w:r>
      <w:proofErr w:type="spellStart"/>
      <w:r w:rsidRPr="008D5834">
        <w:rPr>
          <w:rFonts w:ascii="Garamond" w:eastAsia="Times New Roman" w:hAnsi="Garamond" w:cs="Times New Roman"/>
          <w:color w:val="000000"/>
          <w:sz w:val="24"/>
          <w:szCs w:val="24"/>
        </w:rPr>
        <w:t>Fama-MacBeth</w:t>
      </w:r>
      <w:proofErr w:type="spellEnd"/>
      <w:r w:rsidRPr="008D5834">
        <w:rPr>
          <w:rFonts w:ascii="Garamond" w:eastAsia="Times New Roman" w:hAnsi="Garamond" w:cs="Times New Roman"/>
          <w:color w:val="000000"/>
          <w:sz w:val="24"/>
          <w:szCs w:val="24"/>
        </w:rPr>
        <w:t xml:space="preserve">) with Newey-West standard errors with three lags. ***, **, and * indicate </w:t>
      </w:r>
      <w:r w:rsidRPr="008D5834">
        <w:rPr>
          <w:rFonts w:ascii="Garamond" w:eastAsia="Times New Roman" w:hAnsi="Garamond" w:cs="Times New Roman"/>
          <w:i/>
          <w:color w:val="000000"/>
          <w:sz w:val="24"/>
          <w:szCs w:val="24"/>
        </w:rPr>
        <w:t>p</w:t>
      </w:r>
      <w:r w:rsidRPr="008D5834">
        <w:rPr>
          <w:rFonts w:ascii="Garamond" w:eastAsia="Times New Roman" w:hAnsi="Garamond" w:cs="Times New Roman"/>
          <w:color w:val="000000"/>
          <w:sz w:val="24"/>
          <w:szCs w:val="24"/>
        </w:rPr>
        <w:t xml:space="preserve">&lt;0.01, </w:t>
      </w:r>
      <w:r w:rsidRPr="008D5834">
        <w:rPr>
          <w:rFonts w:ascii="Garamond" w:eastAsia="Times New Roman" w:hAnsi="Garamond" w:cs="Times New Roman"/>
          <w:i/>
          <w:color w:val="000000"/>
          <w:sz w:val="24"/>
          <w:szCs w:val="24"/>
        </w:rPr>
        <w:t>p</w:t>
      </w:r>
      <w:r w:rsidRPr="008D5834">
        <w:rPr>
          <w:rFonts w:ascii="Garamond" w:eastAsia="Times New Roman" w:hAnsi="Garamond" w:cs="Times New Roman"/>
          <w:color w:val="000000"/>
          <w:sz w:val="24"/>
          <w:szCs w:val="24"/>
        </w:rPr>
        <w:t xml:space="preserve">&lt;0.05, and </w:t>
      </w:r>
      <w:r w:rsidRPr="008D5834">
        <w:rPr>
          <w:rFonts w:ascii="Garamond" w:eastAsia="Times New Roman" w:hAnsi="Garamond" w:cs="Times New Roman"/>
          <w:i/>
          <w:color w:val="000000"/>
          <w:sz w:val="24"/>
          <w:szCs w:val="24"/>
        </w:rPr>
        <w:t>p</w:t>
      </w:r>
      <w:r w:rsidRPr="008D5834">
        <w:rPr>
          <w:rFonts w:ascii="Garamond" w:eastAsia="Times New Roman" w:hAnsi="Garamond" w:cs="Times New Roman"/>
          <w:color w:val="000000"/>
          <w:sz w:val="24"/>
          <w:szCs w:val="24"/>
        </w:rPr>
        <w:t>&lt;0.10, respectively.</w:t>
      </w:r>
    </w:p>
    <w:p w14:paraId="4878CE50" w14:textId="2AFBF83A" w:rsidR="008D5834" w:rsidRDefault="008D5834" w:rsidP="008D5834">
      <w:pPr>
        <w:tabs>
          <w:tab w:val="left" w:pos="0"/>
        </w:tabs>
        <w:spacing w:after="0" w:line="480" w:lineRule="auto"/>
        <w:jc w:val="both"/>
        <w:rPr>
          <w:rFonts w:ascii="Garamond" w:eastAsia="Times New Roman" w:hAnsi="Garamond" w:cs="Times New Roman"/>
          <w:color w:val="000000"/>
          <w:sz w:val="24"/>
          <w:szCs w:val="24"/>
        </w:rPr>
      </w:pPr>
    </w:p>
    <w:p w14:paraId="1F6EA0E3" w14:textId="490325C5" w:rsidR="001A126F" w:rsidRDefault="001A126F" w:rsidP="008D5834">
      <w:pPr>
        <w:tabs>
          <w:tab w:val="left" w:pos="0"/>
        </w:tabs>
        <w:spacing w:after="0" w:line="480" w:lineRule="auto"/>
        <w:jc w:val="both"/>
        <w:rPr>
          <w:rFonts w:ascii="Garamond" w:eastAsia="Times New Roman" w:hAnsi="Garamond" w:cs="Times New Roman"/>
          <w:color w:val="000000"/>
          <w:sz w:val="24"/>
          <w:szCs w:val="24"/>
        </w:rPr>
      </w:pPr>
    </w:p>
    <w:p w14:paraId="18CCD91A" w14:textId="4E7C164C" w:rsidR="001A126F" w:rsidRDefault="001A126F" w:rsidP="008D5834">
      <w:pPr>
        <w:tabs>
          <w:tab w:val="left" w:pos="0"/>
        </w:tabs>
        <w:spacing w:after="0" w:line="480" w:lineRule="auto"/>
        <w:jc w:val="both"/>
        <w:rPr>
          <w:rFonts w:ascii="Garamond" w:eastAsia="Times New Roman" w:hAnsi="Garamond" w:cs="Times New Roman"/>
          <w:color w:val="000000"/>
          <w:sz w:val="24"/>
          <w:szCs w:val="24"/>
        </w:rPr>
      </w:pPr>
    </w:p>
    <w:p w14:paraId="09704F3C" w14:textId="47B9C64B" w:rsidR="004C5893" w:rsidRDefault="004C5893" w:rsidP="008D5834">
      <w:pPr>
        <w:tabs>
          <w:tab w:val="left" w:pos="0"/>
        </w:tabs>
        <w:spacing w:after="0" w:line="480" w:lineRule="auto"/>
        <w:jc w:val="both"/>
        <w:rPr>
          <w:rFonts w:ascii="Garamond" w:eastAsia="Times New Roman" w:hAnsi="Garamond" w:cs="Times New Roman"/>
          <w:color w:val="000000"/>
          <w:sz w:val="24"/>
          <w:szCs w:val="24"/>
        </w:rPr>
      </w:pPr>
    </w:p>
    <w:p w14:paraId="7FF76281" w14:textId="3F43C3BE" w:rsidR="004C5893" w:rsidRPr="008D5834" w:rsidRDefault="004C5893" w:rsidP="008D5834">
      <w:pPr>
        <w:tabs>
          <w:tab w:val="left" w:pos="0"/>
        </w:tabs>
        <w:spacing w:after="0" w:line="480" w:lineRule="auto"/>
        <w:jc w:val="both"/>
        <w:rPr>
          <w:rFonts w:ascii="Garamond" w:eastAsia="Times New Roman" w:hAnsi="Garamond" w:cs="Times New Roman"/>
          <w:color w:val="000000"/>
          <w:sz w:val="24"/>
          <w:szCs w:val="24"/>
        </w:rPr>
      </w:pPr>
    </w:p>
    <w:p w14:paraId="71702801" w14:textId="77777777" w:rsidR="00663B18" w:rsidRPr="008D109B" w:rsidRDefault="00663B18" w:rsidP="00663B18">
      <w:pPr>
        <w:tabs>
          <w:tab w:val="left" w:pos="0"/>
        </w:tabs>
        <w:spacing w:after="0" w:line="240" w:lineRule="auto"/>
        <w:jc w:val="both"/>
        <w:rPr>
          <w:rFonts w:ascii="Garamond" w:eastAsia="Times New Roman" w:hAnsi="Garamond" w:cs="Times New Roman"/>
          <w:color w:val="000000"/>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242"/>
        <w:gridCol w:w="1422"/>
        <w:gridCol w:w="1422"/>
        <w:gridCol w:w="1422"/>
        <w:gridCol w:w="1422"/>
      </w:tblGrid>
      <w:tr w:rsidR="00663B18" w:rsidRPr="008D5834" w14:paraId="6BDC7DC1" w14:textId="77777777" w:rsidTr="00461856">
        <w:tc>
          <w:tcPr>
            <w:tcW w:w="2430" w:type="dxa"/>
            <w:tcBorders>
              <w:top w:val="double" w:sz="4" w:space="0" w:color="auto"/>
              <w:bottom w:val="single" w:sz="4" w:space="0" w:color="auto"/>
            </w:tcBorders>
          </w:tcPr>
          <w:p w14:paraId="76BBAE1D" w14:textId="77777777" w:rsidR="00663B18" w:rsidRPr="008D5834" w:rsidRDefault="00663B18" w:rsidP="00663B18">
            <w:pPr>
              <w:tabs>
                <w:tab w:val="left" w:pos="0"/>
              </w:tabs>
              <w:spacing w:after="0" w:line="240" w:lineRule="auto"/>
              <w:jc w:val="both"/>
              <w:rPr>
                <w:rFonts w:ascii="Garamond" w:eastAsia="Times New Roman" w:hAnsi="Garamond" w:cs="Times New Roman"/>
                <w:color w:val="000000"/>
                <w:sz w:val="24"/>
                <w:szCs w:val="24"/>
              </w:rPr>
            </w:pPr>
          </w:p>
        </w:tc>
        <w:tc>
          <w:tcPr>
            <w:tcW w:w="1242" w:type="dxa"/>
            <w:tcBorders>
              <w:top w:val="double" w:sz="4" w:space="0" w:color="auto"/>
              <w:bottom w:val="single" w:sz="4" w:space="0" w:color="auto"/>
            </w:tcBorders>
          </w:tcPr>
          <w:p w14:paraId="19138334" w14:textId="019836FD" w:rsidR="00663B18" w:rsidRPr="008D5834" w:rsidRDefault="008D5834" w:rsidP="00663B18">
            <w:pPr>
              <w:tabs>
                <w:tab w:val="left" w:pos="0"/>
              </w:tabs>
              <w:spacing w:after="0"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w:t>
            </w:r>
          </w:p>
        </w:tc>
        <w:tc>
          <w:tcPr>
            <w:tcW w:w="1422" w:type="dxa"/>
            <w:tcBorders>
              <w:top w:val="double" w:sz="4" w:space="0" w:color="auto"/>
              <w:bottom w:val="single" w:sz="4" w:space="0" w:color="auto"/>
            </w:tcBorders>
          </w:tcPr>
          <w:p w14:paraId="1C9D0E53" w14:textId="77351D2D" w:rsidR="00663B18" w:rsidRPr="008D5834" w:rsidRDefault="008D5834" w:rsidP="00663B18">
            <w:pPr>
              <w:tabs>
                <w:tab w:val="left" w:pos="0"/>
              </w:tabs>
              <w:spacing w:after="0"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2</w:t>
            </w:r>
          </w:p>
        </w:tc>
        <w:tc>
          <w:tcPr>
            <w:tcW w:w="1422" w:type="dxa"/>
            <w:tcBorders>
              <w:top w:val="double" w:sz="4" w:space="0" w:color="auto"/>
              <w:bottom w:val="single" w:sz="4" w:space="0" w:color="auto"/>
            </w:tcBorders>
          </w:tcPr>
          <w:p w14:paraId="503B54FA" w14:textId="642463F0" w:rsidR="00663B18" w:rsidRPr="008D5834" w:rsidRDefault="008D5834" w:rsidP="00663B18">
            <w:pPr>
              <w:tabs>
                <w:tab w:val="left" w:pos="0"/>
              </w:tabs>
              <w:spacing w:after="0"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3</w:t>
            </w:r>
          </w:p>
        </w:tc>
        <w:tc>
          <w:tcPr>
            <w:tcW w:w="1422" w:type="dxa"/>
            <w:tcBorders>
              <w:top w:val="double" w:sz="4" w:space="0" w:color="auto"/>
              <w:bottom w:val="single" w:sz="4" w:space="0" w:color="auto"/>
            </w:tcBorders>
          </w:tcPr>
          <w:p w14:paraId="0F37D7F6" w14:textId="075BCB62" w:rsidR="00663B18" w:rsidRPr="008D5834" w:rsidRDefault="008D5834" w:rsidP="00663B18">
            <w:pPr>
              <w:tabs>
                <w:tab w:val="left" w:pos="0"/>
              </w:tabs>
              <w:spacing w:after="0"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4</w:t>
            </w:r>
          </w:p>
        </w:tc>
        <w:tc>
          <w:tcPr>
            <w:tcW w:w="1422" w:type="dxa"/>
            <w:tcBorders>
              <w:top w:val="double" w:sz="4" w:space="0" w:color="auto"/>
              <w:bottom w:val="single" w:sz="4" w:space="0" w:color="auto"/>
            </w:tcBorders>
          </w:tcPr>
          <w:p w14:paraId="6C64A360" w14:textId="442CDCC3" w:rsidR="00663B18" w:rsidRPr="008D5834" w:rsidRDefault="008D5834" w:rsidP="00663B18">
            <w:pPr>
              <w:tabs>
                <w:tab w:val="left" w:pos="0"/>
              </w:tabs>
              <w:spacing w:after="0"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5</w:t>
            </w:r>
          </w:p>
        </w:tc>
      </w:tr>
      <w:tr w:rsidR="00537519" w:rsidRPr="008D5834" w14:paraId="17C6BFB3" w14:textId="77777777" w:rsidTr="00537519">
        <w:tc>
          <w:tcPr>
            <w:tcW w:w="2430" w:type="dxa"/>
            <w:tcBorders>
              <w:top w:val="nil"/>
              <w:left w:val="nil"/>
              <w:bottom w:val="nil"/>
              <w:right w:val="nil"/>
            </w:tcBorders>
            <w:shd w:val="clear" w:color="auto" w:fill="auto"/>
            <w:vAlign w:val="center"/>
          </w:tcPr>
          <w:p w14:paraId="04D133E7" w14:textId="77777777" w:rsidR="00537519" w:rsidRPr="008D5834" w:rsidRDefault="00537519" w:rsidP="00537519">
            <w:pPr>
              <w:spacing w:after="0" w:line="240" w:lineRule="auto"/>
              <w:jc w:val="both"/>
              <w:rPr>
                <w:rFonts w:ascii="Garamond" w:eastAsia="Times New Roman" w:hAnsi="Garamond" w:cs="Calibri"/>
                <w:iCs/>
                <w:color w:val="000000"/>
                <w:sz w:val="24"/>
                <w:szCs w:val="24"/>
              </w:rPr>
            </w:pPr>
            <w:r w:rsidRPr="008D5834">
              <w:rPr>
                <w:rFonts w:ascii="Garamond" w:eastAsia="Times New Roman" w:hAnsi="Garamond" w:cs="Calibri"/>
                <w:iCs/>
                <w:color w:val="000000"/>
                <w:sz w:val="24"/>
                <w:szCs w:val="24"/>
              </w:rPr>
              <w:t>ATS (%)</w:t>
            </w:r>
          </w:p>
        </w:tc>
        <w:tc>
          <w:tcPr>
            <w:tcW w:w="1242" w:type="dxa"/>
            <w:tcBorders>
              <w:top w:val="nil"/>
              <w:left w:val="nil"/>
              <w:bottom w:val="nil"/>
              <w:right w:val="nil"/>
            </w:tcBorders>
            <w:shd w:val="clear" w:color="auto" w:fill="auto"/>
          </w:tcPr>
          <w:p w14:paraId="68C0CFDA"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0.028***</w:t>
            </w:r>
          </w:p>
          <w:p w14:paraId="47F2BB1B"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(6.70)</w:t>
            </w:r>
          </w:p>
        </w:tc>
        <w:tc>
          <w:tcPr>
            <w:tcW w:w="1422" w:type="dxa"/>
            <w:tcBorders>
              <w:top w:val="nil"/>
              <w:left w:val="nil"/>
              <w:bottom w:val="nil"/>
              <w:right w:val="nil"/>
            </w:tcBorders>
            <w:shd w:val="clear" w:color="auto" w:fill="auto"/>
          </w:tcPr>
          <w:p w14:paraId="4600DDA4"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0.029***</w:t>
            </w:r>
          </w:p>
          <w:p w14:paraId="2A43A676"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(7.55)</w:t>
            </w:r>
          </w:p>
        </w:tc>
        <w:tc>
          <w:tcPr>
            <w:tcW w:w="1422" w:type="dxa"/>
            <w:tcBorders>
              <w:top w:val="nil"/>
              <w:left w:val="nil"/>
              <w:bottom w:val="nil"/>
              <w:right w:val="nil"/>
            </w:tcBorders>
            <w:shd w:val="clear" w:color="auto" w:fill="auto"/>
          </w:tcPr>
          <w:p w14:paraId="0055B418"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0.027***</w:t>
            </w:r>
          </w:p>
          <w:p w14:paraId="72EAAB2C"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(7.54)</w:t>
            </w:r>
          </w:p>
        </w:tc>
        <w:tc>
          <w:tcPr>
            <w:tcW w:w="1422" w:type="dxa"/>
            <w:tcBorders>
              <w:top w:val="nil"/>
              <w:left w:val="nil"/>
              <w:bottom w:val="nil"/>
              <w:right w:val="nil"/>
            </w:tcBorders>
            <w:shd w:val="clear" w:color="auto" w:fill="auto"/>
          </w:tcPr>
          <w:p w14:paraId="2FB5A881"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0.020***</w:t>
            </w:r>
          </w:p>
          <w:p w14:paraId="670E25EB"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(3.15)</w:t>
            </w:r>
          </w:p>
        </w:tc>
        <w:tc>
          <w:tcPr>
            <w:tcW w:w="1422" w:type="dxa"/>
            <w:tcBorders>
              <w:top w:val="nil"/>
              <w:left w:val="nil"/>
              <w:bottom w:val="nil"/>
              <w:right w:val="nil"/>
            </w:tcBorders>
            <w:shd w:val="clear" w:color="auto" w:fill="auto"/>
          </w:tcPr>
          <w:p w14:paraId="24D18609"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0.034***</w:t>
            </w:r>
          </w:p>
          <w:p w14:paraId="150FBCB2"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(10.05)</w:t>
            </w:r>
          </w:p>
        </w:tc>
      </w:tr>
      <w:tr w:rsidR="00537519" w:rsidRPr="008D5834" w14:paraId="7A23485C" w14:textId="77777777" w:rsidTr="00537519">
        <w:tc>
          <w:tcPr>
            <w:tcW w:w="2430" w:type="dxa"/>
            <w:tcBorders>
              <w:top w:val="nil"/>
              <w:left w:val="nil"/>
              <w:bottom w:val="nil"/>
              <w:right w:val="nil"/>
            </w:tcBorders>
            <w:shd w:val="clear" w:color="auto" w:fill="auto"/>
            <w:vAlign w:val="center"/>
          </w:tcPr>
          <w:p w14:paraId="3EB4F0FF" w14:textId="5006EA13" w:rsidR="00537519" w:rsidRPr="008D5834" w:rsidRDefault="008F26BE" w:rsidP="00537519">
            <w:pPr>
              <w:spacing w:after="0" w:line="240" w:lineRule="auto"/>
              <w:jc w:val="both"/>
              <w:rPr>
                <w:rFonts w:ascii="Garamond" w:eastAsia="Times New Roman" w:hAnsi="Garamond" w:cs="Calibri"/>
                <w:color w:val="000000"/>
                <w:sz w:val="24"/>
                <w:szCs w:val="24"/>
              </w:rPr>
            </w:pPr>
            <w:r w:rsidRPr="008D5834">
              <w:rPr>
                <w:rFonts w:ascii="Garamond" w:eastAsia="Times New Roman" w:hAnsi="Garamond" w:cs="Calibri"/>
                <w:color w:val="000000"/>
                <w:sz w:val="24"/>
                <w:szCs w:val="24"/>
              </w:rPr>
              <w:t>l</w:t>
            </w:r>
            <w:r w:rsidR="00965A7C" w:rsidRPr="008D5834">
              <w:rPr>
                <w:rFonts w:ascii="Garamond" w:eastAsia="Times New Roman" w:hAnsi="Garamond" w:cs="Calibri"/>
                <w:color w:val="000000"/>
                <w:sz w:val="24"/>
                <w:szCs w:val="24"/>
              </w:rPr>
              <w:t>og</w:t>
            </w:r>
            <w:r w:rsidR="00537519" w:rsidRPr="008D5834">
              <w:rPr>
                <w:rFonts w:ascii="Garamond" w:eastAsia="Times New Roman" w:hAnsi="Garamond" w:cs="Calibri"/>
                <w:color w:val="000000"/>
                <w:sz w:val="24"/>
                <w:szCs w:val="24"/>
              </w:rPr>
              <w:t>(TNA)</w:t>
            </w:r>
          </w:p>
        </w:tc>
        <w:tc>
          <w:tcPr>
            <w:tcW w:w="1242" w:type="dxa"/>
            <w:tcBorders>
              <w:top w:val="nil"/>
              <w:left w:val="nil"/>
              <w:bottom w:val="nil"/>
              <w:right w:val="nil"/>
            </w:tcBorders>
            <w:shd w:val="clear" w:color="auto" w:fill="auto"/>
          </w:tcPr>
          <w:p w14:paraId="3E8E3E9A"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p>
        </w:tc>
        <w:tc>
          <w:tcPr>
            <w:tcW w:w="1422" w:type="dxa"/>
            <w:tcBorders>
              <w:top w:val="nil"/>
              <w:left w:val="nil"/>
              <w:bottom w:val="nil"/>
              <w:right w:val="nil"/>
            </w:tcBorders>
            <w:shd w:val="clear" w:color="auto" w:fill="auto"/>
          </w:tcPr>
          <w:p w14:paraId="72047D39"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-0.038**</w:t>
            </w:r>
          </w:p>
          <w:p w14:paraId="3144E766"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(-2.40)</w:t>
            </w:r>
          </w:p>
        </w:tc>
        <w:tc>
          <w:tcPr>
            <w:tcW w:w="1422" w:type="dxa"/>
            <w:tcBorders>
              <w:top w:val="nil"/>
              <w:left w:val="nil"/>
              <w:bottom w:val="nil"/>
              <w:right w:val="nil"/>
            </w:tcBorders>
            <w:shd w:val="clear" w:color="auto" w:fill="auto"/>
          </w:tcPr>
          <w:p w14:paraId="3B6DF8EA"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-0.036**</w:t>
            </w:r>
          </w:p>
          <w:p w14:paraId="04F30014"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(-2.41)</w:t>
            </w:r>
          </w:p>
        </w:tc>
        <w:tc>
          <w:tcPr>
            <w:tcW w:w="1422" w:type="dxa"/>
            <w:tcBorders>
              <w:top w:val="nil"/>
              <w:left w:val="nil"/>
              <w:bottom w:val="nil"/>
              <w:right w:val="nil"/>
            </w:tcBorders>
            <w:shd w:val="clear" w:color="auto" w:fill="auto"/>
          </w:tcPr>
          <w:p w14:paraId="7956B549"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-0.034***</w:t>
            </w:r>
          </w:p>
          <w:p w14:paraId="0E75B04D"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(-3.10)</w:t>
            </w:r>
          </w:p>
        </w:tc>
        <w:tc>
          <w:tcPr>
            <w:tcW w:w="1422" w:type="dxa"/>
            <w:tcBorders>
              <w:top w:val="nil"/>
              <w:left w:val="nil"/>
              <w:bottom w:val="nil"/>
              <w:right w:val="nil"/>
            </w:tcBorders>
            <w:shd w:val="clear" w:color="auto" w:fill="auto"/>
          </w:tcPr>
          <w:p w14:paraId="53F93A56"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-0.038</w:t>
            </w:r>
          </w:p>
          <w:p w14:paraId="1B3FD035"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(-1.40)</w:t>
            </w:r>
          </w:p>
        </w:tc>
      </w:tr>
      <w:tr w:rsidR="00537519" w:rsidRPr="008D5834" w14:paraId="46F85C81" w14:textId="77777777" w:rsidTr="00537519">
        <w:tc>
          <w:tcPr>
            <w:tcW w:w="2430" w:type="dxa"/>
            <w:tcBorders>
              <w:top w:val="nil"/>
              <w:left w:val="nil"/>
              <w:bottom w:val="nil"/>
              <w:right w:val="nil"/>
            </w:tcBorders>
            <w:shd w:val="clear" w:color="auto" w:fill="auto"/>
            <w:vAlign w:val="center"/>
          </w:tcPr>
          <w:p w14:paraId="369BD9B9" w14:textId="38198AD5" w:rsidR="00537519" w:rsidRPr="008D5834" w:rsidRDefault="008F26BE" w:rsidP="00537519">
            <w:pPr>
              <w:spacing w:after="0" w:line="240" w:lineRule="auto"/>
              <w:jc w:val="both"/>
              <w:rPr>
                <w:rFonts w:ascii="Garamond" w:eastAsia="Times New Roman" w:hAnsi="Garamond" w:cs="Calibri"/>
                <w:color w:val="000000"/>
                <w:sz w:val="24"/>
                <w:szCs w:val="24"/>
              </w:rPr>
            </w:pPr>
            <w:r w:rsidRPr="008D5834">
              <w:rPr>
                <w:rFonts w:ascii="Garamond" w:eastAsia="Times New Roman" w:hAnsi="Garamond" w:cs="Calibri"/>
                <w:color w:val="000000"/>
                <w:sz w:val="24"/>
                <w:szCs w:val="24"/>
              </w:rPr>
              <w:t>l</w:t>
            </w:r>
            <w:r w:rsidR="00965A7C" w:rsidRPr="008D5834">
              <w:rPr>
                <w:rFonts w:ascii="Garamond" w:eastAsia="Times New Roman" w:hAnsi="Garamond" w:cs="Calibri"/>
                <w:color w:val="000000"/>
                <w:sz w:val="24"/>
                <w:szCs w:val="24"/>
              </w:rPr>
              <w:t>og</w:t>
            </w:r>
            <w:r w:rsidR="00537519" w:rsidRPr="008D5834">
              <w:rPr>
                <w:rFonts w:ascii="Garamond" w:eastAsia="Times New Roman" w:hAnsi="Garamond" w:cs="Calibri"/>
                <w:color w:val="000000"/>
                <w:sz w:val="24"/>
                <w:szCs w:val="24"/>
              </w:rPr>
              <w:t>(A</w:t>
            </w:r>
            <w:r w:rsidRPr="008D5834">
              <w:rPr>
                <w:rFonts w:ascii="Garamond" w:eastAsia="Times New Roman" w:hAnsi="Garamond" w:cs="Calibri"/>
                <w:color w:val="000000"/>
                <w:sz w:val="24"/>
                <w:szCs w:val="24"/>
              </w:rPr>
              <w:t>GE</w:t>
            </w:r>
            <w:r w:rsidR="00537519" w:rsidRPr="008D5834">
              <w:rPr>
                <w:rFonts w:ascii="Garamond" w:eastAsia="Times New Roman" w:hAnsi="Garamond" w:cs="Calibri"/>
                <w:color w:val="000000"/>
                <w:sz w:val="24"/>
                <w:szCs w:val="24"/>
              </w:rPr>
              <w:t>)</w:t>
            </w:r>
          </w:p>
        </w:tc>
        <w:tc>
          <w:tcPr>
            <w:tcW w:w="1242" w:type="dxa"/>
            <w:tcBorders>
              <w:top w:val="nil"/>
              <w:left w:val="nil"/>
              <w:bottom w:val="nil"/>
              <w:right w:val="nil"/>
            </w:tcBorders>
            <w:shd w:val="clear" w:color="auto" w:fill="auto"/>
          </w:tcPr>
          <w:p w14:paraId="13FC620E"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p>
        </w:tc>
        <w:tc>
          <w:tcPr>
            <w:tcW w:w="1422" w:type="dxa"/>
            <w:tcBorders>
              <w:top w:val="nil"/>
              <w:left w:val="nil"/>
              <w:bottom w:val="nil"/>
              <w:right w:val="nil"/>
            </w:tcBorders>
            <w:shd w:val="clear" w:color="auto" w:fill="auto"/>
          </w:tcPr>
          <w:p w14:paraId="544A7060"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0.002</w:t>
            </w:r>
          </w:p>
          <w:p w14:paraId="46C6030B"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(0.12)</w:t>
            </w:r>
          </w:p>
        </w:tc>
        <w:tc>
          <w:tcPr>
            <w:tcW w:w="1422" w:type="dxa"/>
            <w:tcBorders>
              <w:top w:val="nil"/>
              <w:left w:val="nil"/>
              <w:bottom w:val="nil"/>
              <w:right w:val="nil"/>
            </w:tcBorders>
            <w:shd w:val="clear" w:color="auto" w:fill="auto"/>
          </w:tcPr>
          <w:p w14:paraId="356F939D"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0.005</w:t>
            </w:r>
          </w:p>
          <w:p w14:paraId="147EC6FA"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(0.29)</w:t>
            </w:r>
          </w:p>
        </w:tc>
        <w:tc>
          <w:tcPr>
            <w:tcW w:w="1422" w:type="dxa"/>
            <w:tcBorders>
              <w:top w:val="nil"/>
              <w:left w:val="nil"/>
              <w:bottom w:val="nil"/>
              <w:right w:val="nil"/>
            </w:tcBorders>
            <w:shd w:val="clear" w:color="auto" w:fill="auto"/>
          </w:tcPr>
          <w:p w14:paraId="5EA42F99"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0.000</w:t>
            </w:r>
          </w:p>
          <w:p w14:paraId="5BC2E50F"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w:t>
            </w:r>
          </w:p>
        </w:tc>
        <w:tc>
          <w:tcPr>
            <w:tcW w:w="1422" w:type="dxa"/>
            <w:tcBorders>
              <w:top w:val="nil"/>
              <w:left w:val="nil"/>
              <w:bottom w:val="nil"/>
              <w:right w:val="nil"/>
            </w:tcBorders>
            <w:shd w:val="clear" w:color="auto" w:fill="auto"/>
          </w:tcPr>
          <w:p w14:paraId="5EDA608A"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0.010</w:t>
            </w:r>
          </w:p>
          <w:p w14:paraId="7AB68424"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(0.34)</w:t>
            </w:r>
          </w:p>
        </w:tc>
      </w:tr>
      <w:tr w:rsidR="00537519" w:rsidRPr="008D5834" w14:paraId="21295A56" w14:textId="77777777" w:rsidTr="00537519">
        <w:tc>
          <w:tcPr>
            <w:tcW w:w="2430" w:type="dxa"/>
            <w:tcBorders>
              <w:top w:val="nil"/>
              <w:left w:val="nil"/>
              <w:bottom w:val="nil"/>
              <w:right w:val="nil"/>
            </w:tcBorders>
            <w:shd w:val="clear" w:color="auto" w:fill="auto"/>
            <w:vAlign w:val="center"/>
          </w:tcPr>
          <w:p w14:paraId="41018B6B" w14:textId="10AFB99F" w:rsidR="00537519" w:rsidRPr="008D5834" w:rsidRDefault="008D5834" w:rsidP="00537519">
            <w:pPr>
              <w:spacing w:after="0" w:line="240" w:lineRule="auto"/>
              <w:jc w:val="both"/>
              <w:rPr>
                <w:rFonts w:ascii="Garamond" w:eastAsia="Times New Roman" w:hAnsi="Garamond" w:cs="Calibri"/>
                <w:color w:val="000000"/>
                <w:sz w:val="24"/>
                <w:szCs w:val="24"/>
              </w:rPr>
            </w:pPr>
            <w:r>
              <w:rPr>
                <w:rFonts w:ascii="Garamond" w:eastAsia="Times New Roman" w:hAnsi="Garamond" w:cs="Calibri"/>
                <w:color w:val="000000"/>
                <w:sz w:val="24"/>
                <w:szCs w:val="24"/>
              </w:rPr>
              <w:t>TURNOVER</w:t>
            </w:r>
          </w:p>
        </w:tc>
        <w:tc>
          <w:tcPr>
            <w:tcW w:w="1242" w:type="dxa"/>
            <w:tcBorders>
              <w:top w:val="nil"/>
              <w:left w:val="nil"/>
              <w:bottom w:val="nil"/>
              <w:right w:val="nil"/>
            </w:tcBorders>
            <w:shd w:val="clear" w:color="auto" w:fill="auto"/>
          </w:tcPr>
          <w:p w14:paraId="734E5771"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p>
        </w:tc>
        <w:tc>
          <w:tcPr>
            <w:tcW w:w="1422" w:type="dxa"/>
            <w:tcBorders>
              <w:top w:val="nil"/>
              <w:left w:val="nil"/>
              <w:bottom w:val="nil"/>
              <w:right w:val="nil"/>
            </w:tcBorders>
            <w:shd w:val="clear" w:color="auto" w:fill="auto"/>
          </w:tcPr>
          <w:p w14:paraId="1F7D8682"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0.011</w:t>
            </w:r>
          </w:p>
          <w:p w14:paraId="2D9DF7D4"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(0.57)</w:t>
            </w:r>
          </w:p>
        </w:tc>
        <w:tc>
          <w:tcPr>
            <w:tcW w:w="1422" w:type="dxa"/>
            <w:tcBorders>
              <w:top w:val="nil"/>
              <w:left w:val="nil"/>
              <w:bottom w:val="nil"/>
              <w:right w:val="nil"/>
            </w:tcBorders>
            <w:shd w:val="clear" w:color="auto" w:fill="auto"/>
          </w:tcPr>
          <w:p w14:paraId="20394840"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0.008</w:t>
            </w:r>
          </w:p>
          <w:p w14:paraId="5095769F"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(0.43)</w:t>
            </w:r>
          </w:p>
        </w:tc>
        <w:tc>
          <w:tcPr>
            <w:tcW w:w="1422" w:type="dxa"/>
            <w:tcBorders>
              <w:top w:val="nil"/>
              <w:left w:val="nil"/>
              <w:bottom w:val="nil"/>
              <w:right w:val="nil"/>
            </w:tcBorders>
            <w:shd w:val="clear" w:color="auto" w:fill="auto"/>
          </w:tcPr>
          <w:p w14:paraId="10F49485"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0.045*</w:t>
            </w:r>
          </w:p>
          <w:p w14:paraId="11F2753B"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(1.92)</w:t>
            </w:r>
          </w:p>
        </w:tc>
        <w:tc>
          <w:tcPr>
            <w:tcW w:w="1422" w:type="dxa"/>
            <w:tcBorders>
              <w:top w:val="nil"/>
              <w:left w:val="nil"/>
              <w:bottom w:val="nil"/>
              <w:right w:val="nil"/>
            </w:tcBorders>
            <w:shd w:val="clear" w:color="auto" w:fill="auto"/>
          </w:tcPr>
          <w:p w14:paraId="1D8813C7"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-0.026</w:t>
            </w:r>
          </w:p>
          <w:p w14:paraId="086B8DBE"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(-0.86)</w:t>
            </w:r>
          </w:p>
        </w:tc>
      </w:tr>
      <w:tr w:rsidR="00537519" w:rsidRPr="008D5834" w14:paraId="16D40735" w14:textId="77777777" w:rsidTr="00537519">
        <w:tc>
          <w:tcPr>
            <w:tcW w:w="2430" w:type="dxa"/>
            <w:tcBorders>
              <w:top w:val="nil"/>
              <w:left w:val="nil"/>
              <w:bottom w:val="nil"/>
              <w:right w:val="nil"/>
            </w:tcBorders>
            <w:shd w:val="clear" w:color="auto" w:fill="auto"/>
            <w:vAlign w:val="center"/>
          </w:tcPr>
          <w:p w14:paraId="4A7B6471" w14:textId="0A31D6A8" w:rsidR="00537519" w:rsidRPr="008D5834" w:rsidRDefault="008D5834" w:rsidP="00537519">
            <w:pPr>
              <w:spacing w:after="0" w:line="240" w:lineRule="auto"/>
              <w:jc w:val="both"/>
              <w:rPr>
                <w:rFonts w:ascii="Garamond" w:eastAsia="Times New Roman" w:hAnsi="Garamond" w:cs="Calibri"/>
                <w:color w:val="000000"/>
                <w:sz w:val="24"/>
                <w:szCs w:val="24"/>
              </w:rPr>
            </w:pPr>
            <w:r>
              <w:rPr>
                <w:rFonts w:ascii="Garamond" w:eastAsia="Times New Roman" w:hAnsi="Garamond" w:cs="Calibri"/>
                <w:color w:val="000000"/>
                <w:sz w:val="24"/>
                <w:szCs w:val="24"/>
              </w:rPr>
              <w:t>EXP_RATIO</w:t>
            </w:r>
          </w:p>
        </w:tc>
        <w:tc>
          <w:tcPr>
            <w:tcW w:w="1242" w:type="dxa"/>
            <w:tcBorders>
              <w:top w:val="nil"/>
              <w:left w:val="nil"/>
              <w:bottom w:val="nil"/>
              <w:right w:val="nil"/>
            </w:tcBorders>
            <w:shd w:val="clear" w:color="auto" w:fill="auto"/>
          </w:tcPr>
          <w:p w14:paraId="7AC91CA9"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p>
        </w:tc>
        <w:tc>
          <w:tcPr>
            <w:tcW w:w="1422" w:type="dxa"/>
            <w:tcBorders>
              <w:top w:val="nil"/>
              <w:left w:val="nil"/>
              <w:bottom w:val="nil"/>
              <w:right w:val="nil"/>
            </w:tcBorders>
            <w:shd w:val="clear" w:color="auto" w:fill="auto"/>
          </w:tcPr>
          <w:p w14:paraId="105D88E4"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-0.027</w:t>
            </w:r>
          </w:p>
          <w:p w14:paraId="6F59524A"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(-1.02)</w:t>
            </w:r>
          </w:p>
        </w:tc>
        <w:tc>
          <w:tcPr>
            <w:tcW w:w="1422" w:type="dxa"/>
            <w:tcBorders>
              <w:top w:val="nil"/>
              <w:left w:val="nil"/>
              <w:bottom w:val="nil"/>
              <w:right w:val="nil"/>
            </w:tcBorders>
            <w:shd w:val="clear" w:color="auto" w:fill="auto"/>
          </w:tcPr>
          <w:p w14:paraId="50B6DB51"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-0.031</w:t>
            </w:r>
          </w:p>
          <w:p w14:paraId="120884C6"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(-1.11)</w:t>
            </w:r>
          </w:p>
        </w:tc>
        <w:tc>
          <w:tcPr>
            <w:tcW w:w="1422" w:type="dxa"/>
            <w:tcBorders>
              <w:top w:val="nil"/>
              <w:left w:val="nil"/>
              <w:bottom w:val="nil"/>
              <w:right w:val="nil"/>
            </w:tcBorders>
            <w:shd w:val="clear" w:color="auto" w:fill="auto"/>
          </w:tcPr>
          <w:p w14:paraId="6BDA6B4E"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-0.032</w:t>
            </w:r>
          </w:p>
          <w:p w14:paraId="35538533"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(-1.01)</w:t>
            </w:r>
          </w:p>
        </w:tc>
        <w:tc>
          <w:tcPr>
            <w:tcW w:w="1422" w:type="dxa"/>
            <w:tcBorders>
              <w:top w:val="nil"/>
              <w:left w:val="nil"/>
              <w:bottom w:val="nil"/>
              <w:right w:val="nil"/>
            </w:tcBorders>
            <w:shd w:val="clear" w:color="auto" w:fill="auto"/>
          </w:tcPr>
          <w:p w14:paraId="6029C4BA"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-0.031</w:t>
            </w:r>
          </w:p>
          <w:p w14:paraId="3D6CED2F"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(-0.68)</w:t>
            </w:r>
          </w:p>
        </w:tc>
      </w:tr>
      <w:tr w:rsidR="00537519" w:rsidRPr="008D5834" w14:paraId="7A651166" w14:textId="77777777" w:rsidTr="00537519">
        <w:tc>
          <w:tcPr>
            <w:tcW w:w="2430" w:type="dxa"/>
            <w:tcBorders>
              <w:top w:val="nil"/>
              <w:left w:val="nil"/>
              <w:bottom w:val="nil"/>
              <w:right w:val="nil"/>
            </w:tcBorders>
            <w:shd w:val="clear" w:color="auto" w:fill="auto"/>
            <w:vAlign w:val="center"/>
          </w:tcPr>
          <w:p w14:paraId="5F253BA4" w14:textId="7D7EB018" w:rsidR="00537519" w:rsidRPr="008D5834" w:rsidRDefault="00537519" w:rsidP="00537519">
            <w:pPr>
              <w:spacing w:after="0" w:line="240" w:lineRule="auto"/>
              <w:jc w:val="both"/>
              <w:rPr>
                <w:rFonts w:ascii="Garamond" w:eastAsia="Times New Roman" w:hAnsi="Garamond" w:cs="Calibri"/>
                <w:color w:val="000000"/>
                <w:sz w:val="24"/>
                <w:szCs w:val="24"/>
              </w:rPr>
            </w:pPr>
            <w:r w:rsidRPr="008D5834">
              <w:rPr>
                <w:rFonts w:ascii="Garamond" w:eastAsia="Times New Roman" w:hAnsi="Garamond" w:cs="Calibri"/>
                <w:color w:val="000000"/>
                <w:sz w:val="24"/>
                <w:szCs w:val="24"/>
              </w:rPr>
              <w:t>σ(</w:t>
            </w:r>
            <w:r w:rsidR="008D5834">
              <w:rPr>
                <w:rFonts w:ascii="Garamond" w:eastAsia="Times New Roman" w:hAnsi="Garamond" w:cs="Calibri"/>
                <w:color w:val="000000"/>
                <w:sz w:val="24"/>
                <w:szCs w:val="24"/>
              </w:rPr>
              <w:t>FUND_RETURN</w:t>
            </w:r>
            <w:r w:rsidRPr="008D5834">
              <w:rPr>
                <w:rFonts w:ascii="Garamond" w:eastAsia="Times New Roman" w:hAnsi="Garamond" w:cs="Calibri"/>
                <w:color w:val="000000"/>
                <w:sz w:val="24"/>
                <w:szCs w:val="24"/>
              </w:rPr>
              <w:t>)</w:t>
            </w:r>
          </w:p>
        </w:tc>
        <w:tc>
          <w:tcPr>
            <w:tcW w:w="1242" w:type="dxa"/>
            <w:tcBorders>
              <w:top w:val="nil"/>
              <w:left w:val="nil"/>
              <w:bottom w:val="nil"/>
              <w:right w:val="nil"/>
            </w:tcBorders>
            <w:shd w:val="clear" w:color="auto" w:fill="auto"/>
          </w:tcPr>
          <w:p w14:paraId="326DF60B"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p>
        </w:tc>
        <w:tc>
          <w:tcPr>
            <w:tcW w:w="1422" w:type="dxa"/>
            <w:tcBorders>
              <w:top w:val="nil"/>
              <w:left w:val="nil"/>
              <w:bottom w:val="nil"/>
              <w:right w:val="nil"/>
            </w:tcBorders>
            <w:shd w:val="clear" w:color="auto" w:fill="auto"/>
          </w:tcPr>
          <w:p w14:paraId="3F84DA50"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0.100</w:t>
            </w:r>
          </w:p>
          <w:p w14:paraId="66B8127E"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(1.00)</w:t>
            </w:r>
          </w:p>
        </w:tc>
        <w:tc>
          <w:tcPr>
            <w:tcW w:w="1422" w:type="dxa"/>
            <w:tcBorders>
              <w:top w:val="nil"/>
              <w:left w:val="nil"/>
              <w:bottom w:val="nil"/>
              <w:right w:val="nil"/>
            </w:tcBorders>
            <w:shd w:val="clear" w:color="auto" w:fill="auto"/>
          </w:tcPr>
          <w:p w14:paraId="3EAA4709"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0.081</w:t>
            </w:r>
          </w:p>
          <w:p w14:paraId="25740740"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(0.95)</w:t>
            </w:r>
          </w:p>
        </w:tc>
        <w:tc>
          <w:tcPr>
            <w:tcW w:w="1422" w:type="dxa"/>
            <w:tcBorders>
              <w:top w:val="nil"/>
              <w:left w:val="nil"/>
              <w:bottom w:val="nil"/>
              <w:right w:val="nil"/>
            </w:tcBorders>
            <w:shd w:val="clear" w:color="auto" w:fill="auto"/>
          </w:tcPr>
          <w:p w14:paraId="6F46FA10"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0.013</w:t>
            </w:r>
          </w:p>
          <w:p w14:paraId="10F43386"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(0.43)</w:t>
            </w:r>
          </w:p>
        </w:tc>
        <w:tc>
          <w:tcPr>
            <w:tcW w:w="1422" w:type="dxa"/>
            <w:tcBorders>
              <w:top w:val="nil"/>
              <w:left w:val="nil"/>
              <w:bottom w:val="nil"/>
              <w:right w:val="nil"/>
            </w:tcBorders>
            <w:shd w:val="clear" w:color="auto" w:fill="auto"/>
          </w:tcPr>
          <w:p w14:paraId="03694AF7"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0.145</w:t>
            </w:r>
          </w:p>
          <w:p w14:paraId="796D8A71"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(0.89)</w:t>
            </w:r>
          </w:p>
        </w:tc>
      </w:tr>
      <w:tr w:rsidR="00537519" w:rsidRPr="008D5834" w14:paraId="378CC6C1" w14:textId="77777777" w:rsidTr="00537519">
        <w:tc>
          <w:tcPr>
            <w:tcW w:w="2430" w:type="dxa"/>
            <w:tcBorders>
              <w:top w:val="nil"/>
              <w:left w:val="nil"/>
              <w:bottom w:val="nil"/>
              <w:right w:val="nil"/>
            </w:tcBorders>
            <w:shd w:val="clear" w:color="auto" w:fill="auto"/>
            <w:vAlign w:val="center"/>
          </w:tcPr>
          <w:p w14:paraId="12597C1B" w14:textId="7A791901" w:rsidR="00537519" w:rsidRPr="008D5834" w:rsidRDefault="008D5834" w:rsidP="00537519">
            <w:pPr>
              <w:spacing w:after="0" w:line="240" w:lineRule="auto"/>
              <w:jc w:val="both"/>
              <w:rPr>
                <w:rFonts w:ascii="Garamond" w:eastAsia="Times New Roman" w:hAnsi="Garamond" w:cs="Calibri"/>
                <w:color w:val="000000"/>
                <w:sz w:val="24"/>
                <w:szCs w:val="24"/>
              </w:rPr>
            </w:pPr>
            <w:r>
              <w:rPr>
                <w:rFonts w:ascii="Garamond" w:eastAsia="Times New Roman" w:hAnsi="Garamond" w:cs="Calibri"/>
                <w:color w:val="000000"/>
                <w:sz w:val="24"/>
                <w:szCs w:val="24"/>
              </w:rPr>
              <w:t>LAG_FUND_ALPHA</w:t>
            </w:r>
          </w:p>
        </w:tc>
        <w:tc>
          <w:tcPr>
            <w:tcW w:w="1242" w:type="dxa"/>
            <w:tcBorders>
              <w:top w:val="nil"/>
              <w:left w:val="nil"/>
              <w:bottom w:val="nil"/>
              <w:right w:val="nil"/>
            </w:tcBorders>
            <w:shd w:val="clear" w:color="auto" w:fill="auto"/>
          </w:tcPr>
          <w:p w14:paraId="0DFAC9A4"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p>
        </w:tc>
        <w:tc>
          <w:tcPr>
            <w:tcW w:w="1422" w:type="dxa"/>
            <w:tcBorders>
              <w:top w:val="nil"/>
              <w:left w:val="nil"/>
              <w:bottom w:val="nil"/>
              <w:right w:val="nil"/>
            </w:tcBorders>
            <w:shd w:val="clear" w:color="auto" w:fill="auto"/>
          </w:tcPr>
          <w:p w14:paraId="69164409"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0.300***</w:t>
            </w:r>
          </w:p>
          <w:p w14:paraId="163CF499"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(7.03)</w:t>
            </w:r>
          </w:p>
        </w:tc>
        <w:tc>
          <w:tcPr>
            <w:tcW w:w="1422" w:type="dxa"/>
            <w:tcBorders>
              <w:top w:val="nil"/>
              <w:left w:val="nil"/>
              <w:bottom w:val="nil"/>
              <w:right w:val="nil"/>
            </w:tcBorders>
            <w:shd w:val="clear" w:color="auto" w:fill="auto"/>
          </w:tcPr>
          <w:p w14:paraId="3B805791"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0.290***</w:t>
            </w:r>
          </w:p>
          <w:p w14:paraId="45AC222D"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(7.59)</w:t>
            </w:r>
          </w:p>
        </w:tc>
        <w:tc>
          <w:tcPr>
            <w:tcW w:w="1422" w:type="dxa"/>
            <w:tcBorders>
              <w:top w:val="nil"/>
              <w:left w:val="nil"/>
              <w:bottom w:val="nil"/>
              <w:right w:val="nil"/>
            </w:tcBorders>
            <w:shd w:val="clear" w:color="auto" w:fill="auto"/>
          </w:tcPr>
          <w:p w14:paraId="77A803A4"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0.321***</w:t>
            </w:r>
          </w:p>
          <w:p w14:paraId="03A0AEFB"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(5.57)</w:t>
            </w:r>
          </w:p>
        </w:tc>
        <w:tc>
          <w:tcPr>
            <w:tcW w:w="1422" w:type="dxa"/>
            <w:tcBorders>
              <w:top w:val="nil"/>
              <w:left w:val="nil"/>
              <w:bottom w:val="nil"/>
              <w:right w:val="nil"/>
            </w:tcBorders>
            <w:shd w:val="clear" w:color="auto" w:fill="auto"/>
          </w:tcPr>
          <w:p w14:paraId="46658529"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0.261***</w:t>
            </w:r>
          </w:p>
          <w:p w14:paraId="3FB255A7"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(5.09)</w:t>
            </w:r>
          </w:p>
        </w:tc>
      </w:tr>
      <w:tr w:rsidR="00537519" w:rsidRPr="008D5834" w14:paraId="06D13E91" w14:textId="77777777" w:rsidTr="00537519">
        <w:tc>
          <w:tcPr>
            <w:tcW w:w="2430" w:type="dxa"/>
            <w:tcBorders>
              <w:top w:val="nil"/>
              <w:left w:val="nil"/>
              <w:bottom w:val="nil"/>
              <w:right w:val="nil"/>
            </w:tcBorders>
            <w:shd w:val="clear" w:color="auto" w:fill="auto"/>
            <w:vAlign w:val="center"/>
          </w:tcPr>
          <w:p w14:paraId="2EB1A0D9" w14:textId="032BEDC6" w:rsidR="00537519" w:rsidRPr="008D5834" w:rsidRDefault="008D5834" w:rsidP="00537519">
            <w:pPr>
              <w:spacing w:after="0" w:line="240" w:lineRule="auto"/>
              <w:jc w:val="both"/>
              <w:rPr>
                <w:rFonts w:ascii="Garamond" w:eastAsia="Times New Roman" w:hAnsi="Garamond" w:cs="Calibri"/>
                <w:color w:val="000000"/>
                <w:sz w:val="24"/>
                <w:szCs w:val="24"/>
              </w:rPr>
            </w:pPr>
            <w:r>
              <w:rPr>
                <w:rFonts w:ascii="Garamond" w:eastAsia="Times New Roman" w:hAnsi="Garamond" w:cs="Calibri"/>
                <w:color w:val="000000"/>
                <w:sz w:val="24"/>
                <w:szCs w:val="24"/>
              </w:rPr>
              <w:t>FLOW</w:t>
            </w:r>
          </w:p>
        </w:tc>
        <w:tc>
          <w:tcPr>
            <w:tcW w:w="1242" w:type="dxa"/>
            <w:tcBorders>
              <w:top w:val="nil"/>
              <w:left w:val="nil"/>
              <w:bottom w:val="nil"/>
              <w:right w:val="nil"/>
            </w:tcBorders>
            <w:shd w:val="clear" w:color="auto" w:fill="auto"/>
          </w:tcPr>
          <w:p w14:paraId="6F746A4A"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p>
        </w:tc>
        <w:tc>
          <w:tcPr>
            <w:tcW w:w="1422" w:type="dxa"/>
            <w:tcBorders>
              <w:top w:val="nil"/>
              <w:left w:val="nil"/>
              <w:bottom w:val="nil"/>
              <w:right w:val="nil"/>
            </w:tcBorders>
            <w:shd w:val="clear" w:color="auto" w:fill="auto"/>
          </w:tcPr>
          <w:p w14:paraId="601E8155"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-0.303</w:t>
            </w:r>
          </w:p>
          <w:p w14:paraId="0D547BD0"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(-0.75)</w:t>
            </w:r>
          </w:p>
        </w:tc>
        <w:tc>
          <w:tcPr>
            <w:tcW w:w="1422" w:type="dxa"/>
            <w:tcBorders>
              <w:top w:val="nil"/>
              <w:left w:val="nil"/>
              <w:bottom w:val="nil"/>
              <w:right w:val="nil"/>
            </w:tcBorders>
            <w:shd w:val="clear" w:color="auto" w:fill="auto"/>
          </w:tcPr>
          <w:p w14:paraId="7D1E9D8C"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-0.287</w:t>
            </w:r>
          </w:p>
          <w:p w14:paraId="1A8EEC89"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(-0.74)</w:t>
            </w:r>
          </w:p>
        </w:tc>
        <w:tc>
          <w:tcPr>
            <w:tcW w:w="1422" w:type="dxa"/>
            <w:tcBorders>
              <w:top w:val="nil"/>
              <w:left w:val="nil"/>
              <w:bottom w:val="nil"/>
              <w:right w:val="nil"/>
            </w:tcBorders>
            <w:shd w:val="clear" w:color="auto" w:fill="auto"/>
          </w:tcPr>
          <w:p w14:paraId="7815142A"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0.200*</w:t>
            </w:r>
          </w:p>
          <w:p w14:paraId="5BB38BA3"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(1.68)</w:t>
            </w:r>
          </w:p>
        </w:tc>
        <w:tc>
          <w:tcPr>
            <w:tcW w:w="1422" w:type="dxa"/>
            <w:tcBorders>
              <w:top w:val="nil"/>
              <w:left w:val="nil"/>
              <w:bottom w:val="nil"/>
              <w:right w:val="nil"/>
            </w:tcBorders>
            <w:shd w:val="clear" w:color="auto" w:fill="auto"/>
          </w:tcPr>
          <w:p w14:paraId="1200DA23"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-0.747</w:t>
            </w:r>
          </w:p>
          <w:p w14:paraId="45BD3619"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(-1.01)</w:t>
            </w:r>
          </w:p>
        </w:tc>
      </w:tr>
      <w:tr w:rsidR="00537519" w:rsidRPr="008D5834" w14:paraId="2E550E3A" w14:textId="77777777" w:rsidTr="00537519">
        <w:tc>
          <w:tcPr>
            <w:tcW w:w="2430" w:type="dxa"/>
            <w:tcBorders>
              <w:top w:val="nil"/>
              <w:left w:val="nil"/>
              <w:bottom w:val="nil"/>
              <w:right w:val="nil"/>
            </w:tcBorders>
            <w:shd w:val="clear" w:color="auto" w:fill="auto"/>
            <w:vAlign w:val="center"/>
          </w:tcPr>
          <w:p w14:paraId="245A0038" w14:textId="3D8135FA" w:rsidR="00537519" w:rsidRPr="008D5834" w:rsidRDefault="00965A7C" w:rsidP="00537519">
            <w:pPr>
              <w:spacing w:after="0" w:line="240" w:lineRule="auto"/>
              <w:jc w:val="both"/>
              <w:rPr>
                <w:rFonts w:ascii="Garamond" w:eastAsia="Times New Roman" w:hAnsi="Garamond" w:cs="Calibri"/>
                <w:color w:val="000000"/>
                <w:sz w:val="24"/>
                <w:szCs w:val="24"/>
              </w:rPr>
            </w:pPr>
            <w:r w:rsidRPr="008D5834">
              <w:rPr>
                <w:rFonts w:ascii="Garamond" w:eastAsia="Times New Roman" w:hAnsi="Garamond" w:cs="Calibri"/>
                <w:color w:val="000000"/>
                <w:sz w:val="24"/>
                <w:szCs w:val="24"/>
              </w:rPr>
              <w:t>Log</w:t>
            </w:r>
            <w:r w:rsidR="008D5834">
              <w:rPr>
                <w:rFonts w:ascii="Garamond" w:eastAsia="Times New Roman" w:hAnsi="Garamond" w:cs="Calibri"/>
                <w:color w:val="000000"/>
                <w:sz w:val="24"/>
                <w:szCs w:val="24"/>
              </w:rPr>
              <w:t>(FAMILY_SIZE</w:t>
            </w:r>
            <w:r w:rsidR="00537519" w:rsidRPr="008D5834">
              <w:rPr>
                <w:rFonts w:ascii="Garamond" w:eastAsia="Times New Roman" w:hAnsi="Garamond" w:cs="Calibri"/>
                <w:color w:val="000000"/>
                <w:sz w:val="24"/>
                <w:szCs w:val="24"/>
              </w:rPr>
              <w:t>)</w:t>
            </w:r>
          </w:p>
        </w:tc>
        <w:tc>
          <w:tcPr>
            <w:tcW w:w="1242" w:type="dxa"/>
            <w:tcBorders>
              <w:top w:val="nil"/>
              <w:left w:val="nil"/>
              <w:bottom w:val="nil"/>
              <w:right w:val="nil"/>
            </w:tcBorders>
            <w:shd w:val="clear" w:color="auto" w:fill="auto"/>
          </w:tcPr>
          <w:p w14:paraId="2BC71905"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p>
        </w:tc>
        <w:tc>
          <w:tcPr>
            <w:tcW w:w="1422" w:type="dxa"/>
            <w:tcBorders>
              <w:top w:val="nil"/>
              <w:left w:val="nil"/>
              <w:bottom w:val="nil"/>
              <w:right w:val="nil"/>
            </w:tcBorders>
            <w:shd w:val="clear" w:color="auto" w:fill="auto"/>
          </w:tcPr>
          <w:p w14:paraId="1017A2E5"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0.000</w:t>
            </w:r>
          </w:p>
          <w:p w14:paraId="75D0E901"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(0.13)</w:t>
            </w:r>
          </w:p>
        </w:tc>
        <w:tc>
          <w:tcPr>
            <w:tcW w:w="1422" w:type="dxa"/>
            <w:tcBorders>
              <w:top w:val="nil"/>
              <w:left w:val="nil"/>
              <w:bottom w:val="nil"/>
              <w:right w:val="nil"/>
            </w:tcBorders>
            <w:shd w:val="clear" w:color="auto" w:fill="auto"/>
          </w:tcPr>
          <w:p w14:paraId="6A87C5F2"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-0.000</w:t>
            </w:r>
          </w:p>
          <w:p w14:paraId="75C1B50B"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(-0.16)</w:t>
            </w:r>
          </w:p>
        </w:tc>
        <w:tc>
          <w:tcPr>
            <w:tcW w:w="1422" w:type="dxa"/>
            <w:tcBorders>
              <w:top w:val="nil"/>
              <w:left w:val="nil"/>
              <w:bottom w:val="nil"/>
              <w:right w:val="nil"/>
            </w:tcBorders>
            <w:shd w:val="clear" w:color="auto" w:fill="auto"/>
          </w:tcPr>
          <w:p w14:paraId="234B68ED"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0.009**</w:t>
            </w:r>
          </w:p>
          <w:p w14:paraId="1F04FE60"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(2.41)</w:t>
            </w:r>
          </w:p>
        </w:tc>
        <w:tc>
          <w:tcPr>
            <w:tcW w:w="1422" w:type="dxa"/>
            <w:tcBorders>
              <w:top w:val="nil"/>
              <w:left w:val="nil"/>
              <w:bottom w:val="nil"/>
              <w:right w:val="nil"/>
            </w:tcBorders>
            <w:shd w:val="clear" w:color="auto" w:fill="auto"/>
          </w:tcPr>
          <w:p w14:paraId="1D9F7E25" w14:textId="77777777" w:rsidR="00661B63"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-0.009*</w:t>
            </w:r>
          </w:p>
          <w:p w14:paraId="0AB7200B" w14:textId="77777777" w:rsidR="00537519" w:rsidRPr="008D5834" w:rsidRDefault="00537519" w:rsidP="00661B63">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(-1.96)</w:t>
            </w:r>
          </w:p>
        </w:tc>
      </w:tr>
      <w:tr w:rsidR="00AF2CAC" w:rsidRPr="008D5834" w14:paraId="355B1708" w14:textId="77777777" w:rsidTr="00461856">
        <w:tc>
          <w:tcPr>
            <w:tcW w:w="2430" w:type="dxa"/>
            <w:tcBorders>
              <w:top w:val="nil"/>
              <w:left w:val="nil"/>
              <w:bottom w:val="nil"/>
              <w:right w:val="nil"/>
            </w:tcBorders>
            <w:shd w:val="clear" w:color="auto" w:fill="auto"/>
            <w:vAlign w:val="center"/>
          </w:tcPr>
          <w:p w14:paraId="100FA4CF" w14:textId="423021F0" w:rsidR="00AF2CAC" w:rsidRPr="008D5834" w:rsidRDefault="00F8296E" w:rsidP="00AF2CAC">
            <w:pPr>
              <w:spacing w:after="0" w:line="240" w:lineRule="auto"/>
              <w:rPr>
                <w:rFonts w:ascii="Garamond" w:eastAsia="Times New Roman" w:hAnsi="Garamond" w:cs="Calibri"/>
                <w:color w:val="000000"/>
                <w:sz w:val="24"/>
                <w:szCs w:val="24"/>
              </w:rPr>
            </w:pPr>
            <w:r w:rsidRPr="008D5834">
              <w:rPr>
                <w:rFonts w:ascii="Garamond" w:eastAsia="Times New Roman" w:hAnsi="Garamond" w:cs="Calibri"/>
                <w:color w:val="000000"/>
                <w:sz w:val="24"/>
                <w:szCs w:val="24"/>
              </w:rPr>
              <w:t xml:space="preserve">Fund </w:t>
            </w:r>
            <w:r w:rsidR="00AF2CAC" w:rsidRPr="008D5834">
              <w:rPr>
                <w:rFonts w:ascii="Garamond" w:eastAsia="Times New Roman" w:hAnsi="Garamond" w:cs="Calibri"/>
                <w:color w:val="000000"/>
                <w:sz w:val="24"/>
                <w:szCs w:val="24"/>
              </w:rPr>
              <w:t xml:space="preserve">Style </w:t>
            </w:r>
            <w:r w:rsidRPr="008D5834">
              <w:rPr>
                <w:rFonts w:ascii="Garamond" w:eastAsia="Times New Roman" w:hAnsi="Garamond" w:cs="Calibri"/>
                <w:color w:val="000000"/>
                <w:sz w:val="24"/>
                <w:szCs w:val="24"/>
              </w:rPr>
              <w:t>Indictors</w:t>
            </w:r>
          </w:p>
        </w:tc>
        <w:tc>
          <w:tcPr>
            <w:tcW w:w="1242" w:type="dxa"/>
          </w:tcPr>
          <w:p w14:paraId="43325597" w14:textId="77777777" w:rsidR="00AF2CAC" w:rsidRPr="008D5834" w:rsidRDefault="00AF2CAC"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N</w:t>
            </w:r>
          </w:p>
        </w:tc>
        <w:tc>
          <w:tcPr>
            <w:tcW w:w="1422" w:type="dxa"/>
          </w:tcPr>
          <w:p w14:paraId="7D0A6B20" w14:textId="77777777" w:rsidR="00AF2CAC" w:rsidRPr="008D5834" w:rsidRDefault="00AF2CAC"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N</w:t>
            </w:r>
          </w:p>
        </w:tc>
        <w:tc>
          <w:tcPr>
            <w:tcW w:w="1422" w:type="dxa"/>
          </w:tcPr>
          <w:p w14:paraId="13BCB2B3" w14:textId="77777777" w:rsidR="00AF2CAC" w:rsidRPr="008D5834" w:rsidRDefault="00AF2CAC"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Y</w:t>
            </w:r>
          </w:p>
        </w:tc>
        <w:tc>
          <w:tcPr>
            <w:tcW w:w="1422" w:type="dxa"/>
          </w:tcPr>
          <w:p w14:paraId="49202B1C" w14:textId="77777777" w:rsidR="00AF2CAC" w:rsidRPr="008D5834" w:rsidRDefault="00AF2CAC"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Y</w:t>
            </w:r>
          </w:p>
        </w:tc>
        <w:tc>
          <w:tcPr>
            <w:tcW w:w="1422" w:type="dxa"/>
          </w:tcPr>
          <w:p w14:paraId="72229FD8" w14:textId="77777777" w:rsidR="00AF2CAC" w:rsidRPr="008D5834" w:rsidRDefault="00AF2CAC"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Y</w:t>
            </w:r>
          </w:p>
        </w:tc>
      </w:tr>
      <w:tr w:rsidR="00AF2CAC" w:rsidRPr="008D5834" w14:paraId="76FB71BA" w14:textId="77777777" w:rsidTr="00537519">
        <w:tc>
          <w:tcPr>
            <w:tcW w:w="2430" w:type="dxa"/>
            <w:tcBorders>
              <w:top w:val="nil"/>
              <w:left w:val="nil"/>
              <w:bottom w:val="nil"/>
              <w:right w:val="nil"/>
            </w:tcBorders>
            <w:shd w:val="clear" w:color="auto" w:fill="auto"/>
            <w:vAlign w:val="center"/>
          </w:tcPr>
          <w:p w14:paraId="028F6799" w14:textId="4B92D884" w:rsidR="00AF2CAC" w:rsidRPr="008D5834" w:rsidRDefault="00AF2CAC" w:rsidP="00AF2CAC">
            <w:pPr>
              <w:spacing w:after="0" w:line="240" w:lineRule="auto"/>
              <w:rPr>
                <w:rFonts w:ascii="Garamond" w:eastAsia="Times New Roman" w:hAnsi="Garamond" w:cs="Calibri"/>
                <w:color w:val="000000"/>
                <w:sz w:val="24"/>
                <w:szCs w:val="24"/>
              </w:rPr>
            </w:pPr>
            <w:r w:rsidRPr="008D5834">
              <w:rPr>
                <w:rFonts w:ascii="Garamond" w:eastAsia="Times New Roman" w:hAnsi="Garamond" w:cs="Calibri"/>
                <w:color w:val="000000"/>
                <w:sz w:val="24"/>
                <w:szCs w:val="24"/>
              </w:rPr>
              <w:t>N</w:t>
            </w:r>
            <w:r w:rsidR="00F8296E" w:rsidRPr="008D5834">
              <w:rPr>
                <w:rFonts w:ascii="Garamond" w:eastAsia="Times New Roman" w:hAnsi="Garamond" w:cs="Calibri"/>
                <w:color w:val="000000"/>
                <w:sz w:val="24"/>
                <w:szCs w:val="24"/>
              </w:rPr>
              <w:t>o.</w:t>
            </w:r>
            <w:r w:rsidRPr="008D5834">
              <w:rPr>
                <w:rFonts w:ascii="Garamond" w:eastAsia="Times New Roman" w:hAnsi="Garamond" w:cs="Calibri"/>
                <w:color w:val="000000"/>
                <w:sz w:val="24"/>
                <w:szCs w:val="24"/>
              </w:rPr>
              <w:t xml:space="preserve"> Months</w:t>
            </w:r>
          </w:p>
        </w:tc>
        <w:tc>
          <w:tcPr>
            <w:tcW w:w="1242" w:type="dxa"/>
            <w:tcBorders>
              <w:bottom w:val="nil"/>
            </w:tcBorders>
          </w:tcPr>
          <w:p w14:paraId="52861C51" w14:textId="77777777" w:rsidR="00AF2CAC" w:rsidRPr="008D5834" w:rsidRDefault="00AF2CAC" w:rsidP="00515574">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4</w:t>
            </w:r>
            <w:r w:rsidR="00515574" w:rsidRPr="008D5834">
              <w:rPr>
                <w:rFonts w:ascii="Garamond" w:eastAsia="Times New Roman" w:hAnsi="Garamond" w:cs="Times New Roman"/>
                <w:color w:val="000000"/>
                <w:sz w:val="24"/>
                <w:szCs w:val="24"/>
              </w:rPr>
              <w:t>20</w:t>
            </w:r>
          </w:p>
        </w:tc>
        <w:tc>
          <w:tcPr>
            <w:tcW w:w="1422" w:type="dxa"/>
            <w:tcBorders>
              <w:bottom w:val="nil"/>
            </w:tcBorders>
          </w:tcPr>
          <w:p w14:paraId="7DF9310E" w14:textId="77777777" w:rsidR="00AF2CAC" w:rsidRPr="008D5834" w:rsidRDefault="00515574"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420</w:t>
            </w:r>
          </w:p>
        </w:tc>
        <w:tc>
          <w:tcPr>
            <w:tcW w:w="1422" w:type="dxa"/>
            <w:tcBorders>
              <w:bottom w:val="nil"/>
            </w:tcBorders>
          </w:tcPr>
          <w:p w14:paraId="5BDBF0ED" w14:textId="77777777" w:rsidR="00AF2CAC" w:rsidRPr="008D5834" w:rsidRDefault="00515574"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420</w:t>
            </w:r>
          </w:p>
        </w:tc>
        <w:tc>
          <w:tcPr>
            <w:tcW w:w="1422" w:type="dxa"/>
            <w:tcBorders>
              <w:bottom w:val="nil"/>
            </w:tcBorders>
          </w:tcPr>
          <w:p w14:paraId="1FB6A445" w14:textId="0AEB94CB" w:rsidR="00AF2CAC" w:rsidRPr="008D5834" w:rsidRDefault="00515574" w:rsidP="00F565CF">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w:t>
            </w:r>
            <w:r w:rsidR="00F565CF" w:rsidRPr="008D5834">
              <w:rPr>
                <w:rFonts w:ascii="Garamond" w:eastAsia="Times New Roman" w:hAnsi="Garamond" w:cs="Times New Roman"/>
                <w:color w:val="000000"/>
                <w:sz w:val="24"/>
                <w:szCs w:val="24"/>
              </w:rPr>
              <w:t>04</w:t>
            </w:r>
          </w:p>
        </w:tc>
        <w:tc>
          <w:tcPr>
            <w:tcW w:w="1422" w:type="dxa"/>
            <w:tcBorders>
              <w:bottom w:val="nil"/>
            </w:tcBorders>
          </w:tcPr>
          <w:p w14:paraId="3CC89B52" w14:textId="062C9170" w:rsidR="00AF2CAC" w:rsidRPr="008D5834" w:rsidRDefault="00515574" w:rsidP="00F565CF">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21</w:t>
            </w:r>
            <w:r w:rsidR="00F565CF" w:rsidRPr="008D5834">
              <w:rPr>
                <w:rFonts w:ascii="Garamond" w:eastAsia="Times New Roman" w:hAnsi="Garamond" w:cs="Times New Roman"/>
                <w:color w:val="000000"/>
                <w:sz w:val="24"/>
                <w:szCs w:val="24"/>
              </w:rPr>
              <w:t>6</w:t>
            </w:r>
          </w:p>
        </w:tc>
      </w:tr>
      <w:tr w:rsidR="00AF2CAC" w:rsidRPr="008D5834" w14:paraId="48C7183D" w14:textId="77777777" w:rsidTr="00537519">
        <w:tc>
          <w:tcPr>
            <w:tcW w:w="2430" w:type="dxa"/>
            <w:tcBorders>
              <w:top w:val="nil"/>
              <w:left w:val="nil"/>
              <w:bottom w:val="double" w:sz="4" w:space="0" w:color="auto"/>
              <w:right w:val="nil"/>
            </w:tcBorders>
            <w:shd w:val="clear" w:color="auto" w:fill="auto"/>
            <w:vAlign w:val="center"/>
          </w:tcPr>
          <w:p w14:paraId="2746DDB7" w14:textId="77777777" w:rsidR="00AF2CAC" w:rsidRPr="008D5834" w:rsidRDefault="00AF2CAC" w:rsidP="00AF2CAC">
            <w:pPr>
              <w:spacing w:after="0" w:line="240" w:lineRule="auto"/>
              <w:rPr>
                <w:rFonts w:ascii="Garamond" w:hAnsi="Garamond" w:cs="Times New Roman"/>
                <w:sz w:val="24"/>
                <w:szCs w:val="24"/>
              </w:rPr>
            </w:pPr>
            <w:r w:rsidRPr="008D5834">
              <w:rPr>
                <w:rFonts w:ascii="Garamond" w:hAnsi="Garamond" w:cs="Times New Roman"/>
                <w:sz w:val="24"/>
                <w:szCs w:val="24"/>
              </w:rPr>
              <w:t xml:space="preserve">Average </w:t>
            </w:r>
            <w:r w:rsidRPr="008D5834">
              <w:rPr>
                <w:rFonts w:ascii="Garamond" w:hAnsi="Garamond" w:cs="Times New Roman"/>
                <w:i/>
                <w:sz w:val="24"/>
                <w:szCs w:val="24"/>
              </w:rPr>
              <w:t>R</w:t>
            </w:r>
            <w:r w:rsidRPr="008D5834">
              <w:rPr>
                <w:rFonts w:ascii="Garamond" w:hAnsi="Garamond" w:cs="Times New Roman"/>
                <w:i/>
                <w:sz w:val="24"/>
                <w:szCs w:val="24"/>
                <w:vertAlign w:val="superscript"/>
              </w:rPr>
              <w:t>2</w:t>
            </w:r>
          </w:p>
        </w:tc>
        <w:tc>
          <w:tcPr>
            <w:tcW w:w="1242" w:type="dxa"/>
            <w:tcBorders>
              <w:top w:val="nil"/>
              <w:bottom w:val="double" w:sz="4" w:space="0" w:color="auto"/>
            </w:tcBorders>
          </w:tcPr>
          <w:p w14:paraId="64B473BE" w14:textId="77777777" w:rsidR="00AF2CAC" w:rsidRPr="008D5834" w:rsidRDefault="00AF2CAC"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0.005</w:t>
            </w:r>
          </w:p>
        </w:tc>
        <w:tc>
          <w:tcPr>
            <w:tcW w:w="1422" w:type="dxa"/>
            <w:tcBorders>
              <w:top w:val="nil"/>
              <w:bottom w:val="double" w:sz="4" w:space="0" w:color="auto"/>
            </w:tcBorders>
          </w:tcPr>
          <w:p w14:paraId="79C93E0D" w14:textId="77777777" w:rsidR="00AF2CAC" w:rsidRPr="008D5834" w:rsidRDefault="00AF2CAC"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0.097</w:t>
            </w:r>
          </w:p>
        </w:tc>
        <w:tc>
          <w:tcPr>
            <w:tcW w:w="1422" w:type="dxa"/>
            <w:tcBorders>
              <w:top w:val="nil"/>
              <w:bottom w:val="double" w:sz="4" w:space="0" w:color="auto"/>
            </w:tcBorders>
          </w:tcPr>
          <w:p w14:paraId="385E667E" w14:textId="77777777" w:rsidR="00AF2CAC" w:rsidRPr="008D5834" w:rsidRDefault="00AF2CAC"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0.119</w:t>
            </w:r>
          </w:p>
        </w:tc>
        <w:tc>
          <w:tcPr>
            <w:tcW w:w="1422" w:type="dxa"/>
            <w:tcBorders>
              <w:top w:val="nil"/>
              <w:bottom w:val="double" w:sz="4" w:space="0" w:color="auto"/>
            </w:tcBorders>
          </w:tcPr>
          <w:p w14:paraId="188ECDA9" w14:textId="77777777" w:rsidR="00AF2CAC" w:rsidRPr="008D5834" w:rsidRDefault="00AF2CAC"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0.121</w:t>
            </w:r>
          </w:p>
        </w:tc>
        <w:tc>
          <w:tcPr>
            <w:tcW w:w="1422" w:type="dxa"/>
            <w:tcBorders>
              <w:top w:val="nil"/>
              <w:bottom w:val="double" w:sz="4" w:space="0" w:color="auto"/>
            </w:tcBorders>
          </w:tcPr>
          <w:p w14:paraId="397496B9" w14:textId="77777777" w:rsidR="00AF2CAC" w:rsidRPr="008D5834" w:rsidRDefault="00AF2CAC" w:rsidP="00AF2CAC">
            <w:pPr>
              <w:tabs>
                <w:tab w:val="left" w:pos="0"/>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0.116</w:t>
            </w:r>
          </w:p>
        </w:tc>
      </w:tr>
    </w:tbl>
    <w:p w14:paraId="18F9BE9E" w14:textId="77777777" w:rsidR="00663B18" w:rsidRDefault="00663B18" w:rsidP="00663B18">
      <w:pPr>
        <w:tabs>
          <w:tab w:val="left" w:pos="0"/>
        </w:tabs>
        <w:spacing w:after="0" w:line="240" w:lineRule="auto"/>
        <w:jc w:val="both"/>
        <w:rPr>
          <w:rFonts w:ascii="Garamond" w:eastAsia="Times New Roman" w:hAnsi="Garamond" w:cs="Times New Roman"/>
          <w:b/>
          <w:bCs/>
          <w:color w:val="000000"/>
        </w:rPr>
      </w:pPr>
    </w:p>
    <w:p w14:paraId="401280CD" w14:textId="77777777" w:rsidR="00663B18" w:rsidRDefault="00663B18" w:rsidP="00663B18">
      <w:pPr>
        <w:rPr>
          <w:rFonts w:ascii="Garamond" w:eastAsia="Times New Roman" w:hAnsi="Garamond" w:cs="Times New Roman"/>
          <w:b/>
          <w:bCs/>
          <w:color w:val="000000"/>
        </w:rPr>
      </w:pPr>
      <w:r>
        <w:rPr>
          <w:rFonts w:ascii="Garamond" w:eastAsia="Times New Roman" w:hAnsi="Garamond" w:cs="Times New Roman"/>
          <w:b/>
          <w:bCs/>
          <w:color w:val="000000"/>
        </w:rPr>
        <w:br w:type="page"/>
      </w:r>
    </w:p>
    <w:p w14:paraId="04810E56" w14:textId="573EE4BD" w:rsidR="008D5834" w:rsidRPr="008D5834" w:rsidRDefault="00663B18" w:rsidP="008D5834">
      <w:pPr>
        <w:tabs>
          <w:tab w:val="left" w:pos="0"/>
        </w:tabs>
        <w:spacing w:after="0" w:line="48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lastRenderedPageBreak/>
        <w:t>INTERNET APPENDIX A.2.</w:t>
      </w:r>
    </w:p>
    <w:p w14:paraId="6685D0EB" w14:textId="643BB253" w:rsidR="00663B18" w:rsidRPr="008D5834" w:rsidRDefault="00EF2933" w:rsidP="008D5834">
      <w:pPr>
        <w:tabs>
          <w:tab w:val="left" w:pos="0"/>
        </w:tabs>
        <w:spacing w:after="0" w:line="480" w:lineRule="auto"/>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Active Technological Similarity (ATS) and Long-Term R</w:t>
      </w:r>
      <w:r w:rsidR="00663B18" w:rsidRPr="008D5834">
        <w:rPr>
          <w:rFonts w:ascii="Garamond" w:eastAsia="Times New Roman" w:hAnsi="Garamond" w:cs="Times New Roman"/>
          <w:b/>
          <w:bCs/>
          <w:color w:val="000000"/>
          <w:sz w:val="24"/>
          <w:szCs w:val="24"/>
        </w:rPr>
        <w:t>eturns</w:t>
      </w:r>
    </w:p>
    <w:p w14:paraId="36ACA422" w14:textId="6E20CAAB" w:rsidR="00663B18" w:rsidRPr="008D5834" w:rsidRDefault="00663B18" w:rsidP="00F86A0F">
      <w:pPr>
        <w:tabs>
          <w:tab w:val="left" w:pos="0"/>
        </w:tabs>
        <w:spacing w:after="0" w:line="480" w:lineRule="auto"/>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 xml:space="preserve">At the end of each quarter </w:t>
      </w:r>
      <w:r w:rsidRPr="008D5834">
        <w:rPr>
          <w:rFonts w:ascii="Garamond" w:eastAsia="Times New Roman" w:hAnsi="Garamond" w:cs="Times New Roman"/>
          <w:i/>
          <w:color w:val="000000"/>
          <w:sz w:val="24"/>
          <w:szCs w:val="24"/>
        </w:rPr>
        <w:t>q</w:t>
      </w:r>
      <w:r w:rsidR="00461856" w:rsidRPr="008D5834">
        <w:rPr>
          <w:rFonts w:ascii="Garamond" w:eastAsia="Times New Roman" w:hAnsi="Garamond" w:cs="Times New Roman"/>
          <w:color w:val="000000"/>
          <w:sz w:val="24"/>
          <w:szCs w:val="24"/>
        </w:rPr>
        <w:t xml:space="preserve"> between 1983:Q4 and 2017:</w:t>
      </w:r>
      <w:r w:rsidRPr="008D5834">
        <w:rPr>
          <w:rFonts w:ascii="Garamond" w:eastAsia="Times New Roman" w:hAnsi="Garamond" w:cs="Times New Roman"/>
          <w:color w:val="000000"/>
          <w:sz w:val="24"/>
          <w:szCs w:val="24"/>
        </w:rPr>
        <w:t xml:space="preserve">Q4, we sort mutual funds into quintile portfolios based on their </w:t>
      </w:r>
      <w:r w:rsidRPr="008D5834">
        <w:rPr>
          <w:rFonts w:ascii="Garamond" w:hAnsi="Garamond"/>
          <w:sz w:val="24"/>
          <w:szCs w:val="24"/>
        </w:rPr>
        <w:t xml:space="preserve">ATS </w:t>
      </w:r>
      <w:r w:rsidRPr="008D5834">
        <w:rPr>
          <w:rFonts w:ascii="Garamond" w:eastAsia="Times New Roman" w:hAnsi="Garamond" w:cs="Times New Roman"/>
          <w:color w:val="000000"/>
          <w:sz w:val="24"/>
          <w:szCs w:val="24"/>
        </w:rPr>
        <w:t xml:space="preserve">and evaluate monthly fund abnormal performance over quarters </w:t>
      </w:r>
      <w:r w:rsidRPr="008D5834">
        <w:rPr>
          <w:rFonts w:ascii="Garamond" w:eastAsia="Times New Roman" w:hAnsi="Garamond" w:cs="Times New Roman"/>
          <w:i/>
          <w:color w:val="000000"/>
          <w:sz w:val="24"/>
          <w:szCs w:val="24"/>
        </w:rPr>
        <w:t>q</w:t>
      </w:r>
      <w:r w:rsidRPr="008D5834">
        <w:rPr>
          <w:rFonts w:ascii="Garamond" w:eastAsia="Times New Roman" w:hAnsi="Garamond" w:cs="Times New Roman"/>
          <w:color w:val="000000"/>
          <w:sz w:val="24"/>
          <w:szCs w:val="24"/>
        </w:rPr>
        <w:t xml:space="preserve">+1, </w:t>
      </w:r>
      <w:r w:rsidRPr="008D5834">
        <w:rPr>
          <w:rFonts w:ascii="Garamond" w:eastAsia="Times New Roman" w:hAnsi="Garamond" w:cs="Times New Roman"/>
          <w:i/>
          <w:color w:val="000000"/>
          <w:sz w:val="24"/>
          <w:szCs w:val="24"/>
        </w:rPr>
        <w:t>q</w:t>
      </w:r>
      <w:r w:rsidRPr="008D5834">
        <w:rPr>
          <w:rFonts w:ascii="Garamond" w:eastAsia="Times New Roman" w:hAnsi="Garamond" w:cs="Times New Roman"/>
          <w:color w:val="000000"/>
          <w:sz w:val="24"/>
          <w:szCs w:val="24"/>
        </w:rPr>
        <w:t xml:space="preserve">+2, </w:t>
      </w:r>
      <w:r w:rsidRPr="008D5834">
        <w:rPr>
          <w:rFonts w:ascii="Garamond" w:eastAsia="Times New Roman" w:hAnsi="Garamond" w:cs="Times New Roman"/>
          <w:i/>
          <w:color w:val="000000"/>
          <w:sz w:val="24"/>
          <w:szCs w:val="24"/>
        </w:rPr>
        <w:t>q</w:t>
      </w:r>
      <w:r w:rsidRPr="008D5834">
        <w:rPr>
          <w:rFonts w:ascii="Garamond" w:eastAsia="Times New Roman" w:hAnsi="Garamond" w:cs="Times New Roman"/>
          <w:color w:val="000000"/>
          <w:sz w:val="24"/>
          <w:szCs w:val="24"/>
        </w:rPr>
        <w:t xml:space="preserve">+3, and </w:t>
      </w:r>
      <w:r w:rsidRPr="008D5834">
        <w:rPr>
          <w:rFonts w:ascii="Garamond" w:eastAsia="Times New Roman" w:hAnsi="Garamond" w:cs="Times New Roman"/>
          <w:i/>
          <w:color w:val="000000"/>
          <w:sz w:val="24"/>
          <w:szCs w:val="24"/>
        </w:rPr>
        <w:t>q</w:t>
      </w:r>
      <w:r w:rsidRPr="008D5834">
        <w:rPr>
          <w:rFonts w:ascii="Garamond" w:eastAsia="Times New Roman" w:hAnsi="Garamond" w:cs="Times New Roman"/>
          <w:color w:val="000000"/>
          <w:sz w:val="24"/>
          <w:szCs w:val="24"/>
        </w:rPr>
        <w:t xml:space="preserve">+4. Specifically, </w:t>
      </w:r>
      <w:r w:rsidR="004D106A" w:rsidRPr="008D5834">
        <w:rPr>
          <w:rFonts w:ascii="Garamond" w:eastAsia="Times New Roman" w:hAnsi="Garamond" w:cs="Times New Roman"/>
          <w:color w:val="000000"/>
          <w:sz w:val="24"/>
          <w:szCs w:val="24"/>
        </w:rPr>
        <w:t xml:space="preserve">we </w:t>
      </w:r>
      <w:r w:rsidRPr="008D5834">
        <w:rPr>
          <w:rFonts w:ascii="Garamond" w:eastAsia="Times New Roman" w:hAnsi="Garamond" w:cs="Times New Roman"/>
          <w:color w:val="000000"/>
          <w:sz w:val="24"/>
          <w:szCs w:val="24"/>
        </w:rPr>
        <w:t xml:space="preserve">report net </w:t>
      </w:r>
      <w:proofErr w:type="spellStart"/>
      <w:r w:rsidRPr="008D5834">
        <w:rPr>
          <w:rFonts w:ascii="Garamond" w:eastAsia="Times New Roman" w:hAnsi="Garamond" w:cs="Times New Roman"/>
          <w:color w:val="000000"/>
          <w:sz w:val="24"/>
          <w:szCs w:val="24"/>
        </w:rPr>
        <w:t>Carhart</w:t>
      </w:r>
      <w:proofErr w:type="spellEnd"/>
      <w:r w:rsidRPr="008D5834">
        <w:rPr>
          <w:rFonts w:ascii="Garamond" w:eastAsia="Times New Roman" w:hAnsi="Garamond" w:cs="Times New Roman"/>
          <w:color w:val="000000"/>
          <w:sz w:val="24"/>
          <w:szCs w:val="24"/>
        </w:rPr>
        <w:t xml:space="preserve"> alphas (and associated </w:t>
      </w:r>
      <w:r w:rsidRPr="008D5834">
        <w:rPr>
          <w:rFonts w:ascii="Garamond" w:eastAsia="Times New Roman" w:hAnsi="Garamond" w:cs="Times New Roman"/>
          <w:i/>
          <w:color w:val="000000"/>
          <w:sz w:val="24"/>
          <w:szCs w:val="24"/>
        </w:rPr>
        <w:t>t</w:t>
      </w:r>
      <w:r w:rsidRPr="008D5834">
        <w:rPr>
          <w:rFonts w:ascii="Garamond" w:eastAsia="Times New Roman" w:hAnsi="Garamond" w:cs="Times New Roman"/>
          <w:color w:val="000000"/>
          <w:sz w:val="24"/>
          <w:szCs w:val="24"/>
        </w:rPr>
        <w:t>-statistics) for each ATS portfolio estimated from a time-series regression of the average excess monthly fund return</w:t>
      </w:r>
      <w:r w:rsidR="00792A3D" w:rsidRPr="008D5834">
        <w:rPr>
          <w:rFonts w:ascii="Garamond" w:eastAsia="Times New Roman" w:hAnsi="Garamond" w:cs="Times New Roman"/>
          <w:color w:val="000000"/>
          <w:sz w:val="24"/>
          <w:szCs w:val="24"/>
        </w:rPr>
        <w:t xml:space="preserve"> (in quarter </w:t>
      </w:r>
      <w:r w:rsidR="00792A3D" w:rsidRPr="008D5834">
        <w:rPr>
          <w:rFonts w:ascii="Garamond" w:eastAsia="Times New Roman" w:hAnsi="Garamond" w:cs="Times New Roman"/>
          <w:i/>
          <w:color w:val="000000"/>
          <w:sz w:val="24"/>
          <w:szCs w:val="24"/>
        </w:rPr>
        <w:t>q</w:t>
      </w:r>
      <w:r w:rsidR="00792A3D" w:rsidRPr="008D5834">
        <w:rPr>
          <w:rFonts w:ascii="Garamond" w:eastAsia="Times New Roman" w:hAnsi="Garamond" w:cs="Times New Roman"/>
          <w:color w:val="000000"/>
          <w:sz w:val="24"/>
          <w:szCs w:val="24"/>
        </w:rPr>
        <w:t xml:space="preserve">+1, </w:t>
      </w:r>
      <w:r w:rsidR="00792A3D" w:rsidRPr="008D5834">
        <w:rPr>
          <w:rFonts w:ascii="Garamond" w:eastAsia="Times New Roman" w:hAnsi="Garamond" w:cs="Times New Roman"/>
          <w:i/>
          <w:color w:val="000000"/>
          <w:sz w:val="24"/>
          <w:szCs w:val="24"/>
        </w:rPr>
        <w:t>q</w:t>
      </w:r>
      <w:r w:rsidR="00792A3D" w:rsidRPr="008D5834">
        <w:rPr>
          <w:rFonts w:ascii="Garamond" w:eastAsia="Times New Roman" w:hAnsi="Garamond" w:cs="Times New Roman"/>
          <w:color w:val="000000"/>
          <w:sz w:val="24"/>
          <w:szCs w:val="24"/>
        </w:rPr>
        <w:t xml:space="preserve">+2, </w:t>
      </w:r>
      <w:r w:rsidR="00792A3D" w:rsidRPr="008D5834">
        <w:rPr>
          <w:rFonts w:ascii="Garamond" w:eastAsia="Times New Roman" w:hAnsi="Garamond" w:cs="Times New Roman"/>
          <w:i/>
          <w:color w:val="000000"/>
          <w:sz w:val="24"/>
          <w:szCs w:val="24"/>
        </w:rPr>
        <w:t>q</w:t>
      </w:r>
      <w:r w:rsidR="00792A3D" w:rsidRPr="008D5834">
        <w:rPr>
          <w:rFonts w:ascii="Garamond" w:eastAsia="Times New Roman" w:hAnsi="Garamond" w:cs="Times New Roman"/>
          <w:color w:val="000000"/>
          <w:sz w:val="24"/>
          <w:szCs w:val="24"/>
        </w:rPr>
        <w:t xml:space="preserve">+3, or </w:t>
      </w:r>
      <w:r w:rsidR="00792A3D" w:rsidRPr="008D5834">
        <w:rPr>
          <w:rFonts w:ascii="Garamond" w:eastAsia="Times New Roman" w:hAnsi="Garamond" w:cs="Times New Roman"/>
          <w:i/>
          <w:color w:val="000000"/>
          <w:sz w:val="24"/>
          <w:szCs w:val="24"/>
        </w:rPr>
        <w:t>q</w:t>
      </w:r>
      <w:r w:rsidR="00792A3D" w:rsidRPr="008D5834">
        <w:rPr>
          <w:rFonts w:ascii="Garamond" w:eastAsia="Times New Roman" w:hAnsi="Garamond" w:cs="Times New Roman"/>
          <w:color w:val="000000"/>
          <w:sz w:val="24"/>
          <w:szCs w:val="24"/>
        </w:rPr>
        <w:t>+4)</w:t>
      </w:r>
      <w:r w:rsidRPr="008D5834">
        <w:rPr>
          <w:rFonts w:ascii="Garamond" w:eastAsia="Times New Roman" w:hAnsi="Garamond" w:cs="Times New Roman"/>
          <w:color w:val="000000"/>
          <w:sz w:val="24"/>
          <w:szCs w:val="24"/>
        </w:rPr>
        <w:t xml:space="preserve"> on the contemporaneous monthly excess market returns, size, value, and momentum factor portfolio returns. </w:t>
      </w:r>
      <w:r w:rsidR="00F629DD" w:rsidRPr="008D5834">
        <w:rPr>
          <w:rFonts w:ascii="Garamond" w:eastAsia="Times New Roman" w:hAnsi="Garamond" w:cs="Times New Roman"/>
          <w:color w:val="000000"/>
          <w:sz w:val="24"/>
          <w:szCs w:val="24"/>
        </w:rPr>
        <w:t>Al</w:t>
      </w:r>
      <w:r w:rsidR="00B42FFA" w:rsidRPr="008D5834">
        <w:rPr>
          <w:rFonts w:ascii="Garamond" w:eastAsia="Times New Roman" w:hAnsi="Garamond" w:cs="Times New Roman"/>
          <w:color w:val="000000"/>
          <w:sz w:val="24"/>
          <w:szCs w:val="24"/>
        </w:rPr>
        <w:t>phas</w:t>
      </w:r>
      <w:r w:rsidR="00F629DD" w:rsidRPr="008D5834">
        <w:rPr>
          <w:rFonts w:ascii="Garamond" w:eastAsia="Times New Roman" w:hAnsi="Garamond" w:cs="Times New Roman"/>
          <w:color w:val="000000"/>
          <w:sz w:val="24"/>
          <w:szCs w:val="24"/>
        </w:rPr>
        <w:t xml:space="preserve"> are in percent per month. </w:t>
      </w:r>
      <w:r w:rsidRPr="008D5834">
        <w:rPr>
          <w:rFonts w:ascii="Garamond" w:eastAsia="Times New Roman" w:hAnsi="Garamond" w:cs="Times New Roman"/>
          <w:color w:val="000000"/>
          <w:sz w:val="24"/>
          <w:szCs w:val="24"/>
        </w:rPr>
        <w:t xml:space="preserve">The bottom row displays the mean monthly </w:t>
      </w:r>
      <w:r w:rsidR="004C0175" w:rsidRPr="008D5834">
        <w:rPr>
          <w:rFonts w:ascii="Garamond" w:eastAsia="Times New Roman" w:hAnsi="Garamond" w:cs="Times New Roman"/>
          <w:color w:val="000000"/>
          <w:sz w:val="24"/>
          <w:szCs w:val="24"/>
        </w:rPr>
        <w:t xml:space="preserve">net </w:t>
      </w:r>
      <w:proofErr w:type="spellStart"/>
      <w:r w:rsidRPr="008D5834">
        <w:rPr>
          <w:rFonts w:ascii="Garamond" w:eastAsia="Times New Roman" w:hAnsi="Garamond" w:cs="Times New Roman"/>
          <w:color w:val="000000"/>
          <w:sz w:val="24"/>
          <w:szCs w:val="24"/>
        </w:rPr>
        <w:t>Carhart</w:t>
      </w:r>
      <w:proofErr w:type="spellEnd"/>
      <w:r w:rsidRPr="008D5834">
        <w:rPr>
          <w:rFonts w:ascii="Garamond" w:eastAsia="Times New Roman" w:hAnsi="Garamond" w:cs="Times New Roman"/>
          <w:color w:val="000000"/>
          <w:sz w:val="24"/>
          <w:szCs w:val="24"/>
        </w:rPr>
        <w:t xml:space="preserve"> alphas differences between the portfolios of high</w:t>
      </w:r>
      <w:r w:rsidR="00F8296E" w:rsidRPr="008D5834">
        <w:rPr>
          <w:rFonts w:ascii="Garamond" w:eastAsia="Times New Roman" w:hAnsi="Garamond" w:cs="Times New Roman"/>
          <w:color w:val="000000"/>
          <w:sz w:val="24"/>
          <w:szCs w:val="24"/>
        </w:rPr>
        <w:t>-</w:t>
      </w:r>
      <w:r w:rsidRPr="008D5834">
        <w:rPr>
          <w:rFonts w:ascii="Garamond" w:eastAsia="Times New Roman" w:hAnsi="Garamond" w:cs="Times New Roman"/>
          <w:color w:val="000000"/>
          <w:sz w:val="24"/>
          <w:szCs w:val="24"/>
        </w:rPr>
        <w:t xml:space="preserve"> (top quintile) and low</w:t>
      </w:r>
      <w:r w:rsidR="00F8296E" w:rsidRPr="008D5834">
        <w:rPr>
          <w:rFonts w:ascii="Garamond" w:eastAsia="Times New Roman" w:hAnsi="Garamond" w:cs="Times New Roman"/>
          <w:color w:val="000000"/>
          <w:sz w:val="24"/>
          <w:szCs w:val="24"/>
        </w:rPr>
        <w:t>-</w:t>
      </w:r>
      <w:r w:rsidRPr="008D5834">
        <w:rPr>
          <w:rFonts w:ascii="Garamond" w:eastAsia="Times New Roman" w:hAnsi="Garamond" w:cs="Times New Roman"/>
          <w:color w:val="000000"/>
          <w:sz w:val="24"/>
          <w:szCs w:val="24"/>
        </w:rPr>
        <w:t xml:space="preserve"> (bottom quintile) ATS funds. </w:t>
      </w:r>
      <w:r w:rsidRPr="008D5834">
        <w:rPr>
          <w:rFonts w:ascii="Garamond" w:eastAsia="Times New Roman" w:hAnsi="Garamond" w:cs="Times New Roman"/>
          <w:i/>
          <w:color w:val="000000"/>
          <w:sz w:val="24"/>
          <w:szCs w:val="24"/>
        </w:rPr>
        <w:t>T</w:t>
      </w:r>
      <w:r w:rsidRPr="008D5834">
        <w:rPr>
          <w:rFonts w:ascii="Garamond" w:eastAsia="Times New Roman" w:hAnsi="Garamond" w:cs="Times New Roman"/>
          <w:color w:val="000000"/>
          <w:sz w:val="24"/>
          <w:szCs w:val="24"/>
        </w:rPr>
        <w:t xml:space="preserve">-statistics are in parentheses. ***, **, and * indicate </w:t>
      </w:r>
      <w:r w:rsidRPr="008D5834">
        <w:rPr>
          <w:rFonts w:ascii="Garamond" w:eastAsia="Times New Roman" w:hAnsi="Garamond" w:cs="Times New Roman"/>
          <w:i/>
          <w:color w:val="000000"/>
          <w:sz w:val="24"/>
          <w:szCs w:val="24"/>
        </w:rPr>
        <w:t>p</w:t>
      </w:r>
      <w:r w:rsidRPr="008D5834">
        <w:rPr>
          <w:rFonts w:ascii="Garamond" w:eastAsia="Times New Roman" w:hAnsi="Garamond" w:cs="Times New Roman"/>
          <w:color w:val="000000"/>
          <w:sz w:val="24"/>
          <w:szCs w:val="24"/>
        </w:rPr>
        <w:t xml:space="preserve">&lt;0.01, </w:t>
      </w:r>
      <w:r w:rsidRPr="008D5834">
        <w:rPr>
          <w:rFonts w:ascii="Garamond" w:eastAsia="Times New Roman" w:hAnsi="Garamond" w:cs="Times New Roman"/>
          <w:i/>
          <w:color w:val="000000"/>
          <w:sz w:val="24"/>
          <w:szCs w:val="24"/>
        </w:rPr>
        <w:t>p</w:t>
      </w:r>
      <w:r w:rsidRPr="008D5834">
        <w:rPr>
          <w:rFonts w:ascii="Garamond" w:eastAsia="Times New Roman" w:hAnsi="Garamond" w:cs="Times New Roman"/>
          <w:color w:val="000000"/>
          <w:sz w:val="24"/>
          <w:szCs w:val="24"/>
        </w:rPr>
        <w:t xml:space="preserve">&lt;0.05, and </w:t>
      </w:r>
      <w:r w:rsidRPr="008D5834">
        <w:rPr>
          <w:rFonts w:ascii="Garamond" w:eastAsia="Times New Roman" w:hAnsi="Garamond" w:cs="Times New Roman"/>
          <w:i/>
          <w:color w:val="000000"/>
          <w:sz w:val="24"/>
          <w:szCs w:val="24"/>
        </w:rPr>
        <w:t>p</w:t>
      </w:r>
      <w:r w:rsidRPr="008D5834">
        <w:rPr>
          <w:rFonts w:ascii="Garamond" w:eastAsia="Times New Roman" w:hAnsi="Garamond" w:cs="Times New Roman"/>
          <w:color w:val="000000"/>
          <w:sz w:val="24"/>
          <w:szCs w:val="24"/>
        </w:rPr>
        <w:t>&lt;0.1</w:t>
      </w:r>
      <w:r w:rsidR="00B42FFA" w:rsidRPr="008D5834">
        <w:rPr>
          <w:rFonts w:ascii="Garamond" w:eastAsia="Times New Roman" w:hAnsi="Garamond" w:cs="Times New Roman"/>
          <w:color w:val="000000"/>
          <w:sz w:val="24"/>
          <w:szCs w:val="24"/>
        </w:rPr>
        <w:t>0</w:t>
      </w:r>
      <w:r w:rsidRPr="008D5834">
        <w:rPr>
          <w:rFonts w:ascii="Garamond" w:eastAsia="Times New Roman" w:hAnsi="Garamond" w:cs="Times New Roman"/>
          <w:color w:val="000000"/>
          <w:sz w:val="24"/>
          <w:szCs w:val="24"/>
        </w:rPr>
        <w:t>, respectively.</w:t>
      </w:r>
    </w:p>
    <w:p w14:paraId="18218140" w14:textId="77777777" w:rsidR="00663B18" w:rsidRPr="008D5834" w:rsidRDefault="00663B18" w:rsidP="00663B18">
      <w:pPr>
        <w:tabs>
          <w:tab w:val="left" w:pos="0"/>
        </w:tabs>
        <w:spacing w:after="0" w:line="240" w:lineRule="auto"/>
        <w:contextualSpacing/>
        <w:jc w:val="both"/>
        <w:rPr>
          <w:rFonts w:ascii="Garamond" w:eastAsia="Times New Roman" w:hAnsi="Garamond" w:cs="Times New Roman"/>
          <w:b/>
          <w:bCs/>
          <w:color w:val="000000"/>
          <w:sz w:val="24"/>
          <w:szCs w:val="24"/>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710"/>
        <w:gridCol w:w="1800"/>
        <w:gridCol w:w="1800"/>
        <w:gridCol w:w="1700"/>
      </w:tblGrid>
      <w:tr w:rsidR="00663B18" w:rsidRPr="008D5834" w14:paraId="2D9EE588" w14:textId="77777777" w:rsidTr="00461856">
        <w:tc>
          <w:tcPr>
            <w:tcW w:w="2340" w:type="dxa"/>
            <w:tcBorders>
              <w:top w:val="double" w:sz="4" w:space="0" w:color="auto"/>
              <w:bottom w:val="nil"/>
            </w:tcBorders>
          </w:tcPr>
          <w:p w14:paraId="58682002" w14:textId="77777777" w:rsidR="00663B18" w:rsidRPr="008D5834" w:rsidRDefault="00663B18" w:rsidP="00663B18">
            <w:pPr>
              <w:spacing w:after="0" w:line="240" w:lineRule="auto"/>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ATS Quintile</w:t>
            </w:r>
          </w:p>
        </w:tc>
        <w:tc>
          <w:tcPr>
            <w:tcW w:w="1710" w:type="dxa"/>
            <w:tcBorders>
              <w:top w:val="double" w:sz="4" w:space="0" w:color="auto"/>
              <w:bottom w:val="single" w:sz="4" w:space="0" w:color="auto"/>
            </w:tcBorders>
          </w:tcPr>
          <w:p w14:paraId="2DA0C990"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 xml:space="preserve">Quarter </w:t>
            </w:r>
            <w:r w:rsidRPr="008D5834">
              <w:rPr>
                <w:rFonts w:ascii="Garamond" w:eastAsia="Times New Roman" w:hAnsi="Garamond" w:cs="Times New Roman"/>
                <w:bCs/>
                <w:i/>
                <w:color w:val="000000"/>
                <w:sz w:val="24"/>
                <w:szCs w:val="24"/>
              </w:rPr>
              <w:t>q</w:t>
            </w:r>
            <w:r w:rsidRPr="008D5834">
              <w:rPr>
                <w:rFonts w:ascii="Garamond" w:eastAsia="Times New Roman" w:hAnsi="Garamond" w:cs="Times New Roman"/>
                <w:bCs/>
                <w:color w:val="000000"/>
                <w:sz w:val="24"/>
                <w:szCs w:val="24"/>
              </w:rPr>
              <w:t>+1</w:t>
            </w:r>
          </w:p>
          <w:p w14:paraId="0C61752E"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(months 1-3)</w:t>
            </w:r>
          </w:p>
        </w:tc>
        <w:tc>
          <w:tcPr>
            <w:tcW w:w="1800" w:type="dxa"/>
            <w:tcBorders>
              <w:top w:val="double" w:sz="4" w:space="0" w:color="auto"/>
              <w:bottom w:val="single" w:sz="4" w:space="0" w:color="auto"/>
            </w:tcBorders>
          </w:tcPr>
          <w:p w14:paraId="11D90D5A"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 xml:space="preserve">Quarter </w:t>
            </w:r>
            <w:r w:rsidRPr="008D5834">
              <w:rPr>
                <w:rFonts w:ascii="Garamond" w:eastAsia="Times New Roman" w:hAnsi="Garamond" w:cs="Times New Roman"/>
                <w:bCs/>
                <w:i/>
                <w:color w:val="000000"/>
                <w:sz w:val="24"/>
                <w:szCs w:val="24"/>
              </w:rPr>
              <w:t>q</w:t>
            </w:r>
            <w:r w:rsidRPr="008D5834">
              <w:rPr>
                <w:rFonts w:ascii="Garamond" w:eastAsia="Times New Roman" w:hAnsi="Garamond" w:cs="Times New Roman"/>
                <w:bCs/>
                <w:color w:val="000000"/>
                <w:sz w:val="24"/>
                <w:szCs w:val="24"/>
              </w:rPr>
              <w:t>+2</w:t>
            </w:r>
          </w:p>
          <w:p w14:paraId="4EE1EC8B"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(months 4-6)</w:t>
            </w:r>
          </w:p>
        </w:tc>
        <w:tc>
          <w:tcPr>
            <w:tcW w:w="1800" w:type="dxa"/>
            <w:tcBorders>
              <w:top w:val="double" w:sz="4" w:space="0" w:color="auto"/>
              <w:bottom w:val="single" w:sz="4" w:space="0" w:color="auto"/>
            </w:tcBorders>
          </w:tcPr>
          <w:p w14:paraId="4C3C68D6"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 xml:space="preserve">Quarter </w:t>
            </w:r>
            <w:r w:rsidRPr="008D5834">
              <w:rPr>
                <w:rFonts w:ascii="Garamond" w:eastAsia="Times New Roman" w:hAnsi="Garamond" w:cs="Times New Roman"/>
                <w:bCs/>
                <w:i/>
                <w:color w:val="000000"/>
                <w:sz w:val="24"/>
                <w:szCs w:val="24"/>
              </w:rPr>
              <w:t>q</w:t>
            </w:r>
            <w:r w:rsidRPr="008D5834">
              <w:rPr>
                <w:rFonts w:ascii="Garamond" w:eastAsia="Times New Roman" w:hAnsi="Garamond" w:cs="Times New Roman"/>
                <w:bCs/>
                <w:color w:val="000000"/>
                <w:sz w:val="24"/>
                <w:szCs w:val="24"/>
              </w:rPr>
              <w:t>+3</w:t>
            </w:r>
          </w:p>
          <w:p w14:paraId="448EB980"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(months 7-9)</w:t>
            </w:r>
          </w:p>
        </w:tc>
        <w:tc>
          <w:tcPr>
            <w:tcW w:w="1700" w:type="dxa"/>
            <w:tcBorders>
              <w:top w:val="double" w:sz="4" w:space="0" w:color="auto"/>
              <w:bottom w:val="single" w:sz="4" w:space="0" w:color="auto"/>
            </w:tcBorders>
          </w:tcPr>
          <w:p w14:paraId="326F4296"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 xml:space="preserve">Quarter </w:t>
            </w:r>
            <w:r w:rsidRPr="008D5834">
              <w:rPr>
                <w:rFonts w:ascii="Garamond" w:eastAsia="Times New Roman" w:hAnsi="Garamond" w:cs="Times New Roman"/>
                <w:bCs/>
                <w:i/>
                <w:color w:val="000000"/>
                <w:sz w:val="24"/>
                <w:szCs w:val="24"/>
              </w:rPr>
              <w:t>q</w:t>
            </w:r>
            <w:r w:rsidRPr="008D5834">
              <w:rPr>
                <w:rFonts w:ascii="Garamond" w:eastAsia="Times New Roman" w:hAnsi="Garamond" w:cs="Times New Roman"/>
                <w:bCs/>
                <w:color w:val="000000"/>
                <w:sz w:val="24"/>
                <w:szCs w:val="24"/>
              </w:rPr>
              <w:t>+4</w:t>
            </w:r>
          </w:p>
          <w:p w14:paraId="715A3B39"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(months 10-12)</w:t>
            </w:r>
          </w:p>
        </w:tc>
      </w:tr>
      <w:tr w:rsidR="00461856" w:rsidRPr="008D5834" w14:paraId="176F4E7A" w14:textId="77777777" w:rsidTr="00461856">
        <w:tc>
          <w:tcPr>
            <w:tcW w:w="2340" w:type="dxa"/>
            <w:tcBorders>
              <w:top w:val="single" w:sz="4" w:space="0" w:color="auto"/>
              <w:bottom w:val="nil"/>
            </w:tcBorders>
          </w:tcPr>
          <w:p w14:paraId="41C257E4" w14:textId="77777777" w:rsidR="00461856" w:rsidRPr="008D5834" w:rsidRDefault="00461856" w:rsidP="00461856">
            <w:pPr>
              <w:spacing w:after="0" w:line="240" w:lineRule="auto"/>
              <w:rPr>
                <w:rFonts w:ascii="Garamond" w:eastAsia="Times New Roman" w:hAnsi="Garamond" w:cs="Times New Roman"/>
                <w:bCs/>
                <w:color w:val="000000"/>
                <w:sz w:val="24"/>
                <w:szCs w:val="24"/>
              </w:rPr>
            </w:pPr>
            <w:r w:rsidRPr="008D5834">
              <w:rPr>
                <w:rFonts w:ascii="Garamond" w:eastAsia="Times New Roman" w:hAnsi="Garamond" w:cs="Times New Roman"/>
                <w:color w:val="000000"/>
                <w:sz w:val="24"/>
                <w:szCs w:val="24"/>
              </w:rPr>
              <w:t>5 (High)</w:t>
            </w:r>
          </w:p>
        </w:tc>
        <w:tc>
          <w:tcPr>
            <w:tcW w:w="1710" w:type="dxa"/>
            <w:tcBorders>
              <w:top w:val="single" w:sz="4" w:space="0" w:color="auto"/>
            </w:tcBorders>
          </w:tcPr>
          <w:p w14:paraId="57B290C1" w14:textId="77777777" w:rsidR="00461856" w:rsidRPr="008D5834" w:rsidRDefault="00461856" w:rsidP="004D106A">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0.073*</w:t>
            </w:r>
            <w:r w:rsidRPr="008D5834">
              <w:rPr>
                <w:rFonts w:ascii="Garamond" w:eastAsia="Times New Roman" w:hAnsi="Garamond" w:cs="Times New Roman"/>
                <w:color w:val="000000"/>
                <w:sz w:val="24"/>
                <w:szCs w:val="24"/>
              </w:rPr>
              <w:br/>
              <w:t>(1.74)</w:t>
            </w:r>
          </w:p>
        </w:tc>
        <w:tc>
          <w:tcPr>
            <w:tcW w:w="1800" w:type="dxa"/>
            <w:tcBorders>
              <w:top w:val="single" w:sz="4" w:space="0" w:color="auto"/>
              <w:bottom w:val="nil"/>
            </w:tcBorders>
          </w:tcPr>
          <w:p w14:paraId="78682E87"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-0.043</w:t>
            </w:r>
          </w:p>
          <w:p w14:paraId="4FCDD8E5"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(-0.98)</w:t>
            </w:r>
          </w:p>
        </w:tc>
        <w:tc>
          <w:tcPr>
            <w:tcW w:w="1800" w:type="dxa"/>
            <w:tcBorders>
              <w:top w:val="single" w:sz="4" w:space="0" w:color="auto"/>
              <w:bottom w:val="nil"/>
            </w:tcBorders>
          </w:tcPr>
          <w:p w14:paraId="270699BE"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-0.069</w:t>
            </w:r>
          </w:p>
          <w:p w14:paraId="4344CB9D"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(-1.63)</w:t>
            </w:r>
          </w:p>
        </w:tc>
        <w:tc>
          <w:tcPr>
            <w:tcW w:w="1700" w:type="dxa"/>
            <w:tcBorders>
              <w:top w:val="single" w:sz="4" w:space="0" w:color="auto"/>
              <w:bottom w:val="nil"/>
            </w:tcBorders>
          </w:tcPr>
          <w:p w14:paraId="41442BB7"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-0.048</w:t>
            </w:r>
          </w:p>
          <w:p w14:paraId="6F4DD19C"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(-1.05)</w:t>
            </w:r>
          </w:p>
        </w:tc>
      </w:tr>
      <w:tr w:rsidR="00461856" w:rsidRPr="008D5834" w14:paraId="10E1B499" w14:textId="77777777" w:rsidTr="00461856">
        <w:tc>
          <w:tcPr>
            <w:tcW w:w="2340" w:type="dxa"/>
            <w:tcBorders>
              <w:top w:val="nil"/>
            </w:tcBorders>
          </w:tcPr>
          <w:p w14:paraId="24225B17" w14:textId="77777777" w:rsidR="00461856" w:rsidRPr="008D5834" w:rsidRDefault="00461856" w:rsidP="00461856">
            <w:pPr>
              <w:spacing w:after="0" w:line="240" w:lineRule="auto"/>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4</w:t>
            </w:r>
          </w:p>
        </w:tc>
        <w:tc>
          <w:tcPr>
            <w:tcW w:w="1710" w:type="dxa"/>
          </w:tcPr>
          <w:p w14:paraId="550D40BE" w14:textId="77777777" w:rsidR="00461856" w:rsidRPr="008D5834" w:rsidRDefault="00461856" w:rsidP="004D106A">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-0.026</w:t>
            </w:r>
            <w:r w:rsidRPr="008D5834">
              <w:rPr>
                <w:rFonts w:ascii="Garamond" w:eastAsia="Times New Roman" w:hAnsi="Garamond" w:cs="Times New Roman"/>
                <w:color w:val="000000"/>
                <w:sz w:val="24"/>
                <w:szCs w:val="24"/>
              </w:rPr>
              <w:br/>
              <w:t>(-0.61)</w:t>
            </w:r>
          </w:p>
        </w:tc>
        <w:tc>
          <w:tcPr>
            <w:tcW w:w="1800" w:type="dxa"/>
            <w:tcBorders>
              <w:top w:val="nil"/>
            </w:tcBorders>
          </w:tcPr>
          <w:p w14:paraId="7879AC7C"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-0.053</w:t>
            </w:r>
          </w:p>
          <w:p w14:paraId="6EDB0DBA"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(-1.25)</w:t>
            </w:r>
          </w:p>
        </w:tc>
        <w:tc>
          <w:tcPr>
            <w:tcW w:w="1800" w:type="dxa"/>
            <w:tcBorders>
              <w:top w:val="nil"/>
            </w:tcBorders>
          </w:tcPr>
          <w:p w14:paraId="64AA7C00"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-0.065</w:t>
            </w:r>
          </w:p>
          <w:p w14:paraId="7B63E756"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(-1.60)</w:t>
            </w:r>
          </w:p>
        </w:tc>
        <w:tc>
          <w:tcPr>
            <w:tcW w:w="1700" w:type="dxa"/>
            <w:tcBorders>
              <w:top w:val="nil"/>
            </w:tcBorders>
          </w:tcPr>
          <w:p w14:paraId="42AEB831"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-0.068*</w:t>
            </w:r>
          </w:p>
          <w:p w14:paraId="43DD03A5"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(-1.73)</w:t>
            </w:r>
          </w:p>
        </w:tc>
      </w:tr>
      <w:tr w:rsidR="00461856" w:rsidRPr="008D5834" w14:paraId="002D5D86" w14:textId="77777777" w:rsidTr="00461856">
        <w:tc>
          <w:tcPr>
            <w:tcW w:w="2340" w:type="dxa"/>
            <w:tcBorders>
              <w:top w:val="nil"/>
            </w:tcBorders>
          </w:tcPr>
          <w:p w14:paraId="3DDA1B63" w14:textId="77777777" w:rsidR="00461856" w:rsidRPr="008D5834" w:rsidRDefault="00461856" w:rsidP="00461856">
            <w:pPr>
              <w:spacing w:after="0" w:line="240" w:lineRule="auto"/>
              <w:rPr>
                <w:rFonts w:ascii="Garamond" w:eastAsia="Times New Roman" w:hAnsi="Garamond" w:cs="Times New Roman"/>
                <w:bCs/>
                <w:color w:val="000000"/>
                <w:sz w:val="24"/>
                <w:szCs w:val="24"/>
              </w:rPr>
            </w:pPr>
            <w:r w:rsidRPr="008D5834">
              <w:rPr>
                <w:rFonts w:ascii="Garamond" w:eastAsia="Times New Roman" w:hAnsi="Garamond" w:cs="Times New Roman"/>
                <w:color w:val="000000"/>
                <w:sz w:val="24"/>
                <w:szCs w:val="24"/>
              </w:rPr>
              <w:t>3</w:t>
            </w:r>
          </w:p>
        </w:tc>
        <w:tc>
          <w:tcPr>
            <w:tcW w:w="1710" w:type="dxa"/>
          </w:tcPr>
          <w:p w14:paraId="73597B94" w14:textId="77777777" w:rsidR="00461856" w:rsidRPr="008D5834" w:rsidRDefault="00461856" w:rsidP="004D106A">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-0.051</w:t>
            </w:r>
            <w:r w:rsidRPr="008D5834">
              <w:rPr>
                <w:rFonts w:ascii="Garamond" w:eastAsia="Times New Roman" w:hAnsi="Garamond" w:cs="Times New Roman"/>
                <w:color w:val="000000"/>
                <w:sz w:val="24"/>
                <w:szCs w:val="24"/>
              </w:rPr>
              <w:br/>
              <w:t>(-1.19)</w:t>
            </w:r>
          </w:p>
        </w:tc>
        <w:tc>
          <w:tcPr>
            <w:tcW w:w="1800" w:type="dxa"/>
            <w:tcBorders>
              <w:top w:val="nil"/>
            </w:tcBorders>
          </w:tcPr>
          <w:p w14:paraId="4AE6DC12"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-0.058</w:t>
            </w:r>
          </w:p>
          <w:p w14:paraId="15956965"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(-1.34)</w:t>
            </w:r>
          </w:p>
        </w:tc>
        <w:tc>
          <w:tcPr>
            <w:tcW w:w="1800" w:type="dxa"/>
            <w:tcBorders>
              <w:top w:val="nil"/>
            </w:tcBorders>
          </w:tcPr>
          <w:p w14:paraId="1FF90CC7"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-0.102**</w:t>
            </w:r>
          </w:p>
          <w:p w14:paraId="306BF3E7"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(-2.23)</w:t>
            </w:r>
          </w:p>
        </w:tc>
        <w:tc>
          <w:tcPr>
            <w:tcW w:w="1700" w:type="dxa"/>
            <w:tcBorders>
              <w:top w:val="nil"/>
            </w:tcBorders>
          </w:tcPr>
          <w:p w14:paraId="3878B4F1"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-0.085*</w:t>
            </w:r>
          </w:p>
          <w:p w14:paraId="09C25B18"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(-1.88)</w:t>
            </w:r>
          </w:p>
        </w:tc>
      </w:tr>
      <w:tr w:rsidR="00461856" w:rsidRPr="008D5834" w14:paraId="4C3D6C7C" w14:textId="77777777" w:rsidTr="00461856">
        <w:tc>
          <w:tcPr>
            <w:tcW w:w="2340" w:type="dxa"/>
            <w:tcBorders>
              <w:bottom w:val="nil"/>
            </w:tcBorders>
          </w:tcPr>
          <w:p w14:paraId="67697AD3" w14:textId="77777777" w:rsidR="00461856" w:rsidRPr="008D5834" w:rsidRDefault="00461856" w:rsidP="00461856">
            <w:pPr>
              <w:spacing w:after="0" w:line="240" w:lineRule="auto"/>
              <w:rPr>
                <w:rFonts w:ascii="Garamond" w:eastAsia="Times New Roman" w:hAnsi="Garamond" w:cs="Times New Roman"/>
                <w:bCs/>
                <w:color w:val="000000"/>
                <w:sz w:val="24"/>
                <w:szCs w:val="24"/>
              </w:rPr>
            </w:pPr>
            <w:r w:rsidRPr="008D5834">
              <w:rPr>
                <w:rFonts w:ascii="Garamond" w:eastAsia="Times New Roman" w:hAnsi="Garamond" w:cs="Times New Roman"/>
                <w:color w:val="000000"/>
                <w:sz w:val="24"/>
                <w:szCs w:val="24"/>
              </w:rPr>
              <w:t>2</w:t>
            </w:r>
          </w:p>
        </w:tc>
        <w:tc>
          <w:tcPr>
            <w:tcW w:w="1710" w:type="dxa"/>
          </w:tcPr>
          <w:p w14:paraId="5499E3BE" w14:textId="77777777" w:rsidR="00461856" w:rsidRPr="008D5834" w:rsidRDefault="00461856" w:rsidP="004D106A">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-0.070*</w:t>
            </w:r>
            <w:r w:rsidRPr="008D5834">
              <w:rPr>
                <w:rFonts w:ascii="Garamond" w:eastAsia="Times New Roman" w:hAnsi="Garamond" w:cs="Times New Roman"/>
                <w:color w:val="000000"/>
                <w:sz w:val="24"/>
                <w:szCs w:val="24"/>
              </w:rPr>
              <w:br/>
              <w:t>(-1.87)</w:t>
            </w:r>
          </w:p>
        </w:tc>
        <w:tc>
          <w:tcPr>
            <w:tcW w:w="1800" w:type="dxa"/>
            <w:tcBorders>
              <w:bottom w:val="nil"/>
            </w:tcBorders>
          </w:tcPr>
          <w:p w14:paraId="2EC2D840"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-0.101***</w:t>
            </w:r>
          </w:p>
          <w:p w14:paraId="03EEDC21"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(-2.78)</w:t>
            </w:r>
          </w:p>
        </w:tc>
        <w:tc>
          <w:tcPr>
            <w:tcW w:w="1800" w:type="dxa"/>
            <w:tcBorders>
              <w:bottom w:val="nil"/>
            </w:tcBorders>
          </w:tcPr>
          <w:p w14:paraId="7D7F9F66"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-0.096**</w:t>
            </w:r>
          </w:p>
          <w:p w14:paraId="2412FBDA"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(-2.36)</w:t>
            </w:r>
          </w:p>
        </w:tc>
        <w:tc>
          <w:tcPr>
            <w:tcW w:w="1700" w:type="dxa"/>
            <w:tcBorders>
              <w:bottom w:val="nil"/>
            </w:tcBorders>
          </w:tcPr>
          <w:p w14:paraId="07548DF9"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-0.081**</w:t>
            </w:r>
          </w:p>
          <w:p w14:paraId="51D750A3"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(-2.10)</w:t>
            </w:r>
          </w:p>
        </w:tc>
      </w:tr>
      <w:tr w:rsidR="00461856" w:rsidRPr="008D5834" w14:paraId="047F56A3" w14:textId="77777777" w:rsidTr="00461856">
        <w:tc>
          <w:tcPr>
            <w:tcW w:w="2340" w:type="dxa"/>
            <w:tcBorders>
              <w:top w:val="nil"/>
              <w:bottom w:val="single" w:sz="4" w:space="0" w:color="auto"/>
            </w:tcBorders>
          </w:tcPr>
          <w:p w14:paraId="6B77A0C5" w14:textId="77777777" w:rsidR="00461856" w:rsidRPr="008D5834" w:rsidRDefault="00461856" w:rsidP="00461856">
            <w:pPr>
              <w:spacing w:after="0" w:line="240" w:lineRule="auto"/>
              <w:rPr>
                <w:rFonts w:ascii="Garamond" w:eastAsia="Times New Roman" w:hAnsi="Garamond" w:cs="Times New Roman"/>
                <w:bCs/>
                <w:color w:val="000000"/>
                <w:sz w:val="24"/>
                <w:szCs w:val="24"/>
              </w:rPr>
            </w:pPr>
            <w:r w:rsidRPr="008D5834">
              <w:rPr>
                <w:rFonts w:ascii="Garamond" w:eastAsia="Times New Roman" w:hAnsi="Garamond" w:cs="Times New Roman"/>
                <w:color w:val="000000"/>
                <w:sz w:val="24"/>
                <w:szCs w:val="24"/>
              </w:rPr>
              <w:t>1 (Low)</w:t>
            </w:r>
          </w:p>
        </w:tc>
        <w:tc>
          <w:tcPr>
            <w:tcW w:w="1710" w:type="dxa"/>
            <w:tcBorders>
              <w:bottom w:val="single" w:sz="4" w:space="0" w:color="auto"/>
            </w:tcBorders>
          </w:tcPr>
          <w:p w14:paraId="675F8998" w14:textId="77777777" w:rsidR="00461856" w:rsidRPr="008D5834" w:rsidRDefault="00461856" w:rsidP="004D106A">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-0.162***</w:t>
            </w:r>
            <w:r w:rsidRPr="008D5834">
              <w:rPr>
                <w:rFonts w:ascii="Garamond" w:eastAsia="Times New Roman" w:hAnsi="Garamond" w:cs="Times New Roman"/>
                <w:color w:val="000000"/>
                <w:sz w:val="24"/>
                <w:szCs w:val="24"/>
              </w:rPr>
              <w:br/>
              <w:t>(-4.03)</w:t>
            </w:r>
          </w:p>
        </w:tc>
        <w:tc>
          <w:tcPr>
            <w:tcW w:w="1800" w:type="dxa"/>
            <w:tcBorders>
              <w:top w:val="nil"/>
              <w:bottom w:val="single" w:sz="4" w:space="0" w:color="auto"/>
            </w:tcBorders>
          </w:tcPr>
          <w:p w14:paraId="572E78F0"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-0.139***</w:t>
            </w:r>
          </w:p>
          <w:p w14:paraId="2CE27E88"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(-3.46)</w:t>
            </w:r>
          </w:p>
        </w:tc>
        <w:tc>
          <w:tcPr>
            <w:tcW w:w="1800" w:type="dxa"/>
            <w:tcBorders>
              <w:top w:val="nil"/>
              <w:bottom w:val="single" w:sz="4" w:space="0" w:color="auto"/>
            </w:tcBorders>
          </w:tcPr>
          <w:p w14:paraId="081CFE1A"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-0.128***</w:t>
            </w:r>
          </w:p>
          <w:p w14:paraId="5B4CE4FD"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(-2.69)</w:t>
            </w:r>
          </w:p>
        </w:tc>
        <w:tc>
          <w:tcPr>
            <w:tcW w:w="1700" w:type="dxa"/>
            <w:tcBorders>
              <w:top w:val="nil"/>
              <w:bottom w:val="single" w:sz="4" w:space="0" w:color="auto"/>
            </w:tcBorders>
          </w:tcPr>
          <w:p w14:paraId="2FF9AAEF"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-0.134***</w:t>
            </w:r>
          </w:p>
          <w:p w14:paraId="181F5151" w14:textId="77777777" w:rsidR="00461856" w:rsidRPr="008D5834" w:rsidRDefault="00461856" w:rsidP="00461856">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(-3.14)</w:t>
            </w:r>
          </w:p>
        </w:tc>
      </w:tr>
      <w:tr w:rsidR="00663B18" w:rsidRPr="008D5834" w14:paraId="5AB84058" w14:textId="77777777" w:rsidTr="00461856">
        <w:tc>
          <w:tcPr>
            <w:tcW w:w="2340" w:type="dxa"/>
            <w:tcBorders>
              <w:top w:val="nil"/>
              <w:bottom w:val="double" w:sz="4" w:space="0" w:color="auto"/>
            </w:tcBorders>
          </w:tcPr>
          <w:p w14:paraId="3E23E735" w14:textId="7F1D7076" w:rsidR="00663B18" w:rsidRPr="008D5834" w:rsidRDefault="00663B18" w:rsidP="00663B18">
            <w:pPr>
              <w:spacing w:after="0" w:line="240" w:lineRule="auto"/>
              <w:rPr>
                <w:rFonts w:ascii="Garamond" w:eastAsia="Times New Roman" w:hAnsi="Garamond" w:cs="Times New Roman"/>
                <w:bCs/>
                <w:color w:val="000000"/>
                <w:sz w:val="24"/>
                <w:szCs w:val="24"/>
              </w:rPr>
            </w:pPr>
            <w:r w:rsidRPr="008D5834">
              <w:rPr>
                <w:rFonts w:ascii="Garamond" w:eastAsia="Times New Roman" w:hAnsi="Garamond" w:cs="Times New Roman"/>
                <w:color w:val="000000"/>
                <w:sz w:val="24"/>
                <w:szCs w:val="24"/>
              </w:rPr>
              <w:t>Difference: High</w:t>
            </w:r>
            <w:r w:rsidR="006E7680" w:rsidRPr="008D5834">
              <w:rPr>
                <w:rFonts w:ascii="Garamond" w:eastAsia="Times New Roman" w:hAnsi="Garamond" w:cs="Times New Roman"/>
                <w:color w:val="000000"/>
                <w:sz w:val="24"/>
                <w:szCs w:val="24"/>
              </w:rPr>
              <w:t>-</w:t>
            </w:r>
            <w:r w:rsidRPr="008D5834">
              <w:rPr>
                <w:rFonts w:ascii="Garamond" w:eastAsia="Times New Roman" w:hAnsi="Garamond" w:cs="Times New Roman"/>
                <w:color w:val="000000"/>
                <w:sz w:val="24"/>
                <w:szCs w:val="24"/>
              </w:rPr>
              <w:t>Low</w:t>
            </w:r>
          </w:p>
        </w:tc>
        <w:tc>
          <w:tcPr>
            <w:tcW w:w="1710" w:type="dxa"/>
            <w:tcBorders>
              <w:top w:val="nil"/>
              <w:bottom w:val="double" w:sz="4" w:space="0" w:color="auto"/>
            </w:tcBorders>
          </w:tcPr>
          <w:p w14:paraId="0269AA09" w14:textId="77777777" w:rsidR="00663B18" w:rsidRPr="008D5834" w:rsidRDefault="00663B18" w:rsidP="00663B18">
            <w:pPr>
              <w:tabs>
                <w:tab w:val="left" w:pos="0"/>
                <w:tab w:val="decimal" w:pos="856"/>
              </w:tabs>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w:t>
            </w:r>
            <w:r w:rsidR="004D106A" w:rsidRPr="008D5834">
              <w:rPr>
                <w:rFonts w:ascii="Garamond" w:eastAsia="Times New Roman" w:hAnsi="Garamond" w:cs="Times New Roman"/>
                <w:color w:val="000000"/>
                <w:sz w:val="24"/>
                <w:szCs w:val="24"/>
              </w:rPr>
              <w:t>235</w:t>
            </w:r>
            <w:r w:rsidRPr="008D5834">
              <w:rPr>
                <w:rFonts w:ascii="Garamond" w:eastAsia="Times New Roman" w:hAnsi="Garamond" w:cs="Times New Roman"/>
                <w:color w:val="000000"/>
                <w:sz w:val="24"/>
                <w:szCs w:val="24"/>
              </w:rPr>
              <w:t>***</w:t>
            </w:r>
          </w:p>
          <w:p w14:paraId="2AACBD37" w14:textId="77777777" w:rsidR="00663B18" w:rsidRPr="008D5834" w:rsidRDefault="00663B18" w:rsidP="004D106A">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color w:val="000000"/>
                <w:sz w:val="24"/>
                <w:szCs w:val="24"/>
              </w:rPr>
              <w:t>(</w:t>
            </w:r>
            <w:r w:rsidR="004D106A" w:rsidRPr="008D5834">
              <w:rPr>
                <w:rFonts w:ascii="Garamond" w:eastAsia="Times New Roman" w:hAnsi="Garamond" w:cs="Times New Roman"/>
                <w:color w:val="000000"/>
                <w:sz w:val="24"/>
                <w:szCs w:val="24"/>
              </w:rPr>
              <w:t>7</w:t>
            </w:r>
            <w:r w:rsidRPr="008D5834">
              <w:rPr>
                <w:rFonts w:ascii="Garamond" w:eastAsia="Times New Roman" w:hAnsi="Garamond" w:cs="Times New Roman"/>
                <w:color w:val="000000"/>
                <w:sz w:val="24"/>
                <w:szCs w:val="24"/>
              </w:rPr>
              <w:t>.7</w:t>
            </w:r>
            <w:r w:rsidR="004D106A" w:rsidRPr="008D5834">
              <w:rPr>
                <w:rFonts w:ascii="Garamond" w:eastAsia="Times New Roman" w:hAnsi="Garamond" w:cs="Times New Roman"/>
                <w:color w:val="000000"/>
                <w:sz w:val="24"/>
                <w:szCs w:val="24"/>
              </w:rPr>
              <w:t>2</w:t>
            </w:r>
            <w:r w:rsidRPr="008D5834">
              <w:rPr>
                <w:rFonts w:ascii="Garamond" w:eastAsia="Times New Roman" w:hAnsi="Garamond" w:cs="Times New Roman"/>
                <w:color w:val="000000"/>
                <w:sz w:val="24"/>
                <w:szCs w:val="24"/>
              </w:rPr>
              <w:t>)</w:t>
            </w:r>
          </w:p>
        </w:tc>
        <w:tc>
          <w:tcPr>
            <w:tcW w:w="1800" w:type="dxa"/>
            <w:tcBorders>
              <w:top w:val="nil"/>
              <w:bottom w:val="double" w:sz="4" w:space="0" w:color="auto"/>
            </w:tcBorders>
          </w:tcPr>
          <w:p w14:paraId="3FE3A553"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0.080*</w:t>
            </w:r>
          </w:p>
          <w:p w14:paraId="1B4A306E"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(1.73)</w:t>
            </w:r>
          </w:p>
        </w:tc>
        <w:tc>
          <w:tcPr>
            <w:tcW w:w="1800" w:type="dxa"/>
            <w:tcBorders>
              <w:top w:val="nil"/>
              <w:bottom w:val="double" w:sz="4" w:space="0" w:color="auto"/>
            </w:tcBorders>
          </w:tcPr>
          <w:p w14:paraId="0830A62F"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0.075**</w:t>
            </w:r>
          </w:p>
          <w:p w14:paraId="4D6411B8"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(2.07)</w:t>
            </w:r>
          </w:p>
        </w:tc>
        <w:tc>
          <w:tcPr>
            <w:tcW w:w="1700" w:type="dxa"/>
            <w:tcBorders>
              <w:top w:val="nil"/>
              <w:bottom w:val="double" w:sz="4" w:space="0" w:color="auto"/>
            </w:tcBorders>
          </w:tcPr>
          <w:p w14:paraId="1308A5F9"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0.111**</w:t>
            </w:r>
          </w:p>
          <w:p w14:paraId="4DD40B09" w14:textId="77777777" w:rsidR="00663B18" w:rsidRPr="008D5834" w:rsidRDefault="00663B18" w:rsidP="00663B18">
            <w:pPr>
              <w:spacing w:after="0" w:line="24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t>(2.35)</w:t>
            </w:r>
          </w:p>
        </w:tc>
      </w:tr>
    </w:tbl>
    <w:p w14:paraId="69895545" w14:textId="77777777" w:rsidR="00663B18" w:rsidRDefault="00663B18" w:rsidP="00663B18">
      <w:pPr>
        <w:tabs>
          <w:tab w:val="left" w:pos="0"/>
        </w:tabs>
        <w:spacing w:after="0" w:line="240" w:lineRule="auto"/>
        <w:contextualSpacing/>
        <w:jc w:val="both"/>
        <w:rPr>
          <w:rFonts w:ascii="Garamond" w:eastAsia="Times New Roman" w:hAnsi="Garamond" w:cs="Times New Roman"/>
          <w:b/>
          <w:bCs/>
          <w:color w:val="000000"/>
        </w:rPr>
      </w:pPr>
    </w:p>
    <w:p w14:paraId="54992815" w14:textId="77777777" w:rsidR="00663B18" w:rsidRDefault="00663B18" w:rsidP="00663B18">
      <w:pPr>
        <w:tabs>
          <w:tab w:val="left" w:pos="0"/>
        </w:tabs>
        <w:spacing w:after="0" w:line="240" w:lineRule="auto"/>
        <w:contextualSpacing/>
        <w:jc w:val="both"/>
        <w:rPr>
          <w:rFonts w:ascii="Garamond" w:eastAsia="Times New Roman" w:hAnsi="Garamond" w:cs="Times New Roman"/>
          <w:b/>
          <w:bCs/>
          <w:color w:val="000000"/>
        </w:rPr>
      </w:pPr>
    </w:p>
    <w:p w14:paraId="12A39CAD" w14:textId="77777777" w:rsidR="00663B18" w:rsidRDefault="00663B18" w:rsidP="00663B18">
      <w:pPr>
        <w:rPr>
          <w:rFonts w:ascii="Garamond" w:eastAsia="Times New Roman" w:hAnsi="Garamond" w:cs="Times New Roman"/>
          <w:b/>
          <w:bCs/>
          <w:color w:val="000000"/>
        </w:rPr>
      </w:pPr>
    </w:p>
    <w:p w14:paraId="29BE53AB" w14:textId="77777777" w:rsidR="00663B18" w:rsidRDefault="00663B18" w:rsidP="00663B18">
      <w:pPr>
        <w:rPr>
          <w:rFonts w:ascii="Garamond" w:eastAsia="Times New Roman" w:hAnsi="Garamond" w:cs="Times New Roman"/>
          <w:b/>
          <w:bCs/>
          <w:color w:val="000000"/>
        </w:rPr>
      </w:pPr>
    </w:p>
    <w:p w14:paraId="059C9127" w14:textId="77777777" w:rsidR="00663B18" w:rsidRDefault="00663B18" w:rsidP="00663B18">
      <w:pPr>
        <w:rPr>
          <w:rFonts w:ascii="Garamond" w:eastAsia="Times New Roman" w:hAnsi="Garamond" w:cs="Times New Roman"/>
          <w:b/>
          <w:bCs/>
          <w:color w:val="000000"/>
        </w:rPr>
      </w:pPr>
      <w:r>
        <w:rPr>
          <w:rFonts w:ascii="Garamond" w:eastAsia="Times New Roman" w:hAnsi="Garamond" w:cs="Times New Roman"/>
          <w:b/>
          <w:bCs/>
          <w:color w:val="000000"/>
        </w:rPr>
        <w:br w:type="page"/>
      </w:r>
    </w:p>
    <w:p w14:paraId="31C23190" w14:textId="71DB24DA" w:rsidR="008D5834" w:rsidRPr="008D5834" w:rsidRDefault="00663B18" w:rsidP="004C5893">
      <w:pPr>
        <w:spacing w:after="0" w:line="480" w:lineRule="auto"/>
        <w:jc w:val="center"/>
        <w:rPr>
          <w:rFonts w:ascii="Garamond" w:eastAsia="Times New Roman" w:hAnsi="Garamond" w:cs="Times New Roman"/>
          <w:bCs/>
          <w:color w:val="000000"/>
          <w:sz w:val="24"/>
          <w:szCs w:val="24"/>
        </w:rPr>
      </w:pPr>
      <w:r w:rsidRPr="008D5834">
        <w:rPr>
          <w:rFonts w:ascii="Garamond" w:eastAsia="Times New Roman" w:hAnsi="Garamond" w:cs="Times New Roman"/>
          <w:bCs/>
          <w:color w:val="000000"/>
          <w:sz w:val="24"/>
          <w:szCs w:val="24"/>
        </w:rPr>
        <w:lastRenderedPageBreak/>
        <w:t>INTERNET APPENDIX A.3.</w:t>
      </w:r>
    </w:p>
    <w:p w14:paraId="7BA6980D" w14:textId="5C5C2CF7" w:rsidR="008D5834" w:rsidRDefault="00EF2933" w:rsidP="004C5893">
      <w:pPr>
        <w:spacing w:after="0" w:line="480" w:lineRule="auto"/>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Active Technological S</w:t>
      </w:r>
      <w:r w:rsidR="00663B18" w:rsidRPr="008D5834">
        <w:rPr>
          <w:rFonts w:ascii="Garamond" w:eastAsia="Times New Roman" w:hAnsi="Garamond" w:cs="Times New Roman"/>
          <w:b/>
          <w:bCs/>
          <w:color w:val="000000"/>
          <w:sz w:val="24"/>
          <w:szCs w:val="24"/>
        </w:rPr>
        <w:t xml:space="preserve">imilarity </w:t>
      </w:r>
      <w:r w:rsidR="00663B18" w:rsidRPr="00F86A0F">
        <w:rPr>
          <w:rFonts w:ascii="Garamond" w:eastAsia="Times New Roman" w:hAnsi="Garamond" w:cs="Times New Roman"/>
          <w:b/>
          <w:bCs/>
          <w:color w:val="000000"/>
          <w:sz w:val="24"/>
          <w:szCs w:val="24"/>
        </w:rPr>
        <w:t>(ATS)</w:t>
      </w:r>
      <w:r>
        <w:rPr>
          <w:rFonts w:ascii="Garamond" w:eastAsia="Times New Roman" w:hAnsi="Garamond" w:cs="Times New Roman"/>
          <w:b/>
          <w:bCs/>
          <w:color w:val="000000"/>
          <w:sz w:val="24"/>
          <w:szCs w:val="24"/>
        </w:rPr>
        <w:t xml:space="preserve"> and Future P</w:t>
      </w:r>
      <w:r w:rsidR="00663B18" w:rsidRPr="008D5834">
        <w:rPr>
          <w:rFonts w:ascii="Garamond" w:eastAsia="Times New Roman" w:hAnsi="Garamond" w:cs="Times New Roman"/>
          <w:b/>
          <w:bCs/>
          <w:color w:val="000000"/>
          <w:sz w:val="24"/>
          <w:szCs w:val="24"/>
        </w:rPr>
        <w:t xml:space="preserve">erformance: </w:t>
      </w:r>
    </w:p>
    <w:p w14:paraId="62794A53" w14:textId="3AF2EB01" w:rsidR="00663B18" w:rsidRPr="008D5834" w:rsidRDefault="00EF2933" w:rsidP="004C5893">
      <w:pPr>
        <w:spacing w:after="0" w:line="480" w:lineRule="auto"/>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Portfolio A</w:t>
      </w:r>
      <w:r w:rsidR="00663B18" w:rsidRPr="008D5834">
        <w:rPr>
          <w:rFonts w:ascii="Garamond" w:eastAsia="Times New Roman" w:hAnsi="Garamond" w:cs="Times New Roman"/>
          <w:b/>
          <w:bCs/>
          <w:color w:val="000000"/>
          <w:sz w:val="24"/>
          <w:szCs w:val="24"/>
        </w:rPr>
        <w:t>nalysis</w:t>
      </w:r>
      <w:r>
        <w:rPr>
          <w:rFonts w:ascii="Garamond" w:eastAsia="Times New Roman" w:hAnsi="Garamond" w:cs="Times New Roman"/>
          <w:b/>
          <w:bCs/>
          <w:color w:val="000000"/>
          <w:sz w:val="24"/>
          <w:szCs w:val="24"/>
        </w:rPr>
        <w:t xml:space="preserve"> (A</w:t>
      </w:r>
      <w:r w:rsidR="008D5834">
        <w:rPr>
          <w:rFonts w:ascii="Garamond" w:eastAsia="Times New Roman" w:hAnsi="Garamond" w:cs="Times New Roman"/>
          <w:b/>
          <w:bCs/>
          <w:color w:val="000000"/>
          <w:sz w:val="24"/>
          <w:szCs w:val="24"/>
        </w:rPr>
        <w:t xml:space="preserve">lternative </w:t>
      </w:r>
      <w:r>
        <w:rPr>
          <w:rFonts w:ascii="Garamond" w:eastAsia="Times New Roman" w:hAnsi="Garamond" w:cs="Times New Roman"/>
          <w:b/>
          <w:bCs/>
          <w:color w:val="000000"/>
          <w:sz w:val="24"/>
          <w:szCs w:val="24"/>
        </w:rPr>
        <w:t>M</w:t>
      </w:r>
      <w:r w:rsidR="00663B18" w:rsidRPr="008D5834">
        <w:rPr>
          <w:rFonts w:ascii="Garamond" w:eastAsia="Times New Roman" w:hAnsi="Garamond" w:cs="Times New Roman"/>
          <w:b/>
          <w:bCs/>
          <w:color w:val="000000"/>
          <w:sz w:val="24"/>
          <w:szCs w:val="24"/>
        </w:rPr>
        <w:t>easures)</w:t>
      </w:r>
    </w:p>
    <w:p w14:paraId="62254517" w14:textId="436DDC02" w:rsidR="00663B18" w:rsidRPr="008D5834" w:rsidRDefault="00663B18" w:rsidP="004C5893">
      <w:pPr>
        <w:tabs>
          <w:tab w:val="left" w:pos="0"/>
        </w:tabs>
        <w:spacing w:after="0" w:line="480" w:lineRule="auto"/>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At the end of each quarter between 1983:Q4 and 20</w:t>
      </w:r>
      <w:r w:rsidR="002A7F00" w:rsidRPr="008D5834">
        <w:rPr>
          <w:rFonts w:ascii="Garamond" w:eastAsia="Times New Roman" w:hAnsi="Garamond" w:cs="Times New Roman"/>
          <w:color w:val="000000"/>
          <w:sz w:val="24"/>
          <w:szCs w:val="24"/>
        </w:rPr>
        <w:t>17</w:t>
      </w:r>
      <w:r w:rsidRPr="008D5834">
        <w:rPr>
          <w:rFonts w:ascii="Garamond" w:eastAsia="Times New Roman" w:hAnsi="Garamond" w:cs="Times New Roman"/>
          <w:color w:val="000000"/>
          <w:sz w:val="24"/>
          <w:szCs w:val="24"/>
        </w:rPr>
        <w:t xml:space="preserve">:Q4, we sort mutual funds into quintile portfolios based on their </w:t>
      </w:r>
      <w:r w:rsidRPr="00F86A0F">
        <w:rPr>
          <w:rFonts w:ascii="Garamond" w:hAnsi="Garamond"/>
          <w:sz w:val="24"/>
          <w:szCs w:val="24"/>
        </w:rPr>
        <w:t>ATS</w:t>
      </w:r>
      <w:r w:rsidRPr="008D5834">
        <w:rPr>
          <w:rFonts w:ascii="Garamond" w:hAnsi="Garamond"/>
          <w:sz w:val="24"/>
          <w:szCs w:val="24"/>
        </w:rPr>
        <w:t xml:space="preserve"> </w:t>
      </w:r>
      <w:r w:rsidRPr="008D5834">
        <w:rPr>
          <w:rFonts w:ascii="Garamond" w:eastAsia="Times New Roman" w:hAnsi="Garamond" w:cs="Times New Roman"/>
          <w:color w:val="000000"/>
          <w:sz w:val="24"/>
          <w:szCs w:val="24"/>
        </w:rPr>
        <w:t xml:space="preserve">and evaluate five measures of monthly fund performance over the following quarter—gross CAPM alpha, gross Fama-French alpha (1993), net CAPM alpha, monthly net Fama-French alpha (1993), and </w:t>
      </w:r>
      <w:r w:rsidRPr="008D5834">
        <w:rPr>
          <w:rFonts w:ascii="Garamond" w:hAnsi="Garamond"/>
          <w:sz w:val="24"/>
          <w:szCs w:val="24"/>
        </w:rPr>
        <w:t xml:space="preserve">Daniel, </w:t>
      </w:r>
      <w:proofErr w:type="spellStart"/>
      <w:r w:rsidRPr="008D5834">
        <w:rPr>
          <w:rFonts w:ascii="Garamond" w:hAnsi="Garamond"/>
          <w:sz w:val="24"/>
          <w:szCs w:val="24"/>
        </w:rPr>
        <w:t>Grinblatt</w:t>
      </w:r>
      <w:proofErr w:type="spellEnd"/>
      <w:r w:rsidRPr="008D5834">
        <w:rPr>
          <w:rFonts w:ascii="Garamond" w:hAnsi="Garamond"/>
          <w:sz w:val="24"/>
          <w:szCs w:val="24"/>
        </w:rPr>
        <w:t>, Titman, and Wermers (DGTW) (1997) characteristic-adjusted fund returns.</w:t>
      </w:r>
      <w:r w:rsidRPr="008D5834">
        <w:rPr>
          <w:rFonts w:ascii="Garamond" w:eastAsia="Times New Roman" w:hAnsi="Garamond" w:cs="Times New Roman"/>
          <w:color w:val="000000"/>
          <w:sz w:val="24"/>
          <w:szCs w:val="24"/>
        </w:rPr>
        <w:t xml:space="preserve"> All performance measures are in percent</w:t>
      </w:r>
      <w:r w:rsidR="00F629DD" w:rsidRPr="008D5834">
        <w:rPr>
          <w:rFonts w:ascii="Garamond" w:eastAsia="Times New Roman" w:hAnsi="Garamond" w:cs="Times New Roman"/>
          <w:color w:val="000000"/>
          <w:sz w:val="24"/>
          <w:szCs w:val="24"/>
        </w:rPr>
        <w:t xml:space="preserve"> per month</w:t>
      </w:r>
      <w:r w:rsidRPr="008D5834">
        <w:rPr>
          <w:rFonts w:ascii="Garamond" w:eastAsia="Times New Roman" w:hAnsi="Garamond" w:cs="Times New Roman"/>
          <w:color w:val="000000"/>
          <w:sz w:val="24"/>
          <w:szCs w:val="24"/>
        </w:rPr>
        <w:t xml:space="preserve">. The bottom row reports the mean monthly </w:t>
      </w:r>
      <w:r w:rsidR="00F8296E" w:rsidRPr="008D5834">
        <w:rPr>
          <w:rFonts w:ascii="Garamond" w:eastAsia="Times New Roman" w:hAnsi="Garamond" w:cs="Times New Roman"/>
          <w:color w:val="000000"/>
          <w:sz w:val="24"/>
          <w:szCs w:val="24"/>
        </w:rPr>
        <w:t>performance</w:t>
      </w:r>
      <w:r w:rsidRPr="008D5834">
        <w:rPr>
          <w:rFonts w:ascii="Garamond" w:eastAsia="Times New Roman" w:hAnsi="Garamond" w:cs="Times New Roman"/>
          <w:color w:val="000000"/>
          <w:sz w:val="24"/>
          <w:szCs w:val="24"/>
        </w:rPr>
        <w:t xml:space="preserve"> differences between the portfolios of high</w:t>
      </w:r>
      <w:r w:rsidR="00F8296E" w:rsidRPr="008D5834">
        <w:rPr>
          <w:rFonts w:ascii="Garamond" w:eastAsia="Times New Roman" w:hAnsi="Garamond" w:cs="Times New Roman"/>
          <w:color w:val="000000"/>
          <w:sz w:val="24"/>
          <w:szCs w:val="24"/>
        </w:rPr>
        <w:t>-</w:t>
      </w:r>
      <w:r w:rsidRPr="008D5834">
        <w:rPr>
          <w:rFonts w:ascii="Garamond" w:eastAsia="Times New Roman" w:hAnsi="Garamond" w:cs="Times New Roman"/>
          <w:color w:val="000000"/>
          <w:sz w:val="24"/>
          <w:szCs w:val="24"/>
        </w:rPr>
        <w:t xml:space="preserve"> (top quintile) and low</w:t>
      </w:r>
      <w:r w:rsidR="00F8296E" w:rsidRPr="008D5834">
        <w:rPr>
          <w:rFonts w:ascii="Garamond" w:eastAsia="Times New Roman" w:hAnsi="Garamond" w:cs="Times New Roman"/>
          <w:color w:val="000000"/>
          <w:sz w:val="24"/>
          <w:szCs w:val="24"/>
        </w:rPr>
        <w:t>-</w:t>
      </w:r>
      <w:r w:rsidRPr="008D5834">
        <w:rPr>
          <w:rFonts w:ascii="Garamond" w:eastAsia="Times New Roman" w:hAnsi="Garamond" w:cs="Times New Roman"/>
          <w:color w:val="000000"/>
          <w:sz w:val="24"/>
          <w:szCs w:val="24"/>
        </w:rPr>
        <w:t xml:space="preserve"> (bottom quintile) </w:t>
      </w:r>
      <w:r w:rsidRPr="00F86A0F">
        <w:rPr>
          <w:rFonts w:ascii="Garamond" w:eastAsia="Times New Roman" w:hAnsi="Garamond" w:cs="Times New Roman"/>
          <w:color w:val="000000"/>
          <w:sz w:val="24"/>
          <w:szCs w:val="24"/>
        </w:rPr>
        <w:t xml:space="preserve">ATS </w:t>
      </w:r>
      <w:r w:rsidRPr="008D5834">
        <w:rPr>
          <w:rFonts w:ascii="Garamond" w:eastAsia="Times New Roman" w:hAnsi="Garamond" w:cs="Times New Roman"/>
          <w:color w:val="000000"/>
          <w:sz w:val="24"/>
          <w:szCs w:val="24"/>
        </w:rPr>
        <w:t xml:space="preserve">funds. </w:t>
      </w:r>
      <w:r w:rsidRPr="008D5834">
        <w:rPr>
          <w:rFonts w:ascii="Garamond" w:eastAsia="Times New Roman" w:hAnsi="Garamond" w:cs="Times New Roman"/>
          <w:i/>
          <w:color w:val="000000"/>
          <w:sz w:val="24"/>
          <w:szCs w:val="24"/>
        </w:rPr>
        <w:t>T</w:t>
      </w:r>
      <w:r w:rsidRPr="008D5834">
        <w:rPr>
          <w:rFonts w:ascii="Garamond" w:eastAsia="Times New Roman" w:hAnsi="Garamond" w:cs="Times New Roman"/>
          <w:color w:val="000000"/>
          <w:sz w:val="24"/>
          <w:szCs w:val="24"/>
        </w:rPr>
        <w:t xml:space="preserve">-statistics are in parentheses. ***, **, and * indicate </w:t>
      </w:r>
      <w:r w:rsidRPr="008D5834">
        <w:rPr>
          <w:rFonts w:ascii="Garamond" w:eastAsia="Times New Roman" w:hAnsi="Garamond" w:cs="Times New Roman"/>
          <w:i/>
          <w:color w:val="000000"/>
          <w:sz w:val="24"/>
          <w:szCs w:val="24"/>
        </w:rPr>
        <w:t>p</w:t>
      </w:r>
      <w:r w:rsidRPr="008D5834">
        <w:rPr>
          <w:rFonts w:ascii="Garamond" w:eastAsia="Times New Roman" w:hAnsi="Garamond" w:cs="Times New Roman"/>
          <w:color w:val="000000"/>
          <w:sz w:val="24"/>
          <w:szCs w:val="24"/>
        </w:rPr>
        <w:t xml:space="preserve">&lt;0.01, </w:t>
      </w:r>
      <w:r w:rsidRPr="008D5834">
        <w:rPr>
          <w:rFonts w:ascii="Garamond" w:eastAsia="Times New Roman" w:hAnsi="Garamond" w:cs="Times New Roman"/>
          <w:i/>
          <w:color w:val="000000"/>
          <w:sz w:val="24"/>
          <w:szCs w:val="24"/>
        </w:rPr>
        <w:t>p</w:t>
      </w:r>
      <w:r w:rsidRPr="008D5834">
        <w:rPr>
          <w:rFonts w:ascii="Garamond" w:eastAsia="Times New Roman" w:hAnsi="Garamond" w:cs="Times New Roman"/>
          <w:color w:val="000000"/>
          <w:sz w:val="24"/>
          <w:szCs w:val="24"/>
        </w:rPr>
        <w:t xml:space="preserve">&lt;0.05, and </w:t>
      </w:r>
      <w:r w:rsidRPr="008D5834">
        <w:rPr>
          <w:rFonts w:ascii="Garamond" w:eastAsia="Times New Roman" w:hAnsi="Garamond" w:cs="Times New Roman"/>
          <w:i/>
          <w:color w:val="000000"/>
          <w:sz w:val="24"/>
          <w:szCs w:val="24"/>
        </w:rPr>
        <w:t>p</w:t>
      </w:r>
      <w:r w:rsidRPr="008D5834">
        <w:rPr>
          <w:rFonts w:ascii="Garamond" w:eastAsia="Times New Roman" w:hAnsi="Garamond" w:cs="Times New Roman"/>
          <w:color w:val="000000"/>
          <w:sz w:val="24"/>
          <w:szCs w:val="24"/>
        </w:rPr>
        <w:t>&lt;0.1</w:t>
      </w:r>
      <w:r w:rsidR="00B42FFA" w:rsidRPr="008D5834">
        <w:rPr>
          <w:rFonts w:ascii="Garamond" w:eastAsia="Times New Roman" w:hAnsi="Garamond" w:cs="Times New Roman"/>
          <w:color w:val="000000"/>
          <w:sz w:val="24"/>
          <w:szCs w:val="24"/>
        </w:rPr>
        <w:t>0</w:t>
      </w:r>
      <w:r w:rsidRPr="008D5834">
        <w:rPr>
          <w:rFonts w:ascii="Garamond" w:eastAsia="Times New Roman" w:hAnsi="Garamond" w:cs="Times New Roman"/>
          <w:color w:val="000000"/>
          <w:sz w:val="24"/>
          <w:szCs w:val="24"/>
        </w:rPr>
        <w:t>, respectively.</w:t>
      </w:r>
    </w:p>
    <w:p w14:paraId="4AD8759F" w14:textId="77777777" w:rsidR="00663B18" w:rsidRPr="008D5834" w:rsidRDefault="00663B18" w:rsidP="00663B18">
      <w:pPr>
        <w:spacing w:after="0" w:line="240" w:lineRule="auto"/>
        <w:rPr>
          <w:rFonts w:ascii="Garamond" w:eastAsia="Times New Roman" w:hAnsi="Garamond" w:cs="Times New Roman"/>
          <w:b/>
          <w:bCs/>
          <w:color w:val="000000"/>
          <w:sz w:val="24"/>
          <w:szCs w:val="24"/>
        </w:rPr>
      </w:pPr>
    </w:p>
    <w:tbl>
      <w:tblPr>
        <w:tblW w:w="4896" w:type="pct"/>
        <w:tblLayout w:type="fixed"/>
        <w:tblLook w:val="04A0" w:firstRow="1" w:lastRow="0" w:firstColumn="1" w:lastColumn="0" w:noHBand="0" w:noVBand="1"/>
      </w:tblPr>
      <w:tblGrid>
        <w:gridCol w:w="2521"/>
        <w:gridCol w:w="1259"/>
        <w:gridCol w:w="1441"/>
        <w:gridCol w:w="1169"/>
        <w:gridCol w:w="1496"/>
        <w:gridCol w:w="1279"/>
      </w:tblGrid>
      <w:tr w:rsidR="00663B18" w:rsidRPr="008D5834" w14:paraId="49ACA896" w14:textId="77777777" w:rsidTr="00F86A0F">
        <w:trPr>
          <w:trHeight w:val="300"/>
        </w:trPr>
        <w:tc>
          <w:tcPr>
            <w:tcW w:w="1375" w:type="pct"/>
            <w:tcBorders>
              <w:top w:val="double" w:sz="4" w:space="0" w:color="auto"/>
              <w:left w:val="nil"/>
              <w:bottom w:val="single" w:sz="4" w:space="0" w:color="auto"/>
              <w:right w:val="nil"/>
            </w:tcBorders>
            <w:shd w:val="clear" w:color="auto" w:fill="auto"/>
            <w:noWrap/>
            <w:vAlign w:val="center"/>
            <w:hideMark/>
          </w:tcPr>
          <w:p w14:paraId="6D252EAC" w14:textId="77777777" w:rsidR="00663B18" w:rsidRPr="00F86A0F" w:rsidRDefault="00663B18" w:rsidP="00461856">
            <w:pPr>
              <w:spacing w:after="0" w:line="240" w:lineRule="auto"/>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ATS Quintile</w:t>
            </w:r>
          </w:p>
        </w:tc>
        <w:tc>
          <w:tcPr>
            <w:tcW w:w="687" w:type="pct"/>
            <w:tcBorders>
              <w:top w:val="double" w:sz="4" w:space="0" w:color="auto"/>
              <w:left w:val="nil"/>
              <w:bottom w:val="single" w:sz="4" w:space="0" w:color="auto"/>
              <w:right w:val="nil"/>
            </w:tcBorders>
            <w:shd w:val="clear" w:color="auto" w:fill="auto"/>
            <w:noWrap/>
            <w:hideMark/>
          </w:tcPr>
          <w:p w14:paraId="467C7B7D" w14:textId="77777777" w:rsidR="00663B18" w:rsidRPr="008D5834" w:rsidRDefault="00663B18" w:rsidP="00461856">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Gross</w:t>
            </w:r>
          </w:p>
          <w:p w14:paraId="309A3FC1" w14:textId="1084009B" w:rsidR="00663B18" w:rsidRPr="008D5834" w:rsidRDefault="00663B18" w:rsidP="00F629DD">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CAPM alpha</w:t>
            </w:r>
          </w:p>
        </w:tc>
        <w:tc>
          <w:tcPr>
            <w:tcW w:w="786" w:type="pct"/>
            <w:tcBorders>
              <w:top w:val="double" w:sz="4" w:space="0" w:color="auto"/>
              <w:left w:val="nil"/>
              <w:bottom w:val="single" w:sz="4" w:space="0" w:color="auto"/>
              <w:right w:val="nil"/>
            </w:tcBorders>
            <w:shd w:val="clear" w:color="auto" w:fill="auto"/>
            <w:noWrap/>
            <w:hideMark/>
          </w:tcPr>
          <w:p w14:paraId="288CA4AF" w14:textId="77777777" w:rsidR="00663B18" w:rsidRPr="008D5834" w:rsidRDefault="00663B18" w:rsidP="00461856">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Gross</w:t>
            </w:r>
          </w:p>
          <w:p w14:paraId="369691AF" w14:textId="688A2AC2" w:rsidR="00663B18" w:rsidRPr="008D5834" w:rsidRDefault="00663B18" w:rsidP="00F629DD">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Fama-French alpha</w:t>
            </w:r>
          </w:p>
        </w:tc>
        <w:tc>
          <w:tcPr>
            <w:tcW w:w="638" w:type="pct"/>
            <w:tcBorders>
              <w:top w:val="double" w:sz="4" w:space="0" w:color="auto"/>
              <w:left w:val="nil"/>
              <w:bottom w:val="single" w:sz="4" w:space="0" w:color="auto"/>
              <w:right w:val="nil"/>
            </w:tcBorders>
          </w:tcPr>
          <w:p w14:paraId="495FC4AF" w14:textId="77777777" w:rsidR="00663B18" w:rsidRPr="008D5834" w:rsidRDefault="00663B18" w:rsidP="00461856">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Net</w:t>
            </w:r>
          </w:p>
          <w:p w14:paraId="7A094CCE" w14:textId="14B69BDD" w:rsidR="00663B18" w:rsidRPr="008D5834" w:rsidRDefault="00663B18" w:rsidP="00F629DD">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CAPM alpha</w:t>
            </w:r>
          </w:p>
        </w:tc>
        <w:tc>
          <w:tcPr>
            <w:tcW w:w="816" w:type="pct"/>
            <w:tcBorders>
              <w:top w:val="double" w:sz="4" w:space="0" w:color="auto"/>
              <w:left w:val="nil"/>
              <w:bottom w:val="single" w:sz="4" w:space="0" w:color="auto"/>
              <w:right w:val="nil"/>
            </w:tcBorders>
            <w:shd w:val="clear" w:color="auto" w:fill="auto"/>
            <w:noWrap/>
            <w:hideMark/>
          </w:tcPr>
          <w:p w14:paraId="51D475DE" w14:textId="77777777" w:rsidR="00663B18" w:rsidRPr="008D5834" w:rsidRDefault="00663B18" w:rsidP="00461856">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Net</w:t>
            </w:r>
          </w:p>
          <w:p w14:paraId="5EBAA960" w14:textId="550F060C" w:rsidR="00663B18" w:rsidRPr="008D5834" w:rsidRDefault="00663B18" w:rsidP="00F629DD">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Fama-French alpha</w:t>
            </w:r>
          </w:p>
        </w:tc>
        <w:tc>
          <w:tcPr>
            <w:tcW w:w="698" w:type="pct"/>
            <w:tcBorders>
              <w:top w:val="double" w:sz="4" w:space="0" w:color="auto"/>
              <w:left w:val="nil"/>
              <w:bottom w:val="single" w:sz="4" w:space="0" w:color="auto"/>
              <w:right w:val="nil"/>
            </w:tcBorders>
            <w:shd w:val="clear" w:color="auto" w:fill="auto"/>
            <w:noWrap/>
            <w:hideMark/>
          </w:tcPr>
          <w:p w14:paraId="3A00BF03" w14:textId="7E6E02EB" w:rsidR="00663B18" w:rsidRPr="008D5834" w:rsidRDefault="00663B18" w:rsidP="00F629DD">
            <w:pPr>
              <w:spacing w:after="0" w:line="240" w:lineRule="auto"/>
              <w:jc w:val="center"/>
              <w:rPr>
                <w:rFonts w:ascii="Garamond" w:eastAsia="Times New Roman" w:hAnsi="Garamond" w:cs="Times New Roman"/>
                <w:color w:val="FF0000"/>
                <w:sz w:val="24"/>
                <w:szCs w:val="24"/>
              </w:rPr>
            </w:pPr>
            <w:r w:rsidRPr="008D5834">
              <w:rPr>
                <w:rFonts w:ascii="Garamond" w:eastAsia="Times New Roman" w:hAnsi="Garamond" w:cs="Times New Roman"/>
                <w:sz w:val="24"/>
                <w:szCs w:val="24"/>
              </w:rPr>
              <w:t>DGTW-adjusted return</w:t>
            </w:r>
          </w:p>
        </w:tc>
      </w:tr>
      <w:tr w:rsidR="002A7F00" w:rsidRPr="008D5834" w14:paraId="03179DEB" w14:textId="77777777" w:rsidTr="00F86A0F">
        <w:trPr>
          <w:trHeight w:val="300"/>
        </w:trPr>
        <w:tc>
          <w:tcPr>
            <w:tcW w:w="1375" w:type="pct"/>
            <w:tcBorders>
              <w:top w:val="single" w:sz="4" w:space="0" w:color="auto"/>
              <w:left w:val="nil"/>
              <w:bottom w:val="nil"/>
              <w:right w:val="nil"/>
            </w:tcBorders>
            <w:shd w:val="clear" w:color="auto" w:fill="auto"/>
            <w:noWrap/>
            <w:hideMark/>
          </w:tcPr>
          <w:p w14:paraId="7FCC5BCE" w14:textId="77777777" w:rsidR="002A7F00" w:rsidRPr="008D5834" w:rsidRDefault="002A7F00" w:rsidP="002A7F00">
            <w:pPr>
              <w:spacing w:after="0" w:line="240" w:lineRule="auto"/>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5 (High)</w:t>
            </w:r>
          </w:p>
        </w:tc>
        <w:tc>
          <w:tcPr>
            <w:tcW w:w="687" w:type="pct"/>
            <w:tcBorders>
              <w:top w:val="single" w:sz="4" w:space="0" w:color="auto"/>
              <w:left w:val="nil"/>
              <w:bottom w:val="nil"/>
              <w:right w:val="nil"/>
            </w:tcBorders>
            <w:shd w:val="clear" w:color="auto" w:fill="auto"/>
            <w:noWrap/>
            <w:hideMark/>
          </w:tcPr>
          <w:p w14:paraId="5DEADB74"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0.152***</w:t>
            </w:r>
          </w:p>
          <w:p w14:paraId="15F1E775"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(2.72)</w:t>
            </w:r>
          </w:p>
        </w:tc>
        <w:tc>
          <w:tcPr>
            <w:tcW w:w="786" w:type="pct"/>
            <w:tcBorders>
              <w:top w:val="single" w:sz="4" w:space="0" w:color="auto"/>
              <w:left w:val="nil"/>
              <w:bottom w:val="nil"/>
              <w:right w:val="nil"/>
            </w:tcBorders>
            <w:shd w:val="clear" w:color="auto" w:fill="auto"/>
            <w:noWrap/>
            <w:hideMark/>
          </w:tcPr>
          <w:p w14:paraId="7C491FB5"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0.199***</w:t>
            </w:r>
          </w:p>
          <w:p w14:paraId="1C526967"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(5.17)</w:t>
            </w:r>
          </w:p>
        </w:tc>
        <w:tc>
          <w:tcPr>
            <w:tcW w:w="638" w:type="pct"/>
            <w:tcBorders>
              <w:top w:val="single" w:sz="4" w:space="0" w:color="auto"/>
              <w:left w:val="nil"/>
              <w:bottom w:val="nil"/>
              <w:right w:val="nil"/>
            </w:tcBorders>
          </w:tcPr>
          <w:p w14:paraId="20A257A2"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0.039</w:t>
            </w:r>
          </w:p>
          <w:p w14:paraId="0F0892B5"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(0.70)</w:t>
            </w:r>
          </w:p>
        </w:tc>
        <w:tc>
          <w:tcPr>
            <w:tcW w:w="816" w:type="pct"/>
            <w:tcBorders>
              <w:top w:val="single" w:sz="4" w:space="0" w:color="auto"/>
              <w:left w:val="nil"/>
              <w:bottom w:val="nil"/>
              <w:right w:val="nil"/>
            </w:tcBorders>
            <w:shd w:val="clear" w:color="auto" w:fill="auto"/>
            <w:noWrap/>
            <w:hideMark/>
          </w:tcPr>
          <w:p w14:paraId="56F0EDB6"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0.086**</w:t>
            </w:r>
          </w:p>
          <w:p w14:paraId="73DC55A7"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(2.16)</w:t>
            </w:r>
          </w:p>
        </w:tc>
        <w:tc>
          <w:tcPr>
            <w:tcW w:w="698" w:type="pct"/>
            <w:tcBorders>
              <w:top w:val="single" w:sz="4" w:space="0" w:color="auto"/>
              <w:left w:val="nil"/>
              <w:bottom w:val="nil"/>
              <w:right w:val="nil"/>
            </w:tcBorders>
            <w:shd w:val="clear" w:color="auto" w:fill="auto"/>
            <w:noWrap/>
            <w:hideMark/>
          </w:tcPr>
          <w:p w14:paraId="66CECF24"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0.056***</w:t>
            </w:r>
          </w:p>
          <w:p w14:paraId="26ED9270"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(3.53)</w:t>
            </w:r>
          </w:p>
        </w:tc>
      </w:tr>
      <w:tr w:rsidR="002A7F00" w:rsidRPr="008D5834" w14:paraId="76AA5E17" w14:textId="77777777" w:rsidTr="00F86A0F">
        <w:trPr>
          <w:trHeight w:val="300"/>
        </w:trPr>
        <w:tc>
          <w:tcPr>
            <w:tcW w:w="1375" w:type="pct"/>
            <w:tcBorders>
              <w:top w:val="nil"/>
              <w:left w:val="nil"/>
              <w:bottom w:val="nil"/>
              <w:right w:val="nil"/>
            </w:tcBorders>
            <w:shd w:val="clear" w:color="auto" w:fill="auto"/>
            <w:noWrap/>
          </w:tcPr>
          <w:p w14:paraId="3C1201EF" w14:textId="77777777" w:rsidR="002A7F00" w:rsidRPr="008D5834" w:rsidRDefault="002A7F00" w:rsidP="002A7F00">
            <w:pPr>
              <w:spacing w:after="0" w:line="240" w:lineRule="auto"/>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4</w:t>
            </w:r>
          </w:p>
        </w:tc>
        <w:tc>
          <w:tcPr>
            <w:tcW w:w="687" w:type="pct"/>
            <w:tcBorders>
              <w:top w:val="nil"/>
              <w:left w:val="nil"/>
              <w:bottom w:val="nil"/>
              <w:right w:val="nil"/>
            </w:tcBorders>
            <w:shd w:val="clear" w:color="auto" w:fill="auto"/>
            <w:noWrap/>
          </w:tcPr>
          <w:p w14:paraId="19E10532"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0.070</w:t>
            </w:r>
          </w:p>
          <w:p w14:paraId="689111B3"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(1.21)</w:t>
            </w:r>
          </w:p>
        </w:tc>
        <w:tc>
          <w:tcPr>
            <w:tcW w:w="786" w:type="pct"/>
            <w:tcBorders>
              <w:top w:val="nil"/>
              <w:left w:val="nil"/>
              <w:bottom w:val="nil"/>
              <w:right w:val="nil"/>
            </w:tcBorders>
            <w:shd w:val="clear" w:color="auto" w:fill="auto"/>
            <w:noWrap/>
          </w:tcPr>
          <w:p w14:paraId="2060E542"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0.082**</w:t>
            </w:r>
          </w:p>
          <w:p w14:paraId="4047D7AA"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(2.14)</w:t>
            </w:r>
          </w:p>
        </w:tc>
        <w:tc>
          <w:tcPr>
            <w:tcW w:w="638" w:type="pct"/>
            <w:tcBorders>
              <w:top w:val="nil"/>
              <w:left w:val="nil"/>
              <w:bottom w:val="nil"/>
              <w:right w:val="nil"/>
            </w:tcBorders>
          </w:tcPr>
          <w:p w14:paraId="1F296190"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-0.045</w:t>
            </w:r>
          </w:p>
          <w:p w14:paraId="11908BC2"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(-0.77)</w:t>
            </w:r>
          </w:p>
        </w:tc>
        <w:tc>
          <w:tcPr>
            <w:tcW w:w="816" w:type="pct"/>
            <w:tcBorders>
              <w:top w:val="nil"/>
              <w:left w:val="nil"/>
              <w:bottom w:val="nil"/>
              <w:right w:val="nil"/>
            </w:tcBorders>
            <w:shd w:val="clear" w:color="auto" w:fill="auto"/>
            <w:noWrap/>
          </w:tcPr>
          <w:p w14:paraId="714E5F06"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-0.033</w:t>
            </w:r>
          </w:p>
          <w:p w14:paraId="66A0694E"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(-0.85)</w:t>
            </w:r>
          </w:p>
        </w:tc>
        <w:tc>
          <w:tcPr>
            <w:tcW w:w="698" w:type="pct"/>
            <w:tcBorders>
              <w:top w:val="nil"/>
              <w:left w:val="nil"/>
              <w:bottom w:val="nil"/>
              <w:right w:val="nil"/>
            </w:tcBorders>
            <w:shd w:val="clear" w:color="auto" w:fill="auto"/>
            <w:noWrap/>
          </w:tcPr>
          <w:p w14:paraId="32F4C68E"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0.016</w:t>
            </w:r>
          </w:p>
          <w:p w14:paraId="7371FAAB"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(1.09)</w:t>
            </w:r>
          </w:p>
        </w:tc>
      </w:tr>
      <w:tr w:rsidR="002A7F00" w:rsidRPr="008D5834" w14:paraId="0EE257CC" w14:textId="77777777" w:rsidTr="00F86A0F">
        <w:trPr>
          <w:trHeight w:val="300"/>
        </w:trPr>
        <w:tc>
          <w:tcPr>
            <w:tcW w:w="1375" w:type="pct"/>
            <w:tcBorders>
              <w:top w:val="nil"/>
              <w:left w:val="nil"/>
              <w:bottom w:val="nil"/>
              <w:right w:val="nil"/>
            </w:tcBorders>
            <w:shd w:val="clear" w:color="auto" w:fill="auto"/>
            <w:noWrap/>
            <w:hideMark/>
          </w:tcPr>
          <w:p w14:paraId="00E88ED2" w14:textId="77777777" w:rsidR="002A7F00" w:rsidRPr="008D5834" w:rsidRDefault="002A7F00" w:rsidP="002A7F00">
            <w:pPr>
              <w:spacing w:after="0" w:line="240" w:lineRule="auto"/>
              <w:rPr>
                <w:rFonts w:ascii="Garamond" w:eastAsia="Times New Roman" w:hAnsi="Garamond" w:cs="Times New Roman"/>
                <w:sz w:val="24"/>
                <w:szCs w:val="24"/>
              </w:rPr>
            </w:pPr>
            <w:r w:rsidRPr="008D5834">
              <w:rPr>
                <w:rFonts w:ascii="Garamond" w:eastAsia="Times New Roman" w:hAnsi="Garamond" w:cs="Times New Roman"/>
                <w:color w:val="000000"/>
                <w:sz w:val="24"/>
                <w:szCs w:val="24"/>
              </w:rPr>
              <w:t>3</w:t>
            </w:r>
          </w:p>
        </w:tc>
        <w:tc>
          <w:tcPr>
            <w:tcW w:w="687" w:type="pct"/>
            <w:tcBorders>
              <w:top w:val="nil"/>
              <w:left w:val="nil"/>
              <w:bottom w:val="nil"/>
              <w:right w:val="nil"/>
            </w:tcBorders>
            <w:shd w:val="clear" w:color="auto" w:fill="auto"/>
            <w:noWrap/>
            <w:hideMark/>
          </w:tcPr>
          <w:p w14:paraId="74BBC881"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0.064</w:t>
            </w:r>
          </w:p>
          <w:p w14:paraId="6308023C"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(1.06)</w:t>
            </w:r>
          </w:p>
        </w:tc>
        <w:tc>
          <w:tcPr>
            <w:tcW w:w="786" w:type="pct"/>
            <w:tcBorders>
              <w:top w:val="nil"/>
              <w:left w:val="nil"/>
              <w:bottom w:val="nil"/>
              <w:right w:val="nil"/>
            </w:tcBorders>
            <w:shd w:val="clear" w:color="auto" w:fill="auto"/>
            <w:noWrap/>
            <w:hideMark/>
          </w:tcPr>
          <w:p w14:paraId="454AA977"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0.045</w:t>
            </w:r>
          </w:p>
          <w:p w14:paraId="5C5402C2"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(1.13)</w:t>
            </w:r>
          </w:p>
        </w:tc>
        <w:tc>
          <w:tcPr>
            <w:tcW w:w="638" w:type="pct"/>
            <w:tcBorders>
              <w:top w:val="nil"/>
              <w:left w:val="nil"/>
              <w:bottom w:val="nil"/>
              <w:right w:val="nil"/>
            </w:tcBorders>
          </w:tcPr>
          <w:p w14:paraId="1DFAC616"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-0.046</w:t>
            </w:r>
          </w:p>
          <w:p w14:paraId="388E0C44"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(-0.77)</w:t>
            </w:r>
          </w:p>
        </w:tc>
        <w:tc>
          <w:tcPr>
            <w:tcW w:w="816" w:type="pct"/>
            <w:tcBorders>
              <w:top w:val="nil"/>
              <w:left w:val="nil"/>
              <w:bottom w:val="nil"/>
              <w:right w:val="nil"/>
            </w:tcBorders>
            <w:shd w:val="clear" w:color="auto" w:fill="auto"/>
            <w:noWrap/>
            <w:hideMark/>
          </w:tcPr>
          <w:p w14:paraId="3C79511D"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-0.065</w:t>
            </w:r>
          </w:p>
          <w:p w14:paraId="15299928"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(-1.60)</w:t>
            </w:r>
          </w:p>
        </w:tc>
        <w:tc>
          <w:tcPr>
            <w:tcW w:w="698" w:type="pct"/>
            <w:tcBorders>
              <w:top w:val="nil"/>
              <w:left w:val="nil"/>
              <w:bottom w:val="nil"/>
              <w:right w:val="nil"/>
            </w:tcBorders>
            <w:shd w:val="clear" w:color="auto" w:fill="auto"/>
            <w:noWrap/>
            <w:hideMark/>
          </w:tcPr>
          <w:p w14:paraId="77E56247"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0.030**</w:t>
            </w:r>
          </w:p>
          <w:p w14:paraId="35F83A53"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(2.12)</w:t>
            </w:r>
          </w:p>
        </w:tc>
      </w:tr>
      <w:tr w:rsidR="002A7F00" w:rsidRPr="008D5834" w14:paraId="7F8086E4" w14:textId="77777777" w:rsidTr="00F86A0F">
        <w:trPr>
          <w:trHeight w:val="300"/>
        </w:trPr>
        <w:tc>
          <w:tcPr>
            <w:tcW w:w="1375" w:type="pct"/>
            <w:tcBorders>
              <w:top w:val="nil"/>
              <w:left w:val="nil"/>
              <w:bottom w:val="nil"/>
              <w:right w:val="nil"/>
            </w:tcBorders>
            <w:shd w:val="clear" w:color="auto" w:fill="auto"/>
            <w:noWrap/>
            <w:hideMark/>
          </w:tcPr>
          <w:p w14:paraId="1C4EF831" w14:textId="77777777" w:rsidR="002A7F00" w:rsidRPr="008D5834" w:rsidRDefault="002A7F00" w:rsidP="002A7F00">
            <w:pPr>
              <w:spacing w:after="0" w:line="240" w:lineRule="auto"/>
              <w:rPr>
                <w:rFonts w:ascii="Garamond" w:eastAsia="Times New Roman" w:hAnsi="Garamond" w:cs="Times New Roman"/>
                <w:sz w:val="24"/>
                <w:szCs w:val="24"/>
              </w:rPr>
            </w:pPr>
            <w:r w:rsidRPr="008D5834">
              <w:rPr>
                <w:rFonts w:ascii="Garamond" w:eastAsia="Times New Roman" w:hAnsi="Garamond" w:cs="Times New Roman"/>
                <w:color w:val="000000"/>
                <w:sz w:val="24"/>
                <w:szCs w:val="24"/>
              </w:rPr>
              <w:t>2</w:t>
            </w:r>
          </w:p>
        </w:tc>
        <w:tc>
          <w:tcPr>
            <w:tcW w:w="687" w:type="pct"/>
            <w:tcBorders>
              <w:top w:val="nil"/>
              <w:left w:val="nil"/>
              <w:bottom w:val="nil"/>
              <w:right w:val="nil"/>
            </w:tcBorders>
            <w:shd w:val="clear" w:color="auto" w:fill="auto"/>
            <w:noWrap/>
            <w:hideMark/>
          </w:tcPr>
          <w:p w14:paraId="1C94236E"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0.039</w:t>
            </w:r>
          </w:p>
          <w:p w14:paraId="7A1FEC34"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(0.85)</w:t>
            </w:r>
          </w:p>
        </w:tc>
        <w:tc>
          <w:tcPr>
            <w:tcW w:w="786" w:type="pct"/>
            <w:tcBorders>
              <w:top w:val="nil"/>
              <w:left w:val="nil"/>
              <w:bottom w:val="nil"/>
              <w:right w:val="nil"/>
            </w:tcBorders>
            <w:shd w:val="clear" w:color="auto" w:fill="auto"/>
            <w:noWrap/>
            <w:hideMark/>
          </w:tcPr>
          <w:p w14:paraId="35B57E67"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0.042</w:t>
            </w:r>
          </w:p>
          <w:p w14:paraId="0EBF0478"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(1.26)</w:t>
            </w:r>
          </w:p>
        </w:tc>
        <w:tc>
          <w:tcPr>
            <w:tcW w:w="638" w:type="pct"/>
            <w:tcBorders>
              <w:top w:val="nil"/>
              <w:left w:val="nil"/>
              <w:bottom w:val="nil"/>
              <w:right w:val="nil"/>
            </w:tcBorders>
          </w:tcPr>
          <w:p w14:paraId="511B3B45"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-0.071</w:t>
            </w:r>
          </w:p>
          <w:p w14:paraId="1CBDB171"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(-1.54)</w:t>
            </w:r>
          </w:p>
        </w:tc>
        <w:tc>
          <w:tcPr>
            <w:tcW w:w="816" w:type="pct"/>
            <w:tcBorders>
              <w:top w:val="nil"/>
              <w:left w:val="nil"/>
              <w:bottom w:val="nil"/>
              <w:right w:val="nil"/>
            </w:tcBorders>
            <w:shd w:val="clear" w:color="auto" w:fill="auto"/>
            <w:noWrap/>
            <w:hideMark/>
          </w:tcPr>
          <w:p w14:paraId="344CFAB1"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-0.067*</w:t>
            </w:r>
          </w:p>
          <w:p w14:paraId="083A2C73"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(-1.93)</w:t>
            </w:r>
          </w:p>
        </w:tc>
        <w:tc>
          <w:tcPr>
            <w:tcW w:w="698" w:type="pct"/>
            <w:tcBorders>
              <w:top w:val="nil"/>
              <w:left w:val="nil"/>
              <w:bottom w:val="nil"/>
              <w:right w:val="nil"/>
            </w:tcBorders>
            <w:shd w:val="clear" w:color="auto" w:fill="auto"/>
            <w:noWrap/>
            <w:hideMark/>
          </w:tcPr>
          <w:p w14:paraId="3AC7EA94"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0.012</w:t>
            </w:r>
          </w:p>
          <w:p w14:paraId="227F0F74"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(0.87)</w:t>
            </w:r>
          </w:p>
        </w:tc>
      </w:tr>
      <w:tr w:rsidR="002A7F00" w:rsidRPr="008D5834" w14:paraId="0707A4E1" w14:textId="77777777" w:rsidTr="00F86A0F">
        <w:trPr>
          <w:trHeight w:val="300"/>
        </w:trPr>
        <w:tc>
          <w:tcPr>
            <w:tcW w:w="1375" w:type="pct"/>
            <w:tcBorders>
              <w:top w:val="nil"/>
              <w:left w:val="nil"/>
              <w:bottom w:val="single" w:sz="4" w:space="0" w:color="auto"/>
              <w:right w:val="nil"/>
            </w:tcBorders>
            <w:shd w:val="clear" w:color="auto" w:fill="auto"/>
            <w:noWrap/>
            <w:hideMark/>
          </w:tcPr>
          <w:p w14:paraId="00C3CA0D" w14:textId="77777777" w:rsidR="002A7F00" w:rsidRPr="008D5834" w:rsidRDefault="002A7F00" w:rsidP="002A7F00">
            <w:pPr>
              <w:spacing w:after="0" w:line="240" w:lineRule="auto"/>
              <w:rPr>
                <w:rFonts w:ascii="Garamond" w:eastAsia="Times New Roman" w:hAnsi="Garamond" w:cs="Times New Roman"/>
                <w:sz w:val="24"/>
                <w:szCs w:val="24"/>
              </w:rPr>
            </w:pPr>
            <w:r w:rsidRPr="008D5834">
              <w:rPr>
                <w:rFonts w:ascii="Garamond" w:eastAsia="Times New Roman" w:hAnsi="Garamond" w:cs="Times New Roman"/>
                <w:color w:val="000000"/>
                <w:sz w:val="24"/>
                <w:szCs w:val="24"/>
              </w:rPr>
              <w:t>1 (Low)</w:t>
            </w:r>
          </w:p>
        </w:tc>
        <w:tc>
          <w:tcPr>
            <w:tcW w:w="687" w:type="pct"/>
            <w:tcBorders>
              <w:top w:val="nil"/>
              <w:left w:val="nil"/>
              <w:bottom w:val="single" w:sz="4" w:space="0" w:color="auto"/>
              <w:right w:val="nil"/>
            </w:tcBorders>
            <w:shd w:val="clear" w:color="auto" w:fill="auto"/>
            <w:noWrap/>
            <w:hideMark/>
          </w:tcPr>
          <w:p w14:paraId="722AF384"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-0.076</w:t>
            </w:r>
          </w:p>
          <w:p w14:paraId="74CD01E4"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(-1.55)</w:t>
            </w:r>
          </w:p>
        </w:tc>
        <w:tc>
          <w:tcPr>
            <w:tcW w:w="786" w:type="pct"/>
            <w:tcBorders>
              <w:top w:val="nil"/>
              <w:left w:val="nil"/>
              <w:bottom w:val="single" w:sz="4" w:space="0" w:color="auto"/>
              <w:right w:val="nil"/>
            </w:tcBorders>
            <w:shd w:val="clear" w:color="auto" w:fill="auto"/>
            <w:noWrap/>
            <w:hideMark/>
          </w:tcPr>
          <w:p w14:paraId="77CE85A1"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-0.035</w:t>
            </w:r>
          </w:p>
          <w:p w14:paraId="48E970CB"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(-0.99)</w:t>
            </w:r>
          </w:p>
        </w:tc>
        <w:tc>
          <w:tcPr>
            <w:tcW w:w="638" w:type="pct"/>
            <w:tcBorders>
              <w:top w:val="nil"/>
              <w:left w:val="nil"/>
              <w:bottom w:val="single" w:sz="4" w:space="0" w:color="auto"/>
              <w:right w:val="nil"/>
            </w:tcBorders>
          </w:tcPr>
          <w:p w14:paraId="3E98E69A"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-0.185***</w:t>
            </w:r>
          </w:p>
          <w:p w14:paraId="0AD36708"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(-3.76)</w:t>
            </w:r>
          </w:p>
        </w:tc>
        <w:tc>
          <w:tcPr>
            <w:tcW w:w="816" w:type="pct"/>
            <w:tcBorders>
              <w:top w:val="nil"/>
              <w:left w:val="nil"/>
              <w:bottom w:val="single" w:sz="4" w:space="0" w:color="auto"/>
              <w:right w:val="nil"/>
            </w:tcBorders>
            <w:shd w:val="clear" w:color="auto" w:fill="auto"/>
            <w:noWrap/>
            <w:hideMark/>
          </w:tcPr>
          <w:p w14:paraId="6B246383"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-0.144***</w:t>
            </w:r>
          </w:p>
          <w:p w14:paraId="6E0A8EF9"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(-4.04)</w:t>
            </w:r>
          </w:p>
        </w:tc>
        <w:tc>
          <w:tcPr>
            <w:tcW w:w="698" w:type="pct"/>
            <w:tcBorders>
              <w:top w:val="nil"/>
              <w:left w:val="nil"/>
              <w:bottom w:val="single" w:sz="4" w:space="0" w:color="auto"/>
              <w:right w:val="nil"/>
            </w:tcBorders>
            <w:shd w:val="clear" w:color="auto" w:fill="auto"/>
            <w:noWrap/>
            <w:hideMark/>
          </w:tcPr>
          <w:p w14:paraId="261BE65D"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-0.006</w:t>
            </w:r>
          </w:p>
          <w:p w14:paraId="176133A9"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(-0.43)</w:t>
            </w:r>
          </w:p>
        </w:tc>
      </w:tr>
      <w:tr w:rsidR="002A7F00" w:rsidRPr="008D5834" w14:paraId="6DF61932" w14:textId="77777777" w:rsidTr="00F86A0F">
        <w:trPr>
          <w:trHeight w:val="300"/>
        </w:trPr>
        <w:tc>
          <w:tcPr>
            <w:tcW w:w="1375" w:type="pct"/>
            <w:tcBorders>
              <w:left w:val="nil"/>
              <w:bottom w:val="double" w:sz="4" w:space="0" w:color="auto"/>
              <w:right w:val="nil"/>
            </w:tcBorders>
            <w:shd w:val="clear" w:color="auto" w:fill="auto"/>
            <w:noWrap/>
            <w:hideMark/>
          </w:tcPr>
          <w:p w14:paraId="32B4237F" w14:textId="2399C761" w:rsidR="002A7F00" w:rsidRPr="008D5834" w:rsidRDefault="002A7F00" w:rsidP="002A7F00">
            <w:pPr>
              <w:spacing w:after="0" w:line="240" w:lineRule="auto"/>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Difference: High</w:t>
            </w:r>
            <w:r w:rsidR="006E7680" w:rsidRPr="008D5834">
              <w:rPr>
                <w:rFonts w:ascii="Garamond" w:eastAsia="Times New Roman" w:hAnsi="Garamond" w:cs="Times New Roman"/>
                <w:color w:val="000000"/>
                <w:sz w:val="24"/>
                <w:szCs w:val="24"/>
              </w:rPr>
              <w:t>-</w:t>
            </w:r>
            <w:r w:rsidRPr="008D5834">
              <w:rPr>
                <w:rFonts w:ascii="Garamond" w:eastAsia="Times New Roman" w:hAnsi="Garamond" w:cs="Times New Roman"/>
                <w:color w:val="000000"/>
                <w:sz w:val="24"/>
                <w:szCs w:val="24"/>
              </w:rPr>
              <w:t>Low</w:t>
            </w:r>
          </w:p>
        </w:tc>
        <w:tc>
          <w:tcPr>
            <w:tcW w:w="687" w:type="pct"/>
            <w:tcBorders>
              <w:left w:val="nil"/>
              <w:bottom w:val="double" w:sz="4" w:space="0" w:color="auto"/>
              <w:right w:val="nil"/>
            </w:tcBorders>
            <w:shd w:val="clear" w:color="auto" w:fill="auto"/>
            <w:noWrap/>
            <w:hideMark/>
          </w:tcPr>
          <w:p w14:paraId="43C29455"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0.228***</w:t>
            </w:r>
          </w:p>
          <w:p w14:paraId="1AC14883"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(7.60)</w:t>
            </w:r>
          </w:p>
        </w:tc>
        <w:tc>
          <w:tcPr>
            <w:tcW w:w="786" w:type="pct"/>
            <w:tcBorders>
              <w:left w:val="nil"/>
              <w:bottom w:val="double" w:sz="4" w:space="0" w:color="auto"/>
              <w:right w:val="nil"/>
            </w:tcBorders>
            <w:shd w:val="clear" w:color="auto" w:fill="auto"/>
            <w:noWrap/>
            <w:hideMark/>
          </w:tcPr>
          <w:p w14:paraId="040795F2"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0.234***</w:t>
            </w:r>
          </w:p>
          <w:p w14:paraId="32101BEA"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(7.77)</w:t>
            </w:r>
          </w:p>
        </w:tc>
        <w:tc>
          <w:tcPr>
            <w:tcW w:w="638" w:type="pct"/>
            <w:tcBorders>
              <w:left w:val="nil"/>
              <w:bottom w:val="double" w:sz="4" w:space="0" w:color="auto"/>
              <w:right w:val="nil"/>
            </w:tcBorders>
          </w:tcPr>
          <w:p w14:paraId="2F0B9FEC"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0.224***</w:t>
            </w:r>
          </w:p>
          <w:p w14:paraId="6C02F840"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(7.53)</w:t>
            </w:r>
          </w:p>
        </w:tc>
        <w:tc>
          <w:tcPr>
            <w:tcW w:w="816" w:type="pct"/>
            <w:tcBorders>
              <w:left w:val="nil"/>
              <w:bottom w:val="double" w:sz="4" w:space="0" w:color="auto"/>
              <w:right w:val="nil"/>
            </w:tcBorders>
            <w:shd w:val="clear" w:color="auto" w:fill="auto"/>
            <w:noWrap/>
            <w:hideMark/>
          </w:tcPr>
          <w:p w14:paraId="48FA8F15"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0.230***</w:t>
            </w:r>
          </w:p>
          <w:p w14:paraId="4F4FFEC1"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(7.66)</w:t>
            </w:r>
          </w:p>
        </w:tc>
        <w:tc>
          <w:tcPr>
            <w:tcW w:w="698" w:type="pct"/>
            <w:tcBorders>
              <w:left w:val="nil"/>
              <w:bottom w:val="double" w:sz="4" w:space="0" w:color="auto"/>
              <w:right w:val="nil"/>
            </w:tcBorders>
            <w:shd w:val="clear" w:color="auto" w:fill="auto"/>
            <w:noWrap/>
            <w:hideMark/>
          </w:tcPr>
          <w:p w14:paraId="4AED220E"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0.062***</w:t>
            </w:r>
          </w:p>
          <w:p w14:paraId="06405B2A" w14:textId="77777777" w:rsidR="002A7F00" w:rsidRPr="008D5834" w:rsidRDefault="002A7F00" w:rsidP="002A7F00">
            <w:pPr>
              <w:spacing w:after="0" w:line="240" w:lineRule="auto"/>
              <w:jc w:val="center"/>
              <w:rPr>
                <w:rFonts w:ascii="Garamond" w:eastAsia="Times New Roman" w:hAnsi="Garamond" w:cs="Times New Roman"/>
                <w:color w:val="000000"/>
                <w:sz w:val="24"/>
                <w:szCs w:val="24"/>
              </w:rPr>
            </w:pPr>
            <w:r w:rsidRPr="008D5834">
              <w:rPr>
                <w:rFonts w:ascii="Garamond" w:eastAsia="Times New Roman" w:hAnsi="Garamond" w:cs="Times New Roman"/>
                <w:color w:val="000000"/>
                <w:sz w:val="24"/>
                <w:szCs w:val="24"/>
              </w:rPr>
              <w:t>(5.76)</w:t>
            </w:r>
          </w:p>
        </w:tc>
      </w:tr>
    </w:tbl>
    <w:p w14:paraId="1531832F" w14:textId="77777777" w:rsidR="00663B18" w:rsidRPr="008D5834" w:rsidRDefault="00663B18" w:rsidP="00663B18">
      <w:pPr>
        <w:spacing w:after="0" w:line="240" w:lineRule="auto"/>
        <w:rPr>
          <w:rFonts w:ascii="Garamond" w:eastAsia="Times New Roman" w:hAnsi="Garamond" w:cs="Times New Roman"/>
          <w:b/>
          <w:bCs/>
          <w:color w:val="000000"/>
          <w:sz w:val="24"/>
          <w:szCs w:val="24"/>
        </w:rPr>
      </w:pPr>
    </w:p>
    <w:p w14:paraId="27826AD5" w14:textId="77777777" w:rsidR="00663B18" w:rsidRDefault="00663B18" w:rsidP="00663B18">
      <w:pPr>
        <w:spacing w:after="0" w:line="240" w:lineRule="auto"/>
        <w:rPr>
          <w:rFonts w:ascii="Garamond" w:eastAsia="Times New Roman" w:hAnsi="Garamond" w:cs="Times New Roman"/>
          <w:b/>
          <w:bCs/>
          <w:color w:val="000000"/>
        </w:rPr>
      </w:pPr>
    </w:p>
    <w:p w14:paraId="51492F2A" w14:textId="77777777" w:rsidR="00663B18" w:rsidRDefault="00663B18" w:rsidP="00663B18">
      <w:pPr>
        <w:spacing w:after="0" w:line="240" w:lineRule="auto"/>
        <w:rPr>
          <w:rFonts w:ascii="Garamond" w:eastAsia="Times New Roman" w:hAnsi="Garamond" w:cs="Times New Roman"/>
          <w:b/>
          <w:bCs/>
          <w:color w:val="000000"/>
        </w:rPr>
      </w:pPr>
    </w:p>
    <w:p w14:paraId="7FA34A87" w14:textId="77777777" w:rsidR="00663B18" w:rsidRDefault="00663B18" w:rsidP="00663B18">
      <w:pPr>
        <w:spacing w:after="0" w:line="240" w:lineRule="auto"/>
        <w:rPr>
          <w:rFonts w:ascii="Garamond" w:eastAsia="Times New Roman" w:hAnsi="Garamond" w:cs="Times New Roman"/>
          <w:b/>
          <w:bCs/>
          <w:color w:val="000000"/>
        </w:rPr>
      </w:pPr>
    </w:p>
    <w:p w14:paraId="366F08F1" w14:textId="77777777" w:rsidR="00663B18" w:rsidRDefault="00663B18" w:rsidP="00663B18">
      <w:pPr>
        <w:rPr>
          <w:rFonts w:ascii="Garamond" w:eastAsia="Times New Roman" w:hAnsi="Garamond" w:cs="Times New Roman"/>
          <w:b/>
          <w:bCs/>
          <w:color w:val="000000"/>
        </w:rPr>
      </w:pPr>
      <w:r>
        <w:rPr>
          <w:rFonts w:ascii="Garamond" w:eastAsia="Times New Roman" w:hAnsi="Garamond" w:cs="Times New Roman"/>
          <w:b/>
          <w:bCs/>
          <w:color w:val="000000"/>
        </w:rPr>
        <w:br w:type="page"/>
      </w:r>
    </w:p>
    <w:p w14:paraId="7D9FD354" w14:textId="61E0AFB3" w:rsidR="00F86A0F" w:rsidRPr="00F86A0F" w:rsidRDefault="00663B18" w:rsidP="00F86A0F">
      <w:pPr>
        <w:tabs>
          <w:tab w:val="left" w:pos="0"/>
        </w:tabs>
        <w:spacing w:after="0" w:line="480" w:lineRule="auto"/>
        <w:jc w:val="center"/>
        <w:rPr>
          <w:rFonts w:ascii="Garamond" w:eastAsia="Times New Roman" w:hAnsi="Garamond" w:cs="Times New Roman"/>
          <w:bCs/>
          <w:color w:val="000000"/>
          <w:sz w:val="24"/>
          <w:szCs w:val="24"/>
        </w:rPr>
      </w:pPr>
      <w:r w:rsidRPr="00F86A0F">
        <w:rPr>
          <w:rFonts w:ascii="Garamond" w:eastAsia="Times New Roman" w:hAnsi="Garamond" w:cs="Times New Roman"/>
          <w:bCs/>
          <w:color w:val="000000"/>
          <w:sz w:val="24"/>
          <w:szCs w:val="24"/>
        </w:rPr>
        <w:lastRenderedPageBreak/>
        <w:t>INTERNET APPENDIX A.</w:t>
      </w:r>
      <w:r w:rsidR="00B73F85" w:rsidRPr="00F86A0F">
        <w:rPr>
          <w:rFonts w:ascii="Garamond" w:eastAsia="Times New Roman" w:hAnsi="Garamond" w:cs="Times New Roman"/>
          <w:bCs/>
          <w:color w:val="000000"/>
          <w:sz w:val="24"/>
          <w:szCs w:val="24"/>
        </w:rPr>
        <w:t>4</w:t>
      </w:r>
      <w:r w:rsidRPr="00F86A0F">
        <w:rPr>
          <w:rFonts w:ascii="Garamond" w:eastAsia="Times New Roman" w:hAnsi="Garamond" w:cs="Times New Roman"/>
          <w:bCs/>
          <w:color w:val="000000"/>
          <w:sz w:val="24"/>
          <w:szCs w:val="24"/>
        </w:rPr>
        <w:t>.</w:t>
      </w:r>
    </w:p>
    <w:p w14:paraId="718A8417" w14:textId="4AAA674B" w:rsidR="00663B18" w:rsidRPr="00F86A0F" w:rsidRDefault="00EF2933" w:rsidP="00F86A0F">
      <w:pPr>
        <w:tabs>
          <w:tab w:val="left" w:pos="0"/>
        </w:tabs>
        <w:spacing w:after="0" w:line="480" w:lineRule="auto"/>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Industry Active T</w:t>
      </w:r>
      <w:r w:rsidR="00663B18" w:rsidRPr="00F86A0F">
        <w:rPr>
          <w:rFonts w:ascii="Garamond" w:eastAsia="Times New Roman" w:hAnsi="Garamond" w:cs="Times New Roman"/>
          <w:b/>
          <w:bCs/>
          <w:color w:val="000000"/>
          <w:sz w:val="24"/>
          <w:szCs w:val="24"/>
        </w:rPr>
        <w:t xml:space="preserve">echnological </w:t>
      </w:r>
      <w:r>
        <w:rPr>
          <w:rFonts w:ascii="Garamond" w:eastAsia="Times New Roman" w:hAnsi="Garamond" w:cs="Times New Roman"/>
          <w:b/>
          <w:bCs/>
          <w:color w:val="000000"/>
          <w:sz w:val="24"/>
          <w:szCs w:val="24"/>
        </w:rPr>
        <w:t>S</w:t>
      </w:r>
      <w:r w:rsidR="00663B18" w:rsidRPr="001A126F">
        <w:rPr>
          <w:rFonts w:ascii="Garamond" w:eastAsia="Times New Roman" w:hAnsi="Garamond" w:cs="Times New Roman"/>
          <w:b/>
          <w:bCs/>
          <w:color w:val="000000"/>
          <w:sz w:val="24"/>
          <w:szCs w:val="24"/>
        </w:rPr>
        <w:t>imilarity (ATS)</w:t>
      </w:r>
      <w:r>
        <w:rPr>
          <w:rFonts w:ascii="Garamond" w:eastAsia="Times New Roman" w:hAnsi="Garamond" w:cs="Times New Roman"/>
          <w:b/>
          <w:bCs/>
          <w:color w:val="000000"/>
          <w:sz w:val="24"/>
          <w:szCs w:val="24"/>
        </w:rPr>
        <w:t xml:space="preserve"> and Future Industry P</w:t>
      </w:r>
      <w:r w:rsidR="00663B18" w:rsidRPr="00F86A0F">
        <w:rPr>
          <w:rFonts w:ascii="Garamond" w:eastAsia="Times New Roman" w:hAnsi="Garamond" w:cs="Times New Roman"/>
          <w:b/>
          <w:bCs/>
          <w:color w:val="000000"/>
          <w:sz w:val="24"/>
          <w:szCs w:val="24"/>
        </w:rPr>
        <w:t>erformance</w:t>
      </w:r>
    </w:p>
    <w:p w14:paraId="69FA55FF" w14:textId="54F9771B" w:rsidR="00663B18" w:rsidRDefault="00663B18" w:rsidP="00F86A0F">
      <w:pPr>
        <w:tabs>
          <w:tab w:val="left" w:pos="0"/>
        </w:tabs>
        <w:spacing w:after="0" w:line="480" w:lineRule="auto"/>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At the end of each quarter between 1983:Q4 and 2017:Q4, we sort the 48 Fama and French industry portfolios into “ATS”</w:t>
      </w:r>
      <w:r w:rsidRPr="00F86A0F">
        <w:rPr>
          <w:rFonts w:ascii="Garamond" w:eastAsia="Times New Roman" w:hAnsi="Garamond" w:cs="Times New Roman"/>
          <w:i/>
          <w:color w:val="000000"/>
          <w:sz w:val="24"/>
          <w:szCs w:val="24"/>
        </w:rPr>
        <w:t xml:space="preserve"> </w:t>
      </w:r>
      <w:r w:rsidRPr="00F86A0F">
        <w:rPr>
          <w:rFonts w:ascii="Garamond" w:eastAsia="Times New Roman" w:hAnsi="Garamond" w:cs="Times New Roman"/>
          <w:color w:val="000000"/>
          <w:sz w:val="24"/>
          <w:szCs w:val="24"/>
        </w:rPr>
        <w:t xml:space="preserve">quintiles. </w:t>
      </w:r>
      <w:r w:rsidR="004C5C8F" w:rsidRPr="00F86A0F">
        <w:rPr>
          <w:rFonts w:ascii="Garamond" w:eastAsia="Times New Roman" w:hAnsi="Garamond" w:cs="Times New Roman"/>
          <w:color w:val="000000"/>
          <w:sz w:val="24"/>
          <w:szCs w:val="24"/>
        </w:rPr>
        <w:t xml:space="preserve">Specifically, we </w:t>
      </w:r>
      <w:r w:rsidRPr="00F86A0F">
        <w:rPr>
          <w:rFonts w:ascii="Garamond" w:eastAsia="Times New Roman" w:hAnsi="Garamond" w:cs="Times New Roman"/>
          <w:color w:val="000000"/>
          <w:sz w:val="24"/>
          <w:szCs w:val="24"/>
        </w:rPr>
        <w:t>follow</w:t>
      </w:r>
      <w:r w:rsidR="004C5C8F" w:rsidRPr="00F86A0F">
        <w:rPr>
          <w:rFonts w:ascii="Garamond" w:eastAsia="Times New Roman" w:hAnsi="Garamond" w:cs="Times New Roman"/>
          <w:color w:val="000000"/>
          <w:sz w:val="24"/>
          <w:szCs w:val="24"/>
        </w:rPr>
        <w:t xml:space="preserve"> the portfolio construction process outlined on Ken French’s website (https://mba.tuck.dartmouth.edu/pages/faculty/ken.french/data_library.html) to form the 48 industry portfolios.</w:t>
      </w:r>
      <w:r w:rsidRPr="00F86A0F">
        <w:rPr>
          <w:rFonts w:ascii="Garamond" w:eastAsia="Times New Roman" w:hAnsi="Garamond" w:cs="Times New Roman"/>
          <w:color w:val="000000"/>
          <w:sz w:val="24"/>
          <w:szCs w:val="24"/>
        </w:rPr>
        <w:t xml:space="preserve"> Given ATS is the difference between the technology similarity at the end of the quarter and what the technology similarity at the end of the </w:t>
      </w:r>
      <w:r w:rsidR="00F8296E" w:rsidRPr="00F86A0F">
        <w:rPr>
          <w:rFonts w:ascii="Garamond" w:eastAsia="Times New Roman" w:hAnsi="Garamond" w:cs="Times New Roman"/>
          <w:color w:val="000000"/>
          <w:sz w:val="24"/>
          <w:szCs w:val="24"/>
        </w:rPr>
        <w:t>quarter</w:t>
      </w:r>
      <w:r w:rsidRPr="00F86A0F">
        <w:rPr>
          <w:rFonts w:ascii="Garamond" w:eastAsia="Times New Roman" w:hAnsi="Garamond" w:cs="Times New Roman"/>
          <w:color w:val="000000"/>
          <w:sz w:val="24"/>
          <w:szCs w:val="24"/>
        </w:rPr>
        <w:t xml:space="preserve"> would be if the “manager” did not trade, the ATS for industry portfolios are driven by changes in industry membership. Because industries are </w:t>
      </w:r>
      <w:r w:rsidR="00792A3D" w:rsidRPr="00F86A0F">
        <w:rPr>
          <w:rFonts w:ascii="Garamond" w:eastAsia="Times New Roman" w:hAnsi="Garamond" w:cs="Times New Roman"/>
          <w:color w:val="000000"/>
          <w:sz w:val="24"/>
          <w:szCs w:val="24"/>
        </w:rPr>
        <w:t>relatively</w:t>
      </w:r>
      <w:r w:rsidRPr="00F86A0F">
        <w:rPr>
          <w:rFonts w:ascii="Garamond" w:eastAsia="Times New Roman" w:hAnsi="Garamond" w:cs="Times New Roman"/>
          <w:color w:val="000000"/>
          <w:sz w:val="24"/>
          <w:szCs w:val="24"/>
        </w:rPr>
        <w:t xml:space="preserve"> stable, industry ATSs are typically very close to zero. This table reports three measures of monthly industry performance over the following quarter—CAPM alphas, </w:t>
      </w:r>
      <w:r w:rsidR="00F8296E" w:rsidRPr="00F86A0F">
        <w:rPr>
          <w:rFonts w:ascii="Garamond" w:eastAsia="Times New Roman" w:hAnsi="Garamond" w:cs="Times New Roman"/>
          <w:color w:val="000000"/>
          <w:sz w:val="24"/>
          <w:szCs w:val="24"/>
        </w:rPr>
        <w:t xml:space="preserve">Fama-French </w:t>
      </w:r>
      <w:r w:rsidRPr="00F86A0F">
        <w:rPr>
          <w:rFonts w:ascii="Garamond" w:eastAsia="Times New Roman" w:hAnsi="Garamond" w:cs="Times New Roman"/>
          <w:color w:val="000000"/>
          <w:sz w:val="24"/>
          <w:szCs w:val="24"/>
        </w:rPr>
        <w:t xml:space="preserve">three-factor alphas, and four-factor </w:t>
      </w:r>
      <w:proofErr w:type="spellStart"/>
      <w:r w:rsidRPr="00F86A0F">
        <w:rPr>
          <w:rFonts w:ascii="Garamond" w:eastAsia="Times New Roman" w:hAnsi="Garamond" w:cs="Times New Roman"/>
          <w:color w:val="000000"/>
          <w:sz w:val="24"/>
          <w:szCs w:val="24"/>
        </w:rPr>
        <w:t>Carhart</w:t>
      </w:r>
      <w:proofErr w:type="spellEnd"/>
      <w:r w:rsidRPr="00F86A0F">
        <w:rPr>
          <w:rFonts w:ascii="Garamond" w:eastAsia="Times New Roman" w:hAnsi="Garamond" w:cs="Times New Roman"/>
          <w:color w:val="000000"/>
          <w:sz w:val="24"/>
          <w:szCs w:val="24"/>
        </w:rPr>
        <w:t xml:space="preserve"> alphas. Alphas (and associated </w:t>
      </w:r>
      <w:r w:rsidRPr="00F86A0F">
        <w:rPr>
          <w:rFonts w:ascii="Garamond" w:eastAsia="Times New Roman" w:hAnsi="Garamond" w:cs="Times New Roman"/>
          <w:i/>
          <w:color w:val="000000"/>
          <w:sz w:val="24"/>
          <w:szCs w:val="24"/>
        </w:rPr>
        <w:t>t</w:t>
      </w:r>
      <w:r w:rsidRPr="00F86A0F">
        <w:rPr>
          <w:rFonts w:ascii="Garamond" w:eastAsia="Times New Roman" w:hAnsi="Garamond" w:cs="Times New Roman"/>
          <w:color w:val="000000"/>
          <w:sz w:val="24"/>
          <w:szCs w:val="24"/>
        </w:rPr>
        <w:t xml:space="preserve">-statistics) for each </w:t>
      </w:r>
      <w:r w:rsidR="004C5C8F" w:rsidRPr="00F86A0F">
        <w:rPr>
          <w:rFonts w:ascii="Garamond" w:eastAsia="Times New Roman" w:hAnsi="Garamond" w:cs="Times New Roman"/>
          <w:color w:val="000000"/>
          <w:sz w:val="24"/>
          <w:szCs w:val="24"/>
        </w:rPr>
        <w:t>industry-</w:t>
      </w:r>
      <w:r w:rsidRPr="00F86A0F">
        <w:rPr>
          <w:rFonts w:ascii="Garamond" w:eastAsia="Times New Roman" w:hAnsi="Garamond" w:cs="Times New Roman"/>
          <w:color w:val="000000"/>
          <w:sz w:val="24"/>
          <w:szCs w:val="24"/>
        </w:rPr>
        <w:t xml:space="preserve">ATS portfolio are estimated from a time-series regression of the average excess monthly average industry return on the contemporaneous monthly factor(s) portfolio returns. </w:t>
      </w:r>
      <w:r w:rsidR="00B42FFA" w:rsidRPr="00F86A0F">
        <w:rPr>
          <w:rFonts w:ascii="Garamond" w:eastAsia="Times New Roman" w:hAnsi="Garamond" w:cs="Times New Roman"/>
          <w:color w:val="000000"/>
          <w:sz w:val="24"/>
          <w:szCs w:val="24"/>
        </w:rPr>
        <w:t>All p</w:t>
      </w:r>
      <w:r w:rsidR="00BE74E8" w:rsidRPr="00F86A0F">
        <w:rPr>
          <w:rFonts w:ascii="Garamond" w:eastAsia="Times New Roman" w:hAnsi="Garamond" w:cs="Times New Roman"/>
          <w:color w:val="000000"/>
          <w:sz w:val="24"/>
          <w:szCs w:val="24"/>
        </w:rPr>
        <w:t>erformance measures are in percent per month.</w:t>
      </w:r>
      <w:r w:rsidRPr="00F86A0F">
        <w:rPr>
          <w:rFonts w:ascii="Garamond" w:eastAsia="Times New Roman" w:hAnsi="Garamond" w:cs="Times New Roman"/>
          <w:color w:val="000000"/>
          <w:sz w:val="24"/>
          <w:szCs w:val="24"/>
        </w:rPr>
        <w:t xml:space="preserve"> The bottom row reports the mean monthly return differences between the portfolios of high</w:t>
      </w:r>
      <w:r w:rsidR="00B42FFA" w:rsidRPr="00F86A0F">
        <w:rPr>
          <w:rFonts w:ascii="Garamond" w:eastAsia="Times New Roman" w:hAnsi="Garamond" w:cs="Times New Roman"/>
          <w:color w:val="000000"/>
          <w:sz w:val="24"/>
          <w:szCs w:val="24"/>
        </w:rPr>
        <w:t>-</w:t>
      </w:r>
      <w:r w:rsidRPr="00F86A0F">
        <w:rPr>
          <w:rFonts w:ascii="Garamond" w:eastAsia="Times New Roman" w:hAnsi="Garamond" w:cs="Times New Roman"/>
          <w:color w:val="000000"/>
          <w:sz w:val="24"/>
          <w:szCs w:val="24"/>
        </w:rPr>
        <w:t xml:space="preserve"> (top quintile) and low</w:t>
      </w:r>
      <w:r w:rsidR="00B42FFA" w:rsidRPr="00F86A0F">
        <w:rPr>
          <w:rFonts w:ascii="Garamond" w:eastAsia="Times New Roman" w:hAnsi="Garamond" w:cs="Times New Roman"/>
          <w:color w:val="000000"/>
          <w:sz w:val="24"/>
          <w:szCs w:val="24"/>
        </w:rPr>
        <w:t>-</w:t>
      </w:r>
      <w:r w:rsidRPr="00F86A0F">
        <w:rPr>
          <w:rFonts w:ascii="Garamond" w:eastAsia="Times New Roman" w:hAnsi="Garamond" w:cs="Times New Roman"/>
          <w:color w:val="000000"/>
          <w:sz w:val="24"/>
          <w:szCs w:val="24"/>
        </w:rPr>
        <w:t xml:space="preserve"> (bottom quintile) ATS industries. Standard errors are adjusted for heteroscedasticity and autocorrelation. </w:t>
      </w:r>
      <w:r w:rsidRPr="00F86A0F">
        <w:rPr>
          <w:rFonts w:ascii="Garamond" w:eastAsia="Times New Roman" w:hAnsi="Garamond" w:cs="Times New Roman"/>
          <w:i/>
          <w:color w:val="000000"/>
          <w:sz w:val="24"/>
          <w:szCs w:val="24"/>
        </w:rPr>
        <w:t>T</w:t>
      </w:r>
      <w:r w:rsidRPr="00F86A0F">
        <w:rPr>
          <w:rFonts w:ascii="Garamond" w:eastAsia="Times New Roman" w:hAnsi="Garamond" w:cs="Times New Roman"/>
          <w:color w:val="000000"/>
          <w:sz w:val="24"/>
          <w:szCs w:val="24"/>
        </w:rPr>
        <w:t xml:space="preserve">-statistics are in parentheses. ***, **, and * indicate </w:t>
      </w:r>
      <w:r w:rsidRPr="00F86A0F">
        <w:rPr>
          <w:rFonts w:ascii="Garamond" w:eastAsia="Times New Roman" w:hAnsi="Garamond" w:cs="Times New Roman"/>
          <w:i/>
          <w:color w:val="000000"/>
          <w:sz w:val="24"/>
          <w:szCs w:val="24"/>
        </w:rPr>
        <w:t>p</w:t>
      </w:r>
      <w:r w:rsidRPr="00F86A0F">
        <w:rPr>
          <w:rFonts w:ascii="Garamond" w:eastAsia="Times New Roman" w:hAnsi="Garamond" w:cs="Times New Roman"/>
          <w:color w:val="000000"/>
          <w:sz w:val="24"/>
          <w:szCs w:val="24"/>
        </w:rPr>
        <w:t xml:space="preserve">&lt;0.01, </w:t>
      </w:r>
      <w:r w:rsidRPr="00F86A0F">
        <w:rPr>
          <w:rFonts w:ascii="Garamond" w:eastAsia="Times New Roman" w:hAnsi="Garamond" w:cs="Times New Roman"/>
          <w:i/>
          <w:color w:val="000000"/>
          <w:sz w:val="24"/>
          <w:szCs w:val="24"/>
        </w:rPr>
        <w:t>p</w:t>
      </w:r>
      <w:r w:rsidRPr="00F86A0F">
        <w:rPr>
          <w:rFonts w:ascii="Garamond" w:eastAsia="Times New Roman" w:hAnsi="Garamond" w:cs="Times New Roman"/>
          <w:color w:val="000000"/>
          <w:sz w:val="24"/>
          <w:szCs w:val="24"/>
        </w:rPr>
        <w:t xml:space="preserve">&lt;0.05, and </w:t>
      </w:r>
      <w:r w:rsidRPr="00F86A0F">
        <w:rPr>
          <w:rFonts w:ascii="Garamond" w:eastAsia="Times New Roman" w:hAnsi="Garamond" w:cs="Times New Roman"/>
          <w:i/>
          <w:color w:val="000000"/>
          <w:sz w:val="24"/>
          <w:szCs w:val="24"/>
        </w:rPr>
        <w:t>p</w:t>
      </w:r>
      <w:r w:rsidRPr="00F86A0F">
        <w:rPr>
          <w:rFonts w:ascii="Garamond" w:eastAsia="Times New Roman" w:hAnsi="Garamond" w:cs="Times New Roman"/>
          <w:color w:val="000000"/>
          <w:sz w:val="24"/>
          <w:szCs w:val="24"/>
        </w:rPr>
        <w:t>&lt;0.1</w:t>
      </w:r>
      <w:r w:rsidR="00B42FFA" w:rsidRPr="00F86A0F">
        <w:rPr>
          <w:rFonts w:ascii="Garamond" w:eastAsia="Times New Roman" w:hAnsi="Garamond" w:cs="Times New Roman"/>
          <w:color w:val="000000"/>
          <w:sz w:val="24"/>
          <w:szCs w:val="24"/>
        </w:rPr>
        <w:t>0</w:t>
      </w:r>
      <w:r w:rsidRPr="00F86A0F">
        <w:rPr>
          <w:rFonts w:ascii="Garamond" w:eastAsia="Times New Roman" w:hAnsi="Garamond" w:cs="Times New Roman"/>
          <w:color w:val="000000"/>
          <w:sz w:val="24"/>
          <w:szCs w:val="24"/>
        </w:rPr>
        <w:t>, respectively.</w:t>
      </w:r>
    </w:p>
    <w:p w14:paraId="015B29F1" w14:textId="25D0A119" w:rsidR="00F86A0F" w:rsidRDefault="00F86A0F" w:rsidP="00F86A0F">
      <w:pPr>
        <w:tabs>
          <w:tab w:val="left" w:pos="0"/>
        </w:tabs>
        <w:spacing w:after="0" w:line="480" w:lineRule="auto"/>
        <w:rPr>
          <w:rFonts w:ascii="Garamond" w:eastAsia="Times New Roman" w:hAnsi="Garamond" w:cs="Times New Roman"/>
          <w:color w:val="000000"/>
          <w:sz w:val="24"/>
          <w:szCs w:val="24"/>
        </w:rPr>
      </w:pPr>
    </w:p>
    <w:p w14:paraId="4FC1103A" w14:textId="48319315" w:rsidR="00F86A0F" w:rsidRDefault="00F86A0F" w:rsidP="00F86A0F">
      <w:pPr>
        <w:tabs>
          <w:tab w:val="left" w:pos="0"/>
        </w:tabs>
        <w:spacing w:after="0" w:line="480" w:lineRule="auto"/>
        <w:rPr>
          <w:rFonts w:ascii="Garamond" w:eastAsia="Times New Roman" w:hAnsi="Garamond" w:cs="Times New Roman"/>
          <w:color w:val="000000"/>
          <w:sz w:val="24"/>
          <w:szCs w:val="24"/>
        </w:rPr>
      </w:pPr>
    </w:p>
    <w:p w14:paraId="30E45563" w14:textId="0030685C" w:rsidR="00F86A0F" w:rsidRDefault="00F86A0F" w:rsidP="00F86A0F">
      <w:pPr>
        <w:tabs>
          <w:tab w:val="left" w:pos="0"/>
        </w:tabs>
        <w:spacing w:after="0" w:line="480" w:lineRule="auto"/>
        <w:rPr>
          <w:rFonts w:ascii="Garamond" w:eastAsia="Times New Roman" w:hAnsi="Garamond" w:cs="Times New Roman"/>
          <w:color w:val="000000"/>
          <w:sz w:val="24"/>
          <w:szCs w:val="24"/>
        </w:rPr>
      </w:pPr>
    </w:p>
    <w:p w14:paraId="5C20469F" w14:textId="1E5332B3" w:rsidR="00F86A0F" w:rsidRDefault="00F86A0F" w:rsidP="00F86A0F">
      <w:pPr>
        <w:tabs>
          <w:tab w:val="left" w:pos="0"/>
        </w:tabs>
        <w:spacing w:after="0" w:line="480" w:lineRule="auto"/>
        <w:rPr>
          <w:rFonts w:ascii="Garamond" w:eastAsia="Times New Roman" w:hAnsi="Garamond" w:cs="Times New Roman"/>
          <w:color w:val="000000"/>
          <w:sz w:val="24"/>
          <w:szCs w:val="24"/>
        </w:rPr>
      </w:pPr>
    </w:p>
    <w:p w14:paraId="78CCC448" w14:textId="5E85AC88" w:rsidR="00F86A0F" w:rsidRDefault="00F86A0F" w:rsidP="00F86A0F">
      <w:pPr>
        <w:tabs>
          <w:tab w:val="left" w:pos="0"/>
        </w:tabs>
        <w:spacing w:after="0" w:line="480" w:lineRule="auto"/>
        <w:rPr>
          <w:rFonts w:ascii="Garamond" w:eastAsia="Times New Roman" w:hAnsi="Garamond" w:cs="Times New Roman"/>
          <w:color w:val="000000"/>
          <w:sz w:val="24"/>
          <w:szCs w:val="24"/>
        </w:rPr>
      </w:pPr>
    </w:p>
    <w:p w14:paraId="4938D78A" w14:textId="77777777" w:rsidR="00F86A0F" w:rsidRPr="00F86A0F" w:rsidRDefault="00F86A0F" w:rsidP="00F86A0F">
      <w:pPr>
        <w:tabs>
          <w:tab w:val="left" w:pos="0"/>
        </w:tabs>
        <w:spacing w:after="0" w:line="480" w:lineRule="auto"/>
        <w:rPr>
          <w:rFonts w:ascii="Garamond" w:eastAsia="Times New Roman" w:hAnsi="Garamond" w:cs="Times New Roman"/>
          <w:color w:val="000000"/>
          <w:sz w:val="24"/>
          <w:szCs w:val="24"/>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63B18" w:rsidRPr="00F86A0F" w14:paraId="5D336ACF" w14:textId="77777777" w:rsidTr="00666E25">
        <w:tc>
          <w:tcPr>
            <w:tcW w:w="2337" w:type="dxa"/>
            <w:tcBorders>
              <w:top w:val="double" w:sz="4" w:space="0" w:color="auto"/>
              <w:bottom w:val="single" w:sz="4" w:space="0" w:color="auto"/>
            </w:tcBorders>
          </w:tcPr>
          <w:p w14:paraId="43C20A5A" w14:textId="77777777" w:rsidR="00F8296E" w:rsidRPr="00F86A0F" w:rsidRDefault="00F8296E" w:rsidP="00663B18">
            <w:pPr>
              <w:tabs>
                <w:tab w:val="left" w:pos="0"/>
              </w:tabs>
              <w:spacing w:after="0" w:line="240" w:lineRule="auto"/>
              <w:jc w:val="both"/>
              <w:rPr>
                <w:rFonts w:ascii="Garamond" w:eastAsia="Times New Roman" w:hAnsi="Garamond" w:cs="Times New Roman"/>
                <w:color w:val="000000"/>
                <w:sz w:val="24"/>
                <w:szCs w:val="24"/>
              </w:rPr>
            </w:pPr>
          </w:p>
          <w:p w14:paraId="0613FC0F" w14:textId="77777777" w:rsidR="00663B18" w:rsidRPr="00F86A0F" w:rsidRDefault="00F8296E" w:rsidP="00663B18">
            <w:pPr>
              <w:tabs>
                <w:tab w:val="left" w:pos="0"/>
              </w:tabs>
              <w:spacing w:after="0" w:line="240" w:lineRule="auto"/>
              <w:jc w:val="both"/>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ATS Quintile</w:t>
            </w:r>
          </w:p>
        </w:tc>
        <w:tc>
          <w:tcPr>
            <w:tcW w:w="2337" w:type="dxa"/>
            <w:tcBorders>
              <w:top w:val="double" w:sz="4" w:space="0" w:color="auto"/>
              <w:bottom w:val="single" w:sz="4" w:space="0" w:color="auto"/>
            </w:tcBorders>
          </w:tcPr>
          <w:p w14:paraId="47B98B5D" w14:textId="77777777" w:rsidR="00663B18" w:rsidRPr="00F86A0F" w:rsidRDefault="00663B18" w:rsidP="00663B18">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CAPM alpha</w:t>
            </w:r>
          </w:p>
          <w:p w14:paraId="3424464D" w14:textId="34B5E037" w:rsidR="00F8296E" w:rsidRPr="00F86A0F" w:rsidRDefault="00F8296E" w:rsidP="00663B18">
            <w:pPr>
              <w:tabs>
                <w:tab w:val="left" w:pos="0"/>
              </w:tabs>
              <w:spacing w:after="0" w:line="240" w:lineRule="auto"/>
              <w:jc w:val="center"/>
              <w:rPr>
                <w:rFonts w:ascii="Garamond" w:eastAsia="Times New Roman" w:hAnsi="Garamond" w:cs="Times New Roman"/>
                <w:color w:val="000000"/>
                <w:sz w:val="24"/>
                <w:szCs w:val="24"/>
              </w:rPr>
            </w:pPr>
          </w:p>
        </w:tc>
        <w:tc>
          <w:tcPr>
            <w:tcW w:w="2338" w:type="dxa"/>
            <w:tcBorders>
              <w:top w:val="double" w:sz="4" w:space="0" w:color="auto"/>
              <w:bottom w:val="single" w:sz="4" w:space="0" w:color="auto"/>
            </w:tcBorders>
          </w:tcPr>
          <w:p w14:paraId="6EA9D7CE" w14:textId="77777777" w:rsidR="00663B18" w:rsidRPr="00F86A0F" w:rsidRDefault="00663B18" w:rsidP="00663B18">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Fama-French</w:t>
            </w:r>
          </w:p>
          <w:p w14:paraId="04C8DFE4" w14:textId="78474704" w:rsidR="00663B18" w:rsidRPr="00F86A0F" w:rsidRDefault="006E7680" w:rsidP="00BE74E8">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three</w:t>
            </w:r>
            <w:r w:rsidR="00663B18" w:rsidRPr="00F86A0F">
              <w:rPr>
                <w:rFonts w:ascii="Garamond" w:eastAsia="Times New Roman" w:hAnsi="Garamond" w:cs="Times New Roman"/>
                <w:color w:val="000000"/>
                <w:sz w:val="24"/>
                <w:szCs w:val="24"/>
              </w:rPr>
              <w:t>-factor alpha</w:t>
            </w:r>
          </w:p>
        </w:tc>
        <w:tc>
          <w:tcPr>
            <w:tcW w:w="2338" w:type="dxa"/>
            <w:tcBorders>
              <w:top w:val="double" w:sz="4" w:space="0" w:color="auto"/>
              <w:bottom w:val="single" w:sz="4" w:space="0" w:color="auto"/>
            </w:tcBorders>
          </w:tcPr>
          <w:p w14:paraId="2941F097" w14:textId="77777777" w:rsidR="00663B18" w:rsidRPr="00F86A0F" w:rsidRDefault="00663B18" w:rsidP="00663B18">
            <w:pPr>
              <w:tabs>
                <w:tab w:val="left" w:pos="0"/>
              </w:tabs>
              <w:spacing w:after="0" w:line="240" w:lineRule="auto"/>
              <w:jc w:val="center"/>
              <w:rPr>
                <w:rFonts w:ascii="Garamond" w:eastAsia="Times New Roman" w:hAnsi="Garamond" w:cs="Times New Roman"/>
                <w:color w:val="000000"/>
                <w:sz w:val="24"/>
                <w:szCs w:val="24"/>
              </w:rPr>
            </w:pPr>
            <w:proofErr w:type="spellStart"/>
            <w:r w:rsidRPr="00F86A0F">
              <w:rPr>
                <w:rFonts w:ascii="Garamond" w:eastAsia="Times New Roman" w:hAnsi="Garamond" w:cs="Times New Roman"/>
                <w:color w:val="000000"/>
                <w:sz w:val="24"/>
                <w:szCs w:val="24"/>
              </w:rPr>
              <w:t>Carhart</w:t>
            </w:r>
            <w:proofErr w:type="spellEnd"/>
            <w:r w:rsidRPr="00F86A0F">
              <w:rPr>
                <w:rFonts w:ascii="Garamond" w:eastAsia="Times New Roman" w:hAnsi="Garamond" w:cs="Times New Roman"/>
                <w:color w:val="000000"/>
                <w:sz w:val="24"/>
                <w:szCs w:val="24"/>
              </w:rPr>
              <w:t xml:space="preserve"> alpha</w:t>
            </w:r>
          </w:p>
          <w:p w14:paraId="61B7A4A0" w14:textId="53172729" w:rsidR="00F8296E" w:rsidRPr="00F86A0F" w:rsidRDefault="00F8296E" w:rsidP="00663B18">
            <w:pPr>
              <w:tabs>
                <w:tab w:val="left" w:pos="0"/>
              </w:tabs>
              <w:spacing w:after="0" w:line="240" w:lineRule="auto"/>
              <w:jc w:val="center"/>
              <w:rPr>
                <w:rFonts w:ascii="Garamond" w:eastAsia="Times New Roman" w:hAnsi="Garamond" w:cs="Times New Roman"/>
                <w:color w:val="000000"/>
                <w:sz w:val="24"/>
                <w:szCs w:val="24"/>
              </w:rPr>
            </w:pPr>
          </w:p>
        </w:tc>
      </w:tr>
      <w:tr w:rsidR="00436009" w:rsidRPr="00F86A0F" w14:paraId="16C0AB16" w14:textId="77777777" w:rsidTr="00666E25">
        <w:tc>
          <w:tcPr>
            <w:tcW w:w="2337" w:type="dxa"/>
            <w:tcBorders>
              <w:top w:val="single" w:sz="4" w:space="0" w:color="auto"/>
            </w:tcBorders>
          </w:tcPr>
          <w:p w14:paraId="18957B7E" w14:textId="4C1E53F8" w:rsidR="00436009" w:rsidRPr="00F86A0F" w:rsidRDefault="00436009" w:rsidP="00436009">
            <w:pPr>
              <w:tabs>
                <w:tab w:val="left" w:pos="0"/>
              </w:tabs>
              <w:spacing w:after="0" w:line="240" w:lineRule="auto"/>
              <w:jc w:val="both"/>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5 (</w:t>
            </w:r>
            <w:r w:rsidR="00F8296E" w:rsidRPr="00F86A0F">
              <w:rPr>
                <w:rFonts w:ascii="Garamond" w:eastAsia="Times New Roman" w:hAnsi="Garamond" w:cs="Times New Roman"/>
                <w:color w:val="000000"/>
                <w:sz w:val="24"/>
                <w:szCs w:val="24"/>
              </w:rPr>
              <w:t>H</w:t>
            </w:r>
            <w:r w:rsidRPr="00F86A0F">
              <w:rPr>
                <w:rFonts w:ascii="Garamond" w:eastAsia="Times New Roman" w:hAnsi="Garamond" w:cs="Times New Roman"/>
                <w:color w:val="000000"/>
                <w:sz w:val="24"/>
                <w:szCs w:val="24"/>
              </w:rPr>
              <w:t>igh)</w:t>
            </w:r>
          </w:p>
        </w:tc>
        <w:tc>
          <w:tcPr>
            <w:tcW w:w="2337" w:type="dxa"/>
            <w:tcBorders>
              <w:top w:val="single" w:sz="4" w:space="0" w:color="auto"/>
            </w:tcBorders>
          </w:tcPr>
          <w:p w14:paraId="39AF40A7"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0.011</w:t>
            </w:r>
          </w:p>
          <w:p w14:paraId="13502322" w14:textId="5013B093" w:rsidR="00436009" w:rsidRPr="00F86A0F" w:rsidRDefault="00436009" w:rsidP="00666E25">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(0.14)</w:t>
            </w:r>
          </w:p>
        </w:tc>
        <w:tc>
          <w:tcPr>
            <w:tcW w:w="2338" w:type="dxa"/>
            <w:tcBorders>
              <w:top w:val="single" w:sz="4" w:space="0" w:color="auto"/>
            </w:tcBorders>
          </w:tcPr>
          <w:p w14:paraId="04608860"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0.031</w:t>
            </w:r>
          </w:p>
          <w:p w14:paraId="065C871F"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(0.37)</w:t>
            </w:r>
          </w:p>
        </w:tc>
        <w:tc>
          <w:tcPr>
            <w:tcW w:w="2338" w:type="dxa"/>
            <w:tcBorders>
              <w:top w:val="single" w:sz="4" w:space="0" w:color="auto"/>
            </w:tcBorders>
          </w:tcPr>
          <w:p w14:paraId="26B8653D"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0.084</w:t>
            </w:r>
          </w:p>
          <w:p w14:paraId="0B1098C0" w14:textId="77777777" w:rsidR="00436009" w:rsidRPr="00F86A0F" w:rsidRDefault="00666E25"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w:t>
            </w:r>
            <w:r w:rsidR="00436009" w:rsidRPr="00F86A0F">
              <w:rPr>
                <w:rFonts w:ascii="Garamond" w:eastAsia="Times New Roman" w:hAnsi="Garamond" w:cs="Times New Roman"/>
                <w:color w:val="000000"/>
                <w:sz w:val="24"/>
                <w:szCs w:val="24"/>
              </w:rPr>
              <w:t>0.99)</w:t>
            </w:r>
          </w:p>
        </w:tc>
      </w:tr>
      <w:tr w:rsidR="00436009" w:rsidRPr="00F86A0F" w14:paraId="7732A8C0" w14:textId="77777777" w:rsidTr="00666E25">
        <w:tc>
          <w:tcPr>
            <w:tcW w:w="2337" w:type="dxa"/>
          </w:tcPr>
          <w:p w14:paraId="78701A58" w14:textId="77777777" w:rsidR="00436009" w:rsidRPr="00F86A0F" w:rsidRDefault="00436009" w:rsidP="00436009">
            <w:pPr>
              <w:tabs>
                <w:tab w:val="left" w:pos="0"/>
              </w:tabs>
              <w:spacing w:after="0" w:line="240" w:lineRule="auto"/>
              <w:jc w:val="both"/>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4</w:t>
            </w:r>
          </w:p>
        </w:tc>
        <w:tc>
          <w:tcPr>
            <w:tcW w:w="2337" w:type="dxa"/>
          </w:tcPr>
          <w:p w14:paraId="7FAF9A60"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-0.016</w:t>
            </w:r>
          </w:p>
          <w:p w14:paraId="0EC2512F"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(-0.18)</w:t>
            </w:r>
          </w:p>
        </w:tc>
        <w:tc>
          <w:tcPr>
            <w:tcW w:w="2338" w:type="dxa"/>
          </w:tcPr>
          <w:p w14:paraId="4FB138BD"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-0.02</w:t>
            </w:r>
          </w:p>
          <w:p w14:paraId="5CDA7B22"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(-0.22)</w:t>
            </w:r>
          </w:p>
        </w:tc>
        <w:tc>
          <w:tcPr>
            <w:tcW w:w="2338" w:type="dxa"/>
          </w:tcPr>
          <w:p w14:paraId="44B2A456"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-0.005</w:t>
            </w:r>
          </w:p>
          <w:p w14:paraId="1457610B" w14:textId="617C6853"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(-0.05</w:t>
            </w:r>
            <w:r w:rsidR="006E7680" w:rsidRPr="00F86A0F">
              <w:rPr>
                <w:rFonts w:ascii="Garamond" w:eastAsia="Times New Roman" w:hAnsi="Garamond" w:cs="Times New Roman"/>
                <w:color w:val="000000"/>
                <w:sz w:val="24"/>
                <w:szCs w:val="24"/>
              </w:rPr>
              <w:t>)</w:t>
            </w:r>
          </w:p>
        </w:tc>
      </w:tr>
      <w:tr w:rsidR="00436009" w:rsidRPr="00F86A0F" w14:paraId="7CBD84EB" w14:textId="77777777" w:rsidTr="00666E25">
        <w:tc>
          <w:tcPr>
            <w:tcW w:w="2337" w:type="dxa"/>
          </w:tcPr>
          <w:p w14:paraId="6D80D212" w14:textId="77777777" w:rsidR="00436009" w:rsidRPr="00F86A0F" w:rsidRDefault="00436009" w:rsidP="00436009">
            <w:pPr>
              <w:tabs>
                <w:tab w:val="left" w:pos="0"/>
              </w:tabs>
              <w:spacing w:after="0" w:line="240" w:lineRule="auto"/>
              <w:jc w:val="both"/>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3</w:t>
            </w:r>
          </w:p>
        </w:tc>
        <w:tc>
          <w:tcPr>
            <w:tcW w:w="2337" w:type="dxa"/>
          </w:tcPr>
          <w:p w14:paraId="0207F45A"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0.195</w:t>
            </w:r>
          </w:p>
          <w:p w14:paraId="0635E542"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(1.93)*</w:t>
            </w:r>
          </w:p>
        </w:tc>
        <w:tc>
          <w:tcPr>
            <w:tcW w:w="2338" w:type="dxa"/>
          </w:tcPr>
          <w:p w14:paraId="5CA8D02C"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0.127</w:t>
            </w:r>
          </w:p>
          <w:p w14:paraId="5347057C"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(1.31)</w:t>
            </w:r>
          </w:p>
        </w:tc>
        <w:tc>
          <w:tcPr>
            <w:tcW w:w="2338" w:type="dxa"/>
          </w:tcPr>
          <w:p w14:paraId="66AA4AF9"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0.136</w:t>
            </w:r>
          </w:p>
          <w:p w14:paraId="2E0B25FF"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(1.38)</w:t>
            </w:r>
          </w:p>
        </w:tc>
      </w:tr>
      <w:tr w:rsidR="00436009" w:rsidRPr="00F86A0F" w14:paraId="7DD5270D" w14:textId="77777777" w:rsidTr="00666E25">
        <w:tc>
          <w:tcPr>
            <w:tcW w:w="2337" w:type="dxa"/>
            <w:tcBorders>
              <w:bottom w:val="nil"/>
            </w:tcBorders>
          </w:tcPr>
          <w:p w14:paraId="0DA1310C" w14:textId="77777777" w:rsidR="00436009" w:rsidRPr="00F86A0F" w:rsidRDefault="00436009" w:rsidP="00436009">
            <w:pPr>
              <w:tabs>
                <w:tab w:val="left" w:pos="0"/>
              </w:tabs>
              <w:spacing w:after="0" w:line="240" w:lineRule="auto"/>
              <w:jc w:val="both"/>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2</w:t>
            </w:r>
          </w:p>
        </w:tc>
        <w:tc>
          <w:tcPr>
            <w:tcW w:w="2337" w:type="dxa"/>
            <w:tcBorders>
              <w:bottom w:val="nil"/>
            </w:tcBorders>
          </w:tcPr>
          <w:p w14:paraId="7BE34EA1"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0.070</w:t>
            </w:r>
          </w:p>
          <w:p w14:paraId="5A4C7C4F"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(0.70)</w:t>
            </w:r>
          </w:p>
        </w:tc>
        <w:tc>
          <w:tcPr>
            <w:tcW w:w="2338" w:type="dxa"/>
            <w:tcBorders>
              <w:bottom w:val="nil"/>
            </w:tcBorders>
          </w:tcPr>
          <w:p w14:paraId="4349CC6C"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-0.003</w:t>
            </w:r>
          </w:p>
          <w:p w14:paraId="01343064"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w:t>
            </w:r>
          </w:p>
        </w:tc>
        <w:tc>
          <w:tcPr>
            <w:tcW w:w="2338" w:type="dxa"/>
            <w:tcBorders>
              <w:bottom w:val="nil"/>
            </w:tcBorders>
          </w:tcPr>
          <w:p w14:paraId="4A31280C"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-0.026</w:t>
            </w:r>
          </w:p>
          <w:p w14:paraId="5ADA2548"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(-0.27)</w:t>
            </w:r>
          </w:p>
        </w:tc>
      </w:tr>
      <w:tr w:rsidR="00436009" w:rsidRPr="00F86A0F" w14:paraId="3B5A7922" w14:textId="77777777" w:rsidTr="00666E25">
        <w:tc>
          <w:tcPr>
            <w:tcW w:w="2337" w:type="dxa"/>
            <w:tcBorders>
              <w:top w:val="nil"/>
              <w:bottom w:val="single" w:sz="4" w:space="0" w:color="auto"/>
            </w:tcBorders>
          </w:tcPr>
          <w:p w14:paraId="75480D23" w14:textId="42883114" w:rsidR="00436009" w:rsidRPr="00F86A0F" w:rsidRDefault="00436009" w:rsidP="00436009">
            <w:pPr>
              <w:tabs>
                <w:tab w:val="left" w:pos="0"/>
              </w:tabs>
              <w:spacing w:after="0" w:line="240" w:lineRule="auto"/>
              <w:jc w:val="both"/>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 (</w:t>
            </w:r>
            <w:r w:rsidR="00F8296E" w:rsidRPr="00F86A0F">
              <w:rPr>
                <w:rFonts w:ascii="Garamond" w:eastAsia="Times New Roman" w:hAnsi="Garamond" w:cs="Times New Roman"/>
                <w:color w:val="000000"/>
                <w:sz w:val="24"/>
                <w:szCs w:val="24"/>
              </w:rPr>
              <w:t>L</w:t>
            </w:r>
            <w:r w:rsidRPr="00F86A0F">
              <w:rPr>
                <w:rFonts w:ascii="Garamond" w:eastAsia="Times New Roman" w:hAnsi="Garamond" w:cs="Times New Roman"/>
                <w:color w:val="000000"/>
                <w:sz w:val="24"/>
                <w:szCs w:val="24"/>
              </w:rPr>
              <w:t>ow)</w:t>
            </w:r>
          </w:p>
        </w:tc>
        <w:tc>
          <w:tcPr>
            <w:tcW w:w="2337" w:type="dxa"/>
            <w:tcBorders>
              <w:top w:val="nil"/>
              <w:bottom w:val="single" w:sz="4" w:space="0" w:color="auto"/>
            </w:tcBorders>
          </w:tcPr>
          <w:p w14:paraId="682CFBD0"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-0.046</w:t>
            </w:r>
          </w:p>
          <w:p w14:paraId="20C53D65"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(-0.52)</w:t>
            </w:r>
          </w:p>
        </w:tc>
        <w:tc>
          <w:tcPr>
            <w:tcW w:w="2338" w:type="dxa"/>
            <w:tcBorders>
              <w:top w:val="nil"/>
              <w:bottom w:val="single" w:sz="4" w:space="0" w:color="auto"/>
            </w:tcBorders>
          </w:tcPr>
          <w:p w14:paraId="49D11592"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-0.041</w:t>
            </w:r>
          </w:p>
          <w:p w14:paraId="75355F9F"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(-0.46)</w:t>
            </w:r>
          </w:p>
        </w:tc>
        <w:tc>
          <w:tcPr>
            <w:tcW w:w="2338" w:type="dxa"/>
            <w:tcBorders>
              <w:top w:val="nil"/>
              <w:bottom w:val="single" w:sz="4" w:space="0" w:color="auto"/>
            </w:tcBorders>
          </w:tcPr>
          <w:p w14:paraId="1BA251F2"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-0.024</w:t>
            </w:r>
          </w:p>
          <w:p w14:paraId="3D2E7C11"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(-0.27)</w:t>
            </w:r>
          </w:p>
        </w:tc>
      </w:tr>
      <w:tr w:rsidR="00436009" w:rsidRPr="00F86A0F" w14:paraId="3BFD1FBC" w14:textId="77777777" w:rsidTr="00666E25">
        <w:tc>
          <w:tcPr>
            <w:tcW w:w="2337" w:type="dxa"/>
            <w:tcBorders>
              <w:top w:val="single" w:sz="4" w:space="0" w:color="auto"/>
            </w:tcBorders>
          </w:tcPr>
          <w:p w14:paraId="18E5E8D7" w14:textId="7DCF99E3" w:rsidR="00436009" w:rsidRPr="00F86A0F" w:rsidRDefault="00F8296E" w:rsidP="00436009">
            <w:pPr>
              <w:tabs>
                <w:tab w:val="left" w:pos="0"/>
              </w:tabs>
              <w:spacing w:after="0" w:line="240" w:lineRule="auto"/>
              <w:jc w:val="both"/>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 xml:space="preserve">Difference: </w:t>
            </w:r>
            <w:r w:rsidR="00436009" w:rsidRPr="00F86A0F">
              <w:rPr>
                <w:rFonts w:ascii="Garamond" w:eastAsia="Times New Roman" w:hAnsi="Garamond" w:cs="Times New Roman"/>
                <w:color w:val="000000"/>
                <w:sz w:val="24"/>
                <w:szCs w:val="24"/>
              </w:rPr>
              <w:t>High-</w:t>
            </w:r>
            <w:r w:rsidRPr="00F86A0F">
              <w:rPr>
                <w:rFonts w:ascii="Garamond" w:eastAsia="Times New Roman" w:hAnsi="Garamond" w:cs="Times New Roman"/>
                <w:color w:val="000000"/>
                <w:sz w:val="24"/>
                <w:szCs w:val="24"/>
              </w:rPr>
              <w:t>L</w:t>
            </w:r>
            <w:r w:rsidR="00436009" w:rsidRPr="00F86A0F">
              <w:rPr>
                <w:rFonts w:ascii="Garamond" w:eastAsia="Times New Roman" w:hAnsi="Garamond" w:cs="Times New Roman"/>
                <w:color w:val="000000"/>
                <w:sz w:val="24"/>
                <w:szCs w:val="24"/>
              </w:rPr>
              <w:t>ow</w:t>
            </w:r>
          </w:p>
        </w:tc>
        <w:tc>
          <w:tcPr>
            <w:tcW w:w="2337" w:type="dxa"/>
            <w:tcBorders>
              <w:top w:val="single" w:sz="4" w:space="0" w:color="auto"/>
            </w:tcBorders>
          </w:tcPr>
          <w:p w14:paraId="472251A1"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-0.057</w:t>
            </w:r>
          </w:p>
          <w:p w14:paraId="0AA258F2"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(-0.40)</w:t>
            </w:r>
          </w:p>
        </w:tc>
        <w:tc>
          <w:tcPr>
            <w:tcW w:w="2338" w:type="dxa"/>
            <w:tcBorders>
              <w:top w:val="single" w:sz="4" w:space="0" w:color="auto"/>
            </w:tcBorders>
          </w:tcPr>
          <w:p w14:paraId="113AEC05"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-0.072</w:t>
            </w:r>
          </w:p>
          <w:p w14:paraId="1C7D46D2"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(-0.50)</w:t>
            </w:r>
          </w:p>
        </w:tc>
        <w:tc>
          <w:tcPr>
            <w:tcW w:w="2338" w:type="dxa"/>
            <w:tcBorders>
              <w:top w:val="single" w:sz="4" w:space="0" w:color="auto"/>
            </w:tcBorders>
          </w:tcPr>
          <w:p w14:paraId="0D12B950"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-0.108</w:t>
            </w:r>
          </w:p>
          <w:p w14:paraId="225BEF6E" w14:textId="77777777" w:rsidR="00436009" w:rsidRPr="00F86A0F" w:rsidRDefault="00436009" w:rsidP="00436009">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(-0.74)</w:t>
            </w:r>
          </w:p>
        </w:tc>
      </w:tr>
    </w:tbl>
    <w:p w14:paraId="78B741CA" w14:textId="77777777" w:rsidR="00663B18" w:rsidRPr="00F86A0F" w:rsidRDefault="00663B18" w:rsidP="00663B18">
      <w:pPr>
        <w:tabs>
          <w:tab w:val="left" w:pos="0"/>
        </w:tabs>
        <w:spacing w:after="0" w:line="240" w:lineRule="auto"/>
        <w:jc w:val="both"/>
        <w:rPr>
          <w:rFonts w:ascii="Garamond" w:eastAsia="Times New Roman" w:hAnsi="Garamond" w:cs="Times New Roman"/>
          <w:color w:val="000000"/>
          <w:sz w:val="24"/>
          <w:szCs w:val="24"/>
        </w:rPr>
      </w:pPr>
    </w:p>
    <w:p w14:paraId="230058B4" w14:textId="43FA9F58" w:rsidR="00F86A0F" w:rsidRPr="00F86A0F" w:rsidRDefault="004349C3" w:rsidP="00F86A0F">
      <w:pPr>
        <w:tabs>
          <w:tab w:val="left" w:pos="0"/>
        </w:tabs>
        <w:spacing w:after="0" w:line="480" w:lineRule="auto"/>
        <w:jc w:val="center"/>
        <w:rPr>
          <w:rFonts w:ascii="Garamond" w:eastAsia="Times New Roman" w:hAnsi="Garamond" w:cs="Times New Roman"/>
          <w:bCs/>
          <w:color w:val="000000"/>
          <w:sz w:val="24"/>
          <w:szCs w:val="24"/>
        </w:rPr>
      </w:pPr>
      <w:r w:rsidRPr="00F86A0F">
        <w:rPr>
          <w:rFonts w:ascii="Garamond" w:eastAsia="Times New Roman" w:hAnsi="Garamond" w:cs="Times New Roman"/>
          <w:b/>
          <w:bCs/>
          <w:color w:val="000000"/>
          <w:sz w:val="24"/>
          <w:szCs w:val="24"/>
        </w:rPr>
        <w:br w:type="page"/>
      </w:r>
      <w:r w:rsidR="00B73F85" w:rsidRPr="00F86A0F">
        <w:rPr>
          <w:rFonts w:ascii="Garamond" w:eastAsia="Times New Roman" w:hAnsi="Garamond" w:cs="Times New Roman"/>
          <w:bCs/>
          <w:color w:val="000000"/>
          <w:sz w:val="24"/>
          <w:szCs w:val="24"/>
        </w:rPr>
        <w:lastRenderedPageBreak/>
        <w:t>INTERNET APPENDIX A.5.</w:t>
      </w:r>
    </w:p>
    <w:p w14:paraId="31985875" w14:textId="714E4CF6" w:rsidR="00B73F85" w:rsidRPr="00F86A0F" w:rsidRDefault="00B73F85" w:rsidP="00F86A0F">
      <w:pPr>
        <w:tabs>
          <w:tab w:val="left" w:pos="0"/>
        </w:tabs>
        <w:spacing w:after="0" w:line="480" w:lineRule="auto"/>
        <w:jc w:val="center"/>
        <w:rPr>
          <w:rFonts w:ascii="Garamond" w:eastAsia="Times New Roman" w:hAnsi="Garamond" w:cs="Times New Roman"/>
          <w:b/>
          <w:bCs/>
          <w:color w:val="000000"/>
          <w:sz w:val="24"/>
          <w:szCs w:val="24"/>
        </w:rPr>
      </w:pPr>
      <w:r w:rsidRPr="00F86A0F">
        <w:rPr>
          <w:rFonts w:ascii="Garamond" w:eastAsia="Times New Roman" w:hAnsi="Garamond" w:cs="Times New Roman"/>
          <w:b/>
          <w:bCs/>
          <w:color w:val="000000"/>
          <w:sz w:val="24"/>
          <w:szCs w:val="24"/>
        </w:rPr>
        <w:t xml:space="preserve">Technological </w:t>
      </w:r>
      <w:r w:rsidR="00EF2933">
        <w:rPr>
          <w:rFonts w:ascii="Garamond" w:eastAsia="Times New Roman" w:hAnsi="Garamond" w:cs="Times New Roman"/>
          <w:b/>
          <w:bCs/>
          <w:color w:val="000000"/>
          <w:sz w:val="24"/>
          <w:szCs w:val="24"/>
        </w:rPr>
        <w:t>S</w:t>
      </w:r>
      <w:r w:rsidRPr="001A126F">
        <w:rPr>
          <w:rFonts w:ascii="Garamond" w:eastAsia="Times New Roman" w:hAnsi="Garamond" w:cs="Times New Roman"/>
          <w:b/>
          <w:bCs/>
          <w:color w:val="000000"/>
          <w:sz w:val="24"/>
          <w:szCs w:val="24"/>
        </w:rPr>
        <w:t>imilarity (TS)</w:t>
      </w:r>
      <w:r w:rsidR="00EF2933">
        <w:rPr>
          <w:rFonts w:ascii="Garamond" w:eastAsia="Times New Roman" w:hAnsi="Garamond" w:cs="Times New Roman"/>
          <w:b/>
          <w:bCs/>
          <w:color w:val="000000"/>
          <w:sz w:val="24"/>
          <w:szCs w:val="24"/>
        </w:rPr>
        <w:t xml:space="preserve"> and Future P</w:t>
      </w:r>
      <w:r w:rsidRPr="00F86A0F">
        <w:rPr>
          <w:rFonts w:ascii="Garamond" w:eastAsia="Times New Roman" w:hAnsi="Garamond" w:cs="Times New Roman"/>
          <w:b/>
          <w:bCs/>
          <w:color w:val="000000"/>
          <w:sz w:val="24"/>
          <w:szCs w:val="24"/>
        </w:rPr>
        <w:t>erformance</w:t>
      </w:r>
    </w:p>
    <w:p w14:paraId="3C864331" w14:textId="5A4034A7" w:rsidR="00B73F85" w:rsidRPr="00F86A0F" w:rsidRDefault="00B73F85" w:rsidP="00F86A0F">
      <w:pPr>
        <w:tabs>
          <w:tab w:val="left" w:pos="0"/>
        </w:tabs>
        <w:spacing w:after="0" w:line="480" w:lineRule="auto"/>
        <w:rPr>
          <w:rFonts w:ascii="Garamond" w:eastAsia="Times New Roman" w:hAnsi="Garamond" w:cs="Times New Roman"/>
          <w:b/>
          <w:bCs/>
          <w:color w:val="000000"/>
          <w:sz w:val="24"/>
          <w:szCs w:val="24"/>
        </w:rPr>
      </w:pPr>
      <w:r w:rsidRPr="00F86A0F">
        <w:rPr>
          <w:rFonts w:ascii="Garamond" w:eastAsia="Times New Roman" w:hAnsi="Garamond" w:cs="Times New Roman"/>
          <w:color w:val="000000"/>
          <w:sz w:val="24"/>
          <w:szCs w:val="24"/>
        </w:rPr>
        <w:t xml:space="preserve">At the end of each quarter between 1983:Q4 and 2017:Q4, we sort mutual funds into quintile portfolios based on their technological similarity, TS </w:t>
      </w:r>
      <w:r w:rsidR="00F86A0F">
        <w:rPr>
          <w:rFonts w:ascii="Garamond" w:eastAsia="Times New Roman" w:hAnsi="Garamond" w:cs="Times New Roman"/>
          <w:color w:val="000000"/>
          <w:sz w:val="24"/>
          <w:szCs w:val="24"/>
        </w:rPr>
        <w:t>(i.e., e</w:t>
      </w:r>
      <w:r w:rsidRPr="00F86A0F">
        <w:rPr>
          <w:rFonts w:ascii="Garamond" w:eastAsia="Times New Roman" w:hAnsi="Garamond" w:cs="Times New Roman"/>
          <w:color w:val="000000"/>
          <w:sz w:val="24"/>
          <w:szCs w:val="24"/>
        </w:rPr>
        <w:t>quation (6))</w:t>
      </w:r>
      <w:r w:rsidR="00B42FFA" w:rsidRPr="00F86A0F">
        <w:rPr>
          <w:rFonts w:ascii="Garamond" w:eastAsia="Times New Roman" w:hAnsi="Garamond" w:cs="Times New Roman"/>
          <w:color w:val="000000"/>
          <w:sz w:val="24"/>
          <w:szCs w:val="24"/>
        </w:rPr>
        <w:t>,</w:t>
      </w:r>
      <w:r w:rsidRPr="00F86A0F">
        <w:rPr>
          <w:rFonts w:ascii="Garamond" w:eastAsia="Times New Roman" w:hAnsi="Garamond" w:cs="Times New Roman"/>
          <w:color w:val="000000"/>
          <w:sz w:val="24"/>
          <w:szCs w:val="24"/>
        </w:rPr>
        <w:t xml:space="preserve"> and evaluate three measures of monthly fund performance over the following quarter—monthly net return, monthly gross </w:t>
      </w:r>
      <w:proofErr w:type="spellStart"/>
      <w:r w:rsidRPr="00F86A0F">
        <w:rPr>
          <w:rFonts w:ascii="Garamond" w:eastAsia="Times New Roman" w:hAnsi="Garamond" w:cs="Times New Roman"/>
          <w:color w:val="000000"/>
          <w:sz w:val="24"/>
          <w:szCs w:val="24"/>
        </w:rPr>
        <w:t>Carhart</w:t>
      </w:r>
      <w:proofErr w:type="spellEnd"/>
      <w:r w:rsidRPr="00F86A0F">
        <w:rPr>
          <w:rFonts w:ascii="Garamond" w:eastAsia="Times New Roman" w:hAnsi="Garamond" w:cs="Times New Roman"/>
          <w:color w:val="000000"/>
          <w:sz w:val="24"/>
          <w:szCs w:val="24"/>
        </w:rPr>
        <w:t xml:space="preserve"> alpha, and monthly net </w:t>
      </w:r>
      <w:proofErr w:type="spellStart"/>
      <w:r w:rsidRPr="00F86A0F">
        <w:rPr>
          <w:rFonts w:ascii="Garamond" w:eastAsia="Times New Roman" w:hAnsi="Garamond" w:cs="Times New Roman"/>
          <w:color w:val="000000"/>
          <w:sz w:val="24"/>
          <w:szCs w:val="24"/>
        </w:rPr>
        <w:t>Carhart</w:t>
      </w:r>
      <w:proofErr w:type="spellEnd"/>
      <w:r w:rsidRPr="00F86A0F">
        <w:rPr>
          <w:rFonts w:ascii="Garamond" w:eastAsia="Times New Roman" w:hAnsi="Garamond" w:cs="Times New Roman"/>
          <w:color w:val="000000"/>
          <w:sz w:val="24"/>
          <w:szCs w:val="24"/>
        </w:rPr>
        <w:t xml:space="preserve"> alpha. Alphas (and associated </w:t>
      </w:r>
      <w:r w:rsidRPr="00F86A0F">
        <w:rPr>
          <w:rFonts w:ascii="Garamond" w:eastAsia="Times New Roman" w:hAnsi="Garamond" w:cs="Times New Roman"/>
          <w:i/>
          <w:color w:val="000000"/>
          <w:sz w:val="24"/>
          <w:szCs w:val="24"/>
        </w:rPr>
        <w:t>t</w:t>
      </w:r>
      <w:r w:rsidRPr="00F86A0F">
        <w:rPr>
          <w:rFonts w:ascii="Garamond" w:eastAsia="Times New Roman" w:hAnsi="Garamond" w:cs="Times New Roman"/>
          <w:color w:val="000000"/>
          <w:sz w:val="24"/>
          <w:szCs w:val="24"/>
        </w:rPr>
        <w:t>-statistics) for each TS portfolio are estimated from a time-series regression of the average excess monthly fund return on the contemporaneous monthly factor portfolio returns (excess monthly market returns, size, value, and momentum). All performance measures are in percent per month. The bottom row reports the mean monthly return differences between the portfolios of high</w:t>
      </w:r>
      <w:r w:rsidR="006E7680" w:rsidRPr="00F86A0F">
        <w:rPr>
          <w:rFonts w:ascii="Garamond" w:eastAsia="Times New Roman" w:hAnsi="Garamond" w:cs="Times New Roman"/>
          <w:color w:val="000000"/>
          <w:sz w:val="24"/>
          <w:szCs w:val="24"/>
        </w:rPr>
        <w:t>-</w:t>
      </w:r>
      <w:r w:rsidRPr="00F86A0F">
        <w:rPr>
          <w:rFonts w:ascii="Garamond" w:eastAsia="Times New Roman" w:hAnsi="Garamond" w:cs="Times New Roman"/>
          <w:color w:val="000000"/>
          <w:sz w:val="24"/>
          <w:szCs w:val="24"/>
        </w:rPr>
        <w:t xml:space="preserve"> (top quintile) and low</w:t>
      </w:r>
      <w:r w:rsidR="00E404E4" w:rsidRPr="00F86A0F">
        <w:rPr>
          <w:rFonts w:ascii="Garamond" w:eastAsia="Times New Roman" w:hAnsi="Garamond" w:cs="Times New Roman"/>
          <w:color w:val="000000"/>
          <w:sz w:val="24"/>
          <w:szCs w:val="24"/>
        </w:rPr>
        <w:t>-</w:t>
      </w:r>
      <w:r w:rsidRPr="00F86A0F">
        <w:rPr>
          <w:rFonts w:ascii="Garamond" w:eastAsia="Times New Roman" w:hAnsi="Garamond" w:cs="Times New Roman"/>
          <w:color w:val="000000"/>
          <w:sz w:val="24"/>
          <w:szCs w:val="24"/>
        </w:rPr>
        <w:t xml:space="preserve"> (bottom quintile) TS funds. Standard errors are adjusted for heteroscedasticity and autocorrelation. </w:t>
      </w:r>
      <w:r w:rsidRPr="00F86A0F">
        <w:rPr>
          <w:rFonts w:ascii="Garamond" w:eastAsia="Times New Roman" w:hAnsi="Garamond" w:cs="Times New Roman"/>
          <w:i/>
          <w:color w:val="000000"/>
          <w:sz w:val="24"/>
          <w:szCs w:val="24"/>
        </w:rPr>
        <w:t>T</w:t>
      </w:r>
      <w:r w:rsidRPr="00F86A0F">
        <w:rPr>
          <w:rFonts w:ascii="Garamond" w:eastAsia="Times New Roman" w:hAnsi="Garamond" w:cs="Times New Roman"/>
          <w:color w:val="000000"/>
          <w:sz w:val="24"/>
          <w:szCs w:val="24"/>
        </w:rPr>
        <w:t xml:space="preserve">-statistics are in parentheses. ***, **, and * indicate </w:t>
      </w:r>
      <w:r w:rsidRPr="00F86A0F">
        <w:rPr>
          <w:rFonts w:ascii="Garamond" w:eastAsia="Times New Roman" w:hAnsi="Garamond" w:cs="Times New Roman"/>
          <w:i/>
          <w:color w:val="000000"/>
          <w:sz w:val="24"/>
          <w:szCs w:val="24"/>
        </w:rPr>
        <w:t>p</w:t>
      </w:r>
      <w:r w:rsidRPr="00F86A0F">
        <w:rPr>
          <w:rFonts w:ascii="Garamond" w:eastAsia="Times New Roman" w:hAnsi="Garamond" w:cs="Times New Roman"/>
          <w:color w:val="000000"/>
          <w:sz w:val="24"/>
          <w:szCs w:val="24"/>
        </w:rPr>
        <w:t xml:space="preserve">&lt;0.01, </w:t>
      </w:r>
      <w:r w:rsidRPr="00F86A0F">
        <w:rPr>
          <w:rFonts w:ascii="Garamond" w:eastAsia="Times New Roman" w:hAnsi="Garamond" w:cs="Times New Roman"/>
          <w:i/>
          <w:color w:val="000000"/>
          <w:sz w:val="24"/>
          <w:szCs w:val="24"/>
        </w:rPr>
        <w:t>p</w:t>
      </w:r>
      <w:r w:rsidRPr="00F86A0F">
        <w:rPr>
          <w:rFonts w:ascii="Garamond" w:eastAsia="Times New Roman" w:hAnsi="Garamond" w:cs="Times New Roman"/>
          <w:color w:val="000000"/>
          <w:sz w:val="24"/>
          <w:szCs w:val="24"/>
        </w:rPr>
        <w:t xml:space="preserve">&lt;0.05, and </w:t>
      </w:r>
      <w:r w:rsidRPr="00F86A0F">
        <w:rPr>
          <w:rFonts w:ascii="Garamond" w:eastAsia="Times New Roman" w:hAnsi="Garamond" w:cs="Times New Roman"/>
          <w:i/>
          <w:color w:val="000000"/>
          <w:sz w:val="24"/>
          <w:szCs w:val="24"/>
        </w:rPr>
        <w:t>p</w:t>
      </w:r>
      <w:r w:rsidRPr="00F86A0F">
        <w:rPr>
          <w:rFonts w:ascii="Garamond" w:eastAsia="Times New Roman" w:hAnsi="Garamond" w:cs="Times New Roman"/>
          <w:color w:val="000000"/>
          <w:sz w:val="24"/>
          <w:szCs w:val="24"/>
        </w:rPr>
        <w:t>&lt;0.1</w:t>
      </w:r>
      <w:r w:rsidR="00B42FFA" w:rsidRPr="00F86A0F">
        <w:rPr>
          <w:rFonts w:ascii="Garamond" w:eastAsia="Times New Roman" w:hAnsi="Garamond" w:cs="Times New Roman"/>
          <w:color w:val="000000"/>
          <w:sz w:val="24"/>
          <w:szCs w:val="24"/>
        </w:rPr>
        <w:t>0</w:t>
      </w:r>
      <w:r w:rsidRPr="00F86A0F">
        <w:rPr>
          <w:rFonts w:ascii="Garamond" w:eastAsia="Times New Roman" w:hAnsi="Garamond" w:cs="Times New Roman"/>
          <w:color w:val="000000"/>
          <w:sz w:val="24"/>
          <w:szCs w:val="24"/>
        </w:rPr>
        <w:t>, respectively.</w:t>
      </w:r>
    </w:p>
    <w:p w14:paraId="05CC7B9B" w14:textId="77777777" w:rsidR="00B73F85" w:rsidRPr="00F86A0F" w:rsidRDefault="00B73F85" w:rsidP="00B73F85">
      <w:pPr>
        <w:tabs>
          <w:tab w:val="left" w:pos="0"/>
        </w:tabs>
        <w:spacing w:after="0" w:line="240" w:lineRule="auto"/>
        <w:jc w:val="both"/>
        <w:rPr>
          <w:rFonts w:ascii="Garamond" w:eastAsia="Times New Roman" w:hAnsi="Garamond" w:cs="Times New Roman"/>
          <w:b/>
          <w:bCs/>
          <w:color w:val="000000"/>
          <w:sz w:val="24"/>
          <w:szCs w:val="24"/>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564"/>
        <w:gridCol w:w="1564"/>
        <w:gridCol w:w="1564"/>
        <w:gridCol w:w="1570"/>
        <w:gridCol w:w="1535"/>
      </w:tblGrid>
      <w:tr w:rsidR="00B73F85" w:rsidRPr="00F86A0F" w14:paraId="3E056B1D" w14:textId="77777777" w:rsidTr="00B73F85">
        <w:tc>
          <w:tcPr>
            <w:tcW w:w="1553" w:type="dxa"/>
            <w:tcBorders>
              <w:top w:val="double" w:sz="4" w:space="0" w:color="auto"/>
              <w:bottom w:val="nil"/>
            </w:tcBorders>
          </w:tcPr>
          <w:p w14:paraId="10AEA3C2" w14:textId="77777777" w:rsidR="00B73F85" w:rsidRPr="00F86A0F" w:rsidRDefault="00B73F85" w:rsidP="00B73F85">
            <w:pPr>
              <w:tabs>
                <w:tab w:val="left" w:pos="0"/>
              </w:tabs>
              <w:spacing w:after="0" w:line="240" w:lineRule="auto"/>
              <w:rPr>
                <w:rFonts w:ascii="Garamond" w:hAnsi="Garamond" w:cs="Times New Roman"/>
                <w:sz w:val="24"/>
                <w:szCs w:val="24"/>
              </w:rPr>
            </w:pPr>
          </w:p>
        </w:tc>
        <w:tc>
          <w:tcPr>
            <w:tcW w:w="1564" w:type="dxa"/>
            <w:tcBorders>
              <w:top w:val="double" w:sz="4" w:space="0" w:color="auto"/>
              <w:bottom w:val="nil"/>
            </w:tcBorders>
          </w:tcPr>
          <w:p w14:paraId="16CCF0AB" w14:textId="77777777" w:rsidR="00B73F85" w:rsidRPr="00F86A0F" w:rsidRDefault="00B73F85" w:rsidP="00B73F85">
            <w:pPr>
              <w:tabs>
                <w:tab w:val="left" w:pos="0"/>
              </w:tabs>
              <w:spacing w:after="0" w:line="240" w:lineRule="auto"/>
              <w:jc w:val="center"/>
              <w:rPr>
                <w:rFonts w:ascii="Garamond" w:hAnsi="Garamond" w:cs="Times New Roman"/>
                <w:sz w:val="24"/>
                <w:szCs w:val="24"/>
              </w:rPr>
            </w:pPr>
            <w:r w:rsidRPr="00F86A0F">
              <w:rPr>
                <w:rFonts w:ascii="Garamond" w:eastAsia="Times New Roman" w:hAnsi="Garamond" w:cs="Times New Roman"/>
                <w:color w:val="000000"/>
                <w:sz w:val="24"/>
                <w:szCs w:val="24"/>
              </w:rPr>
              <w:t>Net Return</w:t>
            </w:r>
          </w:p>
        </w:tc>
        <w:tc>
          <w:tcPr>
            <w:tcW w:w="1564" w:type="dxa"/>
            <w:tcBorders>
              <w:top w:val="double" w:sz="4" w:space="0" w:color="auto"/>
              <w:bottom w:val="nil"/>
            </w:tcBorders>
          </w:tcPr>
          <w:p w14:paraId="4F398385" w14:textId="77777777" w:rsidR="00B73F85" w:rsidRPr="00F86A0F" w:rsidRDefault="00B73F85" w:rsidP="00B73F85">
            <w:pPr>
              <w:tabs>
                <w:tab w:val="left" w:pos="0"/>
              </w:tabs>
              <w:spacing w:after="0" w:line="240" w:lineRule="auto"/>
              <w:jc w:val="center"/>
              <w:rPr>
                <w:rFonts w:ascii="Garamond" w:hAnsi="Garamond" w:cs="Times New Roman"/>
                <w:sz w:val="24"/>
                <w:szCs w:val="24"/>
              </w:rPr>
            </w:pPr>
            <w:r w:rsidRPr="00F86A0F">
              <w:rPr>
                <w:rFonts w:ascii="Garamond" w:eastAsia="Times New Roman" w:hAnsi="Garamond" w:cs="Times New Roman"/>
                <w:color w:val="000000"/>
                <w:sz w:val="24"/>
                <w:szCs w:val="24"/>
              </w:rPr>
              <w:t xml:space="preserve">Gross </w:t>
            </w:r>
            <w:proofErr w:type="spellStart"/>
            <w:r w:rsidRPr="00F86A0F">
              <w:rPr>
                <w:rFonts w:ascii="Garamond" w:eastAsia="Times New Roman" w:hAnsi="Garamond" w:cs="Times New Roman"/>
                <w:color w:val="000000"/>
                <w:sz w:val="24"/>
                <w:szCs w:val="24"/>
              </w:rPr>
              <w:t>Carhart</w:t>
            </w:r>
            <w:proofErr w:type="spellEnd"/>
            <w:r w:rsidRPr="00F86A0F">
              <w:rPr>
                <w:rFonts w:ascii="Garamond" w:eastAsia="Times New Roman" w:hAnsi="Garamond" w:cs="Times New Roman"/>
                <w:color w:val="000000"/>
                <w:sz w:val="24"/>
                <w:szCs w:val="24"/>
              </w:rPr>
              <w:t xml:space="preserve"> Alpha</w:t>
            </w:r>
          </w:p>
        </w:tc>
        <w:tc>
          <w:tcPr>
            <w:tcW w:w="4669" w:type="dxa"/>
            <w:gridSpan w:val="3"/>
            <w:tcBorders>
              <w:top w:val="double" w:sz="4" w:space="0" w:color="auto"/>
              <w:bottom w:val="single" w:sz="4" w:space="0" w:color="auto"/>
            </w:tcBorders>
          </w:tcPr>
          <w:p w14:paraId="6C777661" w14:textId="77777777" w:rsidR="00B73F85" w:rsidRPr="00F86A0F" w:rsidRDefault="00B73F85" w:rsidP="00B73F85">
            <w:pPr>
              <w:tabs>
                <w:tab w:val="left" w:pos="0"/>
              </w:tabs>
              <w:spacing w:after="0" w:line="240" w:lineRule="auto"/>
              <w:jc w:val="center"/>
              <w:rPr>
                <w:rFonts w:ascii="Garamond" w:hAnsi="Garamond" w:cs="Times New Roman"/>
                <w:sz w:val="24"/>
                <w:szCs w:val="24"/>
              </w:rPr>
            </w:pPr>
            <w:r w:rsidRPr="00F86A0F">
              <w:rPr>
                <w:rFonts w:ascii="Garamond" w:eastAsia="Times New Roman" w:hAnsi="Garamond" w:cs="Times New Roman"/>
                <w:color w:val="000000"/>
                <w:sz w:val="24"/>
                <w:szCs w:val="24"/>
              </w:rPr>
              <w:t xml:space="preserve">Net </w:t>
            </w:r>
            <w:proofErr w:type="spellStart"/>
            <w:r w:rsidRPr="00F86A0F">
              <w:rPr>
                <w:rFonts w:ascii="Garamond" w:eastAsia="Times New Roman" w:hAnsi="Garamond" w:cs="Times New Roman"/>
                <w:color w:val="000000"/>
                <w:sz w:val="24"/>
                <w:szCs w:val="24"/>
              </w:rPr>
              <w:t>Carhart</w:t>
            </w:r>
            <w:proofErr w:type="spellEnd"/>
            <w:r w:rsidRPr="00F86A0F">
              <w:rPr>
                <w:rFonts w:ascii="Garamond" w:eastAsia="Times New Roman" w:hAnsi="Garamond" w:cs="Times New Roman"/>
                <w:color w:val="000000"/>
                <w:sz w:val="24"/>
                <w:szCs w:val="24"/>
              </w:rPr>
              <w:t xml:space="preserve"> Alpha</w:t>
            </w:r>
          </w:p>
        </w:tc>
      </w:tr>
      <w:tr w:rsidR="00B73F85" w:rsidRPr="00F86A0F" w14:paraId="1A1975B3" w14:textId="77777777" w:rsidTr="00B73F85">
        <w:tc>
          <w:tcPr>
            <w:tcW w:w="1553" w:type="dxa"/>
            <w:tcBorders>
              <w:top w:val="nil"/>
              <w:bottom w:val="single" w:sz="4" w:space="0" w:color="auto"/>
            </w:tcBorders>
            <w:vAlign w:val="center"/>
          </w:tcPr>
          <w:p w14:paraId="70EB0562" w14:textId="77777777" w:rsidR="00B73F85" w:rsidRPr="00F86A0F" w:rsidRDefault="00B73F85" w:rsidP="00B73F85">
            <w:pPr>
              <w:tabs>
                <w:tab w:val="left" w:pos="0"/>
              </w:tabs>
              <w:spacing w:after="0" w:line="240" w:lineRule="auto"/>
              <w:rPr>
                <w:rFonts w:ascii="Garamond" w:hAnsi="Garamond" w:cs="Times New Roman"/>
                <w:sz w:val="24"/>
                <w:szCs w:val="24"/>
              </w:rPr>
            </w:pPr>
            <w:r w:rsidRPr="00F86A0F">
              <w:rPr>
                <w:rFonts w:ascii="Garamond" w:hAnsi="Garamond" w:cs="Times New Roman"/>
                <w:sz w:val="24"/>
                <w:szCs w:val="24"/>
              </w:rPr>
              <w:t>TS Quintile</w:t>
            </w:r>
          </w:p>
        </w:tc>
        <w:tc>
          <w:tcPr>
            <w:tcW w:w="1564" w:type="dxa"/>
            <w:tcBorders>
              <w:top w:val="nil"/>
              <w:bottom w:val="single" w:sz="4" w:space="0" w:color="auto"/>
            </w:tcBorders>
            <w:vAlign w:val="center"/>
          </w:tcPr>
          <w:p w14:paraId="033A763E" w14:textId="77777777" w:rsidR="00B73F85" w:rsidRPr="00F86A0F" w:rsidRDefault="00B73F85" w:rsidP="00B73F85">
            <w:pPr>
              <w:tabs>
                <w:tab w:val="left" w:pos="0"/>
              </w:tabs>
              <w:spacing w:after="0" w:line="240" w:lineRule="auto"/>
              <w:jc w:val="center"/>
              <w:rPr>
                <w:rFonts w:ascii="Garamond" w:hAnsi="Garamond" w:cs="Times New Roman"/>
                <w:sz w:val="24"/>
                <w:szCs w:val="24"/>
              </w:rPr>
            </w:pPr>
          </w:p>
        </w:tc>
        <w:tc>
          <w:tcPr>
            <w:tcW w:w="1564" w:type="dxa"/>
            <w:tcBorders>
              <w:top w:val="nil"/>
              <w:bottom w:val="single" w:sz="4" w:space="0" w:color="auto"/>
            </w:tcBorders>
            <w:vAlign w:val="center"/>
          </w:tcPr>
          <w:p w14:paraId="74D6E2E4" w14:textId="77777777" w:rsidR="00B73F85" w:rsidRPr="00F86A0F" w:rsidRDefault="00B73F85" w:rsidP="00B73F85">
            <w:pPr>
              <w:tabs>
                <w:tab w:val="left" w:pos="0"/>
              </w:tabs>
              <w:spacing w:after="0" w:line="240" w:lineRule="auto"/>
              <w:jc w:val="center"/>
              <w:rPr>
                <w:rFonts w:ascii="Garamond" w:hAnsi="Garamond" w:cs="Times New Roman"/>
                <w:sz w:val="24"/>
                <w:szCs w:val="24"/>
              </w:rPr>
            </w:pPr>
          </w:p>
        </w:tc>
        <w:tc>
          <w:tcPr>
            <w:tcW w:w="1564" w:type="dxa"/>
            <w:tcBorders>
              <w:top w:val="single" w:sz="4" w:space="0" w:color="auto"/>
              <w:bottom w:val="single" w:sz="4" w:space="0" w:color="auto"/>
            </w:tcBorders>
            <w:vAlign w:val="center"/>
          </w:tcPr>
          <w:p w14:paraId="72CB31C6" w14:textId="77777777" w:rsidR="00B73F85" w:rsidRPr="00F86A0F" w:rsidRDefault="00B73F85" w:rsidP="00B73F85">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All</w:t>
            </w:r>
          </w:p>
        </w:tc>
        <w:tc>
          <w:tcPr>
            <w:tcW w:w="1570" w:type="dxa"/>
            <w:tcBorders>
              <w:top w:val="single" w:sz="4" w:space="0" w:color="auto"/>
              <w:bottom w:val="single" w:sz="4" w:space="0" w:color="auto"/>
            </w:tcBorders>
          </w:tcPr>
          <w:p w14:paraId="78416DE4" w14:textId="77777777" w:rsidR="00B73F85" w:rsidRPr="00F86A0F" w:rsidRDefault="00B73F85" w:rsidP="00B73F85">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Early period</w:t>
            </w:r>
          </w:p>
          <w:p w14:paraId="0121B280" w14:textId="77777777" w:rsidR="00B73F85" w:rsidRPr="00F86A0F" w:rsidRDefault="00B73F85" w:rsidP="00B73F85">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(1984-2000)</w:t>
            </w:r>
          </w:p>
        </w:tc>
        <w:tc>
          <w:tcPr>
            <w:tcW w:w="1535" w:type="dxa"/>
            <w:tcBorders>
              <w:top w:val="single" w:sz="4" w:space="0" w:color="auto"/>
              <w:bottom w:val="single" w:sz="4" w:space="0" w:color="auto"/>
            </w:tcBorders>
          </w:tcPr>
          <w:p w14:paraId="04C996EB" w14:textId="77777777" w:rsidR="00B73F85" w:rsidRPr="00F86A0F" w:rsidRDefault="00B73F85" w:rsidP="00B73F85">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Late period</w:t>
            </w:r>
          </w:p>
          <w:p w14:paraId="44AF749D" w14:textId="77777777" w:rsidR="00B73F85" w:rsidRPr="00F86A0F" w:rsidRDefault="00B73F85" w:rsidP="00B73F85">
            <w:pPr>
              <w:tabs>
                <w:tab w:val="left" w:pos="0"/>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(2001-2018)</w:t>
            </w:r>
          </w:p>
        </w:tc>
      </w:tr>
      <w:tr w:rsidR="00B73F85" w:rsidRPr="00F86A0F" w14:paraId="1E595668" w14:textId="77777777" w:rsidTr="00B73F85">
        <w:tc>
          <w:tcPr>
            <w:tcW w:w="1553" w:type="dxa"/>
            <w:tcBorders>
              <w:top w:val="single" w:sz="4" w:space="0" w:color="auto"/>
            </w:tcBorders>
          </w:tcPr>
          <w:p w14:paraId="5DC51344" w14:textId="77777777" w:rsidR="00B73F85" w:rsidRPr="00F86A0F" w:rsidRDefault="00B73F85" w:rsidP="00B73F85">
            <w:pPr>
              <w:tabs>
                <w:tab w:val="left" w:pos="0"/>
              </w:tabs>
              <w:spacing w:after="0" w:line="240" w:lineRule="auto"/>
              <w:rPr>
                <w:rFonts w:ascii="Garamond" w:hAnsi="Garamond" w:cs="Times New Roman"/>
                <w:sz w:val="24"/>
                <w:szCs w:val="24"/>
              </w:rPr>
            </w:pPr>
            <w:r w:rsidRPr="00F86A0F">
              <w:rPr>
                <w:rFonts w:ascii="Garamond" w:hAnsi="Garamond" w:cs="Times New Roman"/>
                <w:sz w:val="24"/>
                <w:szCs w:val="24"/>
              </w:rPr>
              <w:t>5 (High)</w:t>
            </w:r>
          </w:p>
        </w:tc>
        <w:tc>
          <w:tcPr>
            <w:tcW w:w="1564" w:type="dxa"/>
            <w:tcBorders>
              <w:top w:val="single" w:sz="4" w:space="0" w:color="auto"/>
            </w:tcBorders>
          </w:tcPr>
          <w:p w14:paraId="6C80FD3B"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0.844***</w:t>
            </w:r>
          </w:p>
          <w:p w14:paraId="2B7F9EFF"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(3.56)</w:t>
            </w:r>
          </w:p>
        </w:tc>
        <w:tc>
          <w:tcPr>
            <w:tcW w:w="1564" w:type="dxa"/>
            <w:tcBorders>
              <w:top w:val="single" w:sz="4" w:space="0" w:color="auto"/>
            </w:tcBorders>
          </w:tcPr>
          <w:p w14:paraId="5A03591A"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0.026</w:t>
            </w:r>
          </w:p>
          <w:p w14:paraId="4D7E2AB0"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(0.69)</w:t>
            </w:r>
          </w:p>
        </w:tc>
        <w:tc>
          <w:tcPr>
            <w:tcW w:w="1564" w:type="dxa"/>
            <w:tcBorders>
              <w:top w:val="single" w:sz="4" w:space="0" w:color="auto"/>
            </w:tcBorders>
          </w:tcPr>
          <w:p w14:paraId="7C387F85"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-0.078**</w:t>
            </w:r>
          </w:p>
          <w:p w14:paraId="1E810C80"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(-2.03)</w:t>
            </w:r>
          </w:p>
        </w:tc>
        <w:tc>
          <w:tcPr>
            <w:tcW w:w="1570" w:type="dxa"/>
            <w:tcBorders>
              <w:top w:val="single" w:sz="4" w:space="0" w:color="auto"/>
            </w:tcBorders>
          </w:tcPr>
          <w:p w14:paraId="57C955A7"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-0.030</w:t>
            </w:r>
          </w:p>
          <w:p w14:paraId="61E7C8A0"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(-0.52)</w:t>
            </w:r>
          </w:p>
        </w:tc>
        <w:tc>
          <w:tcPr>
            <w:tcW w:w="1535" w:type="dxa"/>
            <w:tcBorders>
              <w:top w:val="single" w:sz="4" w:space="0" w:color="auto"/>
            </w:tcBorders>
          </w:tcPr>
          <w:p w14:paraId="14087D9E"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-0.119***</w:t>
            </w:r>
          </w:p>
          <w:p w14:paraId="24C7C18F"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(-3.13)</w:t>
            </w:r>
          </w:p>
        </w:tc>
      </w:tr>
      <w:tr w:rsidR="00B73F85" w:rsidRPr="00F86A0F" w14:paraId="02399A9E" w14:textId="77777777" w:rsidTr="00B73F85">
        <w:tc>
          <w:tcPr>
            <w:tcW w:w="1553" w:type="dxa"/>
          </w:tcPr>
          <w:p w14:paraId="645483E2" w14:textId="77777777" w:rsidR="00B73F85" w:rsidRPr="00F86A0F" w:rsidRDefault="00B73F85" w:rsidP="00B73F85">
            <w:pPr>
              <w:tabs>
                <w:tab w:val="left" w:pos="0"/>
              </w:tabs>
              <w:spacing w:after="0" w:line="240" w:lineRule="auto"/>
              <w:rPr>
                <w:rFonts w:ascii="Garamond" w:hAnsi="Garamond" w:cs="Times New Roman"/>
                <w:sz w:val="24"/>
                <w:szCs w:val="24"/>
              </w:rPr>
            </w:pPr>
            <w:r w:rsidRPr="00F86A0F">
              <w:rPr>
                <w:rFonts w:ascii="Garamond" w:hAnsi="Garamond" w:cs="Times New Roman"/>
                <w:sz w:val="24"/>
                <w:szCs w:val="24"/>
              </w:rPr>
              <w:t>4</w:t>
            </w:r>
          </w:p>
        </w:tc>
        <w:tc>
          <w:tcPr>
            <w:tcW w:w="1564" w:type="dxa"/>
          </w:tcPr>
          <w:p w14:paraId="19546679"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0.851***</w:t>
            </w:r>
          </w:p>
          <w:p w14:paraId="55EBDC9D"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(3.73)</w:t>
            </w:r>
          </w:p>
        </w:tc>
        <w:tc>
          <w:tcPr>
            <w:tcW w:w="1564" w:type="dxa"/>
          </w:tcPr>
          <w:p w14:paraId="547B56C4"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0.008</w:t>
            </w:r>
          </w:p>
          <w:p w14:paraId="1ABC6DFA"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(0.25)</w:t>
            </w:r>
          </w:p>
        </w:tc>
        <w:tc>
          <w:tcPr>
            <w:tcW w:w="1564" w:type="dxa"/>
          </w:tcPr>
          <w:p w14:paraId="49D3E251"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-0.099***</w:t>
            </w:r>
          </w:p>
          <w:p w14:paraId="609E16BD"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(-3.16)</w:t>
            </w:r>
          </w:p>
        </w:tc>
        <w:tc>
          <w:tcPr>
            <w:tcW w:w="1570" w:type="dxa"/>
          </w:tcPr>
          <w:p w14:paraId="2BDB3E48"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-0.025</w:t>
            </w:r>
          </w:p>
          <w:p w14:paraId="14F12008"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(-0.46)</w:t>
            </w:r>
          </w:p>
        </w:tc>
        <w:tc>
          <w:tcPr>
            <w:tcW w:w="1535" w:type="dxa"/>
          </w:tcPr>
          <w:p w14:paraId="01669E83"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-0.146***</w:t>
            </w:r>
          </w:p>
          <w:p w14:paraId="58DBC5A1"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(-5.47)</w:t>
            </w:r>
          </w:p>
        </w:tc>
      </w:tr>
      <w:tr w:rsidR="00B73F85" w:rsidRPr="00F86A0F" w14:paraId="1A434F00" w14:textId="77777777" w:rsidTr="00B73F85">
        <w:tc>
          <w:tcPr>
            <w:tcW w:w="1553" w:type="dxa"/>
          </w:tcPr>
          <w:p w14:paraId="76ED5844" w14:textId="77777777" w:rsidR="00B73F85" w:rsidRPr="00F86A0F" w:rsidRDefault="00B73F85" w:rsidP="00B73F85">
            <w:pPr>
              <w:tabs>
                <w:tab w:val="left" w:pos="0"/>
              </w:tabs>
              <w:spacing w:after="0" w:line="240" w:lineRule="auto"/>
              <w:rPr>
                <w:rFonts w:ascii="Garamond" w:hAnsi="Garamond" w:cs="Times New Roman"/>
                <w:sz w:val="24"/>
                <w:szCs w:val="24"/>
              </w:rPr>
            </w:pPr>
            <w:r w:rsidRPr="00F86A0F">
              <w:rPr>
                <w:rFonts w:ascii="Garamond" w:hAnsi="Garamond" w:cs="Times New Roman"/>
                <w:sz w:val="24"/>
                <w:szCs w:val="24"/>
              </w:rPr>
              <w:t>3</w:t>
            </w:r>
          </w:p>
        </w:tc>
        <w:tc>
          <w:tcPr>
            <w:tcW w:w="1564" w:type="dxa"/>
          </w:tcPr>
          <w:p w14:paraId="0A6023BE"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0.912***</w:t>
            </w:r>
          </w:p>
          <w:p w14:paraId="2547DDF5"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(3.90)</w:t>
            </w:r>
          </w:p>
        </w:tc>
        <w:tc>
          <w:tcPr>
            <w:tcW w:w="1564" w:type="dxa"/>
          </w:tcPr>
          <w:p w14:paraId="511AC0BE"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0.060</w:t>
            </w:r>
          </w:p>
          <w:p w14:paraId="0A611078"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(1.40)</w:t>
            </w:r>
          </w:p>
        </w:tc>
        <w:tc>
          <w:tcPr>
            <w:tcW w:w="1564" w:type="dxa"/>
          </w:tcPr>
          <w:p w14:paraId="48C17E18"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-0.051</w:t>
            </w:r>
          </w:p>
          <w:p w14:paraId="420F48E4"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(-1.18)</w:t>
            </w:r>
          </w:p>
        </w:tc>
        <w:tc>
          <w:tcPr>
            <w:tcW w:w="1570" w:type="dxa"/>
          </w:tcPr>
          <w:p w14:paraId="5F6C3B6D"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-0.030</w:t>
            </w:r>
          </w:p>
          <w:p w14:paraId="5630B451"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(-0.37)</w:t>
            </w:r>
          </w:p>
        </w:tc>
        <w:tc>
          <w:tcPr>
            <w:tcW w:w="1535" w:type="dxa"/>
          </w:tcPr>
          <w:p w14:paraId="25825A99"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-0.081*</w:t>
            </w:r>
          </w:p>
          <w:p w14:paraId="14DA6AE3"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(-1.81)</w:t>
            </w:r>
          </w:p>
        </w:tc>
      </w:tr>
      <w:tr w:rsidR="00B73F85" w:rsidRPr="00F86A0F" w14:paraId="36C91D11" w14:textId="77777777" w:rsidTr="00B73F85">
        <w:tc>
          <w:tcPr>
            <w:tcW w:w="1553" w:type="dxa"/>
            <w:tcBorders>
              <w:bottom w:val="nil"/>
            </w:tcBorders>
          </w:tcPr>
          <w:p w14:paraId="233A5FE2" w14:textId="77777777" w:rsidR="00B73F85" w:rsidRPr="00F86A0F" w:rsidRDefault="00B73F85" w:rsidP="00B73F85">
            <w:pPr>
              <w:tabs>
                <w:tab w:val="left" w:pos="0"/>
              </w:tabs>
              <w:spacing w:after="0" w:line="240" w:lineRule="auto"/>
              <w:rPr>
                <w:rFonts w:ascii="Garamond" w:hAnsi="Garamond" w:cs="Times New Roman"/>
                <w:sz w:val="24"/>
                <w:szCs w:val="24"/>
              </w:rPr>
            </w:pPr>
            <w:r w:rsidRPr="00F86A0F">
              <w:rPr>
                <w:rFonts w:ascii="Garamond" w:hAnsi="Garamond" w:cs="Times New Roman"/>
                <w:sz w:val="24"/>
                <w:szCs w:val="24"/>
              </w:rPr>
              <w:t>2</w:t>
            </w:r>
          </w:p>
        </w:tc>
        <w:tc>
          <w:tcPr>
            <w:tcW w:w="1564" w:type="dxa"/>
            <w:tcBorders>
              <w:bottom w:val="nil"/>
            </w:tcBorders>
          </w:tcPr>
          <w:p w14:paraId="117D3360"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0.977***</w:t>
            </w:r>
          </w:p>
          <w:p w14:paraId="0B28AE4A"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(3.91)</w:t>
            </w:r>
          </w:p>
        </w:tc>
        <w:tc>
          <w:tcPr>
            <w:tcW w:w="1564" w:type="dxa"/>
          </w:tcPr>
          <w:p w14:paraId="32B2FA24"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0.098*</w:t>
            </w:r>
          </w:p>
          <w:p w14:paraId="173305D5"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(1.71)</w:t>
            </w:r>
          </w:p>
        </w:tc>
        <w:tc>
          <w:tcPr>
            <w:tcW w:w="1564" w:type="dxa"/>
          </w:tcPr>
          <w:p w14:paraId="1B736C30"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-0.019</w:t>
            </w:r>
          </w:p>
          <w:p w14:paraId="360A1C91"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(-0.32)</w:t>
            </w:r>
          </w:p>
        </w:tc>
        <w:tc>
          <w:tcPr>
            <w:tcW w:w="1570" w:type="dxa"/>
          </w:tcPr>
          <w:p w14:paraId="3CF6CA2E"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0.019</w:t>
            </w:r>
          </w:p>
          <w:p w14:paraId="62B728F1"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(0.18)</w:t>
            </w:r>
          </w:p>
        </w:tc>
        <w:tc>
          <w:tcPr>
            <w:tcW w:w="1535" w:type="dxa"/>
          </w:tcPr>
          <w:p w14:paraId="27AA8469"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-0.083</w:t>
            </w:r>
          </w:p>
          <w:p w14:paraId="53A68856"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(-1.52)</w:t>
            </w:r>
          </w:p>
        </w:tc>
      </w:tr>
      <w:tr w:rsidR="00B73F85" w:rsidRPr="00F86A0F" w14:paraId="734C33DC" w14:textId="77777777" w:rsidTr="00B73F85">
        <w:tc>
          <w:tcPr>
            <w:tcW w:w="1553" w:type="dxa"/>
            <w:tcBorders>
              <w:top w:val="nil"/>
              <w:bottom w:val="single" w:sz="4" w:space="0" w:color="auto"/>
            </w:tcBorders>
          </w:tcPr>
          <w:p w14:paraId="5C6CD623" w14:textId="77777777" w:rsidR="00B73F85" w:rsidRPr="00F86A0F" w:rsidRDefault="00B73F85" w:rsidP="00B73F85">
            <w:pPr>
              <w:tabs>
                <w:tab w:val="left" w:pos="0"/>
              </w:tabs>
              <w:spacing w:after="0" w:line="240" w:lineRule="auto"/>
              <w:rPr>
                <w:rFonts w:ascii="Garamond" w:hAnsi="Garamond" w:cs="Times New Roman"/>
                <w:sz w:val="24"/>
                <w:szCs w:val="24"/>
              </w:rPr>
            </w:pPr>
            <w:r w:rsidRPr="00F86A0F">
              <w:rPr>
                <w:rFonts w:ascii="Garamond" w:hAnsi="Garamond" w:cs="Times New Roman"/>
                <w:sz w:val="24"/>
                <w:szCs w:val="24"/>
              </w:rPr>
              <w:t>1 (Low)</w:t>
            </w:r>
          </w:p>
        </w:tc>
        <w:tc>
          <w:tcPr>
            <w:tcW w:w="1564" w:type="dxa"/>
            <w:tcBorders>
              <w:top w:val="nil"/>
              <w:bottom w:val="single" w:sz="4" w:space="0" w:color="auto"/>
            </w:tcBorders>
          </w:tcPr>
          <w:p w14:paraId="565FE90F"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0.994***</w:t>
            </w:r>
          </w:p>
          <w:p w14:paraId="387CD751"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(4.02)</w:t>
            </w:r>
          </w:p>
        </w:tc>
        <w:tc>
          <w:tcPr>
            <w:tcW w:w="1564" w:type="dxa"/>
            <w:tcBorders>
              <w:bottom w:val="single" w:sz="4" w:space="0" w:color="auto"/>
            </w:tcBorders>
          </w:tcPr>
          <w:p w14:paraId="285D035D"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0.103*</w:t>
            </w:r>
          </w:p>
          <w:p w14:paraId="1356BE76"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(1.70)</w:t>
            </w:r>
          </w:p>
        </w:tc>
        <w:tc>
          <w:tcPr>
            <w:tcW w:w="1564" w:type="dxa"/>
            <w:tcBorders>
              <w:bottom w:val="single" w:sz="4" w:space="0" w:color="auto"/>
            </w:tcBorders>
          </w:tcPr>
          <w:p w14:paraId="01D566C6"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-0.016</w:t>
            </w:r>
          </w:p>
          <w:p w14:paraId="72D46C5B"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(-0.26)</w:t>
            </w:r>
          </w:p>
        </w:tc>
        <w:tc>
          <w:tcPr>
            <w:tcW w:w="1570" w:type="dxa"/>
            <w:tcBorders>
              <w:bottom w:val="single" w:sz="4" w:space="0" w:color="auto"/>
            </w:tcBorders>
          </w:tcPr>
          <w:p w14:paraId="5A4DC244"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-0.032</w:t>
            </w:r>
          </w:p>
          <w:p w14:paraId="74228823"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(-0.28)</w:t>
            </w:r>
          </w:p>
        </w:tc>
        <w:tc>
          <w:tcPr>
            <w:tcW w:w="1535" w:type="dxa"/>
            <w:tcBorders>
              <w:bottom w:val="single" w:sz="4" w:space="0" w:color="auto"/>
            </w:tcBorders>
          </w:tcPr>
          <w:p w14:paraId="6BCD93F5"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-0.020</w:t>
            </w:r>
          </w:p>
          <w:p w14:paraId="48B217E9"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(-0.38)</w:t>
            </w:r>
          </w:p>
        </w:tc>
      </w:tr>
      <w:tr w:rsidR="00B73F85" w:rsidRPr="00F86A0F" w14:paraId="10A5BEDF" w14:textId="77777777" w:rsidTr="00B73F85">
        <w:tc>
          <w:tcPr>
            <w:tcW w:w="1553" w:type="dxa"/>
            <w:tcBorders>
              <w:top w:val="single" w:sz="4" w:space="0" w:color="auto"/>
              <w:bottom w:val="double" w:sz="4" w:space="0" w:color="auto"/>
            </w:tcBorders>
          </w:tcPr>
          <w:p w14:paraId="4D6E868B" w14:textId="77777777" w:rsidR="00B73F85" w:rsidRPr="00F86A0F" w:rsidRDefault="00B73F85" w:rsidP="00B73F85">
            <w:pPr>
              <w:tabs>
                <w:tab w:val="left" w:pos="0"/>
              </w:tabs>
              <w:spacing w:after="0" w:line="240" w:lineRule="auto"/>
              <w:rPr>
                <w:rFonts w:ascii="Garamond" w:hAnsi="Garamond" w:cs="Times New Roman"/>
                <w:sz w:val="24"/>
                <w:szCs w:val="24"/>
              </w:rPr>
            </w:pPr>
            <w:r w:rsidRPr="00F86A0F">
              <w:rPr>
                <w:rFonts w:ascii="Garamond" w:hAnsi="Garamond" w:cs="Times New Roman"/>
                <w:sz w:val="24"/>
                <w:szCs w:val="24"/>
              </w:rPr>
              <w:t>Difference:</w:t>
            </w:r>
          </w:p>
          <w:p w14:paraId="242C53A5" w14:textId="77777777" w:rsidR="00B73F85" w:rsidRPr="00F86A0F" w:rsidRDefault="00B73F85" w:rsidP="00B73F85">
            <w:pPr>
              <w:tabs>
                <w:tab w:val="left" w:pos="0"/>
              </w:tabs>
              <w:spacing w:after="0" w:line="240" w:lineRule="auto"/>
              <w:rPr>
                <w:rFonts w:ascii="Garamond" w:hAnsi="Garamond" w:cs="Times New Roman"/>
                <w:sz w:val="24"/>
                <w:szCs w:val="24"/>
              </w:rPr>
            </w:pPr>
            <w:r w:rsidRPr="00F86A0F">
              <w:rPr>
                <w:rFonts w:ascii="Garamond" w:hAnsi="Garamond" w:cs="Times New Roman"/>
                <w:sz w:val="24"/>
                <w:szCs w:val="24"/>
              </w:rPr>
              <w:t>High-Low</w:t>
            </w:r>
          </w:p>
        </w:tc>
        <w:tc>
          <w:tcPr>
            <w:tcW w:w="1564" w:type="dxa"/>
            <w:tcBorders>
              <w:top w:val="single" w:sz="4" w:space="0" w:color="auto"/>
              <w:bottom w:val="double" w:sz="4" w:space="0" w:color="auto"/>
            </w:tcBorders>
          </w:tcPr>
          <w:p w14:paraId="5391AFEA"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-0.150</w:t>
            </w:r>
          </w:p>
          <w:p w14:paraId="17168F15"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(-1.17)</w:t>
            </w:r>
          </w:p>
        </w:tc>
        <w:tc>
          <w:tcPr>
            <w:tcW w:w="1564" w:type="dxa"/>
            <w:tcBorders>
              <w:top w:val="single" w:sz="4" w:space="0" w:color="auto"/>
              <w:bottom w:val="double" w:sz="4" w:space="0" w:color="auto"/>
            </w:tcBorders>
          </w:tcPr>
          <w:p w14:paraId="577BE1C2"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-0.077</w:t>
            </w:r>
          </w:p>
          <w:p w14:paraId="4690B41B"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(-0.99)</w:t>
            </w:r>
          </w:p>
        </w:tc>
        <w:tc>
          <w:tcPr>
            <w:tcW w:w="1564" w:type="dxa"/>
            <w:tcBorders>
              <w:top w:val="single" w:sz="4" w:space="0" w:color="auto"/>
              <w:bottom w:val="double" w:sz="4" w:space="0" w:color="auto"/>
            </w:tcBorders>
          </w:tcPr>
          <w:p w14:paraId="385A477A"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-0.063</w:t>
            </w:r>
          </w:p>
          <w:p w14:paraId="7A74DAB9"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(-0.81)</w:t>
            </w:r>
          </w:p>
        </w:tc>
        <w:tc>
          <w:tcPr>
            <w:tcW w:w="1570" w:type="dxa"/>
            <w:tcBorders>
              <w:top w:val="single" w:sz="4" w:space="0" w:color="auto"/>
              <w:bottom w:val="double" w:sz="4" w:space="0" w:color="auto"/>
            </w:tcBorders>
          </w:tcPr>
          <w:p w14:paraId="6FF7EF61"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0.002</w:t>
            </w:r>
          </w:p>
          <w:p w14:paraId="15A745F7"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(0.01)</w:t>
            </w:r>
          </w:p>
        </w:tc>
        <w:tc>
          <w:tcPr>
            <w:tcW w:w="1535" w:type="dxa"/>
            <w:tcBorders>
              <w:top w:val="single" w:sz="4" w:space="0" w:color="auto"/>
              <w:bottom w:val="double" w:sz="4" w:space="0" w:color="auto"/>
            </w:tcBorders>
          </w:tcPr>
          <w:p w14:paraId="4D33D398"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-0.099</w:t>
            </w:r>
          </w:p>
          <w:p w14:paraId="58495744" w14:textId="77777777" w:rsidR="00B73F85" w:rsidRPr="00F86A0F" w:rsidRDefault="00B73F85" w:rsidP="00B73F85">
            <w:pPr>
              <w:tabs>
                <w:tab w:val="left" w:pos="0"/>
                <w:tab w:val="decimal" w:pos="856"/>
              </w:tabs>
              <w:spacing w:after="0" w:line="240" w:lineRule="auto"/>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(-1.43)</w:t>
            </w:r>
          </w:p>
        </w:tc>
      </w:tr>
    </w:tbl>
    <w:p w14:paraId="41982B75" w14:textId="77777777" w:rsidR="00B73F85" w:rsidRPr="00F86A0F" w:rsidRDefault="00B73F85" w:rsidP="00B73F85">
      <w:pPr>
        <w:tabs>
          <w:tab w:val="left" w:pos="0"/>
        </w:tabs>
        <w:spacing w:after="0" w:line="240" w:lineRule="auto"/>
        <w:jc w:val="both"/>
        <w:rPr>
          <w:rFonts w:ascii="Garamond" w:eastAsia="Times New Roman" w:hAnsi="Garamond" w:cs="Times New Roman"/>
          <w:b/>
          <w:bCs/>
          <w:color w:val="000000"/>
          <w:sz w:val="24"/>
          <w:szCs w:val="24"/>
        </w:rPr>
      </w:pPr>
    </w:p>
    <w:p w14:paraId="2963E210" w14:textId="77777777" w:rsidR="004349C3" w:rsidRDefault="004349C3">
      <w:pPr>
        <w:spacing w:after="160" w:line="259" w:lineRule="auto"/>
        <w:rPr>
          <w:rFonts w:ascii="Garamond" w:eastAsia="Times New Roman" w:hAnsi="Garamond" w:cs="Times New Roman"/>
          <w:b/>
          <w:bCs/>
          <w:color w:val="000000"/>
        </w:rPr>
      </w:pPr>
    </w:p>
    <w:p w14:paraId="40204D4C" w14:textId="77777777" w:rsidR="00B73F85" w:rsidRDefault="00B73F85">
      <w:pPr>
        <w:spacing w:after="160" w:line="259" w:lineRule="auto"/>
        <w:rPr>
          <w:rFonts w:ascii="Garamond" w:eastAsia="Times New Roman" w:hAnsi="Garamond" w:cs="Times New Roman"/>
          <w:b/>
          <w:bCs/>
          <w:color w:val="000000"/>
        </w:rPr>
      </w:pPr>
      <w:r>
        <w:rPr>
          <w:rFonts w:ascii="Garamond" w:eastAsia="Times New Roman" w:hAnsi="Garamond" w:cs="Times New Roman"/>
          <w:b/>
          <w:bCs/>
          <w:color w:val="000000"/>
        </w:rPr>
        <w:br w:type="page"/>
      </w:r>
    </w:p>
    <w:p w14:paraId="72EC194A" w14:textId="77777777" w:rsidR="00F86A0F" w:rsidRPr="00F86A0F" w:rsidRDefault="00663B18" w:rsidP="00F86A0F">
      <w:pPr>
        <w:tabs>
          <w:tab w:val="left" w:pos="0"/>
        </w:tabs>
        <w:spacing w:after="0" w:line="480" w:lineRule="auto"/>
        <w:jc w:val="center"/>
        <w:rPr>
          <w:rFonts w:ascii="Garamond" w:eastAsia="Times New Roman" w:hAnsi="Garamond" w:cs="Times New Roman"/>
          <w:bCs/>
          <w:color w:val="000000"/>
          <w:sz w:val="24"/>
          <w:szCs w:val="24"/>
        </w:rPr>
      </w:pPr>
      <w:r w:rsidRPr="00F86A0F">
        <w:rPr>
          <w:rFonts w:ascii="Garamond" w:eastAsia="Times New Roman" w:hAnsi="Garamond" w:cs="Times New Roman"/>
          <w:bCs/>
          <w:color w:val="000000"/>
          <w:sz w:val="24"/>
          <w:szCs w:val="24"/>
        </w:rPr>
        <w:lastRenderedPageBreak/>
        <w:t xml:space="preserve">INTERNET APPENDIX A.6. </w:t>
      </w:r>
    </w:p>
    <w:p w14:paraId="569A2834" w14:textId="7D3C0A14" w:rsidR="00F86A0F" w:rsidRDefault="00EF2933" w:rsidP="00F86A0F">
      <w:pPr>
        <w:tabs>
          <w:tab w:val="left" w:pos="0"/>
        </w:tabs>
        <w:spacing w:after="0" w:line="480" w:lineRule="auto"/>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Fund Characteristics, Active Technological S</w:t>
      </w:r>
      <w:r w:rsidR="00663B18" w:rsidRPr="00F86A0F">
        <w:rPr>
          <w:rFonts w:ascii="Garamond" w:eastAsia="Times New Roman" w:hAnsi="Garamond" w:cs="Times New Roman"/>
          <w:b/>
          <w:bCs/>
          <w:color w:val="000000"/>
          <w:sz w:val="24"/>
          <w:szCs w:val="24"/>
        </w:rPr>
        <w:t xml:space="preserve">imilarity (ATS), </w:t>
      </w:r>
    </w:p>
    <w:p w14:paraId="0B874D6B" w14:textId="00E209A3" w:rsidR="00663B18" w:rsidRPr="00F86A0F" w:rsidRDefault="00EF2933" w:rsidP="004C5893">
      <w:pPr>
        <w:tabs>
          <w:tab w:val="left" w:pos="0"/>
        </w:tabs>
        <w:spacing w:after="0" w:line="480" w:lineRule="auto"/>
        <w:jc w:val="center"/>
        <w:rPr>
          <w:rFonts w:ascii="Garamond" w:eastAsia="Times New Roman" w:hAnsi="Garamond" w:cs="Times New Roman"/>
          <w:b/>
          <w:bCs/>
          <w:color w:val="000000"/>
          <w:sz w:val="24"/>
          <w:szCs w:val="24"/>
        </w:rPr>
      </w:pPr>
      <w:proofErr w:type="gramStart"/>
      <w:r>
        <w:rPr>
          <w:rFonts w:ascii="Garamond" w:eastAsia="Times New Roman" w:hAnsi="Garamond" w:cs="Times New Roman"/>
          <w:b/>
          <w:bCs/>
          <w:color w:val="000000"/>
          <w:sz w:val="24"/>
          <w:szCs w:val="24"/>
        </w:rPr>
        <w:t>and</w:t>
      </w:r>
      <w:proofErr w:type="gramEnd"/>
      <w:r>
        <w:rPr>
          <w:rFonts w:ascii="Garamond" w:eastAsia="Times New Roman" w:hAnsi="Garamond" w:cs="Times New Roman"/>
          <w:b/>
          <w:bCs/>
          <w:color w:val="000000"/>
          <w:sz w:val="24"/>
          <w:szCs w:val="24"/>
        </w:rPr>
        <w:t xml:space="preserve"> Future P</w:t>
      </w:r>
      <w:r w:rsidR="00663B18" w:rsidRPr="00F86A0F">
        <w:rPr>
          <w:rFonts w:ascii="Garamond" w:eastAsia="Times New Roman" w:hAnsi="Garamond" w:cs="Times New Roman"/>
          <w:b/>
          <w:bCs/>
          <w:color w:val="000000"/>
          <w:sz w:val="24"/>
          <w:szCs w:val="24"/>
        </w:rPr>
        <w:t>erformance</w:t>
      </w:r>
      <w:r w:rsidR="00050697" w:rsidRPr="00F86A0F">
        <w:rPr>
          <w:rFonts w:ascii="Garamond" w:eastAsia="Times New Roman" w:hAnsi="Garamond" w:cs="Times New Roman"/>
          <w:b/>
          <w:bCs/>
          <w:color w:val="000000"/>
          <w:sz w:val="24"/>
          <w:szCs w:val="24"/>
        </w:rPr>
        <w:t>—</w:t>
      </w:r>
      <w:r w:rsidR="00F8296E" w:rsidRPr="00F86A0F">
        <w:rPr>
          <w:rFonts w:ascii="Garamond" w:eastAsia="Times New Roman" w:hAnsi="Garamond" w:cs="Times New Roman"/>
          <w:b/>
          <w:bCs/>
          <w:color w:val="000000"/>
          <w:sz w:val="24"/>
          <w:szCs w:val="24"/>
        </w:rPr>
        <w:t>G</w:t>
      </w:r>
      <w:r w:rsidR="00050697" w:rsidRPr="00F86A0F">
        <w:rPr>
          <w:rFonts w:ascii="Garamond" w:eastAsia="Times New Roman" w:hAnsi="Garamond" w:cs="Times New Roman"/>
          <w:b/>
          <w:bCs/>
          <w:color w:val="000000"/>
          <w:sz w:val="24"/>
          <w:szCs w:val="24"/>
        </w:rPr>
        <w:t>ross</w:t>
      </w:r>
      <w:r w:rsidR="00F8296E" w:rsidRPr="00F86A0F">
        <w:rPr>
          <w:rFonts w:ascii="Garamond" w:eastAsia="Times New Roman" w:hAnsi="Garamond" w:cs="Times New Roman"/>
          <w:b/>
          <w:bCs/>
          <w:color w:val="000000"/>
          <w:sz w:val="24"/>
          <w:szCs w:val="24"/>
        </w:rPr>
        <w:t xml:space="preserve"> </w:t>
      </w:r>
      <w:proofErr w:type="spellStart"/>
      <w:r w:rsidR="00F8296E" w:rsidRPr="00F86A0F">
        <w:rPr>
          <w:rFonts w:ascii="Garamond" w:eastAsia="Times New Roman" w:hAnsi="Garamond" w:cs="Times New Roman"/>
          <w:b/>
          <w:bCs/>
          <w:color w:val="000000"/>
          <w:sz w:val="24"/>
          <w:szCs w:val="24"/>
        </w:rPr>
        <w:t>Carhart</w:t>
      </w:r>
      <w:proofErr w:type="spellEnd"/>
      <w:r>
        <w:rPr>
          <w:rFonts w:ascii="Garamond" w:eastAsia="Times New Roman" w:hAnsi="Garamond" w:cs="Times New Roman"/>
          <w:b/>
          <w:bCs/>
          <w:color w:val="000000"/>
          <w:sz w:val="24"/>
          <w:szCs w:val="24"/>
        </w:rPr>
        <w:t xml:space="preserve"> A</w:t>
      </w:r>
      <w:r w:rsidR="00050697" w:rsidRPr="00F86A0F">
        <w:rPr>
          <w:rFonts w:ascii="Garamond" w:eastAsia="Times New Roman" w:hAnsi="Garamond" w:cs="Times New Roman"/>
          <w:b/>
          <w:bCs/>
          <w:color w:val="000000"/>
          <w:sz w:val="24"/>
          <w:szCs w:val="24"/>
        </w:rPr>
        <w:t>lphas</w:t>
      </w:r>
    </w:p>
    <w:p w14:paraId="60B1A742" w14:textId="30ACEBE8" w:rsidR="00663B18" w:rsidRDefault="00663B18" w:rsidP="00F86A0F">
      <w:pPr>
        <w:tabs>
          <w:tab w:val="left" w:pos="0"/>
        </w:tabs>
        <w:spacing w:after="0" w:line="480" w:lineRule="auto"/>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 xml:space="preserve">This table reports the results of </w:t>
      </w:r>
      <w:r w:rsidR="004C0175" w:rsidRPr="00F86A0F">
        <w:rPr>
          <w:rFonts w:ascii="Garamond" w:eastAsia="Times New Roman" w:hAnsi="Garamond" w:cs="Times New Roman"/>
          <w:color w:val="000000"/>
          <w:sz w:val="24"/>
          <w:szCs w:val="24"/>
        </w:rPr>
        <w:t>cross-sectional</w:t>
      </w:r>
      <w:r w:rsidRPr="00F86A0F">
        <w:rPr>
          <w:rFonts w:ascii="Garamond" w:eastAsia="Times New Roman" w:hAnsi="Garamond" w:cs="Times New Roman"/>
          <w:color w:val="000000"/>
          <w:sz w:val="24"/>
          <w:szCs w:val="24"/>
        </w:rPr>
        <w:t xml:space="preserve"> regressions of monthly </w:t>
      </w:r>
      <w:r w:rsidR="00050697" w:rsidRPr="00F86A0F">
        <w:rPr>
          <w:rFonts w:ascii="Garamond" w:eastAsia="Times New Roman" w:hAnsi="Garamond" w:cs="Times New Roman"/>
          <w:color w:val="000000"/>
          <w:sz w:val="24"/>
          <w:szCs w:val="24"/>
        </w:rPr>
        <w:t>gross</w:t>
      </w:r>
      <w:r w:rsidRPr="00F86A0F">
        <w:rPr>
          <w:rFonts w:ascii="Garamond" w:eastAsia="Times New Roman" w:hAnsi="Garamond" w:cs="Times New Roman"/>
          <w:color w:val="000000"/>
          <w:sz w:val="24"/>
          <w:szCs w:val="24"/>
        </w:rPr>
        <w:t xml:space="preserve"> </w:t>
      </w:r>
      <w:proofErr w:type="spellStart"/>
      <w:r w:rsidRPr="00F86A0F">
        <w:rPr>
          <w:rFonts w:ascii="Garamond" w:eastAsia="Times New Roman" w:hAnsi="Garamond" w:cs="Times New Roman"/>
          <w:color w:val="000000"/>
          <w:sz w:val="24"/>
          <w:szCs w:val="24"/>
        </w:rPr>
        <w:t>Carhart</w:t>
      </w:r>
      <w:proofErr w:type="spellEnd"/>
      <w:r w:rsidRPr="00F86A0F">
        <w:rPr>
          <w:rFonts w:ascii="Garamond" w:eastAsia="Times New Roman" w:hAnsi="Garamond" w:cs="Times New Roman"/>
          <w:color w:val="000000"/>
          <w:sz w:val="24"/>
          <w:szCs w:val="24"/>
        </w:rPr>
        <w:t xml:space="preserve"> alphas in quarter </w:t>
      </w:r>
      <w:r w:rsidRPr="00F86A0F">
        <w:rPr>
          <w:rFonts w:ascii="Garamond" w:eastAsia="Times New Roman" w:hAnsi="Garamond" w:cs="Times New Roman"/>
          <w:i/>
          <w:color w:val="000000"/>
          <w:sz w:val="24"/>
          <w:szCs w:val="24"/>
        </w:rPr>
        <w:t>q</w:t>
      </w:r>
      <w:r w:rsidRPr="00F86A0F">
        <w:rPr>
          <w:rFonts w:ascii="Garamond" w:eastAsia="Times New Roman" w:hAnsi="Garamond" w:cs="Times New Roman"/>
          <w:color w:val="000000"/>
          <w:sz w:val="24"/>
          <w:szCs w:val="24"/>
        </w:rPr>
        <w:t xml:space="preserve">+1 on fund characteristics </w:t>
      </w:r>
      <w:r w:rsidRPr="00680DBA">
        <w:rPr>
          <w:rFonts w:ascii="Garamond" w:eastAsia="Times New Roman" w:hAnsi="Garamond" w:cs="Times New Roman"/>
          <w:color w:val="000000"/>
          <w:sz w:val="24"/>
          <w:szCs w:val="24"/>
        </w:rPr>
        <w:t>and ATS measured</w:t>
      </w:r>
      <w:r w:rsidRPr="00F86A0F">
        <w:rPr>
          <w:rFonts w:ascii="Garamond" w:eastAsia="Times New Roman" w:hAnsi="Garamond" w:cs="Times New Roman"/>
          <w:color w:val="000000"/>
          <w:sz w:val="24"/>
          <w:szCs w:val="24"/>
        </w:rPr>
        <w:t xml:space="preserve"> at the end of quarter </w:t>
      </w:r>
      <w:r w:rsidRPr="00F86A0F">
        <w:rPr>
          <w:rFonts w:ascii="Garamond" w:eastAsia="Times New Roman" w:hAnsi="Garamond" w:cs="Times New Roman"/>
          <w:i/>
          <w:color w:val="000000"/>
          <w:sz w:val="24"/>
          <w:szCs w:val="24"/>
        </w:rPr>
        <w:t>q</w:t>
      </w:r>
      <w:r w:rsidRPr="00F86A0F">
        <w:rPr>
          <w:rFonts w:ascii="Garamond" w:eastAsia="Times New Roman" w:hAnsi="Garamond" w:cs="Times New Roman"/>
          <w:color w:val="000000"/>
          <w:sz w:val="24"/>
          <w:szCs w:val="24"/>
        </w:rPr>
        <w:t xml:space="preserve">. </w:t>
      </w:r>
      <w:r w:rsidR="00050697" w:rsidRPr="00F86A0F">
        <w:rPr>
          <w:rFonts w:ascii="Garamond" w:eastAsia="Times New Roman" w:hAnsi="Garamond" w:cs="Times New Roman"/>
          <w:color w:val="000000"/>
          <w:sz w:val="24"/>
          <w:szCs w:val="24"/>
        </w:rPr>
        <w:t xml:space="preserve">Fund characteristics, measured at the end of the previous month, include the natural logarithm of total net assets (TNA), the natural logarithm of fund age (months+1), the natural logarithm of total fund family net assets, expense ratio, turnover, past fund performance (the fund’s </w:t>
      </w:r>
      <w:proofErr w:type="spellStart"/>
      <w:r w:rsidR="00050697" w:rsidRPr="00F86A0F">
        <w:rPr>
          <w:rFonts w:ascii="Garamond" w:eastAsia="Times New Roman" w:hAnsi="Garamond" w:cs="Times New Roman"/>
          <w:color w:val="000000"/>
          <w:sz w:val="24"/>
          <w:szCs w:val="24"/>
        </w:rPr>
        <w:t>Carhart</w:t>
      </w:r>
      <w:proofErr w:type="spellEnd"/>
      <w:r w:rsidR="00050697" w:rsidRPr="00F86A0F">
        <w:rPr>
          <w:rFonts w:ascii="Garamond" w:eastAsia="Times New Roman" w:hAnsi="Garamond" w:cs="Times New Roman"/>
          <w:color w:val="000000"/>
          <w:sz w:val="24"/>
          <w:szCs w:val="24"/>
        </w:rPr>
        <w:t xml:space="preserve"> (1997) four-factor alpha estimated over the previous 24 months), fund flow over </w:t>
      </w:r>
      <w:r w:rsidR="00680DBA">
        <w:rPr>
          <w:rFonts w:ascii="Garamond" w:eastAsia="Times New Roman" w:hAnsi="Garamond" w:cs="Times New Roman"/>
          <w:color w:val="000000"/>
          <w:sz w:val="24"/>
          <w:szCs w:val="24"/>
        </w:rPr>
        <w:t>the previous three months (see e</w:t>
      </w:r>
      <w:r w:rsidR="00050697" w:rsidRPr="00F86A0F">
        <w:rPr>
          <w:rFonts w:ascii="Garamond" w:eastAsia="Times New Roman" w:hAnsi="Garamond" w:cs="Times New Roman"/>
          <w:color w:val="000000"/>
          <w:sz w:val="24"/>
          <w:szCs w:val="24"/>
        </w:rPr>
        <w:t>quation (10)), and the standard deviation of fund net returns over the previous year. Column (1) reports results of a univariate regression. Column (2) includes fund characteristics as controls. Column (3) includes fund style fixed effects. Column (4) is limited to the first half of our sample period (1984:M1-2000:M12, 204 months) and column (5) is limited to the second half of the sample period (2001:M1-2018:M3, 207 months).</w:t>
      </w:r>
      <w:r w:rsidR="00BE74E8" w:rsidRPr="00F86A0F">
        <w:rPr>
          <w:rFonts w:ascii="Garamond" w:eastAsia="Times New Roman" w:hAnsi="Garamond" w:cs="Times New Roman"/>
          <w:color w:val="000000"/>
          <w:sz w:val="24"/>
          <w:szCs w:val="24"/>
        </w:rPr>
        <w:t xml:space="preserve"> </w:t>
      </w:r>
      <w:proofErr w:type="spellStart"/>
      <w:r w:rsidR="00BE74E8" w:rsidRPr="00F86A0F">
        <w:rPr>
          <w:rFonts w:ascii="Garamond" w:eastAsia="Times New Roman" w:hAnsi="Garamond" w:cs="Times New Roman"/>
          <w:color w:val="000000"/>
          <w:sz w:val="24"/>
          <w:szCs w:val="24"/>
        </w:rPr>
        <w:t>Carhart</w:t>
      </w:r>
      <w:proofErr w:type="spellEnd"/>
      <w:r w:rsidR="00BE74E8" w:rsidRPr="00F86A0F">
        <w:rPr>
          <w:rFonts w:ascii="Garamond" w:eastAsia="Times New Roman" w:hAnsi="Garamond" w:cs="Times New Roman"/>
          <w:color w:val="000000"/>
          <w:sz w:val="24"/>
          <w:szCs w:val="24"/>
        </w:rPr>
        <w:t xml:space="preserve"> alphas are in percent per month.</w:t>
      </w:r>
      <w:r w:rsidR="00050697" w:rsidRPr="00F86A0F">
        <w:rPr>
          <w:rFonts w:ascii="Garamond" w:eastAsia="Times New Roman" w:hAnsi="Garamond" w:cs="Times New Roman"/>
          <w:color w:val="000000"/>
          <w:sz w:val="24"/>
          <w:szCs w:val="24"/>
        </w:rPr>
        <w:t xml:space="preserve"> </w:t>
      </w:r>
      <w:r w:rsidR="00050697" w:rsidRPr="00F86A0F">
        <w:rPr>
          <w:rFonts w:ascii="Garamond" w:eastAsia="Times New Roman" w:hAnsi="Garamond" w:cs="Times New Roman"/>
          <w:i/>
          <w:color w:val="000000"/>
          <w:sz w:val="24"/>
          <w:szCs w:val="24"/>
        </w:rPr>
        <w:t>T</w:t>
      </w:r>
      <w:r w:rsidR="00050697" w:rsidRPr="00F86A0F">
        <w:rPr>
          <w:rFonts w:ascii="Garamond" w:eastAsia="Times New Roman" w:hAnsi="Garamond" w:cs="Times New Roman"/>
          <w:color w:val="000000"/>
          <w:sz w:val="24"/>
          <w:szCs w:val="24"/>
        </w:rPr>
        <w:t xml:space="preserve">-statistics, computed from the time-series of monthly estimates (i.e., </w:t>
      </w:r>
      <w:proofErr w:type="spellStart"/>
      <w:r w:rsidR="00050697" w:rsidRPr="00F86A0F">
        <w:rPr>
          <w:rFonts w:ascii="Garamond" w:eastAsia="Times New Roman" w:hAnsi="Garamond" w:cs="Times New Roman"/>
          <w:color w:val="000000"/>
          <w:sz w:val="24"/>
          <w:szCs w:val="24"/>
        </w:rPr>
        <w:t>Fama-MacBetah</w:t>
      </w:r>
      <w:proofErr w:type="spellEnd"/>
      <w:r w:rsidR="00050697" w:rsidRPr="00F86A0F">
        <w:rPr>
          <w:rFonts w:ascii="Garamond" w:eastAsia="Times New Roman" w:hAnsi="Garamond" w:cs="Times New Roman"/>
          <w:color w:val="000000"/>
          <w:sz w:val="24"/>
          <w:szCs w:val="24"/>
        </w:rPr>
        <w:t>) with Newey-West standard errors (</w:t>
      </w:r>
      <w:r w:rsidR="00050697" w:rsidRPr="00F86A0F">
        <w:rPr>
          <w:rFonts w:ascii="Garamond" w:eastAsia="Times New Roman" w:hAnsi="Garamond" w:cs="Times New Roman"/>
          <w:i/>
          <w:color w:val="000000"/>
          <w:sz w:val="24"/>
          <w:szCs w:val="24"/>
        </w:rPr>
        <w:t>n</w:t>
      </w:r>
      <w:r w:rsidR="00050697" w:rsidRPr="00F86A0F">
        <w:rPr>
          <w:rFonts w:ascii="Garamond" w:eastAsia="Times New Roman" w:hAnsi="Garamond" w:cs="Times New Roman"/>
          <w:color w:val="000000"/>
          <w:sz w:val="24"/>
          <w:szCs w:val="24"/>
        </w:rPr>
        <w:t xml:space="preserve">=3 lags), are reported in parentheses. ***, **, and * indicate </w:t>
      </w:r>
      <w:r w:rsidR="00050697" w:rsidRPr="00F86A0F">
        <w:rPr>
          <w:rFonts w:ascii="Garamond" w:eastAsia="Times New Roman" w:hAnsi="Garamond" w:cs="Times New Roman"/>
          <w:i/>
          <w:color w:val="000000"/>
          <w:sz w:val="24"/>
          <w:szCs w:val="24"/>
        </w:rPr>
        <w:t>p</w:t>
      </w:r>
      <w:r w:rsidR="00050697" w:rsidRPr="00F86A0F">
        <w:rPr>
          <w:rFonts w:ascii="Garamond" w:eastAsia="Times New Roman" w:hAnsi="Garamond" w:cs="Times New Roman"/>
          <w:color w:val="000000"/>
          <w:sz w:val="24"/>
          <w:szCs w:val="24"/>
        </w:rPr>
        <w:t xml:space="preserve">&lt;0.01, </w:t>
      </w:r>
      <w:r w:rsidR="00050697" w:rsidRPr="00F86A0F">
        <w:rPr>
          <w:rFonts w:ascii="Garamond" w:eastAsia="Times New Roman" w:hAnsi="Garamond" w:cs="Times New Roman"/>
          <w:i/>
          <w:color w:val="000000"/>
          <w:sz w:val="24"/>
          <w:szCs w:val="24"/>
        </w:rPr>
        <w:t>p</w:t>
      </w:r>
      <w:r w:rsidR="00050697" w:rsidRPr="00F86A0F">
        <w:rPr>
          <w:rFonts w:ascii="Garamond" w:eastAsia="Times New Roman" w:hAnsi="Garamond" w:cs="Times New Roman"/>
          <w:color w:val="000000"/>
          <w:sz w:val="24"/>
          <w:szCs w:val="24"/>
        </w:rPr>
        <w:t xml:space="preserve">&lt;0.05, and </w:t>
      </w:r>
      <w:r w:rsidR="00050697" w:rsidRPr="00F86A0F">
        <w:rPr>
          <w:rFonts w:ascii="Garamond" w:eastAsia="Times New Roman" w:hAnsi="Garamond" w:cs="Times New Roman"/>
          <w:i/>
          <w:color w:val="000000"/>
          <w:sz w:val="24"/>
          <w:szCs w:val="24"/>
        </w:rPr>
        <w:t>p</w:t>
      </w:r>
      <w:r w:rsidR="00050697" w:rsidRPr="00F86A0F">
        <w:rPr>
          <w:rFonts w:ascii="Garamond" w:eastAsia="Times New Roman" w:hAnsi="Garamond" w:cs="Times New Roman"/>
          <w:color w:val="000000"/>
          <w:sz w:val="24"/>
          <w:szCs w:val="24"/>
        </w:rPr>
        <w:t>&lt;0.1</w:t>
      </w:r>
      <w:r w:rsidR="00B42FFA" w:rsidRPr="00F86A0F">
        <w:rPr>
          <w:rFonts w:ascii="Garamond" w:eastAsia="Times New Roman" w:hAnsi="Garamond" w:cs="Times New Roman"/>
          <w:color w:val="000000"/>
          <w:sz w:val="24"/>
          <w:szCs w:val="24"/>
        </w:rPr>
        <w:t>0</w:t>
      </w:r>
      <w:r w:rsidR="00050697" w:rsidRPr="00F86A0F">
        <w:rPr>
          <w:rFonts w:ascii="Garamond" w:eastAsia="Times New Roman" w:hAnsi="Garamond" w:cs="Times New Roman"/>
          <w:color w:val="000000"/>
          <w:sz w:val="24"/>
          <w:szCs w:val="24"/>
        </w:rPr>
        <w:t>, respectively.</w:t>
      </w:r>
    </w:p>
    <w:p w14:paraId="74E2F22E" w14:textId="22D24231" w:rsidR="00680DBA" w:rsidRDefault="00680DBA" w:rsidP="00F86A0F">
      <w:pPr>
        <w:tabs>
          <w:tab w:val="left" w:pos="0"/>
        </w:tabs>
        <w:spacing w:after="0" w:line="480" w:lineRule="auto"/>
        <w:rPr>
          <w:rFonts w:ascii="Garamond" w:eastAsia="Times New Roman" w:hAnsi="Garamond" w:cs="Times New Roman"/>
          <w:color w:val="000000"/>
          <w:sz w:val="24"/>
          <w:szCs w:val="24"/>
        </w:rPr>
      </w:pPr>
    </w:p>
    <w:p w14:paraId="77422677" w14:textId="601C3003" w:rsidR="00680DBA" w:rsidRDefault="00680DBA" w:rsidP="00F86A0F">
      <w:pPr>
        <w:tabs>
          <w:tab w:val="left" w:pos="0"/>
        </w:tabs>
        <w:spacing w:after="0" w:line="480" w:lineRule="auto"/>
        <w:rPr>
          <w:rFonts w:ascii="Garamond" w:eastAsia="Times New Roman" w:hAnsi="Garamond" w:cs="Times New Roman"/>
          <w:color w:val="000000"/>
          <w:sz w:val="24"/>
          <w:szCs w:val="24"/>
        </w:rPr>
      </w:pPr>
    </w:p>
    <w:p w14:paraId="346ADE33" w14:textId="6FB2DBBD" w:rsidR="00680DBA" w:rsidRDefault="00680DBA" w:rsidP="00F86A0F">
      <w:pPr>
        <w:tabs>
          <w:tab w:val="left" w:pos="0"/>
        </w:tabs>
        <w:spacing w:after="0" w:line="480" w:lineRule="auto"/>
        <w:rPr>
          <w:rFonts w:ascii="Garamond" w:eastAsia="Times New Roman" w:hAnsi="Garamond" w:cs="Times New Roman"/>
          <w:color w:val="000000"/>
          <w:sz w:val="24"/>
          <w:szCs w:val="24"/>
        </w:rPr>
      </w:pPr>
    </w:p>
    <w:p w14:paraId="3BA4D859" w14:textId="40C92D1A" w:rsidR="00680DBA" w:rsidRDefault="00680DBA" w:rsidP="00F86A0F">
      <w:pPr>
        <w:tabs>
          <w:tab w:val="left" w:pos="0"/>
        </w:tabs>
        <w:spacing w:after="0" w:line="480" w:lineRule="auto"/>
        <w:rPr>
          <w:rFonts w:ascii="Garamond" w:eastAsia="Times New Roman" w:hAnsi="Garamond" w:cs="Times New Roman"/>
          <w:color w:val="000000"/>
          <w:sz w:val="24"/>
          <w:szCs w:val="24"/>
        </w:rPr>
      </w:pPr>
    </w:p>
    <w:p w14:paraId="00D4125F" w14:textId="50A138E6" w:rsidR="00680DBA" w:rsidRDefault="00680DBA" w:rsidP="00F86A0F">
      <w:pPr>
        <w:tabs>
          <w:tab w:val="left" w:pos="0"/>
        </w:tabs>
        <w:spacing w:after="0" w:line="480" w:lineRule="auto"/>
        <w:rPr>
          <w:rFonts w:ascii="Garamond" w:eastAsia="Times New Roman" w:hAnsi="Garamond" w:cs="Times New Roman"/>
          <w:color w:val="000000"/>
          <w:sz w:val="24"/>
          <w:szCs w:val="24"/>
        </w:rPr>
      </w:pPr>
    </w:p>
    <w:p w14:paraId="5410A19A" w14:textId="77777777" w:rsidR="00680DBA" w:rsidRPr="00F86A0F" w:rsidRDefault="00680DBA" w:rsidP="00F86A0F">
      <w:pPr>
        <w:tabs>
          <w:tab w:val="left" w:pos="0"/>
        </w:tabs>
        <w:spacing w:after="0" w:line="480" w:lineRule="auto"/>
        <w:rPr>
          <w:rFonts w:ascii="Garamond" w:eastAsia="Times New Roman" w:hAnsi="Garamond" w:cs="Times New Roman"/>
          <w:color w:val="000000"/>
          <w:sz w:val="24"/>
          <w:szCs w:val="24"/>
        </w:rPr>
      </w:pPr>
    </w:p>
    <w:p w14:paraId="1A6A8152" w14:textId="77777777" w:rsidR="00050697" w:rsidRPr="00F86A0F" w:rsidRDefault="00050697" w:rsidP="00663B18">
      <w:pPr>
        <w:tabs>
          <w:tab w:val="left" w:pos="0"/>
        </w:tabs>
        <w:spacing w:after="0" w:line="240" w:lineRule="auto"/>
        <w:jc w:val="both"/>
        <w:rPr>
          <w:rFonts w:ascii="Garamond" w:eastAsia="Times New Roman" w:hAnsi="Garamond" w:cs="Times New Roman"/>
          <w:color w:val="000000"/>
          <w:sz w:val="24"/>
          <w:szCs w:val="24"/>
        </w:rPr>
      </w:pPr>
    </w:p>
    <w:tbl>
      <w:tblPr>
        <w:tblW w:w="9410" w:type="dxa"/>
        <w:tblLook w:val="04A0" w:firstRow="1" w:lastRow="0" w:firstColumn="1" w:lastColumn="0" w:noHBand="0" w:noVBand="1"/>
      </w:tblPr>
      <w:tblGrid>
        <w:gridCol w:w="2850"/>
        <w:gridCol w:w="1312"/>
        <w:gridCol w:w="1312"/>
        <w:gridCol w:w="1312"/>
        <w:gridCol w:w="1312"/>
        <w:gridCol w:w="1312"/>
      </w:tblGrid>
      <w:tr w:rsidR="00050697" w:rsidRPr="00F86A0F" w14:paraId="120D55A8" w14:textId="77777777" w:rsidTr="00811FAD">
        <w:trPr>
          <w:trHeight w:val="333"/>
        </w:trPr>
        <w:tc>
          <w:tcPr>
            <w:tcW w:w="2850" w:type="dxa"/>
            <w:tcBorders>
              <w:top w:val="double" w:sz="6" w:space="0" w:color="auto"/>
              <w:left w:val="nil"/>
              <w:bottom w:val="single" w:sz="4" w:space="0" w:color="auto"/>
              <w:right w:val="nil"/>
            </w:tcBorders>
            <w:shd w:val="clear" w:color="auto" w:fill="auto"/>
            <w:noWrap/>
            <w:vAlign w:val="center"/>
            <w:hideMark/>
          </w:tcPr>
          <w:p w14:paraId="02EFE150" w14:textId="77777777" w:rsidR="00050697" w:rsidRPr="00F86A0F" w:rsidRDefault="00050697" w:rsidP="00537519">
            <w:pPr>
              <w:spacing w:after="0" w:line="240" w:lineRule="auto"/>
              <w:rPr>
                <w:rFonts w:ascii="Garamond" w:eastAsia="Times New Roman" w:hAnsi="Garamond" w:cs="Calibri"/>
                <w:color w:val="000000"/>
                <w:sz w:val="24"/>
                <w:szCs w:val="24"/>
              </w:rPr>
            </w:pPr>
            <w:r w:rsidRPr="00F86A0F">
              <w:rPr>
                <w:rFonts w:ascii="Garamond" w:eastAsia="Times New Roman" w:hAnsi="Garamond" w:cs="Calibri"/>
                <w:color w:val="000000"/>
                <w:sz w:val="24"/>
                <w:szCs w:val="24"/>
              </w:rPr>
              <w:lastRenderedPageBreak/>
              <w:t> </w:t>
            </w:r>
          </w:p>
        </w:tc>
        <w:tc>
          <w:tcPr>
            <w:tcW w:w="1312" w:type="dxa"/>
            <w:tcBorders>
              <w:top w:val="double" w:sz="6" w:space="0" w:color="auto"/>
              <w:left w:val="nil"/>
              <w:bottom w:val="single" w:sz="4" w:space="0" w:color="auto"/>
              <w:right w:val="nil"/>
            </w:tcBorders>
            <w:shd w:val="clear" w:color="auto" w:fill="auto"/>
            <w:noWrap/>
            <w:vAlign w:val="center"/>
            <w:hideMark/>
          </w:tcPr>
          <w:p w14:paraId="47A36838" w14:textId="07129D60" w:rsidR="00050697" w:rsidRPr="00F86A0F" w:rsidRDefault="00680DBA" w:rsidP="00537519">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1</w:t>
            </w:r>
          </w:p>
        </w:tc>
        <w:tc>
          <w:tcPr>
            <w:tcW w:w="1312" w:type="dxa"/>
            <w:tcBorders>
              <w:top w:val="double" w:sz="6" w:space="0" w:color="auto"/>
              <w:left w:val="nil"/>
              <w:bottom w:val="single" w:sz="4" w:space="0" w:color="auto"/>
              <w:right w:val="nil"/>
            </w:tcBorders>
            <w:shd w:val="clear" w:color="auto" w:fill="auto"/>
            <w:noWrap/>
            <w:vAlign w:val="center"/>
            <w:hideMark/>
          </w:tcPr>
          <w:p w14:paraId="62E201FD" w14:textId="0654766F" w:rsidR="00050697" w:rsidRPr="00F86A0F" w:rsidRDefault="00680DBA" w:rsidP="00537519">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2</w:t>
            </w:r>
          </w:p>
        </w:tc>
        <w:tc>
          <w:tcPr>
            <w:tcW w:w="1312" w:type="dxa"/>
            <w:tcBorders>
              <w:top w:val="double" w:sz="6" w:space="0" w:color="auto"/>
              <w:left w:val="nil"/>
              <w:bottom w:val="single" w:sz="4" w:space="0" w:color="auto"/>
              <w:right w:val="nil"/>
            </w:tcBorders>
            <w:shd w:val="clear" w:color="auto" w:fill="auto"/>
            <w:noWrap/>
            <w:vAlign w:val="center"/>
            <w:hideMark/>
          </w:tcPr>
          <w:p w14:paraId="137328FF" w14:textId="4C257442" w:rsidR="00050697" w:rsidRPr="00F86A0F" w:rsidRDefault="00680DBA" w:rsidP="00537519">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3</w:t>
            </w:r>
          </w:p>
        </w:tc>
        <w:tc>
          <w:tcPr>
            <w:tcW w:w="1312" w:type="dxa"/>
            <w:tcBorders>
              <w:top w:val="double" w:sz="6" w:space="0" w:color="auto"/>
              <w:left w:val="nil"/>
              <w:bottom w:val="single" w:sz="4" w:space="0" w:color="auto"/>
              <w:right w:val="nil"/>
            </w:tcBorders>
            <w:shd w:val="clear" w:color="auto" w:fill="auto"/>
            <w:noWrap/>
            <w:vAlign w:val="center"/>
            <w:hideMark/>
          </w:tcPr>
          <w:p w14:paraId="43F86932" w14:textId="084381B5" w:rsidR="00050697" w:rsidRPr="00F86A0F" w:rsidRDefault="00680DBA" w:rsidP="00537519">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4</w:t>
            </w:r>
          </w:p>
        </w:tc>
        <w:tc>
          <w:tcPr>
            <w:tcW w:w="1312" w:type="dxa"/>
            <w:tcBorders>
              <w:top w:val="double" w:sz="6" w:space="0" w:color="auto"/>
              <w:left w:val="nil"/>
              <w:bottom w:val="single" w:sz="4" w:space="0" w:color="auto"/>
              <w:right w:val="nil"/>
            </w:tcBorders>
            <w:shd w:val="clear" w:color="auto" w:fill="auto"/>
            <w:noWrap/>
            <w:vAlign w:val="center"/>
            <w:hideMark/>
          </w:tcPr>
          <w:p w14:paraId="2BE88399" w14:textId="265084E4" w:rsidR="00050697" w:rsidRPr="00F86A0F" w:rsidRDefault="00680DBA" w:rsidP="00537519">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5</w:t>
            </w:r>
          </w:p>
        </w:tc>
      </w:tr>
      <w:tr w:rsidR="00436009" w:rsidRPr="00F86A0F" w14:paraId="2FF39C15" w14:textId="77777777" w:rsidTr="00811FAD">
        <w:trPr>
          <w:trHeight w:val="303"/>
        </w:trPr>
        <w:tc>
          <w:tcPr>
            <w:tcW w:w="2850" w:type="dxa"/>
            <w:tcBorders>
              <w:top w:val="single" w:sz="4" w:space="0" w:color="auto"/>
              <w:left w:val="nil"/>
              <w:bottom w:val="nil"/>
              <w:right w:val="nil"/>
            </w:tcBorders>
            <w:shd w:val="clear" w:color="auto" w:fill="auto"/>
            <w:vAlign w:val="center"/>
            <w:hideMark/>
          </w:tcPr>
          <w:p w14:paraId="0357CBFD" w14:textId="77777777" w:rsidR="00436009" w:rsidRPr="00680DBA" w:rsidRDefault="00436009" w:rsidP="00436009">
            <w:pPr>
              <w:spacing w:after="0" w:line="240" w:lineRule="auto"/>
              <w:jc w:val="both"/>
              <w:rPr>
                <w:rFonts w:ascii="Garamond" w:eastAsia="Times New Roman" w:hAnsi="Garamond" w:cs="Calibri"/>
                <w:iCs/>
                <w:color w:val="000000"/>
                <w:sz w:val="24"/>
                <w:szCs w:val="24"/>
              </w:rPr>
            </w:pPr>
            <w:r w:rsidRPr="00680DBA">
              <w:rPr>
                <w:rFonts w:ascii="Garamond" w:eastAsia="Times New Roman" w:hAnsi="Garamond" w:cs="Calibri"/>
                <w:iCs/>
                <w:color w:val="000000"/>
                <w:sz w:val="24"/>
                <w:szCs w:val="24"/>
              </w:rPr>
              <w:t>ATS (%)</w:t>
            </w:r>
          </w:p>
        </w:tc>
        <w:tc>
          <w:tcPr>
            <w:tcW w:w="1312" w:type="dxa"/>
            <w:tcBorders>
              <w:top w:val="single" w:sz="4" w:space="0" w:color="auto"/>
              <w:left w:val="nil"/>
              <w:bottom w:val="nil"/>
              <w:right w:val="nil"/>
            </w:tcBorders>
            <w:shd w:val="clear" w:color="auto" w:fill="auto"/>
            <w:noWrap/>
            <w:hideMark/>
          </w:tcPr>
          <w:p w14:paraId="5A396AB2"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0.028***</w:t>
            </w:r>
          </w:p>
          <w:p w14:paraId="67BF1AEF"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(5.17)</w:t>
            </w:r>
          </w:p>
        </w:tc>
        <w:tc>
          <w:tcPr>
            <w:tcW w:w="1312" w:type="dxa"/>
            <w:tcBorders>
              <w:top w:val="single" w:sz="4" w:space="0" w:color="auto"/>
              <w:left w:val="nil"/>
              <w:bottom w:val="nil"/>
              <w:right w:val="nil"/>
            </w:tcBorders>
            <w:shd w:val="clear" w:color="auto" w:fill="auto"/>
            <w:noWrap/>
            <w:hideMark/>
          </w:tcPr>
          <w:p w14:paraId="29792EB9"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0.030***</w:t>
            </w:r>
          </w:p>
          <w:p w14:paraId="29023844"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(4.27)</w:t>
            </w:r>
          </w:p>
        </w:tc>
        <w:tc>
          <w:tcPr>
            <w:tcW w:w="1312" w:type="dxa"/>
            <w:tcBorders>
              <w:top w:val="single" w:sz="4" w:space="0" w:color="auto"/>
              <w:left w:val="nil"/>
              <w:bottom w:val="nil"/>
              <w:right w:val="nil"/>
            </w:tcBorders>
            <w:shd w:val="clear" w:color="auto" w:fill="auto"/>
            <w:noWrap/>
            <w:hideMark/>
          </w:tcPr>
          <w:p w14:paraId="55354000"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0.029***</w:t>
            </w:r>
          </w:p>
          <w:p w14:paraId="76E51BC9"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(4.38)</w:t>
            </w:r>
          </w:p>
        </w:tc>
        <w:tc>
          <w:tcPr>
            <w:tcW w:w="1312" w:type="dxa"/>
            <w:tcBorders>
              <w:top w:val="single" w:sz="4" w:space="0" w:color="auto"/>
              <w:left w:val="nil"/>
              <w:bottom w:val="nil"/>
              <w:right w:val="nil"/>
            </w:tcBorders>
            <w:shd w:val="clear" w:color="auto" w:fill="auto"/>
            <w:noWrap/>
            <w:hideMark/>
          </w:tcPr>
          <w:p w14:paraId="4E67DB6A"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0.014***</w:t>
            </w:r>
          </w:p>
          <w:p w14:paraId="015952D8"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(3.03)</w:t>
            </w:r>
          </w:p>
        </w:tc>
        <w:tc>
          <w:tcPr>
            <w:tcW w:w="1312" w:type="dxa"/>
            <w:tcBorders>
              <w:top w:val="single" w:sz="4" w:space="0" w:color="auto"/>
              <w:left w:val="nil"/>
              <w:bottom w:val="nil"/>
              <w:right w:val="nil"/>
            </w:tcBorders>
            <w:shd w:val="clear" w:color="auto" w:fill="auto"/>
            <w:noWrap/>
            <w:hideMark/>
          </w:tcPr>
          <w:p w14:paraId="5ACBDA12"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0.043***</w:t>
            </w:r>
          </w:p>
          <w:p w14:paraId="5979C7D2"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(3.62)</w:t>
            </w:r>
          </w:p>
        </w:tc>
      </w:tr>
      <w:tr w:rsidR="00436009" w:rsidRPr="00F86A0F" w14:paraId="19C2C9C8" w14:textId="77777777" w:rsidTr="00537519">
        <w:trPr>
          <w:trHeight w:val="303"/>
        </w:trPr>
        <w:tc>
          <w:tcPr>
            <w:tcW w:w="2850" w:type="dxa"/>
            <w:tcBorders>
              <w:top w:val="nil"/>
              <w:left w:val="nil"/>
              <w:bottom w:val="nil"/>
              <w:right w:val="nil"/>
            </w:tcBorders>
            <w:shd w:val="clear" w:color="auto" w:fill="auto"/>
            <w:vAlign w:val="center"/>
            <w:hideMark/>
          </w:tcPr>
          <w:p w14:paraId="2FB78E79" w14:textId="368BB390" w:rsidR="00436009" w:rsidRPr="00F86A0F" w:rsidRDefault="008F26BE" w:rsidP="00436009">
            <w:pPr>
              <w:spacing w:after="0" w:line="240" w:lineRule="auto"/>
              <w:jc w:val="both"/>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l</w:t>
            </w:r>
            <w:r w:rsidR="00F8296E" w:rsidRPr="00F86A0F">
              <w:rPr>
                <w:rFonts w:ascii="Garamond" w:eastAsia="Times New Roman" w:hAnsi="Garamond" w:cs="Calibri"/>
                <w:color w:val="000000"/>
                <w:sz w:val="24"/>
                <w:szCs w:val="24"/>
              </w:rPr>
              <w:t>og</w:t>
            </w:r>
            <w:r w:rsidR="00436009" w:rsidRPr="00F86A0F">
              <w:rPr>
                <w:rFonts w:ascii="Garamond" w:eastAsia="Times New Roman" w:hAnsi="Garamond" w:cs="Calibri"/>
                <w:color w:val="000000"/>
                <w:sz w:val="24"/>
                <w:szCs w:val="24"/>
              </w:rPr>
              <w:t>(TNA)</w:t>
            </w:r>
          </w:p>
        </w:tc>
        <w:tc>
          <w:tcPr>
            <w:tcW w:w="1312" w:type="dxa"/>
            <w:tcBorders>
              <w:top w:val="nil"/>
              <w:left w:val="nil"/>
              <w:bottom w:val="nil"/>
              <w:right w:val="nil"/>
            </w:tcBorders>
            <w:shd w:val="clear" w:color="auto" w:fill="auto"/>
            <w:noWrap/>
            <w:hideMark/>
          </w:tcPr>
          <w:p w14:paraId="2FE17E51"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p>
        </w:tc>
        <w:tc>
          <w:tcPr>
            <w:tcW w:w="1312" w:type="dxa"/>
            <w:tcBorders>
              <w:top w:val="nil"/>
              <w:left w:val="nil"/>
              <w:bottom w:val="nil"/>
              <w:right w:val="nil"/>
            </w:tcBorders>
            <w:shd w:val="clear" w:color="auto" w:fill="auto"/>
            <w:noWrap/>
            <w:hideMark/>
          </w:tcPr>
          <w:p w14:paraId="78B7B267"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-0.039**</w:t>
            </w:r>
          </w:p>
          <w:p w14:paraId="3A441679"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(-2.54)</w:t>
            </w:r>
          </w:p>
        </w:tc>
        <w:tc>
          <w:tcPr>
            <w:tcW w:w="1312" w:type="dxa"/>
            <w:tcBorders>
              <w:top w:val="nil"/>
              <w:left w:val="nil"/>
              <w:bottom w:val="nil"/>
              <w:right w:val="nil"/>
            </w:tcBorders>
            <w:shd w:val="clear" w:color="auto" w:fill="auto"/>
            <w:noWrap/>
            <w:hideMark/>
          </w:tcPr>
          <w:p w14:paraId="611EFFF0"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-0.038**</w:t>
            </w:r>
          </w:p>
          <w:p w14:paraId="7D4D8E2C"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(-2.55)</w:t>
            </w:r>
          </w:p>
        </w:tc>
        <w:tc>
          <w:tcPr>
            <w:tcW w:w="1312" w:type="dxa"/>
            <w:tcBorders>
              <w:top w:val="nil"/>
              <w:left w:val="nil"/>
              <w:bottom w:val="nil"/>
              <w:right w:val="nil"/>
            </w:tcBorders>
            <w:shd w:val="clear" w:color="auto" w:fill="auto"/>
            <w:noWrap/>
            <w:hideMark/>
          </w:tcPr>
          <w:p w14:paraId="23543515"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-0.035***</w:t>
            </w:r>
          </w:p>
          <w:p w14:paraId="70852D49"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(-3.11)</w:t>
            </w:r>
          </w:p>
        </w:tc>
        <w:tc>
          <w:tcPr>
            <w:tcW w:w="1312" w:type="dxa"/>
            <w:tcBorders>
              <w:top w:val="nil"/>
              <w:left w:val="nil"/>
              <w:bottom w:val="nil"/>
              <w:right w:val="nil"/>
            </w:tcBorders>
            <w:shd w:val="clear" w:color="auto" w:fill="auto"/>
            <w:noWrap/>
            <w:hideMark/>
          </w:tcPr>
          <w:p w14:paraId="40272E60"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-0.040</w:t>
            </w:r>
          </w:p>
          <w:p w14:paraId="3A2ADF3C"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(-1.46)</w:t>
            </w:r>
          </w:p>
        </w:tc>
      </w:tr>
      <w:tr w:rsidR="00436009" w:rsidRPr="00F86A0F" w14:paraId="59CD9D86" w14:textId="77777777" w:rsidTr="00537519">
        <w:trPr>
          <w:trHeight w:val="303"/>
        </w:trPr>
        <w:tc>
          <w:tcPr>
            <w:tcW w:w="2850" w:type="dxa"/>
            <w:tcBorders>
              <w:top w:val="nil"/>
              <w:left w:val="nil"/>
              <w:bottom w:val="nil"/>
              <w:right w:val="nil"/>
            </w:tcBorders>
            <w:shd w:val="clear" w:color="auto" w:fill="auto"/>
            <w:vAlign w:val="center"/>
            <w:hideMark/>
          </w:tcPr>
          <w:p w14:paraId="60C3ADFC" w14:textId="06F80D96" w:rsidR="00436009" w:rsidRPr="00F86A0F" w:rsidRDefault="008F26BE" w:rsidP="00436009">
            <w:pPr>
              <w:spacing w:after="0" w:line="240" w:lineRule="auto"/>
              <w:jc w:val="both"/>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l</w:t>
            </w:r>
            <w:r w:rsidR="00F8296E" w:rsidRPr="00F86A0F">
              <w:rPr>
                <w:rFonts w:ascii="Garamond" w:eastAsia="Times New Roman" w:hAnsi="Garamond" w:cs="Calibri"/>
                <w:color w:val="000000"/>
                <w:sz w:val="24"/>
                <w:szCs w:val="24"/>
              </w:rPr>
              <w:t>og</w:t>
            </w:r>
            <w:r w:rsidR="00436009" w:rsidRPr="00F86A0F">
              <w:rPr>
                <w:rFonts w:ascii="Garamond" w:eastAsia="Times New Roman" w:hAnsi="Garamond" w:cs="Calibri"/>
                <w:color w:val="000000"/>
                <w:sz w:val="24"/>
                <w:szCs w:val="24"/>
              </w:rPr>
              <w:t>(A</w:t>
            </w:r>
            <w:r w:rsidRPr="00F86A0F">
              <w:rPr>
                <w:rFonts w:ascii="Garamond" w:eastAsia="Times New Roman" w:hAnsi="Garamond" w:cs="Calibri"/>
                <w:color w:val="000000"/>
                <w:sz w:val="24"/>
                <w:szCs w:val="24"/>
              </w:rPr>
              <w:t>GE</w:t>
            </w:r>
            <w:r w:rsidR="00436009" w:rsidRPr="00F86A0F">
              <w:rPr>
                <w:rFonts w:ascii="Garamond" w:eastAsia="Times New Roman" w:hAnsi="Garamond" w:cs="Calibri"/>
                <w:color w:val="000000"/>
                <w:sz w:val="24"/>
                <w:szCs w:val="24"/>
              </w:rPr>
              <w:t>)</w:t>
            </w:r>
          </w:p>
        </w:tc>
        <w:tc>
          <w:tcPr>
            <w:tcW w:w="1312" w:type="dxa"/>
            <w:tcBorders>
              <w:top w:val="nil"/>
              <w:left w:val="nil"/>
              <w:bottom w:val="nil"/>
              <w:right w:val="nil"/>
            </w:tcBorders>
            <w:shd w:val="clear" w:color="auto" w:fill="auto"/>
            <w:noWrap/>
            <w:hideMark/>
          </w:tcPr>
          <w:p w14:paraId="4DF67C74"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p>
        </w:tc>
        <w:tc>
          <w:tcPr>
            <w:tcW w:w="1312" w:type="dxa"/>
            <w:tcBorders>
              <w:top w:val="nil"/>
              <w:left w:val="nil"/>
              <w:bottom w:val="nil"/>
              <w:right w:val="nil"/>
            </w:tcBorders>
            <w:shd w:val="clear" w:color="auto" w:fill="auto"/>
            <w:noWrap/>
            <w:hideMark/>
          </w:tcPr>
          <w:p w14:paraId="04115B2A"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0.006</w:t>
            </w:r>
          </w:p>
          <w:p w14:paraId="28E318C0"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(0.30)</w:t>
            </w:r>
          </w:p>
        </w:tc>
        <w:tc>
          <w:tcPr>
            <w:tcW w:w="1312" w:type="dxa"/>
            <w:tcBorders>
              <w:top w:val="nil"/>
              <w:left w:val="nil"/>
              <w:bottom w:val="nil"/>
              <w:right w:val="nil"/>
            </w:tcBorders>
            <w:shd w:val="clear" w:color="auto" w:fill="auto"/>
            <w:noWrap/>
            <w:hideMark/>
          </w:tcPr>
          <w:p w14:paraId="2B3943F6"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0.010</w:t>
            </w:r>
          </w:p>
          <w:p w14:paraId="4EF0EF69"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(0.53)</w:t>
            </w:r>
          </w:p>
        </w:tc>
        <w:tc>
          <w:tcPr>
            <w:tcW w:w="1312" w:type="dxa"/>
            <w:tcBorders>
              <w:top w:val="nil"/>
              <w:left w:val="nil"/>
              <w:bottom w:val="nil"/>
              <w:right w:val="nil"/>
            </w:tcBorders>
            <w:shd w:val="clear" w:color="auto" w:fill="auto"/>
            <w:noWrap/>
            <w:hideMark/>
          </w:tcPr>
          <w:p w14:paraId="0C1D6E15"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0.008</w:t>
            </w:r>
          </w:p>
          <w:p w14:paraId="6014D46C"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(0.41)</w:t>
            </w:r>
          </w:p>
        </w:tc>
        <w:tc>
          <w:tcPr>
            <w:tcW w:w="1312" w:type="dxa"/>
            <w:tcBorders>
              <w:top w:val="nil"/>
              <w:left w:val="nil"/>
              <w:bottom w:val="nil"/>
              <w:right w:val="nil"/>
            </w:tcBorders>
            <w:shd w:val="clear" w:color="auto" w:fill="auto"/>
            <w:noWrap/>
            <w:hideMark/>
          </w:tcPr>
          <w:p w14:paraId="1A26274D"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0.012</w:t>
            </w:r>
          </w:p>
          <w:p w14:paraId="44BE764F"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(0.38)</w:t>
            </w:r>
          </w:p>
        </w:tc>
      </w:tr>
      <w:tr w:rsidR="00436009" w:rsidRPr="00F86A0F" w14:paraId="0E8A6A1F" w14:textId="77777777" w:rsidTr="00537519">
        <w:trPr>
          <w:trHeight w:val="303"/>
        </w:trPr>
        <w:tc>
          <w:tcPr>
            <w:tcW w:w="2850" w:type="dxa"/>
            <w:tcBorders>
              <w:top w:val="nil"/>
              <w:left w:val="nil"/>
              <w:bottom w:val="nil"/>
              <w:right w:val="nil"/>
            </w:tcBorders>
            <w:shd w:val="clear" w:color="auto" w:fill="auto"/>
            <w:vAlign w:val="center"/>
            <w:hideMark/>
          </w:tcPr>
          <w:p w14:paraId="4020FBF1" w14:textId="4CC1616F" w:rsidR="00436009" w:rsidRPr="00F86A0F" w:rsidRDefault="00680DBA" w:rsidP="00436009">
            <w:pPr>
              <w:spacing w:after="0" w:line="240" w:lineRule="auto"/>
              <w:jc w:val="both"/>
              <w:rPr>
                <w:rFonts w:ascii="Garamond" w:eastAsia="Times New Roman" w:hAnsi="Garamond" w:cs="Calibri"/>
                <w:color w:val="000000"/>
                <w:sz w:val="24"/>
                <w:szCs w:val="24"/>
              </w:rPr>
            </w:pPr>
            <w:r>
              <w:rPr>
                <w:rFonts w:ascii="Garamond" w:eastAsia="Times New Roman" w:hAnsi="Garamond" w:cs="Calibri"/>
                <w:color w:val="000000"/>
                <w:sz w:val="24"/>
                <w:szCs w:val="24"/>
              </w:rPr>
              <w:t>TURNOVER</w:t>
            </w:r>
          </w:p>
        </w:tc>
        <w:tc>
          <w:tcPr>
            <w:tcW w:w="1312" w:type="dxa"/>
            <w:tcBorders>
              <w:top w:val="nil"/>
              <w:left w:val="nil"/>
              <w:bottom w:val="nil"/>
              <w:right w:val="nil"/>
            </w:tcBorders>
            <w:shd w:val="clear" w:color="auto" w:fill="auto"/>
            <w:noWrap/>
            <w:hideMark/>
          </w:tcPr>
          <w:p w14:paraId="4C6E135C"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p>
        </w:tc>
        <w:tc>
          <w:tcPr>
            <w:tcW w:w="1312" w:type="dxa"/>
            <w:tcBorders>
              <w:top w:val="nil"/>
              <w:left w:val="nil"/>
              <w:bottom w:val="nil"/>
              <w:right w:val="nil"/>
            </w:tcBorders>
            <w:shd w:val="clear" w:color="auto" w:fill="auto"/>
            <w:noWrap/>
            <w:hideMark/>
          </w:tcPr>
          <w:p w14:paraId="35E97CDA"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0.036</w:t>
            </w:r>
          </w:p>
          <w:p w14:paraId="59677529"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(1.35)</w:t>
            </w:r>
          </w:p>
        </w:tc>
        <w:tc>
          <w:tcPr>
            <w:tcW w:w="1312" w:type="dxa"/>
            <w:tcBorders>
              <w:top w:val="nil"/>
              <w:left w:val="nil"/>
              <w:bottom w:val="nil"/>
              <w:right w:val="nil"/>
            </w:tcBorders>
            <w:shd w:val="clear" w:color="auto" w:fill="auto"/>
            <w:noWrap/>
            <w:hideMark/>
          </w:tcPr>
          <w:p w14:paraId="7106880C"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0.031</w:t>
            </w:r>
          </w:p>
          <w:p w14:paraId="229E329E"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(1.09)</w:t>
            </w:r>
          </w:p>
        </w:tc>
        <w:tc>
          <w:tcPr>
            <w:tcW w:w="1312" w:type="dxa"/>
            <w:tcBorders>
              <w:top w:val="nil"/>
              <w:left w:val="nil"/>
              <w:bottom w:val="nil"/>
              <w:right w:val="nil"/>
            </w:tcBorders>
            <w:shd w:val="clear" w:color="auto" w:fill="auto"/>
            <w:noWrap/>
            <w:hideMark/>
          </w:tcPr>
          <w:p w14:paraId="2A088D6C"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0.050*</w:t>
            </w:r>
          </w:p>
          <w:p w14:paraId="252640A7"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(1.66)</w:t>
            </w:r>
          </w:p>
        </w:tc>
        <w:tc>
          <w:tcPr>
            <w:tcW w:w="1312" w:type="dxa"/>
            <w:tcBorders>
              <w:top w:val="nil"/>
              <w:left w:val="nil"/>
              <w:bottom w:val="nil"/>
              <w:right w:val="nil"/>
            </w:tcBorders>
            <w:shd w:val="clear" w:color="auto" w:fill="auto"/>
            <w:noWrap/>
            <w:hideMark/>
          </w:tcPr>
          <w:p w14:paraId="478B0708"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0.012</w:t>
            </w:r>
          </w:p>
          <w:p w14:paraId="3B9998DF"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(0.26)</w:t>
            </w:r>
          </w:p>
        </w:tc>
      </w:tr>
      <w:tr w:rsidR="00436009" w:rsidRPr="00F86A0F" w14:paraId="0AF765C7" w14:textId="77777777" w:rsidTr="00537519">
        <w:trPr>
          <w:trHeight w:val="303"/>
        </w:trPr>
        <w:tc>
          <w:tcPr>
            <w:tcW w:w="2850" w:type="dxa"/>
            <w:tcBorders>
              <w:top w:val="nil"/>
              <w:left w:val="nil"/>
              <w:bottom w:val="nil"/>
              <w:right w:val="nil"/>
            </w:tcBorders>
            <w:shd w:val="clear" w:color="auto" w:fill="auto"/>
            <w:vAlign w:val="center"/>
            <w:hideMark/>
          </w:tcPr>
          <w:p w14:paraId="6F15E932" w14:textId="55016E46" w:rsidR="00436009" w:rsidRPr="00F86A0F" w:rsidRDefault="00680DBA" w:rsidP="00436009">
            <w:pPr>
              <w:spacing w:after="0" w:line="240" w:lineRule="auto"/>
              <w:jc w:val="both"/>
              <w:rPr>
                <w:rFonts w:ascii="Garamond" w:eastAsia="Times New Roman" w:hAnsi="Garamond" w:cs="Calibri"/>
                <w:color w:val="000000"/>
                <w:sz w:val="24"/>
                <w:szCs w:val="24"/>
              </w:rPr>
            </w:pPr>
            <w:r>
              <w:rPr>
                <w:rFonts w:ascii="Garamond" w:eastAsia="Times New Roman" w:hAnsi="Garamond" w:cs="Calibri"/>
                <w:color w:val="000000"/>
                <w:sz w:val="24"/>
                <w:szCs w:val="24"/>
              </w:rPr>
              <w:t>EXP_RATIO</w:t>
            </w:r>
          </w:p>
        </w:tc>
        <w:tc>
          <w:tcPr>
            <w:tcW w:w="1312" w:type="dxa"/>
            <w:tcBorders>
              <w:top w:val="nil"/>
              <w:left w:val="nil"/>
              <w:bottom w:val="nil"/>
              <w:right w:val="nil"/>
            </w:tcBorders>
            <w:shd w:val="clear" w:color="auto" w:fill="auto"/>
            <w:noWrap/>
            <w:hideMark/>
          </w:tcPr>
          <w:p w14:paraId="36A01D5F"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p>
        </w:tc>
        <w:tc>
          <w:tcPr>
            <w:tcW w:w="1312" w:type="dxa"/>
            <w:tcBorders>
              <w:top w:val="nil"/>
              <w:left w:val="nil"/>
              <w:bottom w:val="nil"/>
              <w:right w:val="nil"/>
            </w:tcBorders>
            <w:shd w:val="clear" w:color="auto" w:fill="auto"/>
            <w:noWrap/>
            <w:hideMark/>
          </w:tcPr>
          <w:p w14:paraId="3793A93E"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0.009</w:t>
            </w:r>
          </w:p>
          <w:p w14:paraId="36D0804C"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(0.40)</w:t>
            </w:r>
          </w:p>
        </w:tc>
        <w:tc>
          <w:tcPr>
            <w:tcW w:w="1312" w:type="dxa"/>
            <w:tcBorders>
              <w:top w:val="nil"/>
              <w:left w:val="nil"/>
              <w:bottom w:val="nil"/>
              <w:right w:val="nil"/>
            </w:tcBorders>
            <w:shd w:val="clear" w:color="auto" w:fill="auto"/>
            <w:noWrap/>
            <w:hideMark/>
          </w:tcPr>
          <w:p w14:paraId="77D6B61A"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0.007</w:t>
            </w:r>
          </w:p>
          <w:p w14:paraId="03150321"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(0.30)</w:t>
            </w:r>
          </w:p>
        </w:tc>
        <w:tc>
          <w:tcPr>
            <w:tcW w:w="1312" w:type="dxa"/>
            <w:tcBorders>
              <w:top w:val="nil"/>
              <w:left w:val="nil"/>
              <w:bottom w:val="nil"/>
              <w:right w:val="nil"/>
            </w:tcBorders>
            <w:shd w:val="clear" w:color="auto" w:fill="auto"/>
            <w:noWrap/>
            <w:hideMark/>
          </w:tcPr>
          <w:p w14:paraId="5825A9E1"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0.046*</w:t>
            </w:r>
          </w:p>
          <w:p w14:paraId="37F312FA"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(1.93)</w:t>
            </w:r>
          </w:p>
        </w:tc>
        <w:tc>
          <w:tcPr>
            <w:tcW w:w="1312" w:type="dxa"/>
            <w:tcBorders>
              <w:top w:val="nil"/>
              <w:left w:val="nil"/>
              <w:bottom w:val="nil"/>
              <w:right w:val="nil"/>
            </w:tcBorders>
            <w:shd w:val="clear" w:color="auto" w:fill="auto"/>
            <w:noWrap/>
            <w:hideMark/>
          </w:tcPr>
          <w:p w14:paraId="032BE36E"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-0.032</w:t>
            </w:r>
          </w:p>
          <w:p w14:paraId="45C0A7EF"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(-0.88)</w:t>
            </w:r>
          </w:p>
        </w:tc>
      </w:tr>
      <w:tr w:rsidR="00436009" w:rsidRPr="00F86A0F" w14:paraId="4817FB05" w14:textId="77777777" w:rsidTr="00537519">
        <w:trPr>
          <w:trHeight w:val="303"/>
        </w:trPr>
        <w:tc>
          <w:tcPr>
            <w:tcW w:w="2850" w:type="dxa"/>
            <w:tcBorders>
              <w:top w:val="nil"/>
              <w:left w:val="nil"/>
              <w:bottom w:val="nil"/>
              <w:right w:val="nil"/>
            </w:tcBorders>
            <w:shd w:val="clear" w:color="auto" w:fill="auto"/>
            <w:vAlign w:val="center"/>
            <w:hideMark/>
          </w:tcPr>
          <w:p w14:paraId="500847A0" w14:textId="7F12F0DF" w:rsidR="00436009" w:rsidRPr="00F86A0F" w:rsidRDefault="00436009" w:rsidP="00436009">
            <w:pPr>
              <w:spacing w:after="0" w:line="240" w:lineRule="auto"/>
              <w:jc w:val="both"/>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σ(</w:t>
            </w:r>
            <w:r w:rsidR="00680DBA">
              <w:rPr>
                <w:rFonts w:ascii="Garamond" w:eastAsia="Times New Roman" w:hAnsi="Garamond" w:cs="Calibri"/>
                <w:color w:val="000000"/>
                <w:sz w:val="24"/>
                <w:szCs w:val="24"/>
              </w:rPr>
              <w:t>FUND_RETURN</w:t>
            </w:r>
            <w:r w:rsidRPr="00F86A0F">
              <w:rPr>
                <w:rFonts w:ascii="Garamond" w:eastAsia="Times New Roman" w:hAnsi="Garamond" w:cs="Calibri"/>
                <w:color w:val="000000"/>
                <w:sz w:val="24"/>
                <w:szCs w:val="24"/>
              </w:rPr>
              <w:t>)</w:t>
            </w:r>
          </w:p>
        </w:tc>
        <w:tc>
          <w:tcPr>
            <w:tcW w:w="1312" w:type="dxa"/>
            <w:tcBorders>
              <w:top w:val="nil"/>
              <w:left w:val="nil"/>
              <w:bottom w:val="nil"/>
              <w:right w:val="nil"/>
            </w:tcBorders>
            <w:shd w:val="clear" w:color="auto" w:fill="auto"/>
            <w:noWrap/>
          </w:tcPr>
          <w:p w14:paraId="68B0B823"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p>
        </w:tc>
        <w:tc>
          <w:tcPr>
            <w:tcW w:w="1312" w:type="dxa"/>
            <w:tcBorders>
              <w:top w:val="nil"/>
              <w:left w:val="nil"/>
              <w:bottom w:val="nil"/>
              <w:right w:val="nil"/>
            </w:tcBorders>
            <w:shd w:val="clear" w:color="auto" w:fill="auto"/>
            <w:noWrap/>
            <w:hideMark/>
          </w:tcPr>
          <w:p w14:paraId="5E950FF3"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0.101</w:t>
            </w:r>
          </w:p>
          <w:p w14:paraId="1791B313"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(0.98)</w:t>
            </w:r>
          </w:p>
        </w:tc>
        <w:tc>
          <w:tcPr>
            <w:tcW w:w="1312" w:type="dxa"/>
            <w:tcBorders>
              <w:top w:val="nil"/>
              <w:left w:val="nil"/>
              <w:bottom w:val="nil"/>
              <w:right w:val="nil"/>
            </w:tcBorders>
            <w:shd w:val="clear" w:color="auto" w:fill="auto"/>
            <w:noWrap/>
            <w:hideMark/>
          </w:tcPr>
          <w:p w14:paraId="4B8F928E"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0.083</w:t>
            </w:r>
          </w:p>
          <w:p w14:paraId="5DF62355"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(0.93)</w:t>
            </w:r>
          </w:p>
        </w:tc>
        <w:tc>
          <w:tcPr>
            <w:tcW w:w="1312" w:type="dxa"/>
            <w:tcBorders>
              <w:top w:val="nil"/>
              <w:left w:val="nil"/>
              <w:bottom w:val="nil"/>
              <w:right w:val="nil"/>
            </w:tcBorders>
            <w:shd w:val="clear" w:color="auto" w:fill="auto"/>
            <w:noWrap/>
            <w:hideMark/>
          </w:tcPr>
          <w:p w14:paraId="46B6543D"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0.008</w:t>
            </w:r>
          </w:p>
          <w:p w14:paraId="5BCA7243"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(0.26)</w:t>
            </w:r>
          </w:p>
        </w:tc>
        <w:tc>
          <w:tcPr>
            <w:tcW w:w="1312" w:type="dxa"/>
            <w:tcBorders>
              <w:top w:val="nil"/>
              <w:left w:val="nil"/>
              <w:bottom w:val="nil"/>
              <w:right w:val="nil"/>
            </w:tcBorders>
            <w:shd w:val="clear" w:color="auto" w:fill="auto"/>
            <w:noWrap/>
            <w:hideMark/>
          </w:tcPr>
          <w:p w14:paraId="008E66D6"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0.156</w:t>
            </w:r>
          </w:p>
          <w:p w14:paraId="720BC1D5"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(0.90)</w:t>
            </w:r>
          </w:p>
        </w:tc>
      </w:tr>
      <w:tr w:rsidR="00436009" w:rsidRPr="00F86A0F" w14:paraId="782FF838" w14:textId="77777777" w:rsidTr="00537519">
        <w:trPr>
          <w:trHeight w:val="363"/>
        </w:trPr>
        <w:tc>
          <w:tcPr>
            <w:tcW w:w="2850" w:type="dxa"/>
            <w:tcBorders>
              <w:top w:val="nil"/>
              <w:left w:val="nil"/>
              <w:bottom w:val="nil"/>
              <w:right w:val="nil"/>
            </w:tcBorders>
            <w:shd w:val="clear" w:color="auto" w:fill="auto"/>
            <w:vAlign w:val="center"/>
            <w:hideMark/>
          </w:tcPr>
          <w:p w14:paraId="5B05D0BF" w14:textId="438953EF" w:rsidR="00436009" w:rsidRPr="00F86A0F" w:rsidRDefault="00680DBA" w:rsidP="00436009">
            <w:pPr>
              <w:spacing w:after="0" w:line="240" w:lineRule="auto"/>
              <w:jc w:val="both"/>
              <w:rPr>
                <w:rFonts w:ascii="Garamond" w:eastAsia="Times New Roman" w:hAnsi="Garamond" w:cs="Calibri"/>
                <w:color w:val="000000"/>
                <w:sz w:val="24"/>
                <w:szCs w:val="24"/>
              </w:rPr>
            </w:pPr>
            <w:r>
              <w:rPr>
                <w:rFonts w:ascii="Garamond" w:eastAsia="Times New Roman" w:hAnsi="Garamond" w:cs="Calibri"/>
                <w:color w:val="000000"/>
                <w:sz w:val="24"/>
                <w:szCs w:val="24"/>
              </w:rPr>
              <w:t>LAG_FUND_ALPHA</w:t>
            </w:r>
          </w:p>
        </w:tc>
        <w:tc>
          <w:tcPr>
            <w:tcW w:w="1312" w:type="dxa"/>
            <w:tcBorders>
              <w:top w:val="nil"/>
              <w:left w:val="nil"/>
              <w:bottom w:val="nil"/>
              <w:right w:val="nil"/>
            </w:tcBorders>
            <w:shd w:val="clear" w:color="auto" w:fill="auto"/>
            <w:noWrap/>
          </w:tcPr>
          <w:p w14:paraId="092618BD"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p>
        </w:tc>
        <w:tc>
          <w:tcPr>
            <w:tcW w:w="1312" w:type="dxa"/>
            <w:tcBorders>
              <w:top w:val="nil"/>
              <w:left w:val="nil"/>
              <w:bottom w:val="nil"/>
              <w:right w:val="nil"/>
            </w:tcBorders>
            <w:shd w:val="clear" w:color="auto" w:fill="auto"/>
            <w:noWrap/>
            <w:hideMark/>
          </w:tcPr>
          <w:p w14:paraId="158FCCFA"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0.301***</w:t>
            </w:r>
          </w:p>
          <w:p w14:paraId="48B73CC8"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(6.87)</w:t>
            </w:r>
          </w:p>
        </w:tc>
        <w:tc>
          <w:tcPr>
            <w:tcW w:w="1312" w:type="dxa"/>
            <w:tcBorders>
              <w:top w:val="nil"/>
              <w:left w:val="nil"/>
              <w:bottom w:val="nil"/>
              <w:right w:val="nil"/>
            </w:tcBorders>
            <w:shd w:val="clear" w:color="auto" w:fill="auto"/>
            <w:noWrap/>
            <w:hideMark/>
          </w:tcPr>
          <w:p w14:paraId="38A393B5"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0.289***</w:t>
            </w:r>
          </w:p>
          <w:p w14:paraId="7666526E"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(7.34)</w:t>
            </w:r>
          </w:p>
        </w:tc>
        <w:tc>
          <w:tcPr>
            <w:tcW w:w="1312" w:type="dxa"/>
            <w:tcBorders>
              <w:top w:val="nil"/>
              <w:left w:val="nil"/>
              <w:bottom w:val="nil"/>
              <w:right w:val="nil"/>
            </w:tcBorders>
            <w:shd w:val="clear" w:color="auto" w:fill="auto"/>
            <w:noWrap/>
            <w:hideMark/>
          </w:tcPr>
          <w:p w14:paraId="4E753155"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0.324***</w:t>
            </w:r>
          </w:p>
          <w:p w14:paraId="00F26EF6"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(5.56)</w:t>
            </w:r>
          </w:p>
        </w:tc>
        <w:tc>
          <w:tcPr>
            <w:tcW w:w="1312" w:type="dxa"/>
            <w:tcBorders>
              <w:top w:val="nil"/>
              <w:left w:val="nil"/>
              <w:bottom w:val="nil"/>
              <w:right w:val="nil"/>
            </w:tcBorders>
            <w:shd w:val="clear" w:color="auto" w:fill="auto"/>
            <w:noWrap/>
            <w:hideMark/>
          </w:tcPr>
          <w:p w14:paraId="6F97881D"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0.255***</w:t>
            </w:r>
          </w:p>
          <w:p w14:paraId="234DBBF2"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(4.76)</w:t>
            </w:r>
          </w:p>
        </w:tc>
      </w:tr>
      <w:tr w:rsidR="00436009" w:rsidRPr="00F86A0F" w14:paraId="67313774" w14:textId="77777777" w:rsidTr="00537519">
        <w:trPr>
          <w:trHeight w:val="303"/>
        </w:trPr>
        <w:tc>
          <w:tcPr>
            <w:tcW w:w="2850" w:type="dxa"/>
            <w:tcBorders>
              <w:top w:val="nil"/>
              <w:left w:val="nil"/>
              <w:bottom w:val="nil"/>
              <w:right w:val="nil"/>
            </w:tcBorders>
            <w:shd w:val="clear" w:color="auto" w:fill="auto"/>
            <w:vAlign w:val="center"/>
            <w:hideMark/>
          </w:tcPr>
          <w:p w14:paraId="63527D38" w14:textId="51467528" w:rsidR="00436009" w:rsidRPr="00F86A0F" w:rsidRDefault="00680DBA" w:rsidP="00436009">
            <w:pPr>
              <w:spacing w:after="0" w:line="240" w:lineRule="auto"/>
              <w:jc w:val="both"/>
              <w:rPr>
                <w:rFonts w:ascii="Garamond" w:eastAsia="Times New Roman" w:hAnsi="Garamond" w:cs="Calibri"/>
                <w:color w:val="000000"/>
                <w:sz w:val="24"/>
                <w:szCs w:val="24"/>
              </w:rPr>
            </w:pPr>
            <w:r>
              <w:rPr>
                <w:rFonts w:ascii="Garamond" w:eastAsia="Times New Roman" w:hAnsi="Garamond" w:cs="Calibri"/>
                <w:color w:val="000000"/>
                <w:sz w:val="24"/>
                <w:szCs w:val="24"/>
              </w:rPr>
              <w:t>FLOW</w:t>
            </w:r>
          </w:p>
        </w:tc>
        <w:tc>
          <w:tcPr>
            <w:tcW w:w="1312" w:type="dxa"/>
            <w:tcBorders>
              <w:top w:val="nil"/>
              <w:left w:val="nil"/>
              <w:bottom w:val="nil"/>
              <w:right w:val="nil"/>
            </w:tcBorders>
            <w:shd w:val="clear" w:color="auto" w:fill="auto"/>
            <w:noWrap/>
            <w:hideMark/>
          </w:tcPr>
          <w:p w14:paraId="6E9AB75D"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p>
        </w:tc>
        <w:tc>
          <w:tcPr>
            <w:tcW w:w="1312" w:type="dxa"/>
            <w:tcBorders>
              <w:top w:val="nil"/>
              <w:left w:val="nil"/>
              <w:bottom w:val="nil"/>
              <w:right w:val="nil"/>
            </w:tcBorders>
            <w:shd w:val="clear" w:color="auto" w:fill="auto"/>
            <w:noWrap/>
            <w:hideMark/>
          </w:tcPr>
          <w:p w14:paraId="40796BD0"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-0.309</w:t>
            </w:r>
          </w:p>
          <w:p w14:paraId="0D29DC50"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(-0.74)</w:t>
            </w:r>
          </w:p>
        </w:tc>
        <w:tc>
          <w:tcPr>
            <w:tcW w:w="1312" w:type="dxa"/>
            <w:tcBorders>
              <w:top w:val="nil"/>
              <w:left w:val="nil"/>
              <w:bottom w:val="nil"/>
              <w:right w:val="nil"/>
            </w:tcBorders>
            <w:shd w:val="clear" w:color="auto" w:fill="auto"/>
            <w:noWrap/>
            <w:hideMark/>
          </w:tcPr>
          <w:p w14:paraId="19F5A30F"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-0.292</w:t>
            </w:r>
          </w:p>
          <w:p w14:paraId="7F7D408D"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(-0.73)</w:t>
            </w:r>
          </w:p>
        </w:tc>
        <w:tc>
          <w:tcPr>
            <w:tcW w:w="1312" w:type="dxa"/>
            <w:tcBorders>
              <w:top w:val="nil"/>
              <w:left w:val="nil"/>
              <w:bottom w:val="nil"/>
              <w:right w:val="nil"/>
            </w:tcBorders>
            <w:shd w:val="clear" w:color="auto" w:fill="auto"/>
            <w:noWrap/>
            <w:hideMark/>
          </w:tcPr>
          <w:p w14:paraId="032253B8"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0.214*</w:t>
            </w:r>
          </w:p>
          <w:p w14:paraId="56F25BEF"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(1.79)</w:t>
            </w:r>
          </w:p>
        </w:tc>
        <w:tc>
          <w:tcPr>
            <w:tcW w:w="1312" w:type="dxa"/>
            <w:tcBorders>
              <w:top w:val="nil"/>
              <w:left w:val="nil"/>
              <w:bottom w:val="nil"/>
              <w:right w:val="nil"/>
            </w:tcBorders>
            <w:shd w:val="clear" w:color="auto" w:fill="auto"/>
            <w:noWrap/>
            <w:hideMark/>
          </w:tcPr>
          <w:p w14:paraId="2ABDD278"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-0.791</w:t>
            </w:r>
          </w:p>
          <w:p w14:paraId="4F400CA0"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(-1.01)</w:t>
            </w:r>
          </w:p>
        </w:tc>
      </w:tr>
      <w:tr w:rsidR="00436009" w:rsidRPr="00F86A0F" w14:paraId="07772A86" w14:textId="77777777" w:rsidTr="00537519">
        <w:trPr>
          <w:trHeight w:val="303"/>
        </w:trPr>
        <w:tc>
          <w:tcPr>
            <w:tcW w:w="2850" w:type="dxa"/>
            <w:tcBorders>
              <w:top w:val="nil"/>
              <w:left w:val="nil"/>
              <w:bottom w:val="nil"/>
              <w:right w:val="nil"/>
            </w:tcBorders>
            <w:shd w:val="clear" w:color="auto" w:fill="auto"/>
            <w:vAlign w:val="center"/>
            <w:hideMark/>
          </w:tcPr>
          <w:p w14:paraId="66295B78" w14:textId="4A1F245A" w:rsidR="00436009" w:rsidRPr="00F86A0F" w:rsidRDefault="00F8296E" w:rsidP="00436009">
            <w:pPr>
              <w:spacing w:after="0" w:line="240" w:lineRule="auto"/>
              <w:jc w:val="both"/>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Log</w:t>
            </w:r>
            <w:r w:rsidR="00680DBA">
              <w:rPr>
                <w:rFonts w:ascii="Garamond" w:eastAsia="Times New Roman" w:hAnsi="Garamond" w:cs="Calibri"/>
                <w:color w:val="000000"/>
                <w:sz w:val="24"/>
                <w:szCs w:val="24"/>
              </w:rPr>
              <w:t>(FAMILY_SIZE</w:t>
            </w:r>
            <w:r w:rsidR="00436009" w:rsidRPr="00F86A0F">
              <w:rPr>
                <w:rFonts w:ascii="Garamond" w:eastAsia="Times New Roman" w:hAnsi="Garamond" w:cs="Calibri"/>
                <w:color w:val="000000"/>
                <w:sz w:val="24"/>
                <w:szCs w:val="24"/>
              </w:rPr>
              <w:t>)</w:t>
            </w:r>
          </w:p>
        </w:tc>
        <w:tc>
          <w:tcPr>
            <w:tcW w:w="1312" w:type="dxa"/>
            <w:tcBorders>
              <w:top w:val="nil"/>
              <w:left w:val="nil"/>
              <w:bottom w:val="nil"/>
              <w:right w:val="nil"/>
            </w:tcBorders>
            <w:shd w:val="clear" w:color="auto" w:fill="auto"/>
            <w:noWrap/>
            <w:hideMark/>
          </w:tcPr>
          <w:p w14:paraId="5BA6EDDF"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p>
        </w:tc>
        <w:tc>
          <w:tcPr>
            <w:tcW w:w="1312" w:type="dxa"/>
            <w:tcBorders>
              <w:top w:val="nil"/>
              <w:left w:val="nil"/>
              <w:bottom w:val="nil"/>
              <w:right w:val="nil"/>
            </w:tcBorders>
            <w:shd w:val="clear" w:color="auto" w:fill="auto"/>
            <w:noWrap/>
            <w:hideMark/>
          </w:tcPr>
          <w:p w14:paraId="2E0077B4"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0.001</w:t>
            </w:r>
          </w:p>
          <w:p w14:paraId="62FCF93F"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(0.33)</w:t>
            </w:r>
          </w:p>
        </w:tc>
        <w:tc>
          <w:tcPr>
            <w:tcW w:w="1312" w:type="dxa"/>
            <w:tcBorders>
              <w:top w:val="nil"/>
              <w:left w:val="nil"/>
              <w:bottom w:val="nil"/>
              <w:right w:val="nil"/>
            </w:tcBorders>
            <w:shd w:val="clear" w:color="auto" w:fill="auto"/>
            <w:noWrap/>
            <w:hideMark/>
          </w:tcPr>
          <w:p w14:paraId="1DF2E352"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0.000</w:t>
            </w:r>
          </w:p>
          <w:p w14:paraId="0A0776D1"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(0.02)</w:t>
            </w:r>
          </w:p>
        </w:tc>
        <w:tc>
          <w:tcPr>
            <w:tcW w:w="1312" w:type="dxa"/>
            <w:tcBorders>
              <w:top w:val="nil"/>
              <w:left w:val="nil"/>
              <w:bottom w:val="nil"/>
              <w:right w:val="nil"/>
            </w:tcBorders>
            <w:shd w:val="clear" w:color="auto" w:fill="auto"/>
            <w:noWrap/>
            <w:hideMark/>
          </w:tcPr>
          <w:p w14:paraId="5B65E1FA"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0.009**</w:t>
            </w:r>
          </w:p>
          <w:p w14:paraId="6E9B1A8B"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(2.48)</w:t>
            </w:r>
          </w:p>
        </w:tc>
        <w:tc>
          <w:tcPr>
            <w:tcW w:w="1312" w:type="dxa"/>
            <w:tcBorders>
              <w:top w:val="nil"/>
              <w:left w:val="nil"/>
              <w:bottom w:val="nil"/>
              <w:right w:val="nil"/>
            </w:tcBorders>
            <w:shd w:val="clear" w:color="auto" w:fill="auto"/>
            <w:noWrap/>
            <w:hideMark/>
          </w:tcPr>
          <w:p w14:paraId="4F5647D2"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-0.009*</w:t>
            </w:r>
          </w:p>
          <w:p w14:paraId="3C0E30E9" w14:textId="77777777" w:rsidR="00436009" w:rsidRPr="00F86A0F" w:rsidRDefault="00436009" w:rsidP="00436009">
            <w:pPr>
              <w:tabs>
                <w:tab w:val="left" w:pos="0"/>
              </w:tabs>
              <w:spacing w:after="0"/>
              <w:jc w:val="center"/>
              <w:rPr>
                <w:rFonts w:ascii="Garamond" w:eastAsia="Times New Roman" w:hAnsi="Garamond" w:cs="Times New Roman"/>
                <w:color w:val="000000"/>
                <w:sz w:val="24"/>
                <w:szCs w:val="24"/>
              </w:rPr>
            </w:pPr>
            <w:r w:rsidRPr="00F86A0F">
              <w:rPr>
                <w:rFonts w:ascii="Garamond" w:eastAsia="Times New Roman" w:hAnsi="Garamond" w:cs="Times New Roman"/>
                <w:color w:val="000000"/>
                <w:sz w:val="24"/>
                <w:szCs w:val="24"/>
              </w:rPr>
              <w:t>(-1.83)</w:t>
            </w:r>
          </w:p>
        </w:tc>
      </w:tr>
      <w:tr w:rsidR="00050697" w:rsidRPr="00F86A0F" w14:paraId="483FE220" w14:textId="77777777" w:rsidTr="00537519">
        <w:trPr>
          <w:trHeight w:val="303"/>
        </w:trPr>
        <w:tc>
          <w:tcPr>
            <w:tcW w:w="2850" w:type="dxa"/>
            <w:tcBorders>
              <w:top w:val="nil"/>
              <w:left w:val="nil"/>
              <w:bottom w:val="nil"/>
              <w:right w:val="nil"/>
            </w:tcBorders>
            <w:shd w:val="clear" w:color="auto" w:fill="auto"/>
            <w:noWrap/>
            <w:vAlign w:val="center"/>
            <w:hideMark/>
          </w:tcPr>
          <w:p w14:paraId="01A6FBEC" w14:textId="63109C45" w:rsidR="00050697" w:rsidRPr="00F86A0F" w:rsidRDefault="00F8296E" w:rsidP="00537519">
            <w:pPr>
              <w:spacing w:after="0" w:line="240" w:lineRule="auto"/>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 xml:space="preserve">Fund </w:t>
            </w:r>
            <w:r w:rsidR="00050697" w:rsidRPr="00F86A0F">
              <w:rPr>
                <w:rFonts w:ascii="Garamond" w:eastAsia="Times New Roman" w:hAnsi="Garamond" w:cs="Calibri"/>
                <w:color w:val="000000"/>
                <w:sz w:val="24"/>
                <w:szCs w:val="24"/>
              </w:rPr>
              <w:t xml:space="preserve">Style </w:t>
            </w:r>
            <w:r w:rsidRPr="00F86A0F">
              <w:rPr>
                <w:rFonts w:ascii="Garamond" w:eastAsia="Times New Roman" w:hAnsi="Garamond" w:cs="Calibri"/>
                <w:color w:val="000000"/>
                <w:sz w:val="24"/>
                <w:szCs w:val="24"/>
              </w:rPr>
              <w:t>Indicators</w:t>
            </w:r>
          </w:p>
        </w:tc>
        <w:tc>
          <w:tcPr>
            <w:tcW w:w="1312" w:type="dxa"/>
            <w:tcBorders>
              <w:top w:val="nil"/>
              <w:left w:val="nil"/>
              <w:bottom w:val="nil"/>
              <w:right w:val="nil"/>
            </w:tcBorders>
            <w:shd w:val="clear" w:color="auto" w:fill="auto"/>
            <w:noWrap/>
            <w:vAlign w:val="center"/>
            <w:hideMark/>
          </w:tcPr>
          <w:p w14:paraId="7E1B4AC6"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N</w:t>
            </w:r>
          </w:p>
        </w:tc>
        <w:tc>
          <w:tcPr>
            <w:tcW w:w="1312" w:type="dxa"/>
            <w:tcBorders>
              <w:top w:val="nil"/>
              <w:left w:val="nil"/>
              <w:bottom w:val="nil"/>
              <w:right w:val="nil"/>
            </w:tcBorders>
            <w:shd w:val="clear" w:color="auto" w:fill="auto"/>
            <w:noWrap/>
            <w:vAlign w:val="center"/>
            <w:hideMark/>
          </w:tcPr>
          <w:p w14:paraId="7810770D"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N</w:t>
            </w:r>
          </w:p>
        </w:tc>
        <w:tc>
          <w:tcPr>
            <w:tcW w:w="1312" w:type="dxa"/>
            <w:tcBorders>
              <w:top w:val="nil"/>
              <w:left w:val="nil"/>
              <w:bottom w:val="nil"/>
              <w:right w:val="nil"/>
            </w:tcBorders>
            <w:shd w:val="clear" w:color="auto" w:fill="auto"/>
            <w:noWrap/>
            <w:vAlign w:val="center"/>
            <w:hideMark/>
          </w:tcPr>
          <w:p w14:paraId="2AB43379"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Y</w:t>
            </w:r>
          </w:p>
        </w:tc>
        <w:tc>
          <w:tcPr>
            <w:tcW w:w="1312" w:type="dxa"/>
            <w:tcBorders>
              <w:top w:val="nil"/>
              <w:left w:val="nil"/>
              <w:bottom w:val="nil"/>
              <w:right w:val="nil"/>
            </w:tcBorders>
            <w:shd w:val="clear" w:color="auto" w:fill="auto"/>
            <w:noWrap/>
            <w:vAlign w:val="center"/>
            <w:hideMark/>
          </w:tcPr>
          <w:p w14:paraId="5E276546"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Y</w:t>
            </w:r>
          </w:p>
        </w:tc>
        <w:tc>
          <w:tcPr>
            <w:tcW w:w="1312" w:type="dxa"/>
            <w:tcBorders>
              <w:top w:val="nil"/>
              <w:left w:val="nil"/>
              <w:bottom w:val="nil"/>
              <w:right w:val="nil"/>
            </w:tcBorders>
            <w:shd w:val="clear" w:color="auto" w:fill="auto"/>
            <w:noWrap/>
            <w:vAlign w:val="center"/>
            <w:hideMark/>
          </w:tcPr>
          <w:p w14:paraId="286510BD"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Y</w:t>
            </w:r>
          </w:p>
        </w:tc>
      </w:tr>
      <w:tr w:rsidR="00050697" w:rsidRPr="00F86A0F" w14:paraId="108D9EFA" w14:textId="77777777" w:rsidTr="00537519">
        <w:trPr>
          <w:trHeight w:val="303"/>
        </w:trPr>
        <w:tc>
          <w:tcPr>
            <w:tcW w:w="2850" w:type="dxa"/>
            <w:tcBorders>
              <w:top w:val="nil"/>
              <w:left w:val="nil"/>
              <w:bottom w:val="nil"/>
              <w:right w:val="nil"/>
            </w:tcBorders>
            <w:shd w:val="clear" w:color="auto" w:fill="auto"/>
            <w:noWrap/>
            <w:vAlign w:val="center"/>
            <w:hideMark/>
          </w:tcPr>
          <w:p w14:paraId="55D2B9B2" w14:textId="0F47DD6F" w:rsidR="00050697" w:rsidRPr="00F86A0F" w:rsidRDefault="00050697" w:rsidP="00537519">
            <w:pPr>
              <w:spacing w:after="0" w:line="240" w:lineRule="auto"/>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N</w:t>
            </w:r>
            <w:r w:rsidR="00F8296E" w:rsidRPr="00F86A0F">
              <w:rPr>
                <w:rFonts w:ascii="Garamond" w:eastAsia="Times New Roman" w:hAnsi="Garamond" w:cs="Calibri"/>
                <w:color w:val="000000"/>
                <w:sz w:val="24"/>
                <w:szCs w:val="24"/>
              </w:rPr>
              <w:t>o.</w:t>
            </w:r>
            <w:r w:rsidRPr="00F86A0F">
              <w:rPr>
                <w:rFonts w:ascii="Garamond" w:eastAsia="Times New Roman" w:hAnsi="Garamond" w:cs="Calibri"/>
                <w:color w:val="000000"/>
                <w:sz w:val="24"/>
                <w:szCs w:val="24"/>
              </w:rPr>
              <w:t xml:space="preserve"> Months</w:t>
            </w:r>
          </w:p>
        </w:tc>
        <w:tc>
          <w:tcPr>
            <w:tcW w:w="1312" w:type="dxa"/>
            <w:tcBorders>
              <w:top w:val="nil"/>
              <w:left w:val="nil"/>
              <w:bottom w:val="nil"/>
              <w:right w:val="nil"/>
            </w:tcBorders>
            <w:shd w:val="clear" w:color="auto" w:fill="auto"/>
            <w:noWrap/>
          </w:tcPr>
          <w:p w14:paraId="102AB3DD"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411</w:t>
            </w:r>
          </w:p>
        </w:tc>
        <w:tc>
          <w:tcPr>
            <w:tcW w:w="1312" w:type="dxa"/>
            <w:tcBorders>
              <w:top w:val="nil"/>
              <w:left w:val="nil"/>
              <w:bottom w:val="nil"/>
              <w:right w:val="nil"/>
            </w:tcBorders>
            <w:shd w:val="clear" w:color="auto" w:fill="auto"/>
            <w:noWrap/>
          </w:tcPr>
          <w:p w14:paraId="5142E2BA"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411</w:t>
            </w:r>
          </w:p>
        </w:tc>
        <w:tc>
          <w:tcPr>
            <w:tcW w:w="1312" w:type="dxa"/>
            <w:tcBorders>
              <w:top w:val="nil"/>
              <w:left w:val="nil"/>
              <w:bottom w:val="nil"/>
              <w:right w:val="nil"/>
            </w:tcBorders>
            <w:shd w:val="clear" w:color="auto" w:fill="auto"/>
            <w:noWrap/>
          </w:tcPr>
          <w:p w14:paraId="0E00D151"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411</w:t>
            </w:r>
          </w:p>
        </w:tc>
        <w:tc>
          <w:tcPr>
            <w:tcW w:w="1312" w:type="dxa"/>
            <w:tcBorders>
              <w:top w:val="nil"/>
              <w:left w:val="nil"/>
              <w:bottom w:val="nil"/>
              <w:right w:val="nil"/>
            </w:tcBorders>
            <w:shd w:val="clear" w:color="auto" w:fill="auto"/>
            <w:noWrap/>
          </w:tcPr>
          <w:p w14:paraId="506AB870"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204</w:t>
            </w:r>
          </w:p>
        </w:tc>
        <w:tc>
          <w:tcPr>
            <w:tcW w:w="1312" w:type="dxa"/>
            <w:tcBorders>
              <w:top w:val="nil"/>
              <w:left w:val="nil"/>
              <w:bottom w:val="nil"/>
              <w:right w:val="nil"/>
            </w:tcBorders>
            <w:shd w:val="clear" w:color="auto" w:fill="auto"/>
            <w:noWrap/>
          </w:tcPr>
          <w:p w14:paraId="29327A61"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207</w:t>
            </w:r>
          </w:p>
        </w:tc>
      </w:tr>
      <w:tr w:rsidR="00050697" w:rsidRPr="00F86A0F" w14:paraId="2F60EFE2" w14:textId="77777777" w:rsidTr="00537519">
        <w:trPr>
          <w:trHeight w:val="318"/>
        </w:trPr>
        <w:tc>
          <w:tcPr>
            <w:tcW w:w="2850" w:type="dxa"/>
            <w:tcBorders>
              <w:top w:val="nil"/>
              <w:left w:val="nil"/>
              <w:bottom w:val="double" w:sz="6" w:space="0" w:color="auto"/>
              <w:right w:val="nil"/>
            </w:tcBorders>
            <w:shd w:val="clear" w:color="auto" w:fill="auto"/>
            <w:noWrap/>
            <w:vAlign w:val="center"/>
          </w:tcPr>
          <w:p w14:paraId="24189817" w14:textId="77777777" w:rsidR="00050697" w:rsidRPr="00F86A0F" w:rsidRDefault="00050697" w:rsidP="00537519">
            <w:pPr>
              <w:spacing w:after="0" w:line="240" w:lineRule="auto"/>
              <w:rPr>
                <w:rFonts w:ascii="Garamond" w:hAnsi="Garamond" w:cs="Times New Roman"/>
                <w:sz w:val="24"/>
                <w:szCs w:val="24"/>
              </w:rPr>
            </w:pPr>
            <w:r w:rsidRPr="00F86A0F">
              <w:rPr>
                <w:rFonts w:ascii="Garamond" w:hAnsi="Garamond" w:cs="Times New Roman"/>
                <w:sz w:val="24"/>
                <w:szCs w:val="24"/>
              </w:rPr>
              <w:t xml:space="preserve">Average </w:t>
            </w:r>
            <w:r w:rsidRPr="00F86A0F">
              <w:rPr>
                <w:rFonts w:ascii="Garamond" w:hAnsi="Garamond" w:cs="Times New Roman"/>
                <w:i/>
                <w:sz w:val="24"/>
                <w:szCs w:val="24"/>
              </w:rPr>
              <w:t>R</w:t>
            </w:r>
            <w:r w:rsidRPr="00F86A0F">
              <w:rPr>
                <w:rFonts w:ascii="Garamond" w:hAnsi="Garamond" w:cs="Times New Roman"/>
                <w:i/>
                <w:sz w:val="24"/>
                <w:szCs w:val="24"/>
                <w:vertAlign w:val="superscript"/>
              </w:rPr>
              <w:t>2</w:t>
            </w:r>
          </w:p>
        </w:tc>
        <w:tc>
          <w:tcPr>
            <w:tcW w:w="1312" w:type="dxa"/>
            <w:tcBorders>
              <w:top w:val="nil"/>
              <w:left w:val="nil"/>
              <w:bottom w:val="double" w:sz="6" w:space="0" w:color="auto"/>
              <w:right w:val="nil"/>
            </w:tcBorders>
            <w:shd w:val="clear" w:color="auto" w:fill="auto"/>
            <w:noWrap/>
            <w:vAlign w:val="center"/>
          </w:tcPr>
          <w:p w14:paraId="5E8F77D4"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0.005</w:t>
            </w:r>
          </w:p>
        </w:tc>
        <w:tc>
          <w:tcPr>
            <w:tcW w:w="1312" w:type="dxa"/>
            <w:tcBorders>
              <w:top w:val="nil"/>
              <w:left w:val="nil"/>
              <w:bottom w:val="double" w:sz="6" w:space="0" w:color="auto"/>
              <w:right w:val="nil"/>
            </w:tcBorders>
            <w:shd w:val="clear" w:color="auto" w:fill="auto"/>
            <w:noWrap/>
            <w:vAlign w:val="center"/>
          </w:tcPr>
          <w:p w14:paraId="40F4F92D"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0.097</w:t>
            </w:r>
          </w:p>
        </w:tc>
        <w:tc>
          <w:tcPr>
            <w:tcW w:w="1312" w:type="dxa"/>
            <w:tcBorders>
              <w:top w:val="nil"/>
              <w:left w:val="nil"/>
              <w:bottom w:val="double" w:sz="6" w:space="0" w:color="auto"/>
              <w:right w:val="nil"/>
            </w:tcBorders>
            <w:shd w:val="clear" w:color="auto" w:fill="auto"/>
            <w:noWrap/>
            <w:vAlign w:val="center"/>
          </w:tcPr>
          <w:p w14:paraId="1108022D"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0.119</w:t>
            </w:r>
          </w:p>
        </w:tc>
        <w:tc>
          <w:tcPr>
            <w:tcW w:w="1312" w:type="dxa"/>
            <w:tcBorders>
              <w:top w:val="nil"/>
              <w:left w:val="nil"/>
              <w:bottom w:val="double" w:sz="6" w:space="0" w:color="auto"/>
              <w:right w:val="nil"/>
            </w:tcBorders>
            <w:shd w:val="clear" w:color="auto" w:fill="auto"/>
            <w:noWrap/>
            <w:vAlign w:val="center"/>
          </w:tcPr>
          <w:p w14:paraId="7B482F1E"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0.121</w:t>
            </w:r>
          </w:p>
        </w:tc>
        <w:tc>
          <w:tcPr>
            <w:tcW w:w="1312" w:type="dxa"/>
            <w:tcBorders>
              <w:top w:val="nil"/>
              <w:left w:val="nil"/>
              <w:bottom w:val="double" w:sz="6" w:space="0" w:color="auto"/>
              <w:right w:val="nil"/>
            </w:tcBorders>
            <w:shd w:val="clear" w:color="auto" w:fill="auto"/>
            <w:noWrap/>
            <w:vAlign w:val="center"/>
          </w:tcPr>
          <w:p w14:paraId="1B4489A3" w14:textId="77777777" w:rsidR="00050697" w:rsidRPr="00F86A0F" w:rsidRDefault="00050697" w:rsidP="00537519">
            <w:pPr>
              <w:spacing w:after="0" w:line="240" w:lineRule="auto"/>
              <w:jc w:val="center"/>
              <w:rPr>
                <w:rFonts w:ascii="Garamond" w:eastAsia="Times New Roman" w:hAnsi="Garamond" w:cs="Calibri"/>
                <w:color w:val="000000"/>
                <w:sz w:val="24"/>
                <w:szCs w:val="24"/>
              </w:rPr>
            </w:pPr>
            <w:r w:rsidRPr="00F86A0F">
              <w:rPr>
                <w:rFonts w:ascii="Garamond" w:eastAsia="Times New Roman" w:hAnsi="Garamond" w:cs="Calibri"/>
                <w:color w:val="000000"/>
                <w:sz w:val="24"/>
                <w:szCs w:val="24"/>
              </w:rPr>
              <w:t>0.116</w:t>
            </w:r>
          </w:p>
        </w:tc>
      </w:tr>
    </w:tbl>
    <w:p w14:paraId="34DF7763" w14:textId="77777777" w:rsidR="00050697" w:rsidRPr="00F86A0F" w:rsidRDefault="00050697" w:rsidP="00663B18">
      <w:pPr>
        <w:tabs>
          <w:tab w:val="left" w:pos="0"/>
        </w:tabs>
        <w:spacing w:after="0" w:line="240" w:lineRule="auto"/>
        <w:jc w:val="both"/>
        <w:rPr>
          <w:rFonts w:ascii="Garamond" w:eastAsia="Times New Roman" w:hAnsi="Garamond" w:cs="Times New Roman"/>
          <w:color w:val="000000"/>
          <w:sz w:val="24"/>
          <w:szCs w:val="24"/>
        </w:rPr>
      </w:pPr>
    </w:p>
    <w:p w14:paraId="53F19BA2" w14:textId="35E39314" w:rsidR="00436009" w:rsidRDefault="00811FAD">
      <w:pPr>
        <w:spacing w:after="160" w:line="259" w:lineRule="auto"/>
        <w:rPr>
          <w:rFonts w:ascii="Garamond" w:eastAsia="Times New Roman" w:hAnsi="Garamond" w:cs="Times New Roman"/>
          <w:b/>
          <w:bCs/>
          <w:color w:val="000000"/>
        </w:rPr>
      </w:pPr>
      <w:r>
        <w:rPr>
          <w:rFonts w:ascii="Garamond" w:eastAsia="Times New Roman" w:hAnsi="Garamond" w:cs="Times New Roman"/>
          <w:color w:val="000000"/>
        </w:rPr>
        <w:br w:type="page"/>
      </w:r>
    </w:p>
    <w:p w14:paraId="18EE7FF8" w14:textId="7FBA09B1" w:rsidR="00680DBA" w:rsidRPr="00680DBA" w:rsidRDefault="00663B18" w:rsidP="00680DBA">
      <w:pPr>
        <w:tabs>
          <w:tab w:val="left" w:pos="0"/>
        </w:tabs>
        <w:spacing w:after="0" w:line="480" w:lineRule="auto"/>
        <w:jc w:val="center"/>
        <w:rPr>
          <w:rFonts w:ascii="Garamond" w:eastAsia="Times New Roman" w:hAnsi="Garamond" w:cs="Times New Roman"/>
          <w:bCs/>
          <w:color w:val="000000"/>
          <w:sz w:val="24"/>
          <w:szCs w:val="24"/>
        </w:rPr>
      </w:pPr>
      <w:r w:rsidRPr="00680DBA">
        <w:rPr>
          <w:rFonts w:ascii="Garamond" w:eastAsia="Times New Roman" w:hAnsi="Garamond" w:cs="Times New Roman"/>
          <w:bCs/>
          <w:color w:val="000000"/>
          <w:sz w:val="24"/>
          <w:szCs w:val="24"/>
        </w:rPr>
        <w:lastRenderedPageBreak/>
        <w:t>INTERNET APPENDIX A.7.</w:t>
      </w:r>
    </w:p>
    <w:p w14:paraId="57CCD270" w14:textId="1A8DE97D" w:rsidR="00680DBA" w:rsidRDefault="00EF2933" w:rsidP="00680DBA">
      <w:pPr>
        <w:tabs>
          <w:tab w:val="left" w:pos="0"/>
        </w:tabs>
        <w:spacing w:after="0" w:line="480" w:lineRule="auto"/>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Portfolios Double-S</w:t>
      </w:r>
      <w:r w:rsidR="00663B18" w:rsidRPr="00680DBA">
        <w:rPr>
          <w:rFonts w:ascii="Garamond" w:eastAsia="Times New Roman" w:hAnsi="Garamond" w:cs="Times New Roman"/>
          <w:b/>
          <w:bCs/>
          <w:color w:val="000000"/>
          <w:sz w:val="24"/>
          <w:szCs w:val="24"/>
        </w:rPr>
        <w:t>orted by</w:t>
      </w:r>
      <w:r w:rsidR="00663B18" w:rsidRPr="00680DBA">
        <w:rPr>
          <w:rFonts w:ascii="Garamond" w:eastAsia="Times New Roman" w:hAnsi="Garamond" w:cs="Times New Roman"/>
          <w:color w:val="000000"/>
          <w:sz w:val="24"/>
          <w:szCs w:val="24"/>
        </w:rPr>
        <w:t xml:space="preserve"> </w:t>
      </w:r>
      <w:r>
        <w:rPr>
          <w:rFonts w:ascii="Garamond" w:eastAsia="Times New Roman" w:hAnsi="Garamond" w:cs="Times New Roman"/>
          <w:b/>
          <w:bCs/>
          <w:color w:val="000000"/>
          <w:sz w:val="24"/>
          <w:szCs w:val="24"/>
        </w:rPr>
        <w:t>Active Technological S</w:t>
      </w:r>
      <w:r w:rsidR="00663B18" w:rsidRPr="00680DBA">
        <w:rPr>
          <w:rFonts w:ascii="Garamond" w:eastAsia="Times New Roman" w:hAnsi="Garamond" w:cs="Times New Roman"/>
          <w:b/>
          <w:bCs/>
          <w:color w:val="000000"/>
          <w:sz w:val="24"/>
          <w:szCs w:val="24"/>
        </w:rPr>
        <w:t xml:space="preserve">imilarity (ATS) </w:t>
      </w:r>
    </w:p>
    <w:p w14:paraId="68602124" w14:textId="5E59F0D7" w:rsidR="00663B18" w:rsidRPr="00680DBA" w:rsidRDefault="00EF2933" w:rsidP="00680DBA">
      <w:pPr>
        <w:tabs>
          <w:tab w:val="left" w:pos="0"/>
        </w:tabs>
        <w:spacing w:after="0" w:line="480" w:lineRule="auto"/>
        <w:jc w:val="center"/>
        <w:rPr>
          <w:rFonts w:ascii="Garamond" w:eastAsia="Times New Roman" w:hAnsi="Garamond" w:cs="Times New Roman"/>
          <w:b/>
          <w:bCs/>
          <w:color w:val="000000"/>
          <w:sz w:val="24"/>
          <w:szCs w:val="24"/>
        </w:rPr>
      </w:pPr>
      <w:proofErr w:type="gramStart"/>
      <w:r>
        <w:rPr>
          <w:rFonts w:ascii="Garamond" w:eastAsia="Times New Roman" w:hAnsi="Garamond" w:cs="Times New Roman"/>
          <w:b/>
          <w:bCs/>
          <w:color w:val="000000"/>
          <w:sz w:val="24"/>
          <w:szCs w:val="24"/>
        </w:rPr>
        <w:t>and</w:t>
      </w:r>
      <w:proofErr w:type="gramEnd"/>
      <w:r>
        <w:rPr>
          <w:rFonts w:ascii="Garamond" w:eastAsia="Times New Roman" w:hAnsi="Garamond" w:cs="Times New Roman"/>
          <w:b/>
          <w:bCs/>
          <w:color w:val="000000"/>
          <w:sz w:val="24"/>
          <w:szCs w:val="24"/>
        </w:rPr>
        <w:t xml:space="preserve"> Changes in Fund A</w:t>
      </w:r>
      <w:r w:rsidR="00663B18" w:rsidRPr="00680DBA">
        <w:rPr>
          <w:rFonts w:ascii="Garamond" w:eastAsia="Times New Roman" w:hAnsi="Garamond" w:cs="Times New Roman"/>
          <w:b/>
          <w:bCs/>
          <w:color w:val="000000"/>
          <w:sz w:val="24"/>
          <w:szCs w:val="24"/>
        </w:rPr>
        <w:t>ctiveness</w:t>
      </w:r>
      <w:r>
        <w:rPr>
          <w:rFonts w:ascii="Garamond" w:eastAsia="Times New Roman" w:hAnsi="Garamond" w:cs="Times New Roman"/>
          <w:b/>
          <w:bCs/>
          <w:color w:val="000000"/>
          <w:sz w:val="24"/>
          <w:szCs w:val="24"/>
        </w:rPr>
        <w:t>/C</w:t>
      </w:r>
      <w:r w:rsidR="00B42FFA" w:rsidRPr="00680DBA">
        <w:rPr>
          <w:rFonts w:ascii="Garamond" w:eastAsia="Times New Roman" w:hAnsi="Garamond" w:cs="Times New Roman"/>
          <w:b/>
          <w:bCs/>
          <w:color w:val="000000"/>
          <w:sz w:val="24"/>
          <w:szCs w:val="24"/>
        </w:rPr>
        <w:t>oncentration</w:t>
      </w:r>
    </w:p>
    <w:p w14:paraId="4AE45BB0" w14:textId="27071B55" w:rsidR="00663B18" w:rsidRPr="00680DBA" w:rsidRDefault="00663B18" w:rsidP="00680DBA">
      <w:pPr>
        <w:tabs>
          <w:tab w:val="left" w:pos="0"/>
        </w:tabs>
        <w:spacing w:after="0" w:line="480" w:lineRule="auto"/>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This table reports the average monthly</w:t>
      </w:r>
      <w:r w:rsidR="004C0175" w:rsidRPr="00680DBA">
        <w:rPr>
          <w:rFonts w:ascii="Garamond" w:eastAsia="Times New Roman" w:hAnsi="Garamond" w:cs="Times New Roman"/>
          <w:color w:val="000000"/>
          <w:sz w:val="24"/>
          <w:szCs w:val="24"/>
        </w:rPr>
        <w:t xml:space="preserve"> net</w:t>
      </w:r>
      <w:r w:rsidRPr="00680DBA">
        <w:rPr>
          <w:rFonts w:ascii="Garamond" w:eastAsia="Times New Roman" w:hAnsi="Garamond" w:cs="Times New Roman"/>
          <w:color w:val="000000"/>
          <w:sz w:val="24"/>
          <w:szCs w:val="24"/>
        </w:rPr>
        <w:t xml:space="preserve"> </w:t>
      </w:r>
      <w:proofErr w:type="spellStart"/>
      <w:r w:rsidRPr="00680DBA">
        <w:rPr>
          <w:rFonts w:ascii="Garamond" w:eastAsia="Times New Roman" w:hAnsi="Garamond" w:cs="Times New Roman"/>
          <w:color w:val="000000"/>
          <w:sz w:val="24"/>
          <w:szCs w:val="24"/>
        </w:rPr>
        <w:t>Carhart</w:t>
      </w:r>
      <w:proofErr w:type="spellEnd"/>
      <w:r w:rsidRPr="00680DBA">
        <w:rPr>
          <w:rFonts w:ascii="Garamond" w:eastAsia="Times New Roman" w:hAnsi="Garamond" w:cs="Times New Roman"/>
          <w:color w:val="000000"/>
          <w:sz w:val="24"/>
          <w:szCs w:val="24"/>
        </w:rPr>
        <w:t xml:space="preserve"> alphas for mutual funds independently double-sorted by ATS and </w:t>
      </w:r>
      <w:r w:rsidRPr="00680DBA">
        <w:rPr>
          <w:rFonts w:ascii="Garamond" w:eastAsia="Times New Roman" w:hAnsi="Garamond" w:cs="Times New Roman"/>
          <w:i/>
          <w:color w:val="000000"/>
          <w:sz w:val="24"/>
          <w:szCs w:val="24"/>
        </w:rPr>
        <w:t>changes in</w:t>
      </w:r>
      <w:r w:rsidRPr="00680DBA">
        <w:rPr>
          <w:rFonts w:ascii="Garamond" w:eastAsia="Times New Roman" w:hAnsi="Garamond" w:cs="Times New Roman"/>
          <w:color w:val="000000"/>
          <w:sz w:val="24"/>
          <w:szCs w:val="24"/>
        </w:rPr>
        <w:t xml:space="preserve"> fund activeness</w:t>
      </w:r>
      <w:r w:rsidR="00B42FFA" w:rsidRPr="00680DBA">
        <w:rPr>
          <w:rFonts w:ascii="Garamond" w:eastAsia="Times New Roman" w:hAnsi="Garamond" w:cs="Times New Roman"/>
          <w:color w:val="000000"/>
          <w:sz w:val="24"/>
          <w:szCs w:val="24"/>
        </w:rPr>
        <w:t>/concentration</w:t>
      </w:r>
      <w:r w:rsidRPr="00680DBA">
        <w:rPr>
          <w:rFonts w:ascii="Garamond" w:eastAsia="Times New Roman" w:hAnsi="Garamond" w:cs="Times New Roman"/>
          <w:color w:val="000000"/>
          <w:sz w:val="24"/>
          <w:szCs w:val="24"/>
        </w:rPr>
        <w:t xml:space="preserve"> at the end of quarter </w:t>
      </w:r>
      <w:r w:rsidRPr="00680DBA">
        <w:rPr>
          <w:rFonts w:ascii="Garamond" w:eastAsia="Times New Roman" w:hAnsi="Garamond" w:cs="Times New Roman"/>
          <w:i/>
          <w:color w:val="000000"/>
          <w:sz w:val="24"/>
          <w:szCs w:val="24"/>
        </w:rPr>
        <w:t>q</w:t>
      </w:r>
      <w:r w:rsidRPr="00680DBA">
        <w:rPr>
          <w:rFonts w:ascii="Garamond" w:eastAsia="Times New Roman" w:hAnsi="Garamond" w:cs="Times New Roman"/>
          <w:color w:val="000000"/>
          <w:sz w:val="24"/>
          <w:szCs w:val="24"/>
        </w:rPr>
        <w:t>. Changes in fund activeness</w:t>
      </w:r>
      <w:r w:rsidR="00B42FFA" w:rsidRPr="00680DBA">
        <w:rPr>
          <w:rFonts w:ascii="Garamond" w:eastAsia="Times New Roman" w:hAnsi="Garamond" w:cs="Times New Roman"/>
          <w:color w:val="000000"/>
          <w:sz w:val="24"/>
          <w:szCs w:val="24"/>
        </w:rPr>
        <w:t>/concentration</w:t>
      </w:r>
      <w:r w:rsidRPr="00680DBA">
        <w:rPr>
          <w:rFonts w:ascii="Garamond" w:eastAsia="Times New Roman" w:hAnsi="Garamond" w:cs="Times New Roman"/>
          <w:color w:val="000000"/>
          <w:sz w:val="24"/>
          <w:szCs w:val="24"/>
        </w:rPr>
        <w:t xml:space="preserve"> is measured by changes in industry concentration (Panel A), changes in active share (Panel B), and changes in fund R</w:t>
      </w:r>
      <w:r w:rsidRPr="00680DBA">
        <w:rPr>
          <w:rFonts w:ascii="Garamond" w:eastAsia="Times New Roman" w:hAnsi="Garamond" w:cs="Times New Roman"/>
          <w:color w:val="000000"/>
          <w:sz w:val="24"/>
          <w:szCs w:val="24"/>
          <w:vertAlign w:val="superscript"/>
        </w:rPr>
        <w:t>2</w:t>
      </w:r>
      <w:r w:rsidRPr="00680DBA">
        <w:rPr>
          <w:rFonts w:ascii="Garamond" w:eastAsia="Times New Roman" w:hAnsi="Garamond" w:cs="Times New Roman"/>
          <w:color w:val="000000"/>
          <w:sz w:val="24"/>
          <w:szCs w:val="24"/>
        </w:rPr>
        <w:t xml:space="preserve"> (Panel C). Alphas are in percent</w:t>
      </w:r>
      <w:r w:rsidR="00BE74E8" w:rsidRPr="00680DBA">
        <w:rPr>
          <w:rFonts w:ascii="Garamond" w:eastAsia="Times New Roman" w:hAnsi="Garamond" w:cs="Times New Roman"/>
          <w:color w:val="000000"/>
          <w:sz w:val="24"/>
          <w:szCs w:val="24"/>
        </w:rPr>
        <w:t xml:space="preserve"> per month</w:t>
      </w:r>
      <w:r w:rsidRPr="00680DBA">
        <w:rPr>
          <w:rFonts w:ascii="Garamond" w:eastAsia="Times New Roman" w:hAnsi="Garamond" w:cs="Times New Roman"/>
          <w:color w:val="000000"/>
          <w:sz w:val="24"/>
          <w:szCs w:val="24"/>
        </w:rPr>
        <w:t>. Portfolios are updated quarterly. The last column in each panel reports the average monthly performance difference between the top and bottom ATS quintiles within each change in activeness</w:t>
      </w:r>
      <w:r w:rsidR="00B42FFA" w:rsidRPr="00680DBA">
        <w:rPr>
          <w:rFonts w:ascii="Garamond" w:eastAsia="Times New Roman" w:hAnsi="Garamond" w:cs="Times New Roman"/>
          <w:color w:val="000000"/>
          <w:sz w:val="24"/>
          <w:szCs w:val="24"/>
        </w:rPr>
        <w:t>/concentration</w:t>
      </w:r>
      <w:r w:rsidRPr="00680DBA">
        <w:rPr>
          <w:rFonts w:ascii="Garamond" w:eastAsia="Times New Roman" w:hAnsi="Garamond" w:cs="Times New Roman"/>
          <w:color w:val="000000"/>
          <w:sz w:val="24"/>
          <w:szCs w:val="24"/>
        </w:rPr>
        <w:t xml:space="preserve"> quintile and the bottom row in each panel reports the average monthly performance difference between the top and bottom change in activeness</w:t>
      </w:r>
      <w:r w:rsidR="00B42FFA" w:rsidRPr="00680DBA">
        <w:rPr>
          <w:rFonts w:ascii="Garamond" w:eastAsia="Times New Roman" w:hAnsi="Garamond" w:cs="Times New Roman"/>
          <w:color w:val="000000"/>
          <w:sz w:val="24"/>
          <w:szCs w:val="24"/>
        </w:rPr>
        <w:t>/concentration</w:t>
      </w:r>
      <w:r w:rsidRPr="00680DBA">
        <w:rPr>
          <w:rFonts w:ascii="Garamond" w:eastAsia="Times New Roman" w:hAnsi="Garamond" w:cs="Times New Roman"/>
          <w:color w:val="000000"/>
          <w:sz w:val="24"/>
          <w:szCs w:val="24"/>
        </w:rPr>
        <w:t xml:space="preserve"> quintiles within each ATS quintile. Standard errors are adjusted for heteroscedasticity and autocorrelation. </w:t>
      </w:r>
      <w:r w:rsidRPr="00680DBA">
        <w:rPr>
          <w:rFonts w:ascii="Garamond" w:eastAsia="Times New Roman" w:hAnsi="Garamond" w:cs="Times New Roman"/>
          <w:i/>
          <w:color w:val="000000"/>
          <w:sz w:val="24"/>
          <w:szCs w:val="24"/>
        </w:rPr>
        <w:t>T</w:t>
      </w:r>
      <w:r w:rsidRPr="00680DBA">
        <w:rPr>
          <w:rFonts w:ascii="Garamond" w:eastAsia="Times New Roman" w:hAnsi="Garamond" w:cs="Times New Roman"/>
          <w:color w:val="000000"/>
          <w:sz w:val="24"/>
          <w:szCs w:val="24"/>
        </w:rPr>
        <w:t xml:space="preserve">-statistics are in parentheses. ***, **, and * indicate </w:t>
      </w:r>
      <w:r w:rsidRPr="00680DBA">
        <w:rPr>
          <w:rFonts w:ascii="Garamond" w:eastAsia="Times New Roman" w:hAnsi="Garamond" w:cs="Times New Roman"/>
          <w:i/>
          <w:color w:val="000000"/>
          <w:sz w:val="24"/>
          <w:szCs w:val="24"/>
        </w:rPr>
        <w:t>p</w:t>
      </w:r>
      <w:r w:rsidRPr="00680DBA">
        <w:rPr>
          <w:rFonts w:ascii="Garamond" w:eastAsia="Times New Roman" w:hAnsi="Garamond" w:cs="Times New Roman"/>
          <w:color w:val="000000"/>
          <w:sz w:val="24"/>
          <w:szCs w:val="24"/>
        </w:rPr>
        <w:t xml:space="preserve">&lt;0.01, </w:t>
      </w:r>
      <w:r w:rsidRPr="00680DBA">
        <w:rPr>
          <w:rFonts w:ascii="Garamond" w:eastAsia="Times New Roman" w:hAnsi="Garamond" w:cs="Times New Roman"/>
          <w:i/>
          <w:color w:val="000000"/>
          <w:sz w:val="24"/>
          <w:szCs w:val="24"/>
        </w:rPr>
        <w:t>p</w:t>
      </w:r>
      <w:r w:rsidRPr="00680DBA">
        <w:rPr>
          <w:rFonts w:ascii="Garamond" w:eastAsia="Times New Roman" w:hAnsi="Garamond" w:cs="Times New Roman"/>
          <w:color w:val="000000"/>
          <w:sz w:val="24"/>
          <w:szCs w:val="24"/>
        </w:rPr>
        <w:t xml:space="preserve">&lt;0.05, and </w:t>
      </w:r>
      <w:r w:rsidRPr="00680DBA">
        <w:rPr>
          <w:rFonts w:ascii="Garamond" w:eastAsia="Times New Roman" w:hAnsi="Garamond" w:cs="Times New Roman"/>
          <w:i/>
          <w:color w:val="000000"/>
          <w:sz w:val="24"/>
          <w:szCs w:val="24"/>
        </w:rPr>
        <w:t>p</w:t>
      </w:r>
      <w:r w:rsidRPr="00680DBA">
        <w:rPr>
          <w:rFonts w:ascii="Garamond" w:eastAsia="Times New Roman" w:hAnsi="Garamond" w:cs="Times New Roman"/>
          <w:color w:val="000000"/>
          <w:sz w:val="24"/>
          <w:szCs w:val="24"/>
        </w:rPr>
        <w:t>&lt;0.1</w:t>
      </w:r>
      <w:r w:rsidR="00B42FFA" w:rsidRPr="00680DBA">
        <w:rPr>
          <w:rFonts w:ascii="Garamond" w:eastAsia="Times New Roman" w:hAnsi="Garamond" w:cs="Times New Roman"/>
          <w:color w:val="000000"/>
          <w:sz w:val="24"/>
          <w:szCs w:val="24"/>
        </w:rPr>
        <w:t>0</w:t>
      </w:r>
      <w:r w:rsidRPr="00680DBA">
        <w:rPr>
          <w:rFonts w:ascii="Garamond" w:eastAsia="Times New Roman" w:hAnsi="Garamond" w:cs="Times New Roman"/>
          <w:color w:val="000000"/>
          <w:sz w:val="24"/>
          <w:szCs w:val="24"/>
        </w:rPr>
        <w:t>, respectively.</w:t>
      </w:r>
    </w:p>
    <w:p w14:paraId="359E4136" w14:textId="77777777" w:rsidR="00663B18" w:rsidRDefault="00663B18" w:rsidP="00663B18">
      <w:pPr>
        <w:tabs>
          <w:tab w:val="left" w:pos="0"/>
        </w:tabs>
        <w:spacing w:after="0" w:line="480" w:lineRule="auto"/>
        <w:jc w:val="both"/>
        <w:rPr>
          <w:rFonts w:ascii="Garamond" w:eastAsia="Times New Roman" w:hAnsi="Garamond" w:cs="Times New Roman"/>
          <w:color w:val="000000"/>
        </w:rPr>
      </w:pPr>
    </w:p>
    <w:p w14:paraId="13387908" w14:textId="77777777" w:rsidR="00663B18" w:rsidRDefault="00663B18" w:rsidP="00663B18">
      <w:pPr>
        <w:tabs>
          <w:tab w:val="left" w:pos="0"/>
        </w:tabs>
        <w:spacing w:after="0" w:line="480" w:lineRule="auto"/>
        <w:jc w:val="both"/>
        <w:rPr>
          <w:rFonts w:ascii="Garamond" w:eastAsia="Times New Roman" w:hAnsi="Garamond" w:cs="Times New Roman"/>
          <w:color w:val="000000"/>
        </w:rPr>
      </w:pPr>
    </w:p>
    <w:p w14:paraId="7887D529" w14:textId="77777777" w:rsidR="00663B18" w:rsidRDefault="00663B18" w:rsidP="00663B18">
      <w:pPr>
        <w:tabs>
          <w:tab w:val="left" w:pos="0"/>
        </w:tabs>
        <w:spacing w:after="0" w:line="480" w:lineRule="auto"/>
        <w:jc w:val="both"/>
        <w:rPr>
          <w:rFonts w:ascii="Garamond" w:eastAsia="Times New Roman" w:hAnsi="Garamond" w:cs="Times New Roman"/>
          <w:color w:val="000000"/>
        </w:rPr>
      </w:pPr>
    </w:p>
    <w:p w14:paraId="0E097B03" w14:textId="77777777" w:rsidR="00663B18" w:rsidRDefault="00663B18" w:rsidP="00663B18">
      <w:pPr>
        <w:tabs>
          <w:tab w:val="left" w:pos="0"/>
        </w:tabs>
        <w:spacing w:after="0" w:line="480" w:lineRule="auto"/>
        <w:jc w:val="both"/>
        <w:rPr>
          <w:rFonts w:ascii="Garamond" w:eastAsia="Times New Roman" w:hAnsi="Garamond" w:cs="Times New Roman"/>
          <w:color w:val="000000"/>
        </w:rPr>
      </w:pPr>
    </w:p>
    <w:p w14:paraId="1CC0D1F9" w14:textId="77777777" w:rsidR="00663B18" w:rsidRDefault="00663B18" w:rsidP="00663B18">
      <w:pPr>
        <w:tabs>
          <w:tab w:val="left" w:pos="0"/>
        </w:tabs>
        <w:spacing w:after="0" w:line="480" w:lineRule="auto"/>
        <w:jc w:val="both"/>
        <w:rPr>
          <w:rFonts w:ascii="Garamond" w:eastAsia="Times New Roman" w:hAnsi="Garamond" w:cs="Times New Roman"/>
          <w:color w:val="000000"/>
        </w:rPr>
      </w:pPr>
    </w:p>
    <w:p w14:paraId="2C43F38F" w14:textId="77777777" w:rsidR="00663B18" w:rsidRDefault="00663B18" w:rsidP="00663B18">
      <w:pPr>
        <w:tabs>
          <w:tab w:val="left" w:pos="0"/>
        </w:tabs>
        <w:spacing w:after="0" w:line="480" w:lineRule="auto"/>
        <w:jc w:val="both"/>
        <w:rPr>
          <w:rFonts w:ascii="Garamond" w:eastAsia="Times New Roman" w:hAnsi="Garamond" w:cs="Times New Roman"/>
          <w:color w:val="000000"/>
        </w:rPr>
      </w:pPr>
    </w:p>
    <w:p w14:paraId="45E36DF8" w14:textId="77777777" w:rsidR="00663B18" w:rsidRDefault="00663B18" w:rsidP="00663B18">
      <w:pPr>
        <w:tabs>
          <w:tab w:val="left" w:pos="0"/>
        </w:tabs>
        <w:spacing w:after="0" w:line="480" w:lineRule="auto"/>
        <w:jc w:val="both"/>
        <w:rPr>
          <w:rFonts w:ascii="Garamond" w:eastAsia="Times New Roman" w:hAnsi="Garamond" w:cs="Times New Roman"/>
          <w:color w:val="000000"/>
        </w:rPr>
      </w:pPr>
    </w:p>
    <w:p w14:paraId="40FEA5B3" w14:textId="77777777" w:rsidR="00663B18" w:rsidRDefault="00663B18" w:rsidP="00663B18">
      <w:pPr>
        <w:tabs>
          <w:tab w:val="left" w:pos="0"/>
        </w:tabs>
        <w:spacing w:after="0" w:line="480" w:lineRule="auto"/>
        <w:jc w:val="both"/>
        <w:rPr>
          <w:rFonts w:ascii="Garamond" w:eastAsia="Times New Roman" w:hAnsi="Garamond" w:cs="Times New Roman"/>
          <w:color w:val="000000"/>
        </w:rPr>
      </w:pPr>
    </w:p>
    <w:p w14:paraId="5A44FDCB" w14:textId="305F66FD" w:rsidR="00663B18" w:rsidRPr="00680DBA" w:rsidRDefault="00663B18" w:rsidP="00680DBA">
      <w:pPr>
        <w:rPr>
          <w:rFonts w:ascii="Garamond" w:eastAsia="Times New Roman" w:hAnsi="Garamond" w:cs="Times New Roman"/>
          <w:b/>
          <w:bCs/>
          <w:color w:val="000000"/>
        </w:rPr>
      </w:pPr>
      <w:r>
        <w:rPr>
          <w:rFonts w:ascii="Garamond" w:eastAsia="Times New Roman" w:hAnsi="Garamond" w:cs="Times New Roman"/>
          <w:b/>
          <w:bCs/>
          <w:color w:val="000000"/>
        </w:rPr>
        <w:br w:type="page"/>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AF7C50" w:rsidRPr="00680DBA" w14:paraId="732B8DFC" w14:textId="77777777" w:rsidTr="00AF7C50">
        <w:tc>
          <w:tcPr>
            <w:tcW w:w="1335" w:type="dxa"/>
            <w:vMerge w:val="restart"/>
          </w:tcPr>
          <w:p w14:paraId="23C943F1"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p>
          <w:p w14:paraId="7B403D4E"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Quintile</w:t>
            </w:r>
          </w:p>
        </w:tc>
        <w:tc>
          <w:tcPr>
            <w:tcW w:w="6679" w:type="dxa"/>
            <w:gridSpan w:val="5"/>
            <w:tcBorders>
              <w:top w:val="double" w:sz="4" w:space="0" w:color="auto"/>
              <w:bottom w:val="single" w:sz="4" w:space="0" w:color="auto"/>
            </w:tcBorders>
          </w:tcPr>
          <w:p w14:paraId="6A7CC17C" w14:textId="77777777" w:rsidR="00AF7C50" w:rsidRPr="001A126F" w:rsidRDefault="00AF7C50" w:rsidP="00AF7C50">
            <w:pPr>
              <w:tabs>
                <w:tab w:val="left" w:pos="0"/>
              </w:tabs>
              <w:spacing w:after="0"/>
              <w:jc w:val="center"/>
              <w:rPr>
                <w:rFonts w:ascii="Garamond" w:eastAsia="Times New Roman" w:hAnsi="Garamond" w:cs="Times New Roman"/>
                <w:color w:val="000000"/>
                <w:sz w:val="24"/>
                <w:szCs w:val="24"/>
              </w:rPr>
            </w:pPr>
            <w:r w:rsidRPr="001A126F">
              <w:rPr>
                <w:rFonts w:ascii="Garamond" w:eastAsia="Times New Roman" w:hAnsi="Garamond" w:cs="Times New Roman"/>
                <w:color w:val="000000"/>
                <w:sz w:val="24"/>
                <w:szCs w:val="24"/>
              </w:rPr>
              <w:t>ATS Quintile</w:t>
            </w:r>
          </w:p>
        </w:tc>
        <w:tc>
          <w:tcPr>
            <w:tcW w:w="1336" w:type="dxa"/>
            <w:vMerge w:val="restart"/>
          </w:tcPr>
          <w:p w14:paraId="4F179E78" w14:textId="77777777" w:rsidR="00AF7C50" w:rsidRPr="001A126F" w:rsidRDefault="00AF7C50" w:rsidP="00AF7C50">
            <w:pPr>
              <w:tabs>
                <w:tab w:val="left" w:pos="0"/>
              </w:tabs>
              <w:spacing w:after="0"/>
              <w:jc w:val="center"/>
              <w:rPr>
                <w:rFonts w:ascii="Garamond" w:eastAsia="Times New Roman" w:hAnsi="Garamond" w:cs="Times New Roman"/>
                <w:color w:val="000000"/>
                <w:sz w:val="24"/>
                <w:szCs w:val="24"/>
              </w:rPr>
            </w:pPr>
            <w:r w:rsidRPr="001A126F">
              <w:rPr>
                <w:rFonts w:ascii="Garamond" w:eastAsia="Times New Roman" w:hAnsi="Garamond" w:cs="Times New Roman"/>
                <w:color w:val="000000"/>
                <w:sz w:val="24"/>
                <w:szCs w:val="24"/>
              </w:rPr>
              <w:t xml:space="preserve">ATS </w:t>
            </w:r>
            <w:proofErr w:type="spellStart"/>
            <w:r w:rsidRPr="001A126F">
              <w:rPr>
                <w:rFonts w:ascii="Garamond" w:eastAsia="Times New Roman" w:hAnsi="Garamond" w:cs="Times New Roman"/>
                <w:color w:val="000000"/>
                <w:sz w:val="24"/>
                <w:szCs w:val="24"/>
              </w:rPr>
              <w:t>Dif</w:t>
            </w:r>
            <w:proofErr w:type="spellEnd"/>
            <w:r w:rsidRPr="001A126F">
              <w:rPr>
                <w:rFonts w:ascii="Garamond" w:eastAsia="Times New Roman" w:hAnsi="Garamond" w:cs="Times New Roman"/>
                <w:color w:val="000000"/>
                <w:sz w:val="24"/>
                <w:szCs w:val="24"/>
              </w:rPr>
              <w:t>:</w:t>
            </w:r>
          </w:p>
          <w:p w14:paraId="58273510" w14:textId="77777777" w:rsidR="00AF7C50" w:rsidRPr="001A126F" w:rsidRDefault="00AF7C50" w:rsidP="00AF7C50">
            <w:pPr>
              <w:tabs>
                <w:tab w:val="left" w:pos="0"/>
              </w:tabs>
              <w:spacing w:after="0"/>
              <w:jc w:val="center"/>
              <w:rPr>
                <w:rFonts w:ascii="Garamond" w:eastAsia="Times New Roman" w:hAnsi="Garamond" w:cs="Times New Roman"/>
                <w:color w:val="000000"/>
                <w:sz w:val="24"/>
                <w:szCs w:val="24"/>
              </w:rPr>
            </w:pPr>
            <w:r w:rsidRPr="001A126F">
              <w:rPr>
                <w:rFonts w:ascii="Garamond" w:eastAsia="Times New Roman" w:hAnsi="Garamond" w:cs="Times New Roman"/>
                <w:color w:val="000000"/>
                <w:sz w:val="24"/>
                <w:szCs w:val="24"/>
              </w:rPr>
              <w:t>High-Low</w:t>
            </w:r>
          </w:p>
        </w:tc>
      </w:tr>
      <w:tr w:rsidR="00AF7C50" w:rsidRPr="00680DBA" w14:paraId="749A5D76" w14:textId="77777777" w:rsidTr="00AF7C50">
        <w:tc>
          <w:tcPr>
            <w:tcW w:w="1335" w:type="dxa"/>
            <w:vMerge/>
            <w:tcBorders>
              <w:bottom w:val="single" w:sz="4" w:space="0" w:color="auto"/>
            </w:tcBorders>
          </w:tcPr>
          <w:p w14:paraId="68F30151"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p>
        </w:tc>
        <w:tc>
          <w:tcPr>
            <w:tcW w:w="1335" w:type="dxa"/>
            <w:tcBorders>
              <w:top w:val="single" w:sz="4" w:space="0" w:color="auto"/>
              <w:bottom w:val="single" w:sz="4" w:space="0" w:color="auto"/>
            </w:tcBorders>
          </w:tcPr>
          <w:p w14:paraId="4D867B88" w14:textId="77777777" w:rsidR="00AF7C50" w:rsidRPr="00680DBA" w:rsidRDefault="00AF7C50" w:rsidP="00AF7C50">
            <w:pPr>
              <w:tabs>
                <w:tab w:val="left" w:pos="0"/>
              </w:tabs>
              <w:spacing w:after="0"/>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5 (High)</w:t>
            </w:r>
          </w:p>
        </w:tc>
        <w:tc>
          <w:tcPr>
            <w:tcW w:w="1336" w:type="dxa"/>
            <w:tcBorders>
              <w:top w:val="single" w:sz="4" w:space="0" w:color="auto"/>
              <w:bottom w:val="single" w:sz="4" w:space="0" w:color="auto"/>
            </w:tcBorders>
          </w:tcPr>
          <w:p w14:paraId="3B3DFAF4" w14:textId="77777777" w:rsidR="00AF7C50" w:rsidRPr="00680DBA" w:rsidRDefault="00AF7C50" w:rsidP="00AF7C50">
            <w:pPr>
              <w:tabs>
                <w:tab w:val="left" w:pos="0"/>
              </w:tabs>
              <w:spacing w:after="0"/>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w:t>
            </w:r>
          </w:p>
        </w:tc>
        <w:tc>
          <w:tcPr>
            <w:tcW w:w="1336" w:type="dxa"/>
            <w:tcBorders>
              <w:top w:val="single" w:sz="4" w:space="0" w:color="auto"/>
              <w:bottom w:val="single" w:sz="4" w:space="0" w:color="auto"/>
            </w:tcBorders>
          </w:tcPr>
          <w:p w14:paraId="53D147B8" w14:textId="77777777" w:rsidR="00AF7C50" w:rsidRPr="00680DBA" w:rsidRDefault="00AF7C50" w:rsidP="00AF7C50">
            <w:pPr>
              <w:tabs>
                <w:tab w:val="left" w:pos="0"/>
              </w:tabs>
              <w:spacing w:after="0"/>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3</w:t>
            </w:r>
          </w:p>
        </w:tc>
        <w:tc>
          <w:tcPr>
            <w:tcW w:w="1336" w:type="dxa"/>
            <w:tcBorders>
              <w:top w:val="single" w:sz="4" w:space="0" w:color="auto"/>
              <w:bottom w:val="single" w:sz="4" w:space="0" w:color="auto"/>
            </w:tcBorders>
          </w:tcPr>
          <w:p w14:paraId="1EB938F5" w14:textId="77777777" w:rsidR="00AF7C50" w:rsidRPr="00680DBA" w:rsidRDefault="00AF7C50" w:rsidP="00AF7C50">
            <w:pPr>
              <w:tabs>
                <w:tab w:val="left" w:pos="0"/>
              </w:tabs>
              <w:spacing w:after="0"/>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2</w:t>
            </w:r>
          </w:p>
        </w:tc>
        <w:tc>
          <w:tcPr>
            <w:tcW w:w="1336" w:type="dxa"/>
            <w:tcBorders>
              <w:top w:val="single" w:sz="4" w:space="0" w:color="auto"/>
              <w:bottom w:val="single" w:sz="4" w:space="0" w:color="auto"/>
            </w:tcBorders>
          </w:tcPr>
          <w:p w14:paraId="42CAE40C" w14:textId="77777777" w:rsidR="00AF7C50" w:rsidRPr="00680DBA" w:rsidRDefault="00AF7C50" w:rsidP="00AF7C50">
            <w:pPr>
              <w:tabs>
                <w:tab w:val="left" w:pos="0"/>
              </w:tabs>
              <w:spacing w:after="0"/>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1 (Low)</w:t>
            </w:r>
          </w:p>
        </w:tc>
        <w:tc>
          <w:tcPr>
            <w:tcW w:w="1336" w:type="dxa"/>
            <w:vMerge/>
            <w:tcBorders>
              <w:bottom w:val="single" w:sz="4" w:space="0" w:color="auto"/>
            </w:tcBorders>
          </w:tcPr>
          <w:p w14:paraId="7C9B806A"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p>
        </w:tc>
      </w:tr>
      <w:tr w:rsidR="00AF7C50" w:rsidRPr="00680DBA" w14:paraId="6A78575F" w14:textId="77777777" w:rsidTr="00AF7C50">
        <w:tc>
          <w:tcPr>
            <w:tcW w:w="9350" w:type="dxa"/>
            <w:gridSpan w:val="7"/>
            <w:tcBorders>
              <w:top w:val="single" w:sz="4" w:space="0" w:color="auto"/>
              <w:bottom w:val="single" w:sz="4" w:space="0" w:color="auto"/>
            </w:tcBorders>
          </w:tcPr>
          <w:p w14:paraId="61007AEA" w14:textId="600F297E" w:rsidR="00AF7C50" w:rsidRPr="00EF2933" w:rsidRDefault="00AF7C50" w:rsidP="00EF2933">
            <w:pPr>
              <w:tabs>
                <w:tab w:val="left" w:pos="0"/>
              </w:tabs>
              <w:spacing w:after="0"/>
              <w:rPr>
                <w:rFonts w:ascii="Garamond" w:hAnsi="Garamond" w:cs="Times New Roman"/>
                <w:i/>
                <w:sz w:val="24"/>
                <w:szCs w:val="24"/>
              </w:rPr>
            </w:pPr>
            <w:r w:rsidRPr="00EF2933">
              <w:rPr>
                <w:rFonts w:ascii="Garamond" w:hAnsi="Garamond" w:cs="Times New Roman"/>
                <w:i/>
                <w:sz w:val="24"/>
                <w:szCs w:val="24"/>
              </w:rPr>
              <w:t>Panel A: Change in Industry Concentration and ATS</w:t>
            </w:r>
          </w:p>
        </w:tc>
      </w:tr>
      <w:tr w:rsidR="00AF7C50" w:rsidRPr="00680DBA" w14:paraId="023DB59F" w14:textId="77777777" w:rsidTr="00AF7C50">
        <w:tc>
          <w:tcPr>
            <w:tcW w:w="1335" w:type="dxa"/>
            <w:tcBorders>
              <w:top w:val="single" w:sz="4" w:space="0" w:color="auto"/>
            </w:tcBorders>
          </w:tcPr>
          <w:p w14:paraId="25BCB4B9"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5 (Increase)</w:t>
            </w:r>
          </w:p>
        </w:tc>
        <w:tc>
          <w:tcPr>
            <w:tcW w:w="1335" w:type="dxa"/>
            <w:tcBorders>
              <w:top w:val="single" w:sz="4" w:space="0" w:color="auto"/>
            </w:tcBorders>
          </w:tcPr>
          <w:p w14:paraId="536DF58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0.125*</w:t>
            </w:r>
          </w:p>
          <w:p w14:paraId="3C71DB9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(1.85)</w:t>
            </w:r>
          </w:p>
        </w:tc>
        <w:tc>
          <w:tcPr>
            <w:tcW w:w="1336" w:type="dxa"/>
            <w:tcBorders>
              <w:top w:val="single" w:sz="4" w:space="0" w:color="auto"/>
            </w:tcBorders>
          </w:tcPr>
          <w:p w14:paraId="77031B7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-0.038</w:t>
            </w:r>
          </w:p>
          <w:p w14:paraId="4D422AC7"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(-0.51)</w:t>
            </w:r>
          </w:p>
        </w:tc>
        <w:tc>
          <w:tcPr>
            <w:tcW w:w="1336" w:type="dxa"/>
            <w:tcBorders>
              <w:top w:val="single" w:sz="4" w:space="0" w:color="auto"/>
            </w:tcBorders>
          </w:tcPr>
          <w:p w14:paraId="7E70001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-0.052</w:t>
            </w:r>
          </w:p>
          <w:p w14:paraId="29C140F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(-0.76)</w:t>
            </w:r>
          </w:p>
        </w:tc>
        <w:tc>
          <w:tcPr>
            <w:tcW w:w="1336" w:type="dxa"/>
            <w:tcBorders>
              <w:top w:val="single" w:sz="4" w:space="0" w:color="auto"/>
            </w:tcBorders>
          </w:tcPr>
          <w:p w14:paraId="75E6E57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-0.069</w:t>
            </w:r>
          </w:p>
          <w:p w14:paraId="35FE62A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(-0.98)</w:t>
            </w:r>
          </w:p>
        </w:tc>
        <w:tc>
          <w:tcPr>
            <w:tcW w:w="1336" w:type="dxa"/>
            <w:tcBorders>
              <w:top w:val="single" w:sz="4" w:space="0" w:color="auto"/>
            </w:tcBorders>
          </w:tcPr>
          <w:p w14:paraId="7B1C22F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-0.233***</w:t>
            </w:r>
          </w:p>
          <w:p w14:paraId="01757C2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(-3.86)</w:t>
            </w:r>
          </w:p>
        </w:tc>
        <w:tc>
          <w:tcPr>
            <w:tcW w:w="1336" w:type="dxa"/>
            <w:tcBorders>
              <w:top w:val="single" w:sz="4" w:space="0" w:color="auto"/>
            </w:tcBorders>
          </w:tcPr>
          <w:p w14:paraId="1329914F"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0.359***</w:t>
            </w:r>
          </w:p>
          <w:p w14:paraId="3CB837B3"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(6.00)</w:t>
            </w:r>
          </w:p>
        </w:tc>
      </w:tr>
      <w:tr w:rsidR="00AF7C50" w:rsidRPr="00680DBA" w14:paraId="1BF70440" w14:textId="77777777" w:rsidTr="00AF7C50">
        <w:tc>
          <w:tcPr>
            <w:tcW w:w="1335" w:type="dxa"/>
          </w:tcPr>
          <w:p w14:paraId="146D39A1"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w:t>
            </w:r>
          </w:p>
        </w:tc>
        <w:tc>
          <w:tcPr>
            <w:tcW w:w="1335" w:type="dxa"/>
          </w:tcPr>
          <w:p w14:paraId="3D48970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0.011</w:t>
            </w:r>
          </w:p>
          <w:p w14:paraId="24D7BC1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(0.21)</w:t>
            </w:r>
          </w:p>
        </w:tc>
        <w:tc>
          <w:tcPr>
            <w:tcW w:w="1336" w:type="dxa"/>
          </w:tcPr>
          <w:p w14:paraId="0357AD8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-0.066</w:t>
            </w:r>
          </w:p>
          <w:p w14:paraId="55A9C2F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(-1.44)</w:t>
            </w:r>
          </w:p>
        </w:tc>
        <w:tc>
          <w:tcPr>
            <w:tcW w:w="1336" w:type="dxa"/>
          </w:tcPr>
          <w:p w14:paraId="6CA9D8F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-0.035</w:t>
            </w:r>
          </w:p>
          <w:p w14:paraId="4AF58E5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(-0.72)</w:t>
            </w:r>
          </w:p>
        </w:tc>
        <w:tc>
          <w:tcPr>
            <w:tcW w:w="1336" w:type="dxa"/>
          </w:tcPr>
          <w:p w14:paraId="496371C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-0.067</w:t>
            </w:r>
          </w:p>
          <w:p w14:paraId="070FEF8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(-1.52)</w:t>
            </w:r>
          </w:p>
        </w:tc>
        <w:tc>
          <w:tcPr>
            <w:tcW w:w="1336" w:type="dxa"/>
          </w:tcPr>
          <w:p w14:paraId="0963DB0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-0.119***</w:t>
            </w:r>
          </w:p>
          <w:p w14:paraId="56D6EAC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(-2.77)</w:t>
            </w:r>
          </w:p>
        </w:tc>
        <w:tc>
          <w:tcPr>
            <w:tcW w:w="1336" w:type="dxa"/>
          </w:tcPr>
          <w:p w14:paraId="0DFA57A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0.108**</w:t>
            </w:r>
          </w:p>
          <w:p w14:paraId="58003B7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(2.03)</w:t>
            </w:r>
          </w:p>
        </w:tc>
      </w:tr>
      <w:tr w:rsidR="00AF7C50" w:rsidRPr="00680DBA" w14:paraId="3F09107D" w14:textId="77777777" w:rsidTr="00AF7C50">
        <w:tc>
          <w:tcPr>
            <w:tcW w:w="1335" w:type="dxa"/>
          </w:tcPr>
          <w:p w14:paraId="6E6ADCEB"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3</w:t>
            </w:r>
          </w:p>
        </w:tc>
        <w:tc>
          <w:tcPr>
            <w:tcW w:w="1335" w:type="dxa"/>
          </w:tcPr>
          <w:p w14:paraId="14AA232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-0.018</w:t>
            </w:r>
          </w:p>
          <w:p w14:paraId="5E1250E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(-0.31)</w:t>
            </w:r>
          </w:p>
        </w:tc>
        <w:tc>
          <w:tcPr>
            <w:tcW w:w="1336" w:type="dxa"/>
          </w:tcPr>
          <w:p w14:paraId="7FB766D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-0.065</w:t>
            </w:r>
          </w:p>
          <w:p w14:paraId="39F04E2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(-1.57)</w:t>
            </w:r>
          </w:p>
        </w:tc>
        <w:tc>
          <w:tcPr>
            <w:tcW w:w="1336" w:type="dxa"/>
          </w:tcPr>
          <w:p w14:paraId="52F2C2C6"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-0.074*</w:t>
            </w:r>
          </w:p>
          <w:p w14:paraId="4626FDE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(-1.85)</w:t>
            </w:r>
          </w:p>
        </w:tc>
        <w:tc>
          <w:tcPr>
            <w:tcW w:w="1336" w:type="dxa"/>
          </w:tcPr>
          <w:p w14:paraId="60E71D7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-0.108***</w:t>
            </w:r>
          </w:p>
          <w:p w14:paraId="1D62784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(-3.22)</w:t>
            </w:r>
          </w:p>
        </w:tc>
        <w:tc>
          <w:tcPr>
            <w:tcW w:w="1336" w:type="dxa"/>
          </w:tcPr>
          <w:p w14:paraId="65AD4D6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-0.115***</w:t>
            </w:r>
          </w:p>
          <w:p w14:paraId="447E594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(-2.68)</w:t>
            </w:r>
          </w:p>
        </w:tc>
        <w:tc>
          <w:tcPr>
            <w:tcW w:w="1336" w:type="dxa"/>
          </w:tcPr>
          <w:p w14:paraId="3E34E1B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0.097</w:t>
            </w:r>
          </w:p>
          <w:p w14:paraId="0DC44EA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(1.57)</w:t>
            </w:r>
          </w:p>
        </w:tc>
      </w:tr>
      <w:tr w:rsidR="00AF7C50" w:rsidRPr="00680DBA" w14:paraId="53F27D0F" w14:textId="77777777" w:rsidTr="00AF7C50">
        <w:tc>
          <w:tcPr>
            <w:tcW w:w="1335" w:type="dxa"/>
            <w:tcBorders>
              <w:bottom w:val="nil"/>
            </w:tcBorders>
          </w:tcPr>
          <w:p w14:paraId="59CA665F"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2</w:t>
            </w:r>
          </w:p>
        </w:tc>
        <w:tc>
          <w:tcPr>
            <w:tcW w:w="1335" w:type="dxa"/>
            <w:tcBorders>
              <w:bottom w:val="nil"/>
            </w:tcBorders>
          </w:tcPr>
          <w:p w14:paraId="44C637F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0.127**</w:t>
            </w:r>
          </w:p>
          <w:p w14:paraId="035E807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(2.48)</w:t>
            </w:r>
          </w:p>
        </w:tc>
        <w:tc>
          <w:tcPr>
            <w:tcW w:w="1336" w:type="dxa"/>
            <w:tcBorders>
              <w:bottom w:val="nil"/>
            </w:tcBorders>
          </w:tcPr>
          <w:p w14:paraId="5B73E8E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-0.022</w:t>
            </w:r>
          </w:p>
          <w:p w14:paraId="08BA567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(-0.51)</w:t>
            </w:r>
          </w:p>
        </w:tc>
        <w:tc>
          <w:tcPr>
            <w:tcW w:w="1336" w:type="dxa"/>
            <w:tcBorders>
              <w:bottom w:val="nil"/>
            </w:tcBorders>
          </w:tcPr>
          <w:p w14:paraId="6F949CD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-0.001</w:t>
            </w:r>
          </w:p>
          <w:p w14:paraId="33522DD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w:t>
            </w:r>
          </w:p>
        </w:tc>
        <w:tc>
          <w:tcPr>
            <w:tcW w:w="1336" w:type="dxa"/>
            <w:tcBorders>
              <w:bottom w:val="nil"/>
            </w:tcBorders>
          </w:tcPr>
          <w:p w14:paraId="72B45D8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-0.115**</w:t>
            </w:r>
          </w:p>
          <w:p w14:paraId="0C73E8A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(-2.48)</w:t>
            </w:r>
          </w:p>
        </w:tc>
        <w:tc>
          <w:tcPr>
            <w:tcW w:w="1336" w:type="dxa"/>
            <w:tcBorders>
              <w:bottom w:val="nil"/>
            </w:tcBorders>
          </w:tcPr>
          <w:p w14:paraId="55B0C03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-0.182***</w:t>
            </w:r>
          </w:p>
          <w:p w14:paraId="78CA88E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(-4.34)</w:t>
            </w:r>
          </w:p>
        </w:tc>
        <w:tc>
          <w:tcPr>
            <w:tcW w:w="1336" w:type="dxa"/>
          </w:tcPr>
          <w:p w14:paraId="0CF38D2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0.308***</w:t>
            </w:r>
          </w:p>
          <w:p w14:paraId="767A7BF6"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(5.72)</w:t>
            </w:r>
          </w:p>
        </w:tc>
      </w:tr>
      <w:tr w:rsidR="00AF7C50" w:rsidRPr="00680DBA" w14:paraId="5CE5F90D" w14:textId="77777777" w:rsidTr="00AF7C50">
        <w:tc>
          <w:tcPr>
            <w:tcW w:w="1335" w:type="dxa"/>
            <w:tcBorders>
              <w:top w:val="nil"/>
              <w:bottom w:val="single" w:sz="4" w:space="0" w:color="auto"/>
            </w:tcBorders>
          </w:tcPr>
          <w:p w14:paraId="18B4897C"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1 (Decrease)</w:t>
            </w:r>
          </w:p>
        </w:tc>
        <w:tc>
          <w:tcPr>
            <w:tcW w:w="1335" w:type="dxa"/>
            <w:tcBorders>
              <w:top w:val="nil"/>
              <w:bottom w:val="single" w:sz="4" w:space="0" w:color="auto"/>
            </w:tcBorders>
          </w:tcPr>
          <w:p w14:paraId="610B1623"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0.095</w:t>
            </w:r>
          </w:p>
          <w:p w14:paraId="015D307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(1.39)</w:t>
            </w:r>
          </w:p>
        </w:tc>
        <w:tc>
          <w:tcPr>
            <w:tcW w:w="1336" w:type="dxa"/>
            <w:tcBorders>
              <w:top w:val="nil"/>
              <w:bottom w:val="single" w:sz="4" w:space="0" w:color="auto"/>
            </w:tcBorders>
          </w:tcPr>
          <w:p w14:paraId="6F19AA8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0.106*</w:t>
            </w:r>
          </w:p>
          <w:p w14:paraId="46AF368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(1.80)</w:t>
            </w:r>
          </w:p>
        </w:tc>
        <w:tc>
          <w:tcPr>
            <w:tcW w:w="1336" w:type="dxa"/>
            <w:tcBorders>
              <w:top w:val="nil"/>
              <w:bottom w:val="single" w:sz="4" w:space="0" w:color="auto"/>
            </w:tcBorders>
          </w:tcPr>
          <w:p w14:paraId="4ACC0E2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-0.077</w:t>
            </w:r>
          </w:p>
          <w:p w14:paraId="11477C4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(-1.34)</w:t>
            </w:r>
          </w:p>
        </w:tc>
        <w:tc>
          <w:tcPr>
            <w:tcW w:w="1336" w:type="dxa"/>
            <w:tcBorders>
              <w:top w:val="nil"/>
              <w:bottom w:val="single" w:sz="4" w:space="0" w:color="auto"/>
            </w:tcBorders>
          </w:tcPr>
          <w:p w14:paraId="7E76A92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0.046</w:t>
            </w:r>
          </w:p>
          <w:p w14:paraId="2943E0F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(0.78)</w:t>
            </w:r>
          </w:p>
        </w:tc>
        <w:tc>
          <w:tcPr>
            <w:tcW w:w="1336" w:type="dxa"/>
            <w:tcBorders>
              <w:top w:val="nil"/>
              <w:bottom w:val="single" w:sz="4" w:space="0" w:color="auto"/>
            </w:tcBorders>
          </w:tcPr>
          <w:p w14:paraId="2C1AF6C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-0.148***</w:t>
            </w:r>
          </w:p>
          <w:p w14:paraId="217A9C0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(-3.11)</w:t>
            </w:r>
          </w:p>
        </w:tc>
        <w:tc>
          <w:tcPr>
            <w:tcW w:w="1336" w:type="dxa"/>
          </w:tcPr>
          <w:p w14:paraId="77C0303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0.243***</w:t>
            </w:r>
          </w:p>
          <w:p w14:paraId="2306F4B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(3.78)</w:t>
            </w:r>
          </w:p>
        </w:tc>
      </w:tr>
      <w:tr w:rsidR="00AF7C50" w:rsidRPr="00680DBA" w14:paraId="5B95983C" w14:textId="77777777" w:rsidTr="00AF7C50">
        <w:tc>
          <w:tcPr>
            <w:tcW w:w="1335" w:type="dxa"/>
            <w:tcBorders>
              <w:top w:val="single" w:sz="4" w:space="0" w:color="auto"/>
              <w:bottom w:val="single" w:sz="4" w:space="0" w:color="auto"/>
            </w:tcBorders>
          </w:tcPr>
          <w:p w14:paraId="7D903DE3"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Difference:</w:t>
            </w:r>
          </w:p>
          <w:p w14:paraId="21A32953"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Inc.-Dec.</w:t>
            </w:r>
          </w:p>
        </w:tc>
        <w:tc>
          <w:tcPr>
            <w:tcW w:w="1335" w:type="dxa"/>
            <w:tcBorders>
              <w:top w:val="single" w:sz="4" w:space="0" w:color="auto"/>
              <w:bottom w:val="single" w:sz="4" w:space="0" w:color="auto"/>
            </w:tcBorders>
          </w:tcPr>
          <w:p w14:paraId="0B75125F"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0.030</w:t>
            </w:r>
          </w:p>
          <w:p w14:paraId="254E895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(0.31)</w:t>
            </w:r>
          </w:p>
        </w:tc>
        <w:tc>
          <w:tcPr>
            <w:tcW w:w="1336" w:type="dxa"/>
            <w:tcBorders>
              <w:top w:val="single" w:sz="4" w:space="0" w:color="auto"/>
              <w:bottom w:val="single" w:sz="4" w:space="0" w:color="auto"/>
            </w:tcBorders>
          </w:tcPr>
          <w:p w14:paraId="50F7F61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-0.144*</w:t>
            </w:r>
          </w:p>
          <w:p w14:paraId="53A7E91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(-1.83)</w:t>
            </w:r>
          </w:p>
        </w:tc>
        <w:tc>
          <w:tcPr>
            <w:tcW w:w="1336" w:type="dxa"/>
            <w:tcBorders>
              <w:top w:val="single" w:sz="4" w:space="0" w:color="auto"/>
              <w:bottom w:val="single" w:sz="4" w:space="0" w:color="auto"/>
            </w:tcBorders>
          </w:tcPr>
          <w:p w14:paraId="6BA67F1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0.025</w:t>
            </w:r>
          </w:p>
          <w:p w14:paraId="6D6727E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(0.15)</w:t>
            </w:r>
          </w:p>
        </w:tc>
        <w:tc>
          <w:tcPr>
            <w:tcW w:w="1336" w:type="dxa"/>
            <w:tcBorders>
              <w:top w:val="single" w:sz="4" w:space="0" w:color="auto"/>
              <w:bottom w:val="single" w:sz="4" w:space="0" w:color="auto"/>
            </w:tcBorders>
          </w:tcPr>
          <w:p w14:paraId="2972440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-0.114</w:t>
            </w:r>
          </w:p>
          <w:p w14:paraId="1FA961B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(-1.47)</w:t>
            </w:r>
          </w:p>
        </w:tc>
        <w:tc>
          <w:tcPr>
            <w:tcW w:w="1336" w:type="dxa"/>
            <w:tcBorders>
              <w:top w:val="single" w:sz="4" w:space="0" w:color="auto"/>
              <w:bottom w:val="single" w:sz="4" w:space="0" w:color="auto"/>
            </w:tcBorders>
          </w:tcPr>
          <w:p w14:paraId="40159B4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-0.084</w:t>
            </w:r>
          </w:p>
          <w:p w14:paraId="17F262F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(-1.40)</w:t>
            </w:r>
          </w:p>
        </w:tc>
        <w:tc>
          <w:tcPr>
            <w:tcW w:w="1336" w:type="dxa"/>
            <w:tcBorders>
              <w:bottom w:val="single" w:sz="4" w:space="0" w:color="auto"/>
            </w:tcBorders>
          </w:tcPr>
          <w:p w14:paraId="48CC2ADF" w14:textId="77777777" w:rsidR="00AF7C50" w:rsidRPr="00680DBA" w:rsidRDefault="00AF7C50" w:rsidP="00AF7C50">
            <w:pPr>
              <w:tabs>
                <w:tab w:val="left" w:pos="0"/>
              </w:tabs>
              <w:spacing w:after="0"/>
              <w:jc w:val="center"/>
              <w:rPr>
                <w:rFonts w:ascii="Garamond" w:hAnsi="Garamond" w:cs="Times New Roman"/>
                <w:sz w:val="24"/>
                <w:szCs w:val="24"/>
              </w:rPr>
            </w:pPr>
          </w:p>
        </w:tc>
      </w:tr>
      <w:tr w:rsidR="00AF7C50" w:rsidRPr="00680DBA" w14:paraId="714056AB" w14:textId="77777777" w:rsidTr="00AF7C50">
        <w:tc>
          <w:tcPr>
            <w:tcW w:w="9350" w:type="dxa"/>
            <w:gridSpan w:val="7"/>
            <w:tcBorders>
              <w:top w:val="single" w:sz="4" w:space="0" w:color="auto"/>
              <w:bottom w:val="single" w:sz="4" w:space="0" w:color="auto"/>
            </w:tcBorders>
          </w:tcPr>
          <w:p w14:paraId="14FE0CDE" w14:textId="443643E6" w:rsidR="00AF7C50" w:rsidRPr="00EF2933" w:rsidRDefault="00AF7C50" w:rsidP="00EF2933">
            <w:pPr>
              <w:tabs>
                <w:tab w:val="left" w:pos="0"/>
              </w:tabs>
              <w:spacing w:after="0"/>
              <w:rPr>
                <w:rFonts w:ascii="Garamond" w:eastAsia="Times New Roman" w:hAnsi="Garamond" w:cs="Times New Roman"/>
                <w:i/>
                <w:color w:val="000000"/>
                <w:sz w:val="24"/>
                <w:szCs w:val="24"/>
              </w:rPr>
            </w:pPr>
            <w:r w:rsidRPr="00EF2933">
              <w:rPr>
                <w:rFonts w:ascii="Garamond" w:hAnsi="Garamond" w:cs="Times New Roman"/>
                <w:i/>
                <w:sz w:val="24"/>
                <w:szCs w:val="24"/>
              </w:rPr>
              <w:t>Panel B: Change in Active Share and ATS</w:t>
            </w:r>
          </w:p>
        </w:tc>
      </w:tr>
      <w:tr w:rsidR="00AF7C50" w:rsidRPr="00680DBA" w14:paraId="31FBB1F7" w14:textId="77777777" w:rsidTr="00AF7C50">
        <w:tc>
          <w:tcPr>
            <w:tcW w:w="1335" w:type="dxa"/>
            <w:tcBorders>
              <w:top w:val="single" w:sz="4" w:space="0" w:color="auto"/>
            </w:tcBorders>
          </w:tcPr>
          <w:p w14:paraId="4C49DCE6"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5 (Increase)</w:t>
            </w:r>
          </w:p>
        </w:tc>
        <w:tc>
          <w:tcPr>
            <w:tcW w:w="1335" w:type="dxa"/>
            <w:tcBorders>
              <w:top w:val="single" w:sz="4" w:space="0" w:color="auto"/>
            </w:tcBorders>
          </w:tcPr>
          <w:p w14:paraId="48AC4A4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-0.014</w:t>
            </w:r>
          </w:p>
          <w:p w14:paraId="14AA871F"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(-0.15)</w:t>
            </w:r>
          </w:p>
        </w:tc>
        <w:tc>
          <w:tcPr>
            <w:tcW w:w="1336" w:type="dxa"/>
            <w:tcBorders>
              <w:top w:val="single" w:sz="4" w:space="0" w:color="auto"/>
            </w:tcBorders>
          </w:tcPr>
          <w:p w14:paraId="6D0E775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-0.085</w:t>
            </w:r>
          </w:p>
          <w:p w14:paraId="5F06397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(-1.15)</w:t>
            </w:r>
          </w:p>
        </w:tc>
        <w:tc>
          <w:tcPr>
            <w:tcW w:w="1336" w:type="dxa"/>
            <w:tcBorders>
              <w:top w:val="single" w:sz="4" w:space="0" w:color="auto"/>
            </w:tcBorders>
          </w:tcPr>
          <w:p w14:paraId="0CD6C4A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-0.070</w:t>
            </w:r>
          </w:p>
          <w:p w14:paraId="2641EB6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(-1.03)</w:t>
            </w:r>
          </w:p>
        </w:tc>
        <w:tc>
          <w:tcPr>
            <w:tcW w:w="1336" w:type="dxa"/>
            <w:tcBorders>
              <w:top w:val="single" w:sz="4" w:space="0" w:color="auto"/>
            </w:tcBorders>
          </w:tcPr>
          <w:p w14:paraId="49F131A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-0.161**</w:t>
            </w:r>
          </w:p>
          <w:p w14:paraId="450B9077"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(-2.41)</w:t>
            </w:r>
          </w:p>
        </w:tc>
        <w:tc>
          <w:tcPr>
            <w:tcW w:w="1336" w:type="dxa"/>
            <w:tcBorders>
              <w:top w:val="single" w:sz="4" w:space="0" w:color="auto"/>
            </w:tcBorders>
          </w:tcPr>
          <w:p w14:paraId="67B1FE2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-0.180***</w:t>
            </w:r>
          </w:p>
          <w:p w14:paraId="3270A8C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(-3.32)</w:t>
            </w:r>
          </w:p>
        </w:tc>
        <w:tc>
          <w:tcPr>
            <w:tcW w:w="1336" w:type="dxa"/>
            <w:tcBorders>
              <w:top w:val="single" w:sz="4" w:space="0" w:color="auto"/>
            </w:tcBorders>
          </w:tcPr>
          <w:p w14:paraId="2707255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0.155*</w:t>
            </w:r>
          </w:p>
          <w:p w14:paraId="582F848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(1.74)</w:t>
            </w:r>
          </w:p>
        </w:tc>
      </w:tr>
      <w:tr w:rsidR="00AF7C50" w:rsidRPr="00680DBA" w14:paraId="58CE14ED" w14:textId="77777777" w:rsidTr="00AF7C50">
        <w:tc>
          <w:tcPr>
            <w:tcW w:w="1335" w:type="dxa"/>
          </w:tcPr>
          <w:p w14:paraId="1FE72DCB"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w:t>
            </w:r>
          </w:p>
        </w:tc>
        <w:tc>
          <w:tcPr>
            <w:tcW w:w="1335" w:type="dxa"/>
          </w:tcPr>
          <w:p w14:paraId="02D48F27"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0.297**</w:t>
            </w:r>
          </w:p>
          <w:p w14:paraId="2F848CC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(2.55)</w:t>
            </w:r>
          </w:p>
        </w:tc>
        <w:tc>
          <w:tcPr>
            <w:tcW w:w="1336" w:type="dxa"/>
          </w:tcPr>
          <w:p w14:paraId="0B1A992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0.005</w:t>
            </w:r>
          </w:p>
          <w:p w14:paraId="167311C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w:t>
            </w:r>
          </w:p>
        </w:tc>
        <w:tc>
          <w:tcPr>
            <w:tcW w:w="1336" w:type="dxa"/>
          </w:tcPr>
          <w:p w14:paraId="577D4B7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-0.033</w:t>
            </w:r>
          </w:p>
          <w:p w14:paraId="7CC41393"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(-0.44)</w:t>
            </w:r>
          </w:p>
        </w:tc>
        <w:tc>
          <w:tcPr>
            <w:tcW w:w="1336" w:type="dxa"/>
          </w:tcPr>
          <w:p w14:paraId="092FF35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-0.084</w:t>
            </w:r>
          </w:p>
          <w:p w14:paraId="0F9699F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(-1.29)</w:t>
            </w:r>
          </w:p>
        </w:tc>
        <w:tc>
          <w:tcPr>
            <w:tcW w:w="1336" w:type="dxa"/>
          </w:tcPr>
          <w:p w14:paraId="1F9E226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-0.186***</w:t>
            </w:r>
          </w:p>
          <w:p w14:paraId="109B8D3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(-2.81)</w:t>
            </w:r>
          </w:p>
        </w:tc>
        <w:tc>
          <w:tcPr>
            <w:tcW w:w="1336" w:type="dxa"/>
          </w:tcPr>
          <w:p w14:paraId="3A8418E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0.472***</w:t>
            </w:r>
          </w:p>
          <w:p w14:paraId="78BBD457"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(3.81)</w:t>
            </w:r>
          </w:p>
        </w:tc>
      </w:tr>
      <w:tr w:rsidR="00AF7C50" w:rsidRPr="00680DBA" w14:paraId="51861DE2" w14:textId="77777777" w:rsidTr="00AF7C50">
        <w:tc>
          <w:tcPr>
            <w:tcW w:w="1335" w:type="dxa"/>
          </w:tcPr>
          <w:p w14:paraId="7505A3BB"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3</w:t>
            </w:r>
          </w:p>
        </w:tc>
        <w:tc>
          <w:tcPr>
            <w:tcW w:w="1335" w:type="dxa"/>
          </w:tcPr>
          <w:p w14:paraId="746742C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-0.039</w:t>
            </w:r>
          </w:p>
          <w:p w14:paraId="3878CFD7"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(-0.37)</w:t>
            </w:r>
          </w:p>
        </w:tc>
        <w:tc>
          <w:tcPr>
            <w:tcW w:w="1336" w:type="dxa"/>
          </w:tcPr>
          <w:p w14:paraId="0DCA29F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-0.019</w:t>
            </w:r>
          </w:p>
          <w:p w14:paraId="1FB8F82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(-0.25)</w:t>
            </w:r>
          </w:p>
        </w:tc>
        <w:tc>
          <w:tcPr>
            <w:tcW w:w="1336" w:type="dxa"/>
          </w:tcPr>
          <w:p w14:paraId="1614703F"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-0.087</w:t>
            </w:r>
          </w:p>
          <w:p w14:paraId="2922DB5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(-1.08)</w:t>
            </w:r>
          </w:p>
        </w:tc>
        <w:tc>
          <w:tcPr>
            <w:tcW w:w="1336" w:type="dxa"/>
          </w:tcPr>
          <w:p w14:paraId="3945196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0.095</w:t>
            </w:r>
          </w:p>
          <w:p w14:paraId="2AED6AB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(1.32)</w:t>
            </w:r>
          </w:p>
        </w:tc>
        <w:tc>
          <w:tcPr>
            <w:tcW w:w="1336" w:type="dxa"/>
          </w:tcPr>
          <w:p w14:paraId="71242C4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-0.246***</w:t>
            </w:r>
          </w:p>
          <w:p w14:paraId="13C356F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(-3.09)</w:t>
            </w:r>
          </w:p>
        </w:tc>
        <w:tc>
          <w:tcPr>
            <w:tcW w:w="1336" w:type="dxa"/>
          </w:tcPr>
          <w:p w14:paraId="47EB2967"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0.202*</w:t>
            </w:r>
          </w:p>
          <w:p w14:paraId="23A023B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(1.71)</w:t>
            </w:r>
          </w:p>
        </w:tc>
      </w:tr>
      <w:tr w:rsidR="00AF7C50" w:rsidRPr="00680DBA" w14:paraId="1F658870" w14:textId="77777777" w:rsidTr="00AF7C50">
        <w:tc>
          <w:tcPr>
            <w:tcW w:w="1335" w:type="dxa"/>
            <w:tcBorders>
              <w:bottom w:val="nil"/>
            </w:tcBorders>
          </w:tcPr>
          <w:p w14:paraId="2135461D"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2</w:t>
            </w:r>
          </w:p>
        </w:tc>
        <w:tc>
          <w:tcPr>
            <w:tcW w:w="1335" w:type="dxa"/>
            <w:tcBorders>
              <w:bottom w:val="nil"/>
            </w:tcBorders>
          </w:tcPr>
          <w:p w14:paraId="13CF864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0.158*</w:t>
            </w:r>
          </w:p>
          <w:p w14:paraId="1B60018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(1.67)</w:t>
            </w:r>
          </w:p>
        </w:tc>
        <w:tc>
          <w:tcPr>
            <w:tcW w:w="1336" w:type="dxa"/>
            <w:tcBorders>
              <w:bottom w:val="nil"/>
            </w:tcBorders>
          </w:tcPr>
          <w:p w14:paraId="4D28664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-0.022</w:t>
            </w:r>
          </w:p>
          <w:p w14:paraId="21E956E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(-0.33)</w:t>
            </w:r>
          </w:p>
        </w:tc>
        <w:tc>
          <w:tcPr>
            <w:tcW w:w="1336" w:type="dxa"/>
            <w:tcBorders>
              <w:bottom w:val="nil"/>
            </w:tcBorders>
          </w:tcPr>
          <w:p w14:paraId="0FB818A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-0.067</w:t>
            </w:r>
          </w:p>
          <w:p w14:paraId="2496FA7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(-0.97)</w:t>
            </w:r>
          </w:p>
        </w:tc>
        <w:tc>
          <w:tcPr>
            <w:tcW w:w="1336" w:type="dxa"/>
            <w:tcBorders>
              <w:bottom w:val="nil"/>
            </w:tcBorders>
          </w:tcPr>
          <w:p w14:paraId="4F127BD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-0.030</w:t>
            </w:r>
          </w:p>
          <w:p w14:paraId="1326E40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(-0.49)</w:t>
            </w:r>
          </w:p>
        </w:tc>
        <w:tc>
          <w:tcPr>
            <w:tcW w:w="1336" w:type="dxa"/>
            <w:tcBorders>
              <w:bottom w:val="nil"/>
            </w:tcBorders>
          </w:tcPr>
          <w:p w14:paraId="56073F27"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-0.079</w:t>
            </w:r>
          </w:p>
          <w:p w14:paraId="6F0EAE1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(-1.06)</w:t>
            </w:r>
          </w:p>
        </w:tc>
        <w:tc>
          <w:tcPr>
            <w:tcW w:w="1336" w:type="dxa"/>
          </w:tcPr>
          <w:p w14:paraId="213A341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0.264***</w:t>
            </w:r>
          </w:p>
          <w:p w14:paraId="50EC96E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(2.83)</w:t>
            </w:r>
          </w:p>
        </w:tc>
      </w:tr>
      <w:tr w:rsidR="00AF7C50" w:rsidRPr="00680DBA" w14:paraId="491E845C" w14:textId="77777777" w:rsidTr="00AF7C50">
        <w:tc>
          <w:tcPr>
            <w:tcW w:w="1335" w:type="dxa"/>
            <w:tcBorders>
              <w:top w:val="nil"/>
              <w:bottom w:val="single" w:sz="4" w:space="0" w:color="auto"/>
            </w:tcBorders>
          </w:tcPr>
          <w:p w14:paraId="153001D6"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1 (Decrease)</w:t>
            </w:r>
          </w:p>
        </w:tc>
        <w:tc>
          <w:tcPr>
            <w:tcW w:w="1335" w:type="dxa"/>
            <w:tcBorders>
              <w:top w:val="nil"/>
              <w:bottom w:val="single" w:sz="4" w:space="0" w:color="auto"/>
            </w:tcBorders>
          </w:tcPr>
          <w:p w14:paraId="6DC33DB7"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-0.038</w:t>
            </w:r>
          </w:p>
          <w:p w14:paraId="7623808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(-0.53)</w:t>
            </w:r>
          </w:p>
        </w:tc>
        <w:tc>
          <w:tcPr>
            <w:tcW w:w="1336" w:type="dxa"/>
            <w:tcBorders>
              <w:top w:val="nil"/>
              <w:bottom w:val="single" w:sz="4" w:space="0" w:color="auto"/>
            </w:tcBorders>
          </w:tcPr>
          <w:p w14:paraId="4B0790C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0.007</w:t>
            </w:r>
          </w:p>
          <w:p w14:paraId="7C4A810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(0.13)</w:t>
            </w:r>
          </w:p>
        </w:tc>
        <w:tc>
          <w:tcPr>
            <w:tcW w:w="1336" w:type="dxa"/>
            <w:tcBorders>
              <w:top w:val="nil"/>
              <w:bottom w:val="single" w:sz="4" w:space="0" w:color="auto"/>
            </w:tcBorders>
          </w:tcPr>
          <w:p w14:paraId="5145D09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-0.063</w:t>
            </w:r>
          </w:p>
          <w:p w14:paraId="7E60679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(-0.87)</w:t>
            </w:r>
          </w:p>
        </w:tc>
        <w:tc>
          <w:tcPr>
            <w:tcW w:w="1336" w:type="dxa"/>
            <w:tcBorders>
              <w:top w:val="nil"/>
              <w:bottom w:val="single" w:sz="4" w:space="0" w:color="auto"/>
            </w:tcBorders>
          </w:tcPr>
          <w:p w14:paraId="53737FF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-0.101</w:t>
            </w:r>
          </w:p>
          <w:p w14:paraId="1101453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(-1.44)</w:t>
            </w:r>
          </w:p>
        </w:tc>
        <w:tc>
          <w:tcPr>
            <w:tcW w:w="1336" w:type="dxa"/>
            <w:tcBorders>
              <w:top w:val="nil"/>
              <w:bottom w:val="single" w:sz="4" w:space="0" w:color="auto"/>
            </w:tcBorders>
          </w:tcPr>
          <w:p w14:paraId="78C8BC3F"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-0.071</w:t>
            </w:r>
          </w:p>
          <w:p w14:paraId="47EAAD5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(-1.06)</w:t>
            </w:r>
          </w:p>
        </w:tc>
        <w:tc>
          <w:tcPr>
            <w:tcW w:w="1336" w:type="dxa"/>
          </w:tcPr>
          <w:p w14:paraId="1109484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0.029</w:t>
            </w:r>
          </w:p>
          <w:p w14:paraId="2C2601C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(0.44)</w:t>
            </w:r>
          </w:p>
        </w:tc>
      </w:tr>
      <w:tr w:rsidR="00AF7C50" w:rsidRPr="00680DBA" w14:paraId="549DCC82" w14:textId="77777777" w:rsidTr="00AF7C50">
        <w:tc>
          <w:tcPr>
            <w:tcW w:w="1335" w:type="dxa"/>
            <w:tcBorders>
              <w:top w:val="single" w:sz="4" w:space="0" w:color="auto"/>
              <w:bottom w:val="single" w:sz="4" w:space="0" w:color="auto"/>
            </w:tcBorders>
          </w:tcPr>
          <w:p w14:paraId="32C89431"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Difference:</w:t>
            </w:r>
          </w:p>
          <w:p w14:paraId="53E9DC50"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Inc.-Dec.</w:t>
            </w:r>
          </w:p>
        </w:tc>
        <w:tc>
          <w:tcPr>
            <w:tcW w:w="1335" w:type="dxa"/>
            <w:tcBorders>
              <w:top w:val="single" w:sz="4" w:space="0" w:color="auto"/>
              <w:bottom w:val="single" w:sz="4" w:space="0" w:color="auto"/>
            </w:tcBorders>
          </w:tcPr>
          <w:p w14:paraId="4DB5D1F6"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-0.008</w:t>
            </w:r>
          </w:p>
          <w:p w14:paraId="5344AF9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(-0.07)</w:t>
            </w:r>
          </w:p>
        </w:tc>
        <w:tc>
          <w:tcPr>
            <w:tcW w:w="1336" w:type="dxa"/>
            <w:tcBorders>
              <w:top w:val="single" w:sz="4" w:space="0" w:color="auto"/>
              <w:bottom w:val="single" w:sz="4" w:space="0" w:color="auto"/>
            </w:tcBorders>
          </w:tcPr>
          <w:p w14:paraId="0D114346"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-0.093</w:t>
            </w:r>
          </w:p>
          <w:p w14:paraId="6A4E7AD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(-1.10)</w:t>
            </w:r>
          </w:p>
        </w:tc>
        <w:tc>
          <w:tcPr>
            <w:tcW w:w="1336" w:type="dxa"/>
            <w:tcBorders>
              <w:top w:val="single" w:sz="4" w:space="0" w:color="auto"/>
              <w:bottom w:val="single" w:sz="4" w:space="0" w:color="auto"/>
            </w:tcBorders>
          </w:tcPr>
          <w:p w14:paraId="5FCC777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-0.007</w:t>
            </w:r>
          </w:p>
          <w:p w14:paraId="420F910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(-0.07)</w:t>
            </w:r>
          </w:p>
        </w:tc>
        <w:tc>
          <w:tcPr>
            <w:tcW w:w="1336" w:type="dxa"/>
            <w:tcBorders>
              <w:top w:val="single" w:sz="4" w:space="0" w:color="auto"/>
              <w:bottom w:val="single" w:sz="4" w:space="0" w:color="auto"/>
            </w:tcBorders>
          </w:tcPr>
          <w:p w14:paraId="6A3C9FD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-0.048</w:t>
            </w:r>
          </w:p>
          <w:p w14:paraId="32CD38E6"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(-0.58)</w:t>
            </w:r>
          </w:p>
        </w:tc>
        <w:tc>
          <w:tcPr>
            <w:tcW w:w="1336" w:type="dxa"/>
            <w:tcBorders>
              <w:top w:val="single" w:sz="4" w:space="0" w:color="auto"/>
              <w:bottom w:val="single" w:sz="4" w:space="0" w:color="auto"/>
            </w:tcBorders>
          </w:tcPr>
          <w:p w14:paraId="060CAD1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-0.111</w:t>
            </w:r>
          </w:p>
          <w:p w14:paraId="2F583307"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(-1.64)</w:t>
            </w:r>
          </w:p>
        </w:tc>
        <w:tc>
          <w:tcPr>
            <w:tcW w:w="1336" w:type="dxa"/>
            <w:tcBorders>
              <w:bottom w:val="single" w:sz="4" w:space="0" w:color="auto"/>
            </w:tcBorders>
          </w:tcPr>
          <w:p w14:paraId="65AA62D1" w14:textId="77777777" w:rsidR="00AF7C50" w:rsidRPr="00680DBA" w:rsidRDefault="00AF7C50" w:rsidP="00AF7C50">
            <w:pPr>
              <w:tabs>
                <w:tab w:val="left" w:pos="0"/>
              </w:tabs>
              <w:spacing w:after="0"/>
              <w:jc w:val="center"/>
              <w:rPr>
                <w:rFonts w:ascii="Garamond" w:hAnsi="Garamond" w:cs="Times New Roman"/>
                <w:sz w:val="24"/>
                <w:szCs w:val="24"/>
              </w:rPr>
            </w:pPr>
          </w:p>
        </w:tc>
      </w:tr>
      <w:tr w:rsidR="00AF7C50" w:rsidRPr="00680DBA" w14:paraId="66B3C1EC" w14:textId="77777777" w:rsidTr="00AF7C50">
        <w:tc>
          <w:tcPr>
            <w:tcW w:w="9350" w:type="dxa"/>
            <w:gridSpan w:val="7"/>
            <w:tcBorders>
              <w:top w:val="single" w:sz="4" w:space="0" w:color="auto"/>
              <w:bottom w:val="single" w:sz="4" w:space="0" w:color="auto"/>
            </w:tcBorders>
          </w:tcPr>
          <w:p w14:paraId="44BB763C" w14:textId="160BAC29" w:rsidR="00AF7C50" w:rsidRPr="00EF2933" w:rsidRDefault="00AF7C50" w:rsidP="00EF2933">
            <w:pPr>
              <w:tabs>
                <w:tab w:val="left" w:pos="0"/>
              </w:tabs>
              <w:spacing w:after="0"/>
              <w:rPr>
                <w:rFonts w:ascii="Garamond" w:eastAsia="Times New Roman" w:hAnsi="Garamond" w:cs="Times New Roman"/>
                <w:i/>
                <w:color w:val="000000"/>
                <w:sz w:val="24"/>
                <w:szCs w:val="24"/>
              </w:rPr>
            </w:pPr>
            <w:r w:rsidRPr="00EF2933">
              <w:rPr>
                <w:rFonts w:ascii="Garamond" w:hAnsi="Garamond" w:cs="Times New Roman"/>
                <w:i/>
                <w:sz w:val="24"/>
                <w:szCs w:val="24"/>
              </w:rPr>
              <w:t>Panel C: Change in Fund R</w:t>
            </w:r>
            <w:r w:rsidRPr="00EF2933">
              <w:rPr>
                <w:rFonts w:ascii="Garamond" w:hAnsi="Garamond" w:cs="Times New Roman"/>
                <w:i/>
                <w:sz w:val="24"/>
                <w:szCs w:val="24"/>
                <w:vertAlign w:val="superscript"/>
              </w:rPr>
              <w:t>2</w:t>
            </w:r>
            <w:r w:rsidRPr="00EF2933">
              <w:rPr>
                <w:rFonts w:ascii="Garamond" w:hAnsi="Garamond" w:cs="Times New Roman"/>
                <w:i/>
                <w:sz w:val="24"/>
                <w:szCs w:val="24"/>
              </w:rPr>
              <w:t xml:space="preserve"> and ATS</w:t>
            </w:r>
          </w:p>
        </w:tc>
      </w:tr>
      <w:tr w:rsidR="00AF7C50" w:rsidRPr="00680DBA" w14:paraId="4A0D644A" w14:textId="77777777" w:rsidTr="00AF7C50">
        <w:tc>
          <w:tcPr>
            <w:tcW w:w="1335" w:type="dxa"/>
            <w:tcBorders>
              <w:top w:val="single" w:sz="4" w:space="0" w:color="auto"/>
            </w:tcBorders>
          </w:tcPr>
          <w:p w14:paraId="19236AAE"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5 (Increase)</w:t>
            </w:r>
          </w:p>
        </w:tc>
        <w:tc>
          <w:tcPr>
            <w:tcW w:w="1335" w:type="dxa"/>
            <w:tcBorders>
              <w:top w:val="single" w:sz="4" w:space="0" w:color="auto"/>
            </w:tcBorders>
          </w:tcPr>
          <w:p w14:paraId="7EC056E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0.155**</w:t>
            </w:r>
          </w:p>
          <w:p w14:paraId="33D3810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(2.38)</w:t>
            </w:r>
          </w:p>
        </w:tc>
        <w:tc>
          <w:tcPr>
            <w:tcW w:w="1336" w:type="dxa"/>
            <w:tcBorders>
              <w:top w:val="single" w:sz="4" w:space="0" w:color="auto"/>
            </w:tcBorders>
          </w:tcPr>
          <w:p w14:paraId="540A264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-0.006</w:t>
            </w:r>
          </w:p>
          <w:p w14:paraId="246BAD9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(-0.10)</w:t>
            </w:r>
          </w:p>
        </w:tc>
        <w:tc>
          <w:tcPr>
            <w:tcW w:w="1336" w:type="dxa"/>
            <w:tcBorders>
              <w:top w:val="single" w:sz="4" w:space="0" w:color="auto"/>
            </w:tcBorders>
          </w:tcPr>
          <w:p w14:paraId="51EE4E7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-0.065</w:t>
            </w:r>
          </w:p>
          <w:p w14:paraId="3E46282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(-1.18)</w:t>
            </w:r>
          </w:p>
        </w:tc>
        <w:tc>
          <w:tcPr>
            <w:tcW w:w="1336" w:type="dxa"/>
            <w:tcBorders>
              <w:top w:val="single" w:sz="4" w:space="0" w:color="auto"/>
            </w:tcBorders>
          </w:tcPr>
          <w:p w14:paraId="247FBEC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-0.028</w:t>
            </w:r>
          </w:p>
          <w:p w14:paraId="53C6CB3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(-0.53)</w:t>
            </w:r>
          </w:p>
        </w:tc>
        <w:tc>
          <w:tcPr>
            <w:tcW w:w="1336" w:type="dxa"/>
            <w:tcBorders>
              <w:top w:val="single" w:sz="4" w:space="0" w:color="auto"/>
            </w:tcBorders>
          </w:tcPr>
          <w:p w14:paraId="0C6F88B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-0.207***</w:t>
            </w:r>
          </w:p>
          <w:p w14:paraId="2DDC14F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(-3.63)</w:t>
            </w:r>
          </w:p>
        </w:tc>
        <w:tc>
          <w:tcPr>
            <w:tcW w:w="1336" w:type="dxa"/>
            <w:tcBorders>
              <w:top w:val="single" w:sz="4" w:space="0" w:color="auto"/>
            </w:tcBorders>
          </w:tcPr>
          <w:p w14:paraId="6F1C3A3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0.362***</w:t>
            </w:r>
          </w:p>
          <w:p w14:paraId="28F13F1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(5.92)</w:t>
            </w:r>
          </w:p>
        </w:tc>
      </w:tr>
      <w:tr w:rsidR="00AF7C50" w:rsidRPr="00680DBA" w14:paraId="6ECA5A2C" w14:textId="77777777" w:rsidTr="00AF7C50">
        <w:tc>
          <w:tcPr>
            <w:tcW w:w="1335" w:type="dxa"/>
          </w:tcPr>
          <w:p w14:paraId="7ECD410C"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w:t>
            </w:r>
          </w:p>
        </w:tc>
        <w:tc>
          <w:tcPr>
            <w:tcW w:w="1335" w:type="dxa"/>
          </w:tcPr>
          <w:p w14:paraId="2345653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-0.038</w:t>
            </w:r>
          </w:p>
          <w:p w14:paraId="3848D29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(-0.59)</w:t>
            </w:r>
          </w:p>
        </w:tc>
        <w:tc>
          <w:tcPr>
            <w:tcW w:w="1336" w:type="dxa"/>
          </w:tcPr>
          <w:p w14:paraId="5CC2A126"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-0.059</w:t>
            </w:r>
          </w:p>
          <w:p w14:paraId="31AD098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(-1.26)</w:t>
            </w:r>
          </w:p>
        </w:tc>
        <w:tc>
          <w:tcPr>
            <w:tcW w:w="1336" w:type="dxa"/>
          </w:tcPr>
          <w:p w14:paraId="5653F20F"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-0.050</w:t>
            </w:r>
          </w:p>
          <w:p w14:paraId="6D7A1E1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(-1.06)</w:t>
            </w:r>
          </w:p>
        </w:tc>
        <w:tc>
          <w:tcPr>
            <w:tcW w:w="1336" w:type="dxa"/>
          </w:tcPr>
          <w:p w14:paraId="00E21143"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-0.096**</w:t>
            </w:r>
          </w:p>
          <w:p w14:paraId="7BBCD8D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(-2.21)</w:t>
            </w:r>
          </w:p>
        </w:tc>
        <w:tc>
          <w:tcPr>
            <w:tcW w:w="1336" w:type="dxa"/>
          </w:tcPr>
          <w:p w14:paraId="16D744A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-0.214***</w:t>
            </w:r>
          </w:p>
          <w:p w14:paraId="5B70FDC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(-4.41)</w:t>
            </w:r>
          </w:p>
        </w:tc>
        <w:tc>
          <w:tcPr>
            <w:tcW w:w="1336" w:type="dxa"/>
          </w:tcPr>
          <w:p w14:paraId="18C3951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0.175***</w:t>
            </w:r>
          </w:p>
          <w:p w14:paraId="223BE4EF"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(2.80)</w:t>
            </w:r>
          </w:p>
        </w:tc>
      </w:tr>
      <w:tr w:rsidR="00AF7C50" w:rsidRPr="00680DBA" w14:paraId="71157F3D" w14:textId="77777777" w:rsidTr="00AF7C50">
        <w:tc>
          <w:tcPr>
            <w:tcW w:w="1335" w:type="dxa"/>
          </w:tcPr>
          <w:p w14:paraId="63F23069"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3</w:t>
            </w:r>
          </w:p>
        </w:tc>
        <w:tc>
          <w:tcPr>
            <w:tcW w:w="1335" w:type="dxa"/>
          </w:tcPr>
          <w:p w14:paraId="5D3811A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0.011</w:t>
            </w:r>
          </w:p>
          <w:p w14:paraId="4B0AD20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(0.16)</w:t>
            </w:r>
          </w:p>
        </w:tc>
        <w:tc>
          <w:tcPr>
            <w:tcW w:w="1336" w:type="dxa"/>
          </w:tcPr>
          <w:p w14:paraId="7928D2A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-0.064</w:t>
            </w:r>
          </w:p>
          <w:p w14:paraId="2E27192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(-1.24)</w:t>
            </w:r>
          </w:p>
        </w:tc>
        <w:tc>
          <w:tcPr>
            <w:tcW w:w="1336" w:type="dxa"/>
          </w:tcPr>
          <w:p w14:paraId="2CFCD2FF"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-0.080</w:t>
            </w:r>
          </w:p>
          <w:p w14:paraId="7A3754B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(-1.50)</w:t>
            </w:r>
          </w:p>
        </w:tc>
        <w:tc>
          <w:tcPr>
            <w:tcW w:w="1336" w:type="dxa"/>
          </w:tcPr>
          <w:p w14:paraId="37B975F3"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-0.063</w:t>
            </w:r>
          </w:p>
          <w:p w14:paraId="60EECF2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(-1.30)</w:t>
            </w:r>
          </w:p>
        </w:tc>
        <w:tc>
          <w:tcPr>
            <w:tcW w:w="1336" w:type="dxa"/>
          </w:tcPr>
          <w:p w14:paraId="448E103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-0.132***</w:t>
            </w:r>
          </w:p>
          <w:p w14:paraId="1911E4C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(-2.69)</w:t>
            </w:r>
          </w:p>
        </w:tc>
        <w:tc>
          <w:tcPr>
            <w:tcW w:w="1336" w:type="dxa"/>
          </w:tcPr>
          <w:p w14:paraId="5E82805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0.143**</w:t>
            </w:r>
          </w:p>
          <w:p w14:paraId="4F8309A3"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(2.06)</w:t>
            </w:r>
          </w:p>
        </w:tc>
      </w:tr>
      <w:tr w:rsidR="00AF7C50" w:rsidRPr="00680DBA" w14:paraId="5D5CBDA1" w14:textId="77777777" w:rsidTr="00AF7C50">
        <w:tc>
          <w:tcPr>
            <w:tcW w:w="1335" w:type="dxa"/>
            <w:tcBorders>
              <w:bottom w:val="nil"/>
            </w:tcBorders>
          </w:tcPr>
          <w:p w14:paraId="60BF3CDF"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2</w:t>
            </w:r>
          </w:p>
        </w:tc>
        <w:tc>
          <w:tcPr>
            <w:tcW w:w="1335" w:type="dxa"/>
            <w:tcBorders>
              <w:bottom w:val="nil"/>
            </w:tcBorders>
          </w:tcPr>
          <w:p w14:paraId="238F1EA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0.059</w:t>
            </w:r>
          </w:p>
          <w:p w14:paraId="4497351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(0.99)</w:t>
            </w:r>
          </w:p>
        </w:tc>
        <w:tc>
          <w:tcPr>
            <w:tcW w:w="1336" w:type="dxa"/>
            <w:tcBorders>
              <w:bottom w:val="nil"/>
            </w:tcBorders>
          </w:tcPr>
          <w:p w14:paraId="77DBD5E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-0.049</w:t>
            </w:r>
          </w:p>
          <w:p w14:paraId="47AA852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(-0.88)</w:t>
            </w:r>
          </w:p>
        </w:tc>
        <w:tc>
          <w:tcPr>
            <w:tcW w:w="1336" w:type="dxa"/>
            <w:tcBorders>
              <w:bottom w:val="nil"/>
            </w:tcBorders>
          </w:tcPr>
          <w:p w14:paraId="73C3929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-0.094*</w:t>
            </w:r>
          </w:p>
          <w:p w14:paraId="30DABD9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(-1.83)</w:t>
            </w:r>
          </w:p>
        </w:tc>
        <w:tc>
          <w:tcPr>
            <w:tcW w:w="1336" w:type="dxa"/>
            <w:tcBorders>
              <w:bottom w:val="nil"/>
            </w:tcBorders>
          </w:tcPr>
          <w:p w14:paraId="52A8EA1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-0.071</w:t>
            </w:r>
          </w:p>
          <w:p w14:paraId="3529DEE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(-1.53)</w:t>
            </w:r>
          </w:p>
        </w:tc>
        <w:tc>
          <w:tcPr>
            <w:tcW w:w="1336" w:type="dxa"/>
            <w:tcBorders>
              <w:bottom w:val="nil"/>
            </w:tcBorders>
          </w:tcPr>
          <w:p w14:paraId="22584C1C"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-0.165***</w:t>
            </w:r>
          </w:p>
          <w:p w14:paraId="306C9701"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(-3.18)</w:t>
            </w:r>
          </w:p>
        </w:tc>
        <w:tc>
          <w:tcPr>
            <w:tcW w:w="1336" w:type="dxa"/>
          </w:tcPr>
          <w:p w14:paraId="50E9CA1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0.225***</w:t>
            </w:r>
          </w:p>
          <w:p w14:paraId="33FBC90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(3.73)</w:t>
            </w:r>
          </w:p>
        </w:tc>
      </w:tr>
      <w:tr w:rsidR="00AF7C50" w:rsidRPr="00680DBA" w14:paraId="099A62F3" w14:textId="77777777" w:rsidTr="00AF7C50">
        <w:tc>
          <w:tcPr>
            <w:tcW w:w="1335" w:type="dxa"/>
            <w:tcBorders>
              <w:top w:val="nil"/>
              <w:bottom w:val="single" w:sz="4" w:space="0" w:color="auto"/>
            </w:tcBorders>
          </w:tcPr>
          <w:p w14:paraId="49E3B562"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1 (Decrease)</w:t>
            </w:r>
          </w:p>
        </w:tc>
        <w:tc>
          <w:tcPr>
            <w:tcW w:w="1335" w:type="dxa"/>
            <w:tcBorders>
              <w:top w:val="nil"/>
              <w:bottom w:val="single" w:sz="4" w:space="0" w:color="auto"/>
            </w:tcBorders>
          </w:tcPr>
          <w:p w14:paraId="3FB2600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0.122</w:t>
            </w:r>
          </w:p>
          <w:p w14:paraId="391A7D7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(1.62)</w:t>
            </w:r>
          </w:p>
        </w:tc>
        <w:tc>
          <w:tcPr>
            <w:tcW w:w="1336" w:type="dxa"/>
            <w:tcBorders>
              <w:top w:val="nil"/>
              <w:bottom w:val="single" w:sz="4" w:space="0" w:color="auto"/>
            </w:tcBorders>
          </w:tcPr>
          <w:p w14:paraId="484C8D1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0.017</w:t>
            </w:r>
          </w:p>
          <w:p w14:paraId="3BCE3234"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(0.28)</w:t>
            </w:r>
          </w:p>
        </w:tc>
        <w:tc>
          <w:tcPr>
            <w:tcW w:w="1336" w:type="dxa"/>
            <w:tcBorders>
              <w:top w:val="nil"/>
              <w:bottom w:val="single" w:sz="4" w:space="0" w:color="auto"/>
            </w:tcBorders>
          </w:tcPr>
          <w:p w14:paraId="7068D63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0.031</w:t>
            </w:r>
          </w:p>
          <w:p w14:paraId="00EF20A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(0.48)</w:t>
            </w:r>
          </w:p>
        </w:tc>
        <w:tc>
          <w:tcPr>
            <w:tcW w:w="1336" w:type="dxa"/>
            <w:tcBorders>
              <w:top w:val="nil"/>
              <w:bottom w:val="single" w:sz="4" w:space="0" w:color="auto"/>
            </w:tcBorders>
          </w:tcPr>
          <w:p w14:paraId="70C549E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-0.010</w:t>
            </w:r>
          </w:p>
          <w:p w14:paraId="5BB1714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(-0.11)</w:t>
            </w:r>
          </w:p>
        </w:tc>
        <w:tc>
          <w:tcPr>
            <w:tcW w:w="1336" w:type="dxa"/>
            <w:tcBorders>
              <w:top w:val="nil"/>
              <w:bottom w:val="single" w:sz="4" w:space="0" w:color="auto"/>
            </w:tcBorders>
          </w:tcPr>
          <w:p w14:paraId="41535296"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-0.143***</w:t>
            </w:r>
          </w:p>
          <w:p w14:paraId="34941B43"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(-2.67)</w:t>
            </w:r>
          </w:p>
        </w:tc>
        <w:tc>
          <w:tcPr>
            <w:tcW w:w="1336" w:type="dxa"/>
          </w:tcPr>
          <w:p w14:paraId="30E699DB"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0.265***</w:t>
            </w:r>
          </w:p>
          <w:p w14:paraId="19A9291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(3.83)</w:t>
            </w:r>
          </w:p>
        </w:tc>
      </w:tr>
      <w:tr w:rsidR="00AF7C50" w:rsidRPr="00680DBA" w14:paraId="69CF052C" w14:textId="77777777" w:rsidTr="00AF7C50">
        <w:tc>
          <w:tcPr>
            <w:tcW w:w="1335" w:type="dxa"/>
            <w:tcBorders>
              <w:top w:val="single" w:sz="4" w:space="0" w:color="auto"/>
            </w:tcBorders>
          </w:tcPr>
          <w:p w14:paraId="02D2C6F8"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Difference:</w:t>
            </w:r>
          </w:p>
          <w:p w14:paraId="6B27BE88" w14:textId="77777777" w:rsidR="00AF7C50" w:rsidRPr="00680DBA" w:rsidRDefault="00AF7C50" w:rsidP="00AF7C50">
            <w:pPr>
              <w:tabs>
                <w:tab w:val="left" w:pos="0"/>
              </w:tabs>
              <w:spacing w:after="0"/>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Inc.-Dec.</w:t>
            </w:r>
          </w:p>
        </w:tc>
        <w:tc>
          <w:tcPr>
            <w:tcW w:w="1335" w:type="dxa"/>
            <w:tcBorders>
              <w:top w:val="single" w:sz="4" w:space="0" w:color="auto"/>
            </w:tcBorders>
          </w:tcPr>
          <w:p w14:paraId="6EC54837"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0.032</w:t>
            </w:r>
          </w:p>
          <w:p w14:paraId="21704A9D"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(0.25)</w:t>
            </w:r>
          </w:p>
        </w:tc>
        <w:tc>
          <w:tcPr>
            <w:tcW w:w="1336" w:type="dxa"/>
            <w:tcBorders>
              <w:top w:val="single" w:sz="4" w:space="0" w:color="auto"/>
            </w:tcBorders>
          </w:tcPr>
          <w:p w14:paraId="6BEB1A69"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-0.023</w:t>
            </w:r>
          </w:p>
          <w:p w14:paraId="356122E2"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(-0.31)</w:t>
            </w:r>
          </w:p>
        </w:tc>
        <w:tc>
          <w:tcPr>
            <w:tcW w:w="1336" w:type="dxa"/>
            <w:tcBorders>
              <w:top w:val="single" w:sz="4" w:space="0" w:color="auto"/>
            </w:tcBorders>
          </w:tcPr>
          <w:p w14:paraId="6A8411F0"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-0.097</w:t>
            </w:r>
          </w:p>
          <w:p w14:paraId="67B11C38"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(-1.20)</w:t>
            </w:r>
          </w:p>
        </w:tc>
        <w:tc>
          <w:tcPr>
            <w:tcW w:w="1336" w:type="dxa"/>
            <w:tcBorders>
              <w:top w:val="single" w:sz="4" w:space="0" w:color="auto"/>
            </w:tcBorders>
          </w:tcPr>
          <w:p w14:paraId="1094901A"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-0.018</w:t>
            </w:r>
          </w:p>
          <w:p w14:paraId="2E68DD4F"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(-0.17)</w:t>
            </w:r>
          </w:p>
        </w:tc>
        <w:tc>
          <w:tcPr>
            <w:tcW w:w="1336" w:type="dxa"/>
            <w:tcBorders>
              <w:top w:val="single" w:sz="4" w:space="0" w:color="auto"/>
            </w:tcBorders>
          </w:tcPr>
          <w:p w14:paraId="07FEEB75"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-0.063</w:t>
            </w:r>
          </w:p>
          <w:p w14:paraId="599B8D1E" w14:textId="77777777" w:rsidR="00AF7C50" w:rsidRPr="00680DBA" w:rsidRDefault="00AF7C50" w:rsidP="00AF7C50">
            <w:pPr>
              <w:tabs>
                <w:tab w:val="left" w:pos="0"/>
              </w:tabs>
              <w:spacing w:after="0"/>
              <w:jc w:val="center"/>
              <w:rPr>
                <w:rFonts w:ascii="Garamond" w:hAnsi="Garamond" w:cs="Times New Roman"/>
                <w:sz w:val="24"/>
                <w:szCs w:val="24"/>
              </w:rPr>
            </w:pPr>
            <w:r w:rsidRPr="00680DBA">
              <w:rPr>
                <w:rFonts w:ascii="Garamond" w:hAnsi="Garamond" w:cs="Times New Roman"/>
                <w:sz w:val="24"/>
                <w:szCs w:val="24"/>
              </w:rPr>
              <w:t>(-0.86)</w:t>
            </w:r>
          </w:p>
        </w:tc>
        <w:tc>
          <w:tcPr>
            <w:tcW w:w="1336" w:type="dxa"/>
          </w:tcPr>
          <w:p w14:paraId="3F8198C8" w14:textId="77777777" w:rsidR="00AF7C50" w:rsidRPr="00680DBA" w:rsidRDefault="00AF7C50" w:rsidP="00AF7C50">
            <w:pPr>
              <w:tabs>
                <w:tab w:val="left" w:pos="0"/>
              </w:tabs>
              <w:spacing w:after="0"/>
              <w:jc w:val="center"/>
              <w:rPr>
                <w:rFonts w:ascii="Garamond" w:hAnsi="Garamond" w:cs="Times New Roman"/>
                <w:sz w:val="24"/>
                <w:szCs w:val="24"/>
              </w:rPr>
            </w:pPr>
          </w:p>
        </w:tc>
      </w:tr>
    </w:tbl>
    <w:p w14:paraId="5547B924" w14:textId="77777777" w:rsidR="00680DBA" w:rsidRPr="00680DBA" w:rsidRDefault="00663B18" w:rsidP="00680DBA">
      <w:pPr>
        <w:spacing w:after="0" w:line="480" w:lineRule="auto"/>
        <w:jc w:val="center"/>
        <w:rPr>
          <w:rFonts w:ascii="Garamond" w:eastAsia="Times New Roman" w:hAnsi="Garamond" w:cs="Times New Roman"/>
          <w:bCs/>
          <w:color w:val="000000"/>
          <w:sz w:val="24"/>
          <w:szCs w:val="24"/>
        </w:rPr>
      </w:pPr>
      <w:r w:rsidRPr="00680DBA">
        <w:rPr>
          <w:rFonts w:ascii="Garamond" w:eastAsia="Times New Roman" w:hAnsi="Garamond" w:cs="Times New Roman"/>
          <w:bCs/>
          <w:color w:val="000000"/>
          <w:sz w:val="24"/>
          <w:szCs w:val="24"/>
        </w:rPr>
        <w:lastRenderedPageBreak/>
        <w:t xml:space="preserve">INTERNET </w:t>
      </w:r>
      <w:r w:rsidRPr="00680DBA">
        <w:rPr>
          <w:rFonts w:ascii="Garamond" w:hAnsi="Garamond" w:cs="Times New Roman"/>
          <w:sz w:val="24"/>
          <w:szCs w:val="24"/>
        </w:rPr>
        <w:t>APPENDIX A.8</w:t>
      </w:r>
      <w:r w:rsidRPr="00680DBA">
        <w:rPr>
          <w:rFonts w:ascii="Garamond" w:eastAsia="Times New Roman" w:hAnsi="Garamond" w:cs="Times New Roman"/>
          <w:bCs/>
          <w:color w:val="000000"/>
          <w:sz w:val="24"/>
          <w:szCs w:val="24"/>
        </w:rPr>
        <w:t xml:space="preserve">. </w:t>
      </w:r>
    </w:p>
    <w:p w14:paraId="1158DF41" w14:textId="0DAF25BB" w:rsidR="00680DBA" w:rsidRDefault="00EF2933" w:rsidP="00680DBA">
      <w:pPr>
        <w:spacing w:after="0" w:line="480" w:lineRule="auto"/>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Regression Analysis—Active Technological S</w:t>
      </w:r>
      <w:r w:rsidR="00663B18" w:rsidRPr="00680DBA">
        <w:rPr>
          <w:rFonts w:ascii="Garamond" w:eastAsia="Times New Roman" w:hAnsi="Garamond" w:cs="Times New Roman"/>
          <w:b/>
          <w:bCs/>
          <w:color w:val="000000"/>
          <w:sz w:val="24"/>
          <w:szCs w:val="24"/>
        </w:rPr>
        <w:t xml:space="preserve">imilarity (ATS) </w:t>
      </w:r>
    </w:p>
    <w:p w14:paraId="57EE69AF" w14:textId="36A4CA48" w:rsidR="00663B18" w:rsidRPr="00680DBA" w:rsidRDefault="00EF2933" w:rsidP="00680DBA">
      <w:pPr>
        <w:spacing w:after="0" w:line="480" w:lineRule="auto"/>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and Fund A</w:t>
      </w:r>
      <w:r w:rsidR="00663B18" w:rsidRPr="00680DBA">
        <w:rPr>
          <w:rFonts w:ascii="Garamond" w:eastAsia="Times New Roman" w:hAnsi="Garamond" w:cs="Times New Roman"/>
          <w:b/>
          <w:bCs/>
          <w:color w:val="000000"/>
          <w:sz w:val="24"/>
          <w:szCs w:val="24"/>
        </w:rPr>
        <w:t>ctiveness</w:t>
      </w:r>
      <w:r>
        <w:rPr>
          <w:rFonts w:ascii="Garamond" w:eastAsia="Times New Roman" w:hAnsi="Garamond" w:cs="Times New Roman"/>
          <w:b/>
          <w:bCs/>
          <w:color w:val="000000"/>
          <w:sz w:val="24"/>
          <w:szCs w:val="24"/>
        </w:rPr>
        <w:t xml:space="preserve"> (Gross </w:t>
      </w:r>
      <w:proofErr w:type="spellStart"/>
      <w:r>
        <w:rPr>
          <w:rFonts w:ascii="Garamond" w:eastAsia="Times New Roman" w:hAnsi="Garamond" w:cs="Times New Roman"/>
          <w:b/>
          <w:bCs/>
          <w:color w:val="000000"/>
          <w:sz w:val="24"/>
          <w:szCs w:val="24"/>
        </w:rPr>
        <w:t>Carhart</w:t>
      </w:r>
      <w:proofErr w:type="spellEnd"/>
      <w:r>
        <w:rPr>
          <w:rFonts w:ascii="Garamond" w:eastAsia="Times New Roman" w:hAnsi="Garamond" w:cs="Times New Roman"/>
          <w:b/>
          <w:bCs/>
          <w:color w:val="000000"/>
          <w:sz w:val="24"/>
          <w:szCs w:val="24"/>
        </w:rPr>
        <w:t xml:space="preserve"> A</w:t>
      </w:r>
      <w:r w:rsidR="00DF7446" w:rsidRPr="00680DBA">
        <w:rPr>
          <w:rFonts w:ascii="Garamond" w:eastAsia="Times New Roman" w:hAnsi="Garamond" w:cs="Times New Roman"/>
          <w:b/>
          <w:bCs/>
          <w:color w:val="000000"/>
          <w:sz w:val="24"/>
          <w:szCs w:val="24"/>
        </w:rPr>
        <w:t>lphas)</w:t>
      </w:r>
    </w:p>
    <w:p w14:paraId="70593E41" w14:textId="1E4C4434" w:rsidR="00DF7446" w:rsidRDefault="00B42FFA" w:rsidP="00680DBA">
      <w:pPr>
        <w:tabs>
          <w:tab w:val="left" w:pos="0"/>
        </w:tabs>
        <w:spacing w:after="0" w:line="480" w:lineRule="auto"/>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This table reports the results of mean coefficient from cross-sectional regressions of monthly (</w:t>
      </w:r>
      <w:r w:rsidRPr="00680DBA">
        <w:rPr>
          <w:rFonts w:ascii="Garamond" w:eastAsia="Times New Roman" w:hAnsi="Garamond" w:cs="Times New Roman"/>
          <w:i/>
          <w:color w:val="000000"/>
          <w:sz w:val="24"/>
          <w:szCs w:val="24"/>
        </w:rPr>
        <w:t>n</w:t>
      </w:r>
      <w:r w:rsidRPr="00680DBA">
        <w:rPr>
          <w:rFonts w:ascii="Garamond" w:eastAsia="Times New Roman" w:hAnsi="Garamond" w:cs="Times New Roman"/>
          <w:color w:val="000000"/>
          <w:sz w:val="24"/>
          <w:szCs w:val="24"/>
        </w:rPr>
        <w:t xml:space="preserve">=381 to 411 months depending on measure) </w:t>
      </w:r>
      <w:r w:rsidR="00E7502E" w:rsidRPr="00680DBA">
        <w:rPr>
          <w:rFonts w:ascii="Garamond" w:eastAsia="Times New Roman" w:hAnsi="Garamond" w:cs="Times New Roman"/>
          <w:color w:val="000000"/>
          <w:sz w:val="24"/>
          <w:szCs w:val="24"/>
        </w:rPr>
        <w:t>gross</w:t>
      </w:r>
      <w:r w:rsidRPr="00680DBA">
        <w:rPr>
          <w:rFonts w:ascii="Garamond" w:eastAsia="Times New Roman" w:hAnsi="Garamond" w:cs="Times New Roman"/>
          <w:color w:val="000000"/>
          <w:sz w:val="24"/>
          <w:szCs w:val="24"/>
        </w:rPr>
        <w:t xml:space="preserve"> </w:t>
      </w:r>
      <w:proofErr w:type="spellStart"/>
      <w:r w:rsidRPr="00680DBA">
        <w:rPr>
          <w:rFonts w:ascii="Garamond" w:eastAsia="Times New Roman" w:hAnsi="Garamond" w:cs="Times New Roman"/>
          <w:color w:val="000000"/>
          <w:sz w:val="24"/>
          <w:szCs w:val="24"/>
        </w:rPr>
        <w:t>Carhart</w:t>
      </w:r>
      <w:proofErr w:type="spellEnd"/>
      <w:r w:rsidRPr="00680DBA">
        <w:rPr>
          <w:rFonts w:ascii="Garamond" w:eastAsia="Times New Roman" w:hAnsi="Garamond" w:cs="Times New Roman"/>
          <w:color w:val="000000"/>
          <w:sz w:val="24"/>
          <w:szCs w:val="24"/>
        </w:rPr>
        <w:t xml:space="preserve"> alphas in quarter </w:t>
      </w:r>
      <w:r w:rsidRPr="00680DBA">
        <w:rPr>
          <w:rFonts w:ascii="Garamond" w:eastAsia="Times New Roman" w:hAnsi="Garamond" w:cs="Times New Roman"/>
          <w:i/>
          <w:color w:val="000000"/>
          <w:sz w:val="24"/>
          <w:szCs w:val="24"/>
        </w:rPr>
        <w:t>q</w:t>
      </w:r>
      <w:r w:rsidRPr="00680DBA">
        <w:rPr>
          <w:rFonts w:ascii="Garamond" w:eastAsia="Times New Roman" w:hAnsi="Garamond" w:cs="Times New Roman"/>
          <w:color w:val="000000"/>
          <w:sz w:val="24"/>
          <w:szCs w:val="24"/>
        </w:rPr>
        <w:t xml:space="preserve">+1 (i.e., months </w:t>
      </w:r>
      <w:r w:rsidRPr="00680DBA">
        <w:rPr>
          <w:rFonts w:ascii="Garamond" w:eastAsia="Times New Roman" w:hAnsi="Garamond" w:cs="Times New Roman"/>
          <w:i/>
          <w:color w:val="000000"/>
          <w:sz w:val="24"/>
          <w:szCs w:val="24"/>
        </w:rPr>
        <w:t>m</w:t>
      </w:r>
      <w:r w:rsidRPr="00680DBA">
        <w:rPr>
          <w:rFonts w:ascii="Garamond" w:eastAsia="Times New Roman" w:hAnsi="Garamond" w:cs="Times New Roman"/>
          <w:color w:val="000000"/>
          <w:sz w:val="24"/>
          <w:szCs w:val="24"/>
        </w:rPr>
        <w:t xml:space="preserve">+1, </w:t>
      </w:r>
      <w:r w:rsidRPr="00680DBA">
        <w:rPr>
          <w:rFonts w:ascii="Garamond" w:eastAsia="Times New Roman" w:hAnsi="Garamond" w:cs="Times New Roman"/>
          <w:i/>
          <w:color w:val="000000"/>
          <w:sz w:val="24"/>
          <w:szCs w:val="24"/>
        </w:rPr>
        <w:t>m</w:t>
      </w:r>
      <w:r w:rsidRPr="00680DBA">
        <w:rPr>
          <w:rFonts w:ascii="Garamond" w:eastAsia="Times New Roman" w:hAnsi="Garamond" w:cs="Times New Roman"/>
          <w:color w:val="000000"/>
          <w:sz w:val="24"/>
          <w:szCs w:val="24"/>
        </w:rPr>
        <w:t xml:space="preserve">+2, and </w:t>
      </w:r>
      <w:r w:rsidRPr="00680DBA">
        <w:rPr>
          <w:rFonts w:ascii="Garamond" w:eastAsia="Times New Roman" w:hAnsi="Garamond" w:cs="Times New Roman"/>
          <w:i/>
          <w:color w:val="000000"/>
          <w:sz w:val="24"/>
          <w:szCs w:val="24"/>
        </w:rPr>
        <w:t>m</w:t>
      </w:r>
      <w:r w:rsidRPr="00680DBA">
        <w:rPr>
          <w:rFonts w:ascii="Garamond" w:eastAsia="Times New Roman" w:hAnsi="Garamond" w:cs="Times New Roman"/>
          <w:color w:val="000000"/>
          <w:sz w:val="24"/>
          <w:szCs w:val="24"/>
        </w:rPr>
        <w:t xml:space="preserve">+3) on lag fund characteristics, ATS measured at the end of quarter </w:t>
      </w:r>
      <w:r w:rsidRPr="00680DBA">
        <w:rPr>
          <w:rFonts w:ascii="Garamond" w:eastAsia="Times New Roman" w:hAnsi="Garamond" w:cs="Times New Roman"/>
          <w:i/>
          <w:color w:val="000000"/>
          <w:sz w:val="24"/>
          <w:szCs w:val="24"/>
        </w:rPr>
        <w:t>q</w:t>
      </w:r>
      <w:r w:rsidRPr="00680DBA">
        <w:rPr>
          <w:rFonts w:ascii="Garamond" w:eastAsia="Times New Roman" w:hAnsi="Garamond" w:cs="Times New Roman"/>
          <w:color w:val="000000"/>
          <w:sz w:val="24"/>
          <w:szCs w:val="24"/>
        </w:rPr>
        <w:t xml:space="preserve">, lag fund alpha (the fund’s </w:t>
      </w:r>
      <w:proofErr w:type="spellStart"/>
      <w:r w:rsidRPr="00680DBA">
        <w:rPr>
          <w:rFonts w:ascii="Garamond" w:eastAsia="Times New Roman" w:hAnsi="Garamond" w:cs="Times New Roman"/>
          <w:color w:val="000000"/>
          <w:sz w:val="24"/>
          <w:szCs w:val="24"/>
        </w:rPr>
        <w:t>Carhart</w:t>
      </w:r>
      <w:proofErr w:type="spellEnd"/>
      <w:r w:rsidRPr="00680DBA">
        <w:rPr>
          <w:rFonts w:ascii="Garamond" w:eastAsia="Times New Roman" w:hAnsi="Garamond" w:cs="Times New Roman"/>
          <w:color w:val="000000"/>
          <w:sz w:val="24"/>
          <w:szCs w:val="24"/>
        </w:rPr>
        <w:t xml:space="preserve"> (1997) four-factor alpha estimated over the previous 24 months), and three measures of fund activeness: industry concentration, active share, and fund R</w:t>
      </w:r>
      <w:r w:rsidRPr="00680DBA">
        <w:rPr>
          <w:rFonts w:ascii="Garamond" w:eastAsia="Times New Roman" w:hAnsi="Garamond" w:cs="Times New Roman"/>
          <w:color w:val="000000"/>
          <w:sz w:val="24"/>
          <w:szCs w:val="24"/>
          <w:vertAlign w:val="superscript"/>
        </w:rPr>
        <w:t>2</w:t>
      </w:r>
      <w:r w:rsidRPr="00680DBA">
        <w:rPr>
          <w:rFonts w:ascii="Garamond" w:eastAsia="Times New Roman" w:hAnsi="Garamond" w:cs="Times New Roman"/>
          <w:color w:val="000000"/>
          <w:sz w:val="24"/>
          <w:szCs w:val="24"/>
        </w:rPr>
        <w:t xml:space="preserve">. Industry concentration and active share are measured at the end of quarter </w:t>
      </w:r>
      <w:r w:rsidRPr="00680DBA">
        <w:rPr>
          <w:rFonts w:ascii="Garamond" w:eastAsia="Times New Roman" w:hAnsi="Garamond" w:cs="Times New Roman"/>
          <w:i/>
          <w:color w:val="000000"/>
          <w:sz w:val="24"/>
          <w:szCs w:val="24"/>
        </w:rPr>
        <w:t>q</w:t>
      </w:r>
      <w:r w:rsidRPr="00680DBA">
        <w:rPr>
          <w:rFonts w:ascii="Garamond" w:eastAsia="Times New Roman" w:hAnsi="Garamond" w:cs="Times New Roman"/>
          <w:color w:val="000000"/>
          <w:sz w:val="24"/>
          <w:szCs w:val="24"/>
        </w:rPr>
        <w:t>; fund R</w:t>
      </w:r>
      <w:r w:rsidRPr="00680DBA">
        <w:rPr>
          <w:rFonts w:ascii="Garamond" w:eastAsia="Times New Roman" w:hAnsi="Garamond" w:cs="Times New Roman"/>
          <w:color w:val="000000"/>
          <w:sz w:val="24"/>
          <w:szCs w:val="24"/>
          <w:vertAlign w:val="superscript"/>
        </w:rPr>
        <w:t>2</w:t>
      </w:r>
      <w:r w:rsidRPr="00680DBA">
        <w:rPr>
          <w:rFonts w:ascii="Garamond" w:eastAsia="Times New Roman" w:hAnsi="Garamond" w:cs="Times New Roman"/>
          <w:color w:val="000000"/>
          <w:sz w:val="24"/>
          <w:szCs w:val="24"/>
        </w:rPr>
        <w:t xml:space="preserve"> and lag fund alpha are measured at the end of the previous month. Alphas are in percent per month. Fund characteristics include the natural logarithm of total net assets (TNA), the natural logarithm of fund age (months+1), the natural logarithm of total fund family net assets, expense ratio, turnover, fund flow over </w:t>
      </w:r>
      <w:r w:rsidR="00680DBA">
        <w:rPr>
          <w:rFonts w:ascii="Garamond" w:eastAsia="Times New Roman" w:hAnsi="Garamond" w:cs="Times New Roman"/>
          <w:color w:val="000000"/>
          <w:sz w:val="24"/>
          <w:szCs w:val="24"/>
        </w:rPr>
        <w:t>the previous three months (see e</w:t>
      </w:r>
      <w:r w:rsidRPr="00680DBA">
        <w:rPr>
          <w:rFonts w:ascii="Garamond" w:eastAsia="Times New Roman" w:hAnsi="Garamond" w:cs="Times New Roman"/>
          <w:color w:val="000000"/>
          <w:sz w:val="24"/>
          <w:szCs w:val="24"/>
        </w:rPr>
        <w:t xml:space="preserve">quation (10)), and the standard deviation of fund net returns over the previous year. The regressions also include indicator variables for fund styles. Standard errors are based on the time-series of cross-sectional coefficients and adjust for </w:t>
      </w:r>
      <w:proofErr w:type="spellStart"/>
      <w:r w:rsidRPr="00680DBA">
        <w:rPr>
          <w:rFonts w:ascii="Garamond" w:eastAsia="Times New Roman" w:hAnsi="Garamond" w:cs="Times New Roman"/>
          <w:color w:val="000000"/>
          <w:sz w:val="24"/>
          <w:szCs w:val="24"/>
        </w:rPr>
        <w:t>heteroskedasticity</w:t>
      </w:r>
      <w:proofErr w:type="spellEnd"/>
      <w:r w:rsidRPr="00680DBA">
        <w:rPr>
          <w:rFonts w:ascii="Garamond" w:eastAsia="Times New Roman" w:hAnsi="Garamond" w:cs="Times New Roman"/>
          <w:color w:val="000000"/>
          <w:sz w:val="24"/>
          <w:szCs w:val="24"/>
        </w:rPr>
        <w:t xml:space="preserve"> and autocorrelation (Newey-West with three lags). </w:t>
      </w:r>
      <w:r w:rsidRPr="00680DBA">
        <w:rPr>
          <w:rFonts w:ascii="Garamond" w:eastAsia="Times New Roman" w:hAnsi="Garamond" w:cs="Times New Roman"/>
          <w:i/>
          <w:color w:val="000000"/>
          <w:sz w:val="24"/>
          <w:szCs w:val="24"/>
        </w:rPr>
        <w:t>T</w:t>
      </w:r>
      <w:r w:rsidRPr="00680DBA">
        <w:rPr>
          <w:rFonts w:ascii="Garamond" w:eastAsia="Times New Roman" w:hAnsi="Garamond" w:cs="Times New Roman"/>
          <w:color w:val="000000"/>
          <w:sz w:val="24"/>
          <w:szCs w:val="24"/>
        </w:rPr>
        <w:t xml:space="preserve">-statistics are in parentheses. ***, **, and * indicate </w:t>
      </w:r>
      <w:r w:rsidRPr="00680DBA">
        <w:rPr>
          <w:rFonts w:ascii="Garamond" w:eastAsia="Times New Roman" w:hAnsi="Garamond" w:cs="Times New Roman"/>
          <w:i/>
          <w:color w:val="000000"/>
          <w:sz w:val="24"/>
          <w:szCs w:val="24"/>
        </w:rPr>
        <w:t>p</w:t>
      </w:r>
      <w:r w:rsidRPr="00680DBA">
        <w:rPr>
          <w:rFonts w:ascii="Garamond" w:eastAsia="Times New Roman" w:hAnsi="Garamond" w:cs="Times New Roman"/>
          <w:color w:val="000000"/>
          <w:sz w:val="24"/>
          <w:szCs w:val="24"/>
        </w:rPr>
        <w:t xml:space="preserve">&lt;0.01, </w:t>
      </w:r>
      <w:r w:rsidRPr="00680DBA">
        <w:rPr>
          <w:rFonts w:ascii="Garamond" w:eastAsia="Times New Roman" w:hAnsi="Garamond" w:cs="Times New Roman"/>
          <w:i/>
          <w:color w:val="000000"/>
          <w:sz w:val="24"/>
          <w:szCs w:val="24"/>
        </w:rPr>
        <w:t>p</w:t>
      </w:r>
      <w:r w:rsidRPr="00680DBA">
        <w:rPr>
          <w:rFonts w:ascii="Garamond" w:eastAsia="Times New Roman" w:hAnsi="Garamond" w:cs="Times New Roman"/>
          <w:color w:val="000000"/>
          <w:sz w:val="24"/>
          <w:szCs w:val="24"/>
        </w:rPr>
        <w:t xml:space="preserve">&lt;0.05, and </w:t>
      </w:r>
      <w:r w:rsidRPr="00680DBA">
        <w:rPr>
          <w:rFonts w:ascii="Garamond" w:eastAsia="Times New Roman" w:hAnsi="Garamond" w:cs="Times New Roman"/>
          <w:i/>
          <w:color w:val="000000"/>
          <w:sz w:val="24"/>
          <w:szCs w:val="24"/>
        </w:rPr>
        <w:t>p</w:t>
      </w:r>
      <w:r w:rsidRPr="00680DBA">
        <w:rPr>
          <w:rFonts w:ascii="Garamond" w:eastAsia="Times New Roman" w:hAnsi="Garamond" w:cs="Times New Roman"/>
          <w:color w:val="000000"/>
          <w:sz w:val="24"/>
          <w:szCs w:val="24"/>
        </w:rPr>
        <w:t>&lt;0.1, respectively.</w:t>
      </w:r>
    </w:p>
    <w:p w14:paraId="6EE13789" w14:textId="6977B234" w:rsidR="00680DBA" w:rsidRDefault="00680DBA" w:rsidP="00680DBA">
      <w:pPr>
        <w:tabs>
          <w:tab w:val="left" w:pos="0"/>
        </w:tabs>
        <w:spacing w:after="0" w:line="480" w:lineRule="auto"/>
        <w:rPr>
          <w:rFonts w:ascii="Garamond" w:eastAsia="Times New Roman" w:hAnsi="Garamond" w:cs="Times New Roman"/>
          <w:color w:val="000000"/>
          <w:sz w:val="24"/>
          <w:szCs w:val="24"/>
        </w:rPr>
      </w:pPr>
    </w:p>
    <w:p w14:paraId="2FFC6882" w14:textId="33E424C8" w:rsidR="00680DBA" w:rsidRDefault="00680DBA" w:rsidP="00680DBA">
      <w:pPr>
        <w:tabs>
          <w:tab w:val="left" w:pos="0"/>
        </w:tabs>
        <w:spacing w:after="0" w:line="480" w:lineRule="auto"/>
        <w:rPr>
          <w:rFonts w:ascii="Garamond" w:eastAsia="Times New Roman" w:hAnsi="Garamond" w:cs="Times New Roman"/>
          <w:color w:val="000000"/>
          <w:sz w:val="24"/>
          <w:szCs w:val="24"/>
        </w:rPr>
      </w:pPr>
    </w:p>
    <w:p w14:paraId="5263D257" w14:textId="486F34D0" w:rsidR="00680DBA" w:rsidRDefault="00680DBA" w:rsidP="00680DBA">
      <w:pPr>
        <w:tabs>
          <w:tab w:val="left" w:pos="0"/>
        </w:tabs>
        <w:spacing w:after="0" w:line="480" w:lineRule="auto"/>
        <w:rPr>
          <w:rFonts w:ascii="Garamond" w:eastAsia="Times New Roman" w:hAnsi="Garamond" w:cs="Times New Roman"/>
          <w:color w:val="000000"/>
          <w:sz w:val="24"/>
          <w:szCs w:val="24"/>
        </w:rPr>
      </w:pPr>
    </w:p>
    <w:p w14:paraId="6D49FC95" w14:textId="7553192D" w:rsidR="00680DBA" w:rsidRDefault="00680DBA" w:rsidP="00680DBA">
      <w:pPr>
        <w:tabs>
          <w:tab w:val="left" w:pos="0"/>
        </w:tabs>
        <w:spacing w:after="0" w:line="480" w:lineRule="auto"/>
        <w:rPr>
          <w:rFonts w:ascii="Garamond" w:eastAsia="Times New Roman" w:hAnsi="Garamond" w:cs="Times New Roman"/>
          <w:color w:val="000000"/>
          <w:sz w:val="24"/>
          <w:szCs w:val="24"/>
        </w:rPr>
      </w:pPr>
    </w:p>
    <w:p w14:paraId="0FF9D89C" w14:textId="38A5BCF9" w:rsidR="00680DBA" w:rsidRDefault="00680DBA" w:rsidP="00680DBA">
      <w:pPr>
        <w:tabs>
          <w:tab w:val="left" w:pos="0"/>
        </w:tabs>
        <w:spacing w:after="0" w:line="480" w:lineRule="auto"/>
        <w:rPr>
          <w:rFonts w:ascii="Garamond" w:eastAsia="Times New Roman" w:hAnsi="Garamond" w:cs="Times New Roman"/>
          <w:color w:val="000000"/>
          <w:sz w:val="24"/>
          <w:szCs w:val="24"/>
        </w:rPr>
      </w:pPr>
    </w:p>
    <w:p w14:paraId="494F6C08" w14:textId="77777777" w:rsidR="00680DBA" w:rsidRPr="00680DBA" w:rsidRDefault="00680DBA" w:rsidP="00680DBA">
      <w:pPr>
        <w:tabs>
          <w:tab w:val="left" w:pos="0"/>
        </w:tabs>
        <w:spacing w:after="0" w:line="480" w:lineRule="auto"/>
        <w:rPr>
          <w:rFonts w:ascii="Garamond" w:eastAsia="Times New Roman" w:hAnsi="Garamond" w:cs="Times New Roman"/>
          <w:color w:val="000000"/>
          <w:sz w:val="24"/>
          <w:szCs w:val="24"/>
        </w:rPr>
      </w:pPr>
    </w:p>
    <w:tbl>
      <w:tblPr>
        <w:tblStyle w:val="TableGrid"/>
        <w:tblW w:w="9450"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150"/>
        <w:gridCol w:w="1350"/>
        <w:gridCol w:w="1350"/>
        <w:gridCol w:w="1080"/>
        <w:gridCol w:w="1362"/>
        <w:gridCol w:w="1158"/>
      </w:tblGrid>
      <w:tr w:rsidR="00DF7446" w:rsidRPr="00680DBA" w14:paraId="2771341B" w14:textId="77777777" w:rsidTr="001A126F">
        <w:trPr>
          <w:trHeight w:val="330"/>
        </w:trPr>
        <w:tc>
          <w:tcPr>
            <w:tcW w:w="3150" w:type="dxa"/>
            <w:tcBorders>
              <w:top w:val="double" w:sz="4" w:space="0" w:color="auto"/>
              <w:bottom w:val="single" w:sz="4" w:space="0" w:color="auto"/>
            </w:tcBorders>
          </w:tcPr>
          <w:p w14:paraId="2AB64218" w14:textId="77777777" w:rsidR="00DF7446" w:rsidRPr="00680DBA" w:rsidRDefault="00DF7446" w:rsidP="00DF7446">
            <w:pPr>
              <w:tabs>
                <w:tab w:val="left" w:pos="0"/>
              </w:tabs>
              <w:spacing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lastRenderedPageBreak/>
              <w:br w:type="page"/>
            </w:r>
          </w:p>
        </w:tc>
        <w:tc>
          <w:tcPr>
            <w:tcW w:w="1350" w:type="dxa"/>
            <w:tcBorders>
              <w:top w:val="double" w:sz="4" w:space="0" w:color="auto"/>
              <w:bottom w:val="single" w:sz="4" w:space="0" w:color="auto"/>
            </w:tcBorders>
          </w:tcPr>
          <w:p w14:paraId="2D125D93" w14:textId="751A179B" w:rsidR="00DF7446" w:rsidRPr="00680DBA" w:rsidRDefault="00680DBA" w:rsidP="00DF7446">
            <w:pPr>
              <w:tabs>
                <w:tab w:val="left" w:pos="0"/>
              </w:tabs>
              <w:spacing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w:t>
            </w:r>
          </w:p>
        </w:tc>
        <w:tc>
          <w:tcPr>
            <w:tcW w:w="1350" w:type="dxa"/>
            <w:tcBorders>
              <w:top w:val="double" w:sz="4" w:space="0" w:color="auto"/>
              <w:bottom w:val="single" w:sz="4" w:space="0" w:color="auto"/>
            </w:tcBorders>
          </w:tcPr>
          <w:p w14:paraId="349C957D" w14:textId="6F5ABF94" w:rsidR="00DF7446" w:rsidRPr="00680DBA" w:rsidRDefault="00680DBA" w:rsidP="00DF7446">
            <w:pPr>
              <w:tabs>
                <w:tab w:val="left" w:pos="0"/>
              </w:tabs>
              <w:spacing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2</w:t>
            </w:r>
          </w:p>
        </w:tc>
        <w:tc>
          <w:tcPr>
            <w:tcW w:w="1080" w:type="dxa"/>
            <w:tcBorders>
              <w:top w:val="double" w:sz="4" w:space="0" w:color="auto"/>
              <w:bottom w:val="single" w:sz="4" w:space="0" w:color="auto"/>
            </w:tcBorders>
          </w:tcPr>
          <w:p w14:paraId="761FA204" w14:textId="0B32E592" w:rsidR="00DF7446" w:rsidRPr="00680DBA" w:rsidRDefault="00680DBA" w:rsidP="00DF7446">
            <w:pPr>
              <w:tabs>
                <w:tab w:val="left" w:pos="0"/>
              </w:tabs>
              <w:spacing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3</w:t>
            </w:r>
          </w:p>
        </w:tc>
        <w:tc>
          <w:tcPr>
            <w:tcW w:w="1362" w:type="dxa"/>
            <w:tcBorders>
              <w:top w:val="double" w:sz="4" w:space="0" w:color="auto"/>
              <w:bottom w:val="single" w:sz="4" w:space="0" w:color="auto"/>
            </w:tcBorders>
          </w:tcPr>
          <w:p w14:paraId="369769D7" w14:textId="7E7A91BC" w:rsidR="00DF7446" w:rsidRPr="00680DBA" w:rsidRDefault="00680DBA" w:rsidP="00DF7446">
            <w:pPr>
              <w:tabs>
                <w:tab w:val="left" w:pos="0"/>
              </w:tabs>
              <w:spacing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4</w:t>
            </w:r>
          </w:p>
        </w:tc>
        <w:tc>
          <w:tcPr>
            <w:tcW w:w="1158" w:type="dxa"/>
            <w:tcBorders>
              <w:top w:val="double" w:sz="4" w:space="0" w:color="auto"/>
              <w:bottom w:val="single" w:sz="4" w:space="0" w:color="auto"/>
            </w:tcBorders>
          </w:tcPr>
          <w:p w14:paraId="69C436A4" w14:textId="25DB1580" w:rsidR="00DF7446" w:rsidRPr="00680DBA" w:rsidRDefault="00680DBA" w:rsidP="00DF7446">
            <w:pPr>
              <w:tabs>
                <w:tab w:val="left" w:pos="0"/>
              </w:tabs>
              <w:spacing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5</w:t>
            </w:r>
          </w:p>
        </w:tc>
      </w:tr>
      <w:tr w:rsidR="00DF7446" w:rsidRPr="00680DBA" w14:paraId="46FDC1CC" w14:textId="77777777" w:rsidTr="001815DD">
        <w:tc>
          <w:tcPr>
            <w:tcW w:w="3150" w:type="dxa"/>
            <w:tcBorders>
              <w:top w:val="single" w:sz="4" w:space="0" w:color="auto"/>
            </w:tcBorders>
          </w:tcPr>
          <w:p w14:paraId="3CE8B352" w14:textId="77777777" w:rsidR="00DF7446" w:rsidRPr="00680DBA" w:rsidRDefault="00DF7446" w:rsidP="00DF7446">
            <w:pPr>
              <w:tabs>
                <w:tab w:val="left" w:pos="0"/>
              </w:tabs>
              <w:spacing w:after="0"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ATS (%)</w:t>
            </w:r>
          </w:p>
        </w:tc>
        <w:tc>
          <w:tcPr>
            <w:tcW w:w="1350" w:type="dxa"/>
            <w:tcBorders>
              <w:top w:val="single" w:sz="4" w:space="0" w:color="auto"/>
            </w:tcBorders>
            <w:shd w:val="clear" w:color="auto" w:fill="auto"/>
          </w:tcPr>
          <w:p w14:paraId="46341D84"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0.029***</w:t>
            </w:r>
          </w:p>
          <w:p w14:paraId="585D2ACA"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(4.38)</w:t>
            </w:r>
          </w:p>
        </w:tc>
        <w:tc>
          <w:tcPr>
            <w:tcW w:w="1350" w:type="dxa"/>
            <w:tcBorders>
              <w:top w:val="single" w:sz="4" w:space="0" w:color="auto"/>
            </w:tcBorders>
            <w:shd w:val="clear" w:color="auto" w:fill="auto"/>
          </w:tcPr>
          <w:p w14:paraId="093F7F6C"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0.029***</w:t>
            </w:r>
          </w:p>
          <w:p w14:paraId="64080542"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(4.29)</w:t>
            </w:r>
          </w:p>
        </w:tc>
        <w:tc>
          <w:tcPr>
            <w:tcW w:w="1080" w:type="dxa"/>
            <w:tcBorders>
              <w:top w:val="single" w:sz="4" w:space="0" w:color="auto"/>
            </w:tcBorders>
            <w:shd w:val="clear" w:color="auto" w:fill="auto"/>
          </w:tcPr>
          <w:p w14:paraId="22BEA991"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0.019***</w:t>
            </w:r>
          </w:p>
          <w:p w14:paraId="077BEB6F"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(4.87)</w:t>
            </w:r>
          </w:p>
        </w:tc>
        <w:tc>
          <w:tcPr>
            <w:tcW w:w="1362" w:type="dxa"/>
            <w:tcBorders>
              <w:top w:val="single" w:sz="4" w:space="0" w:color="auto"/>
            </w:tcBorders>
          </w:tcPr>
          <w:p w14:paraId="3803A6F0"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0.030***</w:t>
            </w:r>
          </w:p>
          <w:p w14:paraId="7F282611"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(4.46)</w:t>
            </w:r>
          </w:p>
        </w:tc>
        <w:tc>
          <w:tcPr>
            <w:tcW w:w="1158" w:type="dxa"/>
            <w:tcBorders>
              <w:top w:val="single" w:sz="4" w:space="0" w:color="auto"/>
            </w:tcBorders>
          </w:tcPr>
          <w:p w14:paraId="4249550F"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0.020***</w:t>
            </w:r>
          </w:p>
          <w:p w14:paraId="1250F618"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(4.98)</w:t>
            </w:r>
          </w:p>
        </w:tc>
      </w:tr>
      <w:tr w:rsidR="00DF7446" w:rsidRPr="00680DBA" w14:paraId="31898FD9" w14:textId="77777777" w:rsidTr="001815DD">
        <w:tc>
          <w:tcPr>
            <w:tcW w:w="3150" w:type="dxa"/>
          </w:tcPr>
          <w:p w14:paraId="1000891A" w14:textId="445E761C" w:rsidR="00DF7446" w:rsidRPr="00680DBA" w:rsidRDefault="00680DBA" w:rsidP="00DF7446">
            <w:pPr>
              <w:tabs>
                <w:tab w:val="left" w:pos="0"/>
              </w:tabs>
              <w:spacing w:after="0" w:line="240" w:lineRule="auto"/>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LAG_FUND_ALPHA</w:t>
            </w:r>
          </w:p>
        </w:tc>
        <w:tc>
          <w:tcPr>
            <w:tcW w:w="1350" w:type="dxa"/>
            <w:shd w:val="clear" w:color="auto" w:fill="auto"/>
          </w:tcPr>
          <w:p w14:paraId="7F9863B0"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0.289***</w:t>
            </w:r>
          </w:p>
          <w:p w14:paraId="14354E73"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(7.34)</w:t>
            </w:r>
          </w:p>
        </w:tc>
        <w:tc>
          <w:tcPr>
            <w:tcW w:w="1350" w:type="dxa"/>
            <w:shd w:val="clear" w:color="auto" w:fill="auto"/>
          </w:tcPr>
          <w:p w14:paraId="5C0F60D3"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0.289***</w:t>
            </w:r>
          </w:p>
          <w:p w14:paraId="550270B1"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(7.58)</w:t>
            </w:r>
          </w:p>
        </w:tc>
        <w:tc>
          <w:tcPr>
            <w:tcW w:w="1080" w:type="dxa"/>
            <w:shd w:val="clear" w:color="auto" w:fill="auto"/>
          </w:tcPr>
          <w:p w14:paraId="59AA21AC"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0.291***</w:t>
            </w:r>
          </w:p>
          <w:p w14:paraId="6EDAA87C"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(6.21)</w:t>
            </w:r>
          </w:p>
        </w:tc>
        <w:tc>
          <w:tcPr>
            <w:tcW w:w="1362" w:type="dxa"/>
          </w:tcPr>
          <w:p w14:paraId="557E978E"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0.282***</w:t>
            </w:r>
          </w:p>
          <w:p w14:paraId="7488FBD3"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(7.13)</w:t>
            </w:r>
          </w:p>
        </w:tc>
        <w:tc>
          <w:tcPr>
            <w:tcW w:w="1158" w:type="dxa"/>
          </w:tcPr>
          <w:p w14:paraId="4631B44E"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0.297***</w:t>
            </w:r>
          </w:p>
          <w:p w14:paraId="7BDEE87A"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(6.57)</w:t>
            </w:r>
          </w:p>
        </w:tc>
      </w:tr>
      <w:tr w:rsidR="00DF7446" w:rsidRPr="00680DBA" w14:paraId="6DCD89B8" w14:textId="77777777" w:rsidTr="001815DD">
        <w:tc>
          <w:tcPr>
            <w:tcW w:w="3150" w:type="dxa"/>
          </w:tcPr>
          <w:p w14:paraId="5ED53C02" w14:textId="77777777" w:rsidR="00680DBA" w:rsidRPr="00680DBA" w:rsidRDefault="00680DBA" w:rsidP="00680DBA">
            <w:pPr>
              <w:tabs>
                <w:tab w:val="left" w:pos="0"/>
              </w:tabs>
              <w:spacing w:after="0"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INDUSTRY_</w:t>
            </w:r>
          </w:p>
          <w:p w14:paraId="056057AB" w14:textId="356BF08B" w:rsidR="00DF7446" w:rsidRPr="00680DBA" w:rsidRDefault="00680DBA" w:rsidP="00680DBA">
            <w:pPr>
              <w:tabs>
                <w:tab w:val="left" w:pos="0"/>
              </w:tabs>
              <w:spacing w:after="0"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CONCENTRATION (×100)</w:t>
            </w:r>
          </w:p>
        </w:tc>
        <w:tc>
          <w:tcPr>
            <w:tcW w:w="1350" w:type="dxa"/>
          </w:tcPr>
          <w:p w14:paraId="5C0FFACF"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p>
        </w:tc>
        <w:tc>
          <w:tcPr>
            <w:tcW w:w="1350" w:type="dxa"/>
            <w:shd w:val="clear" w:color="auto" w:fill="auto"/>
          </w:tcPr>
          <w:p w14:paraId="6C15C02C"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0.013***</w:t>
            </w:r>
          </w:p>
          <w:p w14:paraId="197A442F"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(5.18)</w:t>
            </w:r>
          </w:p>
        </w:tc>
        <w:tc>
          <w:tcPr>
            <w:tcW w:w="1080" w:type="dxa"/>
            <w:shd w:val="clear" w:color="auto" w:fill="auto"/>
          </w:tcPr>
          <w:p w14:paraId="02967DA5"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p>
        </w:tc>
        <w:tc>
          <w:tcPr>
            <w:tcW w:w="1362" w:type="dxa"/>
          </w:tcPr>
          <w:p w14:paraId="625EC9C1"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p>
        </w:tc>
        <w:tc>
          <w:tcPr>
            <w:tcW w:w="1158" w:type="dxa"/>
          </w:tcPr>
          <w:p w14:paraId="696ECE66"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0.003</w:t>
            </w:r>
          </w:p>
          <w:p w14:paraId="5AF1155D"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(1.00)</w:t>
            </w:r>
          </w:p>
        </w:tc>
      </w:tr>
      <w:tr w:rsidR="00DF7446" w:rsidRPr="00680DBA" w14:paraId="03A5810F" w14:textId="77777777" w:rsidTr="001815DD">
        <w:trPr>
          <w:trHeight w:val="297"/>
        </w:trPr>
        <w:tc>
          <w:tcPr>
            <w:tcW w:w="3150" w:type="dxa"/>
          </w:tcPr>
          <w:p w14:paraId="01293821" w14:textId="46E9BC59" w:rsidR="00DF7446" w:rsidRPr="00680DBA" w:rsidRDefault="00680DBA" w:rsidP="00DF7446">
            <w:pPr>
              <w:tabs>
                <w:tab w:val="left" w:pos="0"/>
              </w:tabs>
              <w:spacing w:after="0"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ACTIVE_SHARE (×100)</w:t>
            </w:r>
          </w:p>
        </w:tc>
        <w:tc>
          <w:tcPr>
            <w:tcW w:w="1350" w:type="dxa"/>
          </w:tcPr>
          <w:p w14:paraId="255B0D33"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p>
        </w:tc>
        <w:tc>
          <w:tcPr>
            <w:tcW w:w="1350" w:type="dxa"/>
          </w:tcPr>
          <w:p w14:paraId="311634BF"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p>
        </w:tc>
        <w:tc>
          <w:tcPr>
            <w:tcW w:w="1080" w:type="dxa"/>
            <w:shd w:val="clear" w:color="auto" w:fill="auto"/>
          </w:tcPr>
          <w:p w14:paraId="3BF252D9"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0.422***</w:t>
            </w:r>
          </w:p>
          <w:p w14:paraId="5A612DA7"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(4.11)</w:t>
            </w:r>
          </w:p>
        </w:tc>
        <w:tc>
          <w:tcPr>
            <w:tcW w:w="1362" w:type="dxa"/>
          </w:tcPr>
          <w:p w14:paraId="5D214784"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p>
        </w:tc>
        <w:tc>
          <w:tcPr>
            <w:tcW w:w="1158" w:type="dxa"/>
          </w:tcPr>
          <w:p w14:paraId="60C189B6"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0.179</w:t>
            </w:r>
          </w:p>
          <w:p w14:paraId="7BCD077F"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(1.58)</w:t>
            </w:r>
          </w:p>
        </w:tc>
      </w:tr>
      <w:tr w:rsidR="00DF7446" w:rsidRPr="00680DBA" w14:paraId="12241D10" w14:textId="77777777" w:rsidTr="001815DD">
        <w:tc>
          <w:tcPr>
            <w:tcW w:w="3150" w:type="dxa"/>
          </w:tcPr>
          <w:p w14:paraId="7F54E1E7" w14:textId="13AE3FB6" w:rsidR="00DF7446" w:rsidRPr="00680DBA" w:rsidRDefault="00680DBA" w:rsidP="00DF7446">
            <w:pPr>
              <w:tabs>
                <w:tab w:val="left" w:pos="0"/>
              </w:tabs>
              <w:spacing w:after="0"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FUND_R</w:t>
            </w:r>
            <w:r w:rsidRPr="00680DBA">
              <w:rPr>
                <w:rFonts w:ascii="Garamond" w:eastAsia="Times New Roman" w:hAnsi="Garamond" w:cs="Times New Roman"/>
                <w:i/>
                <w:color w:val="000000"/>
                <w:sz w:val="24"/>
                <w:szCs w:val="24"/>
                <w:vertAlign w:val="superscript"/>
              </w:rPr>
              <w:t xml:space="preserve">2 </w:t>
            </w:r>
            <w:r w:rsidRPr="00680DBA">
              <w:rPr>
                <w:rFonts w:ascii="Garamond" w:eastAsia="Times New Roman" w:hAnsi="Garamond" w:cs="Times New Roman"/>
                <w:color w:val="000000"/>
                <w:sz w:val="24"/>
                <w:szCs w:val="24"/>
              </w:rPr>
              <w:t>(×100)</w:t>
            </w:r>
          </w:p>
        </w:tc>
        <w:tc>
          <w:tcPr>
            <w:tcW w:w="1350" w:type="dxa"/>
          </w:tcPr>
          <w:p w14:paraId="766B69BA"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p>
        </w:tc>
        <w:tc>
          <w:tcPr>
            <w:tcW w:w="1350" w:type="dxa"/>
          </w:tcPr>
          <w:p w14:paraId="11C40CDE"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p>
        </w:tc>
        <w:tc>
          <w:tcPr>
            <w:tcW w:w="1080" w:type="dxa"/>
          </w:tcPr>
          <w:p w14:paraId="292E63B6"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p>
        </w:tc>
        <w:tc>
          <w:tcPr>
            <w:tcW w:w="1362" w:type="dxa"/>
          </w:tcPr>
          <w:p w14:paraId="73B40665"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-1.228***</w:t>
            </w:r>
          </w:p>
          <w:p w14:paraId="5C664341"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(-6.53)</w:t>
            </w:r>
          </w:p>
        </w:tc>
        <w:tc>
          <w:tcPr>
            <w:tcW w:w="1158" w:type="dxa"/>
          </w:tcPr>
          <w:p w14:paraId="5A2F0A79"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-1.104***</w:t>
            </w:r>
          </w:p>
          <w:p w14:paraId="59B1B971" w14:textId="77777777" w:rsidR="00DF7446" w:rsidRPr="00680DBA" w:rsidRDefault="00DF7446" w:rsidP="00DF7446">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(-3.69)</w:t>
            </w:r>
          </w:p>
        </w:tc>
      </w:tr>
      <w:tr w:rsidR="00E7502E" w:rsidRPr="00680DBA" w14:paraId="4A4A9CFA" w14:textId="77777777" w:rsidTr="001815DD">
        <w:tc>
          <w:tcPr>
            <w:tcW w:w="3150" w:type="dxa"/>
            <w:shd w:val="clear" w:color="auto" w:fill="auto"/>
            <w:vAlign w:val="bottom"/>
          </w:tcPr>
          <w:p w14:paraId="3FA480CD" w14:textId="4DAA6BA2" w:rsidR="00E7502E" w:rsidRPr="00680DBA" w:rsidRDefault="00E7502E" w:rsidP="00E7502E">
            <w:pPr>
              <w:tabs>
                <w:tab w:val="left" w:pos="0"/>
              </w:tabs>
              <w:spacing w:after="0"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Fund Style Indicators</w:t>
            </w:r>
          </w:p>
        </w:tc>
        <w:tc>
          <w:tcPr>
            <w:tcW w:w="1350" w:type="dxa"/>
            <w:shd w:val="clear" w:color="auto" w:fill="auto"/>
            <w:vAlign w:val="bottom"/>
          </w:tcPr>
          <w:p w14:paraId="24EE1F34" w14:textId="3970F85D" w:rsidR="00E7502E" w:rsidRPr="00680DBA" w:rsidRDefault="00E7502E"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Y</w:t>
            </w:r>
          </w:p>
        </w:tc>
        <w:tc>
          <w:tcPr>
            <w:tcW w:w="1350" w:type="dxa"/>
            <w:vAlign w:val="bottom"/>
          </w:tcPr>
          <w:p w14:paraId="5E2FC27D" w14:textId="2442D266" w:rsidR="00E7502E" w:rsidRPr="00680DBA" w:rsidRDefault="00E7502E"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Y</w:t>
            </w:r>
          </w:p>
        </w:tc>
        <w:tc>
          <w:tcPr>
            <w:tcW w:w="1080" w:type="dxa"/>
            <w:shd w:val="clear" w:color="auto" w:fill="auto"/>
            <w:vAlign w:val="bottom"/>
          </w:tcPr>
          <w:p w14:paraId="694522E1" w14:textId="3E847881" w:rsidR="00E7502E" w:rsidRPr="00680DBA" w:rsidRDefault="00E7502E"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Y</w:t>
            </w:r>
          </w:p>
        </w:tc>
        <w:tc>
          <w:tcPr>
            <w:tcW w:w="1362" w:type="dxa"/>
            <w:shd w:val="clear" w:color="auto" w:fill="auto"/>
            <w:vAlign w:val="bottom"/>
          </w:tcPr>
          <w:p w14:paraId="1C57FA0A" w14:textId="105E23AA" w:rsidR="00E7502E" w:rsidRPr="00680DBA" w:rsidRDefault="00E7502E"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Y</w:t>
            </w:r>
          </w:p>
        </w:tc>
        <w:tc>
          <w:tcPr>
            <w:tcW w:w="1158" w:type="dxa"/>
            <w:shd w:val="clear" w:color="auto" w:fill="auto"/>
            <w:vAlign w:val="bottom"/>
          </w:tcPr>
          <w:p w14:paraId="76202579" w14:textId="697BB7F6" w:rsidR="00E7502E" w:rsidRPr="00680DBA" w:rsidRDefault="00E7502E"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Y</w:t>
            </w:r>
          </w:p>
        </w:tc>
      </w:tr>
      <w:tr w:rsidR="00DF7446" w:rsidRPr="00680DBA" w14:paraId="7EA61B4E" w14:textId="77777777" w:rsidTr="001815DD">
        <w:tc>
          <w:tcPr>
            <w:tcW w:w="3150" w:type="dxa"/>
            <w:shd w:val="clear" w:color="auto" w:fill="auto"/>
            <w:vAlign w:val="bottom"/>
          </w:tcPr>
          <w:p w14:paraId="2C1F3CB7" w14:textId="77777777" w:rsidR="00DF7446" w:rsidRPr="00680DBA" w:rsidRDefault="00DF7446" w:rsidP="00E7502E">
            <w:pPr>
              <w:tabs>
                <w:tab w:val="left" w:pos="0"/>
              </w:tabs>
              <w:spacing w:after="0"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Fund Characteristics</w:t>
            </w:r>
          </w:p>
        </w:tc>
        <w:tc>
          <w:tcPr>
            <w:tcW w:w="1350" w:type="dxa"/>
            <w:shd w:val="clear" w:color="auto" w:fill="auto"/>
            <w:vAlign w:val="bottom"/>
          </w:tcPr>
          <w:p w14:paraId="4568F2C6"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Y</w:t>
            </w:r>
          </w:p>
        </w:tc>
        <w:tc>
          <w:tcPr>
            <w:tcW w:w="1350" w:type="dxa"/>
            <w:vAlign w:val="bottom"/>
          </w:tcPr>
          <w:p w14:paraId="66367BE8"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Y</w:t>
            </w:r>
          </w:p>
        </w:tc>
        <w:tc>
          <w:tcPr>
            <w:tcW w:w="1080" w:type="dxa"/>
            <w:shd w:val="clear" w:color="auto" w:fill="auto"/>
            <w:vAlign w:val="bottom"/>
          </w:tcPr>
          <w:p w14:paraId="533C5549"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Y</w:t>
            </w:r>
          </w:p>
        </w:tc>
        <w:tc>
          <w:tcPr>
            <w:tcW w:w="1362" w:type="dxa"/>
            <w:shd w:val="clear" w:color="auto" w:fill="auto"/>
            <w:vAlign w:val="bottom"/>
          </w:tcPr>
          <w:p w14:paraId="4CA0C1D6"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Y</w:t>
            </w:r>
          </w:p>
        </w:tc>
        <w:tc>
          <w:tcPr>
            <w:tcW w:w="1158" w:type="dxa"/>
            <w:shd w:val="clear" w:color="auto" w:fill="auto"/>
            <w:vAlign w:val="bottom"/>
          </w:tcPr>
          <w:p w14:paraId="4E39134C"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Y</w:t>
            </w:r>
          </w:p>
        </w:tc>
      </w:tr>
      <w:tr w:rsidR="00DF7446" w:rsidRPr="00680DBA" w14:paraId="501EA91C" w14:textId="77777777" w:rsidTr="001815DD">
        <w:tc>
          <w:tcPr>
            <w:tcW w:w="3150" w:type="dxa"/>
            <w:shd w:val="clear" w:color="auto" w:fill="auto"/>
            <w:vAlign w:val="bottom"/>
          </w:tcPr>
          <w:p w14:paraId="4572713A" w14:textId="77777777" w:rsidR="00DF7446" w:rsidRPr="00680DBA" w:rsidRDefault="00DF7446" w:rsidP="00E7502E">
            <w:pPr>
              <w:tabs>
                <w:tab w:val="left" w:pos="0"/>
              </w:tabs>
              <w:spacing w:after="0"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No. Months</w:t>
            </w:r>
          </w:p>
        </w:tc>
        <w:tc>
          <w:tcPr>
            <w:tcW w:w="1350" w:type="dxa"/>
            <w:shd w:val="clear" w:color="auto" w:fill="auto"/>
            <w:vAlign w:val="bottom"/>
          </w:tcPr>
          <w:p w14:paraId="526E9B81"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411</w:t>
            </w:r>
          </w:p>
        </w:tc>
        <w:tc>
          <w:tcPr>
            <w:tcW w:w="1350" w:type="dxa"/>
            <w:vAlign w:val="bottom"/>
          </w:tcPr>
          <w:p w14:paraId="7850911B"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411</w:t>
            </w:r>
          </w:p>
        </w:tc>
        <w:tc>
          <w:tcPr>
            <w:tcW w:w="1080" w:type="dxa"/>
            <w:shd w:val="clear" w:color="auto" w:fill="auto"/>
            <w:vAlign w:val="bottom"/>
          </w:tcPr>
          <w:p w14:paraId="45DBB291"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381</w:t>
            </w:r>
          </w:p>
        </w:tc>
        <w:tc>
          <w:tcPr>
            <w:tcW w:w="1362" w:type="dxa"/>
            <w:shd w:val="clear" w:color="auto" w:fill="auto"/>
            <w:vAlign w:val="bottom"/>
          </w:tcPr>
          <w:p w14:paraId="185E44F6"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411</w:t>
            </w:r>
          </w:p>
        </w:tc>
        <w:tc>
          <w:tcPr>
            <w:tcW w:w="1158" w:type="dxa"/>
            <w:shd w:val="clear" w:color="auto" w:fill="auto"/>
            <w:vAlign w:val="bottom"/>
          </w:tcPr>
          <w:p w14:paraId="73885480"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381</w:t>
            </w:r>
          </w:p>
        </w:tc>
      </w:tr>
      <w:tr w:rsidR="00DF7446" w:rsidRPr="00680DBA" w14:paraId="06D8AC2C" w14:textId="77777777" w:rsidTr="001815DD">
        <w:tc>
          <w:tcPr>
            <w:tcW w:w="3150" w:type="dxa"/>
            <w:tcBorders>
              <w:bottom w:val="nil"/>
            </w:tcBorders>
            <w:shd w:val="clear" w:color="auto" w:fill="auto"/>
            <w:vAlign w:val="bottom"/>
          </w:tcPr>
          <w:p w14:paraId="434A85B1" w14:textId="42C7AFC3" w:rsidR="00DF7446" w:rsidRPr="00680DBA" w:rsidRDefault="00DF7446" w:rsidP="00E7502E">
            <w:pPr>
              <w:tabs>
                <w:tab w:val="left" w:pos="0"/>
              </w:tabs>
              <w:spacing w:after="0"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Av</w:t>
            </w:r>
            <w:r w:rsidR="00E2597C" w:rsidRPr="00680DBA">
              <w:rPr>
                <w:rFonts w:ascii="Garamond" w:eastAsia="Times New Roman" w:hAnsi="Garamond" w:cs="Times New Roman"/>
                <w:color w:val="000000"/>
                <w:sz w:val="24"/>
                <w:szCs w:val="24"/>
              </w:rPr>
              <w:t>g</w:t>
            </w:r>
            <w:r w:rsidRPr="00680DBA">
              <w:rPr>
                <w:rFonts w:ascii="Garamond" w:eastAsia="Times New Roman" w:hAnsi="Garamond" w:cs="Times New Roman"/>
                <w:color w:val="000000"/>
                <w:sz w:val="24"/>
                <w:szCs w:val="24"/>
              </w:rPr>
              <w:t>. No. Funds</w:t>
            </w:r>
          </w:p>
        </w:tc>
        <w:tc>
          <w:tcPr>
            <w:tcW w:w="1350" w:type="dxa"/>
            <w:tcBorders>
              <w:bottom w:val="nil"/>
            </w:tcBorders>
            <w:shd w:val="clear" w:color="auto" w:fill="auto"/>
            <w:vAlign w:val="bottom"/>
          </w:tcPr>
          <w:p w14:paraId="1CF7AE12"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641</w:t>
            </w:r>
          </w:p>
        </w:tc>
        <w:tc>
          <w:tcPr>
            <w:tcW w:w="1350" w:type="dxa"/>
            <w:tcBorders>
              <w:bottom w:val="nil"/>
            </w:tcBorders>
            <w:vAlign w:val="bottom"/>
          </w:tcPr>
          <w:p w14:paraId="64DDA90D"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622</w:t>
            </w:r>
          </w:p>
        </w:tc>
        <w:tc>
          <w:tcPr>
            <w:tcW w:w="1080" w:type="dxa"/>
            <w:tcBorders>
              <w:bottom w:val="nil"/>
            </w:tcBorders>
            <w:shd w:val="clear" w:color="auto" w:fill="auto"/>
            <w:vAlign w:val="bottom"/>
          </w:tcPr>
          <w:p w14:paraId="26AB40A0"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415</w:t>
            </w:r>
          </w:p>
        </w:tc>
        <w:tc>
          <w:tcPr>
            <w:tcW w:w="1362" w:type="dxa"/>
            <w:tcBorders>
              <w:bottom w:val="nil"/>
            </w:tcBorders>
            <w:shd w:val="clear" w:color="auto" w:fill="auto"/>
            <w:vAlign w:val="bottom"/>
          </w:tcPr>
          <w:p w14:paraId="12DAF8FE"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641</w:t>
            </w:r>
          </w:p>
        </w:tc>
        <w:tc>
          <w:tcPr>
            <w:tcW w:w="1158" w:type="dxa"/>
            <w:tcBorders>
              <w:bottom w:val="nil"/>
            </w:tcBorders>
            <w:shd w:val="clear" w:color="auto" w:fill="auto"/>
            <w:vAlign w:val="bottom"/>
          </w:tcPr>
          <w:p w14:paraId="758EEAF5"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403</w:t>
            </w:r>
          </w:p>
        </w:tc>
      </w:tr>
      <w:tr w:rsidR="00DF7446" w:rsidRPr="00680DBA" w14:paraId="5C18417D" w14:textId="77777777" w:rsidTr="001815DD">
        <w:tc>
          <w:tcPr>
            <w:tcW w:w="3150" w:type="dxa"/>
            <w:tcBorders>
              <w:top w:val="nil"/>
              <w:bottom w:val="double" w:sz="4" w:space="0" w:color="auto"/>
            </w:tcBorders>
            <w:shd w:val="clear" w:color="auto" w:fill="auto"/>
            <w:vAlign w:val="bottom"/>
          </w:tcPr>
          <w:p w14:paraId="4151CE81" w14:textId="77777777" w:rsidR="00DF7446" w:rsidRPr="00680DBA" w:rsidRDefault="00DF7446" w:rsidP="00E7502E">
            <w:pPr>
              <w:tabs>
                <w:tab w:val="left" w:pos="0"/>
              </w:tabs>
              <w:spacing w:after="0" w:line="240" w:lineRule="auto"/>
              <w:jc w:val="both"/>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Adjusted R</w:t>
            </w:r>
            <w:r w:rsidRPr="00680DBA">
              <w:rPr>
                <w:rFonts w:ascii="Garamond" w:eastAsia="Times New Roman" w:hAnsi="Garamond" w:cs="Times New Roman"/>
                <w:color w:val="000000"/>
                <w:sz w:val="24"/>
                <w:szCs w:val="24"/>
                <w:vertAlign w:val="superscript"/>
              </w:rPr>
              <w:t>2</w:t>
            </w:r>
          </w:p>
        </w:tc>
        <w:tc>
          <w:tcPr>
            <w:tcW w:w="1350" w:type="dxa"/>
            <w:tcBorders>
              <w:top w:val="nil"/>
              <w:bottom w:val="double" w:sz="4" w:space="0" w:color="auto"/>
            </w:tcBorders>
            <w:shd w:val="clear" w:color="auto" w:fill="auto"/>
            <w:vAlign w:val="bottom"/>
          </w:tcPr>
          <w:p w14:paraId="7A6BFF61"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0.119</w:t>
            </w:r>
          </w:p>
        </w:tc>
        <w:tc>
          <w:tcPr>
            <w:tcW w:w="1350" w:type="dxa"/>
            <w:tcBorders>
              <w:top w:val="nil"/>
              <w:bottom w:val="double" w:sz="4" w:space="0" w:color="auto"/>
            </w:tcBorders>
            <w:vAlign w:val="bottom"/>
          </w:tcPr>
          <w:p w14:paraId="1C31283F"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0.129</w:t>
            </w:r>
          </w:p>
        </w:tc>
        <w:tc>
          <w:tcPr>
            <w:tcW w:w="1080" w:type="dxa"/>
            <w:tcBorders>
              <w:top w:val="nil"/>
              <w:bottom w:val="double" w:sz="4" w:space="0" w:color="auto"/>
            </w:tcBorders>
            <w:shd w:val="clear" w:color="auto" w:fill="auto"/>
            <w:vAlign w:val="bottom"/>
          </w:tcPr>
          <w:p w14:paraId="24E1C40B"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0.140</w:t>
            </w:r>
          </w:p>
        </w:tc>
        <w:tc>
          <w:tcPr>
            <w:tcW w:w="1362" w:type="dxa"/>
            <w:tcBorders>
              <w:top w:val="nil"/>
              <w:bottom w:val="double" w:sz="4" w:space="0" w:color="auto"/>
            </w:tcBorders>
            <w:shd w:val="clear" w:color="auto" w:fill="auto"/>
            <w:vAlign w:val="bottom"/>
          </w:tcPr>
          <w:p w14:paraId="042A9498"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0.127</w:t>
            </w:r>
          </w:p>
        </w:tc>
        <w:tc>
          <w:tcPr>
            <w:tcW w:w="1158" w:type="dxa"/>
            <w:tcBorders>
              <w:top w:val="nil"/>
              <w:bottom w:val="double" w:sz="4" w:space="0" w:color="auto"/>
            </w:tcBorders>
            <w:shd w:val="clear" w:color="auto" w:fill="auto"/>
            <w:vAlign w:val="bottom"/>
          </w:tcPr>
          <w:p w14:paraId="70934057" w14:textId="77777777" w:rsidR="00DF7446" w:rsidRPr="00680DBA" w:rsidRDefault="00DF7446" w:rsidP="00E7502E">
            <w:pPr>
              <w:tabs>
                <w:tab w:val="left" w:pos="0"/>
              </w:tabs>
              <w:spacing w:after="0" w:line="240" w:lineRule="auto"/>
              <w:jc w:val="center"/>
              <w:rPr>
                <w:rFonts w:ascii="Garamond" w:eastAsia="Times New Roman" w:hAnsi="Garamond" w:cs="Times New Roman"/>
                <w:color w:val="000000"/>
                <w:sz w:val="24"/>
                <w:szCs w:val="24"/>
              </w:rPr>
            </w:pPr>
            <w:r w:rsidRPr="00680DBA">
              <w:rPr>
                <w:rFonts w:ascii="Garamond" w:eastAsia="Times New Roman" w:hAnsi="Garamond" w:cs="Times New Roman"/>
                <w:color w:val="000000"/>
                <w:sz w:val="24"/>
                <w:szCs w:val="24"/>
              </w:rPr>
              <w:t>0.160</w:t>
            </w:r>
          </w:p>
        </w:tc>
      </w:tr>
    </w:tbl>
    <w:p w14:paraId="29954A3A" w14:textId="77777777" w:rsidR="00DF7446" w:rsidRPr="00680DBA" w:rsidRDefault="00DF7446" w:rsidP="00DF7446">
      <w:pPr>
        <w:spacing w:after="0" w:line="240" w:lineRule="auto"/>
        <w:rPr>
          <w:rFonts w:ascii="Garamond" w:hAnsi="Garamond" w:cs="Times New Roman"/>
          <w:b/>
          <w:sz w:val="24"/>
          <w:szCs w:val="24"/>
        </w:rPr>
      </w:pPr>
    </w:p>
    <w:p w14:paraId="5F4D6989" w14:textId="77777777" w:rsidR="00DF7446" w:rsidRPr="00680DBA" w:rsidRDefault="00DF7446" w:rsidP="00DF7446">
      <w:pPr>
        <w:spacing w:after="0" w:line="240" w:lineRule="auto"/>
        <w:rPr>
          <w:rFonts w:ascii="Garamond" w:hAnsi="Garamond" w:cs="Times New Roman"/>
          <w:b/>
          <w:sz w:val="24"/>
          <w:szCs w:val="24"/>
        </w:rPr>
      </w:pPr>
    </w:p>
    <w:p w14:paraId="37D69E23" w14:textId="77777777" w:rsidR="00663B18" w:rsidRPr="00680DBA" w:rsidRDefault="00663B18" w:rsidP="00663B18">
      <w:pPr>
        <w:tabs>
          <w:tab w:val="left" w:pos="0"/>
        </w:tabs>
        <w:spacing w:after="0" w:line="240" w:lineRule="auto"/>
        <w:contextualSpacing/>
        <w:jc w:val="both"/>
        <w:rPr>
          <w:rFonts w:ascii="Garamond" w:eastAsia="Times New Roman" w:hAnsi="Garamond" w:cs="Times New Roman"/>
          <w:b/>
          <w:bCs/>
          <w:color w:val="000000"/>
          <w:sz w:val="24"/>
          <w:szCs w:val="24"/>
        </w:rPr>
      </w:pPr>
    </w:p>
    <w:p w14:paraId="3F7D77BC" w14:textId="77777777" w:rsidR="00461856" w:rsidRDefault="00461856"/>
    <w:sectPr w:rsidR="00461856" w:rsidSect="00A75F1F">
      <w:footerReference w:type="default" r:id="rId8"/>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E2E6" w16cex:dateUtc="2020-10-24T04:16:00Z"/>
  <w16cex:commentExtensible w16cex:durableId="233DE360" w16cex:dateUtc="2020-10-24T0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916C8A" w16cid:durableId="233DE2E6"/>
  <w16cid:commentId w16cid:paraId="03D6D4AF" w16cid:durableId="233DE3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1BB22" w14:textId="77777777" w:rsidR="00875F13" w:rsidRDefault="00875F13" w:rsidP="004349C3">
      <w:pPr>
        <w:spacing w:after="0" w:line="240" w:lineRule="auto"/>
      </w:pPr>
      <w:r>
        <w:separator/>
      </w:r>
    </w:p>
  </w:endnote>
  <w:endnote w:type="continuationSeparator" w:id="0">
    <w:p w14:paraId="1D222F03" w14:textId="77777777" w:rsidR="00875F13" w:rsidRDefault="00875F13" w:rsidP="0043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aramond-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598325900"/>
      <w:docPartObj>
        <w:docPartGallery w:val="Page Numbers (Bottom of Page)"/>
        <w:docPartUnique/>
      </w:docPartObj>
    </w:sdtPr>
    <w:sdtEndPr>
      <w:rPr>
        <w:noProof/>
      </w:rPr>
    </w:sdtEndPr>
    <w:sdtContent>
      <w:p w14:paraId="3E4AF2A1" w14:textId="71486578" w:rsidR="00A75F1F" w:rsidRPr="007A2F30" w:rsidRDefault="00A75F1F" w:rsidP="00461856">
        <w:pPr>
          <w:pStyle w:val="Footer"/>
          <w:jc w:val="center"/>
          <w:rPr>
            <w:rFonts w:ascii="Garamond" w:hAnsi="Garamond"/>
          </w:rPr>
        </w:pPr>
        <w:r>
          <w:rPr>
            <w:rFonts w:ascii="Garamond" w:hAnsi="Garamond"/>
          </w:rPr>
          <w:t xml:space="preserve">Internet Appendix, Page </w:t>
        </w:r>
        <w:r w:rsidRPr="007A2F30">
          <w:rPr>
            <w:rFonts w:ascii="Garamond" w:hAnsi="Garamond"/>
          </w:rPr>
          <w:fldChar w:fldCharType="begin"/>
        </w:r>
        <w:r w:rsidRPr="007A2F30">
          <w:rPr>
            <w:rFonts w:ascii="Garamond" w:hAnsi="Garamond"/>
          </w:rPr>
          <w:instrText xml:space="preserve"> PAGE   \* MERGEFORMAT </w:instrText>
        </w:r>
        <w:r w:rsidRPr="007A2F30">
          <w:rPr>
            <w:rFonts w:ascii="Garamond" w:hAnsi="Garamond"/>
          </w:rPr>
          <w:fldChar w:fldCharType="separate"/>
        </w:r>
        <w:r>
          <w:rPr>
            <w:rFonts w:ascii="Garamond" w:hAnsi="Garamond"/>
            <w:noProof/>
          </w:rPr>
          <w:t>13</w:t>
        </w:r>
        <w:r w:rsidRPr="007A2F30">
          <w:rPr>
            <w:rFonts w:ascii="Garamond" w:hAnsi="Garamond"/>
            <w:noProof/>
          </w:rPr>
          <w:fldChar w:fldCharType="end"/>
        </w:r>
      </w:p>
    </w:sdtContent>
  </w:sdt>
  <w:p w14:paraId="5C4ADB69" w14:textId="77777777" w:rsidR="00A75F1F" w:rsidRDefault="00A75F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259E" w14:textId="77777777" w:rsidR="00875F13" w:rsidRDefault="00875F13" w:rsidP="004349C3">
      <w:pPr>
        <w:spacing w:after="0" w:line="240" w:lineRule="auto"/>
      </w:pPr>
      <w:r>
        <w:separator/>
      </w:r>
    </w:p>
  </w:footnote>
  <w:footnote w:type="continuationSeparator" w:id="0">
    <w:p w14:paraId="543FE34D" w14:textId="77777777" w:rsidR="00875F13" w:rsidRDefault="00875F13" w:rsidP="004349C3">
      <w:pPr>
        <w:spacing w:after="0" w:line="240" w:lineRule="auto"/>
      </w:pPr>
      <w:r>
        <w:continuationSeparator/>
      </w:r>
    </w:p>
  </w:footnote>
  <w:footnote w:id="1">
    <w:p w14:paraId="4FBC13C8" w14:textId="3761798B" w:rsidR="00A75F1F" w:rsidRPr="000E044E" w:rsidRDefault="00A75F1F" w:rsidP="00A75F1F">
      <w:pPr>
        <w:pStyle w:val="Footer"/>
        <w:spacing w:line="480" w:lineRule="auto"/>
        <w:ind w:firstLine="720"/>
        <w:rPr>
          <w:rFonts w:ascii="Garamond" w:hAnsi="Garamond"/>
          <w:sz w:val="24"/>
          <w:szCs w:val="24"/>
        </w:rPr>
      </w:pPr>
      <w:r w:rsidRPr="00A75F1F">
        <w:rPr>
          <w:rStyle w:val="FootnoteReference"/>
          <w:rFonts w:ascii="Garamond" w:eastAsia="Calibri" w:hAnsi="Garamond"/>
          <w:sz w:val="24"/>
          <w:szCs w:val="24"/>
        </w:rPr>
        <w:sym w:font="Symbol" w:char="F02A"/>
      </w:r>
      <w:r w:rsidRPr="00A75F1F">
        <w:rPr>
          <w:rFonts w:ascii="Garamond" w:hAnsi="Garamond"/>
          <w:sz w:val="24"/>
          <w:szCs w:val="24"/>
        </w:rPr>
        <w:t xml:space="preserve"> </w:t>
      </w:r>
      <w:r w:rsidRPr="00A75F1F">
        <w:rPr>
          <w:rFonts w:ascii="Garamond" w:eastAsia="Times New Roman" w:hAnsi="Garamond" w:cs="Times New Roman"/>
          <w:sz w:val="24"/>
          <w:szCs w:val="24"/>
        </w:rPr>
        <w:t>McLemore, ping.mclemore@rich.frb.org, Federal Reserve Bank of Richmond; Sias, sias@arizona.edu, University of Arizona Eller College of Management; Wan, chi.wan@umb.edu, University of Massachusetts Boston College of Management; Yuksel, zafer.yuksel@tamucc.edu, Texas A&amp;M University Corpus Christi College of Business</w:t>
      </w:r>
      <w:r w:rsidRPr="00A75F1F">
        <w:rPr>
          <w:rFonts w:ascii="Garamond" w:eastAsia="Times New Roman" w:hAnsi="Garamond" w:cs="Times New Roman"/>
          <w:sz w:val="24"/>
          <w:szCs w:val="24"/>
        </w:rPr>
        <w:t>.</w:t>
      </w:r>
      <w:r w:rsidRPr="00A75F1F">
        <w:rPr>
          <w:rFonts w:ascii="Garamond" w:eastAsia="Times New Roman" w:hAnsi="Garamond" w:cs="Times New Roman"/>
          <w:sz w:val="24"/>
          <w:szCs w:val="24"/>
        </w:rPr>
        <w:t xml:space="preserve"> The views expressed herein are those of the authors and do not necessarily reflect the position of the Federal Reserve Bank of Richmond or the Federal Reserve System. All errors are our own.</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BEA"/>
    <w:multiLevelType w:val="hybridMultilevel"/>
    <w:tmpl w:val="6A18BB3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D975E9"/>
    <w:multiLevelType w:val="multilevel"/>
    <w:tmpl w:val="5EB4835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7212EB3"/>
    <w:multiLevelType w:val="hybridMultilevel"/>
    <w:tmpl w:val="9106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75E1"/>
    <w:multiLevelType w:val="hybridMultilevel"/>
    <w:tmpl w:val="3E96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6065"/>
    <w:multiLevelType w:val="hybridMultilevel"/>
    <w:tmpl w:val="D4AC4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34146"/>
    <w:multiLevelType w:val="multilevel"/>
    <w:tmpl w:val="C0481A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D67E58"/>
    <w:multiLevelType w:val="hybridMultilevel"/>
    <w:tmpl w:val="E3503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7581A"/>
    <w:multiLevelType w:val="hybridMultilevel"/>
    <w:tmpl w:val="F46E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E473C"/>
    <w:multiLevelType w:val="hybridMultilevel"/>
    <w:tmpl w:val="E1E82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92F5C"/>
    <w:multiLevelType w:val="multilevel"/>
    <w:tmpl w:val="147404CE"/>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8681367"/>
    <w:multiLevelType w:val="multilevel"/>
    <w:tmpl w:val="03B82B02"/>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9B7339"/>
    <w:multiLevelType w:val="hybridMultilevel"/>
    <w:tmpl w:val="DCC0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40A14"/>
    <w:multiLevelType w:val="hybridMultilevel"/>
    <w:tmpl w:val="0AF48436"/>
    <w:lvl w:ilvl="0" w:tplc="D598E8F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12F05"/>
    <w:multiLevelType w:val="hybridMultilevel"/>
    <w:tmpl w:val="D6562256"/>
    <w:lvl w:ilvl="0" w:tplc="DD6E5E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2840471B"/>
    <w:multiLevelType w:val="multilevel"/>
    <w:tmpl w:val="30E40F6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7A5C35"/>
    <w:multiLevelType w:val="hybridMultilevel"/>
    <w:tmpl w:val="BFC6C0BA"/>
    <w:lvl w:ilvl="0" w:tplc="D2406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A17D2"/>
    <w:multiLevelType w:val="hybridMultilevel"/>
    <w:tmpl w:val="50821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A127D"/>
    <w:multiLevelType w:val="multilevel"/>
    <w:tmpl w:val="D1B6B0B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6F4376"/>
    <w:multiLevelType w:val="hybridMultilevel"/>
    <w:tmpl w:val="45E86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068B6"/>
    <w:multiLevelType w:val="multilevel"/>
    <w:tmpl w:val="CED8D0B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6B089C"/>
    <w:multiLevelType w:val="hybridMultilevel"/>
    <w:tmpl w:val="0DA23F0C"/>
    <w:lvl w:ilvl="0" w:tplc="406016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01519"/>
    <w:multiLevelType w:val="multilevel"/>
    <w:tmpl w:val="0428D94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4027F9"/>
    <w:multiLevelType w:val="multilevel"/>
    <w:tmpl w:val="6B0E748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B07391"/>
    <w:multiLevelType w:val="hybridMultilevel"/>
    <w:tmpl w:val="066A4A6E"/>
    <w:lvl w:ilvl="0" w:tplc="BA6AEC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39595B"/>
    <w:multiLevelType w:val="hybridMultilevel"/>
    <w:tmpl w:val="8D94EC20"/>
    <w:lvl w:ilvl="0" w:tplc="2A98878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94CC6"/>
    <w:multiLevelType w:val="hybridMultilevel"/>
    <w:tmpl w:val="2C02A07C"/>
    <w:lvl w:ilvl="0" w:tplc="1D64D01E">
      <w:start w:val="1"/>
      <w:numFmt w:val="bullet"/>
      <w:lvlText w:val="•"/>
      <w:lvlJc w:val="left"/>
      <w:pPr>
        <w:tabs>
          <w:tab w:val="num" w:pos="720"/>
        </w:tabs>
        <w:ind w:left="720" w:hanging="360"/>
      </w:pPr>
      <w:rPr>
        <w:rFonts w:ascii="Arial" w:hAnsi="Arial" w:hint="default"/>
      </w:rPr>
    </w:lvl>
    <w:lvl w:ilvl="1" w:tplc="CCE6292C" w:tentative="1">
      <w:start w:val="1"/>
      <w:numFmt w:val="bullet"/>
      <w:lvlText w:val="•"/>
      <w:lvlJc w:val="left"/>
      <w:pPr>
        <w:tabs>
          <w:tab w:val="num" w:pos="1440"/>
        </w:tabs>
        <w:ind w:left="1440" w:hanging="360"/>
      </w:pPr>
      <w:rPr>
        <w:rFonts w:ascii="Arial" w:hAnsi="Arial" w:hint="default"/>
      </w:rPr>
    </w:lvl>
    <w:lvl w:ilvl="2" w:tplc="01C427F0" w:tentative="1">
      <w:start w:val="1"/>
      <w:numFmt w:val="bullet"/>
      <w:lvlText w:val="•"/>
      <w:lvlJc w:val="left"/>
      <w:pPr>
        <w:tabs>
          <w:tab w:val="num" w:pos="2160"/>
        </w:tabs>
        <w:ind w:left="2160" w:hanging="360"/>
      </w:pPr>
      <w:rPr>
        <w:rFonts w:ascii="Arial" w:hAnsi="Arial" w:hint="default"/>
      </w:rPr>
    </w:lvl>
    <w:lvl w:ilvl="3" w:tplc="9DE83A26" w:tentative="1">
      <w:start w:val="1"/>
      <w:numFmt w:val="bullet"/>
      <w:lvlText w:val="•"/>
      <w:lvlJc w:val="left"/>
      <w:pPr>
        <w:tabs>
          <w:tab w:val="num" w:pos="2880"/>
        </w:tabs>
        <w:ind w:left="2880" w:hanging="360"/>
      </w:pPr>
      <w:rPr>
        <w:rFonts w:ascii="Arial" w:hAnsi="Arial" w:hint="default"/>
      </w:rPr>
    </w:lvl>
    <w:lvl w:ilvl="4" w:tplc="39B2C8BA" w:tentative="1">
      <w:start w:val="1"/>
      <w:numFmt w:val="bullet"/>
      <w:lvlText w:val="•"/>
      <w:lvlJc w:val="left"/>
      <w:pPr>
        <w:tabs>
          <w:tab w:val="num" w:pos="3600"/>
        </w:tabs>
        <w:ind w:left="3600" w:hanging="360"/>
      </w:pPr>
      <w:rPr>
        <w:rFonts w:ascii="Arial" w:hAnsi="Arial" w:hint="default"/>
      </w:rPr>
    </w:lvl>
    <w:lvl w:ilvl="5" w:tplc="44AA81A8" w:tentative="1">
      <w:start w:val="1"/>
      <w:numFmt w:val="bullet"/>
      <w:lvlText w:val="•"/>
      <w:lvlJc w:val="left"/>
      <w:pPr>
        <w:tabs>
          <w:tab w:val="num" w:pos="4320"/>
        </w:tabs>
        <w:ind w:left="4320" w:hanging="360"/>
      </w:pPr>
      <w:rPr>
        <w:rFonts w:ascii="Arial" w:hAnsi="Arial" w:hint="default"/>
      </w:rPr>
    </w:lvl>
    <w:lvl w:ilvl="6" w:tplc="9DAE9A36" w:tentative="1">
      <w:start w:val="1"/>
      <w:numFmt w:val="bullet"/>
      <w:lvlText w:val="•"/>
      <w:lvlJc w:val="left"/>
      <w:pPr>
        <w:tabs>
          <w:tab w:val="num" w:pos="5040"/>
        </w:tabs>
        <w:ind w:left="5040" w:hanging="360"/>
      </w:pPr>
      <w:rPr>
        <w:rFonts w:ascii="Arial" w:hAnsi="Arial" w:hint="default"/>
      </w:rPr>
    </w:lvl>
    <w:lvl w:ilvl="7" w:tplc="AD3A083E" w:tentative="1">
      <w:start w:val="1"/>
      <w:numFmt w:val="bullet"/>
      <w:lvlText w:val="•"/>
      <w:lvlJc w:val="left"/>
      <w:pPr>
        <w:tabs>
          <w:tab w:val="num" w:pos="5760"/>
        </w:tabs>
        <w:ind w:left="5760" w:hanging="360"/>
      </w:pPr>
      <w:rPr>
        <w:rFonts w:ascii="Arial" w:hAnsi="Arial" w:hint="default"/>
      </w:rPr>
    </w:lvl>
    <w:lvl w:ilvl="8" w:tplc="B2AACE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461CCF"/>
    <w:multiLevelType w:val="hybridMultilevel"/>
    <w:tmpl w:val="48D8E50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F63A3"/>
    <w:multiLevelType w:val="multilevel"/>
    <w:tmpl w:val="4C8E41AC"/>
    <w:lvl w:ilvl="0">
      <w:start w:val="3"/>
      <w:numFmt w:val="decimal"/>
      <w:lvlText w:val="%1."/>
      <w:lvlJc w:val="left"/>
      <w:pPr>
        <w:ind w:left="360" w:hanging="360"/>
      </w:pPr>
      <w:rPr>
        <w:rFonts w:hint="default"/>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425499C"/>
    <w:multiLevelType w:val="multilevel"/>
    <w:tmpl w:val="50066154"/>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A780364"/>
    <w:multiLevelType w:val="hybridMultilevel"/>
    <w:tmpl w:val="62804A8E"/>
    <w:lvl w:ilvl="0" w:tplc="934AF350">
      <w:start w:val="1"/>
      <w:numFmt w:val="bullet"/>
      <w:lvlText w:val="•"/>
      <w:lvlJc w:val="left"/>
      <w:pPr>
        <w:tabs>
          <w:tab w:val="num" w:pos="720"/>
        </w:tabs>
        <w:ind w:left="720" w:hanging="360"/>
      </w:pPr>
      <w:rPr>
        <w:rFonts w:ascii="Arial" w:hAnsi="Arial" w:hint="default"/>
      </w:rPr>
    </w:lvl>
    <w:lvl w:ilvl="1" w:tplc="CFA2FE5C" w:tentative="1">
      <w:start w:val="1"/>
      <w:numFmt w:val="bullet"/>
      <w:lvlText w:val="•"/>
      <w:lvlJc w:val="left"/>
      <w:pPr>
        <w:tabs>
          <w:tab w:val="num" w:pos="1440"/>
        </w:tabs>
        <w:ind w:left="1440" w:hanging="360"/>
      </w:pPr>
      <w:rPr>
        <w:rFonts w:ascii="Arial" w:hAnsi="Arial" w:hint="default"/>
      </w:rPr>
    </w:lvl>
    <w:lvl w:ilvl="2" w:tplc="ABF4434E" w:tentative="1">
      <w:start w:val="1"/>
      <w:numFmt w:val="bullet"/>
      <w:lvlText w:val="•"/>
      <w:lvlJc w:val="left"/>
      <w:pPr>
        <w:tabs>
          <w:tab w:val="num" w:pos="2160"/>
        </w:tabs>
        <w:ind w:left="2160" w:hanging="360"/>
      </w:pPr>
      <w:rPr>
        <w:rFonts w:ascii="Arial" w:hAnsi="Arial" w:hint="default"/>
      </w:rPr>
    </w:lvl>
    <w:lvl w:ilvl="3" w:tplc="6C2AE6EA" w:tentative="1">
      <w:start w:val="1"/>
      <w:numFmt w:val="bullet"/>
      <w:lvlText w:val="•"/>
      <w:lvlJc w:val="left"/>
      <w:pPr>
        <w:tabs>
          <w:tab w:val="num" w:pos="2880"/>
        </w:tabs>
        <w:ind w:left="2880" w:hanging="360"/>
      </w:pPr>
      <w:rPr>
        <w:rFonts w:ascii="Arial" w:hAnsi="Arial" w:hint="default"/>
      </w:rPr>
    </w:lvl>
    <w:lvl w:ilvl="4" w:tplc="51C67492" w:tentative="1">
      <w:start w:val="1"/>
      <w:numFmt w:val="bullet"/>
      <w:lvlText w:val="•"/>
      <w:lvlJc w:val="left"/>
      <w:pPr>
        <w:tabs>
          <w:tab w:val="num" w:pos="3600"/>
        </w:tabs>
        <w:ind w:left="3600" w:hanging="360"/>
      </w:pPr>
      <w:rPr>
        <w:rFonts w:ascii="Arial" w:hAnsi="Arial" w:hint="default"/>
      </w:rPr>
    </w:lvl>
    <w:lvl w:ilvl="5" w:tplc="82F42DFE" w:tentative="1">
      <w:start w:val="1"/>
      <w:numFmt w:val="bullet"/>
      <w:lvlText w:val="•"/>
      <w:lvlJc w:val="left"/>
      <w:pPr>
        <w:tabs>
          <w:tab w:val="num" w:pos="4320"/>
        </w:tabs>
        <w:ind w:left="4320" w:hanging="360"/>
      </w:pPr>
      <w:rPr>
        <w:rFonts w:ascii="Arial" w:hAnsi="Arial" w:hint="default"/>
      </w:rPr>
    </w:lvl>
    <w:lvl w:ilvl="6" w:tplc="E230C630" w:tentative="1">
      <w:start w:val="1"/>
      <w:numFmt w:val="bullet"/>
      <w:lvlText w:val="•"/>
      <w:lvlJc w:val="left"/>
      <w:pPr>
        <w:tabs>
          <w:tab w:val="num" w:pos="5040"/>
        </w:tabs>
        <w:ind w:left="5040" w:hanging="360"/>
      </w:pPr>
      <w:rPr>
        <w:rFonts w:ascii="Arial" w:hAnsi="Arial" w:hint="default"/>
      </w:rPr>
    </w:lvl>
    <w:lvl w:ilvl="7" w:tplc="DA5E08AA" w:tentative="1">
      <w:start w:val="1"/>
      <w:numFmt w:val="bullet"/>
      <w:lvlText w:val="•"/>
      <w:lvlJc w:val="left"/>
      <w:pPr>
        <w:tabs>
          <w:tab w:val="num" w:pos="5760"/>
        </w:tabs>
        <w:ind w:left="5760" w:hanging="360"/>
      </w:pPr>
      <w:rPr>
        <w:rFonts w:ascii="Arial" w:hAnsi="Arial" w:hint="default"/>
      </w:rPr>
    </w:lvl>
    <w:lvl w:ilvl="8" w:tplc="A19458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3133D1"/>
    <w:multiLevelType w:val="hybridMultilevel"/>
    <w:tmpl w:val="84A890C6"/>
    <w:lvl w:ilvl="0" w:tplc="43E89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A212B"/>
    <w:multiLevelType w:val="multilevel"/>
    <w:tmpl w:val="5BFC28FC"/>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614265BF"/>
    <w:multiLevelType w:val="hybridMultilevel"/>
    <w:tmpl w:val="BE068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33795"/>
    <w:multiLevelType w:val="hybridMultilevel"/>
    <w:tmpl w:val="3EF480D2"/>
    <w:lvl w:ilvl="0" w:tplc="9E7C6942">
      <w:start w:val="1"/>
      <w:numFmt w:val="bullet"/>
      <w:lvlText w:val="•"/>
      <w:lvlJc w:val="left"/>
      <w:pPr>
        <w:tabs>
          <w:tab w:val="num" w:pos="720"/>
        </w:tabs>
        <w:ind w:left="720" w:hanging="360"/>
      </w:pPr>
      <w:rPr>
        <w:rFonts w:ascii="Arial" w:hAnsi="Arial" w:hint="default"/>
      </w:rPr>
    </w:lvl>
    <w:lvl w:ilvl="1" w:tplc="8D509C74" w:tentative="1">
      <w:start w:val="1"/>
      <w:numFmt w:val="bullet"/>
      <w:lvlText w:val="•"/>
      <w:lvlJc w:val="left"/>
      <w:pPr>
        <w:tabs>
          <w:tab w:val="num" w:pos="1440"/>
        </w:tabs>
        <w:ind w:left="1440" w:hanging="360"/>
      </w:pPr>
      <w:rPr>
        <w:rFonts w:ascii="Arial" w:hAnsi="Arial" w:hint="default"/>
      </w:rPr>
    </w:lvl>
    <w:lvl w:ilvl="2" w:tplc="B05C5D1E" w:tentative="1">
      <w:start w:val="1"/>
      <w:numFmt w:val="bullet"/>
      <w:lvlText w:val="•"/>
      <w:lvlJc w:val="left"/>
      <w:pPr>
        <w:tabs>
          <w:tab w:val="num" w:pos="2160"/>
        </w:tabs>
        <w:ind w:left="2160" w:hanging="360"/>
      </w:pPr>
      <w:rPr>
        <w:rFonts w:ascii="Arial" w:hAnsi="Arial" w:hint="default"/>
      </w:rPr>
    </w:lvl>
    <w:lvl w:ilvl="3" w:tplc="BF12AC6E" w:tentative="1">
      <w:start w:val="1"/>
      <w:numFmt w:val="bullet"/>
      <w:lvlText w:val="•"/>
      <w:lvlJc w:val="left"/>
      <w:pPr>
        <w:tabs>
          <w:tab w:val="num" w:pos="2880"/>
        </w:tabs>
        <w:ind w:left="2880" w:hanging="360"/>
      </w:pPr>
      <w:rPr>
        <w:rFonts w:ascii="Arial" w:hAnsi="Arial" w:hint="default"/>
      </w:rPr>
    </w:lvl>
    <w:lvl w:ilvl="4" w:tplc="840432A8" w:tentative="1">
      <w:start w:val="1"/>
      <w:numFmt w:val="bullet"/>
      <w:lvlText w:val="•"/>
      <w:lvlJc w:val="left"/>
      <w:pPr>
        <w:tabs>
          <w:tab w:val="num" w:pos="3600"/>
        </w:tabs>
        <w:ind w:left="3600" w:hanging="360"/>
      </w:pPr>
      <w:rPr>
        <w:rFonts w:ascii="Arial" w:hAnsi="Arial" w:hint="default"/>
      </w:rPr>
    </w:lvl>
    <w:lvl w:ilvl="5" w:tplc="D7020CCE" w:tentative="1">
      <w:start w:val="1"/>
      <w:numFmt w:val="bullet"/>
      <w:lvlText w:val="•"/>
      <w:lvlJc w:val="left"/>
      <w:pPr>
        <w:tabs>
          <w:tab w:val="num" w:pos="4320"/>
        </w:tabs>
        <w:ind w:left="4320" w:hanging="360"/>
      </w:pPr>
      <w:rPr>
        <w:rFonts w:ascii="Arial" w:hAnsi="Arial" w:hint="default"/>
      </w:rPr>
    </w:lvl>
    <w:lvl w:ilvl="6" w:tplc="78F60EC6" w:tentative="1">
      <w:start w:val="1"/>
      <w:numFmt w:val="bullet"/>
      <w:lvlText w:val="•"/>
      <w:lvlJc w:val="left"/>
      <w:pPr>
        <w:tabs>
          <w:tab w:val="num" w:pos="5040"/>
        </w:tabs>
        <w:ind w:left="5040" w:hanging="360"/>
      </w:pPr>
      <w:rPr>
        <w:rFonts w:ascii="Arial" w:hAnsi="Arial" w:hint="default"/>
      </w:rPr>
    </w:lvl>
    <w:lvl w:ilvl="7" w:tplc="0DA6D8FE" w:tentative="1">
      <w:start w:val="1"/>
      <w:numFmt w:val="bullet"/>
      <w:lvlText w:val="•"/>
      <w:lvlJc w:val="left"/>
      <w:pPr>
        <w:tabs>
          <w:tab w:val="num" w:pos="5760"/>
        </w:tabs>
        <w:ind w:left="5760" w:hanging="360"/>
      </w:pPr>
      <w:rPr>
        <w:rFonts w:ascii="Arial" w:hAnsi="Arial" w:hint="default"/>
      </w:rPr>
    </w:lvl>
    <w:lvl w:ilvl="8" w:tplc="49DA90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E7201F"/>
    <w:multiLevelType w:val="hybridMultilevel"/>
    <w:tmpl w:val="82CC2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95AA5"/>
    <w:multiLevelType w:val="hybridMultilevel"/>
    <w:tmpl w:val="8DF20064"/>
    <w:lvl w:ilvl="0" w:tplc="490E1EB2">
      <w:start w:val="1"/>
      <w:numFmt w:val="bullet"/>
      <w:lvlText w:val="•"/>
      <w:lvlJc w:val="left"/>
      <w:pPr>
        <w:tabs>
          <w:tab w:val="num" w:pos="720"/>
        </w:tabs>
        <w:ind w:left="720" w:hanging="360"/>
      </w:pPr>
      <w:rPr>
        <w:rFonts w:ascii="Arial" w:hAnsi="Arial" w:hint="default"/>
      </w:rPr>
    </w:lvl>
    <w:lvl w:ilvl="1" w:tplc="FECA356E" w:tentative="1">
      <w:start w:val="1"/>
      <w:numFmt w:val="bullet"/>
      <w:lvlText w:val="•"/>
      <w:lvlJc w:val="left"/>
      <w:pPr>
        <w:tabs>
          <w:tab w:val="num" w:pos="1440"/>
        </w:tabs>
        <w:ind w:left="1440" w:hanging="360"/>
      </w:pPr>
      <w:rPr>
        <w:rFonts w:ascii="Arial" w:hAnsi="Arial" w:hint="default"/>
      </w:rPr>
    </w:lvl>
    <w:lvl w:ilvl="2" w:tplc="2C5E6AF0" w:tentative="1">
      <w:start w:val="1"/>
      <w:numFmt w:val="bullet"/>
      <w:lvlText w:val="•"/>
      <w:lvlJc w:val="left"/>
      <w:pPr>
        <w:tabs>
          <w:tab w:val="num" w:pos="2160"/>
        </w:tabs>
        <w:ind w:left="2160" w:hanging="360"/>
      </w:pPr>
      <w:rPr>
        <w:rFonts w:ascii="Arial" w:hAnsi="Arial" w:hint="default"/>
      </w:rPr>
    </w:lvl>
    <w:lvl w:ilvl="3" w:tplc="1B38743C" w:tentative="1">
      <w:start w:val="1"/>
      <w:numFmt w:val="bullet"/>
      <w:lvlText w:val="•"/>
      <w:lvlJc w:val="left"/>
      <w:pPr>
        <w:tabs>
          <w:tab w:val="num" w:pos="2880"/>
        </w:tabs>
        <w:ind w:left="2880" w:hanging="360"/>
      </w:pPr>
      <w:rPr>
        <w:rFonts w:ascii="Arial" w:hAnsi="Arial" w:hint="default"/>
      </w:rPr>
    </w:lvl>
    <w:lvl w:ilvl="4" w:tplc="B764F962" w:tentative="1">
      <w:start w:val="1"/>
      <w:numFmt w:val="bullet"/>
      <w:lvlText w:val="•"/>
      <w:lvlJc w:val="left"/>
      <w:pPr>
        <w:tabs>
          <w:tab w:val="num" w:pos="3600"/>
        </w:tabs>
        <w:ind w:left="3600" w:hanging="360"/>
      </w:pPr>
      <w:rPr>
        <w:rFonts w:ascii="Arial" w:hAnsi="Arial" w:hint="default"/>
      </w:rPr>
    </w:lvl>
    <w:lvl w:ilvl="5" w:tplc="BF769BF2" w:tentative="1">
      <w:start w:val="1"/>
      <w:numFmt w:val="bullet"/>
      <w:lvlText w:val="•"/>
      <w:lvlJc w:val="left"/>
      <w:pPr>
        <w:tabs>
          <w:tab w:val="num" w:pos="4320"/>
        </w:tabs>
        <w:ind w:left="4320" w:hanging="360"/>
      </w:pPr>
      <w:rPr>
        <w:rFonts w:ascii="Arial" w:hAnsi="Arial" w:hint="default"/>
      </w:rPr>
    </w:lvl>
    <w:lvl w:ilvl="6" w:tplc="40E03CA2" w:tentative="1">
      <w:start w:val="1"/>
      <w:numFmt w:val="bullet"/>
      <w:lvlText w:val="•"/>
      <w:lvlJc w:val="left"/>
      <w:pPr>
        <w:tabs>
          <w:tab w:val="num" w:pos="5040"/>
        </w:tabs>
        <w:ind w:left="5040" w:hanging="360"/>
      </w:pPr>
      <w:rPr>
        <w:rFonts w:ascii="Arial" w:hAnsi="Arial" w:hint="default"/>
      </w:rPr>
    </w:lvl>
    <w:lvl w:ilvl="7" w:tplc="61A68422" w:tentative="1">
      <w:start w:val="1"/>
      <w:numFmt w:val="bullet"/>
      <w:lvlText w:val="•"/>
      <w:lvlJc w:val="left"/>
      <w:pPr>
        <w:tabs>
          <w:tab w:val="num" w:pos="5760"/>
        </w:tabs>
        <w:ind w:left="5760" w:hanging="360"/>
      </w:pPr>
      <w:rPr>
        <w:rFonts w:ascii="Arial" w:hAnsi="Arial" w:hint="default"/>
      </w:rPr>
    </w:lvl>
    <w:lvl w:ilvl="8" w:tplc="6A629C0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0A4834"/>
    <w:multiLevelType w:val="hybridMultilevel"/>
    <w:tmpl w:val="16FE9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66CDE"/>
    <w:multiLevelType w:val="hybridMultilevel"/>
    <w:tmpl w:val="99862E62"/>
    <w:lvl w:ilvl="0" w:tplc="C94026B0">
      <w:start w:val="1"/>
      <w:numFmt w:val="bullet"/>
      <w:lvlText w:val="•"/>
      <w:lvlJc w:val="left"/>
      <w:pPr>
        <w:tabs>
          <w:tab w:val="num" w:pos="720"/>
        </w:tabs>
        <w:ind w:left="720" w:hanging="360"/>
      </w:pPr>
      <w:rPr>
        <w:rFonts w:ascii="Arial" w:hAnsi="Arial" w:hint="default"/>
      </w:rPr>
    </w:lvl>
    <w:lvl w:ilvl="1" w:tplc="8D4E7124">
      <w:start w:val="1"/>
      <w:numFmt w:val="bullet"/>
      <w:lvlText w:val="•"/>
      <w:lvlJc w:val="left"/>
      <w:pPr>
        <w:tabs>
          <w:tab w:val="num" w:pos="1440"/>
        </w:tabs>
        <w:ind w:left="1440" w:hanging="360"/>
      </w:pPr>
      <w:rPr>
        <w:rFonts w:ascii="Arial" w:hAnsi="Arial" w:hint="default"/>
      </w:rPr>
    </w:lvl>
    <w:lvl w:ilvl="2" w:tplc="03AC2E1A" w:tentative="1">
      <w:start w:val="1"/>
      <w:numFmt w:val="bullet"/>
      <w:lvlText w:val="•"/>
      <w:lvlJc w:val="left"/>
      <w:pPr>
        <w:tabs>
          <w:tab w:val="num" w:pos="2160"/>
        </w:tabs>
        <w:ind w:left="2160" w:hanging="360"/>
      </w:pPr>
      <w:rPr>
        <w:rFonts w:ascii="Arial" w:hAnsi="Arial" w:hint="default"/>
      </w:rPr>
    </w:lvl>
    <w:lvl w:ilvl="3" w:tplc="0BDE8EAC" w:tentative="1">
      <w:start w:val="1"/>
      <w:numFmt w:val="bullet"/>
      <w:lvlText w:val="•"/>
      <w:lvlJc w:val="left"/>
      <w:pPr>
        <w:tabs>
          <w:tab w:val="num" w:pos="2880"/>
        </w:tabs>
        <w:ind w:left="2880" w:hanging="360"/>
      </w:pPr>
      <w:rPr>
        <w:rFonts w:ascii="Arial" w:hAnsi="Arial" w:hint="default"/>
      </w:rPr>
    </w:lvl>
    <w:lvl w:ilvl="4" w:tplc="F676B800" w:tentative="1">
      <w:start w:val="1"/>
      <w:numFmt w:val="bullet"/>
      <w:lvlText w:val="•"/>
      <w:lvlJc w:val="left"/>
      <w:pPr>
        <w:tabs>
          <w:tab w:val="num" w:pos="3600"/>
        </w:tabs>
        <w:ind w:left="3600" w:hanging="360"/>
      </w:pPr>
      <w:rPr>
        <w:rFonts w:ascii="Arial" w:hAnsi="Arial" w:hint="default"/>
      </w:rPr>
    </w:lvl>
    <w:lvl w:ilvl="5" w:tplc="76202B84" w:tentative="1">
      <w:start w:val="1"/>
      <w:numFmt w:val="bullet"/>
      <w:lvlText w:val="•"/>
      <w:lvlJc w:val="left"/>
      <w:pPr>
        <w:tabs>
          <w:tab w:val="num" w:pos="4320"/>
        </w:tabs>
        <w:ind w:left="4320" w:hanging="360"/>
      </w:pPr>
      <w:rPr>
        <w:rFonts w:ascii="Arial" w:hAnsi="Arial" w:hint="default"/>
      </w:rPr>
    </w:lvl>
    <w:lvl w:ilvl="6" w:tplc="C5BA2880" w:tentative="1">
      <w:start w:val="1"/>
      <w:numFmt w:val="bullet"/>
      <w:lvlText w:val="•"/>
      <w:lvlJc w:val="left"/>
      <w:pPr>
        <w:tabs>
          <w:tab w:val="num" w:pos="5040"/>
        </w:tabs>
        <w:ind w:left="5040" w:hanging="360"/>
      </w:pPr>
      <w:rPr>
        <w:rFonts w:ascii="Arial" w:hAnsi="Arial" w:hint="default"/>
      </w:rPr>
    </w:lvl>
    <w:lvl w:ilvl="7" w:tplc="F8EC14FA" w:tentative="1">
      <w:start w:val="1"/>
      <w:numFmt w:val="bullet"/>
      <w:lvlText w:val="•"/>
      <w:lvlJc w:val="left"/>
      <w:pPr>
        <w:tabs>
          <w:tab w:val="num" w:pos="5760"/>
        </w:tabs>
        <w:ind w:left="5760" w:hanging="360"/>
      </w:pPr>
      <w:rPr>
        <w:rFonts w:ascii="Arial" w:hAnsi="Arial" w:hint="default"/>
      </w:rPr>
    </w:lvl>
    <w:lvl w:ilvl="8" w:tplc="F8D22F1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7D0034"/>
    <w:multiLevelType w:val="hybridMultilevel"/>
    <w:tmpl w:val="3EE6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04A2E"/>
    <w:multiLevelType w:val="multilevel"/>
    <w:tmpl w:val="F93046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A166A35"/>
    <w:multiLevelType w:val="hybridMultilevel"/>
    <w:tmpl w:val="9BB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127E3"/>
    <w:multiLevelType w:val="hybridMultilevel"/>
    <w:tmpl w:val="91E8193C"/>
    <w:lvl w:ilvl="0" w:tplc="2070E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25455"/>
    <w:multiLevelType w:val="hybridMultilevel"/>
    <w:tmpl w:val="01662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9B135D"/>
    <w:multiLevelType w:val="hybridMultilevel"/>
    <w:tmpl w:val="5AA84B66"/>
    <w:lvl w:ilvl="0" w:tplc="3724D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92971"/>
    <w:multiLevelType w:val="hybridMultilevel"/>
    <w:tmpl w:val="49861A24"/>
    <w:lvl w:ilvl="0" w:tplc="6EE0E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3"/>
  </w:num>
  <w:num w:numId="3">
    <w:abstractNumId w:val="25"/>
  </w:num>
  <w:num w:numId="4">
    <w:abstractNumId w:val="35"/>
  </w:num>
  <w:num w:numId="5">
    <w:abstractNumId w:val="6"/>
  </w:num>
  <w:num w:numId="6">
    <w:abstractNumId w:val="37"/>
  </w:num>
  <w:num w:numId="7">
    <w:abstractNumId w:val="34"/>
  </w:num>
  <w:num w:numId="8">
    <w:abstractNumId w:val="20"/>
  </w:num>
  <w:num w:numId="9">
    <w:abstractNumId w:val="44"/>
  </w:num>
  <w:num w:numId="10">
    <w:abstractNumId w:val="40"/>
  </w:num>
  <w:num w:numId="11">
    <w:abstractNumId w:val="16"/>
  </w:num>
  <w:num w:numId="12">
    <w:abstractNumId w:val="2"/>
  </w:num>
  <w:num w:numId="13">
    <w:abstractNumId w:val="24"/>
  </w:num>
  <w:num w:numId="14">
    <w:abstractNumId w:val="36"/>
  </w:num>
  <w:num w:numId="15">
    <w:abstractNumId w:val="3"/>
  </w:num>
  <w:num w:numId="16">
    <w:abstractNumId w:val="29"/>
  </w:num>
  <w:num w:numId="17">
    <w:abstractNumId w:val="33"/>
  </w:num>
  <w:num w:numId="18">
    <w:abstractNumId w:val="23"/>
  </w:num>
  <w:num w:numId="19">
    <w:abstractNumId w:val="26"/>
  </w:num>
  <w:num w:numId="20">
    <w:abstractNumId w:val="8"/>
  </w:num>
  <w:num w:numId="21">
    <w:abstractNumId w:val="7"/>
  </w:num>
  <w:num w:numId="22">
    <w:abstractNumId w:val="11"/>
  </w:num>
  <w:num w:numId="23">
    <w:abstractNumId w:val="38"/>
  </w:num>
  <w:num w:numId="24">
    <w:abstractNumId w:val="31"/>
  </w:num>
  <w:num w:numId="25">
    <w:abstractNumId w:val="39"/>
  </w:num>
  <w:num w:numId="26">
    <w:abstractNumId w:val="17"/>
  </w:num>
  <w:num w:numId="27">
    <w:abstractNumId w:val="27"/>
  </w:num>
  <w:num w:numId="28">
    <w:abstractNumId w:val="15"/>
  </w:num>
  <w:num w:numId="29">
    <w:abstractNumId w:val="4"/>
  </w:num>
  <w:num w:numId="30">
    <w:abstractNumId w:val="13"/>
  </w:num>
  <w:num w:numId="31">
    <w:abstractNumId w:val="42"/>
  </w:num>
  <w:num w:numId="32">
    <w:abstractNumId w:val="1"/>
  </w:num>
  <w:num w:numId="33">
    <w:abstractNumId w:val="9"/>
  </w:num>
  <w:num w:numId="34">
    <w:abstractNumId w:val="10"/>
  </w:num>
  <w:num w:numId="35">
    <w:abstractNumId w:val="28"/>
  </w:num>
  <w:num w:numId="36">
    <w:abstractNumId w:val="14"/>
  </w:num>
  <w:num w:numId="37">
    <w:abstractNumId w:val="22"/>
  </w:num>
  <w:num w:numId="38">
    <w:abstractNumId w:val="5"/>
  </w:num>
  <w:num w:numId="39">
    <w:abstractNumId w:val="21"/>
  </w:num>
  <w:num w:numId="40">
    <w:abstractNumId w:val="19"/>
  </w:num>
  <w:num w:numId="41">
    <w:abstractNumId w:val="32"/>
  </w:num>
  <w:num w:numId="42">
    <w:abstractNumId w:val="18"/>
  </w:num>
  <w:num w:numId="43">
    <w:abstractNumId w:val="0"/>
  </w:num>
  <w:num w:numId="44">
    <w:abstractNumId w:val="4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18"/>
    <w:rsid w:val="00027C94"/>
    <w:rsid w:val="00050697"/>
    <w:rsid w:val="00071E2D"/>
    <w:rsid w:val="000C1C82"/>
    <w:rsid w:val="00125779"/>
    <w:rsid w:val="001815DD"/>
    <w:rsid w:val="001A126F"/>
    <w:rsid w:val="00262957"/>
    <w:rsid w:val="002A7F00"/>
    <w:rsid w:val="002C4FCE"/>
    <w:rsid w:val="003403F2"/>
    <w:rsid w:val="00345A9E"/>
    <w:rsid w:val="004349C3"/>
    <w:rsid w:val="00436009"/>
    <w:rsid w:val="004362CE"/>
    <w:rsid w:val="00461856"/>
    <w:rsid w:val="004B2621"/>
    <w:rsid w:val="004C0175"/>
    <w:rsid w:val="004C5893"/>
    <w:rsid w:val="004C5C8F"/>
    <w:rsid w:val="004D106A"/>
    <w:rsid w:val="00515574"/>
    <w:rsid w:val="00537519"/>
    <w:rsid w:val="00592C4B"/>
    <w:rsid w:val="005B3FD5"/>
    <w:rsid w:val="00600BB3"/>
    <w:rsid w:val="00661B63"/>
    <w:rsid w:val="00663B18"/>
    <w:rsid w:val="00666E25"/>
    <w:rsid w:val="00680DBA"/>
    <w:rsid w:val="00682AA9"/>
    <w:rsid w:val="006865FB"/>
    <w:rsid w:val="006941B2"/>
    <w:rsid w:val="006E1037"/>
    <w:rsid w:val="006E7680"/>
    <w:rsid w:val="0073223B"/>
    <w:rsid w:val="00792A3D"/>
    <w:rsid w:val="007E1D54"/>
    <w:rsid w:val="00811FAD"/>
    <w:rsid w:val="0082224A"/>
    <w:rsid w:val="00875F13"/>
    <w:rsid w:val="008D5834"/>
    <w:rsid w:val="008F26BE"/>
    <w:rsid w:val="008F7307"/>
    <w:rsid w:val="00926149"/>
    <w:rsid w:val="00965A7C"/>
    <w:rsid w:val="00991637"/>
    <w:rsid w:val="009A323A"/>
    <w:rsid w:val="00A75F1F"/>
    <w:rsid w:val="00AC0812"/>
    <w:rsid w:val="00AF2CAC"/>
    <w:rsid w:val="00AF7C50"/>
    <w:rsid w:val="00B24F6F"/>
    <w:rsid w:val="00B42FFA"/>
    <w:rsid w:val="00B73F85"/>
    <w:rsid w:val="00BE74E8"/>
    <w:rsid w:val="00C354B9"/>
    <w:rsid w:val="00CF3259"/>
    <w:rsid w:val="00D04DD2"/>
    <w:rsid w:val="00D26ED8"/>
    <w:rsid w:val="00D8190F"/>
    <w:rsid w:val="00DF7446"/>
    <w:rsid w:val="00E2597C"/>
    <w:rsid w:val="00E36492"/>
    <w:rsid w:val="00E404E4"/>
    <w:rsid w:val="00E7502E"/>
    <w:rsid w:val="00EF2933"/>
    <w:rsid w:val="00F44F35"/>
    <w:rsid w:val="00F4668B"/>
    <w:rsid w:val="00F565CF"/>
    <w:rsid w:val="00F629DD"/>
    <w:rsid w:val="00F8296E"/>
    <w:rsid w:val="00F86A0F"/>
    <w:rsid w:val="00F86D62"/>
    <w:rsid w:val="00F9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24E3"/>
  <w15:chartTrackingRefBased/>
  <w15:docId w15:val="{E39987BF-2AB8-4AEC-90DD-81894857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18"/>
    <w:pPr>
      <w:spacing w:after="200" w:line="276" w:lineRule="auto"/>
    </w:pPr>
    <w:rPr>
      <w:rFonts w:asciiTheme="minorHAnsi" w:eastAsia="SimSun" w:hAnsiTheme="minorHAnsi"/>
    </w:rPr>
  </w:style>
  <w:style w:type="paragraph" w:styleId="Heading1">
    <w:name w:val="heading 1"/>
    <w:basedOn w:val="Normal"/>
    <w:next w:val="Normal"/>
    <w:link w:val="Heading1Char"/>
    <w:qFormat/>
    <w:rsid w:val="00663B18"/>
    <w:pPr>
      <w:keepNext/>
      <w:spacing w:after="0" w:line="240" w:lineRule="auto"/>
      <w:jc w:val="center"/>
      <w:outlineLvl w:val="0"/>
    </w:pPr>
    <w:rPr>
      <w:rFonts w:ascii="Times New Roman" w:eastAsia="Batang"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663B1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B18"/>
    <w:rPr>
      <w:rFonts w:ascii="Times New Roman" w:eastAsia="Batang" w:hAnsi="Times New Roman" w:cs="Times New Roman"/>
      <w:b/>
      <w:sz w:val="24"/>
      <w:szCs w:val="20"/>
      <w:u w:val="single"/>
    </w:rPr>
  </w:style>
  <w:style w:type="character" w:customStyle="1" w:styleId="Heading3Char">
    <w:name w:val="Heading 3 Char"/>
    <w:basedOn w:val="DefaultParagraphFont"/>
    <w:link w:val="Heading3"/>
    <w:uiPriority w:val="9"/>
    <w:semiHidden/>
    <w:rsid w:val="00663B18"/>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rsid w:val="0066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18"/>
    <w:rPr>
      <w:rFonts w:asciiTheme="minorHAnsi" w:eastAsia="SimSun" w:hAnsiTheme="minorHAnsi"/>
    </w:rPr>
  </w:style>
  <w:style w:type="character" w:styleId="FootnoteReference">
    <w:name w:val="footnote reference"/>
    <w:basedOn w:val="DefaultParagraphFont"/>
    <w:uiPriority w:val="99"/>
    <w:unhideWhenUsed/>
    <w:rsid w:val="00663B18"/>
    <w:rPr>
      <w:vertAlign w:val="superscript"/>
    </w:rPr>
  </w:style>
  <w:style w:type="character" w:styleId="Hyperlink">
    <w:name w:val="Hyperlink"/>
    <w:basedOn w:val="DefaultParagraphFont"/>
    <w:unhideWhenUsed/>
    <w:rsid w:val="00663B18"/>
    <w:rPr>
      <w:color w:val="0000FF"/>
      <w:u w:val="single"/>
    </w:rPr>
  </w:style>
  <w:style w:type="paragraph" w:styleId="FootnoteText">
    <w:name w:val="footnote text"/>
    <w:basedOn w:val="Normal"/>
    <w:link w:val="FootnoteTextChar"/>
    <w:uiPriority w:val="99"/>
    <w:unhideWhenUsed/>
    <w:rsid w:val="00663B1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663B18"/>
    <w:rPr>
      <w:rFonts w:asciiTheme="minorHAnsi" w:eastAsiaTheme="minorEastAsia" w:hAnsiTheme="minorHAnsi"/>
      <w:sz w:val="20"/>
      <w:szCs w:val="20"/>
    </w:rPr>
  </w:style>
  <w:style w:type="paragraph" w:styleId="ListParagraph">
    <w:name w:val="List Paragraph"/>
    <w:basedOn w:val="Normal"/>
    <w:uiPriority w:val="34"/>
    <w:qFormat/>
    <w:rsid w:val="00663B18"/>
    <w:pPr>
      <w:ind w:left="720"/>
      <w:contextualSpacing/>
    </w:pPr>
  </w:style>
  <w:style w:type="paragraph" w:styleId="BalloonText">
    <w:name w:val="Balloon Text"/>
    <w:basedOn w:val="Normal"/>
    <w:link w:val="BalloonTextChar"/>
    <w:uiPriority w:val="99"/>
    <w:semiHidden/>
    <w:unhideWhenUsed/>
    <w:rsid w:val="0066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18"/>
    <w:rPr>
      <w:rFonts w:ascii="Tahoma" w:eastAsia="SimSun" w:hAnsi="Tahoma" w:cs="Tahoma"/>
      <w:sz w:val="16"/>
      <w:szCs w:val="16"/>
    </w:rPr>
  </w:style>
  <w:style w:type="paragraph" w:customStyle="1" w:styleId="reference">
    <w:name w:val="reference"/>
    <w:basedOn w:val="Normal"/>
    <w:rsid w:val="00663B18"/>
    <w:pPr>
      <w:spacing w:after="0" w:line="360" w:lineRule="auto"/>
      <w:ind w:left="360" w:hanging="360"/>
    </w:pPr>
    <w:rPr>
      <w:rFonts w:ascii="Times New Roman" w:eastAsia="Batang" w:hAnsi="Times New Roman" w:cs="Times New Roman"/>
      <w:sz w:val="24"/>
      <w:szCs w:val="20"/>
    </w:rPr>
  </w:style>
  <w:style w:type="character" w:styleId="PlaceholderText">
    <w:name w:val="Placeholder Text"/>
    <w:basedOn w:val="DefaultParagraphFont"/>
    <w:uiPriority w:val="99"/>
    <w:semiHidden/>
    <w:rsid w:val="00663B18"/>
    <w:rPr>
      <w:color w:val="808080"/>
    </w:rPr>
  </w:style>
  <w:style w:type="paragraph" w:styleId="Header">
    <w:name w:val="header"/>
    <w:basedOn w:val="Normal"/>
    <w:link w:val="HeaderChar"/>
    <w:uiPriority w:val="99"/>
    <w:unhideWhenUsed/>
    <w:rsid w:val="0066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18"/>
    <w:rPr>
      <w:rFonts w:asciiTheme="minorHAnsi" w:eastAsia="SimSun" w:hAnsiTheme="minorHAnsi"/>
    </w:rPr>
  </w:style>
  <w:style w:type="character" w:styleId="CommentReference">
    <w:name w:val="annotation reference"/>
    <w:basedOn w:val="DefaultParagraphFont"/>
    <w:uiPriority w:val="99"/>
    <w:semiHidden/>
    <w:unhideWhenUsed/>
    <w:rsid w:val="00663B18"/>
    <w:rPr>
      <w:sz w:val="16"/>
      <w:szCs w:val="16"/>
    </w:rPr>
  </w:style>
  <w:style w:type="paragraph" w:styleId="CommentText">
    <w:name w:val="annotation text"/>
    <w:basedOn w:val="Normal"/>
    <w:link w:val="CommentTextChar"/>
    <w:uiPriority w:val="99"/>
    <w:unhideWhenUsed/>
    <w:rsid w:val="00663B18"/>
    <w:pPr>
      <w:spacing w:line="240" w:lineRule="auto"/>
    </w:pPr>
    <w:rPr>
      <w:sz w:val="20"/>
      <w:szCs w:val="20"/>
    </w:rPr>
  </w:style>
  <w:style w:type="character" w:customStyle="1" w:styleId="CommentTextChar">
    <w:name w:val="Comment Text Char"/>
    <w:basedOn w:val="DefaultParagraphFont"/>
    <w:link w:val="CommentText"/>
    <w:uiPriority w:val="99"/>
    <w:rsid w:val="00663B18"/>
    <w:rPr>
      <w:rFonts w:asciiTheme="minorHAnsi" w:eastAsia="SimSun" w:hAnsiTheme="minorHAnsi"/>
      <w:sz w:val="20"/>
      <w:szCs w:val="20"/>
    </w:rPr>
  </w:style>
  <w:style w:type="paragraph" w:styleId="CommentSubject">
    <w:name w:val="annotation subject"/>
    <w:basedOn w:val="CommentText"/>
    <w:next w:val="CommentText"/>
    <w:link w:val="CommentSubjectChar"/>
    <w:uiPriority w:val="99"/>
    <w:semiHidden/>
    <w:unhideWhenUsed/>
    <w:rsid w:val="00663B18"/>
    <w:rPr>
      <w:b/>
      <w:bCs/>
    </w:rPr>
  </w:style>
  <w:style w:type="character" w:customStyle="1" w:styleId="CommentSubjectChar">
    <w:name w:val="Comment Subject Char"/>
    <w:basedOn w:val="CommentTextChar"/>
    <w:link w:val="CommentSubject"/>
    <w:uiPriority w:val="99"/>
    <w:semiHidden/>
    <w:rsid w:val="00663B18"/>
    <w:rPr>
      <w:rFonts w:asciiTheme="minorHAnsi" w:eastAsia="SimSun" w:hAnsiTheme="minorHAnsi"/>
      <w:b/>
      <w:bCs/>
      <w:sz w:val="20"/>
      <w:szCs w:val="20"/>
    </w:rPr>
  </w:style>
  <w:style w:type="table" w:styleId="TableGrid">
    <w:name w:val="Table Grid"/>
    <w:basedOn w:val="TableNormal"/>
    <w:uiPriority w:val="59"/>
    <w:rsid w:val="00663B18"/>
    <w:pPr>
      <w:spacing w:after="0" w:line="240" w:lineRule="auto"/>
    </w:pPr>
    <w:rPr>
      <w:rFonts w:asciiTheme="minorHAnsi" w:eastAsia="SimSu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3B18"/>
    <w:pPr>
      <w:spacing w:after="0" w:line="240" w:lineRule="auto"/>
    </w:pPr>
    <w:rPr>
      <w:rFonts w:asciiTheme="minorHAnsi" w:eastAsia="SimSun" w:hAnsiTheme="minorHAnsi"/>
    </w:rPr>
  </w:style>
  <w:style w:type="character" w:styleId="Emphasis">
    <w:name w:val="Emphasis"/>
    <w:uiPriority w:val="20"/>
    <w:qFormat/>
    <w:rsid w:val="00663B18"/>
    <w:rPr>
      <w:i/>
      <w:iCs/>
    </w:rPr>
  </w:style>
  <w:style w:type="character" w:customStyle="1" w:styleId="st">
    <w:name w:val="st"/>
    <w:basedOn w:val="DefaultParagraphFont"/>
    <w:rsid w:val="00663B18"/>
  </w:style>
  <w:style w:type="character" w:customStyle="1" w:styleId="Hyperlink1">
    <w:name w:val="Hyperlink1"/>
    <w:basedOn w:val="DefaultParagraphFont"/>
    <w:uiPriority w:val="99"/>
    <w:unhideWhenUsed/>
    <w:rsid w:val="00663B18"/>
    <w:rPr>
      <w:color w:val="0000FF"/>
      <w:u w:val="single"/>
    </w:rPr>
  </w:style>
  <w:style w:type="paragraph" w:styleId="NoSpacing">
    <w:name w:val="No Spacing"/>
    <w:uiPriority w:val="1"/>
    <w:qFormat/>
    <w:rsid w:val="00663B18"/>
    <w:pPr>
      <w:spacing w:after="0" w:line="240" w:lineRule="auto"/>
    </w:pPr>
    <w:rPr>
      <w:rFonts w:asciiTheme="minorHAnsi" w:eastAsia="SimSun" w:hAnsiTheme="minorHAnsi"/>
    </w:rPr>
  </w:style>
  <w:style w:type="character" w:styleId="FollowedHyperlink">
    <w:name w:val="FollowedHyperlink"/>
    <w:basedOn w:val="DefaultParagraphFont"/>
    <w:uiPriority w:val="99"/>
    <w:semiHidden/>
    <w:unhideWhenUsed/>
    <w:rsid w:val="00663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AA8E-730F-491C-AA56-918E77EE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Sias</dc:creator>
  <cp:keywords/>
  <dc:description/>
  <cp:lastModifiedBy>Rick Sias</cp:lastModifiedBy>
  <cp:revision>14</cp:revision>
  <cp:lastPrinted>2020-10-29T17:14:00Z</cp:lastPrinted>
  <dcterms:created xsi:type="dcterms:W3CDTF">2020-10-30T19:14:00Z</dcterms:created>
  <dcterms:modified xsi:type="dcterms:W3CDTF">2020-12-29T14:37:00Z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e252a558-3223-4efe-96c4-d4437525149b</vt:lpwstr>
  </property>
</Properties>
</file>