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1895" w14:textId="6F274533" w:rsidR="00594385" w:rsidRPr="00260349" w:rsidRDefault="007A149A" w:rsidP="005943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Online </w:t>
      </w:r>
      <w:bookmarkStart w:id="0" w:name="_GoBack"/>
      <w:bookmarkEnd w:id="0"/>
      <w:r w:rsidR="00594385" w:rsidRPr="0026034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Appendix</w:t>
      </w:r>
    </w:p>
    <w:p w14:paraId="071FD437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</w:p>
    <w:p w14:paraId="6B1CEB6A" w14:textId="77777777" w:rsidR="00594385" w:rsidRPr="00260349" w:rsidRDefault="00594385" w:rsidP="00594385">
      <w:pPr>
        <w:spacing w:after="0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t xml:space="preserve">Table A1. Number of patents granted in France by technology class (1791-1844) </w:t>
      </w:r>
    </w:p>
    <w:tbl>
      <w:tblPr>
        <w:tblW w:w="8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3648"/>
        <w:gridCol w:w="740"/>
        <w:gridCol w:w="741"/>
        <w:gridCol w:w="741"/>
        <w:gridCol w:w="740"/>
        <w:gridCol w:w="741"/>
        <w:gridCol w:w="741"/>
      </w:tblGrid>
      <w:tr w:rsidR="00594385" w:rsidRPr="00260349" w14:paraId="0174F446" w14:textId="77777777" w:rsidTr="00867DCB">
        <w:trPr>
          <w:trHeight w:val="17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802C8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Category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396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Description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E73B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1791- 1815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0AC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1816 - 1830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2FD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1831 - 1843</w:t>
            </w:r>
          </w:p>
        </w:tc>
      </w:tr>
      <w:tr w:rsidR="00594385" w:rsidRPr="00260349" w14:paraId="14DBD6E3" w14:textId="77777777" w:rsidTr="00867DCB">
        <w:trPr>
          <w:trHeight w:val="1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CBE3E3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28016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8C4B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EF8D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%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D4CE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E5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910A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1FA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%</w:t>
            </w:r>
          </w:p>
        </w:tc>
      </w:tr>
      <w:tr w:rsidR="00594385" w:rsidRPr="00260349" w14:paraId="69C00548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8E4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A631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Agriculture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829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A33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4.2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FA6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11B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EF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C12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5.7</w:t>
            </w:r>
          </w:p>
        </w:tc>
      </w:tr>
      <w:tr w:rsidR="00594385" w:rsidRPr="00260349" w14:paraId="00811387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99D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6CAF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Hydraulic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2E4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E05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2.2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60E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5B3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6F5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74A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3.2</w:t>
            </w:r>
          </w:p>
        </w:tc>
      </w:tr>
      <w:tr w:rsidR="00594385" w:rsidRPr="00260349" w14:paraId="236353A6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CD2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2F7A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Steam engines and engines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1B1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E49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2.1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D1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6D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6FC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48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5.9</w:t>
            </w:r>
          </w:p>
        </w:tc>
      </w:tr>
      <w:tr w:rsidR="00594385" w:rsidRPr="00260349" w14:paraId="386623C0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DF4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3D59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Textile machines and fabrics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4CA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B44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17.5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F8A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79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17.6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510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1,234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2D5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14</w:t>
            </w:r>
          </w:p>
        </w:tc>
      </w:tr>
      <w:tr w:rsidR="00594385" w:rsidRPr="00260349" w14:paraId="36E125FD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43D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10DB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Other machines, devices and tools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9BC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91E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4EA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5F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2.2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409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5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1.7</w:t>
            </w:r>
          </w:p>
        </w:tc>
      </w:tr>
      <w:tr w:rsidR="00594385" w:rsidRPr="00260349" w14:paraId="4A3B445B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391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33EB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Navigation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B54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6F3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4AB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5D3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082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61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2.6</w:t>
            </w:r>
          </w:p>
        </w:tc>
      </w:tr>
      <w:tr w:rsidR="00594385" w:rsidRPr="00260349" w14:paraId="63B5AB23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2A2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4DE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Construction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854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ADD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0D4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9C5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0C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5F4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6.1</w:t>
            </w:r>
          </w:p>
        </w:tc>
      </w:tr>
      <w:tr w:rsidR="00594385" w:rsidRPr="00260349" w14:paraId="5EE644EE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4C3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091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Metallurgy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2B3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95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4.4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FD7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CDA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FFB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FCD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3.8</w:t>
            </w:r>
          </w:p>
        </w:tc>
      </w:tr>
      <w:tr w:rsidR="00594385" w:rsidRPr="00260349" w14:paraId="2B663F0E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383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D3C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Hardware (lock and cutlery)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307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2CE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93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5D6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579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E1C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4.1</w:t>
            </w:r>
          </w:p>
        </w:tc>
      </w:tr>
      <w:tr w:rsidR="00594385" w:rsidRPr="00260349" w14:paraId="7A8BEA4F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BDC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10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06A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Bodywork, saddlery, ropes and brushwork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C2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AFF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2.8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6B8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A54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4.0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9E7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FC0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3.3</w:t>
            </w:r>
          </w:p>
        </w:tc>
      </w:tr>
      <w:tr w:rsidR="00594385" w:rsidRPr="00260349" w14:paraId="2BE01066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D62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8C86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Weapons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D70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2C6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1.2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D41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9E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2.2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0C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13B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1.9</w:t>
            </w:r>
          </w:p>
        </w:tc>
      </w:tr>
      <w:tr w:rsidR="00594385" w:rsidRPr="00260349" w14:paraId="66E55C04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E66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27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Precision and surgical instruments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3FF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905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5.3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FFC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2D6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173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A5C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5.1</w:t>
            </w:r>
          </w:p>
        </w:tc>
      </w:tr>
      <w:tr w:rsidR="00594385" w:rsidRPr="00260349" w14:paraId="34612526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36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13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939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Mineral substances and ceramic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9D1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31C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47C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BA5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10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87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2.6</w:t>
            </w:r>
          </w:p>
        </w:tc>
      </w:tr>
      <w:tr w:rsidR="00594385" w:rsidRPr="00260349" w14:paraId="4A3B3D95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E18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14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866E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Chemical products, food and cosmetics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FF0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A96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15.5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68D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69B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11.7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EC5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1,041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B5A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11.8</w:t>
            </w:r>
          </w:p>
        </w:tc>
      </w:tr>
      <w:tr w:rsidR="00594385" w:rsidRPr="00260349" w14:paraId="062B2370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5C8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15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F03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Lighting, heating and fuels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98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DD7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10.3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587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EFA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91E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40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9.1</w:t>
            </w:r>
          </w:p>
        </w:tc>
      </w:tr>
      <w:tr w:rsidR="00594385" w:rsidRPr="00260349" w14:paraId="7AA510CA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26F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16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1903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Clothing and shoes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4EA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FA5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4.8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D8D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12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5.3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CE2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3B6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6.0</w:t>
            </w:r>
          </w:p>
        </w:tc>
      </w:tr>
      <w:tr w:rsidR="00594385" w:rsidRPr="00260349" w14:paraId="10B08519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0EB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17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792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Fine arts and musical instruments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0F9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6EE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6.0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22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B8A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D8F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86A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4.9</w:t>
            </w:r>
          </w:p>
        </w:tc>
      </w:tr>
      <w:tr w:rsidR="00594385" w:rsidRPr="00260349" w14:paraId="7E27BAE0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D94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18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B11F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Stationery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9F7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03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4.2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787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F4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FE0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CD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4.0</w:t>
            </w:r>
          </w:p>
        </w:tc>
      </w:tr>
      <w:tr w:rsidR="00594385" w:rsidRPr="00260349" w14:paraId="5C90EF31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1B1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19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534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Leather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C22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A5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1.5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763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BB5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761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F08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1.1</w:t>
            </w:r>
          </w:p>
        </w:tc>
      </w:tr>
      <w:tr w:rsidR="00594385" w:rsidRPr="00260349" w14:paraId="1E40DD91" w14:textId="77777777" w:rsidTr="00867DCB">
        <w:trPr>
          <w:trHeight w:val="1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51DD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20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ADCB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Miscellaneous products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940E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BB70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4.2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8A07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6C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0C9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41A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2.9</w:t>
            </w:r>
          </w:p>
        </w:tc>
      </w:tr>
    </w:tbl>
    <w:p w14:paraId="3980D02E" w14:textId="77777777" w:rsidR="00594385" w:rsidRPr="00260349" w:rsidRDefault="00594385" w:rsidP="00594385">
      <w:pPr>
        <w:spacing w:after="0"/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Notes: Patents have been classified according to the 1853 technological classification. </w:t>
      </w:r>
    </w:p>
    <w:p w14:paraId="1DBF39A6" w14:textId="77777777" w:rsidR="00594385" w:rsidRPr="00260349" w:rsidRDefault="00594385" w:rsidP="00594385">
      <w:pPr>
        <w:spacing w:after="0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Sources: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Institut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National de la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Propriété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Industrielle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(INPI) dataset for patents and </w:t>
      </w:r>
      <w:proofErr w:type="spellStart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Empotz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and </w:t>
      </w:r>
      <w:proofErr w:type="spellStart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Marchal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(2002) for technological classes. </w:t>
      </w:r>
    </w:p>
    <w:p w14:paraId="4C134CFA" w14:textId="77777777" w:rsidR="00594385" w:rsidRPr="00260349" w:rsidRDefault="00594385" w:rsidP="00594385">
      <w:pPr>
        <w:rPr>
          <w:rFonts w:ascii="Calibri" w:eastAsia="Times New Roman" w:hAnsi="Calibri" w:cs="Calibri"/>
          <w:bCs/>
          <w:i/>
          <w:color w:val="000000"/>
          <w:sz w:val="24"/>
          <w:szCs w:val="24"/>
          <w:highlight w:val="yellow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highlight w:val="yellow"/>
          <w:lang w:val="en-GB" w:eastAsia="en-GB"/>
        </w:rPr>
        <w:br w:type="page"/>
      </w:r>
    </w:p>
    <w:p w14:paraId="1B7CEB17" w14:textId="77777777" w:rsidR="00594385" w:rsidRPr="00260349" w:rsidRDefault="00594385" w:rsidP="00594385">
      <w:pPr>
        <w:spacing w:after="0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lastRenderedPageBreak/>
        <w:t xml:space="preserve">Table A2. Most representative occupations by HISCO category </w:t>
      </w:r>
    </w:p>
    <w:tbl>
      <w:tblPr>
        <w:tblW w:w="9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2231"/>
        <w:gridCol w:w="2948"/>
        <w:gridCol w:w="2948"/>
      </w:tblGrid>
      <w:tr w:rsidR="00594385" w:rsidRPr="00260349" w14:paraId="614C8C4C" w14:textId="77777777" w:rsidTr="00867DCB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383C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Category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72D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Category label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4EA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Most represented professions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D90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English translation</w:t>
            </w:r>
          </w:p>
        </w:tc>
      </w:tr>
      <w:tr w:rsidR="00594385" w:rsidRPr="00260349" w14:paraId="4EBB3A2E" w14:textId="77777777" w:rsidTr="00867DCB">
        <w:trPr>
          <w:trHeight w:val="227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F1B6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0_1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DF1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Small proprietor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305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Négociant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B81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Trader/Storekeeper</w:t>
            </w:r>
          </w:p>
        </w:tc>
      </w:tr>
      <w:tr w:rsidR="00594385" w:rsidRPr="00260349" w14:paraId="66843814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C40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787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50E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Parfumeur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045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Perfumer</w:t>
            </w:r>
          </w:p>
        </w:tc>
      </w:tr>
      <w:tr w:rsidR="00594385" w:rsidRPr="00260349" w14:paraId="66819517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83E5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739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40C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Bijoutier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9CE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Jeweller</w:t>
            </w:r>
          </w:p>
        </w:tc>
      </w:tr>
      <w:tr w:rsidR="00594385" w:rsidRPr="00260349" w14:paraId="6D63E9BE" w14:textId="77777777" w:rsidTr="00867DCB">
        <w:trPr>
          <w:trHeight w:val="227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916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0_2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4A5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Large proprietor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FC5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Propriétaire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F8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Owner</w:t>
            </w:r>
          </w:p>
        </w:tc>
      </w:tr>
      <w:tr w:rsidR="00594385" w:rsidRPr="00260349" w14:paraId="4E8B6FFE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001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DCC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B23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Fabricant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9B1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Manufacturer/Producer</w:t>
            </w:r>
          </w:p>
        </w:tc>
      </w:tr>
      <w:tr w:rsidR="00594385" w:rsidRPr="00260349" w14:paraId="3A189896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42F8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0A9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137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Manufacturier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607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Manufacturer/Producer</w:t>
            </w:r>
          </w:p>
        </w:tc>
      </w:tr>
      <w:tr w:rsidR="00594385" w:rsidRPr="00260349" w14:paraId="60418951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924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805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29F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Rentier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214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Rentier</w:t>
            </w:r>
          </w:p>
        </w:tc>
      </w:tr>
      <w:tr w:rsidR="00594385" w:rsidRPr="00260349" w14:paraId="7A70AEA4" w14:textId="77777777" w:rsidTr="00867DCB">
        <w:trPr>
          <w:trHeight w:val="22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D12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82A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Higher manager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988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Banquier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7F4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Banker</w:t>
            </w:r>
          </w:p>
        </w:tc>
      </w:tr>
      <w:tr w:rsidR="00594385" w:rsidRPr="00260349" w14:paraId="30F48181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C07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5F7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385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Chef des ateliers [...]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FD4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Factory manager</w:t>
            </w:r>
          </w:p>
        </w:tc>
      </w:tr>
      <w:tr w:rsidR="00594385" w:rsidRPr="00260349" w14:paraId="768178D3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8F20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D66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6C0B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Colonel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A0B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Colonel</w:t>
            </w:r>
          </w:p>
        </w:tc>
      </w:tr>
      <w:tr w:rsidR="00594385" w:rsidRPr="00260349" w14:paraId="634073D3" w14:textId="77777777" w:rsidTr="00867DCB">
        <w:trPr>
          <w:trHeight w:val="227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529A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581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Higher professionals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0E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Ingénieur</w:t>
            </w:r>
            <w:proofErr w:type="spellEnd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 </w:t>
            </w: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mécanicien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AC1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Mechanical engineer</w:t>
            </w:r>
          </w:p>
        </w:tc>
      </w:tr>
      <w:tr w:rsidR="00594385" w:rsidRPr="00260349" w14:paraId="2C2C9203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8498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C51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DA2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Ingénieur</w:t>
            </w:r>
            <w:proofErr w:type="spellEnd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 xml:space="preserve"> civil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E43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Civil engineer</w:t>
            </w:r>
          </w:p>
        </w:tc>
      </w:tr>
      <w:tr w:rsidR="00594385" w:rsidRPr="00260349" w14:paraId="63F4ECA5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A4A1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3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C87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Ingénieur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4BB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Engineer</w:t>
            </w:r>
          </w:p>
        </w:tc>
      </w:tr>
      <w:tr w:rsidR="00594385" w:rsidRPr="00260349" w14:paraId="673CE1C5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75A1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2B7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EDD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Docteur</w:t>
            </w:r>
            <w:proofErr w:type="spellEnd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 </w:t>
            </w: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en</w:t>
            </w:r>
            <w:proofErr w:type="spellEnd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 </w:t>
            </w: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médecine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469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Doctor (medical)</w:t>
            </w:r>
          </w:p>
        </w:tc>
      </w:tr>
      <w:tr w:rsidR="00594385" w:rsidRPr="00260349" w14:paraId="61D80317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2C2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384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7F9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Architecte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D43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Architect</w:t>
            </w:r>
          </w:p>
        </w:tc>
      </w:tr>
      <w:tr w:rsidR="00594385" w:rsidRPr="00260349" w14:paraId="0DC5AF4C" w14:textId="77777777" w:rsidTr="00867DCB">
        <w:trPr>
          <w:trHeight w:val="22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83A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EED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Lower manager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73C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Pharmacien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E35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Pharmacist</w:t>
            </w:r>
          </w:p>
        </w:tc>
      </w:tr>
      <w:tr w:rsidR="00594385" w:rsidRPr="00260349" w14:paraId="17BB21BA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ACC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5B0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3A5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Dessinateur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C51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Draftsman</w:t>
            </w:r>
          </w:p>
        </w:tc>
      </w:tr>
      <w:tr w:rsidR="00594385" w:rsidRPr="00260349" w14:paraId="371B100D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A7E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04E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0B8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Capitaine</w:t>
            </w:r>
            <w:proofErr w:type="spellEnd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 </w:t>
            </w: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d'artillerie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17C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Artillery captain</w:t>
            </w:r>
          </w:p>
        </w:tc>
      </w:tr>
      <w:tr w:rsidR="00594385" w:rsidRPr="00260349" w14:paraId="5D43A159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85A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798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376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Capitaine</w:t>
            </w:r>
            <w:proofErr w:type="spellEnd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 au long </w:t>
            </w: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cours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EC5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Long-haul captain</w:t>
            </w:r>
          </w:p>
        </w:tc>
      </w:tr>
      <w:tr w:rsidR="00594385" w:rsidRPr="00260349" w14:paraId="618CDD83" w14:textId="77777777" w:rsidTr="00867DCB">
        <w:trPr>
          <w:trHeight w:val="227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ACF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A30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Lower professionals, and clerical and sales personnel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C2C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Chimiste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0CD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Chemist</w:t>
            </w:r>
          </w:p>
        </w:tc>
      </w:tr>
      <w:tr w:rsidR="00594385" w:rsidRPr="00260349" w14:paraId="70EF7183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ACE0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711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EF6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Distillateur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DB7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Spirit maker</w:t>
            </w:r>
          </w:p>
        </w:tc>
      </w:tr>
      <w:tr w:rsidR="00594385" w:rsidRPr="00260349" w14:paraId="09112517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AB4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598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386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Géomètre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840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Surveyor</w:t>
            </w:r>
          </w:p>
        </w:tc>
      </w:tr>
      <w:tr w:rsidR="00594385" w:rsidRPr="00260349" w14:paraId="45C17F3C" w14:textId="77777777" w:rsidTr="00867DCB">
        <w:trPr>
          <w:trHeight w:val="22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8925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C2D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Lower clerical and sales personnel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69D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Employé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895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Clerk</w:t>
            </w:r>
          </w:p>
        </w:tc>
      </w:tr>
      <w:tr w:rsidR="00594385" w:rsidRPr="00260349" w14:paraId="0D20E001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AF63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88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0464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Commis </w:t>
            </w: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négociant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FCD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Shop assistant</w:t>
            </w:r>
          </w:p>
        </w:tc>
      </w:tr>
      <w:tr w:rsidR="00594385" w:rsidRPr="00260349" w14:paraId="15545E38" w14:textId="77777777" w:rsidTr="00867DCB">
        <w:trPr>
          <w:trHeight w:val="227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E466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90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Foremen (artisans)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2F5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Horloger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F6D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Clock maker</w:t>
            </w:r>
          </w:p>
        </w:tc>
      </w:tr>
      <w:tr w:rsidR="00594385" w:rsidRPr="00260349" w14:paraId="40936A87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F4D5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783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C02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Horloger</w:t>
            </w:r>
            <w:proofErr w:type="spellEnd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 </w:t>
            </w: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mécanicien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5AA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Mechanic clock maker</w:t>
            </w:r>
          </w:p>
        </w:tc>
      </w:tr>
      <w:tr w:rsidR="00594385" w:rsidRPr="00260349" w14:paraId="36A76A7F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820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1B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E0B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Menuisier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A5B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Carpenter</w:t>
            </w:r>
          </w:p>
        </w:tc>
      </w:tr>
      <w:tr w:rsidR="00594385" w:rsidRPr="00260349" w14:paraId="575AE504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D5E2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099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5AB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Maître de forges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FA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Smith</w:t>
            </w:r>
          </w:p>
        </w:tc>
      </w:tr>
      <w:tr w:rsidR="00594385" w:rsidRPr="00260349" w14:paraId="140DFFFB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0B8D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3F7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40C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Facteur</w:t>
            </w:r>
            <w:proofErr w:type="spellEnd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 de pianos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E0B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Piano maker</w:t>
            </w:r>
          </w:p>
        </w:tc>
      </w:tr>
      <w:tr w:rsidR="00594385" w:rsidRPr="00260349" w14:paraId="1B2D9DEC" w14:textId="77777777" w:rsidTr="00867DCB">
        <w:trPr>
          <w:trHeight w:val="227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08A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47D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Medium skilled workers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731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Mécanicien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7E6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Mechanic</w:t>
            </w:r>
          </w:p>
        </w:tc>
      </w:tr>
      <w:tr w:rsidR="00594385" w:rsidRPr="00260349" w14:paraId="36B52AF8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326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D18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99F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Serrurier</w:t>
            </w:r>
            <w:proofErr w:type="spellEnd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 </w:t>
            </w: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mécanicien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202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Mechanic locksmith</w:t>
            </w:r>
          </w:p>
        </w:tc>
      </w:tr>
      <w:tr w:rsidR="00594385" w:rsidRPr="00260349" w14:paraId="1FF4BD36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4BE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A92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FFC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Serrurier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619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Locksmith</w:t>
            </w:r>
          </w:p>
        </w:tc>
      </w:tr>
      <w:tr w:rsidR="00594385" w:rsidRPr="00260349" w14:paraId="04560891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89A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692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8C3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Filateur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7A7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Spinner</w:t>
            </w:r>
          </w:p>
        </w:tc>
      </w:tr>
      <w:tr w:rsidR="00594385" w:rsidRPr="00260349" w14:paraId="0C3B9714" w14:textId="77777777" w:rsidTr="00867DCB">
        <w:trPr>
          <w:trHeight w:val="2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544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0B1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Farmers and fishermen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6A54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Cultivateur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6D3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Farmer</w:t>
            </w:r>
          </w:p>
        </w:tc>
      </w:tr>
      <w:tr w:rsidR="00594385" w:rsidRPr="00260349" w14:paraId="5DD102E9" w14:textId="77777777" w:rsidTr="00867DCB">
        <w:trPr>
          <w:trHeight w:val="227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F8C8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85C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Lower skilled workers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7EC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Arquebusier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D1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Armed soldier</w:t>
            </w:r>
          </w:p>
        </w:tc>
      </w:tr>
      <w:tr w:rsidR="00594385" w:rsidRPr="00260349" w14:paraId="473D6A36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877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1D3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0B1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Lampiste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2C5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Lamp attendant</w:t>
            </w:r>
          </w:p>
        </w:tc>
      </w:tr>
      <w:tr w:rsidR="00594385" w:rsidRPr="00260349" w14:paraId="20BA4784" w14:textId="77777777" w:rsidTr="00867DCB">
        <w:trPr>
          <w:trHeight w:val="22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7AA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10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14C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Lower skilled farm workers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4A3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Hacheur</w:t>
            </w:r>
            <w:proofErr w:type="spellEnd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 de </w:t>
            </w: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bois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F86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Woodcutter</w:t>
            </w:r>
          </w:p>
        </w:tc>
      </w:tr>
      <w:tr w:rsidR="00594385" w:rsidRPr="00260349" w14:paraId="3CCF7A78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6453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BDB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70F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Jardinier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889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Gardener</w:t>
            </w:r>
          </w:p>
        </w:tc>
      </w:tr>
      <w:tr w:rsidR="00594385" w:rsidRPr="00260349" w14:paraId="1431B497" w14:textId="77777777" w:rsidTr="00867DCB">
        <w:trPr>
          <w:trHeight w:val="227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A2C3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96B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5EF2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  <w:proofErr w:type="spellStart"/>
            <w:r w:rsidRPr="00260349"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  <w:t>Marinier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859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Sailor</w:t>
            </w:r>
          </w:p>
        </w:tc>
      </w:tr>
      <w:tr w:rsidR="00594385" w:rsidRPr="00260349" w14:paraId="28D38D47" w14:textId="77777777" w:rsidTr="00867DCB">
        <w:trPr>
          <w:trHeight w:val="2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BF1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1AE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Unskilled workers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942C6" w14:textId="77777777" w:rsidR="00594385" w:rsidRPr="00260349" w:rsidRDefault="00594385" w:rsidP="00867DCB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260349">
              <w:rPr>
                <w:rFonts w:cstheme="minorHAnsi"/>
                <w:i/>
                <w:iCs/>
                <w:sz w:val="20"/>
                <w:szCs w:val="20"/>
                <w:lang w:val="en-GB"/>
              </w:rPr>
              <w:t>Emballeur</w:t>
            </w:r>
            <w:proofErr w:type="spellEnd"/>
          </w:p>
          <w:p w14:paraId="1AA36F8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GB" w:eastAsia="it-IT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B64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 xml:space="preserve">Packer </w:t>
            </w:r>
          </w:p>
        </w:tc>
      </w:tr>
    </w:tbl>
    <w:p w14:paraId="56DFA672" w14:textId="28604B79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Notes: </w:t>
      </w:r>
      <w:r w:rsidRPr="00260349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GB" w:eastAsia="en-GB"/>
        </w:rPr>
        <w:t>The Table reports</w:t>
      </w: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 </w:t>
      </w:r>
      <w:r w:rsidRPr="00260349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GB" w:eastAsia="en-GB"/>
        </w:rPr>
        <w:t xml:space="preserve">the patentees’ occupations with the highest frequency for each HISCO category. </w:t>
      </w:r>
    </w:p>
    <w:p w14:paraId="5D015275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Sources: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Institut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National de la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Propriété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Industrielle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(INPI) dataset for patents and Van Leeuwen, Maas and Miles (2002) for HISCO occupations. </w:t>
      </w:r>
    </w:p>
    <w:p w14:paraId="16C533B0" w14:textId="77777777" w:rsidR="00594385" w:rsidRPr="00260349" w:rsidRDefault="00594385" w:rsidP="00594385">
      <w:pPr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</w:pPr>
    </w:p>
    <w:p w14:paraId="265CB0F8" w14:textId="77777777" w:rsidR="00594385" w:rsidRPr="00260349" w:rsidRDefault="00594385" w:rsidP="00594385">
      <w:pPr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</w:p>
    <w:p w14:paraId="4CFDDF41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i/>
          <w:sz w:val="24"/>
          <w:szCs w:val="24"/>
          <w:highlight w:val="yellow"/>
          <w:lang w:val="en-GB"/>
        </w:rPr>
        <w:br w:type="column"/>
      </w:r>
      <w:r w:rsidRPr="00260349">
        <w:rPr>
          <w:i/>
          <w:sz w:val="24"/>
          <w:szCs w:val="24"/>
          <w:lang w:val="en-GB"/>
        </w:rPr>
        <w:lastRenderedPageBreak/>
        <w:t>Table A3.</w:t>
      </w:r>
      <w:r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t xml:space="preserve"> Distribution of patents by total patentee career by countries (1791-1842)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94385" w:rsidRPr="00260349" w14:paraId="03A0BFD4" w14:textId="77777777" w:rsidTr="00867DCB">
        <w:trPr>
          <w:trHeight w:val="227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6A8D3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Period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5CB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1 Patent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C3F4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2 Patents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56BF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3 Patents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2B2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4+ Patents</w:t>
            </w:r>
          </w:p>
        </w:tc>
      </w:tr>
      <w:tr w:rsidR="00594385" w:rsidRPr="00260349" w14:paraId="0720A2BF" w14:textId="77777777" w:rsidTr="00867DCB">
        <w:trPr>
          <w:trHeight w:val="22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EBEC20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E65B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BC8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 xml:space="preserve"> row %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A821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F67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 xml:space="preserve"> row %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8B5E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9D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 xml:space="preserve"> row %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D05A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65C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 xml:space="preserve"> row % </w:t>
            </w:r>
          </w:p>
        </w:tc>
      </w:tr>
      <w:tr w:rsidR="00594385" w:rsidRPr="00260349" w14:paraId="5CD6C27C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AE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1791-1804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0AF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A9A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934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F19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100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D4C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F0F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03E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</w:tr>
      <w:tr w:rsidR="00594385" w:rsidRPr="00260349" w14:paraId="4B07E3BA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0728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France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69E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19F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57.5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B1F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A61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24.3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D95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74F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9B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3D7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12.9</w:t>
            </w:r>
          </w:p>
        </w:tc>
      </w:tr>
      <w:tr w:rsidR="00594385" w:rsidRPr="00260349" w14:paraId="16693F21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41F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England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9F8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DEB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49.4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851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EFC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18.3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A5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B6A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B40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537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23.3</w:t>
            </w:r>
          </w:p>
        </w:tc>
      </w:tr>
      <w:tr w:rsidR="00594385" w:rsidRPr="00260349" w14:paraId="68E71DCE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96BC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USA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A64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98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46.1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FC7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119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21.0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0F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4F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677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5FD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25.7</w:t>
            </w:r>
          </w:p>
        </w:tc>
      </w:tr>
      <w:tr w:rsidR="00594385" w:rsidRPr="00260349" w14:paraId="732C8B3C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6738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1805-1811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7AB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1E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A19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03E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9E2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796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AE4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9A4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</w:tr>
      <w:tr w:rsidR="00594385" w:rsidRPr="00260349" w14:paraId="1926B854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6207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France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94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91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57.1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4D8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CF1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19.7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6F0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488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023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E72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15.3</w:t>
            </w:r>
          </w:p>
        </w:tc>
      </w:tr>
      <w:tr w:rsidR="00594385" w:rsidRPr="00260349" w14:paraId="620224D5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3219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England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E32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B1D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43.7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910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8B4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15.9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763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F2A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D69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33D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27.7</w:t>
            </w:r>
          </w:p>
        </w:tc>
      </w:tr>
      <w:tr w:rsidR="00594385" w:rsidRPr="00260349" w14:paraId="43B5CA44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FC23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USA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8EC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32E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53.3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382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378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18.1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B7F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5A7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14.3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ADA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D0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14.3</w:t>
            </w:r>
          </w:p>
        </w:tc>
      </w:tr>
      <w:tr w:rsidR="00594385" w:rsidRPr="00260349" w14:paraId="4429BEE7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602E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1812-1822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978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50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40D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095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45F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223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D5C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EA7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</w:tr>
      <w:tr w:rsidR="00594385" w:rsidRPr="00260349" w14:paraId="70A64D84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33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France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FF6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319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54.7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13C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690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22.3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FFC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1A6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1E2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F9F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15.0</w:t>
            </w:r>
          </w:p>
        </w:tc>
      </w:tr>
      <w:tr w:rsidR="00594385" w:rsidRPr="00260349" w14:paraId="74B5096D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BF48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England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109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25C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43.0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403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704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14.9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20E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C79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898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73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31.7</w:t>
            </w:r>
          </w:p>
        </w:tc>
      </w:tr>
      <w:tr w:rsidR="00594385" w:rsidRPr="00260349" w14:paraId="4D916D8A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9541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USA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C5C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B4C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56.8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A47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9F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17.1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511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6DB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E71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73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18.7</w:t>
            </w:r>
          </w:p>
        </w:tc>
      </w:tr>
      <w:tr w:rsidR="00594385" w:rsidRPr="00260349" w14:paraId="69406446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1AE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1823-1829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C54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82F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5A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044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9FA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F30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5AB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5F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</w:tr>
      <w:tr w:rsidR="00594385" w:rsidRPr="00260349" w14:paraId="7590E317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B45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France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181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1,128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3D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56.1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647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B0A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18.4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CF9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4B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20A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BA3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16.8</w:t>
            </w:r>
          </w:p>
        </w:tc>
      </w:tr>
      <w:tr w:rsidR="00594385" w:rsidRPr="00260349" w14:paraId="376BD472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240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England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55B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5C5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42.9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44C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6C7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17.9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5AE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5C0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925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CD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30.2</w:t>
            </w:r>
          </w:p>
        </w:tc>
      </w:tr>
      <w:tr w:rsidR="00594385" w:rsidRPr="00260349" w14:paraId="021BE09A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F4AD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USA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73D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63D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58.2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B7B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09C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17.6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DB6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DC8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64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A67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17.2</w:t>
            </w:r>
          </w:p>
        </w:tc>
      </w:tr>
      <w:tr w:rsidR="00594385" w:rsidRPr="00260349" w14:paraId="0BD58F72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1E5C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1830-1836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5B8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46E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C27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321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59B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B8E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B14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08A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</w:tr>
      <w:tr w:rsidR="00594385" w:rsidRPr="00260349" w14:paraId="283B6F5B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BD8A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France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28A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1,747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07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53.1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EB8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F1F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21.0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170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24E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CF7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EE3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16.4</w:t>
            </w:r>
          </w:p>
        </w:tc>
      </w:tr>
      <w:tr w:rsidR="00594385" w:rsidRPr="00260349" w14:paraId="2DB25075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BDB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England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BA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130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D9D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24C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14.8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D2A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02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11.5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10F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733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34.4</w:t>
            </w:r>
          </w:p>
        </w:tc>
      </w:tr>
      <w:tr w:rsidR="00594385" w:rsidRPr="00260349" w14:paraId="088DDA43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65C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USA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815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CE5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57.4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954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BA8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15.9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883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90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B4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F38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18.8</w:t>
            </w:r>
          </w:p>
        </w:tc>
      </w:tr>
      <w:tr w:rsidR="00594385" w:rsidRPr="00260349" w14:paraId="574AD062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DE9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1837-1842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45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021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240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B07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590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A02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FC3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95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</w:tr>
      <w:tr w:rsidR="00594385" w:rsidRPr="00260349" w14:paraId="07FADAEC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132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France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609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4,692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34E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62.0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719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1,385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939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18.3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94C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464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C25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78B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12.4</w:t>
            </w:r>
          </w:p>
        </w:tc>
      </w:tr>
      <w:tr w:rsidR="00594385" w:rsidRPr="00260349" w14:paraId="11D358DD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130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England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A3C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1,486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053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45.2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462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30D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18.0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C78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345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1E1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1CA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26.6</w:t>
            </w:r>
          </w:p>
        </w:tc>
      </w:tr>
      <w:tr w:rsidR="00594385" w:rsidRPr="00260349" w14:paraId="6DFC8A4E" w14:textId="77777777" w:rsidTr="00867DCB">
        <w:trPr>
          <w:trHeight w:val="22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4C51D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USA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AD78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48C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57.4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317E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932E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17.5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2285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B2A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9B15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6BE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16.7</w:t>
            </w:r>
          </w:p>
        </w:tc>
      </w:tr>
    </w:tbl>
    <w:p w14:paraId="0C52C92D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Notes</w:t>
      </w:r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: data for France and England consist of the total number of patents granted in the period 1791-1844. Instead, data for the United States consist of patents granted from 1790 to 1846.</w:t>
      </w:r>
    </w:p>
    <w:p w14:paraId="5EFC7A1E" w14:textId="700FC75E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Source: our own elaboration </w:t>
      </w:r>
      <w:r w:rsidR="00181BD3"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of </w:t>
      </w:r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the INPI dataset for France and on Woodcroft (1854) for England. Sokoloff and Khan (1990, Table 1) for the United States.</w:t>
      </w:r>
    </w:p>
    <w:p w14:paraId="16E5C8A3" w14:textId="77777777" w:rsidR="00594385" w:rsidRPr="00260349" w:rsidRDefault="00594385" w:rsidP="00594385">
      <w:pPr>
        <w:spacing w:after="0" w:line="240" w:lineRule="auto"/>
        <w:rPr>
          <w:spacing w:val="-4"/>
          <w:sz w:val="24"/>
          <w:szCs w:val="24"/>
          <w:lang w:val="en-GB"/>
        </w:rPr>
      </w:pPr>
    </w:p>
    <w:p w14:paraId="084ED2BC" w14:textId="77777777" w:rsidR="00594385" w:rsidRPr="00260349" w:rsidRDefault="00594385" w:rsidP="00594385">
      <w:pPr>
        <w:spacing w:after="0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</w:p>
    <w:p w14:paraId="52F72EA4" w14:textId="77777777" w:rsidR="00594385" w:rsidRPr="00260349" w:rsidRDefault="00594385" w:rsidP="00594385">
      <w:pPr>
        <w:spacing w:after="0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</w:p>
    <w:p w14:paraId="6FC53A31" w14:textId="77777777" w:rsidR="00594385" w:rsidRPr="00260349" w:rsidRDefault="00594385" w:rsidP="00594385">
      <w:pPr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br w:type="page"/>
      </w:r>
    </w:p>
    <w:p w14:paraId="7C566A39" w14:textId="77777777" w:rsidR="00594385" w:rsidRPr="00260349" w:rsidRDefault="00594385" w:rsidP="00594385">
      <w:pPr>
        <w:spacing w:after="0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lastRenderedPageBreak/>
        <w:t>Table A4. Summary statistics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017"/>
        <w:gridCol w:w="1017"/>
        <w:gridCol w:w="1084"/>
        <w:gridCol w:w="1134"/>
        <w:gridCol w:w="1134"/>
      </w:tblGrid>
      <w:tr w:rsidR="00594385" w:rsidRPr="00260349" w14:paraId="00FBF87A" w14:textId="77777777" w:rsidTr="00867DCB">
        <w:trPr>
          <w:trHeight w:val="276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19C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Variables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822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Mean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9E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Median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D0E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Standard Deviation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9B9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Minimum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CFF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Maximum</w:t>
            </w:r>
          </w:p>
        </w:tc>
      </w:tr>
      <w:tr w:rsidR="00594385" w:rsidRPr="00260349" w14:paraId="7A736C26" w14:textId="77777777" w:rsidTr="00867DCB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D781299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Dependent Variables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6E4CD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87214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13C78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DB5F9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6EFD96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594385" w:rsidRPr="00260349" w14:paraId="41A6AB83" w14:textId="77777777" w:rsidTr="00867DCB">
        <w:trPr>
          <w:trHeight w:val="454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908EF0F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Quality class (5; 10; 15 years)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6C7D2A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1.69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AE990C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D643E5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B983B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FE44E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</w:t>
            </w:r>
          </w:p>
        </w:tc>
      </w:tr>
      <w:tr w:rsidR="00594385" w:rsidRPr="00260349" w14:paraId="65C5A469" w14:textId="77777777" w:rsidTr="00867DCB">
        <w:trPr>
          <w:trHeight w:val="454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20E86A6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Quality class (300; 800; 1500 Francs)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25061C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685.01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0C3D01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3137A4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467.69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476AF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DF1F6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1,500</w:t>
            </w:r>
          </w:p>
        </w:tc>
      </w:tr>
      <w:tr w:rsidR="00594385" w:rsidRPr="00260349" w14:paraId="5B4D8C3F" w14:textId="77777777" w:rsidTr="00867DCB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4E19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Patent duration in days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FBE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2,699.38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EF0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1,826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EF4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1,555.34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794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DC4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5,479</w:t>
            </w:r>
          </w:p>
        </w:tc>
      </w:tr>
      <w:tr w:rsidR="00594385" w:rsidRPr="00260349" w14:paraId="6F448831" w14:textId="77777777" w:rsidTr="00867DCB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90A41D9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Independent Variables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106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035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B6A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4E2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D39036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94385" w:rsidRPr="00260349" w14:paraId="5749BBBD" w14:textId="77777777" w:rsidTr="00867DCB">
        <w:trPr>
          <w:trHeight w:val="454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329B0B8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British origins (BO)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16D527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0.09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A0288D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E48442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6B277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D4F86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</w:t>
            </w:r>
          </w:p>
        </w:tc>
      </w:tr>
      <w:tr w:rsidR="00594385" w:rsidRPr="00260349" w14:paraId="6DF3E324" w14:textId="77777777" w:rsidTr="00867DCB">
        <w:trPr>
          <w:trHeight w:val="454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42B4307B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British connection (BC)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5B4AAF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F0F75C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1F257DE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5AD18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24984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</w:t>
            </w:r>
          </w:p>
        </w:tc>
      </w:tr>
      <w:tr w:rsidR="00594385" w:rsidRPr="00260349" w14:paraId="7718BA13" w14:textId="77777777" w:rsidTr="00867DCB">
        <w:trPr>
          <w:trHeight w:val="454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405DD11E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Famous inventor*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A2C3B3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DE9C77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C94EE9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9163E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B2815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</w:t>
            </w:r>
          </w:p>
        </w:tc>
      </w:tr>
      <w:tr w:rsidR="00594385" w:rsidRPr="00260349" w14:paraId="198D1432" w14:textId="77777777" w:rsidTr="00867DCB">
        <w:trPr>
          <w:trHeight w:val="454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0AA7521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Engineer/Scientist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004A7C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DA44C7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316314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6DEFB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917D9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</w:t>
            </w:r>
          </w:p>
        </w:tc>
      </w:tr>
      <w:tr w:rsidR="00594385" w:rsidRPr="00260349" w14:paraId="29FD32D4" w14:textId="77777777" w:rsidTr="00867DCB">
        <w:trPr>
          <w:trHeight w:val="454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544C8BBE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Skilled worker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799E01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0.09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537046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AB0139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ED837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D8673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</w:t>
            </w:r>
          </w:p>
        </w:tc>
      </w:tr>
      <w:tr w:rsidR="00594385" w:rsidRPr="00260349" w14:paraId="0F1D19BE" w14:textId="77777777" w:rsidTr="00867DCB">
        <w:trPr>
          <w:trHeight w:val="454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193B42C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Award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A73EEE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CA1C62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53B87A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D0086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E039F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</w:t>
            </w:r>
          </w:p>
        </w:tc>
      </w:tr>
      <w:tr w:rsidR="00594385" w:rsidRPr="00260349" w14:paraId="05FF9268" w14:textId="77777777" w:rsidTr="00867DCB">
        <w:trPr>
          <w:trHeight w:val="454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6A715368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Number of patentees per patent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8999E4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1.2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859563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64E638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4E596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C80F4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</w:t>
            </w:r>
          </w:p>
        </w:tc>
      </w:tr>
      <w:tr w:rsidR="00594385" w:rsidRPr="00260349" w14:paraId="539B95E0" w14:textId="77777777" w:rsidTr="00867DCB">
        <w:trPr>
          <w:trHeight w:val="17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8A0514F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Maximum experience in the applying group (based on name and location)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95C200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0.69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E44E48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140046B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A4D5D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AD1F6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63</w:t>
            </w:r>
          </w:p>
        </w:tc>
      </w:tr>
      <w:tr w:rsidR="00594385" w:rsidRPr="00260349" w14:paraId="05F7A13A" w14:textId="77777777" w:rsidTr="00867DCB">
        <w:trPr>
          <w:trHeight w:val="276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12D1A731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Maximum number of </w:t>
            </w:r>
            <w:proofErr w:type="spellStart"/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Encyclopédie</w:t>
            </w:r>
            <w:proofErr w:type="spellEnd"/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subscriptions in the applying group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007BD1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430.23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3EE27B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487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275B9A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229.9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60C57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833E3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1,078</w:t>
            </w:r>
          </w:p>
        </w:tc>
      </w:tr>
      <w:tr w:rsidR="00594385" w:rsidRPr="00260349" w14:paraId="12DB716B" w14:textId="77777777" w:rsidTr="00867DCB">
        <w:trPr>
          <w:trHeight w:val="276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07F0D33D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Rouen-Geneva line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CE4823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0.72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564FEA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E8B2C9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3B168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BA87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</w:t>
            </w:r>
          </w:p>
        </w:tc>
      </w:tr>
    </w:tbl>
    <w:p w14:paraId="079ADDBB" w14:textId="1A45A7A2" w:rsidR="00594385" w:rsidRDefault="00594385" w:rsidP="00594385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Sources</w:t>
      </w:r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Institut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National de la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Propriété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Industrielle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(INPI) dataset for patents and Murray (2003), </w:t>
      </w:r>
      <w:proofErr w:type="spellStart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Schich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et al. (2014), </w:t>
      </w:r>
      <w:proofErr w:type="spellStart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Gergaud,Louenan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and </w:t>
      </w:r>
      <w:proofErr w:type="spellStart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Wasmer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(2016) and Yu et al. (2016) for famous inventors and </w:t>
      </w:r>
      <w:proofErr w:type="spellStart"/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>Annuarie</w:t>
      </w:r>
      <w:proofErr w:type="spellEnd"/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 de la Société </w:t>
      </w:r>
      <w:proofErr w:type="spellStart"/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>d’encouragement</w:t>
      </w:r>
      <w:proofErr w:type="spellEnd"/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 pour </w:t>
      </w:r>
      <w:proofErr w:type="spellStart"/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>l’Industrie</w:t>
      </w:r>
      <w:proofErr w:type="spellEnd"/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>Nationale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(1852) for awards.</w:t>
      </w:r>
    </w:p>
    <w:p w14:paraId="7D3CB403" w14:textId="77777777" w:rsidR="00610119" w:rsidRPr="00260349" w:rsidRDefault="00610119" w:rsidP="00594385">
      <w:pPr>
        <w:spacing w:after="0" w:line="240" w:lineRule="auto"/>
        <w:jc w:val="both"/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GB" w:eastAsia="en-GB"/>
        </w:rPr>
      </w:pPr>
    </w:p>
    <w:p w14:paraId="5B3909D3" w14:textId="1CD2BFD8" w:rsidR="00594385" w:rsidRPr="00260349" w:rsidRDefault="00610119" w:rsidP="00594385">
      <w:pPr>
        <w:spacing w:after="0" w:line="240" w:lineRule="auto"/>
        <w:rPr>
          <w:b/>
          <w:bCs/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br w:type="column"/>
      </w:r>
      <w:r w:rsidR="00594385" w:rsidRPr="00260349">
        <w:rPr>
          <w:i/>
          <w:sz w:val="24"/>
          <w:szCs w:val="24"/>
          <w:lang w:val="en-GB"/>
        </w:rPr>
        <w:lastRenderedPageBreak/>
        <w:t>Table A5. Determinants of patent quality in France (Dependent variable: duration in days)</w:t>
      </w:r>
    </w:p>
    <w:tbl>
      <w:tblPr>
        <w:tblW w:w="8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160"/>
        <w:gridCol w:w="1160"/>
        <w:gridCol w:w="1160"/>
        <w:gridCol w:w="1160"/>
      </w:tblGrid>
      <w:tr w:rsidR="00594385" w:rsidRPr="00260349" w14:paraId="6BECE3DD" w14:textId="77777777" w:rsidTr="00867DCB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DB04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Variables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E97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(1)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A53B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CEF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(3)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2BF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(4)</w:t>
            </w:r>
          </w:p>
        </w:tc>
      </w:tr>
      <w:tr w:rsidR="00594385" w:rsidRPr="00260349" w14:paraId="36368234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E8659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British origins (BO)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084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870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1,144***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FD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6E4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1,031***</w:t>
            </w:r>
          </w:p>
        </w:tc>
      </w:tr>
      <w:tr w:rsidR="00594385" w:rsidRPr="00260349" w14:paraId="34F483F6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C38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B08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B753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(52.37)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01E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66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(46.88)</w:t>
            </w:r>
          </w:p>
        </w:tc>
      </w:tr>
      <w:tr w:rsidR="00594385" w:rsidRPr="00260349" w14:paraId="2B4233AB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74F5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British origins (BO) British address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36F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1,199***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49D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DDA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1,044***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98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</w:tr>
      <w:tr w:rsidR="00594385" w:rsidRPr="00260349" w14:paraId="757C23A3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4FDBD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49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(56.71)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E22B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F7B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(50.35)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E4B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</w:tr>
      <w:tr w:rsidR="00594385" w:rsidRPr="00260349" w14:paraId="2B7ED46D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0238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British origins (BO) no British address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702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932.4***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0D1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12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975.4***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4EE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</w:tr>
      <w:tr w:rsidR="00594385" w:rsidRPr="00260349" w14:paraId="3A638DF0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31A4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247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(114.6)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4B27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7E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(103.8)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2C4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</w:tr>
      <w:tr w:rsidR="00594385" w:rsidRPr="00260349" w14:paraId="467EF2EC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90A7B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British connection (BC)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F7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381.6***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12B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6F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536.9***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BA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</w:tr>
      <w:tr w:rsidR="00594385" w:rsidRPr="00260349" w14:paraId="4D36C344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33DC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368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(85.87)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C5D9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2CF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(88.03)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22C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</w:tr>
      <w:tr w:rsidR="00594385" w:rsidRPr="00260349" w14:paraId="4EAAE802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DE54A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British connection (BC) patent agent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1CB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08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353.4***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E57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6EA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511.1***</w:t>
            </w:r>
          </w:p>
        </w:tc>
      </w:tr>
      <w:tr w:rsidR="00594385" w:rsidRPr="00260349" w14:paraId="19B3F033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868C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58F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AC6B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(90.31)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ED6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00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(93.12)</w:t>
            </w:r>
          </w:p>
        </w:tc>
      </w:tr>
      <w:tr w:rsidR="00594385" w:rsidRPr="00260349" w14:paraId="10FEC256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9E56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British connection (BC) no patent agent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08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CE6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597.2**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047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A0B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718.0***</w:t>
            </w:r>
          </w:p>
        </w:tc>
      </w:tr>
      <w:tr w:rsidR="00594385" w:rsidRPr="00260349" w14:paraId="6FF163ED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20AA7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5EF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C043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(265.5)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EEC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D80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(259.3)</w:t>
            </w:r>
          </w:p>
        </w:tc>
      </w:tr>
      <w:tr w:rsidR="00594385" w:rsidRPr="00260349" w14:paraId="6C014B1D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5DB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Number of patentees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9DB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10.94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D28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8.012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0C0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49.86*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4E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48.90</w:t>
            </w:r>
          </w:p>
        </w:tc>
      </w:tr>
      <w:tr w:rsidR="00594385" w:rsidRPr="00260349" w14:paraId="0298D874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B8FA6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8D6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(28.23)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6CF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(28.16)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6E4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(29.87)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AF5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(29.78)</w:t>
            </w:r>
          </w:p>
        </w:tc>
      </w:tr>
      <w:tr w:rsidR="00594385" w:rsidRPr="00260349" w14:paraId="6EFD9B8C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49BEE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Experience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F5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6.966*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7C0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7.450*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BEC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6.154*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0A7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6.271*</w:t>
            </w:r>
          </w:p>
        </w:tc>
      </w:tr>
      <w:tr w:rsidR="00594385" w:rsidRPr="00260349" w14:paraId="315AAC89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530AA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A55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(4.067)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B4A8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(4.028)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F92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(3.446)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03A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(3.427)</w:t>
            </w:r>
          </w:p>
        </w:tc>
      </w:tr>
      <w:tr w:rsidR="00594385" w:rsidRPr="00260349" w14:paraId="165A9651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CF8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Famous inventor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13A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351.8***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F51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324.9***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495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326.9***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895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319.7***</w:t>
            </w:r>
          </w:p>
        </w:tc>
      </w:tr>
      <w:tr w:rsidR="00594385" w:rsidRPr="00260349" w14:paraId="61B349C8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4E6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DED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(79.68)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DC4C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(78.61)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1AA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(73.15)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EE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(71.43)</w:t>
            </w:r>
          </w:p>
        </w:tc>
      </w:tr>
      <w:tr w:rsidR="00594385" w:rsidRPr="00260349" w14:paraId="698A36BA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55C6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Engineer/Scientist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57C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263.1***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7F1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262.2***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F46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425.1***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7CE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424.1***</w:t>
            </w:r>
          </w:p>
        </w:tc>
      </w:tr>
      <w:tr w:rsidR="00594385" w:rsidRPr="00260349" w14:paraId="552A37B0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28018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029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(54.91)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54E0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(54.95)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69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(55.77)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25A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(55.82)</w:t>
            </w:r>
          </w:p>
        </w:tc>
      </w:tr>
      <w:tr w:rsidR="00594385" w:rsidRPr="00260349" w14:paraId="78A17894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72C9C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Skilled worker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360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-108.9**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D20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-113.3***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956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-104.8**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2F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-105.8**</w:t>
            </w:r>
          </w:p>
        </w:tc>
      </w:tr>
      <w:tr w:rsidR="00594385" w:rsidRPr="00260349" w14:paraId="6DB61893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CE9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1E0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(43.96)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A65C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(43.94)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B48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(48.51)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160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(48.45)</w:t>
            </w:r>
          </w:p>
        </w:tc>
      </w:tr>
      <w:tr w:rsidR="00594385" w:rsidRPr="00260349" w14:paraId="0F3D50A3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9B509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Period (1791-1815)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215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541.5***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D9C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538.2***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98B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28.59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848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26.66</w:t>
            </w:r>
          </w:p>
        </w:tc>
      </w:tr>
      <w:tr w:rsidR="00594385" w:rsidRPr="00260349" w14:paraId="0531CA83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B35C9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3F2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(51.42)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3956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(51.41)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C4D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(52.78)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7B4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(52.77)</w:t>
            </w:r>
          </w:p>
        </w:tc>
      </w:tr>
      <w:tr w:rsidR="00594385" w:rsidRPr="00260349" w14:paraId="6DD78981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A408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Period (1816-1829)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B9B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283.9***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C5F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281.6***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836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-59.32*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EAD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-61.00*</w:t>
            </w:r>
          </w:p>
        </w:tc>
      </w:tr>
      <w:tr w:rsidR="00594385" w:rsidRPr="00260349" w14:paraId="23A684DC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311AE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DE6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(34.23)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1D5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(34.22)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649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(35.97)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50A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(35.97)</w:t>
            </w:r>
          </w:p>
        </w:tc>
      </w:tr>
      <w:tr w:rsidR="00594385" w:rsidRPr="00260349" w14:paraId="2FF065CF" w14:textId="77777777" w:rsidTr="00867DCB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3A0D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Technological classes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7B4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EDDE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FC7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76F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</w:tr>
      <w:tr w:rsidR="00594385" w:rsidRPr="00260349" w14:paraId="45A65894" w14:textId="77777777" w:rsidTr="00867DCB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E7BE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Constant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41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2,559***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C22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2,564***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954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2,985***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9E9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2,987***</w:t>
            </w:r>
          </w:p>
        </w:tc>
      </w:tr>
      <w:tr w:rsidR="00594385" w:rsidRPr="00260349" w14:paraId="15C470A2" w14:textId="77777777" w:rsidTr="00867DCB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10F6B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3B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(67.22)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0F38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(67.16)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6C6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(71.97)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DC2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(71.88)</w:t>
            </w:r>
          </w:p>
        </w:tc>
      </w:tr>
      <w:tr w:rsidR="00594385" w:rsidRPr="00260349" w14:paraId="6833089E" w14:textId="77777777" w:rsidTr="00867DCB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1B8DD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Observations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D11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12,573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8B9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12,573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69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9,698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5ED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9,698</w:t>
            </w:r>
          </w:p>
        </w:tc>
      </w:tr>
      <w:tr w:rsidR="00594385" w:rsidRPr="00260349" w14:paraId="0BA78D0B" w14:textId="77777777" w:rsidTr="00867DCB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886B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R-squared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D6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0.097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7E80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0.097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53E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0.113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567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0.113</w:t>
            </w:r>
          </w:p>
        </w:tc>
      </w:tr>
    </w:tbl>
    <w:p w14:paraId="35DAA91A" w14:textId="77777777" w:rsidR="00594385" w:rsidRPr="00260349" w:rsidRDefault="00594385" w:rsidP="00594385">
      <w:pPr>
        <w:spacing w:after="0" w:line="240" w:lineRule="auto"/>
        <w:rPr>
          <w:i/>
          <w:sz w:val="24"/>
          <w:szCs w:val="24"/>
          <w:lang w:val="en-GB"/>
        </w:rPr>
      </w:pPr>
      <w:r w:rsidRPr="00260349"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  <w:t>Note: Robust standard errors in parentheses. *** p&lt;0.01, ** p&lt;0.05, * p&lt;0.1.</w:t>
      </w:r>
    </w:p>
    <w:p w14:paraId="20961693" w14:textId="77777777" w:rsidR="00594385" w:rsidRPr="00260349" w:rsidRDefault="00594385" w:rsidP="00594385">
      <w:pPr>
        <w:rPr>
          <w:i/>
          <w:sz w:val="24"/>
          <w:szCs w:val="24"/>
          <w:highlight w:val="yellow"/>
          <w:lang w:val="en-GB"/>
        </w:rPr>
      </w:pPr>
      <w:r w:rsidRPr="00260349">
        <w:rPr>
          <w:i/>
          <w:sz w:val="24"/>
          <w:szCs w:val="24"/>
          <w:highlight w:val="yellow"/>
          <w:lang w:val="en-GB"/>
        </w:rPr>
        <w:br w:type="page"/>
      </w:r>
    </w:p>
    <w:p w14:paraId="38ECCDDC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</w:pPr>
      <w:r w:rsidRPr="00260349">
        <w:rPr>
          <w:i/>
          <w:sz w:val="24"/>
          <w:szCs w:val="24"/>
          <w:lang w:val="en-GB"/>
        </w:rPr>
        <w:lastRenderedPageBreak/>
        <w:t xml:space="preserve">Table A6. Determinants of patent quality in France 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160"/>
        <w:gridCol w:w="1160"/>
        <w:gridCol w:w="1160"/>
        <w:gridCol w:w="1160"/>
        <w:gridCol w:w="1160"/>
      </w:tblGrid>
      <w:tr w:rsidR="00594385" w:rsidRPr="00260349" w14:paraId="2BAEC0B4" w14:textId="77777777" w:rsidTr="00867DCB">
        <w:trPr>
          <w:trHeight w:val="39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3D3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 Variables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A3E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(1)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58D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349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(3)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5F10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(4)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61A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(5)</w:t>
            </w:r>
          </w:p>
        </w:tc>
      </w:tr>
      <w:tr w:rsidR="00594385" w:rsidRPr="00260349" w14:paraId="5F4989FE" w14:textId="77777777" w:rsidTr="00867DCB">
        <w:trPr>
          <w:trHeight w:val="227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37C39" w14:textId="0F871B23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Foreign inventor (non</w:t>
            </w:r>
            <w:r w:rsidR="008C3D6C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</w:t>
            </w: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 xml:space="preserve"> British)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97C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415.4***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B8C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415.1***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05A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392.4***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B85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410.3***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2E2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259.5***</w:t>
            </w:r>
          </w:p>
        </w:tc>
      </w:tr>
      <w:tr w:rsidR="00594385" w:rsidRPr="00260349" w14:paraId="2DB4E091" w14:textId="77777777" w:rsidTr="00867DCB">
        <w:trPr>
          <w:trHeight w:val="227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FC598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166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(88.97)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8AD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(88.45)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4BF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(89.87)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3531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(86.82)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C6C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(88.88)</w:t>
            </w:r>
          </w:p>
        </w:tc>
      </w:tr>
      <w:tr w:rsidR="00594385" w:rsidRPr="00260349" w14:paraId="70F7E3EF" w14:textId="77777777" w:rsidTr="00867DCB">
        <w:trPr>
          <w:trHeight w:val="227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7E289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Number of patentees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5CA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B6C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-23.84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F18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-21.38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21E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16.57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89B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46.28</w:t>
            </w:r>
          </w:p>
        </w:tc>
      </w:tr>
      <w:tr w:rsidR="00594385" w:rsidRPr="00260349" w14:paraId="1EBF5440" w14:textId="77777777" w:rsidTr="00867DCB">
        <w:trPr>
          <w:trHeight w:val="227"/>
        </w:trPr>
        <w:tc>
          <w:tcPr>
            <w:tcW w:w="2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4494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CC3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1E5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(28.61)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FC2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(28.68)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F48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(30.19)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E95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(30.24)</w:t>
            </w:r>
          </w:p>
        </w:tc>
      </w:tr>
      <w:tr w:rsidR="00594385" w:rsidRPr="00260349" w14:paraId="2D39DB9A" w14:textId="77777777" w:rsidTr="00867DCB">
        <w:trPr>
          <w:trHeight w:val="22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EF5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Experience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EEF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1D5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32.53***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DD7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31.31***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E01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29.45***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9F8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23.20***</w:t>
            </w:r>
          </w:p>
        </w:tc>
      </w:tr>
      <w:tr w:rsidR="00594385" w:rsidRPr="00260349" w14:paraId="203748DC" w14:textId="77777777" w:rsidTr="00867DCB">
        <w:trPr>
          <w:trHeight w:val="227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A5E37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317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F284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(4.229)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E0C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(4.219)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CF3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(3.731)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754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(3.523)</w:t>
            </w:r>
          </w:p>
        </w:tc>
      </w:tr>
      <w:tr w:rsidR="00594385" w:rsidRPr="00260349" w14:paraId="24D8A116" w14:textId="77777777" w:rsidTr="00867DCB">
        <w:trPr>
          <w:trHeight w:val="227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2D846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Famous inventor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995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B8D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492.3***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69C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484.9***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9E0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473.4***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6F4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433.2***</w:t>
            </w:r>
          </w:p>
        </w:tc>
      </w:tr>
      <w:tr w:rsidR="00594385" w:rsidRPr="00260349" w14:paraId="705F78C4" w14:textId="77777777" w:rsidTr="00867DCB">
        <w:trPr>
          <w:trHeight w:val="227"/>
        </w:trPr>
        <w:tc>
          <w:tcPr>
            <w:tcW w:w="2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80BE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B1E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72D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(80.21)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458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(81.13)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28B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(74.59)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35C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(74.82)</w:t>
            </w:r>
          </w:p>
        </w:tc>
      </w:tr>
      <w:tr w:rsidR="00594385" w:rsidRPr="00260349" w14:paraId="3910627B" w14:textId="77777777" w:rsidTr="00867DCB">
        <w:trPr>
          <w:trHeight w:val="22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EBDF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Engineer/Scientist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767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C23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279.1***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7B4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271.6***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EF7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456.2***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1D3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425.6***</w:t>
            </w:r>
          </w:p>
        </w:tc>
      </w:tr>
      <w:tr w:rsidR="00594385" w:rsidRPr="00260349" w14:paraId="41FC2C9C" w14:textId="77777777" w:rsidTr="00867DCB">
        <w:trPr>
          <w:trHeight w:val="227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ED58F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B6B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C70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(56.34)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252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(56.75)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9D4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(56.57)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DC3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(56.57)</w:t>
            </w:r>
          </w:p>
        </w:tc>
      </w:tr>
      <w:tr w:rsidR="00594385" w:rsidRPr="00260349" w14:paraId="1EC40E5F" w14:textId="77777777" w:rsidTr="00867DCB">
        <w:trPr>
          <w:trHeight w:val="227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840B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Skilled worker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FFA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51D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-177.8***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56B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-175.6***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672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-177.4***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7F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-149.6***</w:t>
            </w:r>
          </w:p>
        </w:tc>
      </w:tr>
      <w:tr w:rsidR="00594385" w:rsidRPr="00260349" w14:paraId="328710B5" w14:textId="77777777" w:rsidTr="00867DCB">
        <w:trPr>
          <w:trHeight w:val="227"/>
        </w:trPr>
        <w:tc>
          <w:tcPr>
            <w:tcW w:w="2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16D8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4F7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1AE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(44.02)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7F2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(43.82)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474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(48.72)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1A2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(48.65)</w:t>
            </w:r>
          </w:p>
        </w:tc>
      </w:tr>
      <w:tr w:rsidR="00594385" w:rsidRPr="00260349" w14:paraId="6A00C5E6" w14:textId="77777777" w:rsidTr="00867DCB">
        <w:trPr>
          <w:trHeight w:val="22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8B9DD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Period (1791-1815)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F90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423.6***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302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424.2***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37F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415.0***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D89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-96.97*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50C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-144.9***</w:t>
            </w:r>
          </w:p>
        </w:tc>
      </w:tr>
      <w:tr w:rsidR="00594385" w:rsidRPr="00260349" w14:paraId="725388E6" w14:textId="77777777" w:rsidTr="00867DCB">
        <w:trPr>
          <w:trHeight w:val="227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50B74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477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(52.36)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48B4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(51.67)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3EB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(51.97)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CC5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(52.96)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F13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(53.59)</w:t>
            </w:r>
          </w:p>
        </w:tc>
      </w:tr>
      <w:tr w:rsidR="00594385" w:rsidRPr="00260349" w14:paraId="645DD0C7" w14:textId="77777777" w:rsidTr="00867DCB">
        <w:trPr>
          <w:trHeight w:val="227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7D44C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Period (1816-1829)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1B1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260.9***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ECA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274.5***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0F4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272.0***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B2C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-81.39**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197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-108.5***</w:t>
            </w:r>
          </w:p>
        </w:tc>
      </w:tr>
      <w:tr w:rsidR="00594385" w:rsidRPr="00260349" w14:paraId="1D340A16" w14:textId="77777777" w:rsidTr="00867DCB">
        <w:trPr>
          <w:trHeight w:val="227"/>
        </w:trPr>
        <w:tc>
          <w:tcPr>
            <w:tcW w:w="2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3C21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B60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(35.01)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DDB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(34.88)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B80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(35.11)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E86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(36.72)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F8A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(36.72)</w:t>
            </w:r>
          </w:p>
        </w:tc>
      </w:tr>
      <w:tr w:rsidR="00594385" w:rsidRPr="00260349" w14:paraId="34C22420" w14:textId="77777777" w:rsidTr="00867DCB">
        <w:trPr>
          <w:trHeight w:val="22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C069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Technological classes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74D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C10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668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446F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D1A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</w:tr>
      <w:tr w:rsidR="00594385" w:rsidRPr="00260349" w14:paraId="7D1EC254" w14:textId="77777777" w:rsidTr="00867DCB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B07A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Department FE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EB6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636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3A9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A59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AF6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</w:tr>
      <w:tr w:rsidR="00594385" w:rsidRPr="00260349" w14:paraId="69D985E8" w14:textId="77777777" w:rsidTr="00867DCB">
        <w:trPr>
          <w:trHeight w:val="22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0E66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Constant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188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2,638***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B2B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2,638***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991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2,654***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A83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3,070***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490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3,264***</w:t>
            </w:r>
          </w:p>
        </w:tc>
      </w:tr>
      <w:tr w:rsidR="00594385" w:rsidRPr="00260349" w14:paraId="4DFD2952" w14:textId="77777777" w:rsidTr="00867DCB">
        <w:trPr>
          <w:trHeight w:val="227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2F291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83F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(58.79)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362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(67.49)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89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(70.31)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92D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(71.95)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887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(74.47)</w:t>
            </w:r>
          </w:p>
        </w:tc>
      </w:tr>
      <w:tr w:rsidR="00594385" w:rsidRPr="00260349" w14:paraId="34123A64" w14:textId="77777777" w:rsidTr="00867DCB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19B7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Observations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3CA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12,573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7F5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12,573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9D0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12,573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D12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9,698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2E9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9,698</w:t>
            </w:r>
          </w:p>
        </w:tc>
      </w:tr>
      <w:tr w:rsidR="00594385" w:rsidRPr="00260349" w14:paraId="6DCAA517" w14:textId="77777777" w:rsidTr="00867DCB">
        <w:trPr>
          <w:trHeight w:val="22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E3BF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R-squared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F2E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0.047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2E1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0.059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E07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0.070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841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0.074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ED4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0.098</w:t>
            </w:r>
          </w:p>
        </w:tc>
      </w:tr>
    </w:tbl>
    <w:p w14:paraId="122C5D91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i/>
          <w:iCs/>
          <w:color w:val="000000"/>
          <w:spacing w:val="-4"/>
          <w:sz w:val="20"/>
          <w:szCs w:val="20"/>
          <w:lang w:val="en-GB" w:eastAsia="en-GB"/>
        </w:rPr>
        <w:t>Notes</w:t>
      </w:r>
      <w:r w:rsidRPr="00260349"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  <w:t>: Dependent variable is “real” patent duration in days. OLS regressions with robust standard errors in parentheses. *** p&lt;0.01, ** p&lt;0.05, * p&lt;0.1. Models (4) and (5) do not include withdrawn patents.</w:t>
      </w:r>
      <w:r w:rsidRPr="00260349"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  <w:br/>
      </w: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Source: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Institut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National de la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Propriété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Industrielle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(INPI) dataset.</w:t>
      </w:r>
    </w:p>
    <w:p w14:paraId="4B0E410B" w14:textId="77777777" w:rsidR="00594385" w:rsidRPr="00260349" w:rsidRDefault="00594385" w:rsidP="00594385">
      <w:pPr>
        <w:spacing w:after="0" w:line="240" w:lineRule="auto"/>
        <w:rPr>
          <w:i/>
          <w:sz w:val="24"/>
          <w:szCs w:val="24"/>
          <w:highlight w:val="yellow"/>
          <w:lang w:val="en-GB"/>
        </w:rPr>
      </w:pPr>
    </w:p>
    <w:p w14:paraId="0FE323D1" w14:textId="77777777" w:rsidR="00F7090C" w:rsidRDefault="00F7090C" w:rsidP="00594385">
      <w:pPr>
        <w:spacing w:after="0" w:line="240" w:lineRule="auto"/>
        <w:rPr>
          <w:i/>
          <w:sz w:val="24"/>
          <w:szCs w:val="24"/>
          <w:highlight w:val="yellow"/>
          <w:lang w:val="en-GB"/>
        </w:rPr>
      </w:pPr>
      <w:r>
        <w:rPr>
          <w:i/>
          <w:sz w:val="24"/>
          <w:szCs w:val="24"/>
          <w:highlight w:val="yellow"/>
          <w:lang w:val="en-GB"/>
        </w:rPr>
        <w:br w:type="page"/>
      </w:r>
    </w:p>
    <w:p w14:paraId="17E1BD61" w14:textId="77777777" w:rsidR="00F7090C" w:rsidRDefault="00F7090C" w:rsidP="00594385">
      <w:pPr>
        <w:spacing w:after="0" w:line="240" w:lineRule="auto"/>
        <w:rPr>
          <w:i/>
          <w:sz w:val="24"/>
          <w:szCs w:val="24"/>
          <w:highlight w:val="yellow"/>
          <w:lang w:val="en-GB"/>
        </w:rPr>
        <w:sectPr w:rsidR="00F7090C" w:rsidSect="004778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CE213C4" w14:textId="4A2AEB69" w:rsidR="00594385" w:rsidRPr="00260349" w:rsidRDefault="00594385" w:rsidP="00594385">
      <w:pPr>
        <w:spacing w:after="0" w:line="240" w:lineRule="auto"/>
        <w:rPr>
          <w:i/>
          <w:sz w:val="24"/>
          <w:szCs w:val="24"/>
          <w:lang w:val="en-GB"/>
        </w:rPr>
      </w:pPr>
      <w:r w:rsidRPr="00260349">
        <w:rPr>
          <w:i/>
          <w:sz w:val="24"/>
          <w:szCs w:val="24"/>
          <w:lang w:val="en-GB"/>
        </w:rPr>
        <w:lastRenderedPageBreak/>
        <w:t>Table A7. Determinants of patent quality in France (only domestic</w:t>
      </w:r>
      <w:r w:rsidRPr="00260349" w:rsidDel="00400903">
        <w:rPr>
          <w:i/>
          <w:sz w:val="24"/>
          <w:szCs w:val="24"/>
          <w:lang w:val="en-GB"/>
        </w:rPr>
        <w:t xml:space="preserve"> </w:t>
      </w:r>
      <w:r w:rsidRPr="00260349">
        <w:rPr>
          <w:i/>
          <w:sz w:val="24"/>
          <w:szCs w:val="24"/>
          <w:lang w:val="en-GB"/>
        </w:rPr>
        <w:t xml:space="preserve">patents, excluding the Seine Department (Paris)) </w:t>
      </w:r>
    </w:p>
    <w:tbl>
      <w:tblPr>
        <w:tblW w:w="12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594385" w:rsidRPr="00260349" w14:paraId="4AB6972F" w14:textId="77777777" w:rsidTr="00867DCB">
        <w:trPr>
          <w:trHeight w:val="39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3F11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Variables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223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(1)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1F31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91A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(3)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87FA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(4)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BDF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DBE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(6)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6D9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(7)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E0B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it-IT"/>
              </w:rPr>
              <w:t>(8)</w:t>
            </w:r>
          </w:p>
        </w:tc>
      </w:tr>
      <w:tr w:rsidR="00594385" w:rsidRPr="00260349" w14:paraId="5350E971" w14:textId="77777777" w:rsidTr="00867DCB">
        <w:trPr>
          <w:trHeight w:val="227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2C39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British origins (BO)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1F5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1,196***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423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1,165***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251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1,173***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5BD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1,179***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470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860.5***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ADA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837.5***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AD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819.3***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EE2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778.6***</w:t>
            </w:r>
          </w:p>
        </w:tc>
      </w:tr>
      <w:tr w:rsidR="00594385" w:rsidRPr="00260349" w14:paraId="649B499A" w14:textId="77777777" w:rsidTr="00867DCB">
        <w:trPr>
          <w:trHeight w:val="22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8726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0DB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(55.46)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0FA5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(59.07)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4D3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(58.65)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F3BF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(52.80)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CF7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(96.61)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0CC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(98.01)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147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(98.28)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1CA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(93.12)</w:t>
            </w:r>
          </w:p>
        </w:tc>
      </w:tr>
      <w:tr w:rsidR="00594385" w:rsidRPr="00260349" w14:paraId="2F4BEE3E" w14:textId="77777777" w:rsidTr="00867DCB">
        <w:trPr>
          <w:trHeight w:val="22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8598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British connection (BC)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DA3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666.3***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E44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651.1***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46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657.4***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0D6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823.7***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6E9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663.8***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F4B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654.1***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A8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645.6***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25D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809.5***</w:t>
            </w:r>
          </w:p>
        </w:tc>
      </w:tr>
      <w:tr w:rsidR="00594385" w:rsidRPr="00260349" w14:paraId="3F5F0900" w14:textId="77777777" w:rsidTr="00867DCB">
        <w:trPr>
          <w:trHeight w:val="22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F9665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5A4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(147.7)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A7CA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(146.9)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4CA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(146.5)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0292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(137.7)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2EF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(149.4)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04D0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(148.7)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0D5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(148.8)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A35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(137.7)</w:t>
            </w:r>
          </w:p>
        </w:tc>
      </w:tr>
      <w:tr w:rsidR="00594385" w:rsidRPr="00260349" w14:paraId="1DECF6B2" w14:textId="77777777" w:rsidTr="00867DCB">
        <w:trPr>
          <w:trHeight w:val="22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1C71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Number of patentees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F3E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422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31.28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C76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34.77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F14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27.58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72E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069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36.47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7D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42.06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64C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16.43</w:t>
            </w:r>
          </w:p>
        </w:tc>
      </w:tr>
      <w:tr w:rsidR="00594385" w:rsidRPr="00260349" w14:paraId="30E2E703" w14:textId="77777777" w:rsidTr="00867DCB">
        <w:trPr>
          <w:trHeight w:val="22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0BA5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A35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F52B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(39.11)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17F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(39.39)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51E4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(39.96)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181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491E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(39.86)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6F4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(40.07)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16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(40.71)</w:t>
            </w:r>
          </w:p>
        </w:tc>
      </w:tr>
      <w:tr w:rsidR="00594385" w:rsidRPr="00260349" w14:paraId="2435AD4C" w14:textId="77777777" w:rsidTr="00867DCB">
        <w:trPr>
          <w:trHeight w:val="22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3097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Experience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C3C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A37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-0.127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8F6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0.0106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47D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-4.642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E78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4F5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-1.038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037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-0.935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C8E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-5.762**</w:t>
            </w:r>
          </w:p>
        </w:tc>
      </w:tr>
      <w:tr w:rsidR="00594385" w:rsidRPr="00260349" w14:paraId="6A8E7B3B" w14:textId="77777777" w:rsidTr="00867DCB">
        <w:trPr>
          <w:trHeight w:val="22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612DA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11A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8396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(3.922)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7A1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(3.759)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85D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(2.854)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A5F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AD9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(3.925)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C19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(3.760)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879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(2.856)</w:t>
            </w:r>
          </w:p>
        </w:tc>
      </w:tr>
      <w:tr w:rsidR="00594385" w:rsidRPr="00260349" w14:paraId="56F733B5" w14:textId="77777777" w:rsidTr="00867DCB">
        <w:trPr>
          <w:trHeight w:val="22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A8788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Famous inventor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6B5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90B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352.0**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B6F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379.0***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BAF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385.4***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13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4EC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328.0**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26B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350.8***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1EB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352.0***</w:t>
            </w:r>
          </w:p>
        </w:tc>
      </w:tr>
      <w:tr w:rsidR="00594385" w:rsidRPr="00260349" w14:paraId="523B67BE" w14:textId="77777777" w:rsidTr="00867DCB">
        <w:trPr>
          <w:trHeight w:val="22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78490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720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A86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(146.0)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195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(142.4)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E095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(110.4)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7BC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DDF4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(137.8)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6EF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(133.2)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371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(103.7)</w:t>
            </w:r>
          </w:p>
        </w:tc>
      </w:tr>
      <w:tr w:rsidR="00594385" w:rsidRPr="00260349" w14:paraId="1D3ADF00" w14:textId="77777777" w:rsidTr="00867DCB">
        <w:trPr>
          <w:trHeight w:val="22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C8CD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Engineer/Scientist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461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2C6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302.3***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568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356.6***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0EF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403.0***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2EF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B96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296.1***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924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333.5***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B2E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401.3***</w:t>
            </w:r>
          </w:p>
        </w:tc>
      </w:tr>
      <w:tr w:rsidR="00594385" w:rsidRPr="00260349" w14:paraId="6475025A" w14:textId="77777777" w:rsidTr="00867DCB">
        <w:trPr>
          <w:trHeight w:val="22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9B460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BB9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4FE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(78.44)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160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(77.64)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2A3B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(75.53)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CB0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848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(79.52)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B12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(78.70)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8F3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(76.33)</w:t>
            </w:r>
          </w:p>
        </w:tc>
      </w:tr>
      <w:tr w:rsidR="00594385" w:rsidRPr="00260349" w14:paraId="66EFC746" w14:textId="77777777" w:rsidTr="00867DCB">
        <w:trPr>
          <w:trHeight w:val="22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1A9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Skilled worker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581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1AC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-68.82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917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-83.86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A8F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-103.3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E54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8A5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-56.23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535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-75.47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0B7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-94.99</w:t>
            </w:r>
          </w:p>
        </w:tc>
      </w:tr>
      <w:tr w:rsidR="00594385" w:rsidRPr="00260349" w14:paraId="0C379E46" w14:textId="77777777" w:rsidTr="00867DCB">
        <w:trPr>
          <w:trHeight w:val="22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CB4DB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E2A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E7AE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(63.92)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013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(63.73)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2F8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(66.83)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ABA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174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(63.16)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4CF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(62.78)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A7A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(66.52)</w:t>
            </w:r>
          </w:p>
        </w:tc>
      </w:tr>
      <w:tr w:rsidR="00594385" w:rsidRPr="00260349" w14:paraId="5B1FA0DB" w14:textId="77777777" w:rsidTr="00867DCB">
        <w:trPr>
          <w:trHeight w:val="22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F91A9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Period (1791-1815)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DD0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524.8***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5CB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523.9***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800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539.4***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D62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179.1**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3F3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450.2***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829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451.1***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B1A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464.6***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07C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84.91</w:t>
            </w:r>
          </w:p>
        </w:tc>
      </w:tr>
      <w:tr w:rsidR="00594385" w:rsidRPr="00260349" w14:paraId="3FB15A66" w14:textId="77777777" w:rsidTr="00867DCB">
        <w:trPr>
          <w:trHeight w:val="22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ACEB1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540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(79.38)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C12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(79.07)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AD8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(79.71)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F6B3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(81.41)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AA5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(81.19)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2CC0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(80.98)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0F6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(81.35)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3EA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(83.35)</w:t>
            </w:r>
          </w:p>
        </w:tc>
      </w:tr>
      <w:tr w:rsidR="00594385" w:rsidRPr="00260349" w14:paraId="26612EF7" w14:textId="77777777" w:rsidTr="00867DCB">
        <w:trPr>
          <w:trHeight w:val="22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D5F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Period (1816-1829)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650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222.3***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902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219.4***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AEE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211.6***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07D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-16.02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1B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227.1***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64C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224.1***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C41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220.1***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71C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-6.124</w:t>
            </w:r>
          </w:p>
        </w:tc>
      </w:tr>
      <w:tr w:rsidR="00594385" w:rsidRPr="00260349" w14:paraId="0B76E4C1" w14:textId="77777777" w:rsidTr="00867DCB">
        <w:trPr>
          <w:trHeight w:val="22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8D7F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443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(49.74)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CB37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(49.72)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ACE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(49.77)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1CBE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(50.14)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F00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(50.14)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FFC3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(50.11)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4C6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(50.07)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1DF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(50.29)</w:t>
            </w:r>
          </w:p>
        </w:tc>
      </w:tr>
      <w:tr w:rsidR="00594385" w:rsidRPr="00260349" w14:paraId="61151E0F" w14:textId="77777777" w:rsidTr="00867DCB">
        <w:trPr>
          <w:trHeight w:val="22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66ED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High-tech sectors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6F6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E1F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632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189.9***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AA8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00D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FF4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CB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224.9***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EAB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</w:tr>
      <w:tr w:rsidR="00594385" w:rsidRPr="00260349" w14:paraId="1BBC8C51" w14:textId="77777777" w:rsidTr="00867DCB">
        <w:trPr>
          <w:trHeight w:val="22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0C68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94E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D02D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F28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(39.27)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F31F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5D9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9FC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706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(41.06)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4B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</w:tr>
      <w:tr w:rsidR="00594385" w:rsidRPr="00260349" w14:paraId="6A77EBBF" w14:textId="77777777" w:rsidTr="00867DCB">
        <w:trPr>
          <w:trHeight w:val="2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FC5DC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Technological classes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58E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C359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756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526A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583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17E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08E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4A8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</w:tr>
      <w:tr w:rsidR="00594385" w:rsidRPr="00260349" w14:paraId="77F779ED" w14:textId="77777777" w:rsidTr="00867DCB">
        <w:trPr>
          <w:trHeight w:val="2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BE724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Department FE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010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674A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1D1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6967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BD1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DBBA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B42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4F1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YES</w:t>
            </w:r>
          </w:p>
        </w:tc>
      </w:tr>
      <w:tr w:rsidR="00594385" w:rsidRPr="00260349" w14:paraId="77461F23" w14:textId="77777777" w:rsidTr="00867DCB">
        <w:trPr>
          <w:trHeight w:val="22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D5EFF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Constant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5E0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2,564***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73C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2,519***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AAC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2,482***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711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2,863***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211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2,453***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A5B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2,441***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AF0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2,345***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61B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2,531***</w:t>
            </w:r>
          </w:p>
        </w:tc>
      </w:tr>
      <w:tr w:rsidR="00594385" w:rsidRPr="00260349" w14:paraId="385B98AA" w14:textId="77777777" w:rsidTr="00867DCB">
        <w:trPr>
          <w:trHeight w:val="22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57F5E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2A8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(69.46)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FDCF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(82.63)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202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(53.73)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8A23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(86.85)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C44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(196.0)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259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(198.2)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F73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(187.7)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897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(199.4)</w:t>
            </w:r>
          </w:p>
        </w:tc>
      </w:tr>
      <w:tr w:rsidR="00594385" w:rsidRPr="00260349" w14:paraId="5855B043" w14:textId="77777777" w:rsidTr="00867DCB">
        <w:trPr>
          <w:trHeight w:val="2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C8F32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Observations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380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6,083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8F7C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6,083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876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6,083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8174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5,151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62E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6,083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CBBB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6,083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6BD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6,083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D83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5,151</w:t>
            </w:r>
          </w:p>
        </w:tc>
      </w:tr>
      <w:tr w:rsidR="00594385" w:rsidRPr="00260349" w14:paraId="64DB08E5" w14:textId="77777777" w:rsidTr="00867DCB">
        <w:trPr>
          <w:trHeight w:val="2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7E4F6" w14:textId="77777777" w:rsidR="00594385" w:rsidRPr="00260349" w:rsidRDefault="00594385" w:rsidP="00867D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R-squared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9D6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0.107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EC27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0.112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7DE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0.097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37CE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0.144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B6B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0.134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D233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0.138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96D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0.125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E09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0.174</w:t>
            </w:r>
          </w:p>
        </w:tc>
      </w:tr>
    </w:tbl>
    <w:p w14:paraId="41F11A73" w14:textId="1D2F3FC3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i/>
          <w:iCs/>
          <w:color w:val="000000"/>
          <w:spacing w:val="-4"/>
          <w:sz w:val="20"/>
          <w:szCs w:val="20"/>
          <w:lang w:val="en-GB" w:eastAsia="en-GB"/>
        </w:rPr>
        <w:t>Notes</w:t>
      </w:r>
      <w:r w:rsidRPr="00260349"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  <w:t xml:space="preserve">: Dependent variable is “real” patent duration in days. OLS regressions with robust standard errors in parentheses for domestic patents, excluding </w:t>
      </w:r>
      <w:r w:rsidRPr="00610119"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  <w:t>the</w:t>
      </w:r>
      <w:r w:rsidR="00610119" w:rsidRPr="00610119"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  <w:t xml:space="preserve"> Se</w:t>
      </w:r>
      <w:r w:rsidRPr="00610119"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  <w:t>ine</w:t>
      </w:r>
      <w:r w:rsidRPr="00260349"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  <w:t xml:space="preserve"> Department, only. *** p&lt;0.01, ** p&lt;0.05, * p&lt;0.1. Models (4) and (8) do not include withdrawn patents.</w:t>
      </w:r>
      <w:r w:rsidRPr="00260349"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  <w:br/>
      </w: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Source: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Institut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National de la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Propriété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Industrielle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(INPI) dataset.</w:t>
      </w:r>
    </w:p>
    <w:p w14:paraId="59907EC6" w14:textId="77777777" w:rsidR="00594385" w:rsidRPr="00260349" w:rsidRDefault="00594385" w:rsidP="00594385">
      <w:pPr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</w:pPr>
    </w:p>
    <w:p w14:paraId="175C5955" w14:textId="77777777" w:rsidR="00594385" w:rsidRPr="00260349" w:rsidRDefault="00594385" w:rsidP="00594385">
      <w:pPr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</w:pPr>
    </w:p>
    <w:p w14:paraId="118C7485" w14:textId="6B95E552" w:rsidR="00F7090C" w:rsidRDefault="00F7090C" w:rsidP="00594385">
      <w:pPr>
        <w:spacing w:after="0" w:line="240" w:lineRule="auto"/>
        <w:rPr>
          <w:i/>
          <w:sz w:val="24"/>
          <w:szCs w:val="24"/>
          <w:lang w:val="en-GB"/>
        </w:rPr>
      </w:pPr>
    </w:p>
    <w:p w14:paraId="2A0059C3" w14:textId="545ED7C6" w:rsidR="00594385" w:rsidRPr="00260349" w:rsidRDefault="00594385" w:rsidP="00594385">
      <w:pPr>
        <w:spacing w:after="0" w:line="240" w:lineRule="auto"/>
        <w:rPr>
          <w:i/>
          <w:sz w:val="24"/>
          <w:szCs w:val="24"/>
          <w:lang w:val="en-GB"/>
        </w:rPr>
      </w:pPr>
      <w:r w:rsidRPr="00260349">
        <w:rPr>
          <w:i/>
          <w:sz w:val="24"/>
          <w:szCs w:val="24"/>
          <w:lang w:val="en-GB"/>
        </w:rPr>
        <w:lastRenderedPageBreak/>
        <w:t xml:space="preserve">Table A8. Determinants of patent quality in France (alternative indicators of patent quality) </w:t>
      </w:r>
    </w:p>
    <w:tbl>
      <w:tblPr>
        <w:tblW w:w="12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594385" w:rsidRPr="00260349" w14:paraId="7F2C5A13" w14:textId="77777777" w:rsidTr="00867DCB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5325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> Variables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B35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>(1)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47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>(2)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5A7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>(3)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2C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>(4)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DC7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>(5)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B1B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>(6)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EC3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>(7)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62D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>(8)</w:t>
            </w:r>
          </w:p>
        </w:tc>
      </w:tr>
      <w:tr w:rsidR="00594385" w:rsidRPr="00260349" w14:paraId="66B797F1" w14:textId="77777777" w:rsidTr="00867DCB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88808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n-GB"/>
              </w:rPr>
              <w:t>Dependent variables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81F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sz w:val="18"/>
                <w:szCs w:val="18"/>
                <w:lang w:val="en-GB" w:eastAsia="en-GB"/>
              </w:rPr>
              <w:t>Cost in French francs without additions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7E4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sz w:val="18"/>
                <w:szCs w:val="18"/>
                <w:lang w:val="en-GB" w:eastAsia="en-GB"/>
              </w:rPr>
              <w:t>Cost in French francs with additions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A069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sz w:val="18"/>
                <w:szCs w:val="18"/>
                <w:lang w:val="en-GB" w:eastAsia="en-GB"/>
              </w:rPr>
              <w:t>Duration by class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DF1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sz w:val="18"/>
                <w:szCs w:val="18"/>
                <w:lang w:val="en-GB" w:eastAsia="en-GB"/>
              </w:rPr>
              <w:t>Duration by class without withdrawn patents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A687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sz w:val="18"/>
                <w:szCs w:val="18"/>
                <w:lang w:val="en-GB" w:eastAsia="en-GB"/>
              </w:rPr>
              <w:t>Cost in French francs without additions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B74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sz w:val="18"/>
                <w:szCs w:val="18"/>
                <w:lang w:val="en-GB" w:eastAsia="en-GB"/>
              </w:rPr>
              <w:t>Cost in French francs with additions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40A4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sz w:val="18"/>
                <w:szCs w:val="18"/>
                <w:lang w:val="en-GB" w:eastAsia="en-GB"/>
              </w:rPr>
              <w:t>Duration by class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6BE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ascii="Calibri" w:eastAsia="Times New Roman" w:hAnsi="Calibri" w:cs="Calibri"/>
                <w:b/>
                <w:sz w:val="18"/>
                <w:szCs w:val="18"/>
                <w:lang w:val="en-GB" w:eastAsia="en-GB"/>
              </w:rPr>
              <w:t>Duration by class without withdrawn patents</w:t>
            </w:r>
          </w:p>
        </w:tc>
      </w:tr>
      <w:tr w:rsidR="00594385" w:rsidRPr="00260349" w14:paraId="6EE081BF" w14:textId="77777777" w:rsidTr="00867DC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F1A3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British origins (BO)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C21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327.4***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DC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323.1***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1C1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1.313***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1F3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1.300***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279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234.8***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46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235.3***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F88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0.927***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C70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0.944***</w:t>
            </w:r>
          </w:p>
        </w:tc>
      </w:tr>
      <w:tr w:rsidR="00594385" w:rsidRPr="00260349" w14:paraId="3EEFB76F" w14:textId="77777777" w:rsidTr="00867DCB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E7D6A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1D4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(14.84)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26F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(15.00)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4E88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(0.0562)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87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(0.0611)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CBF8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(22.37)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A9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(22.68)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BCD2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(0.0871)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AE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(0.0975)</w:t>
            </w:r>
          </w:p>
        </w:tc>
      </w:tr>
      <w:tr w:rsidR="00594385" w:rsidRPr="00260349" w14:paraId="7E2F01C9" w14:textId="77777777" w:rsidTr="00867DC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FD29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British connection (BC)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CD9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145.0***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B61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146.9***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EFA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0.631***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B8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0.727***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877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141.8***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37A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143.8***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BD7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0.633***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2FC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0.718***</w:t>
            </w:r>
          </w:p>
        </w:tc>
      </w:tr>
      <w:tr w:rsidR="00594385" w:rsidRPr="00260349" w14:paraId="1BCC3E21" w14:textId="77777777" w:rsidTr="00867DCB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73D4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76F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(23.97)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6D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(24.44)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163C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(0.0978)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290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(0.116)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AB3D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(24.08)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8E4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(24.58)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C8CF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(0.0996)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E2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(0.118)</w:t>
            </w:r>
          </w:p>
        </w:tc>
      </w:tr>
      <w:tr w:rsidR="00594385" w:rsidRPr="00260349" w14:paraId="123889C9" w14:textId="77777777" w:rsidTr="00867DC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845EB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Number of patentees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F83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15.21*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8BB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14.20*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A4A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0.0812**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64D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0.0731*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BE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19.21**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8DC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18.44**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97C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0.0993***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6C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0.101**</w:t>
            </w:r>
          </w:p>
        </w:tc>
      </w:tr>
      <w:tr w:rsidR="00594385" w:rsidRPr="00260349" w14:paraId="14FF9744" w14:textId="77777777" w:rsidTr="00867DCB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92B4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BD1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(8.457)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99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(8.571)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65C1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(0.0354)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EC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(0.0402)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CBF9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(8.452)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F9C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(8.573)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390B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(0.0358)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03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(0.0407)</w:t>
            </w:r>
          </w:p>
        </w:tc>
      </w:tr>
      <w:tr w:rsidR="00594385" w:rsidRPr="00260349" w14:paraId="70FBFE79" w14:textId="77777777" w:rsidTr="00867DC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ABA89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Experience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E16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1.651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8C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1.807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7AE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0.00754*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BC8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0.00480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462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1.172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5DF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1.314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CD5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0.00591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D7A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0.00240</w:t>
            </w:r>
          </w:p>
        </w:tc>
      </w:tr>
      <w:tr w:rsidR="00594385" w:rsidRPr="00260349" w14:paraId="1656A138" w14:textId="77777777" w:rsidTr="00867DCB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50A3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274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(1.118)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984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(1.146)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C56A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(0.00395)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FD8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(0.00395)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45B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(1.122)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16A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(1.148)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E061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(0.00399)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AE9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(0.00389)</w:t>
            </w:r>
          </w:p>
        </w:tc>
      </w:tr>
      <w:tr w:rsidR="00594385" w:rsidRPr="00260349" w14:paraId="6A989B57" w14:textId="77777777" w:rsidTr="00867DC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8F34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Famous inventor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77A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112.9***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69F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112.6***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B47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0.474***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337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0.475***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596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116.8***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E52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115.8***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878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0.497***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F96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0.486***</w:t>
            </w:r>
          </w:p>
        </w:tc>
      </w:tr>
      <w:tr w:rsidR="00594385" w:rsidRPr="00260349" w14:paraId="26A9A20B" w14:textId="77777777" w:rsidTr="00867DCB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C37E9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E7A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(22.98)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847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(23.12)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F068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(0.121)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2F9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(0.133)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3C4E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(23.08)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380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(23.24)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0110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(0.122)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58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(0.134)</w:t>
            </w:r>
          </w:p>
        </w:tc>
      </w:tr>
      <w:tr w:rsidR="00594385" w:rsidRPr="00260349" w14:paraId="7B444709" w14:textId="77777777" w:rsidTr="00867DC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58B6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Engineer/Scientist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A5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126.4***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DF8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130.5***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79B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0.524***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1E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0.575***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5C8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123.9***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6BD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127.8***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741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0.518***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D0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0.560***</w:t>
            </w:r>
          </w:p>
        </w:tc>
      </w:tr>
      <w:tr w:rsidR="00594385" w:rsidRPr="00260349" w14:paraId="79C1C00E" w14:textId="77777777" w:rsidTr="00867DCB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0E86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CDA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(15.98)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2A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(16.34)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A825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(0.0646)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E5C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(0.0742)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9B02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(16.07)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809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(16.43)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B182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(0.0656)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39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(0.0756)</w:t>
            </w:r>
          </w:p>
        </w:tc>
      </w:tr>
      <w:tr w:rsidR="00594385" w:rsidRPr="00260349" w14:paraId="58F54904" w14:textId="77777777" w:rsidTr="00867DC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1D59F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Skilled worker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40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-40.71***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451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-41.80***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C3E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-0.189***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E18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-0.148**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36B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-34.85***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889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-35.97***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8DC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-0.170***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111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-0.127*</w:t>
            </w:r>
          </w:p>
        </w:tc>
      </w:tr>
      <w:tr w:rsidR="00594385" w:rsidRPr="00260349" w14:paraId="075D313C" w14:textId="77777777" w:rsidTr="00867DCB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EF7FE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A76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(13.02)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373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(13.22)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26C4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(0.0633)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D37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(0.0717)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FDAC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(13.02)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6F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(13.22)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AFCF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(0.0640)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7C5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(0.0725)</w:t>
            </w:r>
          </w:p>
        </w:tc>
      </w:tr>
      <w:tr w:rsidR="00594385" w:rsidRPr="00260349" w14:paraId="38224A31" w14:textId="77777777" w:rsidTr="00867DC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888A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Period (1791-1815)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E36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61.08***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0AD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55.94***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4EC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0.215***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16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0.00735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11F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48.19***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125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43.07**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8D7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0.161**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2A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-0.0710</w:t>
            </w:r>
          </w:p>
        </w:tc>
      </w:tr>
      <w:tr w:rsidR="00594385" w:rsidRPr="00260349" w14:paraId="7B710406" w14:textId="77777777" w:rsidTr="00867DCB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500C3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ECD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(16.60)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D03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(16.74)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BCAB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(0.0730)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529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(0.0765)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B76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(16.72)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0C5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(16.86)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C2D3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(0.0742)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98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(0.0782)</w:t>
            </w:r>
          </w:p>
        </w:tc>
      </w:tr>
      <w:tr w:rsidR="00594385" w:rsidRPr="00260349" w14:paraId="325BAE0C" w14:textId="77777777" w:rsidTr="00867DC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476D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Period (1816-1829)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F42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19.30*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F73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16.93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00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0.0817*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4EC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-0.0926*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292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19.11*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1AA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16.37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501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0.0855*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F4F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-0.105**</w:t>
            </w:r>
          </w:p>
        </w:tc>
      </w:tr>
      <w:tr w:rsidR="00594385" w:rsidRPr="00260349" w14:paraId="72ECD4AB" w14:textId="77777777" w:rsidTr="00867DCB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0DCCD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12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(10.60)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670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(10.73)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4F93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(0.0472)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CC9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(0.0519)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A57E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(10.63)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8B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(10.76)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5A84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(0.0479)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B33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(0.0529)</w:t>
            </w:r>
          </w:p>
        </w:tc>
      </w:tr>
      <w:tr w:rsidR="00594385" w:rsidRPr="00260349" w14:paraId="5C8E2C3F" w14:textId="77777777" w:rsidTr="00867DCB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79617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Technological classes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AE7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1B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043A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BB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89F5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A85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BCBA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C32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YES</w:t>
            </w:r>
          </w:p>
        </w:tc>
      </w:tr>
      <w:tr w:rsidR="00594385" w:rsidRPr="00260349" w14:paraId="7D04875E" w14:textId="77777777" w:rsidTr="00867DCB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44F01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Department FE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C0E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ABE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F56B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B0B8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17CA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02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CE46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D5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YES</w:t>
            </w:r>
          </w:p>
        </w:tc>
      </w:tr>
      <w:tr w:rsidR="00594385" w:rsidRPr="00260349" w14:paraId="43629914" w14:textId="77777777" w:rsidTr="00867DC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A28C5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cut1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EB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17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0A3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0.276***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A92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0.165*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5BA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A90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5FC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0.207**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9D1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0.0326</w:t>
            </w:r>
          </w:p>
        </w:tc>
      </w:tr>
      <w:tr w:rsidR="00594385" w:rsidRPr="00260349" w14:paraId="664291C7" w14:textId="77777777" w:rsidTr="00867DCB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77BAB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1C1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CD4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D2ED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(0.0855)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558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(0.0976)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0061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94D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BCDB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(0.0906)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44E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(0.104)</w:t>
            </w:r>
          </w:p>
        </w:tc>
      </w:tr>
      <w:tr w:rsidR="00594385" w:rsidRPr="00260349" w14:paraId="56D5C237" w14:textId="77777777" w:rsidTr="00867DC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F6CEA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cut2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1CE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D5B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3ED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1.657***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AD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1.581***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BA9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1F4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E05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1.605***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E7E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1.471***</w:t>
            </w:r>
          </w:p>
        </w:tc>
      </w:tr>
      <w:tr w:rsidR="00594385" w:rsidRPr="00260349" w14:paraId="4A2CB803" w14:textId="77777777" w:rsidTr="00867DCB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9963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49E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DBB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5C92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(0.0871)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16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(0.0993)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591F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B55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32B0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(0.0923)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12D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(0.106)</w:t>
            </w:r>
          </w:p>
        </w:tc>
      </w:tr>
      <w:tr w:rsidR="00594385" w:rsidRPr="00260349" w14:paraId="5D528175" w14:textId="77777777" w:rsidTr="00867DC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C2DFF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Constant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607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630.0***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4E8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690.1***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CCE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C26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60F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650.2***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365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711.8***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52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91D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</w:tr>
      <w:tr w:rsidR="00594385" w:rsidRPr="00260349" w14:paraId="2B0E94C7" w14:textId="77777777" w:rsidTr="00867DCB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D4BDB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EF0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(20.22)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4B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(20.51)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C8A2E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EC2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9DEF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(21.08)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D16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(21.38)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92991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6369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</w:tr>
      <w:tr w:rsidR="00594385" w:rsidRPr="00260349" w14:paraId="1BEA7AD6" w14:textId="77777777" w:rsidTr="00867DCB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E63C4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Observations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4F5D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12,573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19C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12,573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64AD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12,573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893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9,698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59CE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12,573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C215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12,573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F69E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12,573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D2A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9,698</w:t>
            </w:r>
          </w:p>
        </w:tc>
      </w:tr>
      <w:tr w:rsidR="00594385" w:rsidRPr="00260349" w14:paraId="1C3D4923" w14:textId="77777777" w:rsidTr="00867DCB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30C6" w14:textId="77777777" w:rsidR="00594385" w:rsidRPr="00260349" w:rsidRDefault="00594385" w:rsidP="00867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R-squared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C4EB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0.109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C90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0.106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344D6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AC3F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0B2F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0.123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C162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0.120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0B3C7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B7B4" w14:textId="77777777" w:rsidR="00594385" w:rsidRPr="00260349" w:rsidRDefault="00594385" w:rsidP="00867D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260349">
              <w:rPr>
                <w:rFonts w:eastAsia="Times New Roman" w:cstheme="minorHAnsi"/>
                <w:sz w:val="20"/>
                <w:szCs w:val="20"/>
                <w:lang w:val="en-GB" w:eastAsia="it-IT"/>
              </w:rPr>
              <w:t> </w:t>
            </w:r>
          </w:p>
        </w:tc>
      </w:tr>
    </w:tbl>
    <w:p w14:paraId="762B87E6" w14:textId="25F06C87" w:rsidR="00594385" w:rsidRDefault="00594385" w:rsidP="0059438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it-IT" w:eastAsia="en-GB"/>
        </w:rPr>
      </w:pPr>
      <w:r w:rsidRPr="00260349">
        <w:rPr>
          <w:rFonts w:ascii="Calibri" w:eastAsia="Times New Roman" w:hAnsi="Calibri" w:cs="Calibri"/>
          <w:i/>
          <w:iCs/>
          <w:color w:val="000000"/>
          <w:spacing w:val="-4"/>
          <w:sz w:val="20"/>
          <w:szCs w:val="20"/>
          <w:lang w:val="en-GB" w:eastAsia="en-GB"/>
        </w:rPr>
        <w:t>Notes</w:t>
      </w:r>
      <w:r w:rsidRPr="00260349"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  <w:t xml:space="preserve">: Dependent variables are indicated in the column headings. </w:t>
      </w:r>
      <w:r w:rsidRPr="0026034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Models (1)-(2) and (5)-(6) are OLS, models (3)-(4) and (7)-(8) are Ordered logistic regressions.</w:t>
      </w:r>
      <w:r w:rsidRPr="00260349"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  <w:t xml:space="preserve"> Models (4) and (8) do not include withdrawn patents. Robust standard errors in parentheses. </w:t>
      </w:r>
      <w:r w:rsidRPr="00610119">
        <w:rPr>
          <w:rFonts w:ascii="Calibri" w:eastAsia="Times New Roman" w:hAnsi="Calibri" w:cs="Calibri"/>
          <w:color w:val="000000"/>
          <w:spacing w:val="-4"/>
          <w:sz w:val="20"/>
          <w:szCs w:val="20"/>
          <w:lang w:val="it-IT" w:eastAsia="en-GB"/>
        </w:rPr>
        <w:t xml:space="preserve">*** p&lt;0.01, ** p&lt;0.05, * p&lt;0.1. </w:t>
      </w:r>
      <w:r w:rsidRPr="00610119">
        <w:rPr>
          <w:rFonts w:ascii="Calibri" w:eastAsia="Times New Roman" w:hAnsi="Calibri" w:cs="Calibri"/>
          <w:color w:val="000000"/>
          <w:spacing w:val="-4"/>
          <w:sz w:val="20"/>
          <w:szCs w:val="20"/>
          <w:lang w:val="it-IT" w:eastAsia="en-GB"/>
        </w:rPr>
        <w:br/>
      </w:r>
      <w:r w:rsidRPr="00610119">
        <w:rPr>
          <w:rFonts w:ascii="Calibri" w:eastAsia="Times New Roman" w:hAnsi="Calibri" w:cs="Calibri"/>
          <w:bCs/>
          <w:i/>
          <w:color w:val="000000"/>
          <w:sz w:val="20"/>
          <w:szCs w:val="20"/>
          <w:lang w:val="it-IT" w:eastAsia="en-GB"/>
        </w:rPr>
        <w:t xml:space="preserve">Source: </w:t>
      </w:r>
      <w:proofErr w:type="spellStart"/>
      <w:r w:rsidRPr="0061011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it-IT" w:eastAsia="en-GB"/>
        </w:rPr>
        <w:t>Institut</w:t>
      </w:r>
      <w:proofErr w:type="spellEnd"/>
      <w:r w:rsidRPr="0061011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it-IT" w:eastAsia="en-GB"/>
        </w:rPr>
        <w:t xml:space="preserve"> National de la </w:t>
      </w:r>
      <w:proofErr w:type="spellStart"/>
      <w:r w:rsidRPr="0061011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it-IT" w:eastAsia="en-GB"/>
        </w:rPr>
        <w:t>Propriété</w:t>
      </w:r>
      <w:proofErr w:type="spellEnd"/>
      <w:r w:rsidRPr="0061011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61011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it-IT" w:eastAsia="en-GB"/>
        </w:rPr>
        <w:t>Industrielle</w:t>
      </w:r>
      <w:proofErr w:type="spellEnd"/>
      <w:r w:rsidRPr="00610119">
        <w:rPr>
          <w:rFonts w:ascii="Calibri" w:eastAsia="Times New Roman" w:hAnsi="Calibri" w:cs="Calibri"/>
          <w:bCs/>
          <w:color w:val="000000"/>
          <w:sz w:val="20"/>
          <w:szCs w:val="20"/>
          <w:lang w:val="it-IT" w:eastAsia="en-GB"/>
        </w:rPr>
        <w:t xml:space="preserve"> (INPI) </w:t>
      </w:r>
      <w:proofErr w:type="spellStart"/>
      <w:r w:rsidRPr="00610119">
        <w:rPr>
          <w:rFonts w:ascii="Calibri" w:eastAsia="Times New Roman" w:hAnsi="Calibri" w:cs="Calibri"/>
          <w:bCs/>
          <w:color w:val="000000"/>
          <w:sz w:val="20"/>
          <w:szCs w:val="20"/>
          <w:lang w:val="it-IT" w:eastAsia="en-GB"/>
        </w:rPr>
        <w:t>dataset</w:t>
      </w:r>
      <w:proofErr w:type="spellEnd"/>
      <w:r w:rsidRPr="00610119">
        <w:rPr>
          <w:rFonts w:ascii="Calibri" w:eastAsia="Times New Roman" w:hAnsi="Calibri" w:cs="Calibri"/>
          <w:bCs/>
          <w:color w:val="000000"/>
          <w:sz w:val="20"/>
          <w:szCs w:val="20"/>
          <w:lang w:val="it-IT" w:eastAsia="en-GB"/>
        </w:rPr>
        <w:t>.</w:t>
      </w:r>
    </w:p>
    <w:p w14:paraId="7F0967A1" w14:textId="77777777" w:rsidR="00594385" w:rsidRPr="00610119" w:rsidRDefault="00594385" w:rsidP="00594385">
      <w:pPr>
        <w:rPr>
          <w:rFonts w:ascii="Calibri" w:eastAsia="Times New Roman" w:hAnsi="Calibri" w:cs="Calibri"/>
          <w:color w:val="000000"/>
          <w:spacing w:val="-4"/>
          <w:sz w:val="20"/>
          <w:szCs w:val="20"/>
          <w:lang w:val="it-IT" w:eastAsia="en-GB"/>
        </w:rPr>
        <w:sectPr w:rsidR="00594385" w:rsidRPr="00610119" w:rsidSect="00F7090C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6D98D0B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lastRenderedPageBreak/>
        <w:t>Figure A1. Number of patents granted in France by year (1791-1844)</w:t>
      </w:r>
    </w:p>
    <w:p w14:paraId="030494B9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noProof/>
        </w:rPr>
        <w:drawing>
          <wp:inline distT="0" distB="0" distL="0" distR="0" wp14:anchorId="3721B76C" wp14:editId="238686D9">
            <wp:extent cx="5783580" cy="3756660"/>
            <wp:effectExtent l="0" t="0" r="7620" b="1524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1CA39BF" w14:textId="77777777" w:rsidR="00594385" w:rsidRPr="00610119" w:rsidRDefault="00594385" w:rsidP="00594385">
      <w:pPr>
        <w:spacing w:after="0" w:line="240" w:lineRule="auto"/>
        <w:rPr>
          <w:rFonts w:ascii="Calibri" w:eastAsia="Times New Roman" w:hAnsi="Calibri" w:cs="Calibri"/>
          <w:color w:val="000000"/>
          <w:spacing w:val="-4"/>
          <w:sz w:val="20"/>
          <w:szCs w:val="20"/>
          <w:lang w:val="it-IT" w:eastAsia="en-GB"/>
        </w:rPr>
      </w:pPr>
      <w:r w:rsidRPr="00610119">
        <w:rPr>
          <w:rFonts w:ascii="Calibri" w:eastAsia="Times New Roman" w:hAnsi="Calibri" w:cs="Calibri"/>
          <w:bCs/>
          <w:i/>
          <w:color w:val="000000"/>
          <w:sz w:val="20"/>
          <w:szCs w:val="20"/>
          <w:lang w:val="it-IT" w:eastAsia="en-GB"/>
        </w:rPr>
        <w:t xml:space="preserve">Source: </w:t>
      </w:r>
      <w:proofErr w:type="spellStart"/>
      <w:r w:rsidRPr="0061011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it-IT" w:eastAsia="en-GB"/>
        </w:rPr>
        <w:t>Institut</w:t>
      </w:r>
      <w:proofErr w:type="spellEnd"/>
      <w:r w:rsidRPr="0061011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it-IT" w:eastAsia="en-GB"/>
        </w:rPr>
        <w:t xml:space="preserve"> National de la </w:t>
      </w:r>
      <w:proofErr w:type="spellStart"/>
      <w:r w:rsidRPr="0061011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it-IT" w:eastAsia="en-GB"/>
        </w:rPr>
        <w:t>Propriété</w:t>
      </w:r>
      <w:proofErr w:type="spellEnd"/>
      <w:r w:rsidRPr="0061011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61011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it-IT" w:eastAsia="en-GB"/>
        </w:rPr>
        <w:t>Industrielle</w:t>
      </w:r>
      <w:proofErr w:type="spellEnd"/>
      <w:r w:rsidRPr="00610119">
        <w:rPr>
          <w:rFonts w:ascii="Calibri" w:eastAsia="Times New Roman" w:hAnsi="Calibri" w:cs="Calibri"/>
          <w:bCs/>
          <w:color w:val="000000"/>
          <w:sz w:val="20"/>
          <w:szCs w:val="20"/>
          <w:lang w:val="it-IT" w:eastAsia="en-GB"/>
        </w:rPr>
        <w:t xml:space="preserve"> (INPI) </w:t>
      </w:r>
      <w:proofErr w:type="spellStart"/>
      <w:r w:rsidRPr="00610119">
        <w:rPr>
          <w:rFonts w:ascii="Calibri" w:eastAsia="Times New Roman" w:hAnsi="Calibri" w:cs="Calibri"/>
          <w:bCs/>
          <w:color w:val="000000"/>
          <w:sz w:val="20"/>
          <w:szCs w:val="20"/>
          <w:lang w:val="it-IT" w:eastAsia="en-GB"/>
        </w:rPr>
        <w:t>dataset</w:t>
      </w:r>
      <w:proofErr w:type="spellEnd"/>
      <w:r w:rsidRPr="00610119">
        <w:rPr>
          <w:rFonts w:ascii="Calibri" w:eastAsia="Times New Roman" w:hAnsi="Calibri" w:cs="Calibri"/>
          <w:bCs/>
          <w:color w:val="000000"/>
          <w:sz w:val="20"/>
          <w:szCs w:val="20"/>
          <w:lang w:val="it-IT" w:eastAsia="en-GB"/>
        </w:rPr>
        <w:t>.</w:t>
      </w:r>
    </w:p>
    <w:p w14:paraId="26164B9A" w14:textId="77777777" w:rsidR="00594385" w:rsidRPr="0061011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it-IT" w:eastAsia="en-GB"/>
        </w:rPr>
      </w:pPr>
    </w:p>
    <w:p w14:paraId="405F1D0D" w14:textId="38ADD709" w:rsidR="00594385" w:rsidRPr="00260349" w:rsidRDefault="00610119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F7090C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br w:type="column"/>
      </w:r>
      <w:r w:rsidR="00594385"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lastRenderedPageBreak/>
        <w:t>Figure A2. Geography of French patents (1791-1844)</w:t>
      </w:r>
    </w:p>
    <w:p w14:paraId="1BEA47DA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noProof/>
          <w:color w:val="000000"/>
          <w:sz w:val="24"/>
          <w:szCs w:val="24"/>
        </w:rPr>
        <w:drawing>
          <wp:inline distT="0" distB="0" distL="0" distR="0" wp14:anchorId="7AF0082C" wp14:editId="65767BEA">
            <wp:extent cx="6103620" cy="5516880"/>
            <wp:effectExtent l="0" t="0" r="0" b="7620"/>
            <wp:docPr id="19" name="Immagine 19" descr="figure_france_with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ure_france_with_l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3EA8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</w:p>
    <w:p w14:paraId="141758F3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Notes: </w:t>
      </w:r>
      <w:r w:rsidRPr="00260349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GB" w:eastAsia="en-GB"/>
        </w:rPr>
        <w:t>Each dot indicates a municipality with at least one patent. The map also reports the Rouen-Geneva line.</w:t>
      </w:r>
    </w:p>
    <w:p w14:paraId="5EBC124E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Sources: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Institut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National de la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Propriété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Industrielle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(INPI) dataset for patents and </w:t>
      </w:r>
      <w:hyperlink r:id="rId16" w:history="1">
        <w:r w:rsidRPr="00260349">
          <w:rPr>
            <w:rStyle w:val="Hyperlink"/>
            <w:rFonts w:ascii="Calibri" w:eastAsia="Times New Roman" w:hAnsi="Calibri" w:cs="Calibri"/>
            <w:bCs/>
            <w:sz w:val="20"/>
            <w:szCs w:val="20"/>
            <w:lang w:val="en-GB" w:eastAsia="en-GB"/>
          </w:rPr>
          <w:t>http://www.datavis.ca/gallery/guerry/maps.html</w:t>
        </w:r>
      </w:hyperlink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for the map of France Department boundaries of 1830.</w:t>
      </w: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 </w:t>
      </w:r>
    </w:p>
    <w:p w14:paraId="701724BB" w14:textId="77777777" w:rsidR="00594385" w:rsidRPr="00260349" w:rsidRDefault="00594385" w:rsidP="00594385">
      <w:pPr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br w:type="page"/>
      </w:r>
    </w:p>
    <w:p w14:paraId="42E91770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lastRenderedPageBreak/>
        <w:t xml:space="preserve">Figure A3. Number of patents granted in France by technology class and patentees’ residence (1791-1844) </w:t>
      </w:r>
    </w:p>
    <w:p w14:paraId="0335071F" w14:textId="77777777" w:rsidR="00594385" w:rsidRPr="00260349" w:rsidRDefault="00594385" w:rsidP="00594385">
      <w:pPr>
        <w:spacing w:after="0" w:line="240" w:lineRule="auto"/>
        <w:rPr>
          <w:lang w:val="en-GB"/>
        </w:rPr>
      </w:pPr>
      <w:r w:rsidRPr="00260349">
        <w:rPr>
          <w:noProof/>
        </w:rPr>
        <w:drawing>
          <wp:inline distT="0" distB="0" distL="0" distR="0" wp14:anchorId="0D7CAAA2" wp14:editId="3CF66E7B">
            <wp:extent cx="5127171" cy="1894115"/>
            <wp:effectExtent l="0" t="0" r="16510" b="11430"/>
            <wp:docPr id="21" name="Grafico 21">
              <a:extLst xmlns:a="http://schemas.openxmlformats.org/drawingml/2006/main">
                <a:ext uri="{FF2B5EF4-FFF2-40B4-BE49-F238E27FC236}">
                  <a16:creationId xmlns:a16="http://schemas.microsoft.com/office/drawing/2014/main" id="{DD86FBC3-53AE-4CC6-B729-6B60DA03FA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45EE52A" w14:textId="77777777" w:rsidR="00594385" w:rsidRPr="00260349" w:rsidRDefault="00594385" w:rsidP="00594385">
      <w:pPr>
        <w:spacing w:after="0" w:line="240" w:lineRule="auto"/>
        <w:rPr>
          <w:sz w:val="16"/>
          <w:szCs w:val="16"/>
          <w:lang w:val="en-GB"/>
        </w:rPr>
      </w:pPr>
    </w:p>
    <w:p w14:paraId="678A38E0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noProof/>
        </w:rPr>
        <w:drawing>
          <wp:inline distT="0" distB="0" distL="0" distR="0" wp14:anchorId="6DC234C2" wp14:editId="7789CC17">
            <wp:extent cx="5138057" cy="1948543"/>
            <wp:effectExtent l="0" t="0" r="5715" b="13970"/>
            <wp:docPr id="22" name="Grafico 22">
              <a:extLst xmlns:a="http://schemas.openxmlformats.org/drawingml/2006/main">
                <a:ext uri="{FF2B5EF4-FFF2-40B4-BE49-F238E27FC236}">
                  <a16:creationId xmlns:a16="http://schemas.microsoft.com/office/drawing/2014/main" id="{7CAAC9F4-519A-448F-84A9-784AC05E9D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CB4D832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16"/>
          <w:szCs w:val="16"/>
          <w:lang w:val="en-GB" w:eastAsia="en-GB"/>
        </w:rPr>
      </w:pPr>
    </w:p>
    <w:p w14:paraId="00D6C272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noProof/>
        </w:rPr>
        <w:drawing>
          <wp:inline distT="0" distB="0" distL="0" distR="0" wp14:anchorId="1150C198" wp14:editId="4653CDAA">
            <wp:extent cx="5126990" cy="2100943"/>
            <wp:effectExtent l="0" t="0" r="16510" b="13970"/>
            <wp:docPr id="23" name="Grafico 23">
              <a:extLst xmlns:a="http://schemas.openxmlformats.org/drawingml/2006/main">
                <a:ext uri="{FF2B5EF4-FFF2-40B4-BE49-F238E27FC236}">
                  <a16:creationId xmlns:a16="http://schemas.microsoft.com/office/drawing/2014/main" id="{41707D68-D164-403C-9672-933C8D9B56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9EE3F71" w14:textId="77777777" w:rsidR="00594385" w:rsidRPr="00260349" w:rsidRDefault="00594385" w:rsidP="00594385">
      <w:pPr>
        <w:spacing w:after="0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Notes</w:t>
      </w:r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:</w:t>
      </w:r>
      <w:r w:rsidRPr="00260349">
        <w:rPr>
          <w:rFonts w:ascii="Calibri" w:eastAsia="Times New Roman" w:hAnsi="Calibri" w:cs="Calibri"/>
          <w:sz w:val="20"/>
          <w:szCs w:val="20"/>
          <w:lang w:val="en-GB" w:eastAsia="it-IT"/>
        </w:rPr>
        <w:t xml:space="preserve"> the technology classes are: 1 = agriculture; 2 = hydraulic; 3 = steam engines and engines; 4 = textile machines and fabrics; 5 = other machines, devices and tools; 6 = navigation; 7 = construction; 8 = metallurgy; 9 = hardware (lock and cutlery); 10 = bodywork, saddlery, ropes and brushwork; 11 = weapons; 12 = precision and surgical instruments; 13 = mineral substances and ceramic; 14 = chemical products, food and cosmetics; 15 = lighting, heating and fuels; 16 = clothing and shoes; 17 = fine arts and musical instruments; 18 = stationery; 19 = leather; 20 = miscellaneous products.</w:t>
      </w:r>
      <w:r w:rsidRPr="00260349">
        <w:rPr>
          <w:rFonts w:ascii="Calibri" w:eastAsia="Times New Roman" w:hAnsi="Calibri" w:cs="Calibri"/>
          <w:sz w:val="20"/>
          <w:szCs w:val="20"/>
          <w:lang w:val="en-GB" w:eastAsia="it-IT"/>
        </w:rPr>
        <w:br/>
      </w: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Sources: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Institut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National de la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Propriété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Industrielle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(INPI) dataset for patents and </w:t>
      </w:r>
      <w:proofErr w:type="spellStart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Empotz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and </w:t>
      </w:r>
      <w:proofErr w:type="spellStart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Marchal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(2002) for technological classes. </w:t>
      </w:r>
    </w:p>
    <w:p w14:paraId="3E713D23" w14:textId="30282B08" w:rsidR="00594385" w:rsidRPr="00260349" w:rsidRDefault="00AA5F4D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br w:type="column"/>
      </w:r>
      <w:r w:rsidR="00594385"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lastRenderedPageBreak/>
        <w:t xml:space="preserve">Figure A4. Number of patents granted in France by technology class (1791-1844) </w:t>
      </w:r>
    </w:p>
    <w:p w14:paraId="19433B6A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noProof/>
        </w:rPr>
        <w:drawing>
          <wp:inline distT="0" distB="0" distL="0" distR="0" wp14:anchorId="729AE75B" wp14:editId="3BAA906F">
            <wp:extent cx="5135880" cy="2141220"/>
            <wp:effectExtent l="0" t="0" r="7620" b="0"/>
            <wp:docPr id="38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34B00DD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noProof/>
        </w:rPr>
        <w:drawing>
          <wp:inline distT="0" distB="0" distL="0" distR="0" wp14:anchorId="1973CE44" wp14:editId="0ABCB550">
            <wp:extent cx="5044440" cy="2103120"/>
            <wp:effectExtent l="0" t="0" r="3810" b="0"/>
            <wp:docPr id="39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F6CF055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  <w:r w:rsidRPr="00260349">
        <w:rPr>
          <w:noProof/>
        </w:rPr>
        <w:drawing>
          <wp:inline distT="0" distB="0" distL="0" distR="0" wp14:anchorId="048470CB" wp14:editId="67E7CE19">
            <wp:extent cx="5105400" cy="2232660"/>
            <wp:effectExtent l="0" t="0" r="0" b="0"/>
            <wp:docPr id="4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14CC2C0" w14:textId="77777777" w:rsidR="00594385" w:rsidRPr="00260349" w:rsidRDefault="00594385" w:rsidP="00594385">
      <w:pPr>
        <w:tabs>
          <w:tab w:val="left" w:pos="263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it-IT"/>
        </w:rPr>
      </w:pPr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Notes</w:t>
      </w:r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:</w:t>
      </w:r>
      <w:r w:rsidRPr="00260349">
        <w:rPr>
          <w:rFonts w:ascii="Calibri" w:eastAsia="Times New Roman" w:hAnsi="Calibri" w:cs="Calibri"/>
          <w:sz w:val="20"/>
          <w:szCs w:val="20"/>
          <w:lang w:val="en-GB" w:eastAsia="it-IT"/>
        </w:rPr>
        <w:t xml:space="preserve"> the technology classes are: 1 = agriculture; 2 = hydraulic; 3 = steam engines and engines; 4 = textile machines and fabrics; 5 = other machines, devices and tools; 6 = navigation; 7 = construction; 8 = metallurgy; 9 = hardware (lock and cutlery); 10 = bodywork, saddlery, ropes and brushwork; 11 = weapons; 12 = precision and surgical instruments; 13 = mineral substances and ceramic; 14 = chemical products, food and cosmetics; 15 = lighting, heating and fuels; 16 = clothing and shoes; 17 = fine arts and musical instruments; 18 = stationery; 19 = leather; 20 = miscellaneous products.</w:t>
      </w:r>
      <w:r w:rsidRPr="00260349">
        <w:rPr>
          <w:rFonts w:ascii="Calibri" w:eastAsia="Times New Roman" w:hAnsi="Calibri" w:cs="Calibri"/>
          <w:sz w:val="20"/>
          <w:szCs w:val="20"/>
          <w:lang w:val="en-GB" w:eastAsia="it-IT"/>
        </w:rPr>
        <w:br/>
      </w: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Sources: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Institut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National de la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Propriété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Industrielle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(INPI) dataset for patents and </w:t>
      </w:r>
      <w:proofErr w:type="spellStart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Empotz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and </w:t>
      </w:r>
      <w:proofErr w:type="spellStart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Marchal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(2002) for technological classes.</w:t>
      </w:r>
    </w:p>
    <w:p w14:paraId="78D7F95E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</w:pPr>
    </w:p>
    <w:p w14:paraId="10867F24" w14:textId="77777777" w:rsidR="00594385" w:rsidRPr="00260349" w:rsidRDefault="00594385" w:rsidP="00594385">
      <w:pPr>
        <w:spacing w:after="0" w:line="240" w:lineRule="auto"/>
        <w:rPr>
          <w:sz w:val="24"/>
          <w:szCs w:val="24"/>
          <w:lang w:val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br w:type="column"/>
      </w:r>
      <w:r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lastRenderedPageBreak/>
        <w:t>Figure A5. Distribution of real duration (days) and withdrawn patents by patentees’ social class</w:t>
      </w:r>
    </w:p>
    <w:p w14:paraId="12C84DFD" w14:textId="77777777" w:rsidR="00594385" w:rsidRPr="00260349" w:rsidRDefault="00594385" w:rsidP="00594385">
      <w:pPr>
        <w:rPr>
          <w:sz w:val="24"/>
          <w:szCs w:val="24"/>
          <w:lang w:val="en-GB"/>
        </w:rPr>
      </w:pPr>
      <w:r w:rsidRPr="00260349">
        <w:rPr>
          <w:noProof/>
        </w:rPr>
        <w:drawing>
          <wp:inline distT="0" distB="0" distL="0" distR="0" wp14:anchorId="42DA7152" wp14:editId="513A2144">
            <wp:extent cx="5783580" cy="2964180"/>
            <wp:effectExtent l="0" t="0" r="7620" b="7620"/>
            <wp:docPr id="24" name="Grafico 24">
              <a:extLst xmlns:a="http://schemas.openxmlformats.org/drawingml/2006/main">
                <a:ext uri="{FF2B5EF4-FFF2-40B4-BE49-F238E27FC236}">
                  <a16:creationId xmlns:a16="http://schemas.microsoft.com/office/drawing/2014/main" id="{2AA83DD7-8F8D-4472-BDEC-1EA77C6CB2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964A872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Notes</w:t>
      </w:r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: ‘high social class’ patentees are defined as those belonging to 0_1-5 of the HISCO classification: </w:t>
      </w:r>
      <w:r w:rsidRPr="00260349">
        <w:rPr>
          <w:rFonts w:ascii="Calibri" w:eastAsia="Times New Roman" w:hAnsi="Calibri" w:cs="Calibri"/>
          <w:sz w:val="20"/>
          <w:szCs w:val="20"/>
          <w:lang w:val="en-GB" w:eastAsia="it-IT"/>
        </w:rPr>
        <w:t>0_1 = small proprietor; 0_2 = large proprietor; 1 = higher manager; 2 = higher professionals; 3 = lower manager; 4 = lower professionals, and clerical and sales personnel; 5 = lower clerical and sales personnel</w:t>
      </w:r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.</w:t>
      </w:r>
    </w:p>
    <w:p w14:paraId="159EE679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Sources: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Institut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National de la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Propriété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Industrielle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(INPI) dataset for patents and Van Leeuwen, Maas and Miles (2002) for HISCO occupations. </w:t>
      </w:r>
    </w:p>
    <w:p w14:paraId="0BFC6742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</w:pPr>
    </w:p>
    <w:p w14:paraId="6D120466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</w:p>
    <w:p w14:paraId="673FAA73" w14:textId="1007AF58" w:rsidR="00594385" w:rsidRPr="00260349" w:rsidRDefault="00AA5F4D" w:rsidP="00594385">
      <w:pPr>
        <w:spacing w:after="0" w:line="240" w:lineRule="auto"/>
        <w:rPr>
          <w:sz w:val="24"/>
          <w:szCs w:val="24"/>
          <w:lang w:val="en-GB"/>
        </w:rPr>
      </w:pPr>
      <w:r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br w:type="column"/>
      </w:r>
      <w:r w:rsidR="00594385"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lastRenderedPageBreak/>
        <w:t xml:space="preserve">Figure A6. Distribution of real duration (days) and withdrawn patents by patentees’ social class (high social class excluding ‘small proprietors’) </w:t>
      </w:r>
    </w:p>
    <w:p w14:paraId="107ADF1D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</w:pPr>
      <w:r w:rsidRPr="00260349">
        <w:rPr>
          <w:noProof/>
        </w:rPr>
        <w:drawing>
          <wp:inline distT="0" distB="0" distL="0" distR="0" wp14:anchorId="3E1B1CAC" wp14:editId="3127CCB3">
            <wp:extent cx="5867400" cy="3002280"/>
            <wp:effectExtent l="0" t="0" r="0" b="7620"/>
            <wp:docPr id="6" name="Grafico 6">
              <a:extLst xmlns:a="http://schemas.openxmlformats.org/drawingml/2006/main">
                <a:ext uri="{FF2B5EF4-FFF2-40B4-BE49-F238E27FC236}">
                  <a16:creationId xmlns:a16="http://schemas.microsoft.com/office/drawing/2014/main" id="{A58B6C06-5C5F-400A-B248-0273497138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4CE0D23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Notes</w:t>
      </w:r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: ‘high social class’ patentees are defined as those belonging to 0_2-5 of the HISCO classification: </w:t>
      </w:r>
      <w:r w:rsidRPr="00260349">
        <w:rPr>
          <w:rFonts w:ascii="Calibri" w:eastAsia="Times New Roman" w:hAnsi="Calibri" w:cs="Calibri"/>
          <w:sz w:val="20"/>
          <w:szCs w:val="20"/>
          <w:lang w:val="en-GB" w:eastAsia="it-IT"/>
        </w:rPr>
        <w:t>0_2 = large proprietor; 1 = higher manager; 2 = higher professionals; 3 = lower manager; 4 = lower professionals, and clerical and sales personnel; 5 = lower clerical and sales personnel</w:t>
      </w:r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.</w:t>
      </w:r>
    </w:p>
    <w:p w14:paraId="7FDADAFE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Sources: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Institut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National de la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Propriété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Industrielle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(INPI) dataset for patents and Van Leeuwen, Maas and Miles (2002) for HISCO occupations. </w:t>
      </w:r>
    </w:p>
    <w:p w14:paraId="0A1035F7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</w:pPr>
    </w:p>
    <w:p w14:paraId="2AF30997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</w:pPr>
    </w:p>
    <w:p w14:paraId="48C3BCEC" w14:textId="11DE89DB" w:rsidR="00594385" w:rsidRPr="00260349" w:rsidRDefault="00AA5F4D" w:rsidP="00594385">
      <w:pPr>
        <w:spacing w:after="0" w:line="240" w:lineRule="auto"/>
        <w:rPr>
          <w:sz w:val="24"/>
          <w:szCs w:val="24"/>
          <w:lang w:val="en-GB"/>
        </w:rPr>
      </w:pPr>
      <w:r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br w:type="column"/>
      </w:r>
      <w:r w:rsidR="00594385" w:rsidRPr="00260349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GB" w:eastAsia="en-GB"/>
        </w:rPr>
        <w:lastRenderedPageBreak/>
        <w:t>Figure A7. Distribution of real duration (days) and withdrawn patents by patentees’ social class (high social class excluding ‘small proprietors’ and low levels of non-manual workers)</w:t>
      </w:r>
    </w:p>
    <w:p w14:paraId="18338620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</w:pPr>
      <w:r w:rsidRPr="00260349">
        <w:rPr>
          <w:noProof/>
        </w:rPr>
        <w:drawing>
          <wp:inline distT="0" distB="0" distL="0" distR="0" wp14:anchorId="5EE4BD2D" wp14:editId="083A5280">
            <wp:extent cx="5821680" cy="3070860"/>
            <wp:effectExtent l="0" t="0" r="7620" b="15240"/>
            <wp:docPr id="20" name="Grafico 20">
              <a:extLst xmlns:a="http://schemas.openxmlformats.org/drawingml/2006/main">
                <a:ext uri="{FF2B5EF4-FFF2-40B4-BE49-F238E27FC236}">
                  <a16:creationId xmlns:a16="http://schemas.microsoft.com/office/drawing/2014/main" id="{5A430807-5A5E-4009-89CC-7CACC75EFD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BAD2BAE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Notes</w:t>
      </w:r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: ‘high social class’ patentees are defined as those belonging to the following classes of the HISCO classification: </w:t>
      </w:r>
      <w:r w:rsidRPr="00260349">
        <w:rPr>
          <w:rFonts w:ascii="Calibri" w:eastAsia="Times New Roman" w:hAnsi="Calibri" w:cs="Calibri"/>
          <w:sz w:val="20"/>
          <w:szCs w:val="20"/>
          <w:lang w:val="en-GB" w:eastAsia="it-IT"/>
        </w:rPr>
        <w:t>0_2 = large proprietor; 1 = higher manager; 2 = higher professionals</w:t>
      </w:r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>.</w:t>
      </w:r>
    </w:p>
    <w:p w14:paraId="0D717294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</w:pPr>
      <w:r w:rsidRPr="00260349">
        <w:rPr>
          <w:rFonts w:ascii="Calibri" w:eastAsia="Times New Roman" w:hAnsi="Calibri" w:cs="Calibri"/>
          <w:bCs/>
          <w:i/>
          <w:color w:val="000000"/>
          <w:sz w:val="20"/>
          <w:szCs w:val="20"/>
          <w:lang w:val="en-GB" w:eastAsia="en-GB"/>
        </w:rPr>
        <w:t xml:space="preserve">Sources: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Institut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National de la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Propriété</w:t>
      </w:r>
      <w:proofErr w:type="spellEnd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6034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val="en-GB" w:eastAsia="en-GB"/>
        </w:rPr>
        <w:t>Industrielle</w:t>
      </w:r>
      <w:proofErr w:type="spellEnd"/>
      <w:r w:rsidRPr="00260349">
        <w:rPr>
          <w:rFonts w:ascii="Calibri" w:eastAsia="Times New Roman" w:hAnsi="Calibri" w:cs="Calibri"/>
          <w:bCs/>
          <w:color w:val="000000"/>
          <w:sz w:val="20"/>
          <w:szCs w:val="20"/>
          <w:lang w:val="en-GB" w:eastAsia="en-GB"/>
        </w:rPr>
        <w:t xml:space="preserve"> (INPI) dataset for patents and Van Leeuwen, Maas and Miles (2002) for HISCO occupations. </w:t>
      </w:r>
    </w:p>
    <w:p w14:paraId="54454C5D" w14:textId="77777777" w:rsidR="00594385" w:rsidRPr="00260349" w:rsidRDefault="00594385" w:rsidP="00594385">
      <w:pPr>
        <w:spacing w:after="0" w:line="240" w:lineRule="auto"/>
        <w:rPr>
          <w:rFonts w:ascii="Calibri" w:eastAsia="Times New Roman" w:hAnsi="Calibri" w:cs="Calibri"/>
          <w:color w:val="000000"/>
          <w:spacing w:val="-4"/>
          <w:sz w:val="20"/>
          <w:szCs w:val="20"/>
          <w:lang w:val="en-GB" w:eastAsia="en-GB"/>
        </w:rPr>
      </w:pPr>
    </w:p>
    <w:p w14:paraId="32CCDA6C" w14:textId="77777777" w:rsidR="00594385" w:rsidRPr="00260349" w:rsidRDefault="00594385" w:rsidP="006C5053">
      <w:pPr>
        <w:spacing w:before="120" w:after="120" w:line="360" w:lineRule="auto"/>
        <w:jc w:val="center"/>
        <w:rPr>
          <w:rFonts w:cstheme="minorHAnsi"/>
          <w:sz w:val="24"/>
          <w:szCs w:val="24"/>
          <w:lang w:val="en-GB"/>
        </w:rPr>
      </w:pPr>
    </w:p>
    <w:sectPr w:rsidR="00594385" w:rsidRPr="00260349" w:rsidSect="00FF554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E1C0" w14:textId="77777777" w:rsidR="00F95CDF" w:rsidRDefault="00F95CDF" w:rsidP="005A4DF6">
      <w:pPr>
        <w:spacing w:after="0" w:line="240" w:lineRule="auto"/>
      </w:pPr>
      <w:r>
        <w:separator/>
      </w:r>
    </w:p>
  </w:endnote>
  <w:endnote w:type="continuationSeparator" w:id="0">
    <w:p w14:paraId="6FD1D325" w14:textId="77777777" w:rsidR="00F95CDF" w:rsidRDefault="00F95CDF" w:rsidP="005A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8A93" w14:textId="77777777" w:rsidR="00594385" w:rsidRDefault="00594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76441324"/>
      <w:docPartObj>
        <w:docPartGallery w:val="Page Numbers (Bottom of Page)"/>
        <w:docPartUnique/>
      </w:docPartObj>
    </w:sdtPr>
    <w:sdtEndPr/>
    <w:sdtContent>
      <w:p w14:paraId="276564DC" w14:textId="242DF113" w:rsidR="00594385" w:rsidRPr="008A3A88" w:rsidRDefault="00594385">
        <w:pPr>
          <w:pStyle w:val="Footer"/>
          <w:jc w:val="center"/>
          <w:rPr>
            <w:sz w:val="20"/>
            <w:szCs w:val="20"/>
          </w:rPr>
        </w:pPr>
        <w:r w:rsidRPr="008A3A88">
          <w:rPr>
            <w:sz w:val="20"/>
            <w:szCs w:val="20"/>
          </w:rPr>
          <w:fldChar w:fldCharType="begin"/>
        </w:r>
        <w:r w:rsidRPr="008A3A88">
          <w:rPr>
            <w:sz w:val="20"/>
            <w:szCs w:val="20"/>
          </w:rPr>
          <w:instrText>PAGE   \* MERGEFORMAT</w:instrText>
        </w:r>
        <w:r w:rsidRPr="008A3A88">
          <w:rPr>
            <w:sz w:val="20"/>
            <w:szCs w:val="20"/>
          </w:rPr>
          <w:fldChar w:fldCharType="separate"/>
        </w:r>
        <w:r w:rsidR="00346648" w:rsidRPr="00346648">
          <w:rPr>
            <w:noProof/>
            <w:sz w:val="20"/>
            <w:szCs w:val="20"/>
            <w:lang w:val="it-IT"/>
          </w:rPr>
          <w:t>50</w:t>
        </w:r>
        <w:r w:rsidRPr="008A3A88">
          <w:rPr>
            <w:sz w:val="20"/>
            <w:szCs w:val="20"/>
          </w:rPr>
          <w:fldChar w:fldCharType="end"/>
        </w:r>
      </w:p>
    </w:sdtContent>
  </w:sdt>
  <w:p w14:paraId="77DB08B0" w14:textId="77777777" w:rsidR="00594385" w:rsidRDefault="00594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0082" w14:textId="77777777" w:rsidR="00594385" w:rsidRDefault="00594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83F7" w14:textId="77777777" w:rsidR="00F95CDF" w:rsidRDefault="00F95CDF" w:rsidP="005A4DF6">
      <w:pPr>
        <w:spacing w:after="0" w:line="240" w:lineRule="auto"/>
      </w:pPr>
      <w:r>
        <w:separator/>
      </w:r>
    </w:p>
  </w:footnote>
  <w:footnote w:type="continuationSeparator" w:id="0">
    <w:p w14:paraId="46E5CA2F" w14:textId="77777777" w:rsidR="00F95CDF" w:rsidRDefault="00F95CDF" w:rsidP="005A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E482" w14:textId="77777777" w:rsidR="00594385" w:rsidRDefault="00594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6403" w14:textId="77777777" w:rsidR="00594385" w:rsidRDefault="00594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AC8E" w14:textId="77777777" w:rsidR="00594385" w:rsidRDefault="0059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F0E"/>
    <w:multiLevelType w:val="hybridMultilevel"/>
    <w:tmpl w:val="E0F4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B22"/>
    <w:multiLevelType w:val="hybridMultilevel"/>
    <w:tmpl w:val="E0DC199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3402"/>
    <w:multiLevelType w:val="multilevel"/>
    <w:tmpl w:val="AAD4F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46A7B2C"/>
    <w:multiLevelType w:val="hybridMultilevel"/>
    <w:tmpl w:val="49E4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3C17"/>
    <w:multiLevelType w:val="hybridMultilevel"/>
    <w:tmpl w:val="30E88BB6"/>
    <w:lvl w:ilvl="0" w:tplc="6CFEC27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327E7D"/>
    <w:multiLevelType w:val="hybridMultilevel"/>
    <w:tmpl w:val="35F69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81194"/>
    <w:multiLevelType w:val="hybridMultilevel"/>
    <w:tmpl w:val="4020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86094"/>
    <w:multiLevelType w:val="hybridMultilevel"/>
    <w:tmpl w:val="E0DC1994"/>
    <w:lvl w:ilvl="0" w:tplc="F86279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D2AEB"/>
    <w:multiLevelType w:val="hybridMultilevel"/>
    <w:tmpl w:val="9056C048"/>
    <w:lvl w:ilvl="0" w:tplc="9C747636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9F"/>
    <w:rsid w:val="00002E39"/>
    <w:rsid w:val="00004711"/>
    <w:rsid w:val="00004DC3"/>
    <w:rsid w:val="00005FEB"/>
    <w:rsid w:val="00006F9B"/>
    <w:rsid w:val="000075B6"/>
    <w:rsid w:val="0000781D"/>
    <w:rsid w:val="00007D2F"/>
    <w:rsid w:val="000115E3"/>
    <w:rsid w:val="00011CD2"/>
    <w:rsid w:val="00015FA2"/>
    <w:rsid w:val="00016156"/>
    <w:rsid w:val="00021133"/>
    <w:rsid w:val="00022AAE"/>
    <w:rsid w:val="0002383A"/>
    <w:rsid w:val="000346E7"/>
    <w:rsid w:val="0003596E"/>
    <w:rsid w:val="000372BC"/>
    <w:rsid w:val="0003799F"/>
    <w:rsid w:val="000407A3"/>
    <w:rsid w:val="000413AD"/>
    <w:rsid w:val="000424C2"/>
    <w:rsid w:val="00043CB4"/>
    <w:rsid w:val="0004461F"/>
    <w:rsid w:val="00046AEB"/>
    <w:rsid w:val="000506F6"/>
    <w:rsid w:val="0005095E"/>
    <w:rsid w:val="00051580"/>
    <w:rsid w:val="00051605"/>
    <w:rsid w:val="000520B6"/>
    <w:rsid w:val="000522C9"/>
    <w:rsid w:val="0005367E"/>
    <w:rsid w:val="0005653E"/>
    <w:rsid w:val="0006136E"/>
    <w:rsid w:val="00062DEA"/>
    <w:rsid w:val="00064283"/>
    <w:rsid w:val="00065982"/>
    <w:rsid w:val="000661AE"/>
    <w:rsid w:val="00066B0B"/>
    <w:rsid w:val="00070D2E"/>
    <w:rsid w:val="0007331C"/>
    <w:rsid w:val="00074904"/>
    <w:rsid w:val="00077422"/>
    <w:rsid w:val="000812C3"/>
    <w:rsid w:val="00084572"/>
    <w:rsid w:val="00085509"/>
    <w:rsid w:val="00085EF4"/>
    <w:rsid w:val="0009151A"/>
    <w:rsid w:val="00091FB4"/>
    <w:rsid w:val="00092908"/>
    <w:rsid w:val="00093540"/>
    <w:rsid w:val="00093ED9"/>
    <w:rsid w:val="00094996"/>
    <w:rsid w:val="00094B24"/>
    <w:rsid w:val="00094BAF"/>
    <w:rsid w:val="00097D5F"/>
    <w:rsid w:val="000A032F"/>
    <w:rsid w:val="000A07BE"/>
    <w:rsid w:val="000A172D"/>
    <w:rsid w:val="000A1C61"/>
    <w:rsid w:val="000A396D"/>
    <w:rsid w:val="000A4AAB"/>
    <w:rsid w:val="000A59EA"/>
    <w:rsid w:val="000B1DFE"/>
    <w:rsid w:val="000B3B42"/>
    <w:rsid w:val="000B66C2"/>
    <w:rsid w:val="000C081A"/>
    <w:rsid w:val="000C1476"/>
    <w:rsid w:val="000C1489"/>
    <w:rsid w:val="000C5920"/>
    <w:rsid w:val="000C745D"/>
    <w:rsid w:val="000C78B4"/>
    <w:rsid w:val="000C7AD3"/>
    <w:rsid w:val="000C7F1B"/>
    <w:rsid w:val="000D1BE8"/>
    <w:rsid w:val="000D3C01"/>
    <w:rsid w:val="000D50D5"/>
    <w:rsid w:val="000D5ACF"/>
    <w:rsid w:val="000D67BB"/>
    <w:rsid w:val="000E0213"/>
    <w:rsid w:val="000E0B6A"/>
    <w:rsid w:val="000E1AC2"/>
    <w:rsid w:val="000E2ABF"/>
    <w:rsid w:val="000E2F15"/>
    <w:rsid w:val="000F0038"/>
    <w:rsid w:val="000F06D6"/>
    <w:rsid w:val="000F1078"/>
    <w:rsid w:val="00100AF2"/>
    <w:rsid w:val="001040F4"/>
    <w:rsid w:val="00104297"/>
    <w:rsid w:val="0010727B"/>
    <w:rsid w:val="00107CD7"/>
    <w:rsid w:val="00107CE8"/>
    <w:rsid w:val="00112D32"/>
    <w:rsid w:val="00113270"/>
    <w:rsid w:val="0011389E"/>
    <w:rsid w:val="001163FD"/>
    <w:rsid w:val="00117FB4"/>
    <w:rsid w:val="0012555F"/>
    <w:rsid w:val="00126393"/>
    <w:rsid w:val="00132562"/>
    <w:rsid w:val="0013336D"/>
    <w:rsid w:val="00137596"/>
    <w:rsid w:val="00141B8B"/>
    <w:rsid w:val="0014248E"/>
    <w:rsid w:val="00142E96"/>
    <w:rsid w:val="00143C56"/>
    <w:rsid w:val="00151562"/>
    <w:rsid w:val="0015401F"/>
    <w:rsid w:val="001548F0"/>
    <w:rsid w:val="001600A5"/>
    <w:rsid w:val="00161334"/>
    <w:rsid w:val="001627D2"/>
    <w:rsid w:val="00162993"/>
    <w:rsid w:val="00166D9A"/>
    <w:rsid w:val="00171681"/>
    <w:rsid w:val="0017413A"/>
    <w:rsid w:val="00174D61"/>
    <w:rsid w:val="00176A06"/>
    <w:rsid w:val="00180EE8"/>
    <w:rsid w:val="001817F7"/>
    <w:rsid w:val="00181BD3"/>
    <w:rsid w:val="0018361E"/>
    <w:rsid w:val="00183AA1"/>
    <w:rsid w:val="001857B8"/>
    <w:rsid w:val="00185A14"/>
    <w:rsid w:val="00185ACE"/>
    <w:rsid w:val="001916BD"/>
    <w:rsid w:val="0019575F"/>
    <w:rsid w:val="001968A4"/>
    <w:rsid w:val="001972B6"/>
    <w:rsid w:val="001A03CF"/>
    <w:rsid w:val="001A1D3A"/>
    <w:rsid w:val="001A2B03"/>
    <w:rsid w:val="001A3A3C"/>
    <w:rsid w:val="001A422B"/>
    <w:rsid w:val="001A73F6"/>
    <w:rsid w:val="001B0417"/>
    <w:rsid w:val="001B13AD"/>
    <w:rsid w:val="001B1627"/>
    <w:rsid w:val="001B2733"/>
    <w:rsid w:val="001B4ABD"/>
    <w:rsid w:val="001B4CDC"/>
    <w:rsid w:val="001B5253"/>
    <w:rsid w:val="001C0342"/>
    <w:rsid w:val="001C1D27"/>
    <w:rsid w:val="001C21D6"/>
    <w:rsid w:val="001C2CCE"/>
    <w:rsid w:val="001C422F"/>
    <w:rsid w:val="001C4688"/>
    <w:rsid w:val="001D2C79"/>
    <w:rsid w:val="001D5136"/>
    <w:rsid w:val="001D5CD6"/>
    <w:rsid w:val="001D5F23"/>
    <w:rsid w:val="001D63C4"/>
    <w:rsid w:val="001D7279"/>
    <w:rsid w:val="001E015E"/>
    <w:rsid w:val="001E0533"/>
    <w:rsid w:val="001E0F64"/>
    <w:rsid w:val="001E1791"/>
    <w:rsid w:val="001E23F8"/>
    <w:rsid w:val="001E2AFD"/>
    <w:rsid w:val="001E3EAA"/>
    <w:rsid w:val="001E4038"/>
    <w:rsid w:val="001E5DDD"/>
    <w:rsid w:val="001E6FFD"/>
    <w:rsid w:val="001E78BF"/>
    <w:rsid w:val="001F1574"/>
    <w:rsid w:val="001F34B6"/>
    <w:rsid w:val="001F3EC3"/>
    <w:rsid w:val="001F5C44"/>
    <w:rsid w:val="001F78B5"/>
    <w:rsid w:val="00200489"/>
    <w:rsid w:val="00200C15"/>
    <w:rsid w:val="002013DE"/>
    <w:rsid w:val="00201A6D"/>
    <w:rsid w:val="00202585"/>
    <w:rsid w:val="002032B4"/>
    <w:rsid w:val="00203A4F"/>
    <w:rsid w:val="00205245"/>
    <w:rsid w:val="002060A0"/>
    <w:rsid w:val="00207B88"/>
    <w:rsid w:val="00210D39"/>
    <w:rsid w:val="00211BA3"/>
    <w:rsid w:val="00212004"/>
    <w:rsid w:val="00213159"/>
    <w:rsid w:val="00214F99"/>
    <w:rsid w:val="00217335"/>
    <w:rsid w:val="00217966"/>
    <w:rsid w:val="00220376"/>
    <w:rsid w:val="00221444"/>
    <w:rsid w:val="002215EA"/>
    <w:rsid w:val="00222341"/>
    <w:rsid w:val="00223F0E"/>
    <w:rsid w:val="002252C0"/>
    <w:rsid w:val="00226C73"/>
    <w:rsid w:val="00230EF7"/>
    <w:rsid w:val="00231D98"/>
    <w:rsid w:val="00233015"/>
    <w:rsid w:val="00233240"/>
    <w:rsid w:val="0023424B"/>
    <w:rsid w:val="00236654"/>
    <w:rsid w:val="00242DC5"/>
    <w:rsid w:val="0024465D"/>
    <w:rsid w:val="002447EA"/>
    <w:rsid w:val="00245967"/>
    <w:rsid w:val="00246734"/>
    <w:rsid w:val="00246E8F"/>
    <w:rsid w:val="0024713C"/>
    <w:rsid w:val="00250D0C"/>
    <w:rsid w:val="002513E9"/>
    <w:rsid w:val="0025363D"/>
    <w:rsid w:val="00253BC9"/>
    <w:rsid w:val="00254E83"/>
    <w:rsid w:val="002569AA"/>
    <w:rsid w:val="00256F7E"/>
    <w:rsid w:val="002571AE"/>
    <w:rsid w:val="00260349"/>
    <w:rsid w:val="00262743"/>
    <w:rsid w:val="0026469F"/>
    <w:rsid w:val="00265E21"/>
    <w:rsid w:val="00270DEB"/>
    <w:rsid w:val="00272044"/>
    <w:rsid w:val="00272AD0"/>
    <w:rsid w:val="002774C7"/>
    <w:rsid w:val="00277D2F"/>
    <w:rsid w:val="00281626"/>
    <w:rsid w:val="0028736A"/>
    <w:rsid w:val="0029001B"/>
    <w:rsid w:val="00291025"/>
    <w:rsid w:val="002A0BFB"/>
    <w:rsid w:val="002A11A0"/>
    <w:rsid w:val="002A5C59"/>
    <w:rsid w:val="002A7B65"/>
    <w:rsid w:val="002B04E3"/>
    <w:rsid w:val="002B1098"/>
    <w:rsid w:val="002B1EEE"/>
    <w:rsid w:val="002B2DB6"/>
    <w:rsid w:val="002B3620"/>
    <w:rsid w:val="002B410C"/>
    <w:rsid w:val="002B5EE2"/>
    <w:rsid w:val="002B7B01"/>
    <w:rsid w:val="002C0906"/>
    <w:rsid w:val="002C2351"/>
    <w:rsid w:val="002C2958"/>
    <w:rsid w:val="002C48A0"/>
    <w:rsid w:val="002C5563"/>
    <w:rsid w:val="002C7661"/>
    <w:rsid w:val="002D0A9D"/>
    <w:rsid w:val="002D3B83"/>
    <w:rsid w:val="002D6F04"/>
    <w:rsid w:val="002E1863"/>
    <w:rsid w:val="002E25C5"/>
    <w:rsid w:val="002E5273"/>
    <w:rsid w:val="002F0B63"/>
    <w:rsid w:val="002F3C1E"/>
    <w:rsid w:val="002F607C"/>
    <w:rsid w:val="002F65A5"/>
    <w:rsid w:val="002F775B"/>
    <w:rsid w:val="00300E96"/>
    <w:rsid w:val="00300F08"/>
    <w:rsid w:val="003013C5"/>
    <w:rsid w:val="003015AE"/>
    <w:rsid w:val="003100CD"/>
    <w:rsid w:val="00311BE5"/>
    <w:rsid w:val="00314EE5"/>
    <w:rsid w:val="00315CE4"/>
    <w:rsid w:val="00316B43"/>
    <w:rsid w:val="0031752E"/>
    <w:rsid w:val="00317821"/>
    <w:rsid w:val="003202C8"/>
    <w:rsid w:val="00322330"/>
    <w:rsid w:val="00322397"/>
    <w:rsid w:val="00322A70"/>
    <w:rsid w:val="00323BC4"/>
    <w:rsid w:val="00324646"/>
    <w:rsid w:val="003254CC"/>
    <w:rsid w:val="00330F2D"/>
    <w:rsid w:val="00337243"/>
    <w:rsid w:val="00343913"/>
    <w:rsid w:val="00346648"/>
    <w:rsid w:val="003477C7"/>
    <w:rsid w:val="003503A7"/>
    <w:rsid w:val="00350676"/>
    <w:rsid w:val="00350E96"/>
    <w:rsid w:val="003557BF"/>
    <w:rsid w:val="00355C70"/>
    <w:rsid w:val="00355D5B"/>
    <w:rsid w:val="00361773"/>
    <w:rsid w:val="0036599E"/>
    <w:rsid w:val="00365D56"/>
    <w:rsid w:val="003702FD"/>
    <w:rsid w:val="00371606"/>
    <w:rsid w:val="00371C56"/>
    <w:rsid w:val="0037238E"/>
    <w:rsid w:val="0037279E"/>
    <w:rsid w:val="00373775"/>
    <w:rsid w:val="003749A5"/>
    <w:rsid w:val="0037507D"/>
    <w:rsid w:val="00376A9C"/>
    <w:rsid w:val="00377A38"/>
    <w:rsid w:val="00377BAD"/>
    <w:rsid w:val="00377FA2"/>
    <w:rsid w:val="0038567D"/>
    <w:rsid w:val="00386D4A"/>
    <w:rsid w:val="00392AA6"/>
    <w:rsid w:val="00393D23"/>
    <w:rsid w:val="00394724"/>
    <w:rsid w:val="0039558F"/>
    <w:rsid w:val="0039725E"/>
    <w:rsid w:val="003977C3"/>
    <w:rsid w:val="003A0AF4"/>
    <w:rsid w:val="003A3742"/>
    <w:rsid w:val="003A54E4"/>
    <w:rsid w:val="003B0E8A"/>
    <w:rsid w:val="003B0F44"/>
    <w:rsid w:val="003B186E"/>
    <w:rsid w:val="003B1C5A"/>
    <w:rsid w:val="003B27B8"/>
    <w:rsid w:val="003B3247"/>
    <w:rsid w:val="003B6A4C"/>
    <w:rsid w:val="003B6F11"/>
    <w:rsid w:val="003B7D31"/>
    <w:rsid w:val="003C0381"/>
    <w:rsid w:val="003C3B4A"/>
    <w:rsid w:val="003C71B9"/>
    <w:rsid w:val="003C79E7"/>
    <w:rsid w:val="003D0764"/>
    <w:rsid w:val="003D5A34"/>
    <w:rsid w:val="003D5F2F"/>
    <w:rsid w:val="003D7C6D"/>
    <w:rsid w:val="003E5942"/>
    <w:rsid w:val="003F17C6"/>
    <w:rsid w:val="003F2220"/>
    <w:rsid w:val="003F37A7"/>
    <w:rsid w:val="003F758A"/>
    <w:rsid w:val="00400903"/>
    <w:rsid w:val="004044D9"/>
    <w:rsid w:val="00406BA4"/>
    <w:rsid w:val="00410FAE"/>
    <w:rsid w:val="00411A37"/>
    <w:rsid w:val="00412089"/>
    <w:rsid w:val="004123F0"/>
    <w:rsid w:val="0041352F"/>
    <w:rsid w:val="004144F5"/>
    <w:rsid w:val="00416DCF"/>
    <w:rsid w:val="00416FFC"/>
    <w:rsid w:val="004218AE"/>
    <w:rsid w:val="00422BE2"/>
    <w:rsid w:val="004231E6"/>
    <w:rsid w:val="00423992"/>
    <w:rsid w:val="00423BE0"/>
    <w:rsid w:val="00426188"/>
    <w:rsid w:val="0042667F"/>
    <w:rsid w:val="00430C76"/>
    <w:rsid w:val="0043194F"/>
    <w:rsid w:val="00436C8E"/>
    <w:rsid w:val="00443A13"/>
    <w:rsid w:val="0044402A"/>
    <w:rsid w:val="00450421"/>
    <w:rsid w:val="00450B4E"/>
    <w:rsid w:val="00453B37"/>
    <w:rsid w:val="004550D4"/>
    <w:rsid w:val="00455545"/>
    <w:rsid w:val="004556A0"/>
    <w:rsid w:val="00457291"/>
    <w:rsid w:val="004623A4"/>
    <w:rsid w:val="004640DF"/>
    <w:rsid w:val="00465AFA"/>
    <w:rsid w:val="004721CA"/>
    <w:rsid w:val="00473FF8"/>
    <w:rsid w:val="00474F79"/>
    <w:rsid w:val="00476283"/>
    <w:rsid w:val="0047757E"/>
    <w:rsid w:val="004778D4"/>
    <w:rsid w:val="00477948"/>
    <w:rsid w:val="00480423"/>
    <w:rsid w:val="004811E6"/>
    <w:rsid w:val="00483902"/>
    <w:rsid w:val="004839D4"/>
    <w:rsid w:val="004843BD"/>
    <w:rsid w:val="00485095"/>
    <w:rsid w:val="0048593E"/>
    <w:rsid w:val="004863ED"/>
    <w:rsid w:val="004872BD"/>
    <w:rsid w:val="00487510"/>
    <w:rsid w:val="00487909"/>
    <w:rsid w:val="0049195E"/>
    <w:rsid w:val="00492645"/>
    <w:rsid w:val="00492FED"/>
    <w:rsid w:val="004933A1"/>
    <w:rsid w:val="00493D43"/>
    <w:rsid w:val="00497F96"/>
    <w:rsid w:val="004A2B6E"/>
    <w:rsid w:val="004B48CB"/>
    <w:rsid w:val="004B6B4D"/>
    <w:rsid w:val="004C21C1"/>
    <w:rsid w:val="004C39CA"/>
    <w:rsid w:val="004C7623"/>
    <w:rsid w:val="004D0E54"/>
    <w:rsid w:val="004D1D3B"/>
    <w:rsid w:val="004E2373"/>
    <w:rsid w:val="004E260E"/>
    <w:rsid w:val="004E4571"/>
    <w:rsid w:val="004E66A0"/>
    <w:rsid w:val="004F0EB2"/>
    <w:rsid w:val="00500425"/>
    <w:rsid w:val="005011E7"/>
    <w:rsid w:val="005015B1"/>
    <w:rsid w:val="00506341"/>
    <w:rsid w:val="00510C7F"/>
    <w:rsid w:val="00511041"/>
    <w:rsid w:val="00515DAC"/>
    <w:rsid w:val="005162AF"/>
    <w:rsid w:val="0052124D"/>
    <w:rsid w:val="00521A37"/>
    <w:rsid w:val="005226E0"/>
    <w:rsid w:val="005228EB"/>
    <w:rsid w:val="00522D89"/>
    <w:rsid w:val="0052679A"/>
    <w:rsid w:val="005316F3"/>
    <w:rsid w:val="00534162"/>
    <w:rsid w:val="00535344"/>
    <w:rsid w:val="0054212C"/>
    <w:rsid w:val="005424C7"/>
    <w:rsid w:val="005427C4"/>
    <w:rsid w:val="00543F7C"/>
    <w:rsid w:val="00546008"/>
    <w:rsid w:val="0054628F"/>
    <w:rsid w:val="005468CC"/>
    <w:rsid w:val="005500CE"/>
    <w:rsid w:val="00552293"/>
    <w:rsid w:val="005537DC"/>
    <w:rsid w:val="00553B8A"/>
    <w:rsid w:val="00554E41"/>
    <w:rsid w:val="0055719B"/>
    <w:rsid w:val="00560F4E"/>
    <w:rsid w:val="00561970"/>
    <w:rsid w:val="00562FA8"/>
    <w:rsid w:val="005705EC"/>
    <w:rsid w:val="00571F36"/>
    <w:rsid w:val="005725E9"/>
    <w:rsid w:val="00572D5D"/>
    <w:rsid w:val="00573DDC"/>
    <w:rsid w:val="00574660"/>
    <w:rsid w:val="005750F2"/>
    <w:rsid w:val="005755B0"/>
    <w:rsid w:val="005823BC"/>
    <w:rsid w:val="005837BB"/>
    <w:rsid w:val="0058775A"/>
    <w:rsid w:val="00591DF2"/>
    <w:rsid w:val="00592251"/>
    <w:rsid w:val="00592B17"/>
    <w:rsid w:val="00594385"/>
    <w:rsid w:val="00595915"/>
    <w:rsid w:val="005975E0"/>
    <w:rsid w:val="005A03F2"/>
    <w:rsid w:val="005A1803"/>
    <w:rsid w:val="005A4DF6"/>
    <w:rsid w:val="005A5317"/>
    <w:rsid w:val="005A575B"/>
    <w:rsid w:val="005A5C25"/>
    <w:rsid w:val="005A62B3"/>
    <w:rsid w:val="005B0E71"/>
    <w:rsid w:val="005B1665"/>
    <w:rsid w:val="005B54CC"/>
    <w:rsid w:val="005B5EC3"/>
    <w:rsid w:val="005C0428"/>
    <w:rsid w:val="005C0C09"/>
    <w:rsid w:val="005C1925"/>
    <w:rsid w:val="005C505E"/>
    <w:rsid w:val="005C52A1"/>
    <w:rsid w:val="005D0A39"/>
    <w:rsid w:val="005D3249"/>
    <w:rsid w:val="005D53C8"/>
    <w:rsid w:val="005D58DA"/>
    <w:rsid w:val="005D793C"/>
    <w:rsid w:val="005D7A83"/>
    <w:rsid w:val="005E04AD"/>
    <w:rsid w:val="005E43E9"/>
    <w:rsid w:val="005E47B7"/>
    <w:rsid w:val="005E47CA"/>
    <w:rsid w:val="005E4BF8"/>
    <w:rsid w:val="005E6398"/>
    <w:rsid w:val="005E7320"/>
    <w:rsid w:val="005E7D56"/>
    <w:rsid w:val="005F10C0"/>
    <w:rsid w:val="005F132B"/>
    <w:rsid w:val="005F419D"/>
    <w:rsid w:val="005F4445"/>
    <w:rsid w:val="005F5DD2"/>
    <w:rsid w:val="00601DB3"/>
    <w:rsid w:val="00602A87"/>
    <w:rsid w:val="006031BF"/>
    <w:rsid w:val="00604558"/>
    <w:rsid w:val="006046F5"/>
    <w:rsid w:val="00605E87"/>
    <w:rsid w:val="00610091"/>
    <w:rsid w:val="00610119"/>
    <w:rsid w:val="00610D1B"/>
    <w:rsid w:val="00610E6D"/>
    <w:rsid w:val="00611D8F"/>
    <w:rsid w:val="0061218F"/>
    <w:rsid w:val="006134E1"/>
    <w:rsid w:val="00613619"/>
    <w:rsid w:val="006140B1"/>
    <w:rsid w:val="00615E1D"/>
    <w:rsid w:val="00624081"/>
    <w:rsid w:val="006240D6"/>
    <w:rsid w:val="0062731F"/>
    <w:rsid w:val="00627A87"/>
    <w:rsid w:val="00631B48"/>
    <w:rsid w:val="00633A3A"/>
    <w:rsid w:val="00634906"/>
    <w:rsid w:val="00634A32"/>
    <w:rsid w:val="006363FA"/>
    <w:rsid w:val="00647944"/>
    <w:rsid w:val="00647E6C"/>
    <w:rsid w:val="00651B1B"/>
    <w:rsid w:val="006526CB"/>
    <w:rsid w:val="006540D0"/>
    <w:rsid w:val="00654AAC"/>
    <w:rsid w:val="00657970"/>
    <w:rsid w:val="00657B37"/>
    <w:rsid w:val="00661845"/>
    <w:rsid w:val="006622E1"/>
    <w:rsid w:val="00663C42"/>
    <w:rsid w:val="006714C3"/>
    <w:rsid w:val="0067261D"/>
    <w:rsid w:val="00672D1A"/>
    <w:rsid w:val="00672E9A"/>
    <w:rsid w:val="006737BE"/>
    <w:rsid w:val="00675F6C"/>
    <w:rsid w:val="00681ECD"/>
    <w:rsid w:val="006840D9"/>
    <w:rsid w:val="006840ED"/>
    <w:rsid w:val="00684C89"/>
    <w:rsid w:val="006859B5"/>
    <w:rsid w:val="00686D27"/>
    <w:rsid w:val="006909CF"/>
    <w:rsid w:val="00690AE8"/>
    <w:rsid w:val="0069110E"/>
    <w:rsid w:val="0069159E"/>
    <w:rsid w:val="006A258E"/>
    <w:rsid w:val="006A3264"/>
    <w:rsid w:val="006A770F"/>
    <w:rsid w:val="006B0037"/>
    <w:rsid w:val="006B3787"/>
    <w:rsid w:val="006B3E6C"/>
    <w:rsid w:val="006B4705"/>
    <w:rsid w:val="006B5686"/>
    <w:rsid w:val="006B6D53"/>
    <w:rsid w:val="006B6E91"/>
    <w:rsid w:val="006B6F9F"/>
    <w:rsid w:val="006B7FEA"/>
    <w:rsid w:val="006C5053"/>
    <w:rsid w:val="006C6A62"/>
    <w:rsid w:val="006C6D49"/>
    <w:rsid w:val="006D0FE0"/>
    <w:rsid w:val="006D19EB"/>
    <w:rsid w:val="006E2BEB"/>
    <w:rsid w:val="006E32C0"/>
    <w:rsid w:val="006E6266"/>
    <w:rsid w:val="006F3A0B"/>
    <w:rsid w:val="00706A47"/>
    <w:rsid w:val="00706F32"/>
    <w:rsid w:val="00707469"/>
    <w:rsid w:val="00707493"/>
    <w:rsid w:val="0070766F"/>
    <w:rsid w:val="00707F81"/>
    <w:rsid w:val="00711178"/>
    <w:rsid w:val="00715F8C"/>
    <w:rsid w:val="0071755E"/>
    <w:rsid w:val="007177CC"/>
    <w:rsid w:val="00721360"/>
    <w:rsid w:val="00721F35"/>
    <w:rsid w:val="0072309C"/>
    <w:rsid w:val="00725268"/>
    <w:rsid w:val="0073093C"/>
    <w:rsid w:val="00730C9B"/>
    <w:rsid w:val="00733A65"/>
    <w:rsid w:val="007345CC"/>
    <w:rsid w:val="00735A31"/>
    <w:rsid w:val="00737A11"/>
    <w:rsid w:val="00737DCC"/>
    <w:rsid w:val="007407DF"/>
    <w:rsid w:val="00740AAB"/>
    <w:rsid w:val="007436CF"/>
    <w:rsid w:val="0074536A"/>
    <w:rsid w:val="007468D1"/>
    <w:rsid w:val="00747497"/>
    <w:rsid w:val="00747602"/>
    <w:rsid w:val="0075135B"/>
    <w:rsid w:val="00751A7B"/>
    <w:rsid w:val="0075233E"/>
    <w:rsid w:val="00753A31"/>
    <w:rsid w:val="00755BED"/>
    <w:rsid w:val="00756935"/>
    <w:rsid w:val="007631C1"/>
    <w:rsid w:val="00763A80"/>
    <w:rsid w:val="00763D04"/>
    <w:rsid w:val="00765ECD"/>
    <w:rsid w:val="00766B4D"/>
    <w:rsid w:val="00767B93"/>
    <w:rsid w:val="00770904"/>
    <w:rsid w:val="007723EE"/>
    <w:rsid w:val="00776C12"/>
    <w:rsid w:val="00782482"/>
    <w:rsid w:val="0078714F"/>
    <w:rsid w:val="007871A0"/>
    <w:rsid w:val="00791B1C"/>
    <w:rsid w:val="007A149A"/>
    <w:rsid w:val="007A6C0E"/>
    <w:rsid w:val="007A7425"/>
    <w:rsid w:val="007A7EBE"/>
    <w:rsid w:val="007B3003"/>
    <w:rsid w:val="007B3AFE"/>
    <w:rsid w:val="007B4C86"/>
    <w:rsid w:val="007B4C98"/>
    <w:rsid w:val="007B5E09"/>
    <w:rsid w:val="007B6143"/>
    <w:rsid w:val="007B68AC"/>
    <w:rsid w:val="007C0D79"/>
    <w:rsid w:val="007C1FE0"/>
    <w:rsid w:val="007C68BB"/>
    <w:rsid w:val="007C7F6D"/>
    <w:rsid w:val="007D53B9"/>
    <w:rsid w:val="007D6E7C"/>
    <w:rsid w:val="007E011B"/>
    <w:rsid w:val="007E0E2F"/>
    <w:rsid w:val="007E171C"/>
    <w:rsid w:val="007E2A8F"/>
    <w:rsid w:val="007E36E4"/>
    <w:rsid w:val="007E3B98"/>
    <w:rsid w:val="007E7FBB"/>
    <w:rsid w:val="007F069D"/>
    <w:rsid w:val="007F4BEB"/>
    <w:rsid w:val="007F5BFE"/>
    <w:rsid w:val="007F74E4"/>
    <w:rsid w:val="007F7708"/>
    <w:rsid w:val="007F7BE5"/>
    <w:rsid w:val="00804524"/>
    <w:rsid w:val="0080697F"/>
    <w:rsid w:val="00810000"/>
    <w:rsid w:val="0081159B"/>
    <w:rsid w:val="00814406"/>
    <w:rsid w:val="00814CAF"/>
    <w:rsid w:val="00816FCB"/>
    <w:rsid w:val="00817BE6"/>
    <w:rsid w:val="00820117"/>
    <w:rsid w:val="00821332"/>
    <w:rsid w:val="00826C82"/>
    <w:rsid w:val="00830FAA"/>
    <w:rsid w:val="008311C7"/>
    <w:rsid w:val="00832000"/>
    <w:rsid w:val="00834419"/>
    <w:rsid w:val="0083474C"/>
    <w:rsid w:val="00834DBF"/>
    <w:rsid w:val="00834FF4"/>
    <w:rsid w:val="008357DA"/>
    <w:rsid w:val="00835E9F"/>
    <w:rsid w:val="00837435"/>
    <w:rsid w:val="008406AF"/>
    <w:rsid w:val="00841032"/>
    <w:rsid w:val="008425E2"/>
    <w:rsid w:val="00842BFD"/>
    <w:rsid w:val="008455D9"/>
    <w:rsid w:val="0085186C"/>
    <w:rsid w:val="00851917"/>
    <w:rsid w:val="00852CE2"/>
    <w:rsid w:val="0085789F"/>
    <w:rsid w:val="008602D6"/>
    <w:rsid w:val="0086168B"/>
    <w:rsid w:val="0086323F"/>
    <w:rsid w:val="00863414"/>
    <w:rsid w:val="0086529A"/>
    <w:rsid w:val="008704CD"/>
    <w:rsid w:val="00873627"/>
    <w:rsid w:val="00876A29"/>
    <w:rsid w:val="00876A9B"/>
    <w:rsid w:val="00877421"/>
    <w:rsid w:val="00880472"/>
    <w:rsid w:val="00881E82"/>
    <w:rsid w:val="00882459"/>
    <w:rsid w:val="008827A3"/>
    <w:rsid w:val="00883DEF"/>
    <w:rsid w:val="0088459F"/>
    <w:rsid w:val="008868D6"/>
    <w:rsid w:val="00887412"/>
    <w:rsid w:val="008877BA"/>
    <w:rsid w:val="00894874"/>
    <w:rsid w:val="00894999"/>
    <w:rsid w:val="0089545A"/>
    <w:rsid w:val="00895DE4"/>
    <w:rsid w:val="00895EEF"/>
    <w:rsid w:val="00896E22"/>
    <w:rsid w:val="008972B3"/>
    <w:rsid w:val="008A0217"/>
    <w:rsid w:val="008A06E4"/>
    <w:rsid w:val="008A3A88"/>
    <w:rsid w:val="008A3B08"/>
    <w:rsid w:val="008A6EA8"/>
    <w:rsid w:val="008B02D9"/>
    <w:rsid w:val="008B1397"/>
    <w:rsid w:val="008B1A9F"/>
    <w:rsid w:val="008B1B49"/>
    <w:rsid w:val="008B349E"/>
    <w:rsid w:val="008B39A4"/>
    <w:rsid w:val="008B4637"/>
    <w:rsid w:val="008B54C8"/>
    <w:rsid w:val="008B5D66"/>
    <w:rsid w:val="008B6450"/>
    <w:rsid w:val="008B7CE7"/>
    <w:rsid w:val="008C1E3B"/>
    <w:rsid w:val="008C3212"/>
    <w:rsid w:val="008C3C55"/>
    <w:rsid w:val="008C3D6C"/>
    <w:rsid w:val="008C4263"/>
    <w:rsid w:val="008C43E5"/>
    <w:rsid w:val="008C45CD"/>
    <w:rsid w:val="008C7922"/>
    <w:rsid w:val="008D0EC7"/>
    <w:rsid w:val="008D1B10"/>
    <w:rsid w:val="008D1B52"/>
    <w:rsid w:val="008D6EE6"/>
    <w:rsid w:val="008E2106"/>
    <w:rsid w:val="008E2A6A"/>
    <w:rsid w:val="008E2D95"/>
    <w:rsid w:val="008E496A"/>
    <w:rsid w:val="008E58B2"/>
    <w:rsid w:val="008F5886"/>
    <w:rsid w:val="008F5FFA"/>
    <w:rsid w:val="008F6CFA"/>
    <w:rsid w:val="008F6E5F"/>
    <w:rsid w:val="008F73E9"/>
    <w:rsid w:val="00900079"/>
    <w:rsid w:val="00902AEB"/>
    <w:rsid w:val="00904B49"/>
    <w:rsid w:val="00906609"/>
    <w:rsid w:val="00907553"/>
    <w:rsid w:val="00910B5C"/>
    <w:rsid w:val="00912A5E"/>
    <w:rsid w:val="0091330C"/>
    <w:rsid w:val="009205DF"/>
    <w:rsid w:val="00921561"/>
    <w:rsid w:val="00922D7D"/>
    <w:rsid w:val="009254BF"/>
    <w:rsid w:val="00925DC6"/>
    <w:rsid w:val="009264CE"/>
    <w:rsid w:val="0092722E"/>
    <w:rsid w:val="0093051B"/>
    <w:rsid w:val="00933E3A"/>
    <w:rsid w:val="00933FD6"/>
    <w:rsid w:val="00934140"/>
    <w:rsid w:val="00934C37"/>
    <w:rsid w:val="009355BE"/>
    <w:rsid w:val="00936FC4"/>
    <w:rsid w:val="00937238"/>
    <w:rsid w:val="009372CE"/>
    <w:rsid w:val="00937FD5"/>
    <w:rsid w:val="00944FD3"/>
    <w:rsid w:val="009510C2"/>
    <w:rsid w:val="009514E7"/>
    <w:rsid w:val="0095496C"/>
    <w:rsid w:val="00956431"/>
    <w:rsid w:val="00957692"/>
    <w:rsid w:val="0096041E"/>
    <w:rsid w:val="009608EC"/>
    <w:rsid w:val="0096193E"/>
    <w:rsid w:val="00961CB5"/>
    <w:rsid w:val="0096319C"/>
    <w:rsid w:val="0096322B"/>
    <w:rsid w:val="009653BF"/>
    <w:rsid w:val="00971179"/>
    <w:rsid w:val="00971636"/>
    <w:rsid w:val="00971DB8"/>
    <w:rsid w:val="00982390"/>
    <w:rsid w:val="00983D14"/>
    <w:rsid w:val="009857B6"/>
    <w:rsid w:val="0098691D"/>
    <w:rsid w:val="00986BD3"/>
    <w:rsid w:val="0099119B"/>
    <w:rsid w:val="0099144A"/>
    <w:rsid w:val="009925B0"/>
    <w:rsid w:val="00993FFE"/>
    <w:rsid w:val="00994597"/>
    <w:rsid w:val="009971A4"/>
    <w:rsid w:val="009A1A7D"/>
    <w:rsid w:val="009A2571"/>
    <w:rsid w:val="009A29E6"/>
    <w:rsid w:val="009A4056"/>
    <w:rsid w:val="009A486D"/>
    <w:rsid w:val="009A4901"/>
    <w:rsid w:val="009A5044"/>
    <w:rsid w:val="009B0791"/>
    <w:rsid w:val="009B55D8"/>
    <w:rsid w:val="009B6764"/>
    <w:rsid w:val="009C3A08"/>
    <w:rsid w:val="009C3B33"/>
    <w:rsid w:val="009C624F"/>
    <w:rsid w:val="009C6417"/>
    <w:rsid w:val="009C681F"/>
    <w:rsid w:val="009D047D"/>
    <w:rsid w:val="009D0586"/>
    <w:rsid w:val="009D18E9"/>
    <w:rsid w:val="009D1B8A"/>
    <w:rsid w:val="009D1F8E"/>
    <w:rsid w:val="009D3816"/>
    <w:rsid w:val="009D5F21"/>
    <w:rsid w:val="009E1119"/>
    <w:rsid w:val="009E138D"/>
    <w:rsid w:val="009E1DA8"/>
    <w:rsid w:val="009E4FAB"/>
    <w:rsid w:val="009E5E17"/>
    <w:rsid w:val="009F0657"/>
    <w:rsid w:val="009F08EF"/>
    <w:rsid w:val="009F0B45"/>
    <w:rsid w:val="009F16FE"/>
    <w:rsid w:val="009F1F8A"/>
    <w:rsid w:val="009F2320"/>
    <w:rsid w:val="009F3FCE"/>
    <w:rsid w:val="009F510B"/>
    <w:rsid w:val="009F63E6"/>
    <w:rsid w:val="009F75F0"/>
    <w:rsid w:val="00A014C3"/>
    <w:rsid w:val="00A01D38"/>
    <w:rsid w:val="00A03917"/>
    <w:rsid w:val="00A05B72"/>
    <w:rsid w:val="00A06284"/>
    <w:rsid w:val="00A11A84"/>
    <w:rsid w:val="00A13287"/>
    <w:rsid w:val="00A145F3"/>
    <w:rsid w:val="00A14A82"/>
    <w:rsid w:val="00A204C9"/>
    <w:rsid w:val="00A20E69"/>
    <w:rsid w:val="00A21232"/>
    <w:rsid w:val="00A21F74"/>
    <w:rsid w:val="00A2252F"/>
    <w:rsid w:val="00A23A5B"/>
    <w:rsid w:val="00A254BE"/>
    <w:rsid w:val="00A25B53"/>
    <w:rsid w:val="00A25D99"/>
    <w:rsid w:val="00A277CC"/>
    <w:rsid w:val="00A27EE6"/>
    <w:rsid w:val="00A30D15"/>
    <w:rsid w:val="00A3195F"/>
    <w:rsid w:val="00A335B4"/>
    <w:rsid w:val="00A34F48"/>
    <w:rsid w:val="00A42F89"/>
    <w:rsid w:val="00A430FE"/>
    <w:rsid w:val="00A43B60"/>
    <w:rsid w:val="00A455A9"/>
    <w:rsid w:val="00A501AC"/>
    <w:rsid w:val="00A50BC4"/>
    <w:rsid w:val="00A5199B"/>
    <w:rsid w:val="00A524EC"/>
    <w:rsid w:val="00A545FB"/>
    <w:rsid w:val="00A55C12"/>
    <w:rsid w:val="00A56155"/>
    <w:rsid w:val="00A56378"/>
    <w:rsid w:val="00A56558"/>
    <w:rsid w:val="00A5737A"/>
    <w:rsid w:val="00A6213E"/>
    <w:rsid w:val="00A65EAF"/>
    <w:rsid w:val="00A6665B"/>
    <w:rsid w:val="00A710A2"/>
    <w:rsid w:val="00A71E07"/>
    <w:rsid w:val="00A7338A"/>
    <w:rsid w:val="00A75630"/>
    <w:rsid w:val="00A763A4"/>
    <w:rsid w:val="00A80FE9"/>
    <w:rsid w:val="00A81260"/>
    <w:rsid w:val="00A81944"/>
    <w:rsid w:val="00A83434"/>
    <w:rsid w:val="00A86C45"/>
    <w:rsid w:val="00A9399F"/>
    <w:rsid w:val="00A94114"/>
    <w:rsid w:val="00A95717"/>
    <w:rsid w:val="00A95B5C"/>
    <w:rsid w:val="00A97A20"/>
    <w:rsid w:val="00A97D46"/>
    <w:rsid w:val="00AA07F6"/>
    <w:rsid w:val="00AA0DDA"/>
    <w:rsid w:val="00AA130E"/>
    <w:rsid w:val="00AA19B7"/>
    <w:rsid w:val="00AA2E91"/>
    <w:rsid w:val="00AA5F4D"/>
    <w:rsid w:val="00AA77C8"/>
    <w:rsid w:val="00AB1601"/>
    <w:rsid w:val="00AB236B"/>
    <w:rsid w:val="00AB2C9B"/>
    <w:rsid w:val="00AB42C3"/>
    <w:rsid w:val="00AB44F5"/>
    <w:rsid w:val="00AB45CA"/>
    <w:rsid w:val="00AB5C94"/>
    <w:rsid w:val="00AB5E6D"/>
    <w:rsid w:val="00AB6BC3"/>
    <w:rsid w:val="00AC7C68"/>
    <w:rsid w:val="00AD04BC"/>
    <w:rsid w:val="00AD1BB9"/>
    <w:rsid w:val="00AD2703"/>
    <w:rsid w:val="00AD46E3"/>
    <w:rsid w:val="00AD69EF"/>
    <w:rsid w:val="00AD772C"/>
    <w:rsid w:val="00AE111B"/>
    <w:rsid w:val="00AE1555"/>
    <w:rsid w:val="00AE1A5F"/>
    <w:rsid w:val="00AE2107"/>
    <w:rsid w:val="00AE3FCE"/>
    <w:rsid w:val="00AF0970"/>
    <w:rsid w:val="00AF1C62"/>
    <w:rsid w:val="00AF5223"/>
    <w:rsid w:val="00AF5F14"/>
    <w:rsid w:val="00B07997"/>
    <w:rsid w:val="00B1052E"/>
    <w:rsid w:val="00B11A9F"/>
    <w:rsid w:val="00B1223F"/>
    <w:rsid w:val="00B12456"/>
    <w:rsid w:val="00B146AC"/>
    <w:rsid w:val="00B14F39"/>
    <w:rsid w:val="00B15CFB"/>
    <w:rsid w:val="00B17FC2"/>
    <w:rsid w:val="00B2286A"/>
    <w:rsid w:val="00B25FD8"/>
    <w:rsid w:val="00B2604C"/>
    <w:rsid w:val="00B2621F"/>
    <w:rsid w:val="00B30D46"/>
    <w:rsid w:val="00B325D7"/>
    <w:rsid w:val="00B33DF3"/>
    <w:rsid w:val="00B36D0C"/>
    <w:rsid w:val="00B378FF"/>
    <w:rsid w:val="00B37AFF"/>
    <w:rsid w:val="00B37C3F"/>
    <w:rsid w:val="00B415AA"/>
    <w:rsid w:val="00B41954"/>
    <w:rsid w:val="00B426A8"/>
    <w:rsid w:val="00B438D7"/>
    <w:rsid w:val="00B47C58"/>
    <w:rsid w:val="00B55F00"/>
    <w:rsid w:val="00B60AEB"/>
    <w:rsid w:val="00B60B39"/>
    <w:rsid w:val="00B61728"/>
    <w:rsid w:val="00B628CA"/>
    <w:rsid w:val="00B62D71"/>
    <w:rsid w:val="00B66B36"/>
    <w:rsid w:val="00B67178"/>
    <w:rsid w:val="00B676BB"/>
    <w:rsid w:val="00B67AB9"/>
    <w:rsid w:val="00B7010B"/>
    <w:rsid w:val="00B711AA"/>
    <w:rsid w:val="00B74F28"/>
    <w:rsid w:val="00B762F7"/>
    <w:rsid w:val="00B83EDD"/>
    <w:rsid w:val="00B83F25"/>
    <w:rsid w:val="00B865C9"/>
    <w:rsid w:val="00B93479"/>
    <w:rsid w:val="00B9390E"/>
    <w:rsid w:val="00B94014"/>
    <w:rsid w:val="00B95903"/>
    <w:rsid w:val="00BA0D3E"/>
    <w:rsid w:val="00BA36CC"/>
    <w:rsid w:val="00BA4833"/>
    <w:rsid w:val="00BA6AE6"/>
    <w:rsid w:val="00BA6B28"/>
    <w:rsid w:val="00BA6E22"/>
    <w:rsid w:val="00BA71BE"/>
    <w:rsid w:val="00BB1718"/>
    <w:rsid w:val="00BB2854"/>
    <w:rsid w:val="00BB30B3"/>
    <w:rsid w:val="00BB3B5C"/>
    <w:rsid w:val="00BB3DFD"/>
    <w:rsid w:val="00BB4F13"/>
    <w:rsid w:val="00BC0CB7"/>
    <w:rsid w:val="00BC1823"/>
    <w:rsid w:val="00BC2EF2"/>
    <w:rsid w:val="00BC2F38"/>
    <w:rsid w:val="00BC5EC1"/>
    <w:rsid w:val="00BC677E"/>
    <w:rsid w:val="00BC6F2E"/>
    <w:rsid w:val="00BC7221"/>
    <w:rsid w:val="00BD0658"/>
    <w:rsid w:val="00BD1298"/>
    <w:rsid w:val="00BD12EF"/>
    <w:rsid w:val="00BD1A38"/>
    <w:rsid w:val="00BD1F7D"/>
    <w:rsid w:val="00BD37D2"/>
    <w:rsid w:val="00BD38AE"/>
    <w:rsid w:val="00BD6F16"/>
    <w:rsid w:val="00BD7959"/>
    <w:rsid w:val="00BE03A0"/>
    <w:rsid w:val="00BE0465"/>
    <w:rsid w:val="00BE1F8D"/>
    <w:rsid w:val="00BE2470"/>
    <w:rsid w:val="00BE337B"/>
    <w:rsid w:val="00BE394F"/>
    <w:rsid w:val="00BE45FD"/>
    <w:rsid w:val="00BF0FC5"/>
    <w:rsid w:val="00BF1543"/>
    <w:rsid w:val="00BF3D5C"/>
    <w:rsid w:val="00BF67EB"/>
    <w:rsid w:val="00BF6A56"/>
    <w:rsid w:val="00C02D2F"/>
    <w:rsid w:val="00C05600"/>
    <w:rsid w:val="00C06045"/>
    <w:rsid w:val="00C10B90"/>
    <w:rsid w:val="00C10F2F"/>
    <w:rsid w:val="00C127E0"/>
    <w:rsid w:val="00C16C6C"/>
    <w:rsid w:val="00C20189"/>
    <w:rsid w:val="00C2139C"/>
    <w:rsid w:val="00C22379"/>
    <w:rsid w:val="00C23798"/>
    <w:rsid w:val="00C23C2D"/>
    <w:rsid w:val="00C24C7E"/>
    <w:rsid w:val="00C2524A"/>
    <w:rsid w:val="00C2576F"/>
    <w:rsid w:val="00C26456"/>
    <w:rsid w:val="00C27DD6"/>
    <w:rsid w:val="00C31191"/>
    <w:rsid w:val="00C324BE"/>
    <w:rsid w:val="00C32F57"/>
    <w:rsid w:val="00C333F5"/>
    <w:rsid w:val="00C34780"/>
    <w:rsid w:val="00C34B4E"/>
    <w:rsid w:val="00C354D7"/>
    <w:rsid w:val="00C36585"/>
    <w:rsid w:val="00C37B57"/>
    <w:rsid w:val="00C41404"/>
    <w:rsid w:val="00C444DB"/>
    <w:rsid w:val="00C44A11"/>
    <w:rsid w:val="00C44FA7"/>
    <w:rsid w:val="00C45B91"/>
    <w:rsid w:val="00C4657B"/>
    <w:rsid w:val="00C46B18"/>
    <w:rsid w:val="00C47220"/>
    <w:rsid w:val="00C50E10"/>
    <w:rsid w:val="00C50FDD"/>
    <w:rsid w:val="00C53747"/>
    <w:rsid w:val="00C575A1"/>
    <w:rsid w:val="00C577A7"/>
    <w:rsid w:val="00C57DAE"/>
    <w:rsid w:val="00C60B29"/>
    <w:rsid w:val="00C60DC9"/>
    <w:rsid w:val="00C61944"/>
    <w:rsid w:val="00C6368E"/>
    <w:rsid w:val="00C6403D"/>
    <w:rsid w:val="00C70205"/>
    <w:rsid w:val="00C703F6"/>
    <w:rsid w:val="00C7151F"/>
    <w:rsid w:val="00C7254D"/>
    <w:rsid w:val="00C77F3B"/>
    <w:rsid w:val="00C80D95"/>
    <w:rsid w:val="00C80E8D"/>
    <w:rsid w:val="00C80F36"/>
    <w:rsid w:val="00C861A9"/>
    <w:rsid w:val="00C87AD0"/>
    <w:rsid w:val="00C9247B"/>
    <w:rsid w:val="00C926FC"/>
    <w:rsid w:val="00C92E25"/>
    <w:rsid w:val="00C933DC"/>
    <w:rsid w:val="00C94AD2"/>
    <w:rsid w:val="00C9510F"/>
    <w:rsid w:val="00C97D5E"/>
    <w:rsid w:val="00C97D66"/>
    <w:rsid w:val="00CA3B74"/>
    <w:rsid w:val="00CA5C00"/>
    <w:rsid w:val="00CA7040"/>
    <w:rsid w:val="00CA78C7"/>
    <w:rsid w:val="00CB0929"/>
    <w:rsid w:val="00CB0F59"/>
    <w:rsid w:val="00CB1160"/>
    <w:rsid w:val="00CB3294"/>
    <w:rsid w:val="00CB4DDA"/>
    <w:rsid w:val="00CB54DD"/>
    <w:rsid w:val="00CC0DD9"/>
    <w:rsid w:val="00CC10F2"/>
    <w:rsid w:val="00CC15A8"/>
    <w:rsid w:val="00CC1CC4"/>
    <w:rsid w:val="00CC2D50"/>
    <w:rsid w:val="00CC376A"/>
    <w:rsid w:val="00CC5633"/>
    <w:rsid w:val="00CC62A9"/>
    <w:rsid w:val="00CC75D4"/>
    <w:rsid w:val="00CD081B"/>
    <w:rsid w:val="00CD43B0"/>
    <w:rsid w:val="00CD697D"/>
    <w:rsid w:val="00CE36EE"/>
    <w:rsid w:val="00CE3A2F"/>
    <w:rsid w:val="00CE472A"/>
    <w:rsid w:val="00CE5525"/>
    <w:rsid w:val="00CF075C"/>
    <w:rsid w:val="00CF0A4B"/>
    <w:rsid w:val="00CF1B81"/>
    <w:rsid w:val="00CF6454"/>
    <w:rsid w:val="00D0133A"/>
    <w:rsid w:val="00D021A0"/>
    <w:rsid w:val="00D02839"/>
    <w:rsid w:val="00D029A3"/>
    <w:rsid w:val="00D039D7"/>
    <w:rsid w:val="00D0478A"/>
    <w:rsid w:val="00D0797D"/>
    <w:rsid w:val="00D07C6B"/>
    <w:rsid w:val="00D11DD4"/>
    <w:rsid w:val="00D12B23"/>
    <w:rsid w:val="00D16C63"/>
    <w:rsid w:val="00D21F94"/>
    <w:rsid w:val="00D22B85"/>
    <w:rsid w:val="00D23627"/>
    <w:rsid w:val="00D23967"/>
    <w:rsid w:val="00D23CAA"/>
    <w:rsid w:val="00D25E2D"/>
    <w:rsid w:val="00D35F8D"/>
    <w:rsid w:val="00D416A1"/>
    <w:rsid w:val="00D511DF"/>
    <w:rsid w:val="00D52339"/>
    <w:rsid w:val="00D5340C"/>
    <w:rsid w:val="00D53B2F"/>
    <w:rsid w:val="00D548ED"/>
    <w:rsid w:val="00D54D2F"/>
    <w:rsid w:val="00D60F63"/>
    <w:rsid w:val="00D613A6"/>
    <w:rsid w:val="00D6178A"/>
    <w:rsid w:val="00D622E6"/>
    <w:rsid w:val="00D63E2C"/>
    <w:rsid w:val="00D65093"/>
    <w:rsid w:val="00D65194"/>
    <w:rsid w:val="00D677E8"/>
    <w:rsid w:val="00D67A92"/>
    <w:rsid w:val="00D746CA"/>
    <w:rsid w:val="00D74823"/>
    <w:rsid w:val="00D768C8"/>
    <w:rsid w:val="00D77482"/>
    <w:rsid w:val="00D80991"/>
    <w:rsid w:val="00D83386"/>
    <w:rsid w:val="00D840A9"/>
    <w:rsid w:val="00D84371"/>
    <w:rsid w:val="00D8492F"/>
    <w:rsid w:val="00D85F48"/>
    <w:rsid w:val="00D877B7"/>
    <w:rsid w:val="00D92D66"/>
    <w:rsid w:val="00D94361"/>
    <w:rsid w:val="00DA0D0F"/>
    <w:rsid w:val="00DA4A09"/>
    <w:rsid w:val="00DA5539"/>
    <w:rsid w:val="00DB0CF2"/>
    <w:rsid w:val="00DB3217"/>
    <w:rsid w:val="00DB4C64"/>
    <w:rsid w:val="00DC1BFC"/>
    <w:rsid w:val="00DC2442"/>
    <w:rsid w:val="00DC2ABC"/>
    <w:rsid w:val="00DC3F25"/>
    <w:rsid w:val="00DD345E"/>
    <w:rsid w:val="00DD5F56"/>
    <w:rsid w:val="00DD72BE"/>
    <w:rsid w:val="00DE004C"/>
    <w:rsid w:val="00DE00A8"/>
    <w:rsid w:val="00DE0D00"/>
    <w:rsid w:val="00DE24BD"/>
    <w:rsid w:val="00DE339B"/>
    <w:rsid w:val="00DE3647"/>
    <w:rsid w:val="00DE5B83"/>
    <w:rsid w:val="00DE6FAF"/>
    <w:rsid w:val="00DF05D6"/>
    <w:rsid w:val="00DF0C55"/>
    <w:rsid w:val="00DF17E6"/>
    <w:rsid w:val="00DF251C"/>
    <w:rsid w:val="00DF3E1D"/>
    <w:rsid w:val="00DF5259"/>
    <w:rsid w:val="00DF58EA"/>
    <w:rsid w:val="00DF6264"/>
    <w:rsid w:val="00DF64AE"/>
    <w:rsid w:val="00E0004F"/>
    <w:rsid w:val="00E00C36"/>
    <w:rsid w:val="00E02AD2"/>
    <w:rsid w:val="00E063DB"/>
    <w:rsid w:val="00E148AA"/>
    <w:rsid w:val="00E22B97"/>
    <w:rsid w:val="00E22C83"/>
    <w:rsid w:val="00E2437D"/>
    <w:rsid w:val="00E25051"/>
    <w:rsid w:val="00E25A55"/>
    <w:rsid w:val="00E260E7"/>
    <w:rsid w:val="00E26D99"/>
    <w:rsid w:val="00E27046"/>
    <w:rsid w:val="00E277B9"/>
    <w:rsid w:val="00E32C5E"/>
    <w:rsid w:val="00E33B02"/>
    <w:rsid w:val="00E33B6F"/>
    <w:rsid w:val="00E3412E"/>
    <w:rsid w:val="00E347C0"/>
    <w:rsid w:val="00E3499B"/>
    <w:rsid w:val="00E3763E"/>
    <w:rsid w:val="00E409C2"/>
    <w:rsid w:val="00E41B63"/>
    <w:rsid w:val="00E41E9D"/>
    <w:rsid w:val="00E42A0B"/>
    <w:rsid w:val="00E42CB0"/>
    <w:rsid w:val="00E44711"/>
    <w:rsid w:val="00E4560A"/>
    <w:rsid w:val="00E45728"/>
    <w:rsid w:val="00E47B96"/>
    <w:rsid w:val="00E510C9"/>
    <w:rsid w:val="00E60E4F"/>
    <w:rsid w:val="00E613E2"/>
    <w:rsid w:val="00E61692"/>
    <w:rsid w:val="00E63265"/>
    <w:rsid w:val="00E6542A"/>
    <w:rsid w:val="00E6705B"/>
    <w:rsid w:val="00E70724"/>
    <w:rsid w:val="00E73CE1"/>
    <w:rsid w:val="00E76DC1"/>
    <w:rsid w:val="00E80E2D"/>
    <w:rsid w:val="00E862E6"/>
    <w:rsid w:val="00E969B2"/>
    <w:rsid w:val="00EA0AA6"/>
    <w:rsid w:val="00EA17FC"/>
    <w:rsid w:val="00EA1DA6"/>
    <w:rsid w:val="00EA2C15"/>
    <w:rsid w:val="00EA56AB"/>
    <w:rsid w:val="00EA5F1D"/>
    <w:rsid w:val="00EA6462"/>
    <w:rsid w:val="00EA6637"/>
    <w:rsid w:val="00EA6D2B"/>
    <w:rsid w:val="00EB5BCC"/>
    <w:rsid w:val="00EB6038"/>
    <w:rsid w:val="00EC1028"/>
    <w:rsid w:val="00EC5F62"/>
    <w:rsid w:val="00ED0FC7"/>
    <w:rsid w:val="00ED11E3"/>
    <w:rsid w:val="00ED6288"/>
    <w:rsid w:val="00ED6540"/>
    <w:rsid w:val="00ED6780"/>
    <w:rsid w:val="00EE0EF7"/>
    <w:rsid w:val="00EE2912"/>
    <w:rsid w:val="00EE3A3D"/>
    <w:rsid w:val="00EE47A9"/>
    <w:rsid w:val="00EE7BE6"/>
    <w:rsid w:val="00EF1768"/>
    <w:rsid w:val="00EF5739"/>
    <w:rsid w:val="00EF6AFC"/>
    <w:rsid w:val="00EF7D76"/>
    <w:rsid w:val="00F027E1"/>
    <w:rsid w:val="00F06213"/>
    <w:rsid w:val="00F07E27"/>
    <w:rsid w:val="00F11831"/>
    <w:rsid w:val="00F1250A"/>
    <w:rsid w:val="00F17924"/>
    <w:rsid w:val="00F25D96"/>
    <w:rsid w:val="00F30100"/>
    <w:rsid w:val="00F3465F"/>
    <w:rsid w:val="00F36A02"/>
    <w:rsid w:val="00F36C5D"/>
    <w:rsid w:val="00F4082C"/>
    <w:rsid w:val="00F4356E"/>
    <w:rsid w:val="00F473A0"/>
    <w:rsid w:val="00F5014C"/>
    <w:rsid w:val="00F50F92"/>
    <w:rsid w:val="00F52C29"/>
    <w:rsid w:val="00F53632"/>
    <w:rsid w:val="00F5474C"/>
    <w:rsid w:val="00F553C7"/>
    <w:rsid w:val="00F5544C"/>
    <w:rsid w:val="00F55CF0"/>
    <w:rsid w:val="00F56FBB"/>
    <w:rsid w:val="00F60BF9"/>
    <w:rsid w:val="00F60BFB"/>
    <w:rsid w:val="00F641AB"/>
    <w:rsid w:val="00F67582"/>
    <w:rsid w:val="00F7090C"/>
    <w:rsid w:val="00F7349E"/>
    <w:rsid w:val="00F7598E"/>
    <w:rsid w:val="00F766BB"/>
    <w:rsid w:val="00F80A1E"/>
    <w:rsid w:val="00F80BDF"/>
    <w:rsid w:val="00F85B90"/>
    <w:rsid w:val="00F85DB2"/>
    <w:rsid w:val="00F91623"/>
    <w:rsid w:val="00F930B8"/>
    <w:rsid w:val="00F95CDF"/>
    <w:rsid w:val="00FA0865"/>
    <w:rsid w:val="00FA24D3"/>
    <w:rsid w:val="00FA3C6A"/>
    <w:rsid w:val="00FA4CD0"/>
    <w:rsid w:val="00FA73E1"/>
    <w:rsid w:val="00FB098E"/>
    <w:rsid w:val="00FB26F9"/>
    <w:rsid w:val="00FB41D5"/>
    <w:rsid w:val="00FB73A5"/>
    <w:rsid w:val="00FB7451"/>
    <w:rsid w:val="00FC1B60"/>
    <w:rsid w:val="00FD0286"/>
    <w:rsid w:val="00FD0E40"/>
    <w:rsid w:val="00FD0E68"/>
    <w:rsid w:val="00FD2F74"/>
    <w:rsid w:val="00FD48FF"/>
    <w:rsid w:val="00FD7754"/>
    <w:rsid w:val="00FD7CFE"/>
    <w:rsid w:val="00FE0088"/>
    <w:rsid w:val="00FE0115"/>
    <w:rsid w:val="00FE2957"/>
    <w:rsid w:val="00FE2AC2"/>
    <w:rsid w:val="00FE6C3A"/>
    <w:rsid w:val="00FF0CE6"/>
    <w:rsid w:val="00FF3680"/>
    <w:rsid w:val="00FF44D7"/>
    <w:rsid w:val="00FF4CAF"/>
    <w:rsid w:val="00FF4DA8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8886F"/>
  <w15:chartTrackingRefBased/>
  <w15:docId w15:val="{3A2F919D-3B8F-41BD-AB2D-B4AC76FA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F6"/>
  </w:style>
  <w:style w:type="paragraph" w:styleId="Footer">
    <w:name w:val="footer"/>
    <w:basedOn w:val="Normal"/>
    <w:link w:val="FooterChar"/>
    <w:uiPriority w:val="99"/>
    <w:unhideWhenUsed/>
    <w:rsid w:val="005A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F6"/>
  </w:style>
  <w:style w:type="paragraph" w:styleId="FootnoteText">
    <w:name w:val="footnote text"/>
    <w:basedOn w:val="Normal"/>
    <w:link w:val="FootnoteTextChar"/>
    <w:uiPriority w:val="99"/>
    <w:unhideWhenUsed/>
    <w:rsid w:val="004933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33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933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33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5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797D"/>
    <w:pPr>
      <w:spacing w:after="0" w:line="240" w:lineRule="auto"/>
    </w:pPr>
    <w:rPr>
      <w:rFonts w:ascii="Times New Roman" w:eastAsia="Times New Roman" w:hAnsi="Times New Roman" w:cs="Times New Roman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8C4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5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0E10"/>
    <w:pPr>
      <w:spacing w:after="0" w:line="240" w:lineRule="auto"/>
    </w:pPr>
  </w:style>
  <w:style w:type="table" w:styleId="TableGrid">
    <w:name w:val="Table Grid"/>
    <w:basedOn w:val="TableNormal"/>
    <w:uiPriority w:val="39"/>
    <w:rsid w:val="00735A31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38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E2A8F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A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C94AD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3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54DD"/>
    <w:rPr>
      <w:i/>
      <w:iCs/>
    </w:rPr>
  </w:style>
  <w:style w:type="character" w:customStyle="1" w:styleId="ilfuvd">
    <w:name w:val="ilfuvd"/>
    <w:basedOn w:val="DefaultParagraphFont"/>
    <w:rsid w:val="00CB54DD"/>
  </w:style>
  <w:style w:type="character" w:customStyle="1" w:styleId="apple-converted-space">
    <w:name w:val="apple-converted-space"/>
    <w:basedOn w:val="DefaultParagraphFont"/>
    <w:rsid w:val="00AD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hyperlink" Target="http://www.datavis.ca/gallery/guerry/maps.html" TargetMode="Externa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chart" Target="charts/chart8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Relationship Id="rId22" Type="http://schemas.openxmlformats.org/officeDocument/2006/relationships/chart" Target="charts/chart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MIchelangelo%20Vasta\AppData\Local\Temp\figs%20rifatte%20in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D:\Dropbox\Mkdati\SCRIT\Nuvolari-Tortorici-Vasta\ELABORATIONS\Figs%203,%206%20e%20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D:\Dropbox\Mkdati\SCRIT\Nuvolari-Tortorici-Vasta\ELABORATIONS\Figs%203,%206%20e%20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D:\Dropbox\Mkdati\SCRIT\Nuvolari-Tortorici-Vasta\ELABORATIONS\Figs%203,%206%20e%20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Martina%20Cioni\Dropbox\EX%20DOCUMENTS\MV\NUTORTVA\table%20rifatte%20in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Martina%20Cioni\Dropbox\EX%20DOCUMENTS\MV\NUTORTVA\table%20rifatte%20in%20exce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Martina%20Cioni\Dropbox\EX%20DOCUMENTS\MV\NUTORTVA\table%20rifatte%20in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D:\Dropbox\Mkdati\SCRIT\Nuvolari-Tortorici-Vasta\ELABORATIONS\figure%2011%20and%20appendix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3"/>
          <c:tx>
            <c:strRef>
              <c:f>'[figs rifatte in excel.xlsx]time_series_fr_uk_world (2)'!$E$1</c:f>
              <c:strCache>
                <c:ptCount val="1"/>
                <c:pt idx="0">
                  <c:v>rette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Pt>
            <c:idx val="25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7FD-594C-914A-30F1300CFA52}"/>
              </c:ext>
            </c:extLst>
          </c:dPt>
          <c:dPt>
            <c:idx val="4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7FD-594C-914A-30F1300CFA52}"/>
              </c:ext>
            </c:extLst>
          </c:dPt>
          <c:cat>
            <c:numRef>
              <c:f>'[figs rifatte in excel.xlsx]time_series_fr_uk_world (2)'!$A$2:$A$56</c:f>
              <c:numCache>
                <c:formatCode>General</c:formatCode>
                <c:ptCount val="55"/>
                <c:pt idx="0">
                  <c:v>1790</c:v>
                </c:pt>
                <c:pt idx="1">
                  <c:v>1791</c:v>
                </c:pt>
                <c:pt idx="2">
                  <c:v>1792</c:v>
                </c:pt>
                <c:pt idx="3">
                  <c:v>1793</c:v>
                </c:pt>
                <c:pt idx="4">
                  <c:v>1794</c:v>
                </c:pt>
                <c:pt idx="5">
                  <c:v>1795</c:v>
                </c:pt>
                <c:pt idx="6">
                  <c:v>1796</c:v>
                </c:pt>
                <c:pt idx="7">
                  <c:v>1797</c:v>
                </c:pt>
                <c:pt idx="8">
                  <c:v>1798</c:v>
                </c:pt>
                <c:pt idx="9">
                  <c:v>1799</c:v>
                </c:pt>
                <c:pt idx="10">
                  <c:v>1800</c:v>
                </c:pt>
                <c:pt idx="11">
                  <c:v>1801</c:v>
                </c:pt>
                <c:pt idx="12">
                  <c:v>1802</c:v>
                </c:pt>
                <c:pt idx="13">
                  <c:v>1803</c:v>
                </c:pt>
                <c:pt idx="14">
                  <c:v>1804</c:v>
                </c:pt>
                <c:pt idx="15">
                  <c:v>1805</c:v>
                </c:pt>
                <c:pt idx="16">
                  <c:v>1806</c:v>
                </c:pt>
                <c:pt idx="17">
                  <c:v>1807</c:v>
                </c:pt>
                <c:pt idx="18">
                  <c:v>1808</c:v>
                </c:pt>
                <c:pt idx="19">
                  <c:v>1809</c:v>
                </c:pt>
                <c:pt idx="20">
                  <c:v>1810</c:v>
                </c:pt>
                <c:pt idx="21">
                  <c:v>1811</c:v>
                </c:pt>
                <c:pt idx="22">
                  <c:v>1812</c:v>
                </c:pt>
                <c:pt idx="23">
                  <c:v>1813</c:v>
                </c:pt>
                <c:pt idx="24">
                  <c:v>1814</c:v>
                </c:pt>
                <c:pt idx="25">
                  <c:v>1815</c:v>
                </c:pt>
                <c:pt idx="26">
                  <c:v>1816</c:v>
                </c:pt>
                <c:pt idx="27">
                  <c:v>1817</c:v>
                </c:pt>
                <c:pt idx="28">
                  <c:v>1818</c:v>
                </c:pt>
                <c:pt idx="29">
                  <c:v>1819</c:v>
                </c:pt>
                <c:pt idx="30">
                  <c:v>1820</c:v>
                </c:pt>
                <c:pt idx="31">
                  <c:v>1821</c:v>
                </c:pt>
                <c:pt idx="32">
                  <c:v>1822</c:v>
                </c:pt>
                <c:pt idx="33">
                  <c:v>1823</c:v>
                </c:pt>
                <c:pt idx="34">
                  <c:v>1824</c:v>
                </c:pt>
                <c:pt idx="35">
                  <c:v>1825</c:v>
                </c:pt>
                <c:pt idx="36">
                  <c:v>1826</c:v>
                </c:pt>
                <c:pt idx="37">
                  <c:v>1827</c:v>
                </c:pt>
                <c:pt idx="38">
                  <c:v>1828</c:v>
                </c:pt>
                <c:pt idx="39">
                  <c:v>1829</c:v>
                </c:pt>
                <c:pt idx="40">
                  <c:v>1830</c:v>
                </c:pt>
                <c:pt idx="41">
                  <c:v>1831</c:v>
                </c:pt>
                <c:pt idx="42">
                  <c:v>1832</c:v>
                </c:pt>
                <c:pt idx="43">
                  <c:v>1833</c:v>
                </c:pt>
                <c:pt idx="44">
                  <c:v>1834</c:v>
                </c:pt>
                <c:pt idx="45">
                  <c:v>1835</c:v>
                </c:pt>
                <c:pt idx="46">
                  <c:v>1836</c:v>
                </c:pt>
                <c:pt idx="47">
                  <c:v>1837</c:v>
                </c:pt>
                <c:pt idx="48">
                  <c:v>1838</c:v>
                </c:pt>
                <c:pt idx="49">
                  <c:v>1839</c:v>
                </c:pt>
                <c:pt idx="50">
                  <c:v>1840</c:v>
                </c:pt>
                <c:pt idx="51">
                  <c:v>1841</c:v>
                </c:pt>
                <c:pt idx="52">
                  <c:v>1842</c:v>
                </c:pt>
                <c:pt idx="53">
                  <c:v>1843</c:v>
                </c:pt>
                <c:pt idx="54">
                  <c:v>1844</c:v>
                </c:pt>
              </c:numCache>
            </c:numRef>
          </c:cat>
          <c:val>
            <c:numRef>
              <c:f>'[figs rifatte in excel.xlsx]time_series_fr_uk_world (2)'!$E$2:$E$56</c:f>
              <c:numCache>
                <c:formatCode>General</c:formatCode>
                <c:ptCount val="55"/>
                <c:pt idx="25" formatCode="0.0">
                  <c:v>1200</c:v>
                </c:pt>
                <c:pt idx="40" formatCode="0.0">
                  <c:v>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FD-594C-914A-30F1300CF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0"/>
        <c:axId val="-2109510976"/>
        <c:axId val="-2111467872"/>
      </c:barChart>
      <c:lineChart>
        <c:grouping val="standard"/>
        <c:varyColors val="0"/>
        <c:ser>
          <c:idx val="1"/>
          <c:order val="0"/>
          <c:tx>
            <c:strRef>
              <c:f>'[figs rifatte in excel.xlsx]time_series_fr_uk_world (2)'!$B$1</c:f>
              <c:strCache>
                <c:ptCount val="1"/>
                <c:pt idx="0">
                  <c:v>France</c:v>
                </c:pt>
              </c:strCache>
            </c:strRef>
          </c:tx>
          <c:spPr>
            <a:ln w="1905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'[figs rifatte in excel.xlsx]time_series_fr_uk_world (2)'!$A$2:$A$56</c:f>
              <c:numCache>
                <c:formatCode>General</c:formatCode>
                <c:ptCount val="55"/>
                <c:pt idx="0">
                  <c:v>1790</c:v>
                </c:pt>
                <c:pt idx="1">
                  <c:v>1791</c:v>
                </c:pt>
                <c:pt idx="2">
                  <c:v>1792</c:v>
                </c:pt>
                <c:pt idx="3">
                  <c:v>1793</c:v>
                </c:pt>
                <c:pt idx="4">
                  <c:v>1794</c:v>
                </c:pt>
                <c:pt idx="5">
                  <c:v>1795</c:v>
                </c:pt>
                <c:pt idx="6">
                  <c:v>1796</c:v>
                </c:pt>
                <c:pt idx="7">
                  <c:v>1797</c:v>
                </c:pt>
                <c:pt idx="8">
                  <c:v>1798</c:v>
                </c:pt>
                <c:pt idx="9">
                  <c:v>1799</c:v>
                </c:pt>
                <c:pt idx="10">
                  <c:v>1800</c:v>
                </c:pt>
                <c:pt idx="11">
                  <c:v>1801</c:v>
                </c:pt>
                <c:pt idx="12">
                  <c:v>1802</c:v>
                </c:pt>
                <c:pt idx="13">
                  <c:v>1803</c:v>
                </c:pt>
                <c:pt idx="14">
                  <c:v>1804</c:v>
                </c:pt>
                <c:pt idx="15">
                  <c:v>1805</c:v>
                </c:pt>
                <c:pt idx="16">
                  <c:v>1806</c:v>
                </c:pt>
                <c:pt idx="17">
                  <c:v>1807</c:v>
                </c:pt>
                <c:pt idx="18">
                  <c:v>1808</c:v>
                </c:pt>
                <c:pt idx="19">
                  <c:v>1809</c:v>
                </c:pt>
                <c:pt idx="20">
                  <c:v>1810</c:v>
                </c:pt>
                <c:pt idx="21">
                  <c:v>1811</c:v>
                </c:pt>
                <c:pt idx="22">
                  <c:v>1812</c:v>
                </c:pt>
                <c:pt idx="23">
                  <c:v>1813</c:v>
                </c:pt>
                <c:pt idx="24">
                  <c:v>1814</c:v>
                </c:pt>
                <c:pt idx="25">
                  <c:v>1815</c:v>
                </c:pt>
                <c:pt idx="26">
                  <c:v>1816</c:v>
                </c:pt>
                <c:pt idx="27">
                  <c:v>1817</c:v>
                </c:pt>
                <c:pt idx="28">
                  <c:v>1818</c:v>
                </c:pt>
                <c:pt idx="29">
                  <c:v>1819</c:v>
                </c:pt>
                <c:pt idx="30">
                  <c:v>1820</c:v>
                </c:pt>
                <c:pt idx="31">
                  <c:v>1821</c:v>
                </c:pt>
                <c:pt idx="32">
                  <c:v>1822</c:v>
                </c:pt>
                <c:pt idx="33">
                  <c:v>1823</c:v>
                </c:pt>
                <c:pt idx="34">
                  <c:v>1824</c:v>
                </c:pt>
                <c:pt idx="35">
                  <c:v>1825</c:v>
                </c:pt>
                <c:pt idx="36">
                  <c:v>1826</c:v>
                </c:pt>
                <c:pt idx="37">
                  <c:v>1827</c:v>
                </c:pt>
                <c:pt idx="38">
                  <c:v>1828</c:v>
                </c:pt>
                <c:pt idx="39">
                  <c:v>1829</c:v>
                </c:pt>
                <c:pt idx="40">
                  <c:v>1830</c:v>
                </c:pt>
                <c:pt idx="41">
                  <c:v>1831</c:v>
                </c:pt>
                <c:pt idx="42">
                  <c:v>1832</c:v>
                </c:pt>
                <c:pt idx="43">
                  <c:v>1833</c:v>
                </c:pt>
                <c:pt idx="44">
                  <c:v>1834</c:v>
                </c:pt>
                <c:pt idx="45">
                  <c:v>1835</c:v>
                </c:pt>
                <c:pt idx="46">
                  <c:v>1836</c:v>
                </c:pt>
                <c:pt idx="47">
                  <c:v>1837</c:v>
                </c:pt>
                <c:pt idx="48">
                  <c:v>1838</c:v>
                </c:pt>
                <c:pt idx="49">
                  <c:v>1839</c:v>
                </c:pt>
                <c:pt idx="50">
                  <c:v>1840</c:v>
                </c:pt>
                <c:pt idx="51">
                  <c:v>1841</c:v>
                </c:pt>
                <c:pt idx="52">
                  <c:v>1842</c:v>
                </c:pt>
                <c:pt idx="53">
                  <c:v>1843</c:v>
                </c:pt>
                <c:pt idx="54">
                  <c:v>1844</c:v>
                </c:pt>
              </c:numCache>
            </c:numRef>
          </c:cat>
          <c:val>
            <c:numRef>
              <c:f>'[figs rifatte in excel.xlsx]time_series_fr_uk_world (2)'!$B$2:$B$56</c:f>
              <c:numCache>
                <c:formatCode>0.0</c:formatCode>
                <c:ptCount val="55"/>
                <c:pt idx="1">
                  <c:v>32.999999899999999</c:v>
                </c:pt>
                <c:pt idx="2">
                  <c:v>28.499999899999999</c:v>
                </c:pt>
                <c:pt idx="3">
                  <c:v>6</c:v>
                </c:pt>
                <c:pt idx="4">
                  <c:v>3</c:v>
                </c:pt>
                <c:pt idx="5">
                  <c:v>4</c:v>
                </c:pt>
                <c:pt idx="6">
                  <c:v>9</c:v>
                </c:pt>
                <c:pt idx="7">
                  <c:v>6.4666665999999999</c:v>
                </c:pt>
                <c:pt idx="8">
                  <c:v>8</c:v>
                </c:pt>
                <c:pt idx="9">
                  <c:v>21.999999899999999</c:v>
                </c:pt>
                <c:pt idx="10">
                  <c:v>17.999999899999999</c:v>
                </c:pt>
                <c:pt idx="11">
                  <c:v>24</c:v>
                </c:pt>
                <c:pt idx="12">
                  <c:v>26.499999800000001</c:v>
                </c:pt>
                <c:pt idx="13">
                  <c:v>29.6666667</c:v>
                </c:pt>
                <c:pt idx="14">
                  <c:v>30</c:v>
                </c:pt>
                <c:pt idx="15">
                  <c:v>52</c:v>
                </c:pt>
                <c:pt idx="16">
                  <c:v>67</c:v>
                </c:pt>
                <c:pt idx="17">
                  <c:v>36.499999899999999</c:v>
                </c:pt>
                <c:pt idx="18">
                  <c:v>43.5</c:v>
                </c:pt>
                <c:pt idx="19">
                  <c:v>38.999999799999998</c:v>
                </c:pt>
                <c:pt idx="20">
                  <c:v>72.999999799999998</c:v>
                </c:pt>
                <c:pt idx="21">
                  <c:v>43.000000300000011</c:v>
                </c:pt>
                <c:pt idx="22">
                  <c:v>66.999999900000006</c:v>
                </c:pt>
                <c:pt idx="23">
                  <c:v>70.999999700000004</c:v>
                </c:pt>
                <c:pt idx="24">
                  <c:v>42.499999899999999</c:v>
                </c:pt>
                <c:pt idx="25">
                  <c:v>53.999999899999999</c:v>
                </c:pt>
                <c:pt idx="26">
                  <c:v>92.499999799999998</c:v>
                </c:pt>
                <c:pt idx="27">
                  <c:v>131.4999996</c:v>
                </c:pt>
                <c:pt idx="28">
                  <c:v>114.9999996</c:v>
                </c:pt>
                <c:pt idx="29">
                  <c:v>100.99999990000001</c:v>
                </c:pt>
                <c:pt idx="30">
                  <c:v>107.9999998</c:v>
                </c:pt>
                <c:pt idx="31">
                  <c:v>140.49999980000001</c:v>
                </c:pt>
                <c:pt idx="32">
                  <c:v>127.49999990000001</c:v>
                </c:pt>
                <c:pt idx="33">
                  <c:v>138.49999980000001</c:v>
                </c:pt>
                <c:pt idx="34">
                  <c:v>152.4666661</c:v>
                </c:pt>
                <c:pt idx="35">
                  <c:v>210.99999919999999</c:v>
                </c:pt>
                <c:pt idx="36">
                  <c:v>190.83333300000001</c:v>
                </c:pt>
                <c:pt idx="37">
                  <c:v>234.49999940000001</c:v>
                </c:pt>
                <c:pt idx="38">
                  <c:v>274.16666620000001</c:v>
                </c:pt>
                <c:pt idx="39">
                  <c:v>315.6666659</c:v>
                </c:pt>
                <c:pt idx="40">
                  <c:v>240.9999995</c:v>
                </c:pt>
                <c:pt idx="41">
                  <c:v>128.99999980000001</c:v>
                </c:pt>
                <c:pt idx="42">
                  <c:v>182.4999996</c:v>
                </c:pt>
                <c:pt idx="43">
                  <c:v>304.16666570000001</c:v>
                </c:pt>
                <c:pt idx="44">
                  <c:v>391.99999930000001</c:v>
                </c:pt>
                <c:pt idx="45">
                  <c:v>339.1666659</c:v>
                </c:pt>
                <c:pt idx="46">
                  <c:v>376.29999850000002</c:v>
                </c:pt>
                <c:pt idx="47">
                  <c:v>566.24999849999938</c:v>
                </c:pt>
                <c:pt idx="48">
                  <c:v>817.41666509999766</c:v>
                </c:pt>
                <c:pt idx="49">
                  <c:v>476.99999930000001</c:v>
                </c:pt>
                <c:pt idx="50">
                  <c:v>1159.9999978000001</c:v>
                </c:pt>
                <c:pt idx="51">
                  <c:v>576.33333170000003</c:v>
                </c:pt>
                <c:pt idx="52">
                  <c:v>957.49999769999999</c:v>
                </c:pt>
                <c:pt idx="53">
                  <c:v>866.49999820000005</c:v>
                </c:pt>
                <c:pt idx="54">
                  <c:v>808.13333150000005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7FD-594C-914A-30F1300CFA52}"/>
            </c:ext>
          </c:extLst>
        </c:ser>
        <c:ser>
          <c:idx val="2"/>
          <c:order val="1"/>
          <c:tx>
            <c:strRef>
              <c:f>'[figs rifatte in excel.xlsx]time_series_fr_uk_world (2)'!$C$1</c:f>
              <c:strCache>
                <c:ptCount val="1"/>
                <c:pt idx="0">
                  <c:v>Great Britain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'[figs rifatte in excel.xlsx]time_series_fr_uk_world (2)'!$A$2:$A$56</c:f>
              <c:numCache>
                <c:formatCode>General</c:formatCode>
                <c:ptCount val="55"/>
                <c:pt idx="0">
                  <c:v>1790</c:v>
                </c:pt>
                <c:pt idx="1">
                  <c:v>1791</c:v>
                </c:pt>
                <c:pt idx="2">
                  <c:v>1792</c:v>
                </c:pt>
                <c:pt idx="3">
                  <c:v>1793</c:v>
                </c:pt>
                <c:pt idx="4">
                  <c:v>1794</c:v>
                </c:pt>
                <c:pt idx="5">
                  <c:v>1795</c:v>
                </c:pt>
                <c:pt idx="6">
                  <c:v>1796</c:v>
                </c:pt>
                <c:pt idx="7">
                  <c:v>1797</c:v>
                </c:pt>
                <c:pt idx="8">
                  <c:v>1798</c:v>
                </c:pt>
                <c:pt idx="9">
                  <c:v>1799</c:v>
                </c:pt>
                <c:pt idx="10">
                  <c:v>1800</c:v>
                </c:pt>
                <c:pt idx="11">
                  <c:v>1801</c:v>
                </c:pt>
                <c:pt idx="12">
                  <c:v>1802</c:v>
                </c:pt>
                <c:pt idx="13">
                  <c:v>1803</c:v>
                </c:pt>
                <c:pt idx="14">
                  <c:v>1804</c:v>
                </c:pt>
                <c:pt idx="15">
                  <c:v>1805</c:v>
                </c:pt>
                <c:pt idx="16">
                  <c:v>1806</c:v>
                </c:pt>
                <c:pt idx="17">
                  <c:v>1807</c:v>
                </c:pt>
                <c:pt idx="18">
                  <c:v>1808</c:v>
                </c:pt>
                <c:pt idx="19">
                  <c:v>1809</c:v>
                </c:pt>
                <c:pt idx="20">
                  <c:v>1810</c:v>
                </c:pt>
                <c:pt idx="21">
                  <c:v>1811</c:v>
                </c:pt>
                <c:pt idx="22">
                  <c:v>1812</c:v>
                </c:pt>
                <c:pt idx="23">
                  <c:v>1813</c:v>
                </c:pt>
                <c:pt idx="24">
                  <c:v>1814</c:v>
                </c:pt>
                <c:pt idx="25">
                  <c:v>1815</c:v>
                </c:pt>
                <c:pt idx="26">
                  <c:v>1816</c:v>
                </c:pt>
                <c:pt idx="27">
                  <c:v>1817</c:v>
                </c:pt>
                <c:pt idx="28">
                  <c:v>1818</c:v>
                </c:pt>
                <c:pt idx="29">
                  <c:v>1819</c:v>
                </c:pt>
                <c:pt idx="30">
                  <c:v>1820</c:v>
                </c:pt>
                <c:pt idx="31">
                  <c:v>1821</c:v>
                </c:pt>
                <c:pt idx="32">
                  <c:v>1822</c:v>
                </c:pt>
                <c:pt idx="33">
                  <c:v>1823</c:v>
                </c:pt>
                <c:pt idx="34">
                  <c:v>1824</c:v>
                </c:pt>
                <c:pt idx="35">
                  <c:v>1825</c:v>
                </c:pt>
                <c:pt idx="36">
                  <c:v>1826</c:v>
                </c:pt>
                <c:pt idx="37">
                  <c:v>1827</c:v>
                </c:pt>
                <c:pt idx="38">
                  <c:v>1828</c:v>
                </c:pt>
                <c:pt idx="39">
                  <c:v>1829</c:v>
                </c:pt>
                <c:pt idx="40">
                  <c:v>1830</c:v>
                </c:pt>
                <c:pt idx="41">
                  <c:v>1831</c:v>
                </c:pt>
                <c:pt idx="42">
                  <c:v>1832</c:v>
                </c:pt>
                <c:pt idx="43">
                  <c:v>1833</c:v>
                </c:pt>
                <c:pt idx="44">
                  <c:v>1834</c:v>
                </c:pt>
                <c:pt idx="45">
                  <c:v>1835</c:v>
                </c:pt>
                <c:pt idx="46">
                  <c:v>1836</c:v>
                </c:pt>
                <c:pt idx="47">
                  <c:v>1837</c:v>
                </c:pt>
                <c:pt idx="48">
                  <c:v>1838</c:v>
                </c:pt>
                <c:pt idx="49">
                  <c:v>1839</c:v>
                </c:pt>
                <c:pt idx="50">
                  <c:v>1840</c:v>
                </c:pt>
                <c:pt idx="51">
                  <c:v>1841</c:v>
                </c:pt>
                <c:pt idx="52">
                  <c:v>1842</c:v>
                </c:pt>
                <c:pt idx="53">
                  <c:v>1843</c:v>
                </c:pt>
                <c:pt idx="54">
                  <c:v>1844</c:v>
                </c:pt>
              </c:numCache>
            </c:numRef>
          </c:cat>
          <c:val>
            <c:numRef>
              <c:f>'[figs rifatte in excel.xlsx]time_series_fr_uk_world (2)'!$C$2:$C$56</c:f>
              <c:numCache>
                <c:formatCode>0.0</c:formatCode>
                <c:ptCount val="55"/>
                <c:pt idx="1">
                  <c:v>0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0.5</c:v>
                </c:pt>
                <c:pt idx="25">
                  <c:v>1</c:v>
                </c:pt>
                <c:pt idx="26">
                  <c:v>1</c:v>
                </c:pt>
                <c:pt idx="27">
                  <c:v>3.5</c:v>
                </c:pt>
                <c:pt idx="28">
                  <c:v>4</c:v>
                </c:pt>
                <c:pt idx="29">
                  <c:v>2</c:v>
                </c:pt>
                <c:pt idx="30">
                  <c:v>8</c:v>
                </c:pt>
                <c:pt idx="31">
                  <c:v>5</c:v>
                </c:pt>
                <c:pt idx="32">
                  <c:v>7.5</c:v>
                </c:pt>
                <c:pt idx="33">
                  <c:v>13.5</c:v>
                </c:pt>
                <c:pt idx="34">
                  <c:v>8.3333333000000014</c:v>
                </c:pt>
                <c:pt idx="35">
                  <c:v>31</c:v>
                </c:pt>
                <c:pt idx="36">
                  <c:v>20.5</c:v>
                </c:pt>
                <c:pt idx="37">
                  <c:v>12.5</c:v>
                </c:pt>
                <c:pt idx="38">
                  <c:v>19.5</c:v>
                </c:pt>
                <c:pt idx="39">
                  <c:v>12</c:v>
                </c:pt>
                <c:pt idx="40">
                  <c:v>13.5</c:v>
                </c:pt>
                <c:pt idx="41">
                  <c:v>17.5</c:v>
                </c:pt>
                <c:pt idx="42">
                  <c:v>11</c:v>
                </c:pt>
                <c:pt idx="43">
                  <c:v>21.999999899999999</c:v>
                </c:pt>
                <c:pt idx="44">
                  <c:v>29.5</c:v>
                </c:pt>
                <c:pt idx="45">
                  <c:v>26</c:v>
                </c:pt>
                <c:pt idx="46">
                  <c:v>32.5</c:v>
                </c:pt>
                <c:pt idx="47">
                  <c:v>28</c:v>
                </c:pt>
                <c:pt idx="48">
                  <c:v>52.5</c:v>
                </c:pt>
                <c:pt idx="49">
                  <c:v>49.5</c:v>
                </c:pt>
                <c:pt idx="50">
                  <c:v>116.99999990000001</c:v>
                </c:pt>
                <c:pt idx="51">
                  <c:v>57.8333333</c:v>
                </c:pt>
                <c:pt idx="52">
                  <c:v>87.499999900000006</c:v>
                </c:pt>
                <c:pt idx="53">
                  <c:v>75.999999900000006</c:v>
                </c:pt>
                <c:pt idx="54">
                  <c:v>72.999999900000006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B7FD-594C-914A-30F1300CFA52}"/>
            </c:ext>
          </c:extLst>
        </c:ser>
        <c:ser>
          <c:idx val="3"/>
          <c:order val="2"/>
          <c:tx>
            <c:strRef>
              <c:f>'[figs rifatte in excel.xlsx]time_series_fr_uk_world (2)'!$D$1</c:f>
              <c:strCache>
                <c:ptCount val="1"/>
                <c:pt idx="0">
                  <c:v>Other countries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'[figs rifatte in excel.xlsx]time_series_fr_uk_world (2)'!$A$2:$A$56</c:f>
              <c:numCache>
                <c:formatCode>General</c:formatCode>
                <c:ptCount val="55"/>
                <c:pt idx="0">
                  <c:v>1790</c:v>
                </c:pt>
                <c:pt idx="1">
                  <c:v>1791</c:v>
                </c:pt>
                <c:pt idx="2">
                  <c:v>1792</c:v>
                </c:pt>
                <c:pt idx="3">
                  <c:v>1793</c:v>
                </c:pt>
                <c:pt idx="4">
                  <c:v>1794</c:v>
                </c:pt>
                <c:pt idx="5">
                  <c:v>1795</c:v>
                </c:pt>
                <c:pt idx="6">
                  <c:v>1796</c:v>
                </c:pt>
                <c:pt idx="7">
                  <c:v>1797</c:v>
                </c:pt>
                <c:pt idx="8">
                  <c:v>1798</c:v>
                </c:pt>
                <c:pt idx="9">
                  <c:v>1799</c:v>
                </c:pt>
                <c:pt idx="10">
                  <c:v>1800</c:v>
                </c:pt>
                <c:pt idx="11">
                  <c:v>1801</c:v>
                </c:pt>
                <c:pt idx="12">
                  <c:v>1802</c:v>
                </c:pt>
                <c:pt idx="13">
                  <c:v>1803</c:v>
                </c:pt>
                <c:pt idx="14">
                  <c:v>1804</c:v>
                </c:pt>
                <c:pt idx="15">
                  <c:v>1805</c:v>
                </c:pt>
                <c:pt idx="16">
                  <c:v>1806</c:v>
                </c:pt>
                <c:pt idx="17">
                  <c:v>1807</c:v>
                </c:pt>
                <c:pt idx="18">
                  <c:v>1808</c:v>
                </c:pt>
                <c:pt idx="19">
                  <c:v>1809</c:v>
                </c:pt>
                <c:pt idx="20">
                  <c:v>1810</c:v>
                </c:pt>
                <c:pt idx="21">
                  <c:v>1811</c:v>
                </c:pt>
                <c:pt idx="22">
                  <c:v>1812</c:v>
                </c:pt>
                <c:pt idx="23">
                  <c:v>1813</c:v>
                </c:pt>
                <c:pt idx="24">
                  <c:v>1814</c:v>
                </c:pt>
                <c:pt idx="25">
                  <c:v>1815</c:v>
                </c:pt>
                <c:pt idx="26">
                  <c:v>1816</c:v>
                </c:pt>
                <c:pt idx="27">
                  <c:v>1817</c:v>
                </c:pt>
                <c:pt idx="28">
                  <c:v>1818</c:v>
                </c:pt>
                <c:pt idx="29">
                  <c:v>1819</c:v>
                </c:pt>
                <c:pt idx="30">
                  <c:v>1820</c:v>
                </c:pt>
                <c:pt idx="31">
                  <c:v>1821</c:v>
                </c:pt>
                <c:pt idx="32">
                  <c:v>1822</c:v>
                </c:pt>
                <c:pt idx="33">
                  <c:v>1823</c:v>
                </c:pt>
                <c:pt idx="34">
                  <c:v>1824</c:v>
                </c:pt>
                <c:pt idx="35">
                  <c:v>1825</c:v>
                </c:pt>
                <c:pt idx="36">
                  <c:v>1826</c:v>
                </c:pt>
                <c:pt idx="37">
                  <c:v>1827</c:v>
                </c:pt>
                <c:pt idx="38">
                  <c:v>1828</c:v>
                </c:pt>
                <c:pt idx="39">
                  <c:v>1829</c:v>
                </c:pt>
                <c:pt idx="40">
                  <c:v>1830</c:v>
                </c:pt>
                <c:pt idx="41">
                  <c:v>1831</c:v>
                </c:pt>
                <c:pt idx="42">
                  <c:v>1832</c:v>
                </c:pt>
                <c:pt idx="43">
                  <c:v>1833</c:v>
                </c:pt>
                <c:pt idx="44">
                  <c:v>1834</c:v>
                </c:pt>
                <c:pt idx="45">
                  <c:v>1835</c:v>
                </c:pt>
                <c:pt idx="46">
                  <c:v>1836</c:v>
                </c:pt>
                <c:pt idx="47">
                  <c:v>1837</c:v>
                </c:pt>
                <c:pt idx="48">
                  <c:v>1838</c:v>
                </c:pt>
                <c:pt idx="49">
                  <c:v>1839</c:v>
                </c:pt>
                <c:pt idx="50">
                  <c:v>1840</c:v>
                </c:pt>
                <c:pt idx="51">
                  <c:v>1841</c:v>
                </c:pt>
                <c:pt idx="52">
                  <c:v>1842</c:v>
                </c:pt>
                <c:pt idx="53">
                  <c:v>1843</c:v>
                </c:pt>
                <c:pt idx="54">
                  <c:v>1844</c:v>
                </c:pt>
              </c:numCache>
            </c:numRef>
          </c:cat>
          <c:val>
            <c:numRef>
              <c:f>'[figs rifatte in excel.xlsx]time_series_fr_uk_world (2)'!$D$2:$D$56</c:f>
              <c:numCache>
                <c:formatCode>0.0</c:formatCode>
                <c:ptCount val="55"/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0.3333333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4</c:v>
                </c:pt>
                <c:pt idx="12">
                  <c:v>3.5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9.5</c:v>
                </c:pt>
                <c:pt idx="18">
                  <c:v>7.5</c:v>
                </c:pt>
                <c:pt idx="19">
                  <c:v>5.9999998999999997</c:v>
                </c:pt>
                <c:pt idx="20">
                  <c:v>11</c:v>
                </c:pt>
                <c:pt idx="21">
                  <c:v>6.5</c:v>
                </c:pt>
                <c:pt idx="22">
                  <c:v>15</c:v>
                </c:pt>
                <c:pt idx="23">
                  <c:v>3.9999999000000002</c:v>
                </c:pt>
                <c:pt idx="24">
                  <c:v>0</c:v>
                </c:pt>
                <c:pt idx="25">
                  <c:v>1</c:v>
                </c:pt>
                <c:pt idx="26">
                  <c:v>0.5</c:v>
                </c:pt>
                <c:pt idx="27">
                  <c:v>0</c:v>
                </c:pt>
                <c:pt idx="28">
                  <c:v>1</c:v>
                </c:pt>
                <c:pt idx="29">
                  <c:v>3</c:v>
                </c:pt>
                <c:pt idx="30">
                  <c:v>1</c:v>
                </c:pt>
                <c:pt idx="31">
                  <c:v>2.5</c:v>
                </c:pt>
                <c:pt idx="32">
                  <c:v>1</c:v>
                </c:pt>
                <c:pt idx="33">
                  <c:v>1</c:v>
                </c:pt>
                <c:pt idx="34">
                  <c:v>5.2</c:v>
                </c:pt>
                <c:pt idx="35">
                  <c:v>5</c:v>
                </c:pt>
                <c:pt idx="36">
                  <c:v>4.6666664999999998</c:v>
                </c:pt>
                <c:pt idx="37">
                  <c:v>7</c:v>
                </c:pt>
                <c:pt idx="38">
                  <c:v>5.3333332999999996</c:v>
                </c:pt>
                <c:pt idx="39">
                  <c:v>11.3333333</c:v>
                </c:pt>
                <c:pt idx="40">
                  <c:v>8.5</c:v>
                </c:pt>
                <c:pt idx="41">
                  <c:v>5.5</c:v>
                </c:pt>
                <c:pt idx="42">
                  <c:v>9.5</c:v>
                </c:pt>
                <c:pt idx="43">
                  <c:v>5.8333332999999996</c:v>
                </c:pt>
                <c:pt idx="44">
                  <c:v>5.5</c:v>
                </c:pt>
                <c:pt idx="45">
                  <c:v>6.8333332999999996</c:v>
                </c:pt>
                <c:pt idx="46">
                  <c:v>8</c:v>
                </c:pt>
                <c:pt idx="47">
                  <c:v>12.5833333</c:v>
                </c:pt>
                <c:pt idx="48">
                  <c:v>19.0833333</c:v>
                </c:pt>
                <c:pt idx="49">
                  <c:v>12.5</c:v>
                </c:pt>
                <c:pt idx="50">
                  <c:v>27</c:v>
                </c:pt>
                <c:pt idx="51">
                  <c:v>24.8333333</c:v>
                </c:pt>
                <c:pt idx="52">
                  <c:v>38</c:v>
                </c:pt>
                <c:pt idx="53">
                  <c:v>26.5</c:v>
                </c:pt>
                <c:pt idx="54">
                  <c:v>29.666666599999999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7FD-594C-914A-30F1300CF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9510976"/>
        <c:axId val="-2111467872"/>
      </c:lineChart>
      <c:catAx>
        <c:axId val="-21095109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Year</a:t>
                </a:r>
              </a:p>
            </c:rich>
          </c:tx>
          <c:layout>
            <c:manualLayout>
              <c:xMode val="edge"/>
              <c:yMode val="edge"/>
              <c:x val="0.51027930883639505"/>
              <c:y val="0.826702026829979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11467872"/>
        <c:crosses val="autoZero"/>
        <c:auto val="1"/>
        <c:lblAlgn val="ctr"/>
        <c:lblOffset val="100"/>
        <c:tickLblSkip val="10"/>
        <c:tickMarkSkip val="10"/>
        <c:noMultiLvlLbl val="0"/>
      </c:catAx>
      <c:valAx>
        <c:axId val="-2111467872"/>
        <c:scaling>
          <c:orientation val="minMax"/>
          <c:max val="1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Number of patents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95109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16529527559055"/>
          <c:y val="0.88579943132108496"/>
          <c:w val="0.66138517060367497"/>
          <c:h val="7.25339020122485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 AppA3'!$C$2</c:f>
              <c:strCache>
                <c:ptCount val="1"/>
                <c:pt idx="0">
                  <c:v>% All patents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pattFill prst="dkDnDiag">
                <a:fgClr>
                  <a:srgbClr val="0070C0"/>
                </a:fgClr>
                <a:bgClr>
                  <a:schemeClr val="bg1"/>
                </a:bgClr>
              </a:pattFill>
              <a:ln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40A-134F-BAB4-4EE2A2BFCA0F}"/>
              </c:ext>
            </c:extLst>
          </c:dPt>
          <c:dPt>
            <c:idx val="5"/>
            <c:invertIfNegative val="0"/>
            <c:bubble3D val="0"/>
            <c:spPr>
              <a:pattFill prst="dkDnDiag">
                <a:fgClr>
                  <a:srgbClr val="0070C0"/>
                </a:fgClr>
                <a:bgClr>
                  <a:prstClr val="white"/>
                </a:bgClr>
              </a:pattFill>
              <a:ln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0A-134F-BAB4-4EE2A2BFCA0F}"/>
              </c:ext>
            </c:extLst>
          </c:dPt>
          <c:cat>
            <c:multiLvlStrRef>
              <c:f>'fig AppA3'!$A$3:$B$8</c:f>
              <c:multiLvlStrCache>
                <c:ptCount val="6"/>
                <c:lvl>
                  <c:pt idx="0">
                    <c:v>0-1,000</c:v>
                  </c:pt>
                  <c:pt idx="1">
                    <c:v>1,001-2,000</c:v>
                  </c:pt>
                  <c:pt idx="2">
                    <c:v>2,001-4,000</c:v>
                  </c:pt>
                  <c:pt idx="3">
                    <c:v>4,000-5,479</c:v>
                  </c:pt>
                  <c:pt idx="4">
                    <c:v>0</c:v>
                  </c:pt>
                  <c:pt idx="5">
                    <c:v>1</c:v>
                  </c:pt>
                </c:lvl>
                <c:lvl>
                  <c:pt idx="0">
                    <c:v>Real Duration (days)</c:v>
                  </c:pt>
                  <c:pt idx="4">
                    <c:v>Withdrawn</c:v>
                  </c:pt>
                </c:lvl>
              </c:multiLvlStrCache>
            </c:multiLvlStrRef>
          </c:cat>
          <c:val>
            <c:numRef>
              <c:f>'fig AppA3'!$C$3:$C$8</c:f>
              <c:numCache>
                <c:formatCode>0.0</c:formatCode>
                <c:ptCount val="6"/>
                <c:pt idx="0">
                  <c:v>11.1183496199783</c:v>
                </c:pt>
                <c:pt idx="1">
                  <c:v>52.442996742671021</c:v>
                </c:pt>
                <c:pt idx="2">
                  <c:v>20.901194353963081</c:v>
                </c:pt>
                <c:pt idx="3">
                  <c:v>15.537459283387619</c:v>
                </c:pt>
                <c:pt idx="4">
                  <c:v>76.047774158523254</c:v>
                </c:pt>
                <c:pt idx="5">
                  <c:v>23.95222584147665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0A-134F-BAB4-4EE2A2BFCA0F}"/>
            </c:ext>
          </c:extLst>
        </c:ser>
        <c:ser>
          <c:idx val="1"/>
          <c:order val="1"/>
          <c:tx>
            <c:strRef>
              <c:f>'fig AppA3'!$D$2</c:f>
              <c:strCache>
                <c:ptCount val="1"/>
                <c:pt idx="0">
                  <c:v>% High Social class patentees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Pt>
            <c:idx val="4"/>
            <c:invertIfNegative val="0"/>
            <c:bubble3D val="0"/>
            <c:spPr>
              <a:pattFill prst="ltUpDiag">
                <a:fgClr>
                  <a:srgbClr val="FF0000"/>
                </a:fgClr>
                <a:bgClr>
                  <a:schemeClr val="bg1"/>
                </a:bgClr>
              </a:pattFill>
              <a:ln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740A-134F-BAB4-4EE2A2BFCA0F}"/>
              </c:ext>
            </c:extLst>
          </c:dPt>
          <c:dPt>
            <c:idx val="5"/>
            <c:invertIfNegative val="0"/>
            <c:bubble3D val="0"/>
            <c:spPr>
              <a:pattFill prst="ltUpDiag">
                <a:fgClr>
                  <a:srgbClr val="FF0000"/>
                </a:fgClr>
                <a:bgClr>
                  <a:prstClr val="white"/>
                </a:bgClr>
              </a:pattFill>
              <a:ln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740A-134F-BAB4-4EE2A2BFCA0F}"/>
              </c:ext>
            </c:extLst>
          </c:dPt>
          <c:cat>
            <c:multiLvlStrRef>
              <c:f>'fig AppA3'!$A$3:$B$8</c:f>
              <c:multiLvlStrCache>
                <c:ptCount val="6"/>
                <c:lvl>
                  <c:pt idx="0">
                    <c:v>0-1,000</c:v>
                  </c:pt>
                  <c:pt idx="1">
                    <c:v>1,001-2,000</c:v>
                  </c:pt>
                  <c:pt idx="2">
                    <c:v>2,001-4,000</c:v>
                  </c:pt>
                  <c:pt idx="3">
                    <c:v>4,000-5,479</c:v>
                  </c:pt>
                  <c:pt idx="4">
                    <c:v>0</c:v>
                  </c:pt>
                  <c:pt idx="5">
                    <c:v>1</c:v>
                  </c:pt>
                </c:lvl>
                <c:lvl>
                  <c:pt idx="0">
                    <c:v>Real Duration (days)</c:v>
                  </c:pt>
                  <c:pt idx="4">
                    <c:v>Withdrawn</c:v>
                  </c:pt>
                </c:lvl>
              </c:multiLvlStrCache>
            </c:multiLvlStrRef>
          </c:cat>
          <c:val>
            <c:numRef>
              <c:f>'fig AppA3'!$D$3:$D$8</c:f>
              <c:numCache>
                <c:formatCode>0.0</c:formatCode>
                <c:ptCount val="6"/>
                <c:pt idx="0">
                  <c:v>10.770975056689339</c:v>
                </c:pt>
                <c:pt idx="1">
                  <c:v>48.843537414966001</c:v>
                </c:pt>
                <c:pt idx="2">
                  <c:v>22.04081632653061</c:v>
                </c:pt>
                <c:pt idx="3">
                  <c:v>18.344671201814059</c:v>
                </c:pt>
                <c:pt idx="4">
                  <c:v>76.666666666666671</c:v>
                </c:pt>
                <c:pt idx="5">
                  <c:v>23.33333333333329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40A-134F-BAB4-4EE2A2BFC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11477280"/>
        <c:axId val="-2100152656"/>
      </c:barChart>
      <c:catAx>
        <c:axId val="-211147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0152656"/>
        <c:crosses val="autoZero"/>
        <c:auto val="1"/>
        <c:lblAlgn val="ctr"/>
        <c:lblOffset val="100"/>
        <c:noMultiLvlLbl val="0"/>
      </c:catAx>
      <c:valAx>
        <c:axId val="-210015265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1147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'fig 6 new'!$C$1</c:f>
              <c:strCache>
                <c:ptCount val="1"/>
                <c:pt idx="0">
                  <c:v>France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96-1943-954E-4730E30AED1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96-1943-954E-4730E30AED1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96-1943-954E-4730E30AED1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EF7087D-C8EC-4929-BFB5-2D21EFBE54A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5B96-1943-954E-4730E30AED1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96-1943-954E-4730E30AED1D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96-1943-954E-4730E30AED1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B96-1943-954E-4730E30AED1D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96-1943-954E-4730E30AED1D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B96-1943-954E-4730E30AED1D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96-1943-954E-4730E30AED1D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B96-1943-954E-4730E30AED1D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B96-1943-954E-4730E30AED1D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B96-1943-954E-4730E30AED1D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0CF11A15-DA22-4743-9130-23906912BE7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5B96-1943-954E-4730E30AED1D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BA669927-9FCE-2C4A-A40A-8635CE280FB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5B96-1943-954E-4730E30AED1D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B96-1943-954E-4730E30AED1D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B96-1943-954E-4730E30AED1D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B96-1943-954E-4730E30AED1D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B96-1943-954E-4730E30AED1D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B96-1943-954E-4730E30AED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 new'!$C$2:$C$21</c:f>
              <c:numCache>
                <c:formatCode>_-* #,##0.0_-;\-* #,##0.0_-;_-* "-"??_-;_-@_-</c:formatCode>
                <c:ptCount val="20"/>
                <c:pt idx="0">
                  <c:v>5.6691783279511982</c:v>
                </c:pt>
                <c:pt idx="1">
                  <c:v>3.1395766056691778</c:v>
                </c:pt>
                <c:pt idx="2">
                  <c:v>4.1980624327233578</c:v>
                </c:pt>
                <c:pt idx="3">
                  <c:v>14.89056332974525</c:v>
                </c:pt>
                <c:pt idx="4">
                  <c:v>1.829924650161463</c:v>
                </c:pt>
                <c:pt idx="5">
                  <c:v>2.915321133835663</c:v>
                </c:pt>
                <c:pt idx="6">
                  <c:v>5.3372802296375994</c:v>
                </c:pt>
                <c:pt idx="7">
                  <c:v>3.5522066738428379</c:v>
                </c:pt>
                <c:pt idx="8">
                  <c:v>4.5479009687836376</c:v>
                </c:pt>
                <c:pt idx="9">
                  <c:v>3.4714747039827771</c:v>
                </c:pt>
                <c:pt idx="10">
                  <c:v>1.910656620021528</c:v>
                </c:pt>
                <c:pt idx="11">
                  <c:v>4.8618586293505546</c:v>
                </c:pt>
                <c:pt idx="12">
                  <c:v>2.7987082884822398</c:v>
                </c:pt>
                <c:pt idx="13">
                  <c:v>12.208467886616431</c:v>
                </c:pt>
                <c:pt idx="14">
                  <c:v>8.9791890922138506</c:v>
                </c:pt>
                <c:pt idx="15">
                  <c:v>6.0728381772515254</c:v>
                </c:pt>
                <c:pt idx="16">
                  <c:v>5.2655184786508746</c:v>
                </c:pt>
                <c:pt idx="17">
                  <c:v>4.0365984930032299</c:v>
                </c:pt>
                <c:pt idx="18">
                  <c:v>0.97775385719411601</c:v>
                </c:pt>
                <c:pt idx="19">
                  <c:v>3.3369214208826681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'fig 6 new'!$B$2:$B$21</c15:f>
                <c15:dlblRangeCache>
                  <c:ptCount val="20"/>
                  <c:pt idx="0">
                    <c:v> 632 </c:v>
                  </c:pt>
                  <c:pt idx="1">
                    <c:v> 350 </c:v>
                  </c:pt>
                  <c:pt idx="2">
                    <c:v> 468 </c:v>
                  </c:pt>
                  <c:pt idx="3">
                    <c:v> 1,660 </c:v>
                  </c:pt>
                  <c:pt idx="4">
                    <c:v> 204 </c:v>
                  </c:pt>
                  <c:pt idx="5">
                    <c:v> 325 </c:v>
                  </c:pt>
                  <c:pt idx="6">
                    <c:v> 595 </c:v>
                  </c:pt>
                  <c:pt idx="7">
                    <c:v> 396 </c:v>
                  </c:pt>
                  <c:pt idx="8">
                    <c:v> 507 </c:v>
                  </c:pt>
                  <c:pt idx="9">
                    <c:v> 387 </c:v>
                  </c:pt>
                  <c:pt idx="10">
                    <c:v> 213 </c:v>
                  </c:pt>
                  <c:pt idx="11">
                    <c:v> 542 </c:v>
                  </c:pt>
                  <c:pt idx="12">
                    <c:v> 312 </c:v>
                  </c:pt>
                  <c:pt idx="13">
                    <c:v> 1,361 </c:v>
                  </c:pt>
                  <c:pt idx="14">
                    <c:v> 1,001 </c:v>
                  </c:pt>
                  <c:pt idx="15">
                    <c:v> 677 </c:v>
                  </c:pt>
                  <c:pt idx="16">
                    <c:v> 587 </c:v>
                  </c:pt>
                  <c:pt idx="17">
                    <c:v> 450 </c:v>
                  </c:pt>
                  <c:pt idx="18">
                    <c:v> 109 </c:v>
                  </c:pt>
                  <c:pt idx="19">
                    <c:v> 372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4-5B96-1943-954E-4730E30AED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07520176"/>
        <c:axId val="-20998700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'fig 6 new'!$A$1</c15:sqref>
                        </c15:formulaRef>
                      </c:ext>
                    </c:extLst>
                    <c:strCache>
                      <c:ptCount val="1"/>
                      <c:pt idx="0">
                        <c:v>category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>
                      <c:ext uri="{02D57815-91ED-43cb-92C2-25804820EDAC}">
                        <c15:formulaRef>
                          <c15:sqref>'fig 6 new'!$A$2:$A$21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  <c:pt idx="12">
                        <c:v>13</c:v>
                      </c:pt>
                      <c:pt idx="13">
                        <c:v>14</c:v>
                      </c:pt>
                      <c:pt idx="14">
                        <c:v>15</c:v>
                      </c:pt>
                      <c:pt idx="15">
                        <c:v>16</c:v>
                      </c:pt>
                      <c:pt idx="16">
                        <c:v>17</c:v>
                      </c:pt>
                      <c:pt idx="17">
                        <c:v>18</c:v>
                      </c:pt>
                      <c:pt idx="18">
                        <c:v>19</c:v>
                      </c:pt>
                      <c:pt idx="19">
                        <c:v>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5B96-1943-954E-4730E30AED1D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new'!$B$1</c15:sqref>
                        </c15:formulaRef>
                      </c:ext>
                    </c:extLst>
                    <c:strCache>
                      <c:ptCount val="1"/>
                      <c:pt idx="0">
                        <c:v>n.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new'!$B$2:$B$21</c15:sqref>
                        </c15:formulaRef>
                      </c:ext>
                    </c:extLst>
                    <c:numCache>
                      <c:formatCode>_-* #,##0_-;\-* #,##0_-;_-* "-"??_-;_-@_-</c:formatCode>
                      <c:ptCount val="20"/>
                      <c:pt idx="0">
                        <c:v>632</c:v>
                      </c:pt>
                      <c:pt idx="1">
                        <c:v>350</c:v>
                      </c:pt>
                      <c:pt idx="2">
                        <c:v>468</c:v>
                      </c:pt>
                      <c:pt idx="3">
                        <c:v>1660</c:v>
                      </c:pt>
                      <c:pt idx="4">
                        <c:v>204</c:v>
                      </c:pt>
                      <c:pt idx="5">
                        <c:v>325</c:v>
                      </c:pt>
                      <c:pt idx="6">
                        <c:v>595</c:v>
                      </c:pt>
                      <c:pt idx="7">
                        <c:v>396</c:v>
                      </c:pt>
                      <c:pt idx="8">
                        <c:v>507</c:v>
                      </c:pt>
                      <c:pt idx="9">
                        <c:v>387</c:v>
                      </c:pt>
                      <c:pt idx="10">
                        <c:v>213</c:v>
                      </c:pt>
                      <c:pt idx="11">
                        <c:v>542</c:v>
                      </c:pt>
                      <c:pt idx="12">
                        <c:v>312</c:v>
                      </c:pt>
                      <c:pt idx="13">
                        <c:v>1361</c:v>
                      </c:pt>
                      <c:pt idx="14">
                        <c:v>1001</c:v>
                      </c:pt>
                      <c:pt idx="15">
                        <c:v>677</c:v>
                      </c:pt>
                      <c:pt idx="16">
                        <c:v>587</c:v>
                      </c:pt>
                      <c:pt idx="17">
                        <c:v>450</c:v>
                      </c:pt>
                      <c:pt idx="18">
                        <c:v>109</c:v>
                      </c:pt>
                      <c:pt idx="19">
                        <c:v>372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5B96-1943-954E-4730E30AED1D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new'!$D$1</c15:sqref>
                        </c15:formulaRef>
                      </c:ext>
                    </c:extLst>
                    <c:strCache>
                      <c:ptCount val="1"/>
                      <c:pt idx="0">
                        <c:v>n.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new'!$D$2:$D$21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21</c:v>
                      </c:pt>
                      <c:pt idx="1">
                        <c:v>38</c:v>
                      </c:pt>
                      <c:pt idx="2">
                        <c:v>132</c:v>
                      </c:pt>
                      <c:pt idx="3">
                        <c:v>180</c:v>
                      </c:pt>
                      <c:pt idx="4">
                        <c:v>14</c:v>
                      </c:pt>
                      <c:pt idx="5">
                        <c:v>58</c:v>
                      </c:pt>
                      <c:pt idx="6">
                        <c:v>64</c:v>
                      </c:pt>
                      <c:pt idx="7">
                        <c:v>60</c:v>
                      </c:pt>
                      <c:pt idx="8">
                        <c:v>20</c:v>
                      </c:pt>
                      <c:pt idx="9">
                        <c:v>41</c:v>
                      </c:pt>
                      <c:pt idx="10">
                        <c:v>23</c:v>
                      </c:pt>
                      <c:pt idx="11">
                        <c:v>48</c:v>
                      </c:pt>
                      <c:pt idx="12">
                        <c:v>17</c:v>
                      </c:pt>
                      <c:pt idx="13">
                        <c:v>111</c:v>
                      </c:pt>
                      <c:pt idx="14">
                        <c:v>95</c:v>
                      </c:pt>
                      <c:pt idx="15">
                        <c:v>37</c:v>
                      </c:pt>
                      <c:pt idx="16">
                        <c:v>57</c:v>
                      </c:pt>
                      <c:pt idx="17">
                        <c:v>41</c:v>
                      </c:pt>
                      <c:pt idx="18">
                        <c:v>19</c:v>
                      </c:pt>
                      <c:pt idx="19">
                        <c:v>19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5B96-1943-954E-4730E30AED1D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new'!$E$1</c15:sqref>
                        </c15:formulaRef>
                      </c:ext>
                    </c:extLst>
                    <c:strCache>
                      <c:ptCount val="1"/>
                      <c:pt idx="0">
                        <c:v>Great Britain</c:v>
                      </c:pt>
                    </c:strCache>
                  </c:strRef>
                </c:tx>
                <c:spPr>
                  <a:solidFill>
                    <a:srgbClr val="FF0000"/>
                  </a:solidFill>
                  <a:ln>
                    <a:solidFill>
                      <a:srgbClr val="FF0000"/>
                    </a:solidFill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new'!$E$2:$E$21</c15:sqref>
                        </c15:formulaRef>
                      </c:ext>
                    </c:extLst>
                    <c:numCache>
                      <c:formatCode>_-* #,##0.0_-;\-* #,##0.0_-;_-* "-"??_-;_-@_-</c:formatCode>
                      <c:ptCount val="20"/>
                      <c:pt idx="0">
                        <c:v>1.9178082191780821</c:v>
                      </c:pt>
                      <c:pt idx="1">
                        <c:v>3.4703196347031962</c:v>
                      </c:pt>
                      <c:pt idx="2">
                        <c:v>12.054794520547951</c:v>
                      </c:pt>
                      <c:pt idx="3">
                        <c:v>16.43835616438356</c:v>
                      </c:pt>
                      <c:pt idx="4">
                        <c:v>1.2785388127853881</c:v>
                      </c:pt>
                      <c:pt idx="5">
                        <c:v>5.2968036529680367</c:v>
                      </c:pt>
                      <c:pt idx="6">
                        <c:v>5.8447488584474829</c:v>
                      </c:pt>
                      <c:pt idx="7">
                        <c:v>5.4794520547945202</c:v>
                      </c:pt>
                      <c:pt idx="8">
                        <c:v>1.8264840182648401</c:v>
                      </c:pt>
                      <c:pt idx="9">
                        <c:v>3.7442922374429219</c:v>
                      </c:pt>
                      <c:pt idx="10">
                        <c:v>2.100456621004565</c:v>
                      </c:pt>
                      <c:pt idx="11">
                        <c:v>4.3835616438356162</c:v>
                      </c:pt>
                      <c:pt idx="12">
                        <c:v>1.5525114155251141</c:v>
                      </c:pt>
                      <c:pt idx="13">
                        <c:v>10.136986301369859</c:v>
                      </c:pt>
                      <c:pt idx="14">
                        <c:v>8.6757990867579906</c:v>
                      </c:pt>
                      <c:pt idx="15">
                        <c:v>3.378995433789953</c:v>
                      </c:pt>
                      <c:pt idx="16">
                        <c:v>5.2054794520547949</c:v>
                      </c:pt>
                      <c:pt idx="17">
                        <c:v>3.7442922374429219</c:v>
                      </c:pt>
                      <c:pt idx="18">
                        <c:v>1.7351598173515981</c:v>
                      </c:pt>
                      <c:pt idx="19">
                        <c:v>1.7351598173515981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5B96-1943-954E-4730E30AED1D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new'!$F$1</c15:sqref>
                        </c15:formulaRef>
                      </c:ext>
                    </c:extLst>
                    <c:strCache>
                      <c:ptCount val="1"/>
                      <c:pt idx="0">
                        <c:v>n.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new'!$F$2:$F$21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12</c:v>
                      </c:pt>
                      <c:pt idx="1">
                        <c:v>11</c:v>
                      </c:pt>
                      <c:pt idx="2">
                        <c:v>37</c:v>
                      </c:pt>
                      <c:pt idx="3">
                        <c:v>58</c:v>
                      </c:pt>
                      <c:pt idx="4">
                        <c:v>3</c:v>
                      </c:pt>
                      <c:pt idx="5">
                        <c:v>18</c:v>
                      </c:pt>
                      <c:pt idx="6">
                        <c:v>16</c:v>
                      </c:pt>
                      <c:pt idx="7">
                        <c:v>29</c:v>
                      </c:pt>
                      <c:pt idx="8">
                        <c:v>5</c:v>
                      </c:pt>
                      <c:pt idx="9">
                        <c:v>6</c:v>
                      </c:pt>
                      <c:pt idx="10">
                        <c:v>10</c:v>
                      </c:pt>
                      <c:pt idx="11">
                        <c:v>15</c:v>
                      </c:pt>
                      <c:pt idx="12">
                        <c:v>9</c:v>
                      </c:pt>
                      <c:pt idx="13">
                        <c:v>46</c:v>
                      </c:pt>
                      <c:pt idx="14">
                        <c:v>20</c:v>
                      </c:pt>
                      <c:pt idx="15">
                        <c:v>6</c:v>
                      </c:pt>
                      <c:pt idx="16">
                        <c:v>14</c:v>
                      </c:pt>
                      <c:pt idx="17">
                        <c:v>9</c:v>
                      </c:pt>
                      <c:pt idx="18">
                        <c:v>4</c:v>
                      </c:pt>
                      <c:pt idx="19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5B96-1943-954E-4730E30AED1D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new'!$G$1</c15:sqref>
                        </c15:formulaRef>
                      </c:ext>
                    </c:extLst>
                    <c:strCache>
                      <c:ptCount val="1"/>
                      <c:pt idx="0">
                        <c:v>Foreign</c:v>
                      </c:pt>
                    </c:strCache>
                  </c:strRef>
                </c:tx>
                <c:spPr>
                  <a:solidFill>
                    <a:srgbClr val="FFC000"/>
                  </a:solidFill>
                  <a:ln>
                    <a:solidFill>
                      <a:srgbClr val="FFC000"/>
                    </a:solidFill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new'!$G$2:$G$21</c15:sqref>
                        </c15:formulaRef>
                      </c:ext>
                    </c:extLst>
                    <c:numCache>
                      <c:formatCode>_-* #,##0.0_-;\-* #,##0.0_-;_-* "-"??_-;_-@_-</c:formatCode>
                      <c:ptCount val="20"/>
                      <c:pt idx="0">
                        <c:v>3.6144578313253009</c:v>
                      </c:pt>
                      <c:pt idx="1">
                        <c:v>3.3132530120481931</c:v>
                      </c:pt>
                      <c:pt idx="2">
                        <c:v>11.14457831325301</c:v>
                      </c:pt>
                      <c:pt idx="3">
                        <c:v>17.46987951807229</c:v>
                      </c:pt>
                      <c:pt idx="4">
                        <c:v>0.90361445783132499</c:v>
                      </c:pt>
                      <c:pt idx="5">
                        <c:v>5.4216867469879482</c:v>
                      </c:pt>
                      <c:pt idx="6">
                        <c:v>4.8192771084337371</c:v>
                      </c:pt>
                      <c:pt idx="7">
                        <c:v>8.7349397590361431</c:v>
                      </c:pt>
                      <c:pt idx="8">
                        <c:v>1.506024096385542</c:v>
                      </c:pt>
                      <c:pt idx="9">
                        <c:v>1.80722891566265</c:v>
                      </c:pt>
                      <c:pt idx="10">
                        <c:v>3.0120481927710809</c:v>
                      </c:pt>
                      <c:pt idx="11">
                        <c:v>4.5180722891566267</c:v>
                      </c:pt>
                      <c:pt idx="12">
                        <c:v>2.7108433734939741</c:v>
                      </c:pt>
                      <c:pt idx="13">
                        <c:v>13.855421686747</c:v>
                      </c:pt>
                      <c:pt idx="14">
                        <c:v>6.0240963855421699</c:v>
                      </c:pt>
                      <c:pt idx="15">
                        <c:v>1.80722891566265</c:v>
                      </c:pt>
                      <c:pt idx="16">
                        <c:v>4.2168674698795181</c:v>
                      </c:pt>
                      <c:pt idx="17">
                        <c:v>2.7108433734939741</c:v>
                      </c:pt>
                      <c:pt idx="18">
                        <c:v>1.2048192771084341</c:v>
                      </c:pt>
                      <c:pt idx="19">
                        <c:v>1.2048192771084341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5B96-1943-954E-4730E30AED1D}"/>
                  </c:ext>
                </c:extLst>
              </c15:ser>
            </c15:filteredBarSeries>
          </c:ext>
        </c:extLst>
      </c:barChart>
      <c:catAx>
        <c:axId val="-21075201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99870016"/>
        <c:crosses val="autoZero"/>
        <c:auto val="1"/>
        <c:lblAlgn val="ctr"/>
        <c:lblOffset val="100"/>
        <c:noMultiLvlLbl val="0"/>
      </c:catAx>
      <c:valAx>
        <c:axId val="-209987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752017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'fig 6 new'!$E$1</c:f>
              <c:strCache>
                <c:ptCount val="1"/>
                <c:pt idx="0">
                  <c:v>Great Britain</c:v>
                </c:pt>
              </c:strCache>
              <c:extLst xmlns:c15="http://schemas.microsoft.com/office/drawing/2012/chart"/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BB-9140-988F-456CC2DDECF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BB-9140-988F-456CC2DDECF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9219E6E-45F7-4F48-A6F0-E8C2ABCC1B6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E2BB-9140-988F-456CC2DDECF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D9BF857-EDEC-494D-927A-07E7B75D068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E2BB-9140-988F-456CC2DDECF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BB-9140-988F-456CC2DDECF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BB-9140-988F-456CC2DDECF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2BB-9140-988F-456CC2DDECF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BB-9140-988F-456CC2DDECFB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2BB-9140-988F-456CC2DDECFB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2BB-9140-988F-456CC2DDECFB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2BB-9140-988F-456CC2DDECFB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2BB-9140-988F-456CC2DDECFB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2BB-9140-988F-456CC2DDECFB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F215DE2B-6272-224E-AF87-1D5542E3B60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E2BB-9140-988F-456CC2DDECFB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2BB-9140-988F-456CC2DDECFB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2BB-9140-988F-456CC2DDECFB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2BB-9140-988F-456CC2DDECFB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2BB-9140-988F-456CC2DDECFB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2BB-9140-988F-456CC2DDECFB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2BB-9140-988F-456CC2DDEC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 new'!$E$2:$E$21</c:f>
              <c:numCache>
                <c:formatCode>_-* #,##0.0_-;\-* #,##0.0_-;_-* "-"??_-;_-@_-</c:formatCode>
                <c:ptCount val="20"/>
                <c:pt idx="0">
                  <c:v>1.9178082191780821</c:v>
                </c:pt>
                <c:pt idx="1">
                  <c:v>3.4703196347031962</c:v>
                </c:pt>
                <c:pt idx="2">
                  <c:v>12.054794520547951</c:v>
                </c:pt>
                <c:pt idx="3">
                  <c:v>16.43835616438356</c:v>
                </c:pt>
                <c:pt idx="4">
                  <c:v>1.2785388127853881</c:v>
                </c:pt>
                <c:pt idx="5">
                  <c:v>5.2968036529680367</c:v>
                </c:pt>
                <c:pt idx="6">
                  <c:v>5.8447488584474829</c:v>
                </c:pt>
                <c:pt idx="7">
                  <c:v>5.4794520547945202</c:v>
                </c:pt>
                <c:pt idx="8">
                  <c:v>1.8264840182648401</c:v>
                </c:pt>
                <c:pt idx="9">
                  <c:v>3.7442922374429219</c:v>
                </c:pt>
                <c:pt idx="10">
                  <c:v>2.100456621004565</c:v>
                </c:pt>
                <c:pt idx="11">
                  <c:v>4.3835616438356162</c:v>
                </c:pt>
                <c:pt idx="12">
                  <c:v>1.5525114155251141</c:v>
                </c:pt>
                <c:pt idx="13">
                  <c:v>10.136986301369859</c:v>
                </c:pt>
                <c:pt idx="14">
                  <c:v>8.6757990867579906</c:v>
                </c:pt>
                <c:pt idx="15">
                  <c:v>3.378995433789953</c:v>
                </c:pt>
                <c:pt idx="16">
                  <c:v>5.2054794520547949</c:v>
                </c:pt>
                <c:pt idx="17">
                  <c:v>3.7442922374429219</c:v>
                </c:pt>
                <c:pt idx="18">
                  <c:v>1.7351598173515981</c:v>
                </c:pt>
                <c:pt idx="19">
                  <c:v>1.7351598173515981</c:v>
                </c:pt>
              </c:numCache>
              <c:extLst xmlns:c15="http://schemas.microsoft.com/office/drawing/2012/chart"/>
            </c:numRef>
          </c:val>
          <c:extLst>
            <c:ext xmlns:c15="http://schemas.microsoft.com/office/drawing/2012/chart" uri="{02D57815-91ED-43cb-92C2-25804820EDAC}">
              <c15:datalabelsRange>
                <c15:f>'fig 6 new'!$D$2:$D$21</c15:f>
                <c15:dlblRangeCache>
                  <c:ptCount val="20"/>
                  <c:pt idx="0">
                    <c:v>21</c:v>
                  </c:pt>
                  <c:pt idx="1">
                    <c:v>38</c:v>
                  </c:pt>
                  <c:pt idx="2">
                    <c:v>132</c:v>
                  </c:pt>
                  <c:pt idx="3">
                    <c:v>180</c:v>
                  </c:pt>
                  <c:pt idx="4">
                    <c:v>14</c:v>
                  </c:pt>
                  <c:pt idx="5">
                    <c:v>58</c:v>
                  </c:pt>
                  <c:pt idx="6">
                    <c:v>64</c:v>
                  </c:pt>
                  <c:pt idx="7">
                    <c:v>60</c:v>
                  </c:pt>
                  <c:pt idx="8">
                    <c:v>20</c:v>
                  </c:pt>
                  <c:pt idx="9">
                    <c:v>41</c:v>
                  </c:pt>
                  <c:pt idx="10">
                    <c:v>23</c:v>
                  </c:pt>
                  <c:pt idx="11">
                    <c:v>48</c:v>
                  </c:pt>
                  <c:pt idx="12">
                    <c:v>17</c:v>
                  </c:pt>
                  <c:pt idx="13">
                    <c:v>111</c:v>
                  </c:pt>
                  <c:pt idx="14">
                    <c:v>95</c:v>
                  </c:pt>
                  <c:pt idx="15">
                    <c:v>37</c:v>
                  </c:pt>
                  <c:pt idx="16">
                    <c:v>57</c:v>
                  </c:pt>
                  <c:pt idx="17">
                    <c:v>41</c:v>
                  </c:pt>
                  <c:pt idx="18">
                    <c:v>19</c:v>
                  </c:pt>
                  <c:pt idx="19">
                    <c:v>19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4-E2BB-9140-988F-456CC2DDE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09345360"/>
        <c:axId val="-21093425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'fig 6 new'!$A$1</c15:sqref>
                        </c15:formulaRef>
                      </c:ext>
                    </c:extLst>
                    <c:strCache>
                      <c:ptCount val="1"/>
                      <c:pt idx="0">
                        <c:v>category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>
                      <c:ext uri="{02D57815-91ED-43cb-92C2-25804820EDAC}">
                        <c15:formulaRef>
                          <c15:sqref>'fig 6 new'!$A$2:$A$21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  <c:pt idx="12">
                        <c:v>13</c:v>
                      </c:pt>
                      <c:pt idx="13">
                        <c:v>14</c:v>
                      </c:pt>
                      <c:pt idx="14">
                        <c:v>15</c:v>
                      </c:pt>
                      <c:pt idx="15">
                        <c:v>16</c:v>
                      </c:pt>
                      <c:pt idx="16">
                        <c:v>17</c:v>
                      </c:pt>
                      <c:pt idx="17">
                        <c:v>18</c:v>
                      </c:pt>
                      <c:pt idx="18">
                        <c:v>19</c:v>
                      </c:pt>
                      <c:pt idx="19">
                        <c:v>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E2BB-9140-988F-456CC2DDECFB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new'!$B$1</c15:sqref>
                        </c15:formulaRef>
                      </c:ext>
                    </c:extLst>
                    <c:strCache>
                      <c:ptCount val="1"/>
                      <c:pt idx="0">
                        <c:v>n.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new'!$B$2:$B$21</c15:sqref>
                        </c15:formulaRef>
                      </c:ext>
                    </c:extLst>
                    <c:numCache>
                      <c:formatCode>_-* #,##0_-;\-* #,##0_-;_-* "-"??_-;_-@_-</c:formatCode>
                      <c:ptCount val="20"/>
                      <c:pt idx="0">
                        <c:v>632</c:v>
                      </c:pt>
                      <c:pt idx="1">
                        <c:v>350</c:v>
                      </c:pt>
                      <c:pt idx="2">
                        <c:v>468</c:v>
                      </c:pt>
                      <c:pt idx="3">
                        <c:v>1660</c:v>
                      </c:pt>
                      <c:pt idx="4">
                        <c:v>204</c:v>
                      </c:pt>
                      <c:pt idx="5">
                        <c:v>325</c:v>
                      </c:pt>
                      <c:pt idx="6">
                        <c:v>595</c:v>
                      </c:pt>
                      <c:pt idx="7">
                        <c:v>396</c:v>
                      </c:pt>
                      <c:pt idx="8">
                        <c:v>507</c:v>
                      </c:pt>
                      <c:pt idx="9">
                        <c:v>387</c:v>
                      </c:pt>
                      <c:pt idx="10">
                        <c:v>213</c:v>
                      </c:pt>
                      <c:pt idx="11">
                        <c:v>542</c:v>
                      </c:pt>
                      <c:pt idx="12">
                        <c:v>312</c:v>
                      </c:pt>
                      <c:pt idx="13">
                        <c:v>1361</c:v>
                      </c:pt>
                      <c:pt idx="14">
                        <c:v>1001</c:v>
                      </c:pt>
                      <c:pt idx="15">
                        <c:v>677</c:v>
                      </c:pt>
                      <c:pt idx="16">
                        <c:v>587</c:v>
                      </c:pt>
                      <c:pt idx="17">
                        <c:v>450</c:v>
                      </c:pt>
                      <c:pt idx="18">
                        <c:v>109</c:v>
                      </c:pt>
                      <c:pt idx="19">
                        <c:v>372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E2BB-9140-988F-456CC2DDECFB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new'!$C$1</c15:sqref>
                        </c15:formulaRef>
                      </c:ext>
                    </c:extLst>
                    <c:strCache>
                      <c:ptCount val="1"/>
                      <c:pt idx="0">
                        <c:v>France</c:v>
                      </c:pt>
                    </c:strCache>
                  </c:strRef>
                </c:tx>
                <c:spPr>
                  <a:solidFill>
                    <a:srgbClr val="0070C0"/>
                  </a:solidFill>
                  <a:ln>
                    <a:solidFill>
                      <a:srgbClr val="0070C0"/>
                    </a:solidFill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new'!$C$2:$C$21</c15:sqref>
                        </c15:formulaRef>
                      </c:ext>
                    </c:extLst>
                    <c:numCache>
                      <c:formatCode>_-* #,##0.0_-;\-* #,##0.0_-;_-* "-"??_-;_-@_-</c:formatCode>
                      <c:ptCount val="20"/>
                      <c:pt idx="0">
                        <c:v>5.6691783279511982</c:v>
                      </c:pt>
                      <c:pt idx="1">
                        <c:v>3.1395766056691778</c:v>
                      </c:pt>
                      <c:pt idx="2">
                        <c:v>4.1980624327233578</c:v>
                      </c:pt>
                      <c:pt idx="3">
                        <c:v>14.89056332974525</c:v>
                      </c:pt>
                      <c:pt idx="4">
                        <c:v>1.829924650161463</c:v>
                      </c:pt>
                      <c:pt idx="5">
                        <c:v>2.915321133835663</c:v>
                      </c:pt>
                      <c:pt idx="6">
                        <c:v>5.3372802296375994</c:v>
                      </c:pt>
                      <c:pt idx="7">
                        <c:v>3.5522066738428379</c:v>
                      </c:pt>
                      <c:pt idx="8">
                        <c:v>4.5479009687836376</c:v>
                      </c:pt>
                      <c:pt idx="9">
                        <c:v>3.4714747039827771</c:v>
                      </c:pt>
                      <c:pt idx="10">
                        <c:v>1.910656620021528</c:v>
                      </c:pt>
                      <c:pt idx="11">
                        <c:v>4.8618586293505546</c:v>
                      </c:pt>
                      <c:pt idx="12">
                        <c:v>2.7987082884822398</c:v>
                      </c:pt>
                      <c:pt idx="13">
                        <c:v>12.208467886616431</c:v>
                      </c:pt>
                      <c:pt idx="14">
                        <c:v>8.9791890922138506</c:v>
                      </c:pt>
                      <c:pt idx="15">
                        <c:v>6.0728381772515254</c:v>
                      </c:pt>
                      <c:pt idx="16">
                        <c:v>5.2655184786508746</c:v>
                      </c:pt>
                      <c:pt idx="17">
                        <c:v>4.0365984930032299</c:v>
                      </c:pt>
                      <c:pt idx="18">
                        <c:v>0.97775385719411601</c:v>
                      </c:pt>
                      <c:pt idx="19">
                        <c:v>3.3369214208826681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E2BB-9140-988F-456CC2DDECFB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new'!$D$1</c15:sqref>
                        </c15:formulaRef>
                      </c:ext>
                    </c:extLst>
                    <c:strCache>
                      <c:ptCount val="1"/>
                      <c:pt idx="0">
                        <c:v>n.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new'!$D$2:$D$21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21</c:v>
                      </c:pt>
                      <c:pt idx="1">
                        <c:v>38</c:v>
                      </c:pt>
                      <c:pt idx="2">
                        <c:v>132</c:v>
                      </c:pt>
                      <c:pt idx="3">
                        <c:v>180</c:v>
                      </c:pt>
                      <c:pt idx="4">
                        <c:v>14</c:v>
                      </c:pt>
                      <c:pt idx="5">
                        <c:v>58</c:v>
                      </c:pt>
                      <c:pt idx="6">
                        <c:v>64</c:v>
                      </c:pt>
                      <c:pt idx="7">
                        <c:v>60</c:v>
                      </c:pt>
                      <c:pt idx="8">
                        <c:v>20</c:v>
                      </c:pt>
                      <c:pt idx="9">
                        <c:v>41</c:v>
                      </c:pt>
                      <c:pt idx="10">
                        <c:v>23</c:v>
                      </c:pt>
                      <c:pt idx="11">
                        <c:v>48</c:v>
                      </c:pt>
                      <c:pt idx="12">
                        <c:v>17</c:v>
                      </c:pt>
                      <c:pt idx="13">
                        <c:v>111</c:v>
                      </c:pt>
                      <c:pt idx="14">
                        <c:v>95</c:v>
                      </c:pt>
                      <c:pt idx="15">
                        <c:v>37</c:v>
                      </c:pt>
                      <c:pt idx="16">
                        <c:v>57</c:v>
                      </c:pt>
                      <c:pt idx="17">
                        <c:v>41</c:v>
                      </c:pt>
                      <c:pt idx="18">
                        <c:v>19</c:v>
                      </c:pt>
                      <c:pt idx="19">
                        <c:v>19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E2BB-9140-988F-456CC2DDECFB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new'!$F$1</c15:sqref>
                        </c15:formulaRef>
                      </c:ext>
                    </c:extLst>
                    <c:strCache>
                      <c:ptCount val="1"/>
                      <c:pt idx="0">
                        <c:v>n.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new'!$F$2:$F$21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12</c:v>
                      </c:pt>
                      <c:pt idx="1">
                        <c:v>11</c:v>
                      </c:pt>
                      <c:pt idx="2">
                        <c:v>37</c:v>
                      </c:pt>
                      <c:pt idx="3">
                        <c:v>58</c:v>
                      </c:pt>
                      <c:pt idx="4">
                        <c:v>3</c:v>
                      </c:pt>
                      <c:pt idx="5">
                        <c:v>18</c:v>
                      </c:pt>
                      <c:pt idx="6">
                        <c:v>16</c:v>
                      </c:pt>
                      <c:pt idx="7">
                        <c:v>29</c:v>
                      </c:pt>
                      <c:pt idx="8">
                        <c:v>5</c:v>
                      </c:pt>
                      <c:pt idx="9">
                        <c:v>6</c:v>
                      </c:pt>
                      <c:pt idx="10">
                        <c:v>10</c:v>
                      </c:pt>
                      <c:pt idx="11">
                        <c:v>15</c:v>
                      </c:pt>
                      <c:pt idx="12">
                        <c:v>9</c:v>
                      </c:pt>
                      <c:pt idx="13">
                        <c:v>46</c:v>
                      </c:pt>
                      <c:pt idx="14">
                        <c:v>20</c:v>
                      </c:pt>
                      <c:pt idx="15">
                        <c:v>6</c:v>
                      </c:pt>
                      <c:pt idx="16">
                        <c:v>14</c:v>
                      </c:pt>
                      <c:pt idx="17">
                        <c:v>9</c:v>
                      </c:pt>
                      <c:pt idx="18">
                        <c:v>4</c:v>
                      </c:pt>
                      <c:pt idx="19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E2BB-9140-988F-456CC2DDECFB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new'!$G$1</c15:sqref>
                        </c15:formulaRef>
                      </c:ext>
                    </c:extLst>
                    <c:strCache>
                      <c:ptCount val="1"/>
                      <c:pt idx="0">
                        <c:v>Foreign</c:v>
                      </c:pt>
                    </c:strCache>
                  </c:strRef>
                </c:tx>
                <c:spPr>
                  <a:solidFill>
                    <a:srgbClr val="FFC000"/>
                  </a:solidFill>
                  <a:ln>
                    <a:solidFill>
                      <a:srgbClr val="FFC000"/>
                    </a:solidFill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new'!$G$2:$G$21</c15:sqref>
                        </c15:formulaRef>
                      </c:ext>
                    </c:extLst>
                    <c:numCache>
                      <c:formatCode>_-* #,##0.0_-;\-* #,##0.0_-;_-* "-"??_-;_-@_-</c:formatCode>
                      <c:ptCount val="20"/>
                      <c:pt idx="0">
                        <c:v>3.6144578313253009</c:v>
                      </c:pt>
                      <c:pt idx="1">
                        <c:v>3.3132530120481931</c:v>
                      </c:pt>
                      <c:pt idx="2">
                        <c:v>11.14457831325301</c:v>
                      </c:pt>
                      <c:pt idx="3">
                        <c:v>17.46987951807229</c:v>
                      </c:pt>
                      <c:pt idx="4">
                        <c:v>0.90361445783132499</c:v>
                      </c:pt>
                      <c:pt idx="5">
                        <c:v>5.4216867469879482</c:v>
                      </c:pt>
                      <c:pt idx="6">
                        <c:v>4.8192771084337371</c:v>
                      </c:pt>
                      <c:pt idx="7">
                        <c:v>8.7349397590361431</c:v>
                      </c:pt>
                      <c:pt idx="8">
                        <c:v>1.506024096385542</c:v>
                      </c:pt>
                      <c:pt idx="9">
                        <c:v>1.80722891566265</c:v>
                      </c:pt>
                      <c:pt idx="10">
                        <c:v>3.0120481927710809</c:v>
                      </c:pt>
                      <c:pt idx="11">
                        <c:v>4.5180722891566267</c:v>
                      </c:pt>
                      <c:pt idx="12">
                        <c:v>2.7108433734939741</c:v>
                      </c:pt>
                      <c:pt idx="13">
                        <c:v>13.855421686747</c:v>
                      </c:pt>
                      <c:pt idx="14">
                        <c:v>6.0240963855421699</c:v>
                      </c:pt>
                      <c:pt idx="15">
                        <c:v>1.80722891566265</c:v>
                      </c:pt>
                      <c:pt idx="16">
                        <c:v>4.2168674698795181</c:v>
                      </c:pt>
                      <c:pt idx="17">
                        <c:v>2.7108433734939741</c:v>
                      </c:pt>
                      <c:pt idx="18">
                        <c:v>1.2048192771084341</c:v>
                      </c:pt>
                      <c:pt idx="19">
                        <c:v>1.2048192771084341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E2BB-9140-988F-456CC2DDECFB}"/>
                  </c:ext>
                </c:extLst>
              </c15:ser>
            </c15:filteredBarSeries>
          </c:ext>
        </c:extLst>
      </c:barChart>
      <c:catAx>
        <c:axId val="-21093453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9342528"/>
        <c:crosses val="autoZero"/>
        <c:auto val="1"/>
        <c:lblAlgn val="ctr"/>
        <c:lblOffset val="100"/>
        <c:noMultiLvlLbl val="0"/>
      </c:catAx>
      <c:valAx>
        <c:axId val="-210934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934536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Foreign (non-British)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6"/>
          <c:order val="6"/>
          <c:tx>
            <c:strRef>
              <c:f>'fig 6 new'!$G$1</c:f>
              <c:strCache>
                <c:ptCount val="1"/>
                <c:pt idx="0">
                  <c:v>Foreign</c:v>
                </c:pt>
              </c:strCache>
              <c:extLst xmlns:c15="http://schemas.microsoft.com/office/drawing/2012/chart"/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62-1344-9FE1-BB663902CBC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62-1344-9FE1-BB663902CBC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89C5F9B-FA44-6D44-B84F-EC5032E40DF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262-1344-9FE1-BB663902CBC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C4B062E-83C5-E341-9B7B-842EE65CDF9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3262-1344-9FE1-BB663902CBC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62-1344-9FE1-BB663902CBC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62-1344-9FE1-BB663902CBC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62-1344-9FE1-BB663902CBC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262-1344-9FE1-BB663902CBC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262-1344-9FE1-BB663902CBC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262-1344-9FE1-BB663902CBC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262-1344-9FE1-BB663902CBC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262-1344-9FE1-BB663902CBC2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262-1344-9FE1-BB663902CBC2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271B35D4-8EF8-1347-8137-5D6CEF82638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3262-1344-9FE1-BB663902CBC2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262-1344-9FE1-BB663902CBC2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262-1344-9FE1-BB663902CBC2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262-1344-9FE1-BB663902CBC2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262-1344-9FE1-BB663902CBC2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262-1344-9FE1-BB663902CBC2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262-1344-9FE1-BB663902CB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 new'!$G$2:$G$21</c:f>
              <c:numCache>
                <c:formatCode>_-* #,##0.0_-;\-* #,##0.0_-;_-* "-"??_-;_-@_-</c:formatCode>
                <c:ptCount val="20"/>
                <c:pt idx="0">
                  <c:v>3.6144578313253009</c:v>
                </c:pt>
                <c:pt idx="1">
                  <c:v>3.3132530120481931</c:v>
                </c:pt>
                <c:pt idx="2">
                  <c:v>11.14457831325301</c:v>
                </c:pt>
                <c:pt idx="3">
                  <c:v>17.46987951807229</c:v>
                </c:pt>
                <c:pt idx="4">
                  <c:v>0.90361445783132499</c:v>
                </c:pt>
                <c:pt idx="5">
                  <c:v>5.4216867469879482</c:v>
                </c:pt>
                <c:pt idx="6">
                  <c:v>4.8192771084337371</c:v>
                </c:pt>
                <c:pt idx="7">
                  <c:v>8.7349397590361431</c:v>
                </c:pt>
                <c:pt idx="8">
                  <c:v>1.506024096385542</c:v>
                </c:pt>
                <c:pt idx="9">
                  <c:v>1.80722891566265</c:v>
                </c:pt>
                <c:pt idx="10">
                  <c:v>3.0120481927710809</c:v>
                </c:pt>
                <c:pt idx="11">
                  <c:v>4.5180722891566267</c:v>
                </c:pt>
                <c:pt idx="12">
                  <c:v>2.7108433734939741</c:v>
                </c:pt>
                <c:pt idx="13">
                  <c:v>13.855421686747</c:v>
                </c:pt>
                <c:pt idx="14">
                  <c:v>6.0240963855421699</c:v>
                </c:pt>
                <c:pt idx="15">
                  <c:v>1.80722891566265</c:v>
                </c:pt>
                <c:pt idx="16">
                  <c:v>4.2168674698795181</c:v>
                </c:pt>
                <c:pt idx="17">
                  <c:v>2.7108433734939741</c:v>
                </c:pt>
                <c:pt idx="18">
                  <c:v>1.2048192771084341</c:v>
                </c:pt>
                <c:pt idx="19">
                  <c:v>1.2048192771084341</c:v>
                </c:pt>
              </c:numCache>
              <c:extLst xmlns:c15="http://schemas.microsoft.com/office/drawing/2012/chart"/>
            </c:numRef>
          </c:val>
          <c:extLst>
            <c:ext xmlns:c15="http://schemas.microsoft.com/office/drawing/2012/chart" uri="{02D57815-91ED-43cb-92C2-25804820EDAC}">
              <c15:datalabelsRange>
                <c15:f>'fig 6 new'!$F$2:$F$21</c15:f>
                <c15:dlblRangeCache>
                  <c:ptCount val="20"/>
                  <c:pt idx="0">
                    <c:v>12</c:v>
                  </c:pt>
                  <c:pt idx="1">
                    <c:v>11</c:v>
                  </c:pt>
                  <c:pt idx="2">
                    <c:v>37</c:v>
                  </c:pt>
                  <c:pt idx="3">
                    <c:v>58</c:v>
                  </c:pt>
                  <c:pt idx="4">
                    <c:v>3</c:v>
                  </c:pt>
                  <c:pt idx="5">
                    <c:v>18</c:v>
                  </c:pt>
                  <c:pt idx="6">
                    <c:v>16</c:v>
                  </c:pt>
                  <c:pt idx="7">
                    <c:v>29</c:v>
                  </c:pt>
                  <c:pt idx="8">
                    <c:v>5</c:v>
                  </c:pt>
                  <c:pt idx="9">
                    <c:v>6</c:v>
                  </c:pt>
                  <c:pt idx="10">
                    <c:v>10</c:v>
                  </c:pt>
                  <c:pt idx="11">
                    <c:v>15</c:v>
                  </c:pt>
                  <c:pt idx="12">
                    <c:v>9</c:v>
                  </c:pt>
                  <c:pt idx="13">
                    <c:v>46</c:v>
                  </c:pt>
                  <c:pt idx="14">
                    <c:v>20</c:v>
                  </c:pt>
                  <c:pt idx="15">
                    <c:v>6</c:v>
                  </c:pt>
                  <c:pt idx="16">
                    <c:v>14</c:v>
                  </c:pt>
                  <c:pt idx="17">
                    <c:v>9</c:v>
                  </c:pt>
                  <c:pt idx="18">
                    <c:v>4</c:v>
                  </c:pt>
                  <c:pt idx="19">
                    <c:v>4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4-3262-1344-9FE1-BB663902CB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99634640"/>
        <c:axId val="-210747102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'fig 6 new'!$A$1</c15:sqref>
                        </c15:formulaRef>
                      </c:ext>
                    </c:extLst>
                    <c:strCache>
                      <c:ptCount val="1"/>
                      <c:pt idx="0">
                        <c:v>category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>
                      <c:ext uri="{02D57815-91ED-43cb-92C2-25804820EDAC}">
                        <c15:formulaRef>
                          <c15:sqref>'fig 6 new'!$A$2:$A$21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  <c:pt idx="12">
                        <c:v>13</c:v>
                      </c:pt>
                      <c:pt idx="13">
                        <c:v>14</c:v>
                      </c:pt>
                      <c:pt idx="14">
                        <c:v>15</c:v>
                      </c:pt>
                      <c:pt idx="15">
                        <c:v>16</c:v>
                      </c:pt>
                      <c:pt idx="16">
                        <c:v>17</c:v>
                      </c:pt>
                      <c:pt idx="17">
                        <c:v>18</c:v>
                      </c:pt>
                      <c:pt idx="18">
                        <c:v>19</c:v>
                      </c:pt>
                      <c:pt idx="19">
                        <c:v>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3262-1344-9FE1-BB663902CBC2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new'!$B$1</c15:sqref>
                        </c15:formulaRef>
                      </c:ext>
                    </c:extLst>
                    <c:strCache>
                      <c:ptCount val="1"/>
                      <c:pt idx="0">
                        <c:v>n.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new'!$B$2:$B$21</c15:sqref>
                        </c15:formulaRef>
                      </c:ext>
                    </c:extLst>
                    <c:numCache>
                      <c:formatCode>_-* #,##0_-;\-* #,##0_-;_-* "-"??_-;_-@_-</c:formatCode>
                      <c:ptCount val="20"/>
                      <c:pt idx="0">
                        <c:v>632</c:v>
                      </c:pt>
                      <c:pt idx="1">
                        <c:v>350</c:v>
                      </c:pt>
                      <c:pt idx="2">
                        <c:v>468</c:v>
                      </c:pt>
                      <c:pt idx="3">
                        <c:v>1660</c:v>
                      </c:pt>
                      <c:pt idx="4">
                        <c:v>204</c:v>
                      </c:pt>
                      <c:pt idx="5">
                        <c:v>325</c:v>
                      </c:pt>
                      <c:pt idx="6">
                        <c:v>595</c:v>
                      </c:pt>
                      <c:pt idx="7">
                        <c:v>396</c:v>
                      </c:pt>
                      <c:pt idx="8">
                        <c:v>507</c:v>
                      </c:pt>
                      <c:pt idx="9">
                        <c:v>387</c:v>
                      </c:pt>
                      <c:pt idx="10">
                        <c:v>213</c:v>
                      </c:pt>
                      <c:pt idx="11">
                        <c:v>542</c:v>
                      </c:pt>
                      <c:pt idx="12">
                        <c:v>312</c:v>
                      </c:pt>
                      <c:pt idx="13">
                        <c:v>1361</c:v>
                      </c:pt>
                      <c:pt idx="14">
                        <c:v>1001</c:v>
                      </c:pt>
                      <c:pt idx="15">
                        <c:v>677</c:v>
                      </c:pt>
                      <c:pt idx="16">
                        <c:v>587</c:v>
                      </c:pt>
                      <c:pt idx="17">
                        <c:v>450</c:v>
                      </c:pt>
                      <c:pt idx="18">
                        <c:v>109</c:v>
                      </c:pt>
                      <c:pt idx="19">
                        <c:v>372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3262-1344-9FE1-BB663902CBC2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new'!$C$1</c15:sqref>
                        </c15:formulaRef>
                      </c:ext>
                    </c:extLst>
                    <c:strCache>
                      <c:ptCount val="1"/>
                      <c:pt idx="0">
                        <c:v>France</c:v>
                      </c:pt>
                    </c:strCache>
                  </c:strRef>
                </c:tx>
                <c:spPr>
                  <a:solidFill>
                    <a:srgbClr val="0070C0"/>
                  </a:solidFill>
                  <a:ln>
                    <a:solidFill>
                      <a:srgbClr val="0070C0"/>
                    </a:solidFill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new'!$C$2:$C$21</c15:sqref>
                        </c15:formulaRef>
                      </c:ext>
                    </c:extLst>
                    <c:numCache>
                      <c:formatCode>_-* #,##0.0_-;\-* #,##0.0_-;_-* "-"??_-;_-@_-</c:formatCode>
                      <c:ptCount val="20"/>
                      <c:pt idx="0">
                        <c:v>5.6691783279511982</c:v>
                      </c:pt>
                      <c:pt idx="1">
                        <c:v>3.1395766056691778</c:v>
                      </c:pt>
                      <c:pt idx="2">
                        <c:v>4.1980624327233578</c:v>
                      </c:pt>
                      <c:pt idx="3">
                        <c:v>14.89056332974525</c:v>
                      </c:pt>
                      <c:pt idx="4">
                        <c:v>1.829924650161463</c:v>
                      </c:pt>
                      <c:pt idx="5">
                        <c:v>2.915321133835663</c:v>
                      </c:pt>
                      <c:pt idx="6">
                        <c:v>5.3372802296375994</c:v>
                      </c:pt>
                      <c:pt idx="7">
                        <c:v>3.5522066738428379</c:v>
                      </c:pt>
                      <c:pt idx="8">
                        <c:v>4.5479009687836376</c:v>
                      </c:pt>
                      <c:pt idx="9">
                        <c:v>3.4714747039827771</c:v>
                      </c:pt>
                      <c:pt idx="10">
                        <c:v>1.910656620021528</c:v>
                      </c:pt>
                      <c:pt idx="11">
                        <c:v>4.8618586293505546</c:v>
                      </c:pt>
                      <c:pt idx="12">
                        <c:v>2.7987082884822398</c:v>
                      </c:pt>
                      <c:pt idx="13">
                        <c:v>12.208467886616431</c:v>
                      </c:pt>
                      <c:pt idx="14">
                        <c:v>8.9791890922138506</c:v>
                      </c:pt>
                      <c:pt idx="15">
                        <c:v>6.0728381772515254</c:v>
                      </c:pt>
                      <c:pt idx="16">
                        <c:v>5.2655184786508746</c:v>
                      </c:pt>
                      <c:pt idx="17">
                        <c:v>4.0365984930032299</c:v>
                      </c:pt>
                      <c:pt idx="18">
                        <c:v>0.97775385719411601</c:v>
                      </c:pt>
                      <c:pt idx="19">
                        <c:v>3.3369214208826681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3262-1344-9FE1-BB663902CBC2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new'!$D$1</c15:sqref>
                        </c15:formulaRef>
                      </c:ext>
                    </c:extLst>
                    <c:strCache>
                      <c:ptCount val="1"/>
                      <c:pt idx="0">
                        <c:v>n.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new'!$D$2:$D$21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21</c:v>
                      </c:pt>
                      <c:pt idx="1">
                        <c:v>38</c:v>
                      </c:pt>
                      <c:pt idx="2">
                        <c:v>132</c:v>
                      </c:pt>
                      <c:pt idx="3">
                        <c:v>180</c:v>
                      </c:pt>
                      <c:pt idx="4">
                        <c:v>14</c:v>
                      </c:pt>
                      <c:pt idx="5">
                        <c:v>58</c:v>
                      </c:pt>
                      <c:pt idx="6">
                        <c:v>64</c:v>
                      </c:pt>
                      <c:pt idx="7">
                        <c:v>60</c:v>
                      </c:pt>
                      <c:pt idx="8">
                        <c:v>20</c:v>
                      </c:pt>
                      <c:pt idx="9">
                        <c:v>41</c:v>
                      </c:pt>
                      <c:pt idx="10">
                        <c:v>23</c:v>
                      </c:pt>
                      <c:pt idx="11">
                        <c:v>48</c:v>
                      </c:pt>
                      <c:pt idx="12">
                        <c:v>17</c:v>
                      </c:pt>
                      <c:pt idx="13">
                        <c:v>111</c:v>
                      </c:pt>
                      <c:pt idx="14">
                        <c:v>95</c:v>
                      </c:pt>
                      <c:pt idx="15">
                        <c:v>37</c:v>
                      </c:pt>
                      <c:pt idx="16">
                        <c:v>57</c:v>
                      </c:pt>
                      <c:pt idx="17">
                        <c:v>41</c:v>
                      </c:pt>
                      <c:pt idx="18">
                        <c:v>19</c:v>
                      </c:pt>
                      <c:pt idx="19">
                        <c:v>19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3262-1344-9FE1-BB663902CBC2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new'!$E$1</c15:sqref>
                        </c15:formulaRef>
                      </c:ext>
                    </c:extLst>
                    <c:strCache>
                      <c:ptCount val="1"/>
                      <c:pt idx="0">
                        <c:v>Great Britain</c:v>
                      </c:pt>
                    </c:strCache>
                  </c:strRef>
                </c:tx>
                <c:spPr>
                  <a:solidFill>
                    <a:srgbClr val="FF0000"/>
                  </a:solidFill>
                  <a:ln>
                    <a:solidFill>
                      <a:srgbClr val="FF0000"/>
                    </a:solidFill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new'!$E$2:$E$21</c15:sqref>
                        </c15:formulaRef>
                      </c:ext>
                    </c:extLst>
                    <c:numCache>
                      <c:formatCode>_-* #,##0.0_-;\-* #,##0.0_-;_-* "-"??_-;_-@_-</c:formatCode>
                      <c:ptCount val="20"/>
                      <c:pt idx="0">
                        <c:v>1.9178082191780821</c:v>
                      </c:pt>
                      <c:pt idx="1">
                        <c:v>3.4703196347031962</c:v>
                      </c:pt>
                      <c:pt idx="2">
                        <c:v>12.054794520547951</c:v>
                      </c:pt>
                      <c:pt idx="3">
                        <c:v>16.43835616438356</c:v>
                      </c:pt>
                      <c:pt idx="4">
                        <c:v>1.2785388127853881</c:v>
                      </c:pt>
                      <c:pt idx="5">
                        <c:v>5.2968036529680367</c:v>
                      </c:pt>
                      <c:pt idx="6">
                        <c:v>5.8447488584474829</c:v>
                      </c:pt>
                      <c:pt idx="7">
                        <c:v>5.4794520547945202</c:v>
                      </c:pt>
                      <c:pt idx="8">
                        <c:v>1.8264840182648401</c:v>
                      </c:pt>
                      <c:pt idx="9">
                        <c:v>3.7442922374429219</c:v>
                      </c:pt>
                      <c:pt idx="10">
                        <c:v>2.100456621004565</c:v>
                      </c:pt>
                      <c:pt idx="11">
                        <c:v>4.3835616438356162</c:v>
                      </c:pt>
                      <c:pt idx="12">
                        <c:v>1.5525114155251141</c:v>
                      </c:pt>
                      <c:pt idx="13">
                        <c:v>10.136986301369859</c:v>
                      </c:pt>
                      <c:pt idx="14">
                        <c:v>8.6757990867579906</c:v>
                      </c:pt>
                      <c:pt idx="15">
                        <c:v>3.378995433789953</c:v>
                      </c:pt>
                      <c:pt idx="16">
                        <c:v>5.2054794520547949</c:v>
                      </c:pt>
                      <c:pt idx="17">
                        <c:v>3.7442922374429219</c:v>
                      </c:pt>
                      <c:pt idx="18">
                        <c:v>1.7351598173515981</c:v>
                      </c:pt>
                      <c:pt idx="19">
                        <c:v>1.7351598173515981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3262-1344-9FE1-BB663902CBC2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new'!$F$1</c15:sqref>
                        </c15:formulaRef>
                      </c:ext>
                    </c:extLst>
                    <c:strCache>
                      <c:ptCount val="1"/>
                      <c:pt idx="0">
                        <c:v>n.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 6 new'!$F$2:$F$21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12</c:v>
                      </c:pt>
                      <c:pt idx="1">
                        <c:v>11</c:v>
                      </c:pt>
                      <c:pt idx="2">
                        <c:v>37</c:v>
                      </c:pt>
                      <c:pt idx="3">
                        <c:v>58</c:v>
                      </c:pt>
                      <c:pt idx="4">
                        <c:v>3</c:v>
                      </c:pt>
                      <c:pt idx="5">
                        <c:v>18</c:v>
                      </c:pt>
                      <c:pt idx="6">
                        <c:v>16</c:v>
                      </c:pt>
                      <c:pt idx="7">
                        <c:v>29</c:v>
                      </c:pt>
                      <c:pt idx="8">
                        <c:v>5</c:v>
                      </c:pt>
                      <c:pt idx="9">
                        <c:v>6</c:v>
                      </c:pt>
                      <c:pt idx="10">
                        <c:v>10</c:v>
                      </c:pt>
                      <c:pt idx="11">
                        <c:v>15</c:v>
                      </c:pt>
                      <c:pt idx="12">
                        <c:v>9</c:v>
                      </c:pt>
                      <c:pt idx="13">
                        <c:v>46</c:v>
                      </c:pt>
                      <c:pt idx="14">
                        <c:v>20</c:v>
                      </c:pt>
                      <c:pt idx="15">
                        <c:v>6</c:v>
                      </c:pt>
                      <c:pt idx="16">
                        <c:v>14</c:v>
                      </c:pt>
                      <c:pt idx="17">
                        <c:v>9</c:v>
                      </c:pt>
                      <c:pt idx="18">
                        <c:v>4</c:v>
                      </c:pt>
                      <c:pt idx="19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3262-1344-9FE1-BB663902CBC2}"/>
                  </c:ext>
                </c:extLst>
              </c15:ser>
            </c15:filteredBarSeries>
          </c:ext>
        </c:extLst>
      </c:barChart>
      <c:catAx>
        <c:axId val="-20996346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7471024"/>
        <c:crosses val="autoZero"/>
        <c:auto val="1"/>
        <c:lblAlgn val="ctr"/>
        <c:lblOffset val="100"/>
        <c:noMultiLvlLbl val="0"/>
      </c:catAx>
      <c:valAx>
        <c:axId val="-210747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9963464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1791- 1815 [922 obs.]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1"/>
          <c:tx>
            <c:strRef>
              <c:f>'tech class'!$C$2</c:f>
              <c:strCache>
                <c:ptCount val="1"/>
                <c:pt idx="0">
                  <c:v>n_perc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9-2047-9FC4-2DC28FE922D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9-2047-9FC4-2DC28FE922D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9-2047-9FC4-2DC28FE922D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135E492-6B9B-6E4A-9C58-42ABF864C53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4EE9-2047-9FC4-2DC28FE922D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9-2047-9FC4-2DC28FE922D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9-2047-9FC4-2DC28FE922D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9-2047-9FC4-2DC28FE922D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9-2047-9FC4-2DC28FE922D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9-2047-9FC4-2DC28FE922D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9-2047-9FC4-2DC28FE922D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9-2047-9FC4-2DC28FE922D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9-2047-9FC4-2DC28FE922D2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EE9-2047-9FC4-2DC28FE922D2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867D2F9C-7695-0C46-960B-408115CEEDC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4EE9-2047-9FC4-2DC28FE922D2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7CE0C682-238D-2741-8E05-539A7AC187C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4EE9-2047-9FC4-2DC28FE922D2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EE9-2047-9FC4-2DC28FE922D2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EE9-2047-9FC4-2DC28FE922D2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EE9-2047-9FC4-2DC28FE922D2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EE9-2047-9FC4-2DC28FE922D2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EE9-2047-9FC4-2DC28FE922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'tech class'!$A$3:$A$22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'tech class'!$C$3:$C$22</c:f>
              <c:numCache>
                <c:formatCode>General</c:formatCode>
                <c:ptCount val="20"/>
                <c:pt idx="0">
                  <c:v>4.2</c:v>
                </c:pt>
                <c:pt idx="1">
                  <c:v>2.2000000000000002</c:v>
                </c:pt>
                <c:pt idx="2">
                  <c:v>2.1</c:v>
                </c:pt>
                <c:pt idx="3">
                  <c:v>17.5</c:v>
                </c:pt>
                <c:pt idx="4">
                  <c:v>0.9</c:v>
                </c:pt>
                <c:pt idx="5">
                  <c:v>3.1</c:v>
                </c:pt>
                <c:pt idx="6">
                  <c:v>3.3</c:v>
                </c:pt>
                <c:pt idx="7">
                  <c:v>4.4000000000000004</c:v>
                </c:pt>
                <c:pt idx="8">
                  <c:v>3.4</c:v>
                </c:pt>
                <c:pt idx="9">
                  <c:v>2.8</c:v>
                </c:pt>
                <c:pt idx="10">
                  <c:v>1.2</c:v>
                </c:pt>
                <c:pt idx="11">
                  <c:v>5.3</c:v>
                </c:pt>
                <c:pt idx="12">
                  <c:v>3.1</c:v>
                </c:pt>
                <c:pt idx="13">
                  <c:v>15.5</c:v>
                </c:pt>
                <c:pt idx="14">
                  <c:v>10.3</c:v>
                </c:pt>
                <c:pt idx="15">
                  <c:v>4.8</c:v>
                </c:pt>
                <c:pt idx="16">
                  <c:v>6</c:v>
                </c:pt>
                <c:pt idx="17">
                  <c:v>4.2</c:v>
                </c:pt>
                <c:pt idx="18">
                  <c:v>1.5</c:v>
                </c:pt>
                <c:pt idx="19">
                  <c:v>4.2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'tech class'!$B$3:$B$22</c15:f>
                <c15:dlblRangeCache>
                  <c:ptCount val="20"/>
                  <c:pt idx="0">
                    <c:v>39</c:v>
                  </c:pt>
                  <c:pt idx="1">
                    <c:v>20</c:v>
                  </c:pt>
                  <c:pt idx="2">
                    <c:v>19</c:v>
                  </c:pt>
                  <c:pt idx="3">
                    <c:v>161</c:v>
                  </c:pt>
                  <c:pt idx="4">
                    <c:v>8</c:v>
                  </c:pt>
                  <c:pt idx="5">
                    <c:v>29</c:v>
                  </c:pt>
                  <c:pt idx="6">
                    <c:v>30</c:v>
                  </c:pt>
                  <c:pt idx="7">
                    <c:v>41</c:v>
                  </c:pt>
                  <c:pt idx="8">
                    <c:v>31</c:v>
                  </c:pt>
                  <c:pt idx="9">
                    <c:v>26</c:v>
                  </c:pt>
                  <c:pt idx="10">
                    <c:v>11</c:v>
                  </c:pt>
                  <c:pt idx="11">
                    <c:v>49</c:v>
                  </c:pt>
                  <c:pt idx="12">
                    <c:v>29</c:v>
                  </c:pt>
                  <c:pt idx="13">
                    <c:v>143</c:v>
                  </c:pt>
                  <c:pt idx="14">
                    <c:v>95</c:v>
                  </c:pt>
                  <c:pt idx="15">
                    <c:v>44</c:v>
                  </c:pt>
                  <c:pt idx="16">
                    <c:v>55</c:v>
                  </c:pt>
                  <c:pt idx="17">
                    <c:v>39</c:v>
                  </c:pt>
                  <c:pt idx="18">
                    <c:v>14</c:v>
                  </c:pt>
                  <c:pt idx="19">
                    <c:v>39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4-4EE9-2047-9FC4-2DC28FE922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-2107508496"/>
        <c:axId val="-2107540432"/>
        <c:extLst>
          <c:ext xmlns:c15="http://schemas.microsoft.com/office/drawing/2012/chart" uri="{02D57815-91ED-43cb-92C2-25804820EDAC}">
            <c15:filteredBar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'tech class'!$B$2</c15:sqref>
                        </c15:formulaRef>
                      </c:ext>
                    </c:extLst>
                    <c:strCache>
                      <c:ptCount val="1"/>
                      <c:pt idx="0">
                        <c:v>n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'tech class'!$A$3:$A$22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  <c:pt idx="12">
                        <c:v>13</c:v>
                      </c:pt>
                      <c:pt idx="13">
                        <c:v>14</c:v>
                      </c:pt>
                      <c:pt idx="14">
                        <c:v>15</c:v>
                      </c:pt>
                      <c:pt idx="15">
                        <c:v>16</c:v>
                      </c:pt>
                      <c:pt idx="16">
                        <c:v>17</c:v>
                      </c:pt>
                      <c:pt idx="17">
                        <c:v>18</c:v>
                      </c:pt>
                      <c:pt idx="18">
                        <c:v>19</c:v>
                      </c:pt>
                      <c:pt idx="19">
                        <c:v>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'tech class'!$B$3:$B$22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39</c:v>
                      </c:pt>
                      <c:pt idx="1">
                        <c:v>20</c:v>
                      </c:pt>
                      <c:pt idx="2">
                        <c:v>19</c:v>
                      </c:pt>
                      <c:pt idx="3">
                        <c:v>161</c:v>
                      </c:pt>
                      <c:pt idx="4">
                        <c:v>8</c:v>
                      </c:pt>
                      <c:pt idx="5">
                        <c:v>29</c:v>
                      </c:pt>
                      <c:pt idx="6">
                        <c:v>30</c:v>
                      </c:pt>
                      <c:pt idx="7">
                        <c:v>41</c:v>
                      </c:pt>
                      <c:pt idx="8">
                        <c:v>31</c:v>
                      </c:pt>
                      <c:pt idx="9">
                        <c:v>26</c:v>
                      </c:pt>
                      <c:pt idx="10">
                        <c:v>11</c:v>
                      </c:pt>
                      <c:pt idx="11">
                        <c:v>49</c:v>
                      </c:pt>
                      <c:pt idx="12">
                        <c:v>29</c:v>
                      </c:pt>
                      <c:pt idx="13">
                        <c:v>143</c:v>
                      </c:pt>
                      <c:pt idx="14">
                        <c:v>95</c:v>
                      </c:pt>
                      <c:pt idx="15">
                        <c:v>44</c:v>
                      </c:pt>
                      <c:pt idx="16">
                        <c:v>55</c:v>
                      </c:pt>
                      <c:pt idx="17">
                        <c:v>39</c:v>
                      </c:pt>
                      <c:pt idx="18">
                        <c:v>14</c:v>
                      </c:pt>
                      <c:pt idx="19">
                        <c:v>39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4EE9-2047-9FC4-2DC28FE922D2}"/>
                  </c:ext>
                </c:extLst>
              </c15:ser>
            </c15:filteredBarSeries>
          </c:ext>
        </c:extLst>
      </c:barChart>
      <c:catAx>
        <c:axId val="-210750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7540432"/>
        <c:crosses val="autoZero"/>
        <c:auto val="1"/>
        <c:lblAlgn val="ctr"/>
        <c:lblOffset val="100"/>
        <c:noMultiLvlLbl val="0"/>
      </c:catAx>
      <c:valAx>
        <c:axId val="-2107540432"/>
        <c:scaling>
          <c:orientation val="minMax"/>
          <c:max val="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7508496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kern="1200" spc="0" baseline="0">
                <a:solidFill>
                  <a:srgbClr val="595959"/>
                </a:solidFill>
                <a:effectLst/>
              </a:rPr>
              <a:t>1816 - 1830 [2,852 obs.]</a:t>
            </a:r>
            <a:endParaRPr lang="it-IT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1"/>
          <c:tx>
            <c:strRef>
              <c:f>'tech class'!$E$2</c:f>
              <c:strCache>
                <c:ptCount val="1"/>
                <c:pt idx="0">
                  <c:v>n_perc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C5-B243-81A3-C2B8EA7436A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C5-B243-81A3-C2B8EA7436A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C5-B243-81A3-C2B8EA7436A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AD9A828-80E1-A847-BE3A-36BED9D07B9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87C5-B243-81A3-C2B8EA7436A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C5-B243-81A3-C2B8EA7436A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C5-B243-81A3-C2B8EA7436A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C5-B243-81A3-C2B8EA7436A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7C5-B243-81A3-C2B8EA7436A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C5-B243-81A3-C2B8EA7436A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7C5-B243-81A3-C2B8EA7436AF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7C5-B243-81A3-C2B8EA7436AF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7C5-B243-81A3-C2B8EA7436AF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7C5-B243-81A3-C2B8EA7436AF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49B7FF78-986A-B942-81CF-A68A30E0DB3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87C5-B243-81A3-C2B8EA7436AF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4B0F7E51-ED75-234E-8439-FFE39112C61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87C5-B243-81A3-C2B8EA7436AF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7C5-B243-81A3-C2B8EA7436AF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7C5-B243-81A3-C2B8EA7436AF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7C5-B243-81A3-C2B8EA7436AF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7C5-B243-81A3-C2B8EA7436AF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7C5-B243-81A3-C2B8EA7436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'tech class'!$A$3:$A$22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'tech class'!$E$3:$E$22</c:f>
              <c:numCache>
                <c:formatCode>General</c:formatCode>
                <c:ptCount val="20"/>
                <c:pt idx="0">
                  <c:v>4.4000000000000004</c:v>
                </c:pt>
                <c:pt idx="1">
                  <c:v>3.3</c:v>
                </c:pt>
                <c:pt idx="2">
                  <c:v>3.5</c:v>
                </c:pt>
                <c:pt idx="3">
                  <c:v>17.600000000000001</c:v>
                </c:pt>
                <c:pt idx="4">
                  <c:v>2.2000000000000002</c:v>
                </c:pt>
                <c:pt idx="5">
                  <c:v>4.9000000000000004</c:v>
                </c:pt>
                <c:pt idx="6">
                  <c:v>3.7</c:v>
                </c:pt>
                <c:pt idx="7">
                  <c:v>3.8</c:v>
                </c:pt>
                <c:pt idx="8">
                  <c:v>4.8</c:v>
                </c:pt>
                <c:pt idx="9">
                  <c:v>4</c:v>
                </c:pt>
                <c:pt idx="10">
                  <c:v>2.2000000000000002</c:v>
                </c:pt>
                <c:pt idx="11">
                  <c:v>3.9</c:v>
                </c:pt>
                <c:pt idx="12">
                  <c:v>2.9</c:v>
                </c:pt>
                <c:pt idx="13">
                  <c:v>11.7</c:v>
                </c:pt>
                <c:pt idx="14">
                  <c:v>7.6</c:v>
                </c:pt>
                <c:pt idx="15">
                  <c:v>5.3</c:v>
                </c:pt>
                <c:pt idx="16">
                  <c:v>5.9</c:v>
                </c:pt>
                <c:pt idx="17">
                  <c:v>3.8</c:v>
                </c:pt>
                <c:pt idx="18">
                  <c:v>0.9</c:v>
                </c:pt>
                <c:pt idx="19">
                  <c:v>3.5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'tech class'!$D$3:$D$22</c15:f>
                <c15:dlblRangeCache>
                  <c:ptCount val="20"/>
                  <c:pt idx="0">
                    <c:v>126</c:v>
                  </c:pt>
                  <c:pt idx="1">
                    <c:v>93</c:v>
                  </c:pt>
                  <c:pt idx="2">
                    <c:v>101</c:v>
                  </c:pt>
                  <c:pt idx="3">
                    <c:v>503</c:v>
                  </c:pt>
                  <c:pt idx="4">
                    <c:v>63</c:v>
                  </c:pt>
                  <c:pt idx="5">
                    <c:v>139</c:v>
                  </c:pt>
                  <c:pt idx="6">
                    <c:v>105</c:v>
                  </c:pt>
                  <c:pt idx="7">
                    <c:v>108</c:v>
                  </c:pt>
                  <c:pt idx="8">
                    <c:v>137</c:v>
                  </c:pt>
                  <c:pt idx="9">
                    <c:v>114</c:v>
                  </c:pt>
                  <c:pt idx="10">
                    <c:v>64</c:v>
                  </c:pt>
                  <c:pt idx="11">
                    <c:v>111</c:v>
                  </c:pt>
                  <c:pt idx="12">
                    <c:v>84</c:v>
                  </c:pt>
                  <c:pt idx="13">
                    <c:v>334</c:v>
                  </c:pt>
                  <c:pt idx="14">
                    <c:v>216</c:v>
                  </c:pt>
                  <c:pt idx="15">
                    <c:v>152</c:v>
                  </c:pt>
                  <c:pt idx="16">
                    <c:v>168</c:v>
                  </c:pt>
                  <c:pt idx="17">
                    <c:v>108</c:v>
                  </c:pt>
                  <c:pt idx="18">
                    <c:v>25</c:v>
                  </c:pt>
                  <c:pt idx="19">
                    <c:v>101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4-87C5-B243-81A3-C2B8EA743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9"/>
        <c:axId val="-2099652160"/>
        <c:axId val="-2107931232"/>
        <c:extLst>
          <c:ext xmlns:c15="http://schemas.microsoft.com/office/drawing/2012/chart" uri="{02D57815-91ED-43cb-92C2-25804820EDAC}">
            <c15:filteredBarSeries>
              <c15:ser>
                <c:idx val="3"/>
                <c:order val="0"/>
                <c:tx>
                  <c:strRef>
                    <c:extLst>
                      <c:ext uri="{02D57815-91ED-43cb-92C2-25804820EDAC}">
                        <c15:formulaRef>
                          <c15:sqref>'tech class'!$D$2</c15:sqref>
                        </c15:formulaRef>
                      </c:ext>
                    </c:extLst>
                    <c:strCache>
                      <c:ptCount val="1"/>
                      <c:pt idx="0">
                        <c:v>n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'tech class'!$A$3:$A$22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  <c:pt idx="12">
                        <c:v>13</c:v>
                      </c:pt>
                      <c:pt idx="13">
                        <c:v>14</c:v>
                      </c:pt>
                      <c:pt idx="14">
                        <c:v>15</c:v>
                      </c:pt>
                      <c:pt idx="15">
                        <c:v>16</c:v>
                      </c:pt>
                      <c:pt idx="16">
                        <c:v>17</c:v>
                      </c:pt>
                      <c:pt idx="17">
                        <c:v>18</c:v>
                      </c:pt>
                      <c:pt idx="18">
                        <c:v>19</c:v>
                      </c:pt>
                      <c:pt idx="19">
                        <c:v>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'tech class'!$D$3:$D$22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126</c:v>
                      </c:pt>
                      <c:pt idx="1">
                        <c:v>93</c:v>
                      </c:pt>
                      <c:pt idx="2">
                        <c:v>101</c:v>
                      </c:pt>
                      <c:pt idx="3">
                        <c:v>503</c:v>
                      </c:pt>
                      <c:pt idx="4">
                        <c:v>63</c:v>
                      </c:pt>
                      <c:pt idx="5">
                        <c:v>139</c:v>
                      </c:pt>
                      <c:pt idx="6">
                        <c:v>105</c:v>
                      </c:pt>
                      <c:pt idx="7">
                        <c:v>108</c:v>
                      </c:pt>
                      <c:pt idx="8">
                        <c:v>137</c:v>
                      </c:pt>
                      <c:pt idx="9">
                        <c:v>114</c:v>
                      </c:pt>
                      <c:pt idx="10">
                        <c:v>64</c:v>
                      </c:pt>
                      <c:pt idx="11">
                        <c:v>111</c:v>
                      </c:pt>
                      <c:pt idx="12">
                        <c:v>84</c:v>
                      </c:pt>
                      <c:pt idx="13">
                        <c:v>334</c:v>
                      </c:pt>
                      <c:pt idx="14">
                        <c:v>216</c:v>
                      </c:pt>
                      <c:pt idx="15">
                        <c:v>152</c:v>
                      </c:pt>
                      <c:pt idx="16">
                        <c:v>168</c:v>
                      </c:pt>
                      <c:pt idx="17">
                        <c:v>108</c:v>
                      </c:pt>
                      <c:pt idx="18">
                        <c:v>25</c:v>
                      </c:pt>
                      <c:pt idx="19">
                        <c:v>101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87C5-B243-81A3-C2B8EA7436AF}"/>
                  </c:ext>
                </c:extLst>
              </c15:ser>
            </c15:filteredBarSeries>
          </c:ext>
        </c:extLst>
      </c:barChart>
      <c:dateAx>
        <c:axId val="-209965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7931232"/>
        <c:crosses val="autoZero"/>
        <c:auto val="0"/>
        <c:lblOffset val="100"/>
        <c:baseTimeUnit val="days"/>
        <c:majorUnit val="1"/>
      </c:dateAx>
      <c:valAx>
        <c:axId val="-2107931232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 (over period totals)</a:t>
                </a:r>
              </a:p>
            </c:rich>
          </c:tx>
          <c:layout>
            <c:manualLayout>
              <c:xMode val="edge"/>
              <c:yMode val="edge"/>
              <c:x val="6.6986714301663502E-3"/>
              <c:y val="0.206972710820422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9965216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/>
              </a:rPr>
              <a:t>1831 - 1843 [8,801 obs.]</a:t>
            </a:r>
            <a:endParaRPr lang="it-IT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6"/>
          <c:order val="1"/>
          <c:tx>
            <c:strRef>
              <c:f>'tech class'!$G$2</c:f>
              <c:strCache>
                <c:ptCount val="1"/>
                <c:pt idx="0">
                  <c:v>n_perc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01-4842-B279-70142F75CBE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01-4842-B279-70142F75CBE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01-4842-B279-70142F75CBED}"/>
                </c:ext>
              </c:extLst>
            </c:dLbl>
            <c:dLbl>
              <c:idx val="3"/>
              <c:layout>
                <c:manualLayout>
                  <c:x val="2.7777777777777501E-3"/>
                  <c:y val="-3.7037037037037E-2"/>
                </c:manualLayout>
              </c:layout>
              <c:tx>
                <c:rich>
                  <a:bodyPr/>
                  <a:lstStyle/>
                  <a:p>
                    <a:fld id="{1C214970-4116-1B48-B6D2-E6BEBE1A260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6401-4842-B279-70142F75CBE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01-4842-B279-70142F75CBED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01-4842-B279-70142F75CBE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01-4842-B279-70142F75CBED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401-4842-B279-70142F75CBED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401-4842-B279-70142F75CBED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401-4842-B279-70142F75CBED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401-4842-B279-70142F75CBED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401-4842-B279-70142F75CBED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401-4842-B279-70142F75CBED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BF08CB3F-8BCF-DC4B-AACA-B36B03B1625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6401-4842-B279-70142F75CBED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01735409-1E5B-4042-8372-1735EE05394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6401-4842-B279-70142F75CBED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401-4842-B279-70142F75CBED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401-4842-B279-70142F75CBED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401-4842-B279-70142F75CBED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401-4842-B279-70142F75CBED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401-4842-B279-70142F75CB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'tech class'!$A$3:$A$22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'tech class'!$G$3:$G$22</c:f>
              <c:numCache>
                <c:formatCode>General</c:formatCode>
                <c:ptCount val="20"/>
                <c:pt idx="0">
                  <c:v>5.7</c:v>
                </c:pt>
                <c:pt idx="1">
                  <c:v>3.2</c:v>
                </c:pt>
                <c:pt idx="2">
                  <c:v>5.9</c:v>
                </c:pt>
                <c:pt idx="3">
                  <c:v>14</c:v>
                </c:pt>
                <c:pt idx="4">
                  <c:v>1.7</c:v>
                </c:pt>
                <c:pt idx="5">
                  <c:v>2.6</c:v>
                </c:pt>
                <c:pt idx="6">
                  <c:v>6.1</c:v>
                </c:pt>
                <c:pt idx="7">
                  <c:v>3.8</c:v>
                </c:pt>
                <c:pt idx="8">
                  <c:v>4.0999999999999996</c:v>
                </c:pt>
                <c:pt idx="9">
                  <c:v>3.3</c:v>
                </c:pt>
                <c:pt idx="10">
                  <c:v>1.9</c:v>
                </c:pt>
                <c:pt idx="11">
                  <c:v>5.0999999999999996</c:v>
                </c:pt>
                <c:pt idx="12">
                  <c:v>2.6</c:v>
                </c:pt>
                <c:pt idx="13">
                  <c:v>11.8</c:v>
                </c:pt>
                <c:pt idx="14">
                  <c:v>9.1</c:v>
                </c:pt>
                <c:pt idx="15">
                  <c:v>6</c:v>
                </c:pt>
                <c:pt idx="16">
                  <c:v>4.9000000000000004</c:v>
                </c:pt>
                <c:pt idx="17">
                  <c:v>4</c:v>
                </c:pt>
                <c:pt idx="18">
                  <c:v>1.1000000000000001</c:v>
                </c:pt>
                <c:pt idx="19">
                  <c:v>2.9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'tech class'!$F$3:$F$22</c15:f>
                <c15:dlblRangeCache>
                  <c:ptCount val="20"/>
                  <c:pt idx="0">
                    <c:v> 500 </c:v>
                  </c:pt>
                  <c:pt idx="1">
                    <c:v> 286 </c:v>
                  </c:pt>
                  <c:pt idx="2">
                    <c:v> 517 </c:v>
                  </c:pt>
                  <c:pt idx="3">
                    <c:v> 1,234 </c:v>
                  </c:pt>
                  <c:pt idx="4">
                    <c:v> 150 </c:v>
                  </c:pt>
                  <c:pt idx="5">
                    <c:v> 233 </c:v>
                  </c:pt>
                  <c:pt idx="6">
                    <c:v> 540 </c:v>
                  </c:pt>
                  <c:pt idx="7">
                    <c:v> 336 </c:v>
                  </c:pt>
                  <c:pt idx="8">
                    <c:v> 364 </c:v>
                  </c:pt>
                  <c:pt idx="9">
                    <c:v> 294 </c:v>
                  </c:pt>
                  <c:pt idx="10">
                    <c:v> 171 </c:v>
                  </c:pt>
                  <c:pt idx="11">
                    <c:v> 445 </c:v>
                  </c:pt>
                  <c:pt idx="12">
                    <c:v> 225 </c:v>
                  </c:pt>
                  <c:pt idx="13">
                    <c:v> 1,041 </c:v>
                  </c:pt>
                  <c:pt idx="14">
                    <c:v> 805 </c:v>
                  </c:pt>
                  <c:pt idx="15">
                    <c:v> 524 </c:v>
                  </c:pt>
                  <c:pt idx="16">
                    <c:v> 435 </c:v>
                  </c:pt>
                  <c:pt idx="17">
                    <c:v> 353 </c:v>
                  </c:pt>
                  <c:pt idx="18">
                    <c:v> 93 </c:v>
                  </c:pt>
                  <c:pt idx="19">
                    <c:v> 255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4-6401-4842-B279-70142F75C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-2108354288"/>
        <c:axId val="-2108349584"/>
        <c:extLst>
          <c:ext xmlns:c15="http://schemas.microsoft.com/office/drawing/2012/chart" uri="{02D57815-91ED-43cb-92C2-25804820EDAC}">
            <c15:filteredBarSeries>
              <c15:ser>
                <c:idx val="5"/>
                <c:order val="0"/>
                <c:tx>
                  <c:strRef>
                    <c:extLst>
                      <c:ext uri="{02D57815-91ED-43cb-92C2-25804820EDAC}">
                        <c15:formulaRef>
                          <c15:sqref>'tech class'!$F$2</c15:sqref>
                        </c15:formulaRef>
                      </c:ext>
                    </c:extLst>
                    <c:strCache>
                      <c:ptCount val="1"/>
                      <c:pt idx="0">
                        <c:v>n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'tech class'!$A$3:$A$22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  <c:pt idx="12">
                        <c:v>13</c:v>
                      </c:pt>
                      <c:pt idx="13">
                        <c:v>14</c:v>
                      </c:pt>
                      <c:pt idx="14">
                        <c:v>15</c:v>
                      </c:pt>
                      <c:pt idx="15">
                        <c:v>16</c:v>
                      </c:pt>
                      <c:pt idx="16">
                        <c:v>17</c:v>
                      </c:pt>
                      <c:pt idx="17">
                        <c:v>18</c:v>
                      </c:pt>
                      <c:pt idx="18">
                        <c:v>19</c:v>
                      </c:pt>
                      <c:pt idx="19">
                        <c:v>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'tech class'!$F$3:$F$22</c15:sqref>
                        </c15:formulaRef>
                      </c:ext>
                    </c:extLst>
                    <c:numCache>
                      <c:formatCode>_-* #,##0_-;\-* #,##0_-;_-* "-"??_-;_-@_-</c:formatCode>
                      <c:ptCount val="20"/>
                      <c:pt idx="0">
                        <c:v>500</c:v>
                      </c:pt>
                      <c:pt idx="1">
                        <c:v>286</c:v>
                      </c:pt>
                      <c:pt idx="2">
                        <c:v>517</c:v>
                      </c:pt>
                      <c:pt idx="3">
                        <c:v>1234</c:v>
                      </c:pt>
                      <c:pt idx="4">
                        <c:v>150</c:v>
                      </c:pt>
                      <c:pt idx="5">
                        <c:v>233</c:v>
                      </c:pt>
                      <c:pt idx="6">
                        <c:v>540</c:v>
                      </c:pt>
                      <c:pt idx="7">
                        <c:v>336</c:v>
                      </c:pt>
                      <c:pt idx="8">
                        <c:v>364</c:v>
                      </c:pt>
                      <c:pt idx="9">
                        <c:v>294</c:v>
                      </c:pt>
                      <c:pt idx="10">
                        <c:v>171</c:v>
                      </c:pt>
                      <c:pt idx="11">
                        <c:v>445</c:v>
                      </c:pt>
                      <c:pt idx="12">
                        <c:v>225</c:v>
                      </c:pt>
                      <c:pt idx="13">
                        <c:v>1041</c:v>
                      </c:pt>
                      <c:pt idx="14">
                        <c:v>805</c:v>
                      </c:pt>
                      <c:pt idx="15">
                        <c:v>524</c:v>
                      </c:pt>
                      <c:pt idx="16">
                        <c:v>435</c:v>
                      </c:pt>
                      <c:pt idx="17">
                        <c:v>353</c:v>
                      </c:pt>
                      <c:pt idx="18">
                        <c:v>93</c:v>
                      </c:pt>
                      <c:pt idx="19">
                        <c:v>255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6401-4842-B279-70142F75CBED}"/>
                  </c:ext>
                </c:extLst>
              </c15:ser>
            </c15:filteredBarSeries>
          </c:ext>
        </c:extLst>
      </c:barChart>
      <c:catAx>
        <c:axId val="-2108354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Category</a:t>
                </a:r>
              </a:p>
            </c:rich>
          </c:tx>
          <c:layout>
            <c:manualLayout>
              <c:xMode val="edge"/>
              <c:yMode val="edge"/>
              <c:x val="0.48407852390115802"/>
              <c:y val="0.910840114345037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8349584"/>
        <c:crosses val="autoZero"/>
        <c:auto val="1"/>
        <c:lblAlgn val="ctr"/>
        <c:lblOffset val="100"/>
        <c:noMultiLvlLbl val="0"/>
      </c:catAx>
      <c:valAx>
        <c:axId val="-2108349584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835428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'figure 11'!$C$17</c:f>
              <c:strCache>
                <c:ptCount val="1"/>
                <c:pt idx="0">
                  <c:v>% All patents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pattFill prst="dkDnDiag">
                <a:fgClr>
                  <a:srgbClr val="0070C0"/>
                </a:fgClr>
                <a:bgClr>
                  <a:schemeClr val="bg1"/>
                </a:bgClr>
              </a:pattFill>
              <a:ln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E6-9E49-BC61-38C90FD93FC9}"/>
              </c:ext>
            </c:extLst>
          </c:dPt>
          <c:dPt>
            <c:idx val="5"/>
            <c:invertIfNegative val="0"/>
            <c:bubble3D val="0"/>
            <c:spPr>
              <a:pattFill prst="dkDnDiag">
                <a:fgClr>
                  <a:srgbClr val="0070C0"/>
                </a:fgClr>
                <a:bgClr>
                  <a:prstClr val="white"/>
                </a:bgClr>
              </a:pattFill>
              <a:ln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E6-9E49-BC61-38C90FD93FC9}"/>
              </c:ext>
            </c:extLst>
          </c:dPt>
          <c:cat>
            <c:multiLvlStrRef>
              <c:f>'figure 11'!$A$18:$B$23</c:f>
              <c:multiLvlStrCache>
                <c:ptCount val="6"/>
                <c:lvl>
                  <c:pt idx="0">
                    <c:v>0-1,000</c:v>
                  </c:pt>
                  <c:pt idx="1">
                    <c:v>1,001-2,000</c:v>
                  </c:pt>
                  <c:pt idx="2">
                    <c:v>2,001-4,000</c:v>
                  </c:pt>
                  <c:pt idx="3">
                    <c:v>4,000-5,479</c:v>
                  </c:pt>
                  <c:pt idx="4">
                    <c:v>0</c:v>
                  </c:pt>
                  <c:pt idx="5">
                    <c:v>1</c:v>
                  </c:pt>
                </c:lvl>
                <c:lvl>
                  <c:pt idx="0">
                    <c:v>Real Duration (days)</c:v>
                  </c:pt>
                  <c:pt idx="4">
                    <c:v>Withdrawn</c:v>
                  </c:pt>
                </c:lvl>
              </c:multiLvlStrCache>
            </c:multiLvlStrRef>
          </c:cat>
          <c:val>
            <c:numRef>
              <c:f>'figure 11'!$C$18:$C$23</c:f>
              <c:numCache>
                <c:formatCode>0.0</c:formatCode>
                <c:ptCount val="6"/>
                <c:pt idx="0">
                  <c:v>11.1183496199783</c:v>
                </c:pt>
                <c:pt idx="1">
                  <c:v>52.442996742671021</c:v>
                </c:pt>
                <c:pt idx="2">
                  <c:v>20.901194353963081</c:v>
                </c:pt>
                <c:pt idx="3">
                  <c:v>15.537459283387619</c:v>
                </c:pt>
                <c:pt idx="4">
                  <c:v>76.047774158523254</c:v>
                </c:pt>
                <c:pt idx="5">
                  <c:v>23.95222584147665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E6-9E49-BC61-38C90FD93FC9}"/>
            </c:ext>
          </c:extLst>
        </c:ser>
        <c:ser>
          <c:idx val="1"/>
          <c:order val="1"/>
          <c:tx>
            <c:strRef>
              <c:f>'figure 11'!$D$17</c:f>
              <c:strCache>
                <c:ptCount val="1"/>
                <c:pt idx="0">
                  <c:v>% High Social class patentees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Pt>
            <c:idx val="4"/>
            <c:invertIfNegative val="0"/>
            <c:bubble3D val="0"/>
            <c:spPr>
              <a:pattFill prst="ltUpDiag">
                <a:fgClr>
                  <a:srgbClr val="FF0000"/>
                </a:fgClr>
                <a:bgClr>
                  <a:schemeClr val="bg1"/>
                </a:bgClr>
              </a:pattFill>
              <a:ln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53E6-9E49-BC61-38C90FD93FC9}"/>
              </c:ext>
            </c:extLst>
          </c:dPt>
          <c:dPt>
            <c:idx val="5"/>
            <c:invertIfNegative val="0"/>
            <c:bubble3D val="0"/>
            <c:spPr>
              <a:pattFill prst="ltUpDiag">
                <a:fgClr>
                  <a:srgbClr val="FF0000"/>
                </a:fgClr>
                <a:bgClr>
                  <a:prstClr val="white"/>
                </a:bgClr>
              </a:pattFill>
              <a:ln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53E6-9E49-BC61-38C90FD93FC9}"/>
              </c:ext>
            </c:extLst>
          </c:dPt>
          <c:cat>
            <c:multiLvlStrRef>
              <c:f>'figure 11'!$A$18:$B$23</c:f>
              <c:multiLvlStrCache>
                <c:ptCount val="6"/>
                <c:lvl>
                  <c:pt idx="0">
                    <c:v>0-1,000</c:v>
                  </c:pt>
                  <c:pt idx="1">
                    <c:v>1,001-2,000</c:v>
                  </c:pt>
                  <c:pt idx="2">
                    <c:v>2,001-4,000</c:v>
                  </c:pt>
                  <c:pt idx="3">
                    <c:v>4,000-5,479</c:v>
                  </c:pt>
                  <c:pt idx="4">
                    <c:v>0</c:v>
                  </c:pt>
                  <c:pt idx="5">
                    <c:v>1</c:v>
                  </c:pt>
                </c:lvl>
                <c:lvl>
                  <c:pt idx="0">
                    <c:v>Real Duration (days)</c:v>
                  </c:pt>
                  <c:pt idx="4">
                    <c:v>Withdrawn</c:v>
                  </c:pt>
                </c:lvl>
              </c:multiLvlStrCache>
            </c:multiLvlStrRef>
          </c:cat>
          <c:val>
            <c:numRef>
              <c:f>'figure 11'!$D$18:$D$23</c:f>
              <c:numCache>
                <c:formatCode>0.0</c:formatCode>
                <c:ptCount val="6"/>
                <c:pt idx="0">
                  <c:v>11.15702479338843</c:v>
                </c:pt>
                <c:pt idx="1">
                  <c:v>48.314049586776818</c:v>
                </c:pt>
                <c:pt idx="2">
                  <c:v>21.95041322314049</c:v>
                </c:pt>
                <c:pt idx="3">
                  <c:v>18.578512396694212</c:v>
                </c:pt>
                <c:pt idx="4">
                  <c:v>76.314049586776861</c:v>
                </c:pt>
                <c:pt idx="5">
                  <c:v>23.685950413223139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3E6-9E49-BC61-38C90FD93F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09134208"/>
        <c:axId val="-2109131184"/>
      </c:barChart>
      <c:catAx>
        <c:axId val="-210913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9131184"/>
        <c:crosses val="autoZero"/>
        <c:auto val="1"/>
        <c:lblAlgn val="ctr"/>
        <c:lblOffset val="100"/>
        <c:noMultiLvlLbl val="0"/>
      </c:catAx>
      <c:valAx>
        <c:axId val="-21091311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913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 AppA2'!$C$2</c:f>
              <c:strCache>
                <c:ptCount val="1"/>
                <c:pt idx="0">
                  <c:v>% All patents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pattFill prst="dkDnDiag">
                <a:fgClr>
                  <a:srgbClr val="0070C0"/>
                </a:fgClr>
                <a:bgClr>
                  <a:schemeClr val="bg1"/>
                </a:bgClr>
              </a:pattFill>
              <a:ln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F1-6A43-9B87-474979DDE8BA}"/>
              </c:ext>
            </c:extLst>
          </c:dPt>
          <c:dPt>
            <c:idx val="5"/>
            <c:invertIfNegative val="0"/>
            <c:bubble3D val="0"/>
            <c:spPr>
              <a:pattFill prst="dkDnDiag">
                <a:fgClr>
                  <a:srgbClr val="0070C0"/>
                </a:fgClr>
                <a:bgClr>
                  <a:prstClr val="white"/>
                </a:bgClr>
              </a:pattFill>
              <a:ln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F1-6A43-9B87-474979DDE8BA}"/>
              </c:ext>
            </c:extLst>
          </c:dPt>
          <c:cat>
            <c:multiLvlStrRef>
              <c:f>'fig AppA2'!$A$3:$B$8</c:f>
              <c:multiLvlStrCache>
                <c:ptCount val="6"/>
                <c:lvl>
                  <c:pt idx="0">
                    <c:v>0-1,000</c:v>
                  </c:pt>
                  <c:pt idx="1">
                    <c:v>1,001-2,000</c:v>
                  </c:pt>
                  <c:pt idx="2">
                    <c:v>2,001-4,000</c:v>
                  </c:pt>
                  <c:pt idx="3">
                    <c:v>4,000-5,479</c:v>
                  </c:pt>
                  <c:pt idx="4">
                    <c:v>0</c:v>
                  </c:pt>
                  <c:pt idx="5">
                    <c:v>1</c:v>
                  </c:pt>
                </c:lvl>
                <c:lvl>
                  <c:pt idx="0">
                    <c:v>Real Duration (days)</c:v>
                  </c:pt>
                  <c:pt idx="4">
                    <c:v>Withdrawn</c:v>
                  </c:pt>
                </c:lvl>
              </c:multiLvlStrCache>
            </c:multiLvlStrRef>
          </c:cat>
          <c:val>
            <c:numRef>
              <c:f>'fig AppA2'!$C$3:$C$8</c:f>
              <c:numCache>
                <c:formatCode>0.0</c:formatCode>
                <c:ptCount val="6"/>
                <c:pt idx="0">
                  <c:v>11.1183496199783</c:v>
                </c:pt>
                <c:pt idx="1">
                  <c:v>52.442996742671021</c:v>
                </c:pt>
                <c:pt idx="2">
                  <c:v>20.901194353963081</c:v>
                </c:pt>
                <c:pt idx="3">
                  <c:v>15.537459283387619</c:v>
                </c:pt>
                <c:pt idx="4" formatCode="_-* #,##0.0_-;\-* #,##0.0_-;_-* &quot;-&quot;??_-;_-@_-">
                  <c:v>76.047774158523254</c:v>
                </c:pt>
                <c:pt idx="5" formatCode="_-* #,##0.0_-;\-* #,##0.0_-;_-* &quot;-&quot;??_-;_-@_-">
                  <c:v>23.95222584147665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F1-6A43-9B87-474979DDE8BA}"/>
            </c:ext>
          </c:extLst>
        </c:ser>
        <c:ser>
          <c:idx val="1"/>
          <c:order val="1"/>
          <c:tx>
            <c:strRef>
              <c:f>'fig AppA2'!$D$2</c:f>
              <c:strCache>
                <c:ptCount val="1"/>
                <c:pt idx="0">
                  <c:v>% High Social class patentees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Pt>
            <c:idx val="4"/>
            <c:invertIfNegative val="0"/>
            <c:bubble3D val="0"/>
            <c:spPr>
              <a:pattFill prst="ltUpDiag">
                <a:fgClr>
                  <a:srgbClr val="FF0000"/>
                </a:fgClr>
                <a:bgClr>
                  <a:schemeClr val="bg1"/>
                </a:bgClr>
              </a:pattFill>
              <a:ln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6F1-6A43-9B87-474979DDE8BA}"/>
              </c:ext>
            </c:extLst>
          </c:dPt>
          <c:dPt>
            <c:idx val="5"/>
            <c:invertIfNegative val="0"/>
            <c:bubble3D val="0"/>
            <c:spPr>
              <a:pattFill prst="ltUpDiag">
                <a:fgClr>
                  <a:srgbClr val="FF0000"/>
                </a:fgClr>
                <a:bgClr>
                  <a:prstClr val="white"/>
                </a:bgClr>
              </a:pattFill>
              <a:ln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36F1-6A43-9B87-474979DDE8BA}"/>
              </c:ext>
            </c:extLst>
          </c:dPt>
          <c:cat>
            <c:multiLvlStrRef>
              <c:f>'fig AppA2'!$A$3:$B$8</c:f>
              <c:multiLvlStrCache>
                <c:ptCount val="6"/>
                <c:lvl>
                  <c:pt idx="0">
                    <c:v>0-1,000</c:v>
                  </c:pt>
                  <c:pt idx="1">
                    <c:v>1,001-2,000</c:v>
                  </c:pt>
                  <c:pt idx="2">
                    <c:v>2,001-4,000</c:v>
                  </c:pt>
                  <c:pt idx="3">
                    <c:v>4,000-5,479</c:v>
                  </c:pt>
                  <c:pt idx="4">
                    <c:v>0</c:v>
                  </c:pt>
                  <c:pt idx="5">
                    <c:v>1</c:v>
                  </c:pt>
                </c:lvl>
                <c:lvl>
                  <c:pt idx="0">
                    <c:v>Real Duration (days)</c:v>
                  </c:pt>
                  <c:pt idx="4">
                    <c:v>Withdrawn</c:v>
                  </c:pt>
                </c:lvl>
              </c:multiLvlStrCache>
            </c:multiLvlStrRef>
          </c:cat>
          <c:val>
            <c:numRef>
              <c:f>'fig AppA2'!$D$3:$D$8</c:f>
              <c:numCache>
                <c:formatCode>0.0</c:formatCode>
                <c:ptCount val="6"/>
                <c:pt idx="0">
                  <c:v>11.01093420295415</c:v>
                </c:pt>
                <c:pt idx="1">
                  <c:v>49.107999232687497</c:v>
                </c:pt>
                <c:pt idx="2">
                  <c:v>21.868405908306151</c:v>
                </c:pt>
                <c:pt idx="3">
                  <c:v>18.01266065605218</c:v>
                </c:pt>
                <c:pt idx="4" formatCode="_-* #,##0.0_-;\-* #,##0.0_-;_-* &quot;-&quot;??_-;_-@_-">
                  <c:v>76.501055054671014</c:v>
                </c:pt>
                <c:pt idx="5" formatCode="_-* #,##0.0_-;\-* #,##0.0_-;_-* &quot;-&quot;??_-;_-@_-">
                  <c:v>23.498944945328979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6F1-6A43-9B87-474979DDE8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09092672"/>
        <c:axId val="-2109089648"/>
      </c:barChart>
      <c:catAx>
        <c:axId val="-210909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9089648"/>
        <c:crosses val="autoZero"/>
        <c:auto val="1"/>
        <c:lblAlgn val="ctr"/>
        <c:lblOffset val="100"/>
        <c:noMultiLvlLbl val="0"/>
      </c:catAx>
      <c:valAx>
        <c:axId val="-21090896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909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65B9-B879-CF4A-89CC-FF45E62C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2578</Words>
  <Characters>14696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alessandro.nuvolari@sssup.it</dc:creator>
  <cp:keywords/>
  <dc:description/>
  <cp:lastModifiedBy>SS</cp:lastModifiedBy>
  <cp:revision>3</cp:revision>
  <cp:lastPrinted>2021-09-22T16:17:00Z</cp:lastPrinted>
  <dcterms:created xsi:type="dcterms:W3CDTF">2023-05-24T18:00:00Z</dcterms:created>
  <dcterms:modified xsi:type="dcterms:W3CDTF">2023-05-24T18:01:00Z</dcterms:modified>
  <cp:category/>
</cp:coreProperties>
</file>