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1F9AC" w14:textId="6EC12D2E" w:rsidR="00FE2B37" w:rsidRPr="00DA2562" w:rsidRDefault="00403386" w:rsidP="00403386">
      <w:pPr>
        <w:pStyle w:val="Title"/>
      </w:pPr>
      <w:bookmarkStart w:id="0" w:name="_Hlk4405140"/>
      <w:bookmarkEnd w:id="0"/>
      <w:r w:rsidRPr="00DA2562">
        <w:t>French and British Colonial Legacies in Education: Evidence from the Partition of Cameroon</w:t>
      </w:r>
      <w:r w:rsidR="00417F7A" w:rsidRPr="00DA2562">
        <w:br/>
      </w:r>
      <w:r w:rsidR="00417F7A" w:rsidRPr="00DA2562">
        <w:br/>
        <w:t>Online Appendix</w:t>
      </w:r>
      <w:r w:rsidR="00417F7A" w:rsidRPr="00DA2562">
        <w:br/>
      </w:r>
    </w:p>
    <w:p w14:paraId="215C6B86" w14:textId="093D8F68" w:rsidR="00417F7A" w:rsidRPr="00DA2562" w:rsidRDefault="00417F7A" w:rsidP="00417F7A">
      <w:pPr>
        <w:pStyle w:val="Title"/>
        <w:rPr>
          <w:sz w:val="28"/>
          <w:szCs w:val="28"/>
        </w:rPr>
      </w:pPr>
      <w:r w:rsidRPr="00DA2562">
        <w:rPr>
          <w:sz w:val="28"/>
          <w:szCs w:val="28"/>
        </w:rPr>
        <w:t>Yannick Dupraz</w:t>
      </w:r>
    </w:p>
    <w:p w14:paraId="19B34061" w14:textId="766D4CF0" w:rsidR="00417F7A" w:rsidRPr="00DA2562" w:rsidRDefault="00417F7A" w:rsidP="00417F7A">
      <w:pPr>
        <w:pStyle w:val="Heading1"/>
      </w:pPr>
      <w:r w:rsidRPr="00DA2562">
        <w:t>A Data appendix</w:t>
      </w:r>
    </w:p>
    <w:p w14:paraId="3DDCCCD1" w14:textId="5A2D7E09" w:rsidR="00417F7A" w:rsidRPr="00DA2562" w:rsidRDefault="00417F7A" w:rsidP="00417F7A">
      <w:pPr>
        <w:pStyle w:val="Heading2"/>
      </w:pPr>
      <w:r w:rsidRPr="00DA2562">
        <w:t>A.1 Population census data</w:t>
      </w:r>
    </w:p>
    <w:p w14:paraId="58158F81" w14:textId="261A9A50" w:rsidR="00417F7A" w:rsidRPr="00DA2562" w:rsidRDefault="00417F7A" w:rsidP="00417F7A">
      <w:r w:rsidRPr="00DA2562">
        <w:rPr>
          <w:b/>
        </w:rPr>
        <w:t>Source and</w:t>
      </w:r>
      <w:r w:rsidRPr="00DA2562">
        <w:rPr>
          <w:b/>
          <w:spacing w:val="-9"/>
        </w:rPr>
        <w:t xml:space="preserve"> </w:t>
      </w:r>
      <w:r w:rsidRPr="00DA2562">
        <w:rPr>
          <w:b/>
        </w:rPr>
        <w:t>data</w:t>
      </w:r>
      <w:r w:rsidRPr="00DA2562">
        <w:rPr>
          <w:b/>
          <w:spacing w:val="26"/>
        </w:rPr>
        <w:t xml:space="preserve"> </w:t>
      </w:r>
      <w:r w:rsidRPr="00DA2562">
        <w:rPr>
          <w:b/>
          <w:spacing w:val="-5"/>
        </w:rPr>
        <w:t xml:space="preserve">quality. </w:t>
      </w:r>
      <w:r w:rsidRPr="00DA2562">
        <w:rPr>
          <w:w w:val="95"/>
        </w:rPr>
        <w:t>I</w:t>
      </w:r>
      <w:r w:rsidRPr="00DA2562">
        <w:rPr>
          <w:spacing w:val="-11"/>
          <w:w w:val="95"/>
        </w:rPr>
        <w:t xml:space="preserve"> </w:t>
      </w:r>
      <w:r w:rsidRPr="00DA2562">
        <w:rPr>
          <w:w w:val="95"/>
        </w:rPr>
        <w:t>obtained</w:t>
      </w:r>
      <w:r w:rsidRPr="00DA2562">
        <w:rPr>
          <w:spacing w:val="-11"/>
          <w:w w:val="95"/>
        </w:rPr>
        <w:t xml:space="preserve"> </w:t>
      </w:r>
      <w:r w:rsidRPr="00DA2562">
        <w:rPr>
          <w:w w:val="95"/>
        </w:rPr>
        <w:t>the</w:t>
      </w:r>
      <w:r w:rsidRPr="00DA2562">
        <w:rPr>
          <w:spacing w:val="-11"/>
          <w:w w:val="95"/>
        </w:rPr>
        <w:t xml:space="preserve"> </w:t>
      </w:r>
      <w:r w:rsidRPr="00DA2562">
        <w:rPr>
          <w:w w:val="95"/>
        </w:rPr>
        <w:t>full</w:t>
      </w:r>
      <w:r w:rsidRPr="00DA2562">
        <w:rPr>
          <w:spacing w:val="-12"/>
          <w:w w:val="95"/>
        </w:rPr>
        <w:t xml:space="preserve"> </w:t>
      </w:r>
      <w:r w:rsidRPr="00DA2562">
        <w:rPr>
          <w:w w:val="95"/>
        </w:rPr>
        <w:t>1976</w:t>
      </w:r>
      <w:r w:rsidRPr="00DA2562">
        <w:rPr>
          <w:spacing w:val="-11"/>
          <w:w w:val="95"/>
        </w:rPr>
        <w:t xml:space="preserve"> </w:t>
      </w:r>
      <w:r w:rsidRPr="00DA2562">
        <w:rPr>
          <w:w w:val="95"/>
        </w:rPr>
        <w:t>population</w:t>
      </w:r>
      <w:r w:rsidRPr="00DA2562">
        <w:rPr>
          <w:spacing w:val="-11"/>
          <w:w w:val="95"/>
        </w:rPr>
        <w:t xml:space="preserve"> </w:t>
      </w:r>
      <w:r w:rsidRPr="00DA2562">
        <w:rPr>
          <w:w w:val="95"/>
        </w:rPr>
        <w:t>census</w:t>
      </w:r>
      <w:r w:rsidRPr="00DA2562">
        <w:rPr>
          <w:spacing w:val="-11"/>
          <w:w w:val="95"/>
        </w:rPr>
        <w:t xml:space="preserve"> </w:t>
      </w:r>
      <w:r w:rsidRPr="00DA2562">
        <w:rPr>
          <w:w w:val="95"/>
        </w:rPr>
        <w:t>from</w:t>
      </w:r>
      <w:r w:rsidRPr="00DA2562">
        <w:rPr>
          <w:spacing w:val="-12"/>
          <w:w w:val="95"/>
        </w:rPr>
        <w:t xml:space="preserve"> </w:t>
      </w:r>
      <w:r w:rsidRPr="00DA2562">
        <w:rPr>
          <w:w w:val="95"/>
        </w:rPr>
        <w:t>the</w:t>
      </w:r>
      <w:r w:rsidRPr="00DA2562">
        <w:rPr>
          <w:spacing w:val="-11"/>
          <w:w w:val="95"/>
        </w:rPr>
        <w:t xml:space="preserve"> </w:t>
      </w:r>
      <w:r w:rsidRPr="00DA2562">
        <w:rPr>
          <w:w w:val="95"/>
        </w:rPr>
        <w:t>Cameroo</w:t>
      </w:r>
      <w:r w:rsidRPr="00DA2562">
        <w:t>nian National Statistical Institute via the MIMADEM project.</w:t>
      </w:r>
      <w:r w:rsidRPr="00DA2562">
        <w:rPr>
          <w:rStyle w:val="FootnoteReference"/>
        </w:rPr>
        <w:footnoteReference w:id="1"/>
      </w:r>
      <w:r w:rsidRPr="00DA2562">
        <w:rPr>
          <w:rFonts w:ascii="Cambria" w:hAnsi="Cambria"/>
          <w:position w:val="9"/>
          <w:sz w:val="16"/>
        </w:rPr>
        <w:t xml:space="preserve"> </w:t>
      </w:r>
      <w:r w:rsidRPr="00DA2562">
        <w:rPr>
          <w:spacing w:val="-7"/>
        </w:rPr>
        <w:t xml:space="preserve">For </w:t>
      </w:r>
      <w:r w:rsidRPr="00DA2562">
        <w:t xml:space="preserve">2005, I use a representative 10% extract made </w:t>
      </w:r>
      <w:r w:rsidRPr="00DA2562">
        <w:rPr>
          <w:spacing w:val="-3"/>
        </w:rPr>
        <w:t xml:space="preserve">available </w:t>
      </w:r>
      <w:r w:rsidRPr="00DA2562">
        <w:rPr>
          <w:spacing w:val="-4"/>
        </w:rPr>
        <w:t xml:space="preserve">by </w:t>
      </w:r>
      <w:r w:rsidRPr="00DA2562">
        <w:t>IPUMS International.</w:t>
      </w:r>
      <w:r w:rsidRPr="00DA2562">
        <w:rPr>
          <w:rStyle w:val="FootnoteReference"/>
        </w:rPr>
        <w:footnoteReference w:id="2"/>
      </w:r>
      <w:r w:rsidRPr="00DA2562">
        <w:rPr>
          <w:rFonts w:ascii="Cambria" w:hAnsi="Cambria"/>
          <w:position w:val="9"/>
          <w:sz w:val="16"/>
        </w:rPr>
        <w:t xml:space="preserve"> </w:t>
      </w:r>
      <w:r w:rsidRPr="00DA2562">
        <w:rPr>
          <w:spacing w:val="-7"/>
        </w:rPr>
        <w:t xml:space="preserve">For </w:t>
      </w:r>
      <w:r w:rsidRPr="00DA2562">
        <w:t>the 1976 census, I</w:t>
      </w:r>
      <w:r w:rsidRPr="00DA2562">
        <w:rPr>
          <w:spacing w:val="-8"/>
        </w:rPr>
        <w:t xml:space="preserve"> </w:t>
      </w:r>
      <w:r w:rsidRPr="00DA2562">
        <w:t>had</w:t>
      </w:r>
      <w:r w:rsidRPr="00DA2562">
        <w:rPr>
          <w:spacing w:val="-8"/>
        </w:rPr>
        <w:t xml:space="preserve"> </w:t>
      </w:r>
      <w:r w:rsidRPr="00DA2562">
        <w:t>to</w:t>
      </w:r>
      <w:r w:rsidRPr="00DA2562">
        <w:rPr>
          <w:spacing w:val="-7"/>
        </w:rPr>
        <w:t xml:space="preserve"> </w:t>
      </w:r>
      <w:r w:rsidRPr="00DA2562">
        <w:t>identify</w:t>
      </w:r>
      <w:r w:rsidRPr="00DA2562">
        <w:rPr>
          <w:spacing w:val="-8"/>
        </w:rPr>
        <w:t xml:space="preserve"> </w:t>
      </w:r>
      <w:r w:rsidRPr="00DA2562">
        <w:t>and</w:t>
      </w:r>
      <w:r w:rsidRPr="00DA2562">
        <w:rPr>
          <w:spacing w:val="-8"/>
        </w:rPr>
        <w:t xml:space="preserve"> </w:t>
      </w:r>
      <w:r w:rsidRPr="00DA2562">
        <w:t>eliminate</w:t>
      </w:r>
      <w:r w:rsidRPr="00DA2562">
        <w:rPr>
          <w:spacing w:val="-8"/>
        </w:rPr>
        <w:t xml:space="preserve"> </w:t>
      </w:r>
      <w:r w:rsidRPr="00DA2562">
        <w:t>a</w:t>
      </w:r>
      <w:r w:rsidRPr="00DA2562">
        <w:rPr>
          <w:spacing w:val="-8"/>
        </w:rPr>
        <w:t xml:space="preserve"> </w:t>
      </w:r>
      <w:r w:rsidRPr="00DA2562">
        <w:t>lot</w:t>
      </w:r>
      <w:r w:rsidRPr="00DA2562">
        <w:rPr>
          <w:spacing w:val="-8"/>
        </w:rPr>
        <w:t xml:space="preserve"> </w:t>
      </w:r>
      <w:r w:rsidRPr="00DA2562">
        <w:t>of</w:t>
      </w:r>
      <w:r w:rsidRPr="00DA2562">
        <w:rPr>
          <w:spacing w:val="-8"/>
        </w:rPr>
        <w:t xml:space="preserve"> </w:t>
      </w:r>
      <w:r w:rsidRPr="00DA2562">
        <w:t>duplicate</w:t>
      </w:r>
      <w:r w:rsidRPr="00DA2562">
        <w:rPr>
          <w:spacing w:val="-7"/>
        </w:rPr>
        <w:t xml:space="preserve"> </w:t>
      </w:r>
      <w:r w:rsidRPr="00DA2562">
        <w:t>observations,</w:t>
      </w:r>
      <w:r w:rsidRPr="00DA2562">
        <w:rPr>
          <w:spacing w:val="-7"/>
        </w:rPr>
        <w:t xml:space="preserve"> </w:t>
      </w:r>
      <w:r w:rsidRPr="00DA2562">
        <w:t>all</w:t>
      </w:r>
      <w:r w:rsidRPr="00DA2562">
        <w:rPr>
          <w:spacing w:val="-8"/>
        </w:rPr>
        <w:t xml:space="preserve"> </w:t>
      </w:r>
      <w:r w:rsidRPr="00DA2562">
        <w:t>located</w:t>
      </w:r>
      <w:r w:rsidRPr="00DA2562">
        <w:rPr>
          <w:spacing w:val="-8"/>
        </w:rPr>
        <w:t xml:space="preserve"> </w:t>
      </w:r>
      <w:r w:rsidRPr="00DA2562">
        <w:t>in</w:t>
      </w:r>
      <w:r w:rsidRPr="00DA2562">
        <w:rPr>
          <w:spacing w:val="-8"/>
        </w:rPr>
        <w:t xml:space="preserve"> </w:t>
      </w:r>
      <w:r w:rsidRPr="00DA2562">
        <w:t>the</w:t>
      </w:r>
      <w:r w:rsidRPr="00DA2562">
        <w:rPr>
          <w:spacing w:val="-7"/>
        </w:rPr>
        <w:t xml:space="preserve"> </w:t>
      </w:r>
      <w:r w:rsidRPr="00DA2562">
        <w:t>Anglophone</w:t>
      </w:r>
      <w:r w:rsidRPr="00DA2562">
        <w:rPr>
          <w:spacing w:val="-18"/>
        </w:rPr>
        <w:t xml:space="preserve"> </w:t>
      </w:r>
      <w:r w:rsidRPr="00DA2562">
        <w:t>part</w:t>
      </w:r>
      <w:r w:rsidRPr="00DA2562">
        <w:rPr>
          <w:spacing w:val="-17"/>
        </w:rPr>
        <w:t xml:space="preserve">. </w:t>
      </w:r>
      <w:r w:rsidRPr="00DA2562">
        <w:t>I</w:t>
      </w:r>
      <w:r w:rsidRPr="00DA2562">
        <w:rPr>
          <w:spacing w:val="-17"/>
        </w:rPr>
        <w:t xml:space="preserve"> </w:t>
      </w:r>
      <w:r w:rsidRPr="00DA2562">
        <w:t>do</w:t>
      </w:r>
      <w:r w:rsidRPr="00DA2562">
        <w:rPr>
          <w:spacing w:val="-17"/>
        </w:rPr>
        <w:t xml:space="preserve"> </w:t>
      </w:r>
      <w:r w:rsidRPr="00DA2562">
        <w:t>not</w:t>
      </w:r>
      <w:r w:rsidRPr="00DA2562">
        <w:rPr>
          <w:spacing w:val="-17"/>
        </w:rPr>
        <w:t xml:space="preserve"> </w:t>
      </w:r>
      <w:r w:rsidRPr="00DA2562">
        <w:rPr>
          <w:spacing w:val="-3"/>
        </w:rPr>
        <w:t>know</w:t>
      </w:r>
      <w:r w:rsidRPr="00DA2562">
        <w:rPr>
          <w:spacing w:val="-17"/>
        </w:rPr>
        <w:t xml:space="preserve"> </w:t>
      </w:r>
      <w:r w:rsidRPr="00DA2562">
        <w:t>whether</w:t>
      </w:r>
      <w:r w:rsidRPr="00DA2562">
        <w:rPr>
          <w:spacing w:val="-17"/>
        </w:rPr>
        <w:t xml:space="preserve"> </w:t>
      </w:r>
      <w:r w:rsidRPr="00DA2562">
        <w:t>these</w:t>
      </w:r>
      <w:r w:rsidRPr="00DA2562">
        <w:rPr>
          <w:spacing w:val="-17"/>
        </w:rPr>
        <w:t xml:space="preserve"> </w:t>
      </w:r>
      <w:r w:rsidRPr="00DA2562">
        <w:t>duplicates</w:t>
      </w:r>
      <w:r w:rsidRPr="00DA2562">
        <w:rPr>
          <w:spacing w:val="-17"/>
        </w:rPr>
        <w:t xml:space="preserve"> </w:t>
      </w:r>
      <w:r w:rsidRPr="00DA2562">
        <w:t>were</w:t>
      </w:r>
      <w:r w:rsidRPr="00DA2562">
        <w:rPr>
          <w:spacing w:val="-17"/>
        </w:rPr>
        <w:t xml:space="preserve"> </w:t>
      </w:r>
      <w:r w:rsidRPr="00DA2562">
        <w:t>the</w:t>
      </w:r>
      <w:r w:rsidRPr="00DA2562">
        <w:rPr>
          <w:spacing w:val="-17"/>
        </w:rPr>
        <w:t xml:space="preserve"> </w:t>
      </w:r>
      <w:r w:rsidRPr="00DA2562">
        <w:t>result</w:t>
      </w:r>
      <w:r w:rsidRPr="00DA2562">
        <w:rPr>
          <w:spacing w:val="-17"/>
        </w:rPr>
        <w:t xml:space="preserve"> </w:t>
      </w:r>
      <w:r w:rsidRPr="00DA2562">
        <w:t>of</w:t>
      </w:r>
      <w:r w:rsidRPr="00DA2562">
        <w:rPr>
          <w:spacing w:val="-17"/>
        </w:rPr>
        <w:t xml:space="preserve"> </w:t>
      </w:r>
      <w:r w:rsidRPr="00DA2562">
        <w:t>an</w:t>
      </w:r>
      <w:r w:rsidRPr="00DA2562">
        <w:rPr>
          <w:spacing w:val="-18"/>
        </w:rPr>
        <w:t xml:space="preserve"> </w:t>
      </w:r>
      <w:r w:rsidRPr="00DA2562">
        <w:t>error</w:t>
      </w:r>
      <w:r w:rsidRPr="00DA2562">
        <w:rPr>
          <w:spacing w:val="-17"/>
        </w:rPr>
        <w:t xml:space="preserve"> </w:t>
      </w:r>
      <w:r w:rsidRPr="00DA2562">
        <w:t>during the coding process or an attempt to inflate population figures in certain</w:t>
      </w:r>
      <w:r w:rsidRPr="00DA2562">
        <w:rPr>
          <w:spacing w:val="-15"/>
        </w:rPr>
        <w:t xml:space="preserve"> </w:t>
      </w:r>
      <w:r w:rsidRPr="00DA2562">
        <w:t>districts.</w:t>
      </w:r>
    </w:p>
    <w:p w14:paraId="61B3732F" w14:textId="66B08468" w:rsidR="00417F7A" w:rsidRPr="00DA2562" w:rsidRDefault="00417F7A" w:rsidP="00417F7A">
      <w:r w:rsidRPr="00DA2562">
        <w:rPr>
          <w:b/>
        </w:rPr>
        <w:t xml:space="preserve">Geolocation. </w:t>
      </w:r>
      <w:r w:rsidRPr="00DA2562">
        <w:t xml:space="preserve">I recovered the geographic coordinates of each village from its name using the website of the Cameroonian Ministry of Energy and </w:t>
      </w:r>
      <w:r w:rsidRPr="00DA2562">
        <w:rPr>
          <w:spacing w:val="-5"/>
        </w:rPr>
        <w:t xml:space="preserve">Water </w:t>
      </w:r>
      <w:r w:rsidRPr="00DA2562">
        <w:t>(</w:t>
      </w:r>
      <w:r w:rsidRPr="00DA2562">
        <w:rPr>
          <w:rFonts w:ascii="Consolas" w:hAnsi="Consolas"/>
          <w:szCs w:val="24"/>
        </w:rPr>
        <w:t>http://www.</w:t>
      </w:r>
      <w:hyperlink r:id="rId8">
        <w:r w:rsidRPr="00DA2562">
          <w:rPr>
            <w:rFonts w:ascii="Consolas" w:hAnsi="Consolas"/>
            <w:w w:val="95"/>
            <w:szCs w:val="24"/>
          </w:rPr>
          <w:t>mng-cameroon.org/SIG/</w:t>
        </w:r>
      </w:hyperlink>
      <w:r w:rsidRPr="00DA2562">
        <w:rPr>
          <w:rFonts w:ascii="Consolas" w:hAnsi="Consolas"/>
          <w:w w:val="95"/>
          <w:szCs w:val="24"/>
        </w:rPr>
        <w:t>).</w:t>
      </w:r>
      <w:r w:rsidRPr="00DA2562">
        <w:rPr>
          <w:w w:val="95"/>
        </w:rPr>
        <w:t xml:space="preserve"> When I could not locate a village, I inferred its coordinates </w:t>
      </w:r>
      <w:r w:rsidRPr="00DA2562">
        <w:rPr>
          <w:spacing w:val="-4"/>
        </w:rPr>
        <w:t>by</w:t>
      </w:r>
      <w:r w:rsidRPr="00DA2562">
        <w:rPr>
          <w:spacing w:val="-14"/>
        </w:rPr>
        <w:t xml:space="preserve"> </w:t>
      </w:r>
      <w:r w:rsidRPr="00DA2562">
        <w:t>taking</w:t>
      </w:r>
      <w:r w:rsidRPr="00DA2562">
        <w:rPr>
          <w:spacing w:val="-13"/>
        </w:rPr>
        <w:t xml:space="preserve"> </w:t>
      </w:r>
      <w:r w:rsidRPr="00DA2562">
        <w:t>the</w:t>
      </w:r>
      <w:r w:rsidRPr="00DA2562">
        <w:rPr>
          <w:spacing w:val="-13"/>
        </w:rPr>
        <w:t xml:space="preserve"> </w:t>
      </w:r>
      <w:r w:rsidRPr="00DA2562">
        <w:t>mean</w:t>
      </w:r>
      <w:r w:rsidRPr="00DA2562">
        <w:rPr>
          <w:spacing w:val="-13"/>
        </w:rPr>
        <w:t xml:space="preserve"> </w:t>
      </w:r>
      <w:r w:rsidRPr="00DA2562">
        <w:t>of</w:t>
      </w:r>
      <w:r w:rsidRPr="00DA2562">
        <w:rPr>
          <w:spacing w:val="-13"/>
        </w:rPr>
        <w:t xml:space="preserve"> </w:t>
      </w:r>
      <w:r w:rsidRPr="00DA2562">
        <w:t>villages</w:t>
      </w:r>
      <w:r w:rsidRPr="00DA2562">
        <w:rPr>
          <w:spacing w:val="-13"/>
        </w:rPr>
        <w:t xml:space="preserve"> </w:t>
      </w:r>
      <w:r w:rsidRPr="00DA2562">
        <w:t>in</w:t>
      </w:r>
      <w:r w:rsidRPr="00DA2562">
        <w:rPr>
          <w:spacing w:val="-13"/>
        </w:rPr>
        <w:t xml:space="preserve"> </w:t>
      </w:r>
      <w:r w:rsidRPr="00DA2562">
        <w:t>the</w:t>
      </w:r>
      <w:r w:rsidRPr="00DA2562">
        <w:rPr>
          <w:spacing w:val="-13"/>
        </w:rPr>
        <w:t xml:space="preserve"> </w:t>
      </w:r>
      <w:r w:rsidRPr="00DA2562">
        <w:t>same</w:t>
      </w:r>
      <w:r w:rsidRPr="00DA2562">
        <w:rPr>
          <w:spacing w:val="-13"/>
        </w:rPr>
        <w:t xml:space="preserve"> </w:t>
      </w:r>
      <w:r w:rsidRPr="00DA2562">
        <w:t>canton</w:t>
      </w:r>
      <w:r w:rsidRPr="00DA2562">
        <w:rPr>
          <w:spacing w:val="-5"/>
        </w:rPr>
        <w:t xml:space="preserve"> </w:t>
      </w:r>
      <w:r w:rsidRPr="00DA2562">
        <w:t>(a</w:t>
      </w:r>
      <w:r w:rsidRPr="00DA2562">
        <w:rPr>
          <w:spacing w:val="-13"/>
        </w:rPr>
        <w:t xml:space="preserve"> </w:t>
      </w:r>
      <w:r w:rsidRPr="00DA2562">
        <w:t>group</w:t>
      </w:r>
      <w:r w:rsidRPr="00DA2562">
        <w:rPr>
          <w:spacing w:val="-13"/>
        </w:rPr>
        <w:t xml:space="preserve"> </w:t>
      </w:r>
      <w:r w:rsidRPr="00DA2562">
        <w:t>of</w:t>
      </w:r>
      <w:r w:rsidRPr="00DA2562">
        <w:rPr>
          <w:spacing w:val="-13"/>
        </w:rPr>
        <w:t xml:space="preserve"> </w:t>
      </w:r>
      <w:r w:rsidRPr="00DA2562">
        <w:t>about</w:t>
      </w:r>
      <w:r w:rsidRPr="00DA2562">
        <w:rPr>
          <w:spacing w:val="-13"/>
        </w:rPr>
        <w:t xml:space="preserve"> </w:t>
      </w:r>
      <w:r w:rsidRPr="00DA2562">
        <w:t>10</w:t>
      </w:r>
      <w:r w:rsidRPr="00DA2562">
        <w:rPr>
          <w:spacing w:val="-13"/>
        </w:rPr>
        <w:t xml:space="preserve"> </w:t>
      </w:r>
      <w:r w:rsidRPr="00DA2562">
        <w:t>villages).</w:t>
      </w:r>
      <w:r w:rsidRPr="00DA2562">
        <w:rPr>
          <w:spacing w:val="7"/>
        </w:rPr>
        <w:t xml:space="preserve"> </w:t>
      </w:r>
      <w:r w:rsidRPr="00DA2562">
        <w:t>In</w:t>
      </w:r>
      <w:r w:rsidRPr="00DA2562">
        <w:rPr>
          <w:spacing w:val="-13"/>
        </w:rPr>
        <w:t xml:space="preserve"> </w:t>
      </w:r>
      <w:r w:rsidRPr="00DA2562">
        <w:t xml:space="preserve">the 1976 census, in part of the </w:t>
      </w:r>
      <w:r w:rsidRPr="00DA2562">
        <w:rPr>
          <w:spacing w:val="-3"/>
        </w:rPr>
        <w:t xml:space="preserve">Francophone </w:t>
      </w:r>
      <w:r w:rsidRPr="00DA2562">
        <w:t>Ouest region, I could not geolocate</w:t>
      </w:r>
      <w:r w:rsidRPr="00DA2562">
        <w:rPr>
          <w:spacing w:val="-36"/>
        </w:rPr>
        <w:t xml:space="preserve"> </w:t>
      </w:r>
      <w:r w:rsidRPr="00DA2562">
        <w:t>villages.</w:t>
      </w:r>
      <w:r w:rsidRPr="00DA2562">
        <w:rPr>
          <w:rStyle w:val="FootnoteReference"/>
        </w:rPr>
        <w:footnoteReference w:id="3"/>
      </w:r>
      <w:r w:rsidRPr="00DA2562">
        <w:rPr>
          <w:rFonts w:ascii="Cambria" w:hAnsi="Cambria"/>
          <w:position w:val="9"/>
          <w:sz w:val="16"/>
        </w:rPr>
        <w:t xml:space="preserve"> </w:t>
      </w:r>
      <w:r w:rsidRPr="00DA2562">
        <w:t xml:space="preserve">2005 census data cannot </w:t>
      </w:r>
      <w:r w:rsidRPr="00DA2562">
        <w:rPr>
          <w:spacing w:val="3"/>
        </w:rPr>
        <w:t xml:space="preserve">be </w:t>
      </w:r>
      <w:r w:rsidRPr="00DA2562">
        <w:t>geolocated more precisely than the district</w:t>
      </w:r>
      <w:r w:rsidRPr="00DA2562">
        <w:rPr>
          <w:spacing w:val="23"/>
        </w:rPr>
        <w:t xml:space="preserve"> </w:t>
      </w:r>
      <w:r w:rsidRPr="00DA2562">
        <w:t>level.</w:t>
      </w:r>
    </w:p>
    <w:p w14:paraId="54F31E23" w14:textId="7B3BF903" w:rsidR="00417F7A" w:rsidRPr="00DA2562" w:rsidRDefault="00417F7A" w:rsidP="00417F7A">
      <w:r w:rsidRPr="00DA2562">
        <w:rPr>
          <w:b/>
        </w:rPr>
        <w:lastRenderedPageBreak/>
        <w:t xml:space="preserve">School attainment </w:t>
      </w:r>
      <w:r w:rsidRPr="00DA2562">
        <w:rPr>
          <w:b/>
          <w:spacing w:val="-3"/>
        </w:rPr>
        <w:t xml:space="preserve">variables. </w:t>
      </w:r>
      <w:r w:rsidRPr="00DA2562">
        <w:t xml:space="preserve">Census data </w:t>
      </w:r>
      <w:r w:rsidRPr="00DA2562">
        <w:rPr>
          <w:spacing w:val="-3"/>
        </w:rPr>
        <w:t xml:space="preserve">give </w:t>
      </w:r>
      <w:r w:rsidRPr="00DA2562">
        <w:t>information on the last grade attended,</w:t>
      </w:r>
      <w:r w:rsidRPr="00DA2562">
        <w:rPr>
          <w:spacing w:val="-21"/>
        </w:rPr>
        <w:t xml:space="preserve"> </w:t>
      </w:r>
      <w:r w:rsidRPr="00DA2562">
        <w:t>from</w:t>
      </w:r>
      <w:r w:rsidRPr="00DA2562">
        <w:rPr>
          <w:spacing w:val="-20"/>
        </w:rPr>
        <w:t xml:space="preserve"> </w:t>
      </w:r>
      <w:r w:rsidRPr="00DA2562">
        <w:t>which</w:t>
      </w:r>
      <w:r w:rsidRPr="00DA2562">
        <w:rPr>
          <w:spacing w:val="-21"/>
        </w:rPr>
        <w:t xml:space="preserve"> </w:t>
      </w:r>
      <w:r w:rsidRPr="00DA2562">
        <w:t>I</w:t>
      </w:r>
      <w:r w:rsidRPr="00DA2562">
        <w:rPr>
          <w:spacing w:val="-20"/>
        </w:rPr>
        <w:t xml:space="preserve"> </w:t>
      </w:r>
      <w:r w:rsidRPr="00DA2562">
        <w:t>construct</w:t>
      </w:r>
      <w:r w:rsidRPr="00DA2562">
        <w:rPr>
          <w:spacing w:val="-21"/>
        </w:rPr>
        <w:t xml:space="preserve"> </w:t>
      </w:r>
      <w:r w:rsidRPr="00DA2562">
        <w:t>a</w:t>
      </w:r>
      <w:r w:rsidRPr="00DA2562">
        <w:rPr>
          <w:spacing w:val="-20"/>
        </w:rPr>
        <w:t xml:space="preserve"> </w:t>
      </w:r>
      <w:r w:rsidRPr="00DA2562">
        <w:t>measure</w:t>
      </w:r>
      <w:r w:rsidRPr="00DA2562">
        <w:rPr>
          <w:spacing w:val="-21"/>
        </w:rPr>
        <w:t xml:space="preserve"> </w:t>
      </w:r>
      <w:r w:rsidRPr="00DA2562">
        <w:t>of</w:t>
      </w:r>
      <w:r w:rsidRPr="00DA2562">
        <w:rPr>
          <w:spacing w:val="-20"/>
        </w:rPr>
        <w:t xml:space="preserve"> </w:t>
      </w:r>
      <w:r w:rsidRPr="00DA2562">
        <w:t>effective</w:t>
      </w:r>
      <w:r w:rsidRPr="00DA2562">
        <w:rPr>
          <w:spacing w:val="-21"/>
        </w:rPr>
        <w:t xml:space="preserve"> </w:t>
      </w:r>
      <w:r w:rsidRPr="00DA2562">
        <w:t>years</w:t>
      </w:r>
      <w:r w:rsidRPr="00DA2562">
        <w:rPr>
          <w:spacing w:val="-21"/>
        </w:rPr>
        <w:t xml:space="preserve"> </w:t>
      </w:r>
      <w:r w:rsidRPr="00DA2562">
        <w:t>of</w:t>
      </w:r>
      <w:r w:rsidRPr="00DA2562">
        <w:rPr>
          <w:spacing w:val="-20"/>
        </w:rPr>
        <w:t xml:space="preserve"> </w:t>
      </w:r>
      <w:r w:rsidRPr="00DA2562">
        <w:t>schooling</w:t>
      </w:r>
      <w:r w:rsidRPr="00DA2562">
        <w:rPr>
          <w:spacing w:val="-21"/>
        </w:rPr>
        <w:t xml:space="preserve"> </w:t>
      </w:r>
      <w:r w:rsidRPr="00DA2562">
        <w:t>(the</w:t>
      </w:r>
      <w:r w:rsidRPr="00DA2562">
        <w:rPr>
          <w:spacing w:val="-20"/>
        </w:rPr>
        <w:t xml:space="preserve"> </w:t>
      </w:r>
      <w:r w:rsidRPr="00DA2562">
        <w:t>theoretical number of years needed to attain the last grade attended and a standard measure of human capital). This measure takes into account the fact that, in 2005 as in 1976, the length</w:t>
      </w:r>
      <w:r w:rsidRPr="00DA2562">
        <w:rPr>
          <w:spacing w:val="-13"/>
        </w:rPr>
        <w:t xml:space="preserve"> </w:t>
      </w:r>
      <w:r w:rsidRPr="00DA2562">
        <w:t>of</w:t>
      </w:r>
      <w:r w:rsidRPr="00DA2562">
        <w:rPr>
          <w:spacing w:val="-12"/>
        </w:rPr>
        <w:t xml:space="preserve"> </w:t>
      </w:r>
      <w:r w:rsidRPr="00DA2562">
        <w:t>the</w:t>
      </w:r>
      <w:r w:rsidRPr="00DA2562">
        <w:rPr>
          <w:spacing w:val="-13"/>
        </w:rPr>
        <w:t xml:space="preserve"> </w:t>
      </w:r>
      <w:r w:rsidRPr="00DA2562">
        <w:t>primary</w:t>
      </w:r>
      <w:r w:rsidRPr="00DA2562">
        <w:rPr>
          <w:spacing w:val="-11"/>
        </w:rPr>
        <w:t xml:space="preserve"> </w:t>
      </w:r>
      <w:r w:rsidRPr="00DA2562">
        <w:t>cycle</w:t>
      </w:r>
      <w:r w:rsidRPr="00DA2562">
        <w:rPr>
          <w:spacing w:val="-12"/>
        </w:rPr>
        <w:t xml:space="preserve"> </w:t>
      </w:r>
      <w:r w:rsidRPr="00DA2562">
        <w:rPr>
          <w:spacing w:val="-3"/>
        </w:rPr>
        <w:t>was</w:t>
      </w:r>
      <w:r w:rsidRPr="00DA2562">
        <w:rPr>
          <w:spacing w:val="-12"/>
        </w:rPr>
        <w:t xml:space="preserve"> </w:t>
      </w:r>
      <w:r w:rsidRPr="00DA2562">
        <w:t>7</w:t>
      </w:r>
      <w:r w:rsidRPr="00DA2562">
        <w:rPr>
          <w:spacing w:val="-13"/>
        </w:rPr>
        <w:t xml:space="preserve"> </w:t>
      </w:r>
      <w:r w:rsidRPr="00DA2562">
        <w:t>years</w:t>
      </w:r>
      <w:r w:rsidRPr="00DA2562">
        <w:rPr>
          <w:spacing w:val="-12"/>
        </w:rPr>
        <w:t xml:space="preserve"> </w:t>
      </w:r>
      <w:r w:rsidRPr="00DA2562">
        <w:t>in</w:t>
      </w:r>
      <w:r w:rsidRPr="00DA2562">
        <w:rPr>
          <w:spacing w:val="-12"/>
        </w:rPr>
        <w:t xml:space="preserve"> </w:t>
      </w:r>
      <w:r w:rsidRPr="00DA2562">
        <w:t>the</w:t>
      </w:r>
      <w:r w:rsidRPr="00DA2562">
        <w:rPr>
          <w:spacing w:val="-12"/>
        </w:rPr>
        <w:t xml:space="preserve"> </w:t>
      </w:r>
      <w:r w:rsidRPr="00DA2562">
        <w:t>Anglophone</w:t>
      </w:r>
      <w:r w:rsidRPr="00DA2562">
        <w:rPr>
          <w:spacing w:val="-12"/>
        </w:rPr>
        <w:t xml:space="preserve"> </w:t>
      </w:r>
      <w:r w:rsidRPr="00DA2562">
        <w:t>system</w:t>
      </w:r>
      <w:r w:rsidRPr="00DA2562">
        <w:rPr>
          <w:spacing w:val="-12"/>
        </w:rPr>
        <w:t xml:space="preserve"> </w:t>
      </w:r>
      <w:r w:rsidRPr="00DA2562">
        <w:t>versus</w:t>
      </w:r>
      <w:r w:rsidRPr="00DA2562">
        <w:rPr>
          <w:spacing w:val="-12"/>
        </w:rPr>
        <w:t xml:space="preserve"> </w:t>
      </w:r>
      <w:r w:rsidRPr="00DA2562">
        <w:t>6</w:t>
      </w:r>
      <w:r w:rsidRPr="00DA2562">
        <w:rPr>
          <w:spacing w:val="-12"/>
        </w:rPr>
        <w:t xml:space="preserve"> </w:t>
      </w:r>
      <w:r w:rsidRPr="00DA2562">
        <w:t>years</w:t>
      </w:r>
      <w:r w:rsidRPr="00DA2562">
        <w:rPr>
          <w:spacing w:val="-12"/>
        </w:rPr>
        <w:t xml:space="preserve"> </w:t>
      </w:r>
      <w:r w:rsidRPr="00DA2562">
        <w:t>in</w:t>
      </w:r>
      <w:r w:rsidRPr="00DA2562">
        <w:rPr>
          <w:spacing w:val="-12"/>
        </w:rPr>
        <w:t xml:space="preserve"> </w:t>
      </w:r>
      <w:r w:rsidRPr="00DA2562">
        <w:t xml:space="preserve">the </w:t>
      </w:r>
      <w:r w:rsidRPr="00DA2562">
        <w:rPr>
          <w:spacing w:val="-3"/>
          <w:w w:val="95"/>
        </w:rPr>
        <w:t xml:space="preserve">Francophone </w:t>
      </w:r>
      <w:r w:rsidRPr="00DA2562">
        <w:rPr>
          <w:w w:val="95"/>
        </w:rPr>
        <w:t>system.</w:t>
      </w:r>
      <w:r w:rsidRPr="00DA2562">
        <w:rPr>
          <w:rStyle w:val="FootnoteReference"/>
          <w:w w:val="95"/>
        </w:rPr>
        <w:footnoteReference w:id="4"/>
      </w:r>
      <w:r w:rsidRPr="00DA2562">
        <w:rPr>
          <w:rFonts w:ascii="Cambria"/>
          <w:w w:val="95"/>
          <w:position w:val="9"/>
          <w:sz w:val="16"/>
        </w:rPr>
        <w:t xml:space="preserve"> </w:t>
      </w:r>
      <w:r w:rsidRPr="00DA2562">
        <w:rPr>
          <w:spacing w:val="-3"/>
          <w:w w:val="95"/>
        </w:rPr>
        <w:t xml:space="preserve">However, </w:t>
      </w:r>
      <w:r w:rsidRPr="00DA2562">
        <w:rPr>
          <w:w w:val="95"/>
        </w:rPr>
        <w:t xml:space="preserve">primary-cycle length </w:t>
      </w:r>
      <w:r w:rsidRPr="00DA2562">
        <w:rPr>
          <w:spacing w:val="-3"/>
          <w:w w:val="95"/>
        </w:rPr>
        <w:t xml:space="preserve">varied </w:t>
      </w:r>
      <w:r w:rsidRPr="00DA2562">
        <w:rPr>
          <w:w w:val="95"/>
        </w:rPr>
        <w:t xml:space="preserve">through time within </w:t>
      </w:r>
      <w:r w:rsidRPr="00DA2562">
        <w:rPr>
          <w:spacing w:val="-5"/>
          <w:w w:val="95"/>
        </w:rPr>
        <w:t xml:space="preserve">French </w:t>
      </w:r>
      <w:r w:rsidRPr="00DA2562">
        <w:t>and</w:t>
      </w:r>
      <w:r w:rsidRPr="00DA2562">
        <w:rPr>
          <w:spacing w:val="-22"/>
        </w:rPr>
        <w:t xml:space="preserve"> </w:t>
      </w:r>
      <w:r w:rsidRPr="00DA2562">
        <w:t>British</w:t>
      </w:r>
      <w:r w:rsidRPr="00DA2562">
        <w:rPr>
          <w:spacing w:val="-21"/>
        </w:rPr>
        <w:t xml:space="preserve"> </w:t>
      </w:r>
      <w:r w:rsidRPr="00DA2562">
        <w:t>Cameroon,</w:t>
      </w:r>
      <w:r w:rsidRPr="00DA2562">
        <w:rPr>
          <w:spacing w:val="-20"/>
        </w:rPr>
        <w:t xml:space="preserve"> </w:t>
      </w:r>
      <w:r w:rsidRPr="00DA2562">
        <w:t>something</w:t>
      </w:r>
      <w:r w:rsidRPr="00DA2562">
        <w:rPr>
          <w:spacing w:val="-21"/>
        </w:rPr>
        <w:t xml:space="preserve"> </w:t>
      </w:r>
      <w:r w:rsidRPr="00DA2562">
        <w:t>the</w:t>
      </w:r>
      <w:r w:rsidRPr="00DA2562">
        <w:rPr>
          <w:spacing w:val="-21"/>
        </w:rPr>
        <w:t xml:space="preserve"> </w:t>
      </w:r>
      <w:r w:rsidRPr="00DA2562">
        <w:t>population</w:t>
      </w:r>
      <w:r w:rsidRPr="00DA2562">
        <w:rPr>
          <w:spacing w:val="-21"/>
        </w:rPr>
        <w:t xml:space="preserve"> </w:t>
      </w:r>
      <w:r w:rsidRPr="00DA2562">
        <w:t>census</w:t>
      </w:r>
      <w:r w:rsidRPr="00DA2562">
        <w:rPr>
          <w:spacing w:val="-21"/>
        </w:rPr>
        <w:t xml:space="preserve"> </w:t>
      </w:r>
      <w:r w:rsidRPr="00DA2562">
        <w:t>does</w:t>
      </w:r>
      <w:r w:rsidRPr="00DA2562">
        <w:rPr>
          <w:spacing w:val="-21"/>
        </w:rPr>
        <w:t xml:space="preserve"> </w:t>
      </w:r>
      <w:r w:rsidRPr="00DA2562">
        <w:t>not</w:t>
      </w:r>
      <w:r w:rsidRPr="00DA2562">
        <w:rPr>
          <w:spacing w:val="-21"/>
        </w:rPr>
        <w:t xml:space="preserve"> </w:t>
      </w:r>
      <w:r w:rsidRPr="00DA2562">
        <w:t>reflect.</w:t>
      </w:r>
      <w:r w:rsidRPr="00DA2562">
        <w:rPr>
          <w:rStyle w:val="FootnoteReference"/>
        </w:rPr>
        <w:footnoteReference w:id="5"/>
      </w:r>
      <w:r w:rsidRPr="00DA2562">
        <w:rPr>
          <w:rFonts w:ascii="Cambria"/>
          <w:spacing w:val="25"/>
          <w:position w:val="9"/>
          <w:sz w:val="16"/>
        </w:rPr>
        <w:t xml:space="preserve"> </w:t>
      </w:r>
      <w:r w:rsidRPr="00DA2562">
        <w:rPr>
          <w:spacing w:val="-7"/>
        </w:rPr>
        <w:t>For</w:t>
      </w:r>
      <w:r w:rsidRPr="00DA2562">
        <w:rPr>
          <w:spacing w:val="-21"/>
        </w:rPr>
        <w:t xml:space="preserve"> </w:t>
      </w:r>
      <w:r w:rsidRPr="00DA2562">
        <w:t>that</w:t>
      </w:r>
      <w:r w:rsidRPr="00DA2562">
        <w:rPr>
          <w:spacing w:val="-21"/>
        </w:rPr>
        <w:t xml:space="preserve"> </w:t>
      </w:r>
      <w:r w:rsidRPr="00DA2562">
        <w:t>reason,</w:t>
      </w:r>
      <w:r w:rsidRPr="00DA2562">
        <w:rPr>
          <w:spacing w:val="-28"/>
        </w:rPr>
        <w:t xml:space="preserve"> </w:t>
      </w:r>
      <w:r w:rsidRPr="00DA2562">
        <w:t>I</w:t>
      </w:r>
      <w:r w:rsidRPr="00DA2562">
        <w:rPr>
          <w:spacing w:val="-29"/>
        </w:rPr>
        <w:t xml:space="preserve"> </w:t>
      </w:r>
      <w:r w:rsidRPr="00DA2562">
        <w:t>also</w:t>
      </w:r>
      <w:r w:rsidRPr="00DA2562">
        <w:rPr>
          <w:spacing w:val="-28"/>
        </w:rPr>
        <w:t xml:space="preserve"> </w:t>
      </w:r>
      <w:r w:rsidRPr="00DA2562">
        <w:t>consider</w:t>
      </w:r>
      <w:r w:rsidRPr="00DA2562">
        <w:rPr>
          <w:spacing w:val="-29"/>
        </w:rPr>
        <w:t xml:space="preserve"> </w:t>
      </w:r>
      <w:r w:rsidRPr="00DA2562">
        <w:t>the</w:t>
      </w:r>
      <w:r w:rsidRPr="00DA2562">
        <w:rPr>
          <w:spacing w:val="-28"/>
        </w:rPr>
        <w:t xml:space="preserve"> </w:t>
      </w:r>
      <w:r w:rsidRPr="00DA2562">
        <w:rPr>
          <w:spacing w:val="-3"/>
        </w:rPr>
        <w:t>intensive</w:t>
      </w:r>
      <w:r w:rsidRPr="00DA2562">
        <w:rPr>
          <w:spacing w:val="-28"/>
        </w:rPr>
        <w:t xml:space="preserve"> </w:t>
      </w:r>
      <w:r w:rsidRPr="00DA2562">
        <w:t>margins</w:t>
      </w:r>
      <w:r w:rsidRPr="00DA2562">
        <w:rPr>
          <w:spacing w:val="-29"/>
        </w:rPr>
        <w:t xml:space="preserve"> </w:t>
      </w:r>
      <w:r w:rsidRPr="00DA2562">
        <w:t>on</w:t>
      </w:r>
      <w:r w:rsidRPr="00DA2562">
        <w:rPr>
          <w:spacing w:val="-28"/>
        </w:rPr>
        <w:t xml:space="preserve"> </w:t>
      </w:r>
      <w:r w:rsidRPr="00DA2562">
        <w:t>school</w:t>
      </w:r>
      <w:r w:rsidRPr="00DA2562">
        <w:rPr>
          <w:spacing w:val="-28"/>
        </w:rPr>
        <w:t xml:space="preserve"> </w:t>
      </w:r>
      <w:r w:rsidRPr="00DA2562">
        <w:t>participation</w:t>
      </w:r>
      <w:r w:rsidRPr="00DA2562">
        <w:rPr>
          <w:spacing w:val="-29"/>
        </w:rPr>
        <w:t xml:space="preserve"> </w:t>
      </w:r>
      <w:r w:rsidRPr="00DA2562">
        <w:t>(whether</w:t>
      </w:r>
      <w:r w:rsidRPr="00DA2562">
        <w:rPr>
          <w:spacing w:val="-28"/>
        </w:rPr>
        <w:t xml:space="preserve"> </w:t>
      </w:r>
      <w:r w:rsidRPr="00DA2562">
        <w:t>an</w:t>
      </w:r>
      <w:r w:rsidRPr="00DA2562">
        <w:rPr>
          <w:spacing w:val="-28"/>
        </w:rPr>
        <w:t xml:space="preserve"> </w:t>
      </w:r>
      <w:r w:rsidRPr="00DA2562">
        <w:t>individual has</w:t>
      </w:r>
      <w:r w:rsidRPr="00DA2562">
        <w:rPr>
          <w:spacing w:val="-26"/>
        </w:rPr>
        <w:t xml:space="preserve"> </w:t>
      </w:r>
      <w:r w:rsidRPr="00DA2562">
        <w:t>ever</w:t>
      </w:r>
      <w:r w:rsidRPr="00DA2562">
        <w:rPr>
          <w:spacing w:val="-25"/>
        </w:rPr>
        <w:t xml:space="preserve"> </w:t>
      </w:r>
      <w:r w:rsidRPr="00DA2562">
        <w:t>been</w:t>
      </w:r>
      <w:r w:rsidRPr="00DA2562">
        <w:rPr>
          <w:spacing w:val="-25"/>
        </w:rPr>
        <w:t xml:space="preserve"> </w:t>
      </w:r>
      <w:r w:rsidRPr="00DA2562">
        <w:t>to</w:t>
      </w:r>
      <w:r w:rsidRPr="00DA2562">
        <w:rPr>
          <w:spacing w:val="-25"/>
        </w:rPr>
        <w:t xml:space="preserve"> </w:t>
      </w:r>
      <w:r w:rsidRPr="00DA2562">
        <w:t>school)</w:t>
      </w:r>
      <w:r w:rsidRPr="00DA2562">
        <w:rPr>
          <w:spacing w:val="-26"/>
        </w:rPr>
        <w:t xml:space="preserve"> </w:t>
      </w:r>
      <w:r w:rsidRPr="00DA2562">
        <w:t>and</w:t>
      </w:r>
      <w:r w:rsidRPr="00DA2562">
        <w:rPr>
          <w:spacing w:val="-25"/>
        </w:rPr>
        <w:t xml:space="preserve"> </w:t>
      </w:r>
      <w:r w:rsidRPr="00DA2562">
        <w:t>school</w:t>
      </w:r>
      <w:r w:rsidRPr="00DA2562">
        <w:rPr>
          <w:spacing w:val="-25"/>
        </w:rPr>
        <w:t xml:space="preserve"> </w:t>
      </w:r>
      <w:r w:rsidRPr="00DA2562">
        <w:t>attainment</w:t>
      </w:r>
      <w:r w:rsidRPr="00DA2562">
        <w:rPr>
          <w:spacing w:val="-25"/>
        </w:rPr>
        <w:t xml:space="preserve"> </w:t>
      </w:r>
      <w:r w:rsidRPr="00DA2562">
        <w:rPr>
          <w:spacing w:val="-3"/>
        </w:rPr>
        <w:t>variables</w:t>
      </w:r>
      <w:r w:rsidRPr="00DA2562">
        <w:rPr>
          <w:spacing w:val="-25"/>
        </w:rPr>
        <w:t xml:space="preserve"> </w:t>
      </w:r>
      <w:r w:rsidRPr="00DA2562">
        <w:t>(completion</w:t>
      </w:r>
      <w:r w:rsidRPr="00DA2562">
        <w:rPr>
          <w:spacing w:val="-25"/>
        </w:rPr>
        <w:t xml:space="preserve"> </w:t>
      </w:r>
      <w:r w:rsidRPr="00DA2562">
        <w:t>of</w:t>
      </w:r>
      <w:r w:rsidRPr="00DA2562">
        <w:rPr>
          <w:spacing w:val="-25"/>
        </w:rPr>
        <w:t xml:space="preserve"> </w:t>
      </w:r>
      <w:r w:rsidRPr="00DA2562">
        <w:t>the</w:t>
      </w:r>
      <w:r w:rsidRPr="00DA2562">
        <w:rPr>
          <w:spacing w:val="-26"/>
        </w:rPr>
        <w:t xml:space="preserve"> </w:t>
      </w:r>
      <w:r w:rsidRPr="00DA2562">
        <w:t>primary</w:t>
      </w:r>
      <w:r w:rsidRPr="00DA2562">
        <w:rPr>
          <w:spacing w:val="-25"/>
        </w:rPr>
        <w:t xml:space="preserve"> </w:t>
      </w:r>
      <w:r w:rsidRPr="00DA2562">
        <w:t>and secondary</w:t>
      </w:r>
      <w:r w:rsidRPr="00DA2562">
        <w:rPr>
          <w:spacing w:val="-33"/>
        </w:rPr>
        <w:t xml:space="preserve"> </w:t>
      </w:r>
      <w:r w:rsidRPr="00DA2562">
        <w:t>cycles).</w:t>
      </w:r>
      <w:r w:rsidRPr="00DA2562">
        <w:rPr>
          <w:rStyle w:val="FootnoteReference"/>
        </w:rPr>
        <w:footnoteReference w:id="6"/>
      </w:r>
      <w:r w:rsidRPr="00DA2562">
        <w:rPr>
          <w:rFonts w:ascii="Cambria" w:hAnsi="Cambria"/>
          <w:spacing w:val="11"/>
          <w:position w:val="9"/>
          <w:sz w:val="16"/>
        </w:rPr>
        <w:t xml:space="preserve"> </w:t>
      </w:r>
      <w:r w:rsidRPr="00DA2562">
        <w:t>Because</w:t>
      </w:r>
      <w:r w:rsidRPr="00DA2562">
        <w:rPr>
          <w:spacing w:val="-32"/>
        </w:rPr>
        <w:t xml:space="preserve"> </w:t>
      </w:r>
      <w:r w:rsidRPr="00DA2562">
        <w:t>of</w:t>
      </w:r>
      <w:r w:rsidRPr="00DA2562">
        <w:rPr>
          <w:spacing w:val="-33"/>
        </w:rPr>
        <w:t xml:space="preserve"> </w:t>
      </w:r>
      <w:r w:rsidRPr="00DA2562">
        <w:t>differences</w:t>
      </w:r>
      <w:r w:rsidRPr="00DA2562">
        <w:rPr>
          <w:spacing w:val="-32"/>
        </w:rPr>
        <w:t xml:space="preserve"> </w:t>
      </w:r>
      <w:r w:rsidRPr="00DA2562">
        <w:t>in</w:t>
      </w:r>
      <w:r w:rsidRPr="00DA2562">
        <w:rPr>
          <w:spacing w:val="-32"/>
        </w:rPr>
        <w:t xml:space="preserve"> </w:t>
      </w:r>
      <w:r w:rsidRPr="00DA2562">
        <w:t>repetition</w:t>
      </w:r>
      <w:r w:rsidRPr="00DA2562">
        <w:rPr>
          <w:spacing w:val="-32"/>
        </w:rPr>
        <w:t xml:space="preserve"> </w:t>
      </w:r>
      <w:r w:rsidRPr="00DA2562">
        <w:t>rates</w:t>
      </w:r>
      <w:r w:rsidRPr="00DA2562">
        <w:rPr>
          <w:spacing w:val="-32"/>
        </w:rPr>
        <w:t xml:space="preserve"> </w:t>
      </w:r>
      <w:r w:rsidRPr="00DA2562">
        <w:t>(higher</w:t>
      </w:r>
      <w:r w:rsidRPr="00DA2562">
        <w:rPr>
          <w:spacing w:val="-32"/>
        </w:rPr>
        <w:t xml:space="preserve"> </w:t>
      </w:r>
      <w:r w:rsidRPr="00DA2562">
        <w:t>in</w:t>
      </w:r>
      <w:r w:rsidRPr="00DA2562">
        <w:rPr>
          <w:spacing w:val="-32"/>
        </w:rPr>
        <w:t xml:space="preserve"> </w:t>
      </w:r>
      <w:r w:rsidRPr="00DA2562">
        <w:t>the</w:t>
      </w:r>
      <w:r w:rsidRPr="00DA2562">
        <w:rPr>
          <w:spacing w:val="-32"/>
        </w:rPr>
        <w:t xml:space="preserve"> </w:t>
      </w:r>
      <w:r w:rsidRPr="00DA2562">
        <w:rPr>
          <w:spacing w:val="-3"/>
        </w:rPr>
        <w:t xml:space="preserve">Francophone </w:t>
      </w:r>
      <w:r w:rsidRPr="00DA2562">
        <w:t>system), effective years of schooling need not translate into the same number of</w:t>
      </w:r>
      <w:r w:rsidRPr="00DA2562">
        <w:rPr>
          <w:spacing w:val="-31"/>
        </w:rPr>
        <w:t xml:space="preserve"> </w:t>
      </w:r>
      <w:r w:rsidRPr="00DA2562">
        <w:rPr>
          <w:spacing w:val="-3"/>
        </w:rPr>
        <w:t xml:space="preserve">years </w:t>
      </w:r>
      <w:r w:rsidRPr="00DA2562">
        <w:t xml:space="preserve">actually spent in school. Using 2002–2003 data on the percentage of repeaters in each </w:t>
      </w:r>
      <w:r w:rsidRPr="00DA2562">
        <w:rPr>
          <w:w w:val="95"/>
        </w:rPr>
        <w:t>grade</w:t>
      </w:r>
      <w:r w:rsidRPr="00DA2562">
        <w:rPr>
          <w:spacing w:val="-10"/>
          <w:w w:val="95"/>
        </w:rPr>
        <w:t xml:space="preserve"> </w:t>
      </w:r>
      <w:r w:rsidRPr="00DA2562">
        <w:rPr>
          <w:spacing w:val="-4"/>
          <w:w w:val="95"/>
        </w:rPr>
        <w:t>by</w:t>
      </w:r>
      <w:r w:rsidRPr="00DA2562">
        <w:rPr>
          <w:spacing w:val="-10"/>
          <w:w w:val="95"/>
        </w:rPr>
        <w:t xml:space="preserve"> </w:t>
      </w:r>
      <w:r w:rsidRPr="00DA2562">
        <w:rPr>
          <w:w w:val="95"/>
        </w:rPr>
        <w:t>region,</w:t>
      </w:r>
      <w:r w:rsidRPr="00DA2562">
        <w:rPr>
          <w:spacing w:val="-9"/>
          <w:w w:val="95"/>
        </w:rPr>
        <w:t xml:space="preserve"> </w:t>
      </w:r>
      <w:r w:rsidRPr="00DA2562">
        <w:rPr>
          <w:w w:val="95"/>
        </w:rPr>
        <w:t>gender,</w:t>
      </w:r>
      <w:r w:rsidRPr="00DA2562">
        <w:rPr>
          <w:spacing w:val="-8"/>
          <w:w w:val="95"/>
        </w:rPr>
        <w:t xml:space="preserve"> </w:t>
      </w:r>
      <w:r w:rsidRPr="00DA2562">
        <w:rPr>
          <w:w w:val="95"/>
        </w:rPr>
        <w:t>system</w:t>
      </w:r>
      <w:r w:rsidRPr="00DA2562">
        <w:rPr>
          <w:spacing w:val="-10"/>
          <w:w w:val="95"/>
        </w:rPr>
        <w:t xml:space="preserve"> </w:t>
      </w:r>
      <w:r w:rsidRPr="00DA2562">
        <w:rPr>
          <w:spacing w:val="-3"/>
          <w:w w:val="95"/>
        </w:rPr>
        <w:t>(Francophone</w:t>
      </w:r>
      <w:r w:rsidRPr="00DA2562">
        <w:rPr>
          <w:spacing w:val="-10"/>
          <w:w w:val="95"/>
        </w:rPr>
        <w:t xml:space="preserve"> </w:t>
      </w:r>
      <w:r w:rsidRPr="00DA2562">
        <w:rPr>
          <w:w w:val="95"/>
        </w:rPr>
        <w:t>versus</w:t>
      </w:r>
      <w:r w:rsidRPr="00DA2562">
        <w:rPr>
          <w:spacing w:val="-10"/>
          <w:w w:val="95"/>
        </w:rPr>
        <w:t xml:space="preserve"> </w:t>
      </w:r>
      <w:r w:rsidRPr="00DA2562">
        <w:rPr>
          <w:w w:val="95"/>
        </w:rPr>
        <w:t>Anglophone)</w:t>
      </w:r>
      <w:r w:rsidRPr="00DA2562">
        <w:rPr>
          <w:spacing w:val="-10"/>
          <w:w w:val="95"/>
        </w:rPr>
        <w:t xml:space="preserve"> </w:t>
      </w:r>
      <w:r w:rsidRPr="00DA2562">
        <w:rPr>
          <w:w w:val="95"/>
        </w:rPr>
        <w:t>and</w:t>
      </w:r>
      <w:r w:rsidRPr="00DA2562">
        <w:rPr>
          <w:spacing w:val="-9"/>
          <w:w w:val="95"/>
        </w:rPr>
        <w:t xml:space="preserve"> </w:t>
      </w:r>
      <w:r w:rsidRPr="00DA2562">
        <w:rPr>
          <w:w w:val="95"/>
        </w:rPr>
        <w:t>order</w:t>
      </w:r>
      <w:r w:rsidRPr="00DA2562">
        <w:rPr>
          <w:spacing w:val="-10"/>
          <w:w w:val="95"/>
        </w:rPr>
        <w:t xml:space="preserve"> </w:t>
      </w:r>
      <w:r w:rsidRPr="00DA2562">
        <w:rPr>
          <w:w w:val="95"/>
        </w:rPr>
        <w:t>of</w:t>
      </w:r>
      <w:r w:rsidRPr="00DA2562">
        <w:rPr>
          <w:spacing w:val="-10"/>
          <w:w w:val="95"/>
        </w:rPr>
        <w:t xml:space="preserve"> </w:t>
      </w:r>
      <w:r w:rsidRPr="00DA2562">
        <w:rPr>
          <w:w w:val="95"/>
        </w:rPr>
        <w:t xml:space="preserve">schooling </w:t>
      </w:r>
      <w:r w:rsidRPr="00DA2562">
        <w:t>(general</w:t>
      </w:r>
      <w:r w:rsidRPr="00DA2562">
        <w:rPr>
          <w:spacing w:val="-13"/>
        </w:rPr>
        <w:t xml:space="preserve"> </w:t>
      </w:r>
      <w:r w:rsidRPr="00DA2562">
        <w:t>versus</w:t>
      </w:r>
      <w:r w:rsidRPr="00DA2562">
        <w:rPr>
          <w:spacing w:val="-13"/>
        </w:rPr>
        <w:t xml:space="preserve"> </w:t>
      </w:r>
      <w:r w:rsidRPr="00DA2562">
        <w:t>vocational),</w:t>
      </w:r>
      <w:r w:rsidRPr="00DA2562">
        <w:rPr>
          <w:spacing w:val="-13"/>
        </w:rPr>
        <w:t xml:space="preserve"> </w:t>
      </w:r>
      <w:r w:rsidRPr="00DA2562">
        <w:t>I</w:t>
      </w:r>
      <w:r w:rsidRPr="00DA2562">
        <w:rPr>
          <w:spacing w:val="-12"/>
        </w:rPr>
        <w:t xml:space="preserve"> </w:t>
      </w:r>
      <w:r w:rsidRPr="00DA2562">
        <w:t>construct</w:t>
      </w:r>
      <w:r w:rsidRPr="00DA2562">
        <w:rPr>
          <w:spacing w:val="-13"/>
        </w:rPr>
        <w:t xml:space="preserve"> </w:t>
      </w:r>
      <w:r w:rsidRPr="00DA2562">
        <w:t>a</w:t>
      </w:r>
      <w:r w:rsidRPr="00DA2562">
        <w:rPr>
          <w:spacing w:val="-13"/>
        </w:rPr>
        <w:t xml:space="preserve"> </w:t>
      </w:r>
      <w:r w:rsidRPr="00DA2562">
        <w:t>measure</w:t>
      </w:r>
      <w:r w:rsidRPr="00DA2562">
        <w:rPr>
          <w:spacing w:val="-13"/>
        </w:rPr>
        <w:t xml:space="preserve"> </w:t>
      </w:r>
      <w:r w:rsidRPr="00DA2562">
        <w:t>of</w:t>
      </w:r>
      <w:r w:rsidRPr="00DA2562">
        <w:rPr>
          <w:spacing w:val="-13"/>
        </w:rPr>
        <w:t xml:space="preserve"> </w:t>
      </w:r>
      <w:r w:rsidRPr="00DA2562">
        <w:t>years</w:t>
      </w:r>
      <w:r w:rsidRPr="00DA2562">
        <w:rPr>
          <w:spacing w:val="-13"/>
        </w:rPr>
        <w:t xml:space="preserve"> </w:t>
      </w:r>
      <w:r w:rsidRPr="00DA2562">
        <w:t>spent</w:t>
      </w:r>
      <w:r w:rsidRPr="00DA2562">
        <w:rPr>
          <w:spacing w:val="-13"/>
        </w:rPr>
        <w:t xml:space="preserve"> </w:t>
      </w:r>
      <w:r w:rsidRPr="00DA2562">
        <w:t>in</w:t>
      </w:r>
      <w:r w:rsidRPr="00DA2562">
        <w:rPr>
          <w:spacing w:val="-12"/>
        </w:rPr>
        <w:t xml:space="preserve"> </w:t>
      </w:r>
      <w:r w:rsidRPr="00DA2562">
        <w:t>school</w:t>
      </w:r>
      <w:r w:rsidRPr="00DA2562">
        <w:rPr>
          <w:spacing w:val="-13"/>
        </w:rPr>
        <w:t xml:space="preserve"> </w:t>
      </w:r>
      <w:r w:rsidRPr="00DA2562">
        <w:rPr>
          <w:spacing w:val="-4"/>
        </w:rPr>
        <w:t>by</w:t>
      </w:r>
      <w:r w:rsidRPr="00DA2562">
        <w:rPr>
          <w:spacing w:val="-13"/>
        </w:rPr>
        <w:t xml:space="preserve"> </w:t>
      </w:r>
      <w:r w:rsidRPr="00DA2562">
        <w:t>adding</w:t>
      </w:r>
      <w:r w:rsidRPr="00DA2562">
        <w:rPr>
          <w:spacing w:val="-13"/>
        </w:rPr>
        <w:t xml:space="preserve"> </w:t>
      </w:r>
      <w:r w:rsidRPr="00DA2562">
        <w:t>to each</w:t>
      </w:r>
      <w:r w:rsidRPr="00DA2562">
        <w:rPr>
          <w:spacing w:val="-16"/>
        </w:rPr>
        <w:t xml:space="preserve"> </w:t>
      </w:r>
      <w:r w:rsidRPr="00DA2562">
        <w:t>effective</w:t>
      </w:r>
      <w:r w:rsidRPr="00DA2562">
        <w:rPr>
          <w:spacing w:val="-16"/>
        </w:rPr>
        <w:t xml:space="preserve"> </w:t>
      </w:r>
      <w:r w:rsidRPr="00DA2562">
        <w:t>year</w:t>
      </w:r>
      <w:r w:rsidRPr="00DA2562">
        <w:rPr>
          <w:spacing w:val="-16"/>
        </w:rPr>
        <w:t xml:space="preserve"> </w:t>
      </w:r>
      <w:r w:rsidRPr="00DA2562">
        <w:t>of</w:t>
      </w:r>
      <w:r w:rsidRPr="00DA2562">
        <w:rPr>
          <w:spacing w:val="-15"/>
        </w:rPr>
        <w:t xml:space="preserve"> </w:t>
      </w:r>
      <w:r w:rsidRPr="00DA2562">
        <w:t>schooling</w:t>
      </w:r>
      <w:r w:rsidRPr="00DA2562">
        <w:rPr>
          <w:spacing w:val="-16"/>
        </w:rPr>
        <w:t xml:space="preserve"> </w:t>
      </w:r>
      <w:r w:rsidRPr="00DA2562">
        <w:t>the</w:t>
      </w:r>
      <w:r w:rsidRPr="00DA2562">
        <w:rPr>
          <w:spacing w:val="-16"/>
        </w:rPr>
        <w:t xml:space="preserve"> </w:t>
      </w:r>
      <w:r w:rsidRPr="00DA2562">
        <w:t>region-grade</w:t>
      </w:r>
      <w:r w:rsidRPr="00DA2562">
        <w:rPr>
          <w:spacing w:val="-16"/>
        </w:rPr>
        <w:t xml:space="preserve"> </w:t>
      </w:r>
      <w:r w:rsidRPr="00DA2562">
        <w:t>specific</w:t>
      </w:r>
      <w:r w:rsidRPr="00DA2562">
        <w:rPr>
          <w:spacing w:val="-15"/>
        </w:rPr>
        <w:t xml:space="preserve"> </w:t>
      </w:r>
      <w:r w:rsidRPr="00DA2562">
        <w:t>repetition</w:t>
      </w:r>
      <w:r w:rsidRPr="00DA2562">
        <w:rPr>
          <w:spacing w:val="-16"/>
        </w:rPr>
        <w:t xml:space="preserve"> </w:t>
      </w:r>
      <w:r w:rsidRPr="00DA2562">
        <w:t>rate</w:t>
      </w:r>
      <w:r w:rsidRPr="00DA2562">
        <w:rPr>
          <w:spacing w:val="-16"/>
        </w:rPr>
        <w:t xml:space="preserve">. </w:t>
      </w:r>
      <w:r w:rsidRPr="00DA2562">
        <w:t>If</w:t>
      </w:r>
      <w:r w:rsidRPr="00DA2562">
        <w:rPr>
          <w:spacing w:val="-16"/>
        </w:rPr>
        <w:t xml:space="preserve"> </w:t>
      </w:r>
      <w:r w:rsidRPr="00DA2562">
        <w:t>the</w:t>
      </w:r>
      <w:r w:rsidRPr="00DA2562">
        <w:rPr>
          <w:spacing w:val="-16"/>
        </w:rPr>
        <w:t xml:space="preserve"> </w:t>
      </w:r>
      <w:r w:rsidRPr="00DA2562">
        <w:t>repetition rate in grade 1 is 25%, pupils will spend on average 1.25 years in grade 1. Since I consider</w:t>
      </w:r>
      <w:r w:rsidRPr="00DA2562">
        <w:rPr>
          <w:spacing w:val="-17"/>
        </w:rPr>
        <w:t xml:space="preserve"> </w:t>
      </w:r>
      <w:r w:rsidRPr="00DA2562">
        <w:t>this</w:t>
      </w:r>
      <w:r w:rsidRPr="00DA2562">
        <w:rPr>
          <w:spacing w:val="-17"/>
        </w:rPr>
        <w:t xml:space="preserve"> </w:t>
      </w:r>
      <w:r w:rsidRPr="00DA2562">
        <w:t>measure</w:t>
      </w:r>
      <w:r w:rsidRPr="00DA2562">
        <w:rPr>
          <w:spacing w:val="-17"/>
        </w:rPr>
        <w:t xml:space="preserve"> </w:t>
      </w:r>
      <w:r w:rsidRPr="00DA2562">
        <w:t>when</w:t>
      </w:r>
      <w:r w:rsidRPr="00DA2562">
        <w:rPr>
          <w:spacing w:val="-16"/>
        </w:rPr>
        <w:t xml:space="preserve"> </w:t>
      </w:r>
      <w:r w:rsidRPr="00DA2562">
        <w:t>studying</w:t>
      </w:r>
      <w:r w:rsidRPr="00DA2562">
        <w:rPr>
          <w:spacing w:val="-17"/>
        </w:rPr>
        <w:t xml:space="preserve"> </w:t>
      </w:r>
      <w:r w:rsidRPr="00DA2562">
        <w:t>the</w:t>
      </w:r>
      <w:r w:rsidRPr="00DA2562">
        <w:rPr>
          <w:spacing w:val="-17"/>
        </w:rPr>
        <w:t xml:space="preserve"> </w:t>
      </w:r>
      <w:r w:rsidRPr="00DA2562">
        <w:t>cohort</w:t>
      </w:r>
      <w:r w:rsidRPr="00DA2562">
        <w:rPr>
          <w:spacing w:val="-16"/>
        </w:rPr>
        <w:t xml:space="preserve"> </w:t>
      </w:r>
      <w:r w:rsidRPr="00DA2562">
        <w:t>born</w:t>
      </w:r>
      <w:r w:rsidRPr="00DA2562">
        <w:rPr>
          <w:spacing w:val="-17"/>
        </w:rPr>
        <w:t xml:space="preserve"> </w:t>
      </w:r>
      <w:r w:rsidRPr="00DA2562">
        <w:t>between</w:t>
      </w:r>
      <w:r w:rsidRPr="00DA2562">
        <w:rPr>
          <w:spacing w:val="-17"/>
        </w:rPr>
        <w:t xml:space="preserve"> </w:t>
      </w:r>
      <w:r w:rsidRPr="00DA2562">
        <w:t>1971</w:t>
      </w:r>
      <w:r w:rsidRPr="00DA2562">
        <w:rPr>
          <w:spacing w:val="-16"/>
        </w:rPr>
        <w:t xml:space="preserve"> </w:t>
      </w:r>
      <w:r w:rsidRPr="00DA2562">
        <w:t>and</w:t>
      </w:r>
      <w:r w:rsidRPr="00DA2562">
        <w:rPr>
          <w:spacing w:val="-17"/>
        </w:rPr>
        <w:t xml:space="preserve"> </w:t>
      </w:r>
      <w:r w:rsidRPr="00DA2562">
        <w:t>1980,</w:t>
      </w:r>
      <w:r w:rsidRPr="00DA2562">
        <w:rPr>
          <w:spacing w:val="-16"/>
        </w:rPr>
        <w:t xml:space="preserve"> </w:t>
      </w:r>
      <w:r w:rsidRPr="00DA2562">
        <w:t>I</w:t>
      </w:r>
      <w:r w:rsidRPr="00DA2562">
        <w:rPr>
          <w:spacing w:val="-17"/>
        </w:rPr>
        <w:t xml:space="preserve"> </w:t>
      </w:r>
      <w:r w:rsidRPr="00DA2562">
        <w:t>assume that</w:t>
      </w:r>
      <w:r w:rsidRPr="00DA2562">
        <w:rPr>
          <w:spacing w:val="-13"/>
        </w:rPr>
        <w:t xml:space="preserve"> </w:t>
      </w:r>
      <w:r w:rsidRPr="00DA2562">
        <w:t>repetition</w:t>
      </w:r>
      <w:r w:rsidRPr="00DA2562">
        <w:rPr>
          <w:spacing w:val="-13"/>
        </w:rPr>
        <w:t xml:space="preserve"> </w:t>
      </w:r>
      <w:r w:rsidRPr="00DA2562">
        <w:t>rates</w:t>
      </w:r>
      <w:r w:rsidRPr="00DA2562">
        <w:rPr>
          <w:spacing w:val="-13"/>
        </w:rPr>
        <w:t xml:space="preserve"> </w:t>
      </w:r>
      <w:r w:rsidRPr="00DA2562">
        <w:t>did</w:t>
      </w:r>
      <w:r w:rsidRPr="00DA2562">
        <w:rPr>
          <w:spacing w:val="-13"/>
        </w:rPr>
        <w:t xml:space="preserve"> </w:t>
      </w:r>
      <w:r w:rsidRPr="00DA2562">
        <w:t>not</w:t>
      </w:r>
      <w:r w:rsidRPr="00DA2562">
        <w:rPr>
          <w:spacing w:val="-13"/>
        </w:rPr>
        <w:t xml:space="preserve"> </w:t>
      </w:r>
      <w:r w:rsidRPr="00DA2562">
        <w:rPr>
          <w:spacing w:val="-4"/>
        </w:rPr>
        <w:t>vary</w:t>
      </w:r>
      <w:r w:rsidRPr="00DA2562">
        <w:rPr>
          <w:spacing w:val="-13"/>
        </w:rPr>
        <w:t xml:space="preserve"> </w:t>
      </w:r>
      <w:r w:rsidRPr="00DA2562">
        <w:rPr>
          <w:spacing w:val="-4"/>
        </w:rPr>
        <w:t>much</w:t>
      </w:r>
      <w:r w:rsidRPr="00DA2562">
        <w:rPr>
          <w:spacing w:val="-13"/>
        </w:rPr>
        <w:t xml:space="preserve"> </w:t>
      </w:r>
      <w:r w:rsidRPr="00DA2562">
        <w:t>between</w:t>
      </w:r>
      <w:r w:rsidRPr="00DA2562">
        <w:rPr>
          <w:spacing w:val="-13"/>
        </w:rPr>
        <w:t xml:space="preserve"> </w:t>
      </w:r>
      <w:r w:rsidRPr="00DA2562">
        <w:t>the</w:t>
      </w:r>
      <w:r w:rsidRPr="00DA2562">
        <w:rPr>
          <w:spacing w:val="-13"/>
        </w:rPr>
        <w:t xml:space="preserve"> </w:t>
      </w:r>
      <w:r w:rsidRPr="00DA2562">
        <w:t>1980s</w:t>
      </w:r>
      <w:r w:rsidRPr="00DA2562">
        <w:rPr>
          <w:spacing w:val="-13"/>
        </w:rPr>
        <w:t xml:space="preserve"> </w:t>
      </w:r>
      <w:r w:rsidRPr="00DA2562">
        <w:t>and</w:t>
      </w:r>
      <w:r w:rsidRPr="00DA2562">
        <w:rPr>
          <w:spacing w:val="-13"/>
        </w:rPr>
        <w:t xml:space="preserve"> </w:t>
      </w:r>
      <w:r w:rsidRPr="00DA2562">
        <w:t>2002,</w:t>
      </w:r>
      <w:r w:rsidRPr="00DA2562">
        <w:rPr>
          <w:spacing w:val="-13"/>
        </w:rPr>
        <w:t xml:space="preserve"> </w:t>
      </w:r>
      <w:r w:rsidRPr="00DA2562">
        <w:t>and</w:t>
      </w:r>
      <w:r w:rsidRPr="00DA2562">
        <w:rPr>
          <w:spacing w:val="-13"/>
        </w:rPr>
        <w:t xml:space="preserve"> </w:t>
      </w:r>
      <w:r w:rsidRPr="00DA2562">
        <w:t>that</w:t>
      </w:r>
      <w:r w:rsidRPr="00DA2562">
        <w:rPr>
          <w:spacing w:val="-13"/>
        </w:rPr>
        <w:t xml:space="preserve"> </w:t>
      </w:r>
      <w:r w:rsidRPr="00DA2562">
        <w:t>they</w:t>
      </w:r>
      <w:r w:rsidRPr="00DA2562">
        <w:rPr>
          <w:spacing w:val="-12"/>
        </w:rPr>
        <w:t xml:space="preserve"> </w:t>
      </w:r>
      <w:r w:rsidRPr="00DA2562">
        <w:t>were similar</w:t>
      </w:r>
      <w:r w:rsidRPr="00DA2562">
        <w:rPr>
          <w:spacing w:val="-21"/>
        </w:rPr>
        <w:t xml:space="preserve"> </w:t>
      </w:r>
      <w:r w:rsidRPr="00DA2562">
        <w:t>across</w:t>
      </w:r>
      <w:r w:rsidRPr="00DA2562">
        <w:rPr>
          <w:spacing w:val="-21"/>
        </w:rPr>
        <w:t xml:space="preserve"> </w:t>
      </w:r>
      <w:r w:rsidRPr="00DA2562">
        <w:t>districts</w:t>
      </w:r>
      <w:r w:rsidRPr="00DA2562">
        <w:rPr>
          <w:spacing w:val="-21"/>
        </w:rPr>
        <w:t xml:space="preserve"> </w:t>
      </w:r>
      <w:r w:rsidRPr="00DA2562">
        <w:t>of</w:t>
      </w:r>
      <w:r w:rsidRPr="00DA2562">
        <w:rPr>
          <w:spacing w:val="-21"/>
        </w:rPr>
        <w:t xml:space="preserve"> </w:t>
      </w:r>
      <w:r w:rsidRPr="00DA2562">
        <w:t>the</w:t>
      </w:r>
      <w:r w:rsidRPr="00DA2562">
        <w:rPr>
          <w:spacing w:val="-20"/>
        </w:rPr>
        <w:t xml:space="preserve"> </w:t>
      </w:r>
      <w:r w:rsidRPr="00DA2562">
        <w:t>same</w:t>
      </w:r>
      <w:r w:rsidRPr="00DA2562">
        <w:rPr>
          <w:spacing w:val="-21"/>
        </w:rPr>
        <w:t xml:space="preserve"> </w:t>
      </w:r>
      <w:r w:rsidRPr="00DA2562">
        <w:t>region</w:t>
      </w:r>
      <w:r w:rsidRPr="00DA2562">
        <w:rPr>
          <w:spacing w:val="-21"/>
        </w:rPr>
        <w:t xml:space="preserve"> </w:t>
      </w:r>
      <w:r w:rsidRPr="00DA2562">
        <w:t>(there</w:t>
      </w:r>
      <w:r w:rsidRPr="00DA2562">
        <w:rPr>
          <w:spacing w:val="-21"/>
        </w:rPr>
        <w:t xml:space="preserve"> </w:t>
      </w:r>
      <w:r w:rsidRPr="00DA2562">
        <w:t>were</w:t>
      </w:r>
      <w:r w:rsidRPr="00DA2562">
        <w:rPr>
          <w:spacing w:val="-20"/>
        </w:rPr>
        <w:t xml:space="preserve"> </w:t>
      </w:r>
      <w:r w:rsidRPr="00DA2562">
        <w:t>10</w:t>
      </w:r>
      <w:r w:rsidRPr="00DA2562">
        <w:rPr>
          <w:spacing w:val="-21"/>
        </w:rPr>
        <w:t xml:space="preserve"> </w:t>
      </w:r>
      <w:r w:rsidRPr="00DA2562">
        <w:t>regions</w:t>
      </w:r>
      <w:r w:rsidRPr="00DA2562">
        <w:rPr>
          <w:spacing w:val="-21"/>
        </w:rPr>
        <w:t xml:space="preserve"> </w:t>
      </w:r>
      <w:r w:rsidRPr="00DA2562">
        <w:t>in</w:t>
      </w:r>
      <w:r w:rsidRPr="00DA2562">
        <w:rPr>
          <w:spacing w:val="-21"/>
        </w:rPr>
        <w:t xml:space="preserve"> </w:t>
      </w:r>
      <w:r w:rsidRPr="00DA2562">
        <w:t>Cameroon</w:t>
      </w:r>
      <w:r w:rsidRPr="00DA2562">
        <w:rPr>
          <w:spacing w:val="-21"/>
        </w:rPr>
        <w:t xml:space="preserve"> </w:t>
      </w:r>
      <w:r w:rsidRPr="00DA2562">
        <w:t>in</w:t>
      </w:r>
      <w:r w:rsidRPr="00DA2562">
        <w:rPr>
          <w:spacing w:val="-20"/>
        </w:rPr>
        <w:t xml:space="preserve"> </w:t>
      </w:r>
      <w:r w:rsidRPr="00DA2562">
        <w:t>2005).</w:t>
      </w:r>
    </w:p>
    <w:p w14:paraId="3D855C2B" w14:textId="1A1716F4" w:rsidR="00133647" w:rsidRPr="00DA2562" w:rsidRDefault="00133647" w:rsidP="00133647">
      <w:r w:rsidRPr="00DA2562">
        <w:rPr>
          <w:b/>
        </w:rPr>
        <w:t xml:space="preserve">Skill </w:t>
      </w:r>
      <w:r w:rsidRPr="00DA2562">
        <w:rPr>
          <w:b/>
          <w:spacing w:val="-3"/>
        </w:rPr>
        <w:t xml:space="preserve">content </w:t>
      </w:r>
      <w:r w:rsidRPr="00DA2562">
        <w:rPr>
          <w:b/>
        </w:rPr>
        <w:t xml:space="preserve">of occupation. </w:t>
      </w:r>
      <w:r w:rsidRPr="00DA2562">
        <w:t>In 2005, I build a binary for having a high-skilled occupation</w:t>
      </w:r>
      <w:r w:rsidRPr="00DA2562">
        <w:rPr>
          <w:spacing w:val="-17"/>
        </w:rPr>
        <w:t xml:space="preserve"> </w:t>
      </w:r>
      <w:r w:rsidRPr="00DA2562">
        <w:t>(given</w:t>
      </w:r>
      <w:r w:rsidRPr="00DA2562">
        <w:rPr>
          <w:spacing w:val="-17"/>
        </w:rPr>
        <w:t xml:space="preserve"> </w:t>
      </w:r>
      <w:r w:rsidRPr="00DA2562">
        <w:t>one</w:t>
      </w:r>
      <w:r w:rsidRPr="00DA2562">
        <w:rPr>
          <w:spacing w:val="-17"/>
        </w:rPr>
        <w:t xml:space="preserve"> </w:t>
      </w:r>
      <w:r w:rsidRPr="00DA2562">
        <w:t>is</w:t>
      </w:r>
      <w:r w:rsidRPr="00DA2562">
        <w:rPr>
          <w:spacing w:val="-17"/>
        </w:rPr>
        <w:t xml:space="preserve"> </w:t>
      </w:r>
      <w:r w:rsidRPr="00DA2562">
        <w:t>working).</w:t>
      </w:r>
      <w:r w:rsidRPr="00DA2562">
        <w:rPr>
          <w:spacing w:val="11"/>
        </w:rPr>
        <w:t xml:space="preserve"> </w:t>
      </w:r>
      <w:r w:rsidRPr="00DA2562">
        <w:t>High-skilled</w:t>
      </w:r>
      <w:r w:rsidRPr="00DA2562">
        <w:rPr>
          <w:spacing w:val="-17"/>
        </w:rPr>
        <w:t xml:space="preserve"> </w:t>
      </w:r>
      <w:r w:rsidRPr="00DA2562">
        <w:t>occupations</w:t>
      </w:r>
      <w:r w:rsidRPr="00DA2562">
        <w:rPr>
          <w:spacing w:val="-16"/>
        </w:rPr>
        <w:t xml:space="preserve"> </w:t>
      </w:r>
      <w:r w:rsidRPr="00DA2562">
        <w:t>are</w:t>
      </w:r>
      <w:r w:rsidRPr="00DA2562">
        <w:rPr>
          <w:spacing w:val="-17"/>
        </w:rPr>
        <w:t xml:space="preserve"> </w:t>
      </w:r>
      <w:r w:rsidRPr="00DA2562">
        <w:t>executive,</w:t>
      </w:r>
      <w:r w:rsidRPr="00DA2562">
        <w:rPr>
          <w:spacing w:val="-15"/>
        </w:rPr>
        <w:t xml:space="preserve"> </w:t>
      </w:r>
      <w:r w:rsidRPr="00DA2562">
        <w:t>manager,</w:t>
      </w:r>
      <w:r w:rsidRPr="00DA2562">
        <w:rPr>
          <w:spacing w:val="-15"/>
        </w:rPr>
        <w:t xml:space="preserve"> </w:t>
      </w:r>
      <w:r w:rsidRPr="00DA2562">
        <w:t>scientist/researcher,</w:t>
      </w:r>
      <w:r w:rsidRPr="00DA2562">
        <w:rPr>
          <w:spacing w:val="-22"/>
        </w:rPr>
        <w:t xml:space="preserve"> </w:t>
      </w:r>
      <w:r w:rsidRPr="00DA2562">
        <w:lastRenderedPageBreak/>
        <w:t>teacher/professor,</w:t>
      </w:r>
      <w:r w:rsidRPr="00DA2562">
        <w:rPr>
          <w:spacing w:val="-22"/>
        </w:rPr>
        <w:t xml:space="preserve"> </w:t>
      </w:r>
      <w:r w:rsidRPr="00DA2562">
        <w:t>engineer,</w:t>
      </w:r>
      <w:r w:rsidRPr="00DA2562">
        <w:rPr>
          <w:spacing w:val="-22"/>
        </w:rPr>
        <w:t xml:space="preserve"> </w:t>
      </w:r>
      <w:r w:rsidRPr="00DA2562">
        <w:t>physician,</w:t>
      </w:r>
      <w:r w:rsidRPr="00DA2562">
        <w:rPr>
          <w:spacing w:val="-22"/>
        </w:rPr>
        <w:t xml:space="preserve"> </w:t>
      </w:r>
      <w:r w:rsidRPr="00DA2562">
        <w:t>senior</w:t>
      </w:r>
      <w:r w:rsidRPr="00DA2562">
        <w:rPr>
          <w:spacing w:val="-23"/>
        </w:rPr>
        <w:t xml:space="preserve"> </w:t>
      </w:r>
      <w:r w:rsidRPr="00DA2562">
        <w:t>nurse</w:t>
      </w:r>
      <w:r w:rsidRPr="00DA2562">
        <w:rPr>
          <w:spacing w:val="-24"/>
        </w:rPr>
        <w:t xml:space="preserve"> </w:t>
      </w:r>
      <w:r w:rsidRPr="00DA2562">
        <w:t>or</w:t>
      </w:r>
      <w:r w:rsidRPr="00DA2562">
        <w:rPr>
          <w:spacing w:val="-24"/>
        </w:rPr>
        <w:t xml:space="preserve"> </w:t>
      </w:r>
      <w:r w:rsidRPr="00DA2562">
        <w:t>midwife,</w:t>
      </w:r>
      <w:r w:rsidRPr="00DA2562">
        <w:rPr>
          <w:spacing w:val="-22"/>
        </w:rPr>
        <w:t xml:space="preserve"> </w:t>
      </w:r>
      <w:r w:rsidRPr="00DA2562">
        <w:t>legal professional, writer/artist, or a member of the clergy. These are occupations having codes</w:t>
      </w:r>
      <w:r w:rsidRPr="00DA2562">
        <w:rPr>
          <w:spacing w:val="13"/>
        </w:rPr>
        <w:t xml:space="preserve"> </w:t>
      </w:r>
      <w:r w:rsidRPr="00DA2562">
        <w:t>between</w:t>
      </w:r>
      <w:r w:rsidRPr="00DA2562">
        <w:rPr>
          <w:spacing w:val="14"/>
        </w:rPr>
        <w:t xml:space="preserve"> </w:t>
      </w:r>
      <w:r w:rsidRPr="00DA2562">
        <w:t>100</w:t>
      </w:r>
      <w:r w:rsidRPr="00DA2562">
        <w:rPr>
          <w:spacing w:val="15"/>
        </w:rPr>
        <w:t xml:space="preserve"> </w:t>
      </w:r>
      <w:r w:rsidRPr="00DA2562">
        <w:t>and</w:t>
      </w:r>
      <w:r w:rsidRPr="00DA2562">
        <w:rPr>
          <w:spacing w:val="13"/>
        </w:rPr>
        <w:t xml:space="preserve"> </w:t>
      </w:r>
      <w:r w:rsidRPr="00DA2562">
        <w:t>299</w:t>
      </w:r>
      <w:r w:rsidRPr="00DA2562">
        <w:rPr>
          <w:spacing w:val="14"/>
        </w:rPr>
        <w:t xml:space="preserve"> </w:t>
      </w:r>
      <w:r w:rsidRPr="00DA2562">
        <w:t>in</w:t>
      </w:r>
      <w:r w:rsidRPr="00DA2562">
        <w:rPr>
          <w:spacing w:val="14"/>
        </w:rPr>
        <w:t xml:space="preserve"> </w:t>
      </w:r>
      <w:r w:rsidRPr="00DA2562">
        <w:t>the</w:t>
      </w:r>
      <w:r w:rsidRPr="00DA2562">
        <w:rPr>
          <w:spacing w:val="13"/>
        </w:rPr>
        <w:t xml:space="preserve"> </w:t>
      </w:r>
      <w:r w:rsidRPr="00DA2562">
        <w:t>IPUMS</w:t>
      </w:r>
      <w:r w:rsidRPr="00DA2562">
        <w:rPr>
          <w:spacing w:val="15"/>
        </w:rPr>
        <w:t xml:space="preserve"> </w:t>
      </w:r>
      <w:r w:rsidRPr="00DA2562">
        <w:t>dataset.</w:t>
      </w:r>
    </w:p>
    <w:p w14:paraId="3F9AF17B" w14:textId="6E8D289A" w:rsidR="00133647" w:rsidRPr="00DA2562" w:rsidRDefault="00133647" w:rsidP="00133647">
      <w:r w:rsidRPr="00DA2562">
        <w:rPr>
          <w:b/>
        </w:rPr>
        <w:t xml:space="preserve">Grade repetition. </w:t>
      </w:r>
      <w:r w:rsidRPr="00DA2562">
        <w:t>In 2005, I construct a measure of grade repetition for students still in school</w:t>
      </w:r>
      <w:r w:rsidR="000C5EAC">
        <w:t xml:space="preserve"> (primary and secondary)</w:t>
      </w:r>
      <w:r w:rsidRPr="00DA2562">
        <w:t xml:space="preserve">. A student is deemed to </w:t>
      </w:r>
      <w:r w:rsidRPr="00DA2562">
        <w:rPr>
          <w:spacing w:val="-4"/>
        </w:rPr>
        <w:t xml:space="preserve">have </w:t>
      </w:r>
      <w:r w:rsidRPr="00DA2562">
        <w:t>repeated a grade if they are older than what their</w:t>
      </w:r>
      <w:r w:rsidRPr="00DA2562">
        <w:rPr>
          <w:spacing w:val="-33"/>
        </w:rPr>
        <w:t xml:space="preserve"> </w:t>
      </w:r>
      <w:r w:rsidRPr="00DA2562">
        <w:t>normal</w:t>
      </w:r>
      <w:r w:rsidRPr="00DA2562">
        <w:rPr>
          <w:spacing w:val="-33"/>
        </w:rPr>
        <w:t xml:space="preserve"> </w:t>
      </w:r>
      <w:r w:rsidRPr="00DA2562">
        <w:t>progression</w:t>
      </w:r>
      <w:r w:rsidRPr="00DA2562">
        <w:rPr>
          <w:spacing w:val="-33"/>
        </w:rPr>
        <w:t xml:space="preserve"> </w:t>
      </w:r>
      <w:r w:rsidRPr="00DA2562">
        <w:t>in</w:t>
      </w:r>
      <w:r w:rsidRPr="00DA2562">
        <w:rPr>
          <w:spacing w:val="-33"/>
        </w:rPr>
        <w:t xml:space="preserve"> </w:t>
      </w:r>
      <w:r w:rsidRPr="00DA2562">
        <w:t>the</w:t>
      </w:r>
      <w:r w:rsidRPr="00DA2562">
        <w:rPr>
          <w:spacing w:val="-33"/>
        </w:rPr>
        <w:t xml:space="preserve"> </w:t>
      </w:r>
      <w:r w:rsidRPr="00DA2562">
        <w:t>system</w:t>
      </w:r>
      <w:r w:rsidRPr="00DA2562">
        <w:rPr>
          <w:spacing w:val="-33"/>
        </w:rPr>
        <w:t xml:space="preserve"> </w:t>
      </w:r>
      <w:r w:rsidRPr="00DA2562">
        <w:t>would</w:t>
      </w:r>
      <w:r w:rsidRPr="00DA2562">
        <w:rPr>
          <w:spacing w:val="-33"/>
        </w:rPr>
        <w:t xml:space="preserve"> </w:t>
      </w:r>
      <w:r w:rsidRPr="00DA2562">
        <w:t>predict,</w:t>
      </w:r>
      <w:r w:rsidRPr="00DA2562">
        <w:rPr>
          <w:spacing w:val="-33"/>
        </w:rPr>
        <w:t xml:space="preserve"> </w:t>
      </w:r>
      <w:proofErr w:type="gramStart"/>
      <w:r w:rsidRPr="00DA2562">
        <w:t>taking</w:t>
      </w:r>
      <w:r w:rsidRPr="00DA2562">
        <w:rPr>
          <w:spacing w:val="-33"/>
        </w:rPr>
        <w:t xml:space="preserve"> </w:t>
      </w:r>
      <w:r w:rsidRPr="00DA2562">
        <w:t>into</w:t>
      </w:r>
      <w:r w:rsidRPr="00DA2562">
        <w:rPr>
          <w:spacing w:val="-33"/>
        </w:rPr>
        <w:t xml:space="preserve"> </w:t>
      </w:r>
      <w:r w:rsidRPr="00DA2562">
        <w:t>account</w:t>
      </w:r>
      <w:proofErr w:type="gramEnd"/>
      <w:r w:rsidRPr="00DA2562">
        <w:rPr>
          <w:spacing w:val="-33"/>
        </w:rPr>
        <w:t xml:space="preserve"> </w:t>
      </w:r>
      <w:r w:rsidRPr="00DA2562">
        <w:t>across-district differences</w:t>
      </w:r>
      <w:r w:rsidRPr="00DA2562">
        <w:rPr>
          <w:spacing w:val="-11"/>
        </w:rPr>
        <w:t xml:space="preserve"> </w:t>
      </w:r>
      <w:r w:rsidRPr="00DA2562">
        <w:t>in</w:t>
      </w:r>
      <w:r w:rsidRPr="00DA2562">
        <w:rPr>
          <w:spacing w:val="-10"/>
        </w:rPr>
        <w:t xml:space="preserve"> </w:t>
      </w:r>
      <w:r w:rsidRPr="00DA2562">
        <w:t>school</w:t>
      </w:r>
      <w:r w:rsidRPr="00DA2562">
        <w:rPr>
          <w:spacing w:val="-10"/>
        </w:rPr>
        <w:t xml:space="preserve"> </w:t>
      </w:r>
      <w:r w:rsidRPr="00DA2562">
        <w:t>entry</w:t>
      </w:r>
      <w:r w:rsidRPr="00DA2562">
        <w:rPr>
          <w:spacing w:val="-10"/>
        </w:rPr>
        <w:t xml:space="preserve"> </w:t>
      </w:r>
      <w:r w:rsidRPr="00DA2562">
        <w:t>age.</w:t>
      </w:r>
      <w:r w:rsidRPr="00DA2562">
        <w:rPr>
          <w:spacing w:val="12"/>
        </w:rPr>
        <w:t xml:space="preserve"> </w:t>
      </w:r>
      <w:r w:rsidRPr="00DA2562">
        <w:rPr>
          <w:spacing w:val="-7"/>
        </w:rPr>
        <w:t>For</w:t>
      </w:r>
      <w:r w:rsidRPr="00DA2562">
        <w:rPr>
          <w:spacing w:val="-10"/>
        </w:rPr>
        <w:t xml:space="preserve"> </w:t>
      </w:r>
      <w:proofErr w:type="gramStart"/>
      <w:r w:rsidRPr="00DA2562">
        <w:t>each</w:t>
      </w:r>
      <w:r w:rsidRPr="00DA2562">
        <w:rPr>
          <w:spacing w:val="-10"/>
        </w:rPr>
        <w:t xml:space="preserve"> </w:t>
      </w:r>
      <w:r w:rsidRPr="00DA2562">
        <w:t>individual</w:t>
      </w:r>
      <w:proofErr w:type="gramEnd"/>
      <w:r w:rsidRPr="00DA2562">
        <w:rPr>
          <w:spacing w:val="-10"/>
        </w:rPr>
        <w:t xml:space="preserve"> </w:t>
      </w:r>
      <m:oMath>
        <m:r>
          <m:rPr>
            <m:sty m:val="p"/>
          </m:rPr>
          <w:rPr>
            <w:rFonts w:ascii="Cambria Math" w:hAnsi="Cambria Math"/>
            <w:w w:val="105"/>
          </w:rPr>
          <m:t>i</m:t>
        </m:r>
      </m:oMath>
      <w:r w:rsidRPr="00DA2562">
        <w:rPr>
          <w:rFonts w:ascii="Bookman Old Style" w:hAnsi="Bookman Old Style"/>
          <w:spacing w:val="-26"/>
          <w:w w:val="105"/>
        </w:rPr>
        <w:t xml:space="preserve"> </w:t>
      </w:r>
      <w:r w:rsidRPr="00DA2562">
        <w:t>in</w:t>
      </w:r>
      <w:r w:rsidRPr="00DA2562">
        <w:rPr>
          <w:spacing w:val="-10"/>
        </w:rPr>
        <w:t xml:space="preserve"> </w:t>
      </w:r>
      <w:r w:rsidRPr="00DA2562">
        <w:t>district</w:t>
      </w:r>
      <w:r w:rsidRPr="00DA2562">
        <w:rPr>
          <w:spacing w:val="-10"/>
        </w:rPr>
        <w:t xml:space="preserve"> </w:t>
      </w:r>
      <m:oMath>
        <m:r>
          <m:rPr>
            <m:sty m:val="p"/>
          </m:rPr>
          <w:rPr>
            <w:rFonts w:ascii="Cambria Math" w:hAnsi="Cambria Math"/>
          </w:rPr>
          <m:t>d</m:t>
        </m:r>
      </m:oMath>
      <w:r w:rsidRPr="00DA2562">
        <w:t>,</w:t>
      </w:r>
      <w:r w:rsidRPr="00DA2562">
        <w:rPr>
          <w:spacing w:val="-9"/>
        </w:rPr>
        <w:t xml:space="preserve"> </w:t>
      </w:r>
      <w:r w:rsidRPr="00DA2562">
        <w:t>I</w:t>
      </w:r>
      <w:r w:rsidRPr="00DA2562">
        <w:rPr>
          <w:spacing w:val="-11"/>
        </w:rPr>
        <w:t xml:space="preserve"> </w:t>
      </w:r>
      <w:r w:rsidRPr="00DA2562">
        <w:t>observe</w:t>
      </w:r>
      <w:r w:rsidRPr="00DA2562">
        <w:rPr>
          <w:spacing w:val="-10"/>
        </w:rPr>
        <w:t xml:space="preserve"> </w:t>
      </w:r>
      <w:r w:rsidRPr="00DA2562">
        <w:t>age</w:t>
      </w:r>
      <w:r w:rsidRPr="00DA2562">
        <w:rPr>
          <w:spacing w:val="-10"/>
        </w:rPr>
        <w:t xml:space="preserve"> </w:t>
      </w:r>
      <m:oMath>
        <m:sSub>
          <m:sSubPr>
            <m:ctrlPr>
              <w:rPr>
                <w:rFonts w:ascii="Cambria Math" w:hAnsi="Cambria Math"/>
                <w:vertAlign w:val="subscript"/>
              </w:rPr>
            </m:ctrlPr>
          </m:sSubPr>
          <m:e>
            <m:r>
              <m:rPr>
                <m:sty m:val="p"/>
              </m:rPr>
              <w:rPr>
                <w:rFonts w:ascii="Cambria Math" w:hAnsi="Cambria Math"/>
              </w:rPr>
              <m:t>a</m:t>
            </m:r>
            <m:ctrlPr>
              <w:rPr>
                <w:rFonts w:ascii="Cambria Math" w:hAnsi="Cambria Math"/>
              </w:rPr>
            </m:ctrlPr>
          </m:e>
          <m:sub>
            <m:r>
              <m:rPr>
                <m:sty m:val="p"/>
              </m:rPr>
              <w:rPr>
                <w:rFonts w:ascii="Cambria Math" w:hAnsi="Cambria Math"/>
                <w:vertAlign w:val="subscript"/>
              </w:rPr>
              <m:t>id</m:t>
            </m:r>
          </m:sub>
        </m:sSub>
        <m:r>
          <m:rPr>
            <m:sty m:val="p"/>
          </m:rPr>
          <w:rPr>
            <w:rFonts w:ascii="Cambria Math" w:hAnsi="Cambria Math"/>
            <w:vertAlign w:val="subscript"/>
          </w:rPr>
          <m:t xml:space="preserve"> </m:t>
        </m:r>
      </m:oMath>
      <w:r w:rsidRPr="00DA2562">
        <w:rPr>
          <w:rFonts w:ascii="Trebuchet MS" w:hAnsi="Trebuchet MS"/>
          <w:spacing w:val="-17"/>
        </w:rPr>
        <w:t xml:space="preserve"> </w:t>
      </w:r>
      <w:r w:rsidRPr="00DA2562">
        <w:t>and effective</w:t>
      </w:r>
      <w:r w:rsidRPr="00DA2562">
        <w:rPr>
          <w:spacing w:val="-31"/>
        </w:rPr>
        <w:t xml:space="preserve"> </w:t>
      </w:r>
      <w:r w:rsidRPr="00DA2562">
        <w:t>years</w:t>
      </w:r>
      <w:r w:rsidRPr="00DA2562">
        <w:rPr>
          <w:spacing w:val="-31"/>
        </w:rPr>
        <w:t xml:space="preserve"> </w:t>
      </w:r>
      <w:r w:rsidRPr="00DA2562">
        <w:t>of</w:t>
      </w:r>
      <w:r w:rsidRPr="00DA2562">
        <w:rPr>
          <w:spacing w:val="-31"/>
        </w:rPr>
        <w:t xml:space="preserve"> </w:t>
      </w:r>
      <w:r w:rsidRPr="00DA2562">
        <w:t>education</w:t>
      </w:r>
      <w:r w:rsidRPr="00DA2562">
        <w:rPr>
          <w:spacing w:val="-31"/>
        </w:rPr>
        <w:t xml:space="preserve"> </w:t>
      </w:r>
      <m:oMath>
        <m:sSub>
          <m:sSubPr>
            <m:ctrlPr>
              <w:rPr>
                <w:rFonts w:ascii="Cambria Math" w:hAnsi="Cambria Math"/>
                <w:vertAlign w:val="subscript"/>
              </w:rPr>
            </m:ctrlPr>
          </m:sSubPr>
          <m:e>
            <m:r>
              <m:rPr>
                <m:sty m:val="p"/>
              </m:rPr>
              <w:rPr>
                <w:rFonts w:ascii="Cambria Math" w:hAnsi="Cambria Math"/>
              </w:rPr>
              <m:t>y</m:t>
            </m:r>
            <m:ctrlPr>
              <w:rPr>
                <w:rFonts w:ascii="Cambria Math" w:hAnsi="Cambria Math"/>
              </w:rPr>
            </m:ctrlPr>
          </m:e>
          <m:sub>
            <m:r>
              <m:rPr>
                <m:sty m:val="p"/>
              </m:rPr>
              <w:rPr>
                <w:rFonts w:ascii="Cambria Math" w:hAnsi="Cambria Math"/>
                <w:vertAlign w:val="subscript"/>
              </w:rPr>
              <m:t>id</m:t>
            </m:r>
          </m:sub>
        </m:sSub>
      </m:oMath>
      <w:r w:rsidRPr="00DA2562">
        <w:t>.</w:t>
      </w:r>
      <w:r w:rsidRPr="00DA2562">
        <w:rPr>
          <w:spacing w:val="-16"/>
        </w:rPr>
        <w:t xml:space="preserve"> </w:t>
      </w:r>
      <w:r w:rsidRPr="00DA2562">
        <w:t>I</w:t>
      </w:r>
      <w:r w:rsidRPr="00DA2562">
        <w:rPr>
          <w:spacing w:val="-31"/>
        </w:rPr>
        <w:t xml:space="preserve"> </w:t>
      </w:r>
      <w:r w:rsidRPr="00DA2562">
        <w:t>compute,</w:t>
      </w:r>
      <w:r w:rsidRPr="00DA2562">
        <w:rPr>
          <w:spacing w:val="-30"/>
        </w:rPr>
        <w:t xml:space="preserve"> </w:t>
      </w:r>
      <w:r w:rsidRPr="00DA2562">
        <w:t>for</w:t>
      </w:r>
      <w:r w:rsidRPr="00DA2562">
        <w:rPr>
          <w:spacing w:val="-30"/>
        </w:rPr>
        <w:t xml:space="preserve"> </w:t>
      </w:r>
      <w:r w:rsidRPr="00DA2562">
        <w:t>each</w:t>
      </w:r>
      <w:r w:rsidRPr="00DA2562">
        <w:rPr>
          <w:spacing w:val="-31"/>
        </w:rPr>
        <w:t xml:space="preserve"> </w:t>
      </w:r>
      <w:r w:rsidRPr="00DA2562">
        <w:t>district</w:t>
      </w:r>
      <w:r w:rsidRPr="00DA2562">
        <w:rPr>
          <w:spacing w:val="-31"/>
        </w:rPr>
        <w:t xml:space="preserve"> </w:t>
      </w:r>
      <m:oMath>
        <m:r>
          <m:rPr>
            <m:sty m:val="p"/>
          </m:rPr>
          <w:rPr>
            <w:rFonts w:ascii="Cambria Math" w:hAnsi="Cambria Math"/>
          </w:rPr>
          <m:t>d</m:t>
        </m:r>
      </m:oMath>
      <w:r w:rsidRPr="00DA2562">
        <w:t>,</w:t>
      </w:r>
      <w:r w:rsidRPr="00DA2562">
        <w:rPr>
          <w:spacing w:val="-30"/>
        </w:rPr>
        <w:t xml:space="preserve"> </w:t>
      </w:r>
      <w:r w:rsidRPr="00DA2562">
        <w:t>the</w:t>
      </w:r>
      <w:r w:rsidRPr="00DA2562">
        <w:rPr>
          <w:spacing w:val="-31"/>
        </w:rPr>
        <w:t xml:space="preserve"> </w:t>
      </w:r>
      <w:r w:rsidRPr="00DA2562">
        <w:t>average</w:t>
      </w:r>
      <w:r w:rsidRPr="00DA2562">
        <w:rPr>
          <w:spacing w:val="-31"/>
        </w:rPr>
        <w:t xml:space="preserve"> </w:t>
      </w:r>
      <w:r w:rsidRPr="00DA2562">
        <w:t>primary</w:t>
      </w:r>
      <w:r w:rsidRPr="00DA2562">
        <w:rPr>
          <w:spacing w:val="-31"/>
        </w:rPr>
        <w:t xml:space="preserve"> </w:t>
      </w:r>
      <w:r w:rsidRPr="00DA2562">
        <w:t>school starting</w:t>
      </w:r>
      <w:r w:rsidRPr="00DA2562">
        <w:rPr>
          <w:spacing w:val="-27"/>
        </w:rPr>
        <w:t xml:space="preserve"> </w:t>
      </w:r>
      <w:r w:rsidRPr="00DA2562">
        <w:t>age</w:t>
      </w:r>
      <w:r w:rsidRPr="00DA2562">
        <w:rPr>
          <w:spacing w:val="-28"/>
        </w:rPr>
        <w:t xml:space="preserve"> </w:t>
      </w:r>
      <m:oMath>
        <m:sSub>
          <m:sSubPr>
            <m:ctrlPr>
              <w:rPr>
                <w:rFonts w:ascii="Cambria Math" w:hAnsi="Cambria Math"/>
                <w:vertAlign w:val="subscript"/>
              </w:rPr>
            </m:ctrlPr>
          </m:sSubPr>
          <m:e>
            <m:r>
              <m:rPr>
                <m:sty m:val="p"/>
              </m:rPr>
              <w:rPr>
                <w:rFonts w:ascii="Cambria Math" w:hAnsi="Cambria Math"/>
              </w:rPr>
              <m:t>s</m:t>
            </m:r>
            <m:ctrlPr>
              <w:rPr>
                <w:rFonts w:ascii="Cambria Math" w:hAnsi="Cambria Math"/>
              </w:rPr>
            </m:ctrlPr>
          </m:e>
          <m:sub>
            <m:r>
              <m:rPr>
                <m:sty m:val="p"/>
              </m:rPr>
              <w:rPr>
                <w:rFonts w:ascii="Cambria Math" w:hAnsi="Cambria Math"/>
                <w:vertAlign w:val="subscript"/>
              </w:rPr>
              <m:t>d</m:t>
            </m:r>
          </m:sub>
        </m:sSub>
        <m:r>
          <m:rPr>
            <m:sty m:val="p"/>
          </m:rPr>
          <w:rPr>
            <w:rFonts w:ascii="Cambria Math" w:hAnsi="Cambria Math"/>
            <w:vertAlign w:val="subscript"/>
          </w:rPr>
          <m:t xml:space="preserve"> </m:t>
        </m:r>
      </m:oMath>
      <w:r w:rsidRPr="00DA2562">
        <w:rPr>
          <w:rFonts w:ascii="Trebuchet MS" w:hAnsi="Trebuchet MS"/>
          <w:spacing w:val="-34"/>
        </w:rPr>
        <w:t xml:space="preserve"> </w:t>
      </w:r>
      <w:r w:rsidRPr="00DA2562">
        <w:t>as</w:t>
      </w:r>
      <w:r w:rsidRPr="00DA2562">
        <w:rPr>
          <w:spacing w:val="-27"/>
        </w:rPr>
        <w:t xml:space="preserve"> </w:t>
      </w:r>
      <w:r w:rsidRPr="00DA2562">
        <w:t>the</w:t>
      </w:r>
      <w:r w:rsidRPr="00DA2562">
        <w:rPr>
          <w:spacing w:val="-27"/>
        </w:rPr>
        <w:t xml:space="preserve"> </w:t>
      </w:r>
      <w:r w:rsidRPr="00DA2562">
        <w:t>average</w:t>
      </w:r>
      <w:r w:rsidRPr="00DA2562">
        <w:rPr>
          <w:spacing w:val="-27"/>
        </w:rPr>
        <w:t xml:space="preserve"> </w:t>
      </w:r>
      <w:r w:rsidRPr="00DA2562">
        <w:t>age</w:t>
      </w:r>
      <w:r w:rsidRPr="00DA2562">
        <w:rPr>
          <w:spacing w:val="-27"/>
        </w:rPr>
        <w:t xml:space="preserve"> </w:t>
      </w:r>
      <w:r w:rsidRPr="00DA2562">
        <w:t>of</w:t>
      </w:r>
      <w:r w:rsidRPr="00DA2562">
        <w:rPr>
          <w:spacing w:val="-27"/>
        </w:rPr>
        <w:t xml:space="preserve"> </w:t>
      </w:r>
      <w:r w:rsidRPr="00DA2562">
        <w:t>individuals</w:t>
      </w:r>
      <w:r w:rsidRPr="00DA2562">
        <w:rPr>
          <w:spacing w:val="-27"/>
        </w:rPr>
        <w:t xml:space="preserve"> </w:t>
      </w:r>
      <w:r w:rsidRPr="00DA2562">
        <w:t>who</w:t>
      </w:r>
      <w:r w:rsidRPr="00DA2562">
        <w:rPr>
          <w:spacing w:val="-26"/>
        </w:rPr>
        <w:t xml:space="preserve"> </w:t>
      </w:r>
      <w:r w:rsidRPr="00DA2562">
        <w:t>are</w:t>
      </w:r>
      <w:r w:rsidRPr="00DA2562">
        <w:rPr>
          <w:spacing w:val="-27"/>
        </w:rPr>
        <w:t xml:space="preserve"> </w:t>
      </w:r>
      <w:r w:rsidRPr="00DA2562">
        <w:t>still</w:t>
      </w:r>
      <w:r w:rsidRPr="00DA2562">
        <w:rPr>
          <w:spacing w:val="-27"/>
        </w:rPr>
        <w:t xml:space="preserve"> </w:t>
      </w:r>
      <w:r w:rsidRPr="00DA2562">
        <w:t>in</w:t>
      </w:r>
      <w:r w:rsidRPr="00DA2562">
        <w:rPr>
          <w:spacing w:val="-27"/>
        </w:rPr>
        <w:t xml:space="preserve"> </w:t>
      </w:r>
      <w:r w:rsidRPr="00DA2562">
        <w:t>their</w:t>
      </w:r>
      <w:r w:rsidRPr="00DA2562">
        <w:rPr>
          <w:spacing w:val="-27"/>
        </w:rPr>
        <w:t xml:space="preserve"> </w:t>
      </w:r>
      <w:r w:rsidRPr="00DA2562">
        <w:t>first</w:t>
      </w:r>
      <w:r w:rsidRPr="00DA2562">
        <w:rPr>
          <w:spacing w:val="-27"/>
        </w:rPr>
        <w:t xml:space="preserve"> </w:t>
      </w:r>
      <w:r w:rsidRPr="00DA2562">
        <w:t>year</w:t>
      </w:r>
      <w:r w:rsidRPr="00DA2562">
        <w:rPr>
          <w:spacing w:val="-27"/>
        </w:rPr>
        <w:t xml:space="preserve"> </w:t>
      </w:r>
      <w:r w:rsidRPr="00DA2562">
        <w:t>of</w:t>
      </w:r>
      <w:r w:rsidRPr="00DA2562">
        <w:rPr>
          <w:spacing w:val="-27"/>
        </w:rPr>
        <w:t xml:space="preserve"> </w:t>
      </w:r>
      <w:r w:rsidRPr="00DA2562">
        <w:t>primary school.</w:t>
      </w:r>
      <w:r w:rsidRPr="00DA2562">
        <w:rPr>
          <w:spacing w:val="17"/>
        </w:rPr>
        <w:t xml:space="preserve"> </w:t>
      </w:r>
      <w:r w:rsidRPr="00DA2562">
        <w:t>An</w:t>
      </w:r>
      <w:r w:rsidRPr="00DA2562">
        <w:rPr>
          <w:spacing w:val="-1"/>
        </w:rPr>
        <w:t xml:space="preserve"> </w:t>
      </w:r>
      <w:r w:rsidRPr="00DA2562">
        <w:t>individual</w:t>
      </w:r>
      <w:r w:rsidRPr="00DA2562">
        <w:rPr>
          <w:spacing w:val="-2"/>
        </w:rPr>
        <w:t xml:space="preserve"> </w:t>
      </w:r>
      <w:r w:rsidRPr="00DA2562">
        <w:t>is</w:t>
      </w:r>
      <w:r w:rsidRPr="00DA2562">
        <w:rPr>
          <w:spacing w:val="-1"/>
        </w:rPr>
        <w:t xml:space="preserve"> </w:t>
      </w:r>
      <w:r w:rsidRPr="00DA2562">
        <w:t>then</w:t>
      </w:r>
      <w:r w:rsidRPr="00DA2562">
        <w:rPr>
          <w:spacing w:val="-1"/>
        </w:rPr>
        <w:t xml:space="preserve"> </w:t>
      </w:r>
      <w:r w:rsidRPr="00DA2562">
        <w:t>considered</w:t>
      </w:r>
      <w:r w:rsidRPr="00DA2562">
        <w:rPr>
          <w:spacing w:val="-1"/>
        </w:rPr>
        <w:t xml:space="preserve"> </w:t>
      </w:r>
      <w:r w:rsidRPr="00DA2562">
        <w:t>to</w:t>
      </w:r>
      <w:r w:rsidRPr="00DA2562">
        <w:rPr>
          <w:spacing w:val="-2"/>
        </w:rPr>
        <w:t xml:space="preserve"> </w:t>
      </w:r>
      <w:r w:rsidRPr="00DA2562">
        <w:rPr>
          <w:spacing w:val="-4"/>
        </w:rPr>
        <w:t>have</w:t>
      </w:r>
      <w:r w:rsidRPr="00DA2562">
        <w:rPr>
          <w:spacing w:val="-1"/>
        </w:rPr>
        <w:t xml:space="preserve"> </w:t>
      </w:r>
      <w:r w:rsidRPr="00DA2562">
        <w:t>repeated</w:t>
      </w:r>
      <w:r w:rsidRPr="00DA2562">
        <w:rPr>
          <w:spacing w:val="-1"/>
        </w:rPr>
        <w:t xml:space="preserve"> </w:t>
      </w:r>
      <w:r w:rsidRPr="00DA2562">
        <w:t>a</w:t>
      </w:r>
      <w:r w:rsidRPr="00DA2562">
        <w:rPr>
          <w:spacing w:val="-1"/>
        </w:rPr>
        <w:t xml:space="preserve"> </w:t>
      </w:r>
      <w:r w:rsidRPr="00DA2562">
        <w:t>grade</w:t>
      </w:r>
      <w:r w:rsidRPr="00DA2562">
        <w:rPr>
          <w:spacing w:val="-2"/>
        </w:rPr>
        <w:t xml:space="preserve"> </w:t>
      </w:r>
      <w:r w:rsidRPr="00DA2562">
        <w:t>if</w:t>
      </w:r>
      <w:r w:rsidRPr="00DA2562">
        <w:rPr>
          <w:spacing w:val="-1"/>
        </w:rPr>
        <w:t xml:space="preserve"> </w:t>
      </w:r>
      <m:oMath>
        <m:sSub>
          <m:sSubPr>
            <m:ctrlPr>
              <w:rPr>
                <w:rFonts w:ascii="Cambria Math" w:hAnsi="Cambria Math"/>
                <w:vertAlign w:val="subscript"/>
              </w:rPr>
            </m:ctrlPr>
          </m:sSubPr>
          <m:e>
            <m:r>
              <m:rPr>
                <m:sty m:val="p"/>
              </m:rPr>
              <w:rPr>
                <w:rFonts w:ascii="Cambria Math" w:hAnsi="Cambria Math"/>
              </w:rPr>
              <m:t>a</m:t>
            </m:r>
            <m:ctrlPr>
              <w:rPr>
                <w:rFonts w:ascii="Cambria Math" w:hAnsi="Cambria Math"/>
              </w:rPr>
            </m:ctrlPr>
          </m:e>
          <m:sub>
            <m:r>
              <m:rPr>
                <m:sty m:val="p"/>
              </m:rPr>
              <w:rPr>
                <w:rFonts w:ascii="Cambria Math" w:hAnsi="Cambria Math"/>
                <w:vertAlign w:val="subscript"/>
              </w:rPr>
              <m:t>id</m:t>
            </m:r>
          </m:sub>
        </m:sSub>
        <m:r>
          <m:rPr>
            <m:sty m:val="p"/>
          </m:rPr>
          <w:rPr>
            <w:rFonts w:ascii="Cambria Math" w:hAnsi="Cambria Math"/>
            <w:spacing w:val="-25"/>
          </w:rPr>
          <m:t xml:space="preserve"> </m:t>
        </m:r>
        <m:r>
          <m:rPr>
            <m:sty m:val="p"/>
          </m:rPr>
          <w:rPr>
            <w:rFonts w:ascii="Cambria Math" w:hAnsi="Cambria Math"/>
            <w:w w:val="105"/>
          </w:rPr>
          <m:t>-</m:t>
        </m:r>
        <m:r>
          <m:rPr>
            <m:sty m:val="p"/>
          </m:rPr>
          <w:rPr>
            <w:rFonts w:ascii="Cambria Math" w:hAnsi="Cambria Math"/>
            <w:spacing w:val="-31"/>
            <w:w w:val="105"/>
          </w:rPr>
          <m:t xml:space="preserve"> </m:t>
        </m:r>
        <m:sSub>
          <m:sSubPr>
            <m:ctrlPr>
              <w:rPr>
                <w:rFonts w:ascii="Cambria Math" w:hAnsi="Cambria Math"/>
                <w:vertAlign w:val="subscript"/>
              </w:rPr>
            </m:ctrlPr>
          </m:sSubPr>
          <m:e>
            <m:r>
              <m:rPr>
                <m:sty m:val="p"/>
              </m:rPr>
              <w:rPr>
                <w:rFonts w:ascii="Cambria Math" w:hAnsi="Cambria Math"/>
              </w:rPr>
              <m:t>s</m:t>
            </m:r>
            <m:ctrlPr>
              <w:rPr>
                <w:rFonts w:ascii="Cambria Math" w:hAnsi="Cambria Math"/>
                <w:spacing w:val="-31"/>
                <w:w w:val="105"/>
              </w:rPr>
            </m:ctrlPr>
          </m:e>
          <m:sub>
            <m:r>
              <m:rPr>
                <m:sty m:val="p"/>
              </m:rPr>
              <w:rPr>
                <w:rFonts w:ascii="Cambria Math" w:hAnsi="Cambria Math"/>
                <w:vertAlign w:val="subscript"/>
              </w:rPr>
              <m:t>d</m:t>
            </m:r>
          </m:sub>
        </m:sSub>
        <m:r>
          <m:rPr>
            <m:sty m:val="p"/>
          </m:rPr>
          <w:rPr>
            <w:rFonts w:ascii="Cambria Math" w:hAnsi="Cambria Math"/>
            <w:spacing w:val="-14"/>
          </w:rPr>
          <m:t xml:space="preserve"> </m:t>
        </m:r>
        <m:r>
          <m:rPr>
            <m:sty m:val="p"/>
          </m:rPr>
          <w:rPr>
            <w:rFonts w:ascii="Cambria Math" w:hAnsi="Cambria Math"/>
            <w:w w:val="105"/>
          </w:rPr>
          <m:t>&gt;</m:t>
        </m:r>
        <m:r>
          <m:rPr>
            <m:sty m:val="p"/>
          </m:rPr>
          <w:rPr>
            <w:rFonts w:ascii="Cambria Math" w:hAnsi="Cambria Math"/>
            <w:spacing w:val="-26"/>
            <w:w w:val="105"/>
          </w:rPr>
          <m:t xml:space="preserve"> </m:t>
        </m:r>
        <m:sSub>
          <m:sSubPr>
            <m:ctrlPr>
              <w:rPr>
                <w:rFonts w:ascii="Cambria Math" w:hAnsi="Cambria Math"/>
                <w:vertAlign w:val="subscript"/>
              </w:rPr>
            </m:ctrlPr>
          </m:sSubPr>
          <m:e>
            <m:r>
              <m:rPr>
                <m:sty m:val="p"/>
              </m:rPr>
              <w:rPr>
                <w:rFonts w:ascii="Cambria Math" w:hAnsi="Cambria Math"/>
              </w:rPr>
              <m:t>y</m:t>
            </m:r>
            <m:ctrlPr>
              <w:rPr>
                <w:rFonts w:ascii="Cambria Math" w:hAnsi="Cambria Math"/>
                <w:spacing w:val="-26"/>
                <w:w w:val="105"/>
              </w:rPr>
            </m:ctrlPr>
          </m:e>
          <m:sub>
            <m:r>
              <m:rPr>
                <m:sty m:val="p"/>
              </m:rPr>
              <w:rPr>
                <w:rFonts w:ascii="Cambria Math" w:hAnsi="Cambria Math"/>
                <w:vertAlign w:val="subscript"/>
              </w:rPr>
              <m:t>id</m:t>
            </m:r>
          </m:sub>
        </m:sSub>
      </m:oMath>
      <w:r w:rsidRPr="00DA2562">
        <w:t>.</w:t>
      </w:r>
    </w:p>
    <w:p w14:paraId="17CBFCB7" w14:textId="77777777" w:rsidR="00133647" w:rsidRPr="00DA2562" w:rsidRDefault="00133647" w:rsidP="00133647">
      <w:r w:rsidRPr="00DA2562">
        <w:rPr>
          <w:b/>
          <w:spacing w:val="-4"/>
        </w:rPr>
        <w:t xml:space="preserve">Wealth </w:t>
      </w:r>
      <w:r w:rsidRPr="00DA2562">
        <w:rPr>
          <w:b/>
        </w:rPr>
        <w:t xml:space="preserve">index and public utilities. </w:t>
      </w:r>
      <w:r w:rsidRPr="00DA2562">
        <w:t xml:space="preserve">I use information on house quality to build a wealth index for each household using the first component of a principal component analysis. The </w:t>
      </w:r>
      <w:r w:rsidRPr="00DA2562">
        <w:rPr>
          <w:spacing w:val="-3"/>
        </w:rPr>
        <w:t xml:space="preserve">variables </w:t>
      </w:r>
      <w:r w:rsidRPr="00DA2562">
        <w:t>used are wall, roof and floor material, number of rooms per resident,</w:t>
      </w:r>
      <w:r w:rsidRPr="00DA2562">
        <w:rPr>
          <w:spacing w:val="-40"/>
        </w:rPr>
        <w:t xml:space="preserve"> </w:t>
      </w:r>
      <w:r w:rsidRPr="00DA2562">
        <w:t>type</w:t>
      </w:r>
      <w:r w:rsidRPr="00DA2562">
        <w:rPr>
          <w:spacing w:val="-41"/>
        </w:rPr>
        <w:t xml:space="preserve"> </w:t>
      </w:r>
      <w:r w:rsidRPr="00DA2562">
        <w:t>of</w:t>
      </w:r>
      <w:r w:rsidRPr="00DA2562">
        <w:rPr>
          <w:spacing w:val="-42"/>
        </w:rPr>
        <w:t xml:space="preserve"> </w:t>
      </w:r>
      <w:r w:rsidRPr="00DA2562">
        <w:t>toilet,</w:t>
      </w:r>
      <w:r w:rsidRPr="00DA2562">
        <w:rPr>
          <w:spacing w:val="-39"/>
        </w:rPr>
        <w:t xml:space="preserve"> </w:t>
      </w:r>
      <w:r w:rsidRPr="00DA2562">
        <w:t>light</w:t>
      </w:r>
      <w:r w:rsidRPr="00DA2562">
        <w:rPr>
          <w:spacing w:val="-41"/>
        </w:rPr>
        <w:t xml:space="preserve"> </w:t>
      </w:r>
      <w:r w:rsidRPr="00DA2562">
        <w:t>and</w:t>
      </w:r>
      <w:r w:rsidRPr="00DA2562">
        <w:rPr>
          <w:spacing w:val="-42"/>
        </w:rPr>
        <w:t xml:space="preserve"> </w:t>
      </w:r>
      <w:r w:rsidRPr="00DA2562">
        <w:t>drinking</w:t>
      </w:r>
      <w:r w:rsidRPr="00DA2562">
        <w:rPr>
          <w:spacing w:val="-41"/>
        </w:rPr>
        <w:t xml:space="preserve"> </w:t>
      </w:r>
      <w:r w:rsidRPr="00DA2562">
        <w:t>water</w:t>
      </w:r>
      <w:r w:rsidRPr="00DA2562">
        <w:rPr>
          <w:spacing w:val="-41"/>
        </w:rPr>
        <w:t xml:space="preserve"> </w:t>
      </w:r>
      <w:r w:rsidRPr="00DA2562">
        <w:t>sources,</w:t>
      </w:r>
      <w:r w:rsidRPr="00DA2562">
        <w:rPr>
          <w:spacing w:val="-39"/>
        </w:rPr>
        <w:t xml:space="preserve"> </w:t>
      </w:r>
      <w:r w:rsidRPr="00DA2562">
        <w:t>and,</w:t>
      </w:r>
      <w:r w:rsidRPr="00DA2562">
        <w:rPr>
          <w:spacing w:val="-40"/>
        </w:rPr>
        <w:t xml:space="preserve"> </w:t>
      </w:r>
      <w:r w:rsidRPr="00DA2562">
        <w:t>in</w:t>
      </w:r>
      <w:r w:rsidRPr="00DA2562">
        <w:rPr>
          <w:spacing w:val="-41"/>
        </w:rPr>
        <w:t xml:space="preserve"> </w:t>
      </w:r>
      <w:r w:rsidRPr="00DA2562">
        <w:t>2005</w:t>
      </w:r>
      <w:r w:rsidRPr="00DA2562">
        <w:rPr>
          <w:spacing w:val="-41"/>
        </w:rPr>
        <w:t xml:space="preserve"> </w:t>
      </w:r>
      <w:r w:rsidRPr="00DA2562">
        <w:rPr>
          <w:spacing w:val="-5"/>
        </w:rPr>
        <w:t>only,</w:t>
      </w:r>
      <w:r w:rsidRPr="00DA2562">
        <w:rPr>
          <w:spacing w:val="-40"/>
        </w:rPr>
        <w:t xml:space="preserve"> </w:t>
      </w:r>
      <w:r w:rsidRPr="00DA2562">
        <w:t>type</w:t>
      </w:r>
      <w:r w:rsidRPr="00DA2562">
        <w:rPr>
          <w:spacing w:val="-41"/>
        </w:rPr>
        <w:t xml:space="preserve"> </w:t>
      </w:r>
      <w:r w:rsidRPr="00DA2562">
        <w:t>of</w:t>
      </w:r>
      <w:r w:rsidRPr="00DA2562">
        <w:rPr>
          <w:spacing w:val="-41"/>
        </w:rPr>
        <w:t xml:space="preserve"> </w:t>
      </w:r>
      <w:r w:rsidRPr="00DA2562">
        <w:t>lodging, cooking</w:t>
      </w:r>
      <w:r w:rsidRPr="00DA2562">
        <w:rPr>
          <w:spacing w:val="-14"/>
        </w:rPr>
        <w:t xml:space="preserve"> </w:t>
      </w:r>
      <w:r w:rsidRPr="00DA2562">
        <w:t>energy</w:t>
      </w:r>
      <w:r w:rsidRPr="00DA2562">
        <w:rPr>
          <w:spacing w:val="-14"/>
        </w:rPr>
        <w:t xml:space="preserve"> </w:t>
      </w:r>
      <w:r w:rsidRPr="00DA2562">
        <w:t>source,</w:t>
      </w:r>
      <w:r w:rsidRPr="00DA2562">
        <w:rPr>
          <w:spacing w:val="-12"/>
        </w:rPr>
        <w:t xml:space="preserve"> </w:t>
      </w:r>
      <w:r w:rsidRPr="00DA2562">
        <w:t>waste</w:t>
      </w:r>
      <w:r w:rsidRPr="00DA2562">
        <w:rPr>
          <w:spacing w:val="-14"/>
        </w:rPr>
        <w:t xml:space="preserve"> </w:t>
      </w:r>
      <w:r w:rsidRPr="00DA2562">
        <w:t>and</w:t>
      </w:r>
      <w:r w:rsidRPr="00DA2562">
        <w:rPr>
          <w:spacing w:val="-13"/>
        </w:rPr>
        <w:t xml:space="preserve"> </w:t>
      </w:r>
      <w:r w:rsidRPr="00DA2562">
        <w:t>waste</w:t>
      </w:r>
      <w:r w:rsidRPr="00DA2562">
        <w:rPr>
          <w:spacing w:val="-14"/>
        </w:rPr>
        <w:t xml:space="preserve"> </w:t>
      </w:r>
      <w:r w:rsidRPr="00DA2562">
        <w:t>water</w:t>
      </w:r>
      <w:r w:rsidRPr="00DA2562">
        <w:rPr>
          <w:spacing w:val="-14"/>
        </w:rPr>
        <w:t xml:space="preserve"> </w:t>
      </w:r>
      <w:r w:rsidRPr="00DA2562">
        <w:t>disposal</w:t>
      </w:r>
      <w:r w:rsidRPr="00DA2562">
        <w:rPr>
          <w:spacing w:val="-14"/>
        </w:rPr>
        <w:t xml:space="preserve"> </w:t>
      </w:r>
      <w:r w:rsidRPr="00DA2562">
        <w:t>systems,</w:t>
      </w:r>
      <w:r w:rsidRPr="00DA2562">
        <w:rPr>
          <w:spacing w:val="-11"/>
        </w:rPr>
        <w:t xml:space="preserve"> </w:t>
      </w:r>
      <w:r w:rsidRPr="00DA2562">
        <w:t>and</w:t>
      </w:r>
      <w:r w:rsidRPr="00DA2562">
        <w:rPr>
          <w:spacing w:val="-14"/>
        </w:rPr>
        <w:t xml:space="preserve"> </w:t>
      </w:r>
      <w:r w:rsidRPr="00DA2562">
        <w:rPr>
          <w:spacing w:val="-3"/>
        </w:rPr>
        <w:t>accessibility.</w:t>
      </w:r>
      <w:r w:rsidRPr="00DA2562">
        <w:rPr>
          <w:spacing w:val="15"/>
        </w:rPr>
        <w:t xml:space="preserve"> </w:t>
      </w:r>
      <w:r w:rsidRPr="00DA2562">
        <w:t>The wealth</w:t>
      </w:r>
      <w:r w:rsidRPr="00DA2562">
        <w:rPr>
          <w:spacing w:val="-9"/>
        </w:rPr>
        <w:t xml:space="preserve"> </w:t>
      </w:r>
      <w:r w:rsidRPr="00DA2562">
        <w:t>index</w:t>
      </w:r>
      <w:r w:rsidRPr="00DA2562">
        <w:rPr>
          <w:spacing w:val="-9"/>
        </w:rPr>
        <w:t xml:space="preserve"> </w:t>
      </w:r>
      <w:r w:rsidRPr="00DA2562">
        <w:t>is</w:t>
      </w:r>
      <w:r w:rsidRPr="00DA2562">
        <w:rPr>
          <w:spacing w:val="-9"/>
        </w:rPr>
        <w:t xml:space="preserve"> </w:t>
      </w:r>
      <w:r w:rsidRPr="00DA2562">
        <w:t>normalized</w:t>
      </w:r>
      <w:r w:rsidRPr="00DA2562">
        <w:rPr>
          <w:spacing w:val="-9"/>
        </w:rPr>
        <w:t xml:space="preserve"> </w:t>
      </w:r>
      <w:r w:rsidRPr="00DA2562">
        <w:t>to</w:t>
      </w:r>
      <w:r w:rsidRPr="00DA2562">
        <w:rPr>
          <w:spacing w:val="-9"/>
        </w:rPr>
        <w:t xml:space="preserve"> </w:t>
      </w:r>
      <w:r w:rsidRPr="00DA2562">
        <w:rPr>
          <w:spacing w:val="-4"/>
        </w:rPr>
        <w:t>have</w:t>
      </w:r>
      <w:r w:rsidRPr="00DA2562">
        <w:rPr>
          <w:spacing w:val="-9"/>
        </w:rPr>
        <w:t xml:space="preserve"> </w:t>
      </w:r>
      <w:r w:rsidRPr="00DA2562">
        <w:t>zero</w:t>
      </w:r>
      <w:r w:rsidRPr="00DA2562">
        <w:rPr>
          <w:spacing w:val="-8"/>
        </w:rPr>
        <w:t xml:space="preserve"> </w:t>
      </w:r>
      <w:r w:rsidRPr="00DA2562">
        <w:t>mean</w:t>
      </w:r>
      <w:r w:rsidRPr="00DA2562">
        <w:rPr>
          <w:spacing w:val="-10"/>
        </w:rPr>
        <w:t xml:space="preserve"> </w:t>
      </w:r>
      <w:r w:rsidRPr="00DA2562">
        <w:t>and</w:t>
      </w:r>
      <w:r w:rsidRPr="00DA2562">
        <w:rPr>
          <w:spacing w:val="-9"/>
        </w:rPr>
        <w:t xml:space="preserve"> </w:t>
      </w:r>
      <w:r w:rsidRPr="00DA2562">
        <w:t>unit</w:t>
      </w:r>
      <w:r w:rsidRPr="00DA2562">
        <w:rPr>
          <w:spacing w:val="-8"/>
        </w:rPr>
        <w:t xml:space="preserve"> </w:t>
      </w:r>
      <w:r w:rsidRPr="00DA2562">
        <w:rPr>
          <w:spacing w:val="-3"/>
        </w:rPr>
        <w:t>variance.</w:t>
      </w:r>
      <w:r w:rsidRPr="00DA2562">
        <w:rPr>
          <w:spacing w:val="19"/>
        </w:rPr>
        <w:t xml:space="preserve"> </w:t>
      </w:r>
      <w:r w:rsidRPr="00DA2562">
        <w:t>I</w:t>
      </w:r>
      <w:r w:rsidRPr="00DA2562">
        <w:rPr>
          <w:spacing w:val="-9"/>
        </w:rPr>
        <w:t xml:space="preserve"> </w:t>
      </w:r>
      <w:r w:rsidRPr="00DA2562">
        <w:t>also</w:t>
      </w:r>
      <w:r w:rsidRPr="00DA2562">
        <w:rPr>
          <w:spacing w:val="-10"/>
        </w:rPr>
        <w:t xml:space="preserve"> </w:t>
      </w:r>
      <w:r w:rsidRPr="00DA2562">
        <w:t>decompose</w:t>
      </w:r>
      <w:r w:rsidRPr="00DA2562">
        <w:rPr>
          <w:spacing w:val="-8"/>
        </w:rPr>
        <w:t xml:space="preserve"> </w:t>
      </w:r>
      <w:r w:rsidRPr="00DA2562">
        <w:t xml:space="preserve">the index into a public and a </w:t>
      </w:r>
      <w:r w:rsidRPr="00DA2562">
        <w:rPr>
          <w:spacing w:val="-3"/>
        </w:rPr>
        <w:t xml:space="preserve">private </w:t>
      </w:r>
      <w:r w:rsidRPr="00DA2562">
        <w:t>wealth index. The public wealth index uses housing quality</w:t>
      </w:r>
      <w:r w:rsidRPr="00DA2562">
        <w:rPr>
          <w:spacing w:val="-22"/>
        </w:rPr>
        <w:t xml:space="preserve"> </w:t>
      </w:r>
      <w:r w:rsidRPr="00DA2562">
        <w:rPr>
          <w:spacing w:val="-3"/>
        </w:rPr>
        <w:t>variables</w:t>
      </w:r>
      <w:r w:rsidRPr="00DA2562">
        <w:rPr>
          <w:spacing w:val="-22"/>
        </w:rPr>
        <w:t xml:space="preserve"> </w:t>
      </w:r>
      <w:r w:rsidRPr="00DA2562">
        <w:t>which</w:t>
      </w:r>
      <w:r w:rsidRPr="00DA2562">
        <w:rPr>
          <w:spacing w:val="-22"/>
        </w:rPr>
        <w:t xml:space="preserve"> </w:t>
      </w:r>
      <w:r w:rsidRPr="00DA2562">
        <w:t>are</w:t>
      </w:r>
      <w:r w:rsidRPr="00DA2562">
        <w:rPr>
          <w:spacing w:val="-22"/>
        </w:rPr>
        <w:t xml:space="preserve"> </w:t>
      </w:r>
      <w:r w:rsidRPr="00DA2562">
        <w:t>strongly</w:t>
      </w:r>
      <w:r w:rsidRPr="00DA2562">
        <w:rPr>
          <w:spacing w:val="-21"/>
        </w:rPr>
        <w:t xml:space="preserve"> </w:t>
      </w:r>
      <w:r w:rsidRPr="00DA2562">
        <w:t>dependent</w:t>
      </w:r>
      <w:r w:rsidRPr="00DA2562">
        <w:rPr>
          <w:spacing w:val="-22"/>
        </w:rPr>
        <w:t xml:space="preserve"> </w:t>
      </w:r>
      <w:r w:rsidRPr="00DA2562">
        <w:t>on</w:t>
      </w:r>
      <w:r w:rsidRPr="00DA2562">
        <w:rPr>
          <w:spacing w:val="-22"/>
        </w:rPr>
        <w:t xml:space="preserve"> </w:t>
      </w:r>
      <w:r w:rsidRPr="00DA2562">
        <w:t>public</w:t>
      </w:r>
      <w:r w:rsidRPr="00DA2562">
        <w:rPr>
          <w:spacing w:val="-22"/>
        </w:rPr>
        <w:t xml:space="preserve"> </w:t>
      </w:r>
      <w:r w:rsidRPr="00DA2562">
        <w:t>utilities</w:t>
      </w:r>
      <w:r w:rsidRPr="00DA2562">
        <w:rPr>
          <w:spacing w:val="-22"/>
        </w:rPr>
        <w:t xml:space="preserve"> </w:t>
      </w:r>
      <w:r w:rsidRPr="00DA2562">
        <w:t>(drinking</w:t>
      </w:r>
      <w:r w:rsidRPr="00DA2562">
        <w:rPr>
          <w:spacing w:val="-21"/>
        </w:rPr>
        <w:t xml:space="preserve"> </w:t>
      </w:r>
      <w:r w:rsidRPr="00DA2562">
        <w:t>water,</w:t>
      </w:r>
      <w:r w:rsidRPr="00DA2562">
        <w:rPr>
          <w:spacing w:val="-21"/>
        </w:rPr>
        <w:t xml:space="preserve"> </w:t>
      </w:r>
      <w:r w:rsidRPr="00DA2562">
        <w:t xml:space="preserve">light </w:t>
      </w:r>
      <w:r w:rsidRPr="00DA2562">
        <w:rPr>
          <w:w w:val="95"/>
        </w:rPr>
        <w:t>and</w:t>
      </w:r>
      <w:r w:rsidRPr="00DA2562">
        <w:rPr>
          <w:spacing w:val="-10"/>
          <w:w w:val="95"/>
        </w:rPr>
        <w:t xml:space="preserve"> </w:t>
      </w:r>
      <w:r w:rsidRPr="00DA2562">
        <w:rPr>
          <w:w w:val="95"/>
        </w:rPr>
        <w:t>cooking</w:t>
      </w:r>
      <w:r w:rsidRPr="00DA2562">
        <w:rPr>
          <w:spacing w:val="-9"/>
          <w:w w:val="95"/>
        </w:rPr>
        <w:t xml:space="preserve"> </w:t>
      </w:r>
      <w:r w:rsidRPr="00DA2562">
        <w:rPr>
          <w:w w:val="95"/>
        </w:rPr>
        <w:t>energy</w:t>
      </w:r>
      <w:r w:rsidRPr="00DA2562">
        <w:rPr>
          <w:spacing w:val="-10"/>
          <w:w w:val="95"/>
        </w:rPr>
        <w:t xml:space="preserve"> </w:t>
      </w:r>
      <w:r w:rsidRPr="00DA2562">
        <w:rPr>
          <w:w w:val="95"/>
        </w:rPr>
        <w:t>sources,</w:t>
      </w:r>
      <w:r w:rsidRPr="00DA2562">
        <w:rPr>
          <w:spacing w:val="-7"/>
          <w:w w:val="95"/>
        </w:rPr>
        <w:t xml:space="preserve"> </w:t>
      </w:r>
      <w:r w:rsidRPr="00DA2562">
        <w:rPr>
          <w:w w:val="95"/>
        </w:rPr>
        <w:t>type</w:t>
      </w:r>
      <w:r w:rsidRPr="00DA2562">
        <w:rPr>
          <w:spacing w:val="-9"/>
          <w:w w:val="95"/>
        </w:rPr>
        <w:t xml:space="preserve"> </w:t>
      </w:r>
      <w:r w:rsidRPr="00DA2562">
        <w:rPr>
          <w:w w:val="95"/>
        </w:rPr>
        <w:t>of</w:t>
      </w:r>
      <w:r w:rsidRPr="00DA2562">
        <w:rPr>
          <w:spacing w:val="-10"/>
          <w:w w:val="95"/>
        </w:rPr>
        <w:t xml:space="preserve"> </w:t>
      </w:r>
      <w:r w:rsidRPr="00DA2562">
        <w:rPr>
          <w:w w:val="95"/>
        </w:rPr>
        <w:t>toilet,</w:t>
      </w:r>
      <w:r w:rsidRPr="00DA2562">
        <w:rPr>
          <w:spacing w:val="-6"/>
          <w:w w:val="95"/>
        </w:rPr>
        <w:t xml:space="preserve"> </w:t>
      </w:r>
      <w:r w:rsidRPr="00DA2562">
        <w:rPr>
          <w:w w:val="95"/>
        </w:rPr>
        <w:t>waste</w:t>
      </w:r>
      <w:r w:rsidRPr="00DA2562">
        <w:rPr>
          <w:spacing w:val="-9"/>
          <w:w w:val="95"/>
        </w:rPr>
        <w:t xml:space="preserve"> </w:t>
      </w:r>
      <w:r w:rsidRPr="00DA2562">
        <w:rPr>
          <w:w w:val="95"/>
        </w:rPr>
        <w:t>water</w:t>
      </w:r>
      <w:r w:rsidRPr="00DA2562">
        <w:rPr>
          <w:spacing w:val="-10"/>
          <w:w w:val="95"/>
        </w:rPr>
        <w:t xml:space="preserve"> </w:t>
      </w:r>
      <w:r w:rsidRPr="00DA2562">
        <w:rPr>
          <w:w w:val="95"/>
        </w:rPr>
        <w:t>disposal</w:t>
      </w:r>
      <w:r w:rsidRPr="00DA2562">
        <w:rPr>
          <w:spacing w:val="-9"/>
          <w:w w:val="95"/>
        </w:rPr>
        <w:t xml:space="preserve"> </w:t>
      </w:r>
      <w:r w:rsidRPr="00DA2562">
        <w:rPr>
          <w:w w:val="95"/>
        </w:rPr>
        <w:t>system,</w:t>
      </w:r>
      <w:r w:rsidRPr="00DA2562">
        <w:rPr>
          <w:spacing w:val="-7"/>
          <w:w w:val="95"/>
        </w:rPr>
        <w:t xml:space="preserve"> </w:t>
      </w:r>
      <w:r w:rsidRPr="00DA2562">
        <w:rPr>
          <w:w w:val="95"/>
        </w:rPr>
        <w:t>and</w:t>
      </w:r>
      <w:r w:rsidRPr="00DA2562">
        <w:rPr>
          <w:spacing w:val="-10"/>
          <w:w w:val="95"/>
        </w:rPr>
        <w:t xml:space="preserve"> </w:t>
      </w:r>
      <w:r w:rsidRPr="00DA2562">
        <w:rPr>
          <w:w w:val="95"/>
        </w:rPr>
        <w:t xml:space="preserve">accessibility), </w:t>
      </w:r>
      <w:r w:rsidRPr="00DA2562">
        <w:t xml:space="preserve">while the </w:t>
      </w:r>
      <w:r w:rsidRPr="00DA2562">
        <w:rPr>
          <w:spacing w:val="-3"/>
        </w:rPr>
        <w:t xml:space="preserve">private </w:t>
      </w:r>
      <w:r w:rsidRPr="00DA2562">
        <w:t xml:space="preserve">wealth index uses all other </w:t>
      </w:r>
      <w:r w:rsidRPr="00DA2562">
        <w:rPr>
          <w:spacing w:val="-3"/>
        </w:rPr>
        <w:t xml:space="preserve">variables. </w:t>
      </w:r>
      <w:r w:rsidRPr="00DA2562">
        <w:t xml:space="preserve">I also build </w:t>
      </w:r>
      <w:r w:rsidRPr="00DA2562">
        <w:rPr>
          <w:spacing w:val="-5"/>
        </w:rPr>
        <w:t xml:space="preserve">two </w:t>
      </w:r>
      <w:r w:rsidRPr="00DA2562">
        <w:t>public utilities binary variables: a binary equal to one if the household’s source of drinking water is piped</w:t>
      </w:r>
      <w:r w:rsidRPr="00DA2562">
        <w:rPr>
          <w:spacing w:val="-5"/>
        </w:rPr>
        <w:t xml:space="preserve"> </w:t>
      </w:r>
      <w:r w:rsidRPr="00DA2562">
        <w:t>water</w:t>
      </w:r>
      <w:r w:rsidRPr="00DA2562">
        <w:rPr>
          <w:spacing w:val="-4"/>
        </w:rPr>
        <w:t xml:space="preserve"> </w:t>
      </w:r>
      <w:r w:rsidRPr="00DA2562">
        <w:t>(in</w:t>
      </w:r>
      <w:r w:rsidRPr="00DA2562">
        <w:rPr>
          <w:spacing w:val="-4"/>
        </w:rPr>
        <w:t xml:space="preserve"> </w:t>
      </w:r>
      <w:r w:rsidRPr="00DA2562">
        <w:t>the</w:t>
      </w:r>
      <w:r w:rsidRPr="00DA2562">
        <w:rPr>
          <w:spacing w:val="-4"/>
        </w:rPr>
        <w:t xml:space="preserve"> </w:t>
      </w:r>
      <w:r w:rsidRPr="00DA2562">
        <w:t>dwelling</w:t>
      </w:r>
      <w:r w:rsidRPr="00DA2562">
        <w:rPr>
          <w:spacing w:val="-4"/>
        </w:rPr>
        <w:t xml:space="preserve"> </w:t>
      </w:r>
      <w:r w:rsidRPr="00DA2562">
        <w:t>or</w:t>
      </w:r>
      <w:r w:rsidRPr="00DA2562">
        <w:rPr>
          <w:spacing w:val="-4"/>
        </w:rPr>
        <w:t xml:space="preserve"> </w:t>
      </w:r>
      <w:r w:rsidRPr="00DA2562">
        <w:t>via</w:t>
      </w:r>
      <w:r w:rsidRPr="00DA2562">
        <w:rPr>
          <w:spacing w:val="-4"/>
        </w:rPr>
        <w:t xml:space="preserve"> </w:t>
      </w:r>
      <w:r w:rsidRPr="00DA2562">
        <w:t>a</w:t>
      </w:r>
      <w:r w:rsidRPr="00DA2562">
        <w:rPr>
          <w:spacing w:val="-4"/>
        </w:rPr>
        <w:t xml:space="preserve"> </w:t>
      </w:r>
      <w:r w:rsidRPr="00DA2562">
        <w:t>public</w:t>
      </w:r>
      <w:r w:rsidRPr="00DA2562">
        <w:rPr>
          <w:spacing w:val="-5"/>
        </w:rPr>
        <w:t xml:space="preserve"> </w:t>
      </w:r>
      <w:r w:rsidRPr="00DA2562">
        <w:t>fountain),</w:t>
      </w:r>
      <w:r w:rsidRPr="00DA2562">
        <w:rPr>
          <w:spacing w:val="-2"/>
        </w:rPr>
        <w:t xml:space="preserve"> </w:t>
      </w:r>
      <w:r w:rsidRPr="00DA2562">
        <w:t>and</w:t>
      </w:r>
      <w:r w:rsidRPr="00DA2562">
        <w:rPr>
          <w:spacing w:val="-4"/>
        </w:rPr>
        <w:t xml:space="preserve"> </w:t>
      </w:r>
      <w:r w:rsidRPr="00DA2562">
        <w:t>a</w:t>
      </w:r>
      <w:r w:rsidRPr="00DA2562">
        <w:rPr>
          <w:spacing w:val="-5"/>
        </w:rPr>
        <w:t xml:space="preserve"> </w:t>
      </w:r>
      <w:r w:rsidRPr="00DA2562">
        <w:t>binary</w:t>
      </w:r>
      <w:r w:rsidRPr="00DA2562">
        <w:rPr>
          <w:spacing w:val="-4"/>
        </w:rPr>
        <w:t xml:space="preserve"> </w:t>
      </w:r>
      <w:r w:rsidRPr="00DA2562">
        <w:t>equal</w:t>
      </w:r>
      <w:r w:rsidRPr="00DA2562">
        <w:rPr>
          <w:spacing w:val="-4"/>
        </w:rPr>
        <w:t xml:space="preserve"> </w:t>
      </w:r>
      <w:r w:rsidRPr="00DA2562">
        <w:t>to</w:t>
      </w:r>
      <w:r w:rsidRPr="00DA2562">
        <w:rPr>
          <w:spacing w:val="-4"/>
        </w:rPr>
        <w:t xml:space="preserve"> </w:t>
      </w:r>
      <w:r w:rsidRPr="00DA2562">
        <w:t>one</w:t>
      </w:r>
      <w:r w:rsidRPr="00DA2562">
        <w:rPr>
          <w:spacing w:val="-4"/>
        </w:rPr>
        <w:t xml:space="preserve"> </w:t>
      </w:r>
      <w:r w:rsidRPr="00DA2562">
        <w:t>if</w:t>
      </w:r>
      <w:r w:rsidRPr="00DA2562">
        <w:rPr>
          <w:spacing w:val="-4"/>
        </w:rPr>
        <w:t xml:space="preserve"> </w:t>
      </w:r>
      <w:r w:rsidRPr="00DA2562">
        <w:t>the household’s source of light is</w:t>
      </w:r>
      <w:r w:rsidRPr="00DA2562">
        <w:rPr>
          <w:spacing w:val="8"/>
        </w:rPr>
        <w:t xml:space="preserve"> </w:t>
      </w:r>
      <w:r w:rsidRPr="00DA2562">
        <w:rPr>
          <w:spacing w:val="-3"/>
        </w:rPr>
        <w:t>electricity.</w:t>
      </w:r>
    </w:p>
    <w:p w14:paraId="2E1286D9" w14:textId="21AFF596" w:rsidR="00133647" w:rsidRPr="00DA2562" w:rsidRDefault="00133647" w:rsidP="00133647">
      <w:pPr>
        <w:pStyle w:val="Heading2"/>
      </w:pPr>
      <w:r w:rsidRPr="00DA2562">
        <w:lastRenderedPageBreak/>
        <w:t>A.2 Geographic data</w:t>
      </w:r>
    </w:p>
    <w:p w14:paraId="0D85F3DA" w14:textId="62AD131F" w:rsidR="00133647" w:rsidRPr="00DA2562" w:rsidRDefault="00133647" w:rsidP="00133647">
      <w:r w:rsidRPr="00DA2562">
        <w:rPr>
          <w:b/>
        </w:rPr>
        <w:t xml:space="preserve">Temperature and precipitation. </w:t>
      </w:r>
      <w:r w:rsidRPr="00DA2562">
        <w:t xml:space="preserve">I use gridded temperature and precipitation data </w:t>
      </w:r>
      <w:r w:rsidRPr="00DA2562">
        <w:rPr>
          <w:w w:val="95"/>
        </w:rPr>
        <w:t xml:space="preserve">from </w:t>
      </w:r>
      <w:proofErr w:type="spellStart"/>
      <w:r w:rsidRPr="00DA2562">
        <w:rPr>
          <w:w w:val="95"/>
        </w:rPr>
        <w:t>WorldClim</w:t>
      </w:r>
      <w:proofErr w:type="spellEnd"/>
      <w:r w:rsidRPr="00DA2562">
        <w:rPr>
          <w:w w:val="95"/>
        </w:rPr>
        <w:t xml:space="preserve"> (</w:t>
      </w:r>
      <w:hyperlink r:id="rId9">
        <w:r w:rsidRPr="00DA2562">
          <w:rPr>
            <w:rFonts w:ascii="Consolas" w:hAnsi="Consolas"/>
            <w:w w:val="95"/>
          </w:rPr>
          <w:t>http://www.worldclim.org</w:t>
        </w:r>
      </w:hyperlink>
      <w:r w:rsidRPr="00DA2562">
        <w:rPr>
          <w:w w:val="95"/>
        </w:rPr>
        <w:t xml:space="preserve">). Temperature is average temperature </w:t>
      </w:r>
      <w:r w:rsidRPr="00DA2562">
        <w:t>over 1950</w:t>
      </w:r>
      <w:r w:rsidR="002A096D">
        <w:t>–</w:t>
      </w:r>
      <w:r w:rsidRPr="00DA2562">
        <w:t>2000, precipitation is average monthly precipitation over 1950</w:t>
      </w:r>
      <w:r w:rsidR="002A096D">
        <w:t>–</w:t>
      </w:r>
      <w:r w:rsidRPr="00DA2562">
        <w:t>2000.</w:t>
      </w:r>
    </w:p>
    <w:p w14:paraId="39C30B88" w14:textId="24D12469" w:rsidR="00133647" w:rsidRPr="00DA2562" w:rsidRDefault="00133647" w:rsidP="00133647">
      <w:r w:rsidRPr="00DA2562">
        <w:rPr>
          <w:b/>
          <w:spacing w:val="-3"/>
        </w:rPr>
        <w:t>Elevation</w:t>
      </w:r>
      <w:r w:rsidRPr="00DA2562">
        <w:rPr>
          <w:b/>
          <w:spacing w:val="-14"/>
        </w:rPr>
        <w:t xml:space="preserve"> </w:t>
      </w:r>
      <w:r w:rsidRPr="00DA2562">
        <w:rPr>
          <w:b/>
        </w:rPr>
        <w:t>and</w:t>
      </w:r>
      <w:r w:rsidRPr="00DA2562">
        <w:rPr>
          <w:b/>
          <w:spacing w:val="-13"/>
        </w:rPr>
        <w:t xml:space="preserve"> </w:t>
      </w:r>
      <w:r w:rsidRPr="00DA2562">
        <w:rPr>
          <w:b/>
        </w:rPr>
        <w:t>slope.</w:t>
      </w:r>
      <w:r w:rsidRPr="00DA2562">
        <w:rPr>
          <w:b/>
          <w:spacing w:val="49"/>
        </w:rPr>
        <w:t xml:space="preserve"> </w:t>
      </w:r>
      <w:r w:rsidRPr="00DA2562">
        <w:t>I</w:t>
      </w:r>
      <w:r w:rsidRPr="00DA2562">
        <w:rPr>
          <w:spacing w:val="-20"/>
        </w:rPr>
        <w:t xml:space="preserve"> </w:t>
      </w:r>
      <w:r w:rsidRPr="00DA2562">
        <w:t>use</w:t>
      </w:r>
      <w:r w:rsidRPr="00DA2562">
        <w:rPr>
          <w:spacing w:val="-19"/>
        </w:rPr>
        <w:t xml:space="preserve"> </w:t>
      </w:r>
      <w:r w:rsidRPr="00DA2562">
        <w:t>gridded</w:t>
      </w:r>
      <w:r w:rsidRPr="00DA2562">
        <w:rPr>
          <w:spacing w:val="-20"/>
        </w:rPr>
        <w:t xml:space="preserve"> </w:t>
      </w:r>
      <w:r w:rsidRPr="00DA2562">
        <w:t>elevation</w:t>
      </w:r>
      <w:r w:rsidRPr="00DA2562">
        <w:rPr>
          <w:spacing w:val="-19"/>
        </w:rPr>
        <w:t xml:space="preserve"> </w:t>
      </w:r>
      <w:r w:rsidRPr="00DA2562">
        <w:t>data</w:t>
      </w:r>
      <w:r w:rsidRPr="00DA2562">
        <w:rPr>
          <w:spacing w:val="-20"/>
        </w:rPr>
        <w:t xml:space="preserve"> </w:t>
      </w:r>
      <w:r w:rsidRPr="00DA2562">
        <w:t>from</w:t>
      </w:r>
      <w:r w:rsidRPr="00DA2562">
        <w:rPr>
          <w:spacing w:val="-19"/>
        </w:rPr>
        <w:t xml:space="preserve"> </w:t>
      </w:r>
      <w:r w:rsidRPr="00DA2562">
        <w:t>NASA</w:t>
      </w:r>
      <w:r w:rsidRPr="00DA2562">
        <w:rPr>
          <w:spacing w:val="-20"/>
        </w:rPr>
        <w:t xml:space="preserve"> </w:t>
      </w:r>
      <w:r w:rsidRPr="00DA2562">
        <w:t>Shuttle</w:t>
      </w:r>
      <w:r w:rsidRPr="00DA2562">
        <w:rPr>
          <w:spacing w:val="-19"/>
        </w:rPr>
        <w:t xml:space="preserve"> </w:t>
      </w:r>
      <w:r w:rsidRPr="00DA2562">
        <w:t>Radar</w:t>
      </w:r>
      <w:r w:rsidRPr="00DA2562">
        <w:rPr>
          <w:spacing w:val="-20"/>
        </w:rPr>
        <w:t xml:space="preserve"> </w:t>
      </w:r>
      <w:r w:rsidRPr="00DA2562">
        <w:rPr>
          <w:spacing w:val="-3"/>
        </w:rPr>
        <w:t>Topography</w:t>
      </w:r>
      <w:r w:rsidRPr="00DA2562">
        <w:rPr>
          <w:spacing w:val="-10"/>
        </w:rPr>
        <w:t xml:space="preserve"> </w:t>
      </w:r>
      <w:r w:rsidRPr="00DA2562">
        <w:t>Mission,</w:t>
      </w:r>
      <w:r w:rsidRPr="00DA2562">
        <w:rPr>
          <w:spacing w:val="-9"/>
        </w:rPr>
        <w:t xml:space="preserve"> </w:t>
      </w:r>
      <w:r w:rsidRPr="00DA2562">
        <w:rPr>
          <w:spacing w:val="-3"/>
        </w:rPr>
        <w:t>available</w:t>
      </w:r>
      <w:r w:rsidRPr="00DA2562">
        <w:rPr>
          <w:spacing w:val="-10"/>
        </w:rPr>
        <w:t xml:space="preserve"> </w:t>
      </w:r>
      <w:r w:rsidRPr="00DA2562">
        <w:t>on</w:t>
      </w:r>
      <w:r w:rsidRPr="00DA2562">
        <w:rPr>
          <w:spacing w:val="-10"/>
        </w:rPr>
        <w:t xml:space="preserve"> </w:t>
      </w:r>
      <w:r w:rsidRPr="00DA2562">
        <w:t>the</w:t>
      </w:r>
      <w:r w:rsidRPr="00DA2562">
        <w:rPr>
          <w:spacing w:val="-9"/>
        </w:rPr>
        <w:t xml:space="preserve"> </w:t>
      </w:r>
      <w:r w:rsidRPr="00DA2562">
        <w:rPr>
          <w:spacing w:val="-3"/>
        </w:rPr>
        <w:t>CIAT-CSI</w:t>
      </w:r>
      <w:r w:rsidRPr="00DA2562">
        <w:rPr>
          <w:spacing w:val="-10"/>
        </w:rPr>
        <w:t xml:space="preserve"> </w:t>
      </w:r>
      <w:r w:rsidRPr="00DA2562">
        <w:rPr>
          <w:spacing w:val="-5"/>
        </w:rPr>
        <w:t>SRTM</w:t>
      </w:r>
      <w:r w:rsidRPr="00DA2562">
        <w:rPr>
          <w:spacing w:val="-9"/>
        </w:rPr>
        <w:t xml:space="preserve"> </w:t>
      </w:r>
      <w:r w:rsidRPr="00DA2562">
        <w:t>website</w:t>
      </w:r>
      <w:r w:rsidRPr="00DA2562">
        <w:rPr>
          <w:spacing w:val="-10"/>
        </w:rPr>
        <w:t xml:space="preserve"> </w:t>
      </w:r>
      <w:r w:rsidRPr="00DA2562">
        <w:t>(</w:t>
      </w:r>
      <w:r w:rsidRPr="00DA2562">
        <w:rPr>
          <w:rFonts w:ascii="Consolas" w:hAnsi="Consolas"/>
        </w:rPr>
        <w:t>http://srtm.csi.cgiar.org</w:t>
      </w:r>
      <w:r w:rsidRPr="00DA2562">
        <w:t>). I</w:t>
      </w:r>
      <w:r w:rsidRPr="00DA2562">
        <w:rPr>
          <w:spacing w:val="6"/>
        </w:rPr>
        <w:t xml:space="preserve"> </w:t>
      </w:r>
      <w:r w:rsidRPr="00DA2562">
        <w:t>compute</w:t>
      </w:r>
      <w:r w:rsidRPr="00DA2562">
        <w:rPr>
          <w:spacing w:val="6"/>
        </w:rPr>
        <w:t xml:space="preserve"> </w:t>
      </w:r>
      <w:r w:rsidRPr="00DA2562">
        <w:t>slope</w:t>
      </w:r>
      <w:r w:rsidRPr="00DA2562">
        <w:rPr>
          <w:spacing w:val="7"/>
        </w:rPr>
        <w:t xml:space="preserve"> </w:t>
      </w:r>
      <w:r w:rsidRPr="00DA2562">
        <w:t>from</w:t>
      </w:r>
      <w:r w:rsidRPr="00DA2562">
        <w:rPr>
          <w:spacing w:val="6"/>
        </w:rPr>
        <w:t xml:space="preserve"> </w:t>
      </w:r>
      <w:r w:rsidRPr="00DA2562">
        <w:t>the</w:t>
      </w:r>
      <w:r w:rsidRPr="00DA2562">
        <w:rPr>
          <w:spacing w:val="6"/>
        </w:rPr>
        <w:t xml:space="preserve"> </w:t>
      </w:r>
      <w:r w:rsidRPr="00DA2562">
        <w:t>elevation</w:t>
      </w:r>
      <w:r w:rsidRPr="00DA2562">
        <w:rPr>
          <w:spacing w:val="6"/>
        </w:rPr>
        <w:t xml:space="preserve"> </w:t>
      </w:r>
      <w:r w:rsidRPr="00DA2562">
        <w:t>data</w:t>
      </w:r>
      <w:r w:rsidRPr="00DA2562">
        <w:rPr>
          <w:spacing w:val="6"/>
        </w:rPr>
        <w:t xml:space="preserve"> </w:t>
      </w:r>
      <w:r w:rsidRPr="00DA2562">
        <w:t>using</w:t>
      </w:r>
      <w:r w:rsidRPr="00DA2562">
        <w:rPr>
          <w:spacing w:val="6"/>
        </w:rPr>
        <w:t xml:space="preserve"> </w:t>
      </w:r>
      <w:r w:rsidRPr="00DA2562">
        <w:t>the</w:t>
      </w:r>
      <w:r w:rsidRPr="00DA2562">
        <w:rPr>
          <w:spacing w:val="6"/>
        </w:rPr>
        <w:t xml:space="preserve"> </w:t>
      </w:r>
      <w:r w:rsidRPr="00DA2562">
        <w:t>slope</w:t>
      </w:r>
      <w:r w:rsidRPr="00DA2562">
        <w:rPr>
          <w:spacing w:val="6"/>
        </w:rPr>
        <w:t xml:space="preserve"> </w:t>
      </w:r>
      <w:r w:rsidRPr="00DA2562">
        <w:t>tool</w:t>
      </w:r>
      <w:r w:rsidRPr="00DA2562">
        <w:rPr>
          <w:spacing w:val="7"/>
        </w:rPr>
        <w:t xml:space="preserve"> </w:t>
      </w:r>
      <w:r w:rsidRPr="00DA2562">
        <w:t>in</w:t>
      </w:r>
      <w:r w:rsidRPr="00DA2562">
        <w:rPr>
          <w:spacing w:val="6"/>
        </w:rPr>
        <w:t xml:space="preserve"> </w:t>
      </w:r>
      <w:r w:rsidRPr="00DA2562">
        <w:t>ArcGIS.</w:t>
      </w:r>
    </w:p>
    <w:p w14:paraId="2A8B04EC" w14:textId="31EB50E3" w:rsidR="00133647" w:rsidRPr="00DA2562" w:rsidRDefault="00133647" w:rsidP="00133647">
      <w:r w:rsidRPr="00DA2562">
        <w:rPr>
          <w:b/>
        </w:rPr>
        <w:t xml:space="preserve">Malaria stability index.  </w:t>
      </w:r>
      <w:r w:rsidRPr="00DA2562">
        <w:t xml:space="preserve">I use the malaria stability index of </w:t>
      </w:r>
      <w:proofErr w:type="spellStart"/>
      <w:r w:rsidRPr="00DA2562">
        <w:t>Kiszweski</w:t>
      </w:r>
      <w:proofErr w:type="spellEnd"/>
      <w:r w:rsidRPr="00DA2562">
        <w:t xml:space="preserve"> et al. (2004</w:t>
      </w:r>
      <w:proofErr w:type="gramStart"/>
      <w:r w:rsidRPr="00DA2562">
        <w:t>)  to</w:t>
      </w:r>
      <w:proofErr w:type="gramEnd"/>
      <w:r w:rsidRPr="00DA2562">
        <w:rPr>
          <w:spacing w:val="-20"/>
        </w:rPr>
        <w:t xml:space="preserve"> </w:t>
      </w:r>
      <w:r w:rsidRPr="00DA2562">
        <w:t>proxy</w:t>
      </w:r>
      <w:r w:rsidRPr="00DA2562">
        <w:rPr>
          <w:spacing w:val="-19"/>
        </w:rPr>
        <w:t xml:space="preserve"> </w:t>
      </w:r>
      <w:r w:rsidRPr="00DA2562">
        <w:t>for</w:t>
      </w:r>
      <w:r w:rsidRPr="00DA2562">
        <w:rPr>
          <w:spacing w:val="-19"/>
        </w:rPr>
        <w:t xml:space="preserve"> </w:t>
      </w:r>
      <w:r w:rsidRPr="00DA2562">
        <w:t>the</w:t>
      </w:r>
      <w:r w:rsidRPr="00DA2562">
        <w:rPr>
          <w:spacing w:val="-19"/>
        </w:rPr>
        <w:t xml:space="preserve"> </w:t>
      </w:r>
      <w:r w:rsidRPr="00DA2562">
        <w:t>prevalence</w:t>
      </w:r>
      <w:r w:rsidRPr="00DA2562">
        <w:rPr>
          <w:spacing w:val="-19"/>
        </w:rPr>
        <w:t xml:space="preserve"> </w:t>
      </w:r>
      <w:r w:rsidRPr="00DA2562">
        <w:t>of</w:t>
      </w:r>
      <w:r w:rsidRPr="00DA2562">
        <w:rPr>
          <w:spacing w:val="-20"/>
        </w:rPr>
        <w:t xml:space="preserve"> </w:t>
      </w:r>
      <w:r w:rsidRPr="00DA2562">
        <w:t>malaria. The</w:t>
      </w:r>
      <w:r w:rsidRPr="00DA2562">
        <w:rPr>
          <w:spacing w:val="-19"/>
        </w:rPr>
        <w:t xml:space="preserve"> </w:t>
      </w:r>
      <w:r w:rsidRPr="00DA2562">
        <w:t>gridded</w:t>
      </w:r>
      <w:r w:rsidRPr="00DA2562">
        <w:rPr>
          <w:spacing w:val="-19"/>
        </w:rPr>
        <w:t xml:space="preserve"> </w:t>
      </w:r>
      <w:r w:rsidRPr="00DA2562">
        <w:t>data</w:t>
      </w:r>
      <w:r w:rsidRPr="00DA2562">
        <w:rPr>
          <w:spacing w:val="-20"/>
        </w:rPr>
        <w:t xml:space="preserve"> </w:t>
      </w:r>
      <w:r w:rsidRPr="00DA2562">
        <w:rPr>
          <w:spacing w:val="-3"/>
        </w:rPr>
        <w:t>was</w:t>
      </w:r>
      <w:r w:rsidRPr="00DA2562">
        <w:rPr>
          <w:spacing w:val="-19"/>
        </w:rPr>
        <w:t xml:space="preserve"> </w:t>
      </w:r>
      <w:r w:rsidRPr="00DA2562">
        <w:t>downloaded</w:t>
      </w:r>
      <w:r w:rsidRPr="00DA2562">
        <w:rPr>
          <w:spacing w:val="-19"/>
        </w:rPr>
        <w:t xml:space="preserve"> </w:t>
      </w:r>
      <w:r w:rsidRPr="00DA2562">
        <w:t>from</w:t>
      </w:r>
      <w:r w:rsidRPr="00DA2562">
        <w:rPr>
          <w:spacing w:val="-20"/>
        </w:rPr>
        <w:t xml:space="preserve"> </w:t>
      </w:r>
      <w:r w:rsidRPr="00DA2562">
        <w:rPr>
          <w:rFonts w:ascii="Consolas" w:hAnsi="Consolas"/>
        </w:rPr>
        <w:t>https://sites.google.com/site/gordoncmccord//datasets</w:t>
      </w:r>
      <w:r w:rsidRPr="00DA2562">
        <w:t>.</w:t>
      </w:r>
    </w:p>
    <w:p w14:paraId="556B8D98" w14:textId="08220356" w:rsidR="00133647" w:rsidRPr="00DA2562" w:rsidRDefault="00133647" w:rsidP="00133647">
      <w:r w:rsidRPr="00DA2562">
        <w:rPr>
          <w:b/>
        </w:rPr>
        <w:t xml:space="preserve">Agricultural </w:t>
      </w:r>
      <w:r w:rsidRPr="00DA2562">
        <w:rPr>
          <w:b/>
          <w:spacing w:val="-4"/>
        </w:rPr>
        <w:t xml:space="preserve">suitability. </w:t>
      </w:r>
      <w:r w:rsidRPr="00DA2562">
        <w:t xml:space="preserve">I use gridded data on suitability for rainfed crops excluding </w:t>
      </w:r>
      <w:r w:rsidRPr="00DA2562">
        <w:rPr>
          <w:w w:val="95"/>
        </w:rPr>
        <w:t xml:space="preserve">forest ecosystems from </w:t>
      </w:r>
      <w:proofErr w:type="spellStart"/>
      <w:r w:rsidRPr="00DA2562">
        <w:rPr>
          <w:w w:val="95"/>
        </w:rPr>
        <w:t>Gobal</w:t>
      </w:r>
      <w:proofErr w:type="spellEnd"/>
      <w:r w:rsidRPr="00DA2562">
        <w:rPr>
          <w:w w:val="95"/>
        </w:rPr>
        <w:t xml:space="preserve"> </w:t>
      </w:r>
      <w:proofErr w:type="spellStart"/>
      <w:r w:rsidRPr="00DA2562">
        <w:rPr>
          <w:w w:val="95"/>
        </w:rPr>
        <w:t>Agro</w:t>
      </w:r>
      <w:proofErr w:type="spellEnd"/>
      <w:r w:rsidRPr="00DA2562">
        <w:rPr>
          <w:w w:val="95"/>
        </w:rPr>
        <w:t>-Ecological Zones (</w:t>
      </w:r>
      <w:r w:rsidRPr="00DA2562">
        <w:rPr>
          <w:rFonts w:ascii="Consolas" w:hAnsi="Consolas"/>
          <w:w w:val="95"/>
        </w:rPr>
        <w:t>http://webarchive.iiasa.ac. at/Research/LUC/GAEZ/index.htm</w:t>
      </w:r>
      <w:r w:rsidRPr="00DA2562">
        <w:rPr>
          <w:w w:val="95"/>
        </w:rPr>
        <w:t>).</w:t>
      </w:r>
      <w:r w:rsidRPr="00DA2562">
        <w:rPr>
          <w:spacing w:val="-2"/>
          <w:w w:val="95"/>
        </w:rPr>
        <w:t xml:space="preserve"> </w:t>
      </w:r>
      <w:r w:rsidRPr="00DA2562">
        <w:rPr>
          <w:w w:val="95"/>
        </w:rPr>
        <w:t>It</w:t>
      </w:r>
      <w:r w:rsidRPr="00DA2562">
        <w:rPr>
          <w:spacing w:val="-16"/>
          <w:w w:val="95"/>
        </w:rPr>
        <w:t xml:space="preserve"> </w:t>
      </w:r>
      <w:r w:rsidRPr="00DA2562">
        <w:rPr>
          <w:w w:val="95"/>
        </w:rPr>
        <w:t>is</w:t>
      </w:r>
      <w:r w:rsidRPr="00DA2562">
        <w:rPr>
          <w:spacing w:val="-17"/>
          <w:w w:val="95"/>
        </w:rPr>
        <w:t xml:space="preserve"> </w:t>
      </w:r>
      <w:r w:rsidRPr="00DA2562">
        <w:rPr>
          <w:w w:val="95"/>
        </w:rPr>
        <w:t>an</w:t>
      </w:r>
      <w:r w:rsidRPr="00DA2562">
        <w:rPr>
          <w:spacing w:val="-16"/>
          <w:w w:val="95"/>
        </w:rPr>
        <w:t xml:space="preserve"> </w:t>
      </w:r>
      <w:r w:rsidRPr="00DA2562">
        <w:rPr>
          <w:w w:val="95"/>
        </w:rPr>
        <w:t>index</w:t>
      </w:r>
      <w:r w:rsidRPr="00DA2562">
        <w:rPr>
          <w:spacing w:val="-17"/>
          <w:w w:val="95"/>
        </w:rPr>
        <w:t xml:space="preserve"> </w:t>
      </w:r>
      <w:r w:rsidRPr="00DA2562">
        <w:rPr>
          <w:w w:val="95"/>
        </w:rPr>
        <w:t>going</w:t>
      </w:r>
      <w:r w:rsidRPr="00DA2562">
        <w:rPr>
          <w:spacing w:val="-17"/>
          <w:w w:val="95"/>
        </w:rPr>
        <w:t xml:space="preserve"> </w:t>
      </w:r>
      <w:r w:rsidRPr="00DA2562">
        <w:rPr>
          <w:w w:val="95"/>
        </w:rPr>
        <w:t>from</w:t>
      </w:r>
      <w:r w:rsidRPr="00DA2562">
        <w:rPr>
          <w:spacing w:val="-16"/>
          <w:w w:val="95"/>
        </w:rPr>
        <w:t xml:space="preserve"> </w:t>
      </w:r>
      <w:r w:rsidRPr="00DA2562">
        <w:rPr>
          <w:w w:val="95"/>
        </w:rPr>
        <w:t>0</w:t>
      </w:r>
      <w:r w:rsidRPr="00DA2562">
        <w:rPr>
          <w:spacing w:val="-17"/>
          <w:w w:val="95"/>
        </w:rPr>
        <w:t xml:space="preserve"> </w:t>
      </w:r>
      <w:r w:rsidRPr="00DA2562">
        <w:rPr>
          <w:spacing w:val="-3"/>
          <w:w w:val="95"/>
        </w:rPr>
        <w:t>(low</w:t>
      </w:r>
      <w:r w:rsidRPr="00DA2562">
        <w:rPr>
          <w:spacing w:val="-17"/>
          <w:w w:val="95"/>
        </w:rPr>
        <w:t xml:space="preserve"> </w:t>
      </w:r>
      <w:r w:rsidRPr="00DA2562">
        <w:rPr>
          <w:w w:val="95"/>
        </w:rPr>
        <w:t>suitability)</w:t>
      </w:r>
      <w:r w:rsidRPr="00DA2562">
        <w:rPr>
          <w:spacing w:val="-16"/>
          <w:w w:val="95"/>
        </w:rPr>
        <w:t xml:space="preserve"> </w:t>
      </w:r>
      <w:r w:rsidRPr="00DA2562">
        <w:rPr>
          <w:w w:val="95"/>
        </w:rPr>
        <w:t>to</w:t>
      </w:r>
      <w:r w:rsidRPr="00DA2562">
        <w:rPr>
          <w:spacing w:val="-17"/>
          <w:w w:val="95"/>
        </w:rPr>
        <w:t xml:space="preserve"> </w:t>
      </w:r>
      <w:r w:rsidRPr="00DA2562">
        <w:rPr>
          <w:w w:val="95"/>
        </w:rPr>
        <w:t>11</w:t>
      </w:r>
      <w:r w:rsidRPr="00DA2562">
        <w:t>(high suitability).</w:t>
      </w:r>
    </w:p>
    <w:p w14:paraId="38E001D6" w14:textId="3C4D7BE8" w:rsidR="00133647" w:rsidRPr="00DA2562" w:rsidRDefault="00133647" w:rsidP="008D1F7E">
      <w:r w:rsidRPr="00DA2562">
        <w:rPr>
          <w:b/>
        </w:rPr>
        <w:t xml:space="preserve">Night-time </w:t>
      </w:r>
      <w:r w:rsidRPr="00DA2562">
        <w:rPr>
          <w:b/>
          <w:spacing w:val="-2"/>
        </w:rPr>
        <w:t xml:space="preserve">light. </w:t>
      </w:r>
      <w:r w:rsidRPr="00DA2562">
        <w:t xml:space="preserve">I use gridded data on light </w:t>
      </w:r>
      <w:r w:rsidRPr="00DA2562">
        <w:rPr>
          <w:spacing w:val="-3"/>
        </w:rPr>
        <w:t xml:space="preserve">intensity </w:t>
      </w:r>
      <w:r w:rsidRPr="00DA2562">
        <w:t xml:space="preserve">at night in 2005 from </w:t>
      </w:r>
      <w:r w:rsidRPr="00DA2562">
        <w:rPr>
          <w:spacing w:val="-5"/>
        </w:rPr>
        <w:t>Ver</w:t>
      </w:r>
      <w:r w:rsidRPr="00DA2562">
        <w:rPr>
          <w:w w:val="91"/>
        </w:rPr>
        <w:t>sion</w:t>
      </w:r>
      <w:r w:rsidRPr="00DA2562">
        <w:rPr>
          <w:spacing w:val="24"/>
        </w:rPr>
        <w:t xml:space="preserve"> </w:t>
      </w:r>
      <w:r w:rsidRPr="00DA2562">
        <w:rPr>
          <w:w w:val="97"/>
        </w:rPr>
        <w:t>4</w:t>
      </w:r>
      <w:r w:rsidRPr="00DA2562">
        <w:rPr>
          <w:spacing w:val="24"/>
        </w:rPr>
        <w:t xml:space="preserve"> </w:t>
      </w:r>
      <w:r w:rsidRPr="00DA2562">
        <w:rPr>
          <w:spacing w:val="-1"/>
          <w:w w:val="99"/>
        </w:rPr>
        <w:t>DMSP-OL</w:t>
      </w:r>
      <w:r w:rsidRPr="00DA2562">
        <w:rPr>
          <w:w w:val="99"/>
        </w:rPr>
        <w:t>S</w:t>
      </w:r>
      <w:r w:rsidRPr="00DA2562">
        <w:rPr>
          <w:spacing w:val="24"/>
        </w:rPr>
        <w:t xml:space="preserve"> </w:t>
      </w:r>
      <w:r w:rsidRPr="00DA2562">
        <w:rPr>
          <w:w w:val="89"/>
        </w:rPr>
        <w:t>Nig</w:t>
      </w:r>
      <w:r w:rsidRPr="00DA2562">
        <w:rPr>
          <w:spacing w:val="-7"/>
          <w:w w:val="89"/>
        </w:rPr>
        <w:t>h</w:t>
      </w:r>
      <w:r w:rsidRPr="00DA2562">
        <w:rPr>
          <w:spacing w:val="-1"/>
          <w:w w:val="98"/>
        </w:rPr>
        <w:t>ttim</w:t>
      </w:r>
      <w:r w:rsidRPr="00DA2562">
        <w:rPr>
          <w:w w:val="98"/>
        </w:rPr>
        <w:t>e</w:t>
      </w:r>
      <w:r w:rsidRPr="00DA2562">
        <w:rPr>
          <w:spacing w:val="24"/>
        </w:rPr>
        <w:t xml:space="preserve"> </w:t>
      </w:r>
      <w:r w:rsidRPr="00DA2562">
        <w:rPr>
          <w:spacing w:val="-1"/>
          <w:w w:val="93"/>
        </w:rPr>
        <w:t>Lig</w:t>
      </w:r>
      <w:r w:rsidRPr="00DA2562">
        <w:rPr>
          <w:spacing w:val="-7"/>
          <w:w w:val="93"/>
        </w:rPr>
        <w:t>h</w:t>
      </w:r>
      <w:r w:rsidRPr="00DA2562">
        <w:rPr>
          <w:spacing w:val="-1"/>
          <w:w w:val="101"/>
        </w:rPr>
        <w:t>t</w:t>
      </w:r>
      <w:r w:rsidRPr="00DA2562">
        <w:rPr>
          <w:w w:val="101"/>
        </w:rPr>
        <w:t>s</w:t>
      </w:r>
      <w:r w:rsidRPr="00DA2562">
        <w:rPr>
          <w:spacing w:val="24"/>
        </w:rPr>
        <w:t xml:space="preserve"> </w:t>
      </w:r>
      <w:r w:rsidRPr="00DA2562">
        <w:rPr>
          <w:spacing w:val="-1"/>
          <w:w w:val="114"/>
        </w:rPr>
        <w:t>T</w:t>
      </w:r>
      <w:r w:rsidRPr="00DA2562">
        <w:rPr>
          <w:w w:val="91"/>
        </w:rPr>
        <w:t>ime</w:t>
      </w:r>
      <w:r w:rsidRPr="00DA2562">
        <w:rPr>
          <w:spacing w:val="24"/>
        </w:rPr>
        <w:t xml:space="preserve"> </w:t>
      </w:r>
      <w:r w:rsidRPr="00DA2562">
        <w:rPr>
          <w:w w:val="95"/>
        </w:rPr>
        <w:t>Series:</w:t>
      </w:r>
      <w:r w:rsidRPr="00DA2562">
        <w:t xml:space="preserve"> </w:t>
      </w:r>
      <w:r w:rsidRPr="00DA2562">
        <w:rPr>
          <w:rFonts w:ascii="Consolas" w:hAnsi="Consolas"/>
        </w:rPr>
        <w:t>https://ngdc.noaa.gov/eog/dmsp/</w:t>
      </w:r>
      <w:r w:rsidR="008D1F7E" w:rsidRPr="00DA2562">
        <w:rPr>
          <w:rFonts w:ascii="Consolas" w:hAnsi="Consolas"/>
        </w:rPr>
        <w:t xml:space="preserve"> </w:t>
      </w:r>
      <w:r w:rsidRPr="00DA2562">
        <w:rPr>
          <w:rFonts w:ascii="Consolas" w:hAnsi="Consolas"/>
        </w:rPr>
        <w:t>download</w:t>
      </w:r>
      <w:r w:rsidR="008D1F7E" w:rsidRPr="00DA2562">
        <w:rPr>
          <w:rFonts w:ascii="Consolas" w:hAnsi="Consolas"/>
        </w:rPr>
        <w:t xml:space="preserve">V4composites.html. </w:t>
      </w:r>
      <w:r w:rsidRPr="00DA2562">
        <w:rPr>
          <w:w w:val="95"/>
        </w:rPr>
        <w:t>I</w:t>
      </w:r>
      <w:r w:rsidRPr="00DA2562">
        <w:rPr>
          <w:spacing w:val="-26"/>
          <w:w w:val="95"/>
        </w:rPr>
        <w:t xml:space="preserve"> </w:t>
      </w:r>
      <w:r w:rsidRPr="00DA2562">
        <w:rPr>
          <w:w w:val="95"/>
        </w:rPr>
        <w:t>use</w:t>
      </w:r>
      <w:r w:rsidRPr="00DA2562">
        <w:rPr>
          <w:spacing w:val="-27"/>
          <w:w w:val="95"/>
        </w:rPr>
        <w:t xml:space="preserve"> </w:t>
      </w:r>
      <w:r w:rsidRPr="00DA2562">
        <w:rPr>
          <w:w w:val="95"/>
        </w:rPr>
        <w:t>ArcGIS</w:t>
      </w:r>
      <w:r w:rsidRPr="00DA2562">
        <w:rPr>
          <w:spacing w:val="-26"/>
          <w:w w:val="95"/>
        </w:rPr>
        <w:t xml:space="preserve"> </w:t>
      </w:r>
      <w:r w:rsidRPr="00DA2562">
        <w:rPr>
          <w:w w:val="95"/>
        </w:rPr>
        <w:t>to</w:t>
      </w:r>
      <w:r w:rsidRPr="00DA2562">
        <w:rPr>
          <w:spacing w:val="-26"/>
          <w:w w:val="95"/>
        </w:rPr>
        <w:t xml:space="preserve"> </w:t>
      </w:r>
      <w:r w:rsidRPr="00DA2562">
        <w:rPr>
          <w:w w:val="95"/>
        </w:rPr>
        <w:t>compute</w:t>
      </w:r>
      <w:r w:rsidRPr="00DA2562">
        <w:rPr>
          <w:spacing w:val="-27"/>
          <w:w w:val="95"/>
        </w:rPr>
        <w:t xml:space="preserve"> </w:t>
      </w:r>
      <w:r w:rsidRPr="00DA2562">
        <w:rPr>
          <w:w w:val="95"/>
        </w:rPr>
        <w:t>average</w:t>
      </w:r>
      <w:r w:rsidRPr="00DA2562">
        <w:rPr>
          <w:spacing w:val="-26"/>
          <w:w w:val="95"/>
        </w:rPr>
        <w:t xml:space="preserve"> </w:t>
      </w:r>
      <w:r w:rsidRPr="00DA2562">
        <w:rPr>
          <w:w w:val="95"/>
        </w:rPr>
        <w:t>pixel</w:t>
      </w:r>
      <w:r w:rsidRPr="00DA2562">
        <w:rPr>
          <w:spacing w:val="-26"/>
          <w:w w:val="95"/>
        </w:rPr>
        <w:t xml:space="preserve"> </w:t>
      </w:r>
      <w:r w:rsidRPr="00DA2562">
        <w:rPr>
          <w:w w:val="95"/>
        </w:rPr>
        <w:t>night-time</w:t>
      </w:r>
      <w:r w:rsidRPr="00DA2562">
        <w:rPr>
          <w:spacing w:val="-27"/>
          <w:w w:val="95"/>
        </w:rPr>
        <w:t xml:space="preserve"> </w:t>
      </w:r>
      <w:r w:rsidRPr="00DA2562">
        <w:rPr>
          <w:w w:val="95"/>
        </w:rPr>
        <w:t xml:space="preserve">light </w:t>
      </w:r>
      <w:r w:rsidRPr="00DA2562">
        <w:t>per</w:t>
      </w:r>
      <w:r w:rsidRPr="00DA2562">
        <w:rPr>
          <w:spacing w:val="-19"/>
        </w:rPr>
        <w:t xml:space="preserve"> </w:t>
      </w:r>
      <w:r w:rsidRPr="00DA2562">
        <w:t>district,</w:t>
      </w:r>
      <w:r w:rsidRPr="00DA2562">
        <w:rPr>
          <w:spacing w:val="-17"/>
        </w:rPr>
        <w:t xml:space="preserve"> </w:t>
      </w:r>
      <w:r w:rsidRPr="00DA2562">
        <w:t>and</w:t>
      </w:r>
      <w:r w:rsidRPr="00DA2562">
        <w:rPr>
          <w:spacing w:val="-18"/>
        </w:rPr>
        <w:t xml:space="preserve"> </w:t>
      </w:r>
      <w:r w:rsidRPr="00DA2562">
        <w:t>then</w:t>
      </w:r>
      <w:r w:rsidRPr="00DA2562">
        <w:rPr>
          <w:spacing w:val="-19"/>
        </w:rPr>
        <w:t xml:space="preserve"> </w:t>
      </w:r>
      <w:r w:rsidRPr="00DA2562">
        <w:t>multiply</w:t>
      </w:r>
      <w:r w:rsidRPr="00DA2562">
        <w:rPr>
          <w:spacing w:val="-18"/>
        </w:rPr>
        <w:t xml:space="preserve"> </w:t>
      </w:r>
      <w:r w:rsidRPr="00DA2562">
        <w:rPr>
          <w:spacing w:val="-4"/>
        </w:rPr>
        <w:t>by</w:t>
      </w:r>
      <w:r w:rsidRPr="00DA2562">
        <w:rPr>
          <w:spacing w:val="-18"/>
        </w:rPr>
        <w:t xml:space="preserve"> </w:t>
      </w:r>
      <w:r w:rsidRPr="00DA2562">
        <w:t>the</w:t>
      </w:r>
      <w:r w:rsidRPr="00DA2562">
        <w:rPr>
          <w:spacing w:val="-18"/>
        </w:rPr>
        <w:t xml:space="preserve"> </w:t>
      </w:r>
      <w:r w:rsidRPr="00DA2562">
        <w:t>number</w:t>
      </w:r>
      <w:r w:rsidRPr="00DA2562">
        <w:rPr>
          <w:spacing w:val="-19"/>
        </w:rPr>
        <w:t xml:space="preserve"> </w:t>
      </w:r>
      <w:r w:rsidRPr="00DA2562">
        <w:t>of</w:t>
      </w:r>
      <w:r w:rsidRPr="00DA2562">
        <w:rPr>
          <w:spacing w:val="-18"/>
        </w:rPr>
        <w:t xml:space="preserve"> </w:t>
      </w:r>
      <w:r w:rsidRPr="00DA2562">
        <w:t>pixels</w:t>
      </w:r>
      <w:r w:rsidRPr="00DA2562">
        <w:rPr>
          <w:spacing w:val="-18"/>
        </w:rPr>
        <w:t xml:space="preserve"> </w:t>
      </w:r>
      <w:r w:rsidRPr="00DA2562">
        <w:t>in</w:t>
      </w:r>
      <w:r w:rsidRPr="00DA2562">
        <w:rPr>
          <w:spacing w:val="-19"/>
        </w:rPr>
        <w:t xml:space="preserve"> </w:t>
      </w:r>
      <w:r w:rsidRPr="00DA2562">
        <w:t>the</w:t>
      </w:r>
      <w:r w:rsidRPr="00DA2562">
        <w:rPr>
          <w:spacing w:val="-18"/>
        </w:rPr>
        <w:t xml:space="preserve"> </w:t>
      </w:r>
      <w:r w:rsidRPr="00DA2562">
        <w:t>district</w:t>
      </w:r>
      <w:r w:rsidRPr="00DA2562">
        <w:rPr>
          <w:spacing w:val="-18"/>
        </w:rPr>
        <w:t xml:space="preserve"> </w:t>
      </w:r>
      <w:r w:rsidRPr="00DA2562">
        <w:t>and</w:t>
      </w:r>
      <w:r w:rsidRPr="00DA2562">
        <w:rPr>
          <w:spacing w:val="-19"/>
        </w:rPr>
        <w:t xml:space="preserve"> </w:t>
      </w:r>
      <w:r w:rsidRPr="00DA2562">
        <w:t>divide</w:t>
      </w:r>
      <w:r w:rsidRPr="00DA2562">
        <w:rPr>
          <w:spacing w:val="-18"/>
        </w:rPr>
        <w:t xml:space="preserve"> </w:t>
      </w:r>
      <w:r w:rsidRPr="00DA2562">
        <w:rPr>
          <w:spacing w:val="-4"/>
        </w:rPr>
        <w:t>by</w:t>
      </w:r>
      <w:r w:rsidRPr="00DA2562">
        <w:rPr>
          <w:spacing w:val="-18"/>
        </w:rPr>
        <w:t xml:space="preserve"> </w:t>
      </w:r>
      <w:r w:rsidRPr="00DA2562">
        <w:t>2005 population to obtain night-time light per</w:t>
      </w:r>
      <w:r w:rsidRPr="00DA2562">
        <w:rPr>
          <w:spacing w:val="20"/>
        </w:rPr>
        <w:t xml:space="preserve"> </w:t>
      </w:r>
      <w:r w:rsidRPr="00DA2562">
        <w:t>capita.</w:t>
      </w:r>
    </w:p>
    <w:p w14:paraId="73273281" w14:textId="6C44AD0E" w:rsidR="008D1F7E" w:rsidRPr="00DA2562" w:rsidRDefault="008D1F7E" w:rsidP="008D1F7E">
      <w:pPr>
        <w:pStyle w:val="Heading2"/>
      </w:pPr>
      <w:r w:rsidRPr="00DA2562">
        <w:rPr>
          <w:w w:val="110"/>
        </w:rPr>
        <w:t>A.3 Historical</w:t>
      </w:r>
      <w:r w:rsidRPr="00DA2562">
        <w:rPr>
          <w:spacing w:val="29"/>
          <w:w w:val="110"/>
        </w:rPr>
        <w:t xml:space="preserve"> </w:t>
      </w:r>
      <w:r w:rsidRPr="00DA2562">
        <w:rPr>
          <w:w w:val="110"/>
        </w:rPr>
        <w:t>data</w:t>
      </w:r>
    </w:p>
    <w:p w14:paraId="6B1F3548" w14:textId="3699211F" w:rsidR="008D1F7E" w:rsidRPr="00DA2562" w:rsidRDefault="008D1F7E" w:rsidP="008D1F7E">
      <w:r w:rsidRPr="00DA2562">
        <w:rPr>
          <w:b/>
        </w:rPr>
        <w:t>German schools.</w:t>
      </w:r>
      <w:r w:rsidRPr="00DA2562">
        <w:rPr>
          <w:b/>
          <w:spacing w:val="10"/>
        </w:rPr>
        <w:t xml:space="preserve"> </w:t>
      </w:r>
      <w:proofErr w:type="spellStart"/>
      <w:r w:rsidRPr="00DA2562">
        <w:t>Schlunk</w:t>
      </w:r>
      <w:proofErr w:type="spellEnd"/>
      <w:r w:rsidRPr="00DA2562">
        <w:t xml:space="preserve"> (1914) gives the full list of missionary and </w:t>
      </w:r>
      <w:r w:rsidRPr="00DA2562">
        <w:rPr>
          <w:spacing w:val="-3"/>
        </w:rPr>
        <w:t xml:space="preserve">government </w:t>
      </w:r>
      <w:r w:rsidRPr="00DA2562">
        <w:t xml:space="preserve">primary and secondary schools in Cameroon in 1911 (p. 85-113). </w:t>
      </w:r>
      <w:r w:rsidRPr="00DA2562">
        <w:rPr>
          <w:spacing w:val="-6"/>
        </w:rPr>
        <w:t xml:space="preserve">From </w:t>
      </w:r>
      <w:r w:rsidRPr="00DA2562">
        <w:t>the name of the locality</w:t>
      </w:r>
      <w:r w:rsidRPr="00DA2562">
        <w:rPr>
          <w:spacing w:val="-17"/>
        </w:rPr>
        <w:t xml:space="preserve"> </w:t>
      </w:r>
      <w:r w:rsidRPr="00DA2562">
        <w:t>(</w:t>
      </w:r>
      <w:proofErr w:type="spellStart"/>
      <w:r w:rsidRPr="00DA2562">
        <w:t>Schulort</w:t>
      </w:r>
      <w:proofErr w:type="spellEnd"/>
      <w:r w:rsidRPr="00DA2562">
        <w:t>),</w:t>
      </w:r>
      <w:r w:rsidRPr="00DA2562">
        <w:rPr>
          <w:spacing w:val="-17"/>
        </w:rPr>
        <w:t xml:space="preserve"> </w:t>
      </w:r>
      <w:r w:rsidRPr="00DA2562">
        <w:t>I</w:t>
      </w:r>
      <w:r w:rsidRPr="00DA2562">
        <w:rPr>
          <w:spacing w:val="-16"/>
        </w:rPr>
        <w:t xml:space="preserve"> </w:t>
      </w:r>
      <w:r w:rsidRPr="00DA2562">
        <w:t>recovered</w:t>
      </w:r>
      <w:r w:rsidRPr="00DA2562">
        <w:rPr>
          <w:spacing w:val="-17"/>
        </w:rPr>
        <w:t xml:space="preserve"> </w:t>
      </w:r>
      <w:r w:rsidRPr="00DA2562">
        <w:t>the</w:t>
      </w:r>
      <w:r w:rsidRPr="00DA2562">
        <w:rPr>
          <w:spacing w:val="-16"/>
        </w:rPr>
        <w:t xml:space="preserve"> </w:t>
      </w:r>
      <w:r w:rsidRPr="00DA2562">
        <w:t>latitude</w:t>
      </w:r>
      <w:r w:rsidRPr="00DA2562">
        <w:rPr>
          <w:spacing w:val="-17"/>
        </w:rPr>
        <w:t xml:space="preserve"> </w:t>
      </w:r>
      <w:r w:rsidRPr="00DA2562">
        <w:t>and</w:t>
      </w:r>
      <w:r w:rsidRPr="00DA2562">
        <w:rPr>
          <w:spacing w:val="-17"/>
        </w:rPr>
        <w:t xml:space="preserve"> </w:t>
      </w:r>
      <w:r w:rsidRPr="00DA2562">
        <w:t>longitude</w:t>
      </w:r>
      <w:r w:rsidRPr="00DA2562">
        <w:rPr>
          <w:spacing w:val="-16"/>
        </w:rPr>
        <w:t xml:space="preserve"> </w:t>
      </w:r>
      <w:r w:rsidRPr="00DA2562">
        <w:t>of</w:t>
      </w:r>
      <w:r w:rsidRPr="00DA2562">
        <w:rPr>
          <w:spacing w:val="-17"/>
        </w:rPr>
        <w:t xml:space="preserve"> </w:t>
      </w:r>
      <w:r w:rsidRPr="00DA2562">
        <w:t>each</w:t>
      </w:r>
      <w:r w:rsidRPr="00DA2562">
        <w:rPr>
          <w:spacing w:val="-16"/>
        </w:rPr>
        <w:t xml:space="preserve"> </w:t>
      </w:r>
      <w:r w:rsidRPr="00DA2562">
        <w:t>school</w:t>
      </w:r>
      <w:r w:rsidRPr="00DA2562">
        <w:rPr>
          <w:spacing w:val="-17"/>
        </w:rPr>
        <w:t xml:space="preserve"> </w:t>
      </w:r>
      <w:r w:rsidRPr="00DA2562">
        <w:t>using</w:t>
      </w:r>
      <w:r w:rsidRPr="00DA2562">
        <w:rPr>
          <w:spacing w:val="-17"/>
        </w:rPr>
        <w:t xml:space="preserve"> </w:t>
      </w:r>
      <w:r w:rsidRPr="00DA2562">
        <w:t xml:space="preserve">historical </w:t>
      </w:r>
      <w:r w:rsidRPr="00DA2562">
        <w:rPr>
          <w:w w:val="95"/>
        </w:rPr>
        <w:t xml:space="preserve">maps </w:t>
      </w:r>
      <w:r w:rsidRPr="00DA2562">
        <w:rPr>
          <w:spacing w:val="-3"/>
          <w:w w:val="95"/>
        </w:rPr>
        <w:t xml:space="preserve">available </w:t>
      </w:r>
      <w:r w:rsidRPr="00DA2562">
        <w:rPr>
          <w:w w:val="95"/>
        </w:rPr>
        <w:t>on the Basel Mission Archives website (</w:t>
      </w:r>
      <w:r w:rsidRPr="00DA2562">
        <w:rPr>
          <w:rFonts w:ascii="Consolas" w:hAnsi="Consolas"/>
          <w:w w:val="95"/>
        </w:rPr>
        <w:t>http://www.bmarchives.org</w:t>
      </w:r>
      <w:r w:rsidRPr="00DA2562">
        <w:rPr>
          <w:w w:val="95"/>
        </w:rPr>
        <w:t xml:space="preserve">) </w:t>
      </w:r>
      <w:r w:rsidRPr="00DA2562">
        <w:t>and</w:t>
      </w:r>
      <w:r w:rsidRPr="00DA2562">
        <w:rPr>
          <w:spacing w:val="-7"/>
        </w:rPr>
        <w:t xml:space="preserve"> </w:t>
      </w:r>
      <w:r w:rsidRPr="00DA2562">
        <w:t>the</w:t>
      </w:r>
      <w:r w:rsidRPr="00DA2562">
        <w:rPr>
          <w:spacing w:val="-6"/>
        </w:rPr>
        <w:t xml:space="preserve"> </w:t>
      </w:r>
      <w:r w:rsidRPr="00DA2562">
        <w:t>map</w:t>
      </w:r>
      <w:r w:rsidRPr="00DA2562">
        <w:rPr>
          <w:spacing w:val="-6"/>
        </w:rPr>
        <w:t xml:space="preserve"> </w:t>
      </w:r>
      <w:r w:rsidRPr="00DA2562">
        <w:rPr>
          <w:spacing w:val="-3"/>
        </w:rPr>
        <w:t>available</w:t>
      </w:r>
      <w:r w:rsidRPr="00DA2562">
        <w:rPr>
          <w:spacing w:val="-6"/>
        </w:rPr>
        <w:t xml:space="preserve"> </w:t>
      </w:r>
      <w:r w:rsidRPr="00DA2562">
        <w:t>on</w:t>
      </w:r>
      <w:r w:rsidRPr="00DA2562">
        <w:rPr>
          <w:spacing w:val="-6"/>
        </w:rPr>
        <w:t xml:space="preserve"> </w:t>
      </w:r>
      <w:r w:rsidRPr="00DA2562">
        <w:lastRenderedPageBreak/>
        <w:t>the</w:t>
      </w:r>
      <w:r w:rsidRPr="00DA2562">
        <w:rPr>
          <w:spacing w:val="-6"/>
        </w:rPr>
        <w:t xml:space="preserve"> </w:t>
      </w:r>
      <w:r w:rsidRPr="00DA2562">
        <w:t>website</w:t>
      </w:r>
      <w:r w:rsidRPr="00DA2562">
        <w:rPr>
          <w:spacing w:val="-6"/>
        </w:rPr>
        <w:t xml:space="preserve"> </w:t>
      </w:r>
      <w:r w:rsidRPr="00DA2562">
        <w:t>of</w:t>
      </w:r>
      <w:r w:rsidRPr="00DA2562">
        <w:rPr>
          <w:spacing w:val="-6"/>
        </w:rPr>
        <w:t xml:space="preserve"> </w:t>
      </w:r>
      <w:r w:rsidRPr="00DA2562">
        <w:t>the</w:t>
      </w:r>
      <w:r w:rsidRPr="00DA2562">
        <w:rPr>
          <w:spacing w:val="-6"/>
        </w:rPr>
        <w:t xml:space="preserve"> </w:t>
      </w:r>
      <w:r w:rsidRPr="00DA2562">
        <w:t>Cameroonian</w:t>
      </w:r>
      <w:r w:rsidRPr="00DA2562">
        <w:rPr>
          <w:spacing w:val="-7"/>
        </w:rPr>
        <w:t xml:space="preserve"> </w:t>
      </w:r>
      <w:r w:rsidRPr="00DA2562">
        <w:t>Ministry</w:t>
      </w:r>
      <w:r w:rsidRPr="00DA2562">
        <w:rPr>
          <w:spacing w:val="-6"/>
        </w:rPr>
        <w:t xml:space="preserve"> </w:t>
      </w:r>
      <w:r w:rsidRPr="00DA2562">
        <w:t>of</w:t>
      </w:r>
      <w:r w:rsidRPr="00DA2562">
        <w:rPr>
          <w:spacing w:val="-6"/>
        </w:rPr>
        <w:t xml:space="preserve"> </w:t>
      </w:r>
      <w:r w:rsidRPr="00DA2562">
        <w:t>Energy</w:t>
      </w:r>
      <w:r w:rsidRPr="00DA2562">
        <w:rPr>
          <w:spacing w:val="-6"/>
        </w:rPr>
        <w:t xml:space="preserve"> </w:t>
      </w:r>
      <w:r w:rsidRPr="00DA2562">
        <w:t>and</w:t>
      </w:r>
      <w:r w:rsidRPr="00DA2562">
        <w:rPr>
          <w:spacing w:val="-6"/>
        </w:rPr>
        <w:t xml:space="preserve"> </w:t>
      </w:r>
      <w:r w:rsidRPr="00DA2562">
        <w:rPr>
          <w:spacing w:val="-8"/>
        </w:rPr>
        <w:t>Wa</w:t>
      </w:r>
      <w:r w:rsidRPr="00DA2562">
        <w:rPr>
          <w:w w:val="95"/>
        </w:rPr>
        <w:t>ter (</w:t>
      </w:r>
      <w:r w:rsidRPr="00DA2562">
        <w:rPr>
          <w:rFonts w:ascii="Consolas" w:hAnsi="Consolas"/>
          <w:w w:val="95"/>
        </w:rPr>
        <w:t>http://www.mng-cameroon.org/SIG/</w:t>
      </w:r>
      <w:r w:rsidRPr="00DA2562">
        <w:rPr>
          <w:w w:val="95"/>
        </w:rPr>
        <w:t xml:space="preserve">). I </w:t>
      </w:r>
      <w:r w:rsidRPr="00DA2562">
        <w:rPr>
          <w:spacing w:val="-3"/>
          <w:w w:val="95"/>
        </w:rPr>
        <w:t xml:space="preserve">was </w:t>
      </w:r>
      <w:r w:rsidRPr="00DA2562">
        <w:rPr>
          <w:w w:val="95"/>
        </w:rPr>
        <w:t xml:space="preserve">able to geolocate 84% of schools in </w:t>
      </w:r>
      <w:proofErr w:type="spellStart"/>
      <w:r w:rsidRPr="00DA2562">
        <w:t>Schlunk</w:t>
      </w:r>
      <w:proofErr w:type="spellEnd"/>
      <w:r w:rsidRPr="00DA2562">
        <w:t xml:space="preserve"> (1914) (92% if </w:t>
      </w:r>
      <w:r w:rsidRPr="00DA2562">
        <w:rPr>
          <w:spacing w:val="-4"/>
        </w:rPr>
        <w:t xml:space="preserve">we </w:t>
      </w:r>
      <w:r w:rsidRPr="00DA2562">
        <w:t xml:space="preserve">exclude the district or </w:t>
      </w:r>
      <w:proofErr w:type="spellStart"/>
      <w:r w:rsidRPr="00DA2562">
        <w:t>Bezirk</w:t>
      </w:r>
      <w:proofErr w:type="spellEnd"/>
      <w:r w:rsidRPr="00DA2562">
        <w:t xml:space="preserve"> of </w:t>
      </w:r>
      <w:proofErr w:type="spellStart"/>
      <w:r w:rsidRPr="00DA2562">
        <w:t>Edea</w:t>
      </w:r>
      <w:proofErr w:type="spellEnd"/>
      <w:r w:rsidRPr="00DA2562">
        <w:t>, far from the border). Non-located</w:t>
      </w:r>
      <w:r w:rsidRPr="00DA2562">
        <w:rPr>
          <w:spacing w:val="-29"/>
        </w:rPr>
        <w:t xml:space="preserve"> </w:t>
      </w:r>
      <w:r w:rsidRPr="00DA2562">
        <w:t>schools</w:t>
      </w:r>
      <w:r w:rsidRPr="00DA2562">
        <w:rPr>
          <w:spacing w:val="-28"/>
        </w:rPr>
        <w:t xml:space="preserve"> </w:t>
      </w:r>
      <w:r w:rsidRPr="00DA2562">
        <w:t>were</w:t>
      </w:r>
      <w:r w:rsidRPr="00DA2562">
        <w:rPr>
          <w:spacing w:val="-29"/>
        </w:rPr>
        <w:t xml:space="preserve"> </w:t>
      </w:r>
      <w:r w:rsidRPr="00DA2562">
        <w:t>given</w:t>
      </w:r>
      <w:r w:rsidRPr="00DA2562">
        <w:rPr>
          <w:spacing w:val="-28"/>
        </w:rPr>
        <w:t xml:space="preserve"> </w:t>
      </w:r>
      <w:r w:rsidRPr="00DA2562">
        <w:t>the</w:t>
      </w:r>
      <w:r w:rsidRPr="00DA2562">
        <w:rPr>
          <w:spacing w:val="-28"/>
        </w:rPr>
        <w:t xml:space="preserve"> </w:t>
      </w:r>
      <w:r w:rsidRPr="00DA2562">
        <w:t>geographic</w:t>
      </w:r>
      <w:r w:rsidRPr="00DA2562">
        <w:rPr>
          <w:spacing w:val="-29"/>
        </w:rPr>
        <w:t xml:space="preserve"> </w:t>
      </w:r>
      <w:r w:rsidRPr="00DA2562">
        <w:t>coordinates</w:t>
      </w:r>
      <w:r w:rsidRPr="00DA2562">
        <w:rPr>
          <w:spacing w:val="-28"/>
        </w:rPr>
        <w:t xml:space="preserve"> </w:t>
      </w:r>
      <w:r w:rsidRPr="00DA2562">
        <w:t>of</w:t>
      </w:r>
      <w:r w:rsidRPr="00DA2562">
        <w:rPr>
          <w:spacing w:val="-28"/>
        </w:rPr>
        <w:t xml:space="preserve"> </w:t>
      </w:r>
      <w:r w:rsidRPr="00DA2562">
        <w:t>their</w:t>
      </w:r>
      <w:r w:rsidRPr="00DA2562">
        <w:rPr>
          <w:spacing w:val="-29"/>
        </w:rPr>
        <w:t xml:space="preserve"> </w:t>
      </w:r>
      <w:r w:rsidRPr="00DA2562">
        <w:t>mission</w:t>
      </w:r>
      <w:r w:rsidRPr="00DA2562">
        <w:rPr>
          <w:spacing w:val="-28"/>
        </w:rPr>
        <w:t xml:space="preserve"> </w:t>
      </w:r>
      <w:r w:rsidRPr="00DA2562">
        <w:t>stations</w:t>
      </w:r>
      <w:r w:rsidRPr="00DA2562">
        <w:rPr>
          <w:spacing w:val="-28"/>
        </w:rPr>
        <w:t xml:space="preserve"> </w:t>
      </w:r>
      <w:r w:rsidRPr="00DA2562">
        <w:t xml:space="preserve">(all </w:t>
      </w:r>
      <w:r w:rsidRPr="00DA2562">
        <w:rPr>
          <w:spacing w:val="-3"/>
        </w:rPr>
        <w:t xml:space="preserve">government </w:t>
      </w:r>
      <w:r w:rsidRPr="00DA2562">
        <w:t>schools were</w:t>
      </w:r>
      <w:r w:rsidRPr="00DA2562">
        <w:rPr>
          <w:spacing w:val="-11"/>
        </w:rPr>
        <w:t xml:space="preserve"> </w:t>
      </w:r>
      <w:r w:rsidRPr="00DA2562">
        <w:t>located).</w:t>
      </w:r>
    </w:p>
    <w:p w14:paraId="352AC2C6" w14:textId="3B0C6A4A" w:rsidR="00417F7A" w:rsidRPr="00DA2562" w:rsidRDefault="008D1F7E" w:rsidP="008D1F7E">
      <w:r w:rsidRPr="00DA2562">
        <w:rPr>
          <w:b/>
        </w:rPr>
        <w:t xml:space="preserve">Public finance data. </w:t>
      </w:r>
      <w:r w:rsidRPr="00DA2562">
        <w:t>I built series on colonial public expenditure (total expenditure and</w:t>
      </w:r>
      <w:r w:rsidRPr="00DA2562">
        <w:rPr>
          <w:spacing w:val="-38"/>
        </w:rPr>
        <w:t xml:space="preserve"> </w:t>
      </w:r>
      <w:r w:rsidRPr="00DA2562">
        <w:t>expenditure</w:t>
      </w:r>
      <w:r w:rsidRPr="00DA2562">
        <w:rPr>
          <w:spacing w:val="-37"/>
        </w:rPr>
        <w:t xml:space="preserve"> </w:t>
      </w:r>
      <w:r w:rsidRPr="00DA2562">
        <w:t>on</w:t>
      </w:r>
      <w:r w:rsidRPr="00DA2562">
        <w:rPr>
          <w:spacing w:val="-37"/>
        </w:rPr>
        <w:t xml:space="preserve"> </w:t>
      </w:r>
      <w:r w:rsidRPr="00DA2562">
        <w:t>education,</w:t>
      </w:r>
      <w:r w:rsidRPr="00DA2562">
        <w:rPr>
          <w:spacing w:val="-36"/>
        </w:rPr>
        <w:t xml:space="preserve"> </w:t>
      </w:r>
      <w:r w:rsidRPr="00DA2562">
        <w:t>discerning</w:t>
      </w:r>
      <w:r w:rsidRPr="00DA2562">
        <w:rPr>
          <w:spacing w:val="-37"/>
        </w:rPr>
        <w:t xml:space="preserve"> </w:t>
      </w:r>
      <w:r w:rsidRPr="00DA2562">
        <w:t>subsidies</w:t>
      </w:r>
      <w:r w:rsidRPr="00DA2562">
        <w:rPr>
          <w:spacing w:val="-37"/>
        </w:rPr>
        <w:t xml:space="preserve"> </w:t>
      </w:r>
      <w:r w:rsidRPr="00DA2562">
        <w:t>to</w:t>
      </w:r>
      <w:r w:rsidRPr="00DA2562">
        <w:rPr>
          <w:spacing w:val="-37"/>
        </w:rPr>
        <w:t xml:space="preserve"> </w:t>
      </w:r>
      <w:r w:rsidRPr="00DA2562">
        <w:t>the</w:t>
      </w:r>
      <w:r w:rsidRPr="00DA2562">
        <w:rPr>
          <w:spacing w:val="-37"/>
        </w:rPr>
        <w:t xml:space="preserve"> </w:t>
      </w:r>
      <w:r w:rsidRPr="00DA2562">
        <w:rPr>
          <w:spacing w:val="-3"/>
        </w:rPr>
        <w:t>private</w:t>
      </w:r>
      <w:r w:rsidRPr="00DA2562">
        <w:rPr>
          <w:spacing w:val="-38"/>
        </w:rPr>
        <w:t xml:space="preserve"> </w:t>
      </w:r>
      <w:r w:rsidRPr="00DA2562">
        <w:t>sector)</w:t>
      </w:r>
      <w:r w:rsidRPr="00DA2562">
        <w:rPr>
          <w:spacing w:val="-37"/>
        </w:rPr>
        <w:t xml:space="preserve"> </w:t>
      </w:r>
      <w:r w:rsidRPr="00DA2562">
        <w:t>from</w:t>
      </w:r>
      <w:r w:rsidRPr="00DA2562">
        <w:rPr>
          <w:spacing w:val="-37"/>
        </w:rPr>
        <w:t xml:space="preserve"> </w:t>
      </w:r>
      <w:r w:rsidRPr="00DA2562">
        <w:t>the</w:t>
      </w:r>
      <w:r w:rsidRPr="00DA2562">
        <w:rPr>
          <w:spacing w:val="-37"/>
        </w:rPr>
        <w:t xml:space="preserve"> </w:t>
      </w:r>
      <w:r w:rsidRPr="00DA2562">
        <w:t xml:space="preserve">annual reports sent </w:t>
      </w:r>
      <w:r w:rsidRPr="00DA2562">
        <w:rPr>
          <w:spacing w:val="-4"/>
        </w:rPr>
        <w:t xml:space="preserve">by </w:t>
      </w:r>
      <w:r w:rsidRPr="00DA2562">
        <w:t>both colonial powers to the League of Nations — the United Nations after</w:t>
      </w:r>
      <w:r w:rsidRPr="00DA2562">
        <w:rPr>
          <w:spacing w:val="-22"/>
        </w:rPr>
        <w:t xml:space="preserve"> </w:t>
      </w:r>
      <w:r w:rsidRPr="00DA2562">
        <w:rPr>
          <w:spacing w:val="-5"/>
        </w:rPr>
        <w:t>World</w:t>
      </w:r>
      <w:r w:rsidRPr="00DA2562">
        <w:rPr>
          <w:spacing w:val="-22"/>
        </w:rPr>
        <w:t xml:space="preserve"> </w:t>
      </w:r>
      <w:r w:rsidRPr="00DA2562">
        <w:rPr>
          <w:spacing w:val="-7"/>
        </w:rPr>
        <w:t>War</w:t>
      </w:r>
      <w:r w:rsidRPr="00DA2562">
        <w:rPr>
          <w:spacing w:val="-22"/>
        </w:rPr>
        <w:t xml:space="preserve"> </w:t>
      </w:r>
      <w:r w:rsidRPr="00DA2562">
        <w:rPr>
          <w:spacing w:val="3"/>
        </w:rPr>
        <w:t>II</w:t>
      </w:r>
      <w:r w:rsidRPr="00DA2562">
        <w:rPr>
          <w:spacing w:val="-21"/>
        </w:rPr>
        <w:t xml:space="preserve"> </w:t>
      </w:r>
      <w:r w:rsidRPr="00DA2562">
        <w:rPr>
          <w:spacing w:val="-4"/>
        </w:rPr>
        <w:t>(France,</w:t>
      </w:r>
      <w:r w:rsidRPr="00DA2562">
        <w:rPr>
          <w:spacing w:val="-19"/>
        </w:rPr>
        <w:t xml:space="preserve"> </w:t>
      </w:r>
      <w:proofErr w:type="spellStart"/>
      <w:r w:rsidRPr="00DA2562">
        <w:t>Ministère</w:t>
      </w:r>
      <w:proofErr w:type="spellEnd"/>
      <w:r w:rsidRPr="00DA2562">
        <w:rPr>
          <w:spacing w:val="-21"/>
        </w:rPr>
        <w:t xml:space="preserve"> </w:t>
      </w:r>
      <w:r w:rsidRPr="00DA2562">
        <w:t>des</w:t>
      </w:r>
      <w:r w:rsidRPr="00DA2562">
        <w:rPr>
          <w:spacing w:val="-21"/>
        </w:rPr>
        <w:t xml:space="preserve"> </w:t>
      </w:r>
      <w:r w:rsidRPr="00DA2562">
        <w:t>Colonies,</w:t>
      </w:r>
      <w:r w:rsidRPr="00DA2562">
        <w:rPr>
          <w:spacing w:val="-21"/>
        </w:rPr>
        <w:t xml:space="preserve"> </w:t>
      </w:r>
      <w:r w:rsidRPr="00DA2562">
        <w:t>1921–1938,</w:t>
      </w:r>
      <w:r w:rsidRPr="00DA2562">
        <w:rPr>
          <w:spacing w:val="-22"/>
        </w:rPr>
        <w:t xml:space="preserve"> </w:t>
      </w:r>
      <w:r w:rsidRPr="00DA2562">
        <w:t>1947–1957;</w:t>
      </w:r>
      <w:r w:rsidRPr="00DA2562">
        <w:rPr>
          <w:spacing w:val="-21"/>
        </w:rPr>
        <w:t xml:space="preserve"> </w:t>
      </w:r>
      <w:r w:rsidRPr="00DA2562">
        <w:t>Great</w:t>
      </w:r>
      <w:r w:rsidRPr="00DA2562">
        <w:rPr>
          <w:spacing w:val="-21"/>
        </w:rPr>
        <w:t xml:space="preserve"> </w:t>
      </w:r>
      <w:r w:rsidRPr="00DA2562">
        <w:t>Britain, Colonial</w:t>
      </w:r>
      <w:r w:rsidRPr="00DA2562">
        <w:rPr>
          <w:spacing w:val="-18"/>
        </w:rPr>
        <w:t xml:space="preserve"> </w:t>
      </w:r>
      <w:r w:rsidRPr="00DA2562">
        <w:t>Office,</w:t>
      </w:r>
      <w:r w:rsidRPr="00DA2562">
        <w:rPr>
          <w:spacing w:val="-18"/>
        </w:rPr>
        <w:t xml:space="preserve"> </w:t>
      </w:r>
      <w:r w:rsidRPr="00DA2562">
        <w:t>1922–1938,</w:t>
      </w:r>
      <w:r w:rsidRPr="00DA2562">
        <w:rPr>
          <w:spacing w:val="-18"/>
        </w:rPr>
        <w:t xml:space="preserve"> </w:t>
      </w:r>
      <w:r w:rsidRPr="00DA2562">
        <w:t>1949–1959),</w:t>
      </w:r>
      <w:r w:rsidRPr="00DA2562">
        <w:rPr>
          <w:spacing w:val="-17"/>
        </w:rPr>
        <w:t xml:space="preserve"> </w:t>
      </w:r>
      <w:r w:rsidRPr="00DA2562">
        <w:t>as</w:t>
      </w:r>
      <w:r w:rsidRPr="00DA2562">
        <w:rPr>
          <w:spacing w:val="-17"/>
        </w:rPr>
        <w:t xml:space="preserve"> </w:t>
      </w:r>
      <w:r w:rsidRPr="00DA2562">
        <w:t>well</w:t>
      </w:r>
      <w:r w:rsidRPr="00DA2562">
        <w:rPr>
          <w:spacing w:val="-18"/>
        </w:rPr>
        <w:t xml:space="preserve"> </w:t>
      </w:r>
      <w:r w:rsidRPr="00DA2562">
        <w:t>as</w:t>
      </w:r>
      <w:r w:rsidRPr="00DA2562">
        <w:rPr>
          <w:spacing w:val="-18"/>
        </w:rPr>
        <w:t xml:space="preserve"> </w:t>
      </w:r>
      <w:r w:rsidRPr="00DA2562">
        <w:rPr>
          <w:spacing w:val="-5"/>
        </w:rPr>
        <w:t>French</w:t>
      </w:r>
      <w:r w:rsidRPr="00DA2562">
        <w:rPr>
          <w:spacing w:val="-17"/>
        </w:rPr>
        <w:t xml:space="preserve"> </w:t>
      </w:r>
      <w:r w:rsidRPr="00DA2562">
        <w:t>Cameroon’s</w:t>
      </w:r>
      <w:r w:rsidRPr="00DA2562">
        <w:rPr>
          <w:spacing w:val="-18"/>
        </w:rPr>
        <w:t xml:space="preserve"> </w:t>
      </w:r>
      <w:r w:rsidRPr="00DA2562">
        <w:t>budget</w:t>
      </w:r>
      <w:r w:rsidRPr="00DA2562">
        <w:rPr>
          <w:spacing w:val="-18"/>
        </w:rPr>
        <w:t xml:space="preserve"> </w:t>
      </w:r>
      <w:r w:rsidRPr="00DA2562">
        <w:t xml:space="preserve">estimates (Cameroun, </w:t>
      </w:r>
      <w:r w:rsidRPr="00DA2562">
        <w:rPr>
          <w:spacing w:val="-3"/>
        </w:rPr>
        <w:t>various</w:t>
      </w:r>
      <w:r w:rsidRPr="00DA2562">
        <w:rPr>
          <w:spacing w:val="30"/>
        </w:rPr>
        <w:t xml:space="preserve"> </w:t>
      </w:r>
      <w:r w:rsidRPr="00DA2562">
        <w:t>dates).</w:t>
      </w:r>
    </w:p>
    <w:p w14:paraId="524B05AF" w14:textId="75B9998D" w:rsidR="008D1F7E" w:rsidRPr="00DA2562" w:rsidRDefault="008D1F7E" w:rsidP="008D1F7E">
      <w:pPr>
        <w:pStyle w:val="Heading2"/>
      </w:pPr>
      <w:r w:rsidRPr="00DA2562">
        <w:rPr>
          <w:w w:val="105"/>
        </w:rPr>
        <w:t>A.4 Measures</w:t>
      </w:r>
      <w:r w:rsidRPr="00DA2562">
        <w:rPr>
          <w:spacing w:val="37"/>
          <w:w w:val="105"/>
        </w:rPr>
        <w:t xml:space="preserve"> </w:t>
      </w:r>
      <w:r w:rsidRPr="00DA2562">
        <w:rPr>
          <w:w w:val="105"/>
        </w:rPr>
        <w:t>of</w:t>
      </w:r>
      <w:r w:rsidRPr="00DA2562">
        <w:rPr>
          <w:spacing w:val="37"/>
          <w:w w:val="105"/>
        </w:rPr>
        <w:t xml:space="preserve"> </w:t>
      </w:r>
      <w:r w:rsidRPr="00DA2562">
        <w:rPr>
          <w:w w:val="105"/>
        </w:rPr>
        <w:t>historical</w:t>
      </w:r>
      <w:r w:rsidRPr="00DA2562">
        <w:rPr>
          <w:spacing w:val="37"/>
          <w:w w:val="105"/>
        </w:rPr>
        <w:t xml:space="preserve"> </w:t>
      </w:r>
      <w:r w:rsidRPr="00DA2562">
        <w:rPr>
          <w:w w:val="105"/>
        </w:rPr>
        <w:t>school</w:t>
      </w:r>
      <w:r w:rsidRPr="00DA2562">
        <w:rPr>
          <w:spacing w:val="37"/>
          <w:w w:val="105"/>
        </w:rPr>
        <w:t xml:space="preserve"> </w:t>
      </w:r>
      <w:r w:rsidRPr="00DA2562">
        <w:rPr>
          <w:w w:val="105"/>
        </w:rPr>
        <w:t>supply</w:t>
      </w:r>
      <w:r w:rsidRPr="00DA2562">
        <w:rPr>
          <w:spacing w:val="38"/>
          <w:w w:val="105"/>
        </w:rPr>
        <w:t xml:space="preserve"> </w:t>
      </w:r>
      <w:r w:rsidRPr="00DA2562">
        <w:rPr>
          <w:spacing w:val="3"/>
          <w:w w:val="105"/>
        </w:rPr>
        <w:t>per</w:t>
      </w:r>
      <w:r w:rsidRPr="00DA2562">
        <w:rPr>
          <w:spacing w:val="37"/>
          <w:w w:val="105"/>
        </w:rPr>
        <w:t xml:space="preserve"> </w:t>
      </w:r>
      <w:r w:rsidRPr="00DA2562">
        <w:rPr>
          <w:w w:val="105"/>
        </w:rPr>
        <w:t>district</w:t>
      </w:r>
    </w:p>
    <w:p w14:paraId="7A62318F" w14:textId="4CB61791" w:rsidR="008D1F7E" w:rsidRPr="00DA2562" w:rsidRDefault="008D1F7E" w:rsidP="008D1F7E">
      <w:r w:rsidRPr="00DA2562">
        <w:rPr>
          <w:spacing w:val="-10"/>
        </w:rPr>
        <w:t>To</w:t>
      </w:r>
      <w:r w:rsidRPr="00DA2562">
        <w:rPr>
          <w:spacing w:val="-22"/>
        </w:rPr>
        <w:t xml:space="preserve"> </w:t>
      </w:r>
      <w:r w:rsidRPr="00DA2562">
        <w:t>build</w:t>
      </w:r>
      <w:r w:rsidRPr="00DA2562">
        <w:rPr>
          <w:spacing w:val="-21"/>
        </w:rPr>
        <w:t xml:space="preserve"> </w:t>
      </w:r>
      <w:r w:rsidRPr="00DA2562">
        <w:t>measures</w:t>
      </w:r>
      <w:r w:rsidRPr="00DA2562">
        <w:rPr>
          <w:spacing w:val="-21"/>
        </w:rPr>
        <w:t xml:space="preserve"> </w:t>
      </w:r>
      <w:r w:rsidRPr="00DA2562">
        <w:t>of</w:t>
      </w:r>
      <w:r w:rsidRPr="00DA2562">
        <w:rPr>
          <w:spacing w:val="-22"/>
        </w:rPr>
        <w:t xml:space="preserve"> </w:t>
      </w:r>
      <w:r w:rsidRPr="00DA2562">
        <w:t>primary</w:t>
      </w:r>
      <w:r w:rsidRPr="00DA2562">
        <w:rPr>
          <w:spacing w:val="-21"/>
        </w:rPr>
        <w:t xml:space="preserve"> </w:t>
      </w:r>
      <w:r w:rsidRPr="00DA2562">
        <w:t>and</w:t>
      </w:r>
      <w:r w:rsidRPr="00DA2562">
        <w:rPr>
          <w:spacing w:val="-21"/>
        </w:rPr>
        <w:t xml:space="preserve"> </w:t>
      </w:r>
      <w:r w:rsidRPr="00DA2562">
        <w:t>secondary</w:t>
      </w:r>
      <w:r w:rsidRPr="00DA2562">
        <w:rPr>
          <w:spacing w:val="-22"/>
        </w:rPr>
        <w:t xml:space="preserve"> </w:t>
      </w:r>
      <w:r w:rsidRPr="00DA2562">
        <w:t>school</w:t>
      </w:r>
      <w:r w:rsidRPr="00DA2562">
        <w:rPr>
          <w:spacing w:val="-21"/>
        </w:rPr>
        <w:t xml:space="preserve"> </w:t>
      </w:r>
      <w:r w:rsidRPr="00DA2562">
        <w:t>supply</w:t>
      </w:r>
      <w:r w:rsidRPr="00DA2562">
        <w:rPr>
          <w:spacing w:val="-21"/>
        </w:rPr>
        <w:t xml:space="preserve"> </w:t>
      </w:r>
      <w:r w:rsidRPr="00DA2562">
        <w:t>per</w:t>
      </w:r>
      <w:r w:rsidRPr="00DA2562">
        <w:rPr>
          <w:spacing w:val="-22"/>
        </w:rPr>
        <w:t xml:space="preserve"> </w:t>
      </w:r>
      <w:r w:rsidRPr="00DA2562">
        <w:t>district</w:t>
      </w:r>
      <w:r w:rsidRPr="00DA2562">
        <w:rPr>
          <w:spacing w:val="-21"/>
        </w:rPr>
        <w:t xml:space="preserve"> </w:t>
      </w:r>
      <w:r w:rsidRPr="00DA2562">
        <w:t>at</w:t>
      </w:r>
      <w:r w:rsidRPr="00DA2562">
        <w:rPr>
          <w:spacing w:val="-21"/>
        </w:rPr>
        <w:t xml:space="preserve"> </w:t>
      </w:r>
      <w:r w:rsidRPr="00DA2562">
        <w:rPr>
          <w:spacing w:val="-3"/>
        </w:rPr>
        <w:t>various</w:t>
      </w:r>
      <w:r w:rsidRPr="00DA2562">
        <w:rPr>
          <w:spacing w:val="-22"/>
        </w:rPr>
        <w:t xml:space="preserve"> </w:t>
      </w:r>
      <w:r w:rsidRPr="00DA2562">
        <w:t>dates, I use recent administrative school databases (from 2003 for primary schools, 2015</w:t>
      </w:r>
      <w:r w:rsidRPr="00DA2562">
        <w:rPr>
          <w:spacing w:val="45"/>
        </w:rPr>
        <w:t xml:space="preserve"> </w:t>
      </w:r>
      <w:r w:rsidRPr="00DA2562">
        <w:t>for secondary</w:t>
      </w:r>
      <w:r w:rsidRPr="00DA2562">
        <w:rPr>
          <w:spacing w:val="-14"/>
        </w:rPr>
        <w:t xml:space="preserve"> </w:t>
      </w:r>
      <w:r w:rsidRPr="00DA2562">
        <w:t>schools)</w:t>
      </w:r>
      <w:r w:rsidRPr="00DA2562">
        <w:rPr>
          <w:spacing w:val="-13"/>
        </w:rPr>
        <w:t xml:space="preserve"> </w:t>
      </w:r>
      <w:r w:rsidRPr="00DA2562">
        <w:t>giving</w:t>
      </w:r>
      <w:r w:rsidRPr="00DA2562">
        <w:rPr>
          <w:spacing w:val="-14"/>
        </w:rPr>
        <w:t xml:space="preserve"> </w:t>
      </w:r>
      <w:r w:rsidRPr="00DA2562">
        <w:t>the</w:t>
      </w:r>
      <w:r w:rsidRPr="00DA2562">
        <w:rPr>
          <w:spacing w:val="-13"/>
        </w:rPr>
        <w:t xml:space="preserve"> </w:t>
      </w:r>
      <w:r w:rsidRPr="00DA2562">
        <w:t>date</w:t>
      </w:r>
      <w:r w:rsidRPr="00DA2562">
        <w:rPr>
          <w:spacing w:val="-14"/>
        </w:rPr>
        <w:t xml:space="preserve"> </w:t>
      </w:r>
      <w:r w:rsidRPr="00DA2562">
        <w:t>of</w:t>
      </w:r>
      <w:r w:rsidRPr="00DA2562">
        <w:rPr>
          <w:spacing w:val="-13"/>
        </w:rPr>
        <w:t xml:space="preserve"> </w:t>
      </w:r>
      <w:r w:rsidRPr="00DA2562">
        <w:t>opening</w:t>
      </w:r>
      <w:r w:rsidRPr="00DA2562">
        <w:rPr>
          <w:spacing w:val="-14"/>
        </w:rPr>
        <w:t xml:space="preserve"> </w:t>
      </w:r>
      <w:r w:rsidRPr="00DA2562">
        <w:t>and</w:t>
      </w:r>
      <w:r w:rsidRPr="00DA2562">
        <w:rPr>
          <w:spacing w:val="-13"/>
        </w:rPr>
        <w:t xml:space="preserve"> </w:t>
      </w:r>
      <w:r w:rsidRPr="00DA2562">
        <w:t>status</w:t>
      </w:r>
      <w:r w:rsidRPr="00DA2562">
        <w:rPr>
          <w:spacing w:val="-14"/>
        </w:rPr>
        <w:t xml:space="preserve"> </w:t>
      </w:r>
      <w:r w:rsidRPr="00DA2562">
        <w:t>of</w:t>
      </w:r>
      <w:r w:rsidRPr="00DA2562">
        <w:rPr>
          <w:spacing w:val="-13"/>
        </w:rPr>
        <w:t xml:space="preserve"> </w:t>
      </w:r>
      <w:r w:rsidRPr="00DA2562">
        <w:t>every</w:t>
      </w:r>
      <w:r w:rsidRPr="00DA2562">
        <w:rPr>
          <w:spacing w:val="-14"/>
        </w:rPr>
        <w:t xml:space="preserve"> </w:t>
      </w:r>
      <w:r w:rsidRPr="00DA2562">
        <w:t>school</w:t>
      </w:r>
      <w:r w:rsidRPr="00DA2562">
        <w:rPr>
          <w:spacing w:val="-13"/>
        </w:rPr>
        <w:t xml:space="preserve"> </w:t>
      </w:r>
      <w:r w:rsidRPr="00DA2562">
        <w:t>in</w:t>
      </w:r>
      <w:r w:rsidRPr="00DA2562">
        <w:rPr>
          <w:spacing w:val="-14"/>
        </w:rPr>
        <w:t xml:space="preserve"> </w:t>
      </w:r>
      <w:r w:rsidRPr="00DA2562">
        <w:t xml:space="preserve">Cameroon. </w:t>
      </w:r>
      <w:proofErr w:type="gramStart"/>
      <w:r w:rsidRPr="00DA2562">
        <w:rPr>
          <w:w w:val="95"/>
        </w:rPr>
        <w:t>Assuming</w:t>
      </w:r>
      <w:r w:rsidRPr="00DA2562">
        <w:rPr>
          <w:spacing w:val="-12"/>
          <w:w w:val="95"/>
        </w:rPr>
        <w:t xml:space="preserve"> </w:t>
      </w:r>
      <w:r w:rsidRPr="00DA2562">
        <w:rPr>
          <w:w w:val="95"/>
        </w:rPr>
        <w:t>that</w:t>
      </w:r>
      <w:proofErr w:type="gramEnd"/>
      <w:r w:rsidRPr="00DA2562">
        <w:rPr>
          <w:spacing w:val="-11"/>
          <w:w w:val="95"/>
        </w:rPr>
        <w:t xml:space="preserve"> </w:t>
      </w:r>
      <w:r w:rsidRPr="00DA2562">
        <w:rPr>
          <w:w w:val="95"/>
        </w:rPr>
        <w:t>few</w:t>
      </w:r>
      <w:r w:rsidRPr="00DA2562">
        <w:rPr>
          <w:spacing w:val="-12"/>
          <w:w w:val="95"/>
        </w:rPr>
        <w:t xml:space="preserve"> </w:t>
      </w:r>
      <w:r w:rsidRPr="00DA2562">
        <w:rPr>
          <w:w w:val="95"/>
        </w:rPr>
        <w:t>schools</w:t>
      </w:r>
      <w:r w:rsidRPr="00DA2562">
        <w:rPr>
          <w:spacing w:val="-11"/>
          <w:w w:val="95"/>
        </w:rPr>
        <w:t xml:space="preserve"> </w:t>
      </w:r>
      <w:r w:rsidRPr="00DA2562">
        <w:rPr>
          <w:w w:val="95"/>
        </w:rPr>
        <w:t>closed</w:t>
      </w:r>
      <w:r w:rsidRPr="00DA2562">
        <w:rPr>
          <w:spacing w:val="-11"/>
          <w:w w:val="95"/>
        </w:rPr>
        <w:t xml:space="preserve"> </w:t>
      </w:r>
      <w:r w:rsidRPr="00DA2562">
        <w:rPr>
          <w:w w:val="95"/>
        </w:rPr>
        <w:t>between</w:t>
      </w:r>
      <w:r w:rsidRPr="00DA2562">
        <w:rPr>
          <w:spacing w:val="-12"/>
          <w:w w:val="95"/>
        </w:rPr>
        <w:t xml:space="preserve"> </w:t>
      </w:r>
      <w:r w:rsidRPr="00DA2562">
        <w:rPr>
          <w:w w:val="95"/>
        </w:rPr>
        <w:t>their</w:t>
      </w:r>
      <w:r w:rsidRPr="00DA2562">
        <w:rPr>
          <w:spacing w:val="-11"/>
          <w:w w:val="95"/>
        </w:rPr>
        <w:t xml:space="preserve"> </w:t>
      </w:r>
      <w:r w:rsidRPr="00DA2562">
        <w:rPr>
          <w:w w:val="95"/>
        </w:rPr>
        <w:t>opening</w:t>
      </w:r>
      <w:r w:rsidRPr="00DA2562">
        <w:rPr>
          <w:spacing w:val="-11"/>
          <w:w w:val="95"/>
        </w:rPr>
        <w:t xml:space="preserve"> </w:t>
      </w:r>
      <w:r w:rsidRPr="00DA2562">
        <w:rPr>
          <w:w w:val="95"/>
        </w:rPr>
        <w:t>and</w:t>
      </w:r>
      <w:r w:rsidRPr="00DA2562">
        <w:rPr>
          <w:spacing w:val="-12"/>
          <w:w w:val="95"/>
        </w:rPr>
        <w:t xml:space="preserve"> </w:t>
      </w:r>
      <w:r w:rsidRPr="00DA2562">
        <w:rPr>
          <w:spacing w:val="-4"/>
          <w:w w:val="95"/>
        </w:rPr>
        <w:t>today,</w:t>
      </w:r>
      <w:r w:rsidRPr="00DA2562">
        <w:rPr>
          <w:spacing w:val="-8"/>
          <w:w w:val="95"/>
        </w:rPr>
        <w:t xml:space="preserve"> </w:t>
      </w:r>
      <w:r w:rsidRPr="00DA2562">
        <w:rPr>
          <w:w w:val="95"/>
        </w:rPr>
        <w:t>I</w:t>
      </w:r>
      <w:r w:rsidRPr="00DA2562">
        <w:rPr>
          <w:spacing w:val="-11"/>
          <w:w w:val="95"/>
        </w:rPr>
        <w:t xml:space="preserve"> </w:t>
      </w:r>
      <w:r w:rsidRPr="00DA2562">
        <w:rPr>
          <w:w w:val="95"/>
        </w:rPr>
        <w:t>compute</w:t>
      </w:r>
      <w:r w:rsidRPr="00DA2562">
        <w:rPr>
          <w:spacing w:val="-11"/>
          <w:w w:val="95"/>
        </w:rPr>
        <w:t xml:space="preserve"> </w:t>
      </w:r>
      <w:r w:rsidRPr="00DA2562">
        <w:rPr>
          <w:w w:val="95"/>
        </w:rPr>
        <w:t>the</w:t>
      </w:r>
      <w:r w:rsidRPr="00DA2562">
        <w:rPr>
          <w:spacing w:val="-12"/>
          <w:w w:val="95"/>
        </w:rPr>
        <w:t xml:space="preserve"> </w:t>
      </w:r>
      <w:r w:rsidRPr="00DA2562">
        <w:rPr>
          <w:w w:val="95"/>
        </w:rPr>
        <w:t xml:space="preserve">number </w:t>
      </w:r>
      <w:r w:rsidRPr="00DA2562">
        <w:t>of</w:t>
      </w:r>
      <w:r w:rsidRPr="00DA2562">
        <w:rPr>
          <w:spacing w:val="-39"/>
        </w:rPr>
        <w:t xml:space="preserve"> </w:t>
      </w:r>
      <w:r w:rsidRPr="00DA2562">
        <w:t>schools</w:t>
      </w:r>
      <w:r w:rsidRPr="00DA2562">
        <w:rPr>
          <w:spacing w:val="-38"/>
        </w:rPr>
        <w:t xml:space="preserve"> </w:t>
      </w:r>
      <w:r w:rsidRPr="00DA2562">
        <w:t>per</w:t>
      </w:r>
      <w:r w:rsidRPr="00DA2562">
        <w:rPr>
          <w:spacing w:val="-39"/>
        </w:rPr>
        <w:t xml:space="preserve"> </w:t>
      </w:r>
      <w:r w:rsidRPr="00DA2562">
        <w:t>district</w:t>
      </w:r>
      <w:r w:rsidRPr="00DA2562">
        <w:rPr>
          <w:spacing w:val="-38"/>
        </w:rPr>
        <w:t xml:space="preserve"> </w:t>
      </w:r>
      <w:r w:rsidRPr="00DA2562">
        <w:t>at</w:t>
      </w:r>
      <w:r w:rsidRPr="00DA2562">
        <w:rPr>
          <w:spacing w:val="-39"/>
        </w:rPr>
        <w:t xml:space="preserve"> </w:t>
      </w:r>
      <w:r w:rsidRPr="00DA2562">
        <w:t>each</w:t>
      </w:r>
      <w:r w:rsidRPr="00DA2562">
        <w:rPr>
          <w:spacing w:val="-38"/>
        </w:rPr>
        <w:t xml:space="preserve"> </w:t>
      </w:r>
      <w:r w:rsidRPr="00DA2562">
        <w:t>date</w:t>
      </w:r>
      <w:r w:rsidRPr="00DA2562">
        <w:rPr>
          <w:spacing w:val="-39"/>
        </w:rPr>
        <w:t xml:space="preserve"> </w:t>
      </w:r>
      <w:r w:rsidRPr="00DA2562">
        <w:t>before</w:t>
      </w:r>
      <w:r w:rsidRPr="00DA2562">
        <w:rPr>
          <w:spacing w:val="-38"/>
        </w:rPr>
        <w:t xml:space="preserve"> </w:t>
      </w:r>
      <w:r w:rsidRPr="00DA2562">
        <w:t>using</w:t>
      </w:r>
      <w:r w:rsidRPr="00DA2562">
        <w:rPr>
          <w:spacing w:val="-39"/>
        </w:rPr>
        <w:t xml:space="preserve"> </w:t>
      </w:r>
      <w:r w:rsidRPr="00DA2562">
        <w:t>census</w:t>
      </w:r>
      <w:r w:rsidRPr="00DA2562">
        <w:rPr>
          <w:spacing w:val="-38"/>
        </w:rPr>
        <w:t xml:space="preserve"> </w:t>
      </w:r>
      <w:r w:rsidRPr="00DA2562">
        <w:t>data</w:t>
      </w:r>
      <w:r w:rsidRPr="00DA2562">
        <w:rPr>
          <w:spacing w:val="-39"/>
        </w:rPr>
        <w:t xml:space="preserve"> </w:t>
      </w:r>
      <w:r w:rsidRPr="00DA2562">
        <w:t>to</w:t>
      </w:r>
      <w:r w:rsidRPr="00DA2562">
        <w:rPr>
          <w:spacing w:val="-38"/>
        </w:rPr>
        <w:t xml:space="preserve"> </w:t>
      </w:r>
      <w:r w:rsidRPr="00DA2562">
        <w:t>divide</w:t>
      </w:r>
      <w:r w:rsidRPr="00DA2562">
        <w:rPr>
          <w:spacing w:val="-38"/>
        </w:rPr>
        <w:t xml:space="preserve"> </w:t>
      </w:r>
      <w:r w:rsidRPr="00DA2562">
        <w:rPr>
          <w:spacing w:val="-4"/>
        </w:rPr>
        <w:t>by</w:t>
      </w:r>
      <w:r w:rsidRPr="00DA2562">
        <w:rPr>
          <w:spacing w:val="-39"/>
        </w:rPr>
        <w:t xml:space="preserve"> </w:t>
      </w:r>
      <w:r w:rsidRPr="00DA2562">
        <w:t>the</w:t>
      </w:r>
      <w:r w:rsidRPr="00DA2562">
        <w:rPr>
          <w:spacing w:val="-38"/>
        </w:rPr>
        <w:t xml:space="preserve"> </w:t>
      </w:r>
      <w:r w:rsidRPr="00DA2562">
        <w:t xml:space="preserve">corresponding school age population (6–11 for </w:t>
      </w:r>
      <w:r w:rsidRPr="00DA2562">
        <w:rPr>
          <w:spacing w:val="-3"/>
        </w:rPr>
        <w:t xml:space="preserve">primary, </w:t>
      </w:r>
      <w:r w:rsidRPr="00DA2562">
        <w:t>12–18 for</w:t>
      </w:r>
      <w:r w:rsidRPr="00DA2562">
        <w:rPr>
          <w:spacing w:val="15"/>
        </w:rPr>
        <w:t xml:space="preserve"> </w:t>
      </w:r>
      <w:r w:rsidRPr="00DA2562">
        <w:t>secondary).</w:t>
      </w:r>
    </w:p>
    <w:p w14:paraId="6D14C9F4" w14:textId="3E6FC30C" w:rsidR="008D1F7E" w:rsidRPr="00DA2562" w:rsidRDefault="008D1F7E" w:rsidP="008D1F7E">
      <w:pPr>
        <w:spacing w:after="160" w:line="259" w:lineRule="auto"/>
        <w:ind w:firstLine="0"/>
        <w:jc w:val="left"/>
      </w:pPr>
      <w:r w:rsidRPr="00DA2562">
        <w:br w:type="page"/>
      </w:r>
    </w:p>
    <w:p w14:paraId="54BAEC81" w14:textId="0B0C6634" w:rsidR="008D1F7E" w:rsidRPr="00DA2562" w:rsidRDefault="008D1F7E" w:rsidP="008D1F7E">
      <w:pPr>
        <w:pStyle w:val="Heading1"/>
      </w:pPr>
      <w:r w:rsidRPr="00DA2562">
        <w:lastRenderedPageBreak/>
        <w:t>B Additional maps and figures</w:t>
      </w:r>
    </w:p>
    <w:p w14:paraId="2325FE7E" w14:textId="08003937" w:rsidR="008D1F7E" w:rsidRPr="00DA2562" w:rsidRDefault="008D1F7E" w:rsidP="008D1F7E">
      <w:pPr>
        <w:ind w:firstLine="0"/>
      </w:pPr>
      <w:r w:rsidRPr="00DA2562">
        <w:rPr>
          <w:noProof/>
        </w:rPr>
        <mc:AlternateContent>
          <mc:Choice Requires="wps">
            <w:drawing>
              <wp:anchor distT="45720" distB="45720" distL="114300" distR="114300" simplePos="0" relativeHeight="251662336" behindDoc="0" locked="0" layoutInCell="1" allowOverlap="1" wp14:anchorId="66512954" wp14:editId="072363C8">
                <wp:simplePos x="0" y="0"/>
                <wp:positionH relativeFrom="margin">
                  <wp:align>center</wp:align>
                </wp:positionH>
                <wp:positionV relativeFrom="paragraph">
                  <wp:posOffset>285025</wp:posOffset>
                </wp:positionV>
                <wp:extent cx="5192395" cy="18415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1841500"/>
                        </a:xfrm>
                        <a:prstGeom prst="rect">
                          <a:avLst/>
                        </a:prstGeom>
                        <a:noFill/>
                        <a:ln w="9525">
                          <a:noFill/>
                          <a:miter lim="800000"/>
                          <a:headEnd/>
                          <a:tailEnd/>
                        </a:ln>
                      </wps:spPr>
                      <wps:txbx>
                        <w:txbxContent>
                          <w:p w14:paraId="57EFFB8C" w14:textId="174FDA85" w:rsidR="000C5EAC" w:rsidRDefault="000C5EAC" w:rsidP="008D1F7E">
                            <w:pPr>
                              <w:ind w:firstLine="0"/>
                            </w:pPr>
                            <w:r>
                              <w:rPr>
                                <w:noProof/>
                              </w:rPr>
                              <w:drawing>
                                <wp:inline distT="0" distB="0" distL="0" distR="0" wp14:anchorId="6F545726" wp14:editId="11A04EE2">
                                  <wp:extent cx="2437765" cy="1673860"/>
                                  <wp:effectExtent l="0" t="0" r="635" b="2540"/>
                                  <wp:docPr id="69" name="image14.png"/>
                                  <wp:cNvGraphicFramePr/>
                                  <a:graphic xmlns:a="http://schemas.openxmlformats.org/drawingml/2006/main">
                                    <a:graphicData uri="http://schemas.openxmlformats.org/drawingml/2006/picture">
                                      <pic:pic xmlns:pic="http://schemas.openxmlformats.org/drawingml/2006/picture">
                                        <pic:nvPicPr>
                                          <pic:cNvPr id="27" name="image14.png"/>
                                          <pic:cNvPicPr/>
                                        </pic:nvPicPr>
                                        <pic:blipFill>
                                          <a:blip r:embed="rId10" cstate="print"/>
                                          <a:stretch>
                                            <a:fillRect/>
                                          </a:stretch>
                                        </pic:blipFill>
                                        <pic:spPr>
                                          <a:xfrm>
                                            <a:off x="0" y="0"/>
                                            <a:ext cx="2437765" cy="1673860"/>
                                          </a:xfrm>
                                          <a:prstGeom prst="rect">
                                            <a:avLst/>
                                          </a:prstGeom>
                                        </pic:spPr>
                                      </pic:pic>
                                    </a:graphicData>
                                  </a:graphic>
                                </wp:inline>
                              </w:drawing>
                            </w:r>
                            <w:r w:rsidRPr="008D1F7E">
                              <w:rPr>
                                <w:noProof/>
                              </w:rPr>
                              <w:t xml:space="preserve"> </w:t>
                            </w:r>
                            <w:r>
                              <w:rPr>
                                <w:noProof/>
                              </w:rPr>
                              <w:drawing>
                                <wp:inline distT="0" distB="0" distL="0" distR="0" wp14:anchorId="19E4F0C2" wp14:editId="7EF4FB0B">
                                  <wp:extent cx="2437765" cy="1673860"/>
                                  <wp:effectExtent l="0" t="0" r="635" b="2540"/>
                                  <wp:docPr id="70" name="image15.png"/>
                                  <wp:cNvGraphicFramePr/>
                                  <a:graphic xmlns:a="http://schemas.openxmlformats.org/drawingml/2006/main">
                                    <a:graphicData uri="http://schemas.openxmlformats.org/drawingml/2006/picture">
                                      <pic:pic xmlns:pic="http://schemas.openxmlformats.org/drawingml/2006/picture">
                                        <pic:nvPicPr>
                                          <pic:cNvPr id="29" name="image15.png"/>
                                          <pic:cNvPicPr/>
                                        </pic:nvPicPr>
                                        <pic:blipFill>
                                          <a:blip r:embed="rId11" cstate="print"/>
                                          <a:stretch>
                                            <a:fillRect/>
                                          </a:stretch>
                                        </pic:blipFill>
                                        <pic:spPr>
                                          <a:xfrm>
                                            <a:off x="0" y="0"/>
                                            <a:ext cx="2437765" cy="16738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12954" id="_x0000_t202" coordsize="21600,21600" o:spt="202" path="m,l,21600r21600,l21600,xe">
                <v:stroke joinstyle="miter"/>
                <v:path gradientshapeok="t" o:connecttype="rect"/>
              </v:shapetype>
              <v:shape id="Text Box 2" o:spid="_x0000_s1026" type="#_x0000_t202" style="position:absolute;left:0;text-align:left;margin-left:0;margin-top:22.45pt;width:408.85pt;height:14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" filled="f" stroked="f">
                <v:textbox>
                  <w:txbxContent>
                    <w:p w14:paraId="57EFFB8C" w14:textId="174FDA85" w:rsidR="000C5EAC" w:rsidRDefault="000C5EAC" w:rsidP="008D1F7E">
                      <w:pPr>
                        <w:ind w:firstLine="0"/>
                      </w:pPr>
                      <w:r>
                        <w:rPr>
                          <w:noProof/>
                        </w:rPr>
                        <w:drawing>
                          <wp:inline distT="0" distB="0" distL="0" distR="0" wp14:anchorId="6F545726" wp14:editId="11A04EE2">
                            <wp:extent cx="2437765" cy="1673860"/>
                            <wp:effectExtent l="0" t="0" r="635" b="2540"/>
                            <wp:docPr id="69" name="image14.png"/>
                            <wp:cNvGraphicFramePr/>
                            <a:graphic xmlns:a="http://schemas.openxmlformats.org/drawingml/2006/main">
                              <a:graphicData uri="http://schemas.openxmlformats.org/drawingml/2006/picture">
                                <pic:pic xmlns:pic="http://schemas.openxmlformats.org/drawingml/2006/picture">
                                  <pic:nvPicPr>
                                    <pic:cNvPr id="27" name="image14.png"/>
                                    <pic:cNvPicPr/>
                                  </pic:nvPicPr>
                                  <pic:blipFill>
                                    <a:blip r:embed="rId10" cstate="print"/>
                                    <a:stretch>
                                      <a:fillRect/>
                                    </a:stretch>
                                  </pic:blipFill>
                                  <pic:spPr>
                                    <a:xfrm>
                                      <a:off x="0" y="0"/>
                                      <a:ext cx="2437765" cy="1673860"/>
                                    </a:xfrm>
                                    <a:prstGeom prst="rect">
                                      <a:avLst/>
                                    </a:prstGeom>
                                  </pic:spPr>
                                </pic:pic>
                              </a:graphicData>
                            </a:graphic>
                          </wp:inline>
                        </w:drawing>
                      </w:r>
                      <w:r w:rsidRPr="008D1F7E">
                        <w:rPr>
                          <w:noProof/>
                        </w:rPr>
                        <w:t xml:space="preserve"> </w:t>
                      </w:r>
                      <w:r>
                        <w:rPr>
                          <w:noProof/>
                        </w:rPr>
                        <w:drawing>
                          <wp:inline distT="0" distB="0" distL="0" distR="0" wp14:anchorId="19E4F0C2" wp14:editId="7EF4FB0B">
                            <wp:extent cx="2437765" cy="1673860"/>
                            <wp:effectExtent l="0" t="0" r="635" b="2540"/>
                            <wp:docPr id="70" name="image15.png"/>
                            <wp:cNvGraphicFramePr/>
                            <a:graphic xmlns:a="http://schemas.openxmlformats.org/drawingml/2006/main">
                              <a:graphicData uri="http://schemas.openxmlformats.org/drawingml/2006/picture">
                                <pic:pic xmlns:pic="http://schemas.openxmlformats.org/drawingml/2006/picture">
                                  <pic:nvPicPr>
                                    <pic:cNvPr id="29" name="image15.png"/>
                                    <pic:cNvPicPr/>
                                  </pic:nvPicPr>
                                  <pic:blipFill>
                                    <a:blip r:embed="rId11" cstate="print"/>
                                    <a:stretch>
                                      <a:fillRect/>
                                    </a:stretch>
                                  </pic:blipFill>
                                  <pic:spPr>
                                    <a:xfrm>
                                      <a:off x="0" y="0"/>
                                      <a:ext cx="2437765" cy="1673860"/>
                                    </a:xfrm>
                                    <a:prstGeom prst="rect">
                                      <a:avLst/>
                                    </a:prstGeom>
                                  </pic:spPr>
                                </pic:pic>
                              </a:graphicData>
                            </a:graphic>
                          </wp:inline>
                        </w:drawing>
                      </w:r>
                    </w:p>
                  </w:txbxContent>
                </v:textbox>
                <w10:wrap type="square" anchorx="margin"/>
              </v:shape>
            </w:pict>
          </mc:Fallback>
        </mc:AlternateContent>
      </w:r>
    </w:p>
    <w:p w14:paraId="61108855" w14:textId="2CB31076" w:rsidR="008D1F7E" w:rsidRPr="00DA2562" w:rsidRDefault="00EC42EF" w:rsidP="00584F5A">
      <w:pPr>
        <w:pStyle w:val="Tabletitle"/>
      </w:pPr>
      <w:r w:rsidRPr="00DA2562">
        <w:rPr>
          <w:noProof/>
        </w:rPr>
        <mc:AlternateContent>
          <mc:Choice Requires="wps">
            <w:drawing>
              <wp:anchor distT="45720" distB="45720" distL="114300" distR="114300" simplePos="0" relativeHeight="251664384" behindDoc="0" locked="0" layoutInCell="1" allowOverlap="1" wp14:anchorId="6BAD868C" wp14:editId="72859824">
                <wp:simplePos x="0" y="0"/>
                <wp:positionH relativeFrom="margin">
                  <wp:align>right</wp:align>
                </wp:positionH>
                <wp:positionV relativeFrom="paragraph">
                  <wp:posOffset>2227580</wp:posOffset>
                </wp:positionV>
                <wp:extent cx="5758180" cy="476758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4767942"/>
                        </a:xfrm>
                        <a:prstGeom prst="rect">
                          <a:avLst/>
                        </a:prstGeom>
                        <a:solidFill>
                          <a:srgbClr val="FFFFFF"/>
                        </a:solidFill>
                        <a:ln w="9525">
                          <a:noFill/>
                          <a:miter lim="800000"/>
                          <a:headEnd/>
                          <a:tailEnd/>
                        </a:ln>
                      </wps:spPr>
                      <wps:txbx>
                        <w:txbxContent>
                          <w:p w14:paraId="680D6E42" w14:textId="75A6AA6F" w:rsidR="000C5EAC" w:rsidRDefault="000C5EAC" w:rsidP="00EC42EF">
                            <w:pPr>
                              <w:ind w:firstLine="0"/>
                              <w:jc w:val="center"/>
                            </w:pPr>
                            <w:r>
                              <w:rPr>
                                <w:noProof/>
                                <w:sz w:val="20"/>
                              </w:rPr>
                              <w:drawing>
                                <wp:inline distT="0" distB="0" distL="0" distR="0" wp14:anchorId="15E56953" wp14:editId="00A06C96">
                                  <wp:extent cx="5475514" cy="4648200"/>
                                  <wp:effectExtent l="0" t="0" r="0" b="0"/>
                                  <wp:docPr id="7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2" cstate="print"/>
                                          <a:stretch>
                                            <a:fillRect/>
                                          </a:stretch>
                                        </pic:blipFill>
                                        <pic:spPr>
                                          <a:xfrm>
                                            <a:off x="0" y="0"/>
                                            <a:ext cx="5541119" cy="47038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D868C" id="_x0000_s1027" type="#_x0000_t202" style="position:absolute;left:0;text-align:left;margin-left:402.2pt;margin-top:175.4pt;width:453.4pt;height:375.4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" stroked="f">
                <v:textbox>
                  <w:txbxContent>
                    <w:p w14:paraId="680D6E42" w14:textId="75A6AA6F" w:rsidR="000C5EAC" w:rsidRDefault="000C5EAC" w:rsidP="00EC42EF">
                      <w:pPr>
                        <w:ind w:firstLine="0"/>
                        <w:jc w:val="center"/>
                      </w:pPr>
                      <w:r>
                        <w:rPr>
                          <w:noProof/>
                          <w:sz w:val="20"/>
                        </w:rPr>
                        <w:drawing>
                          <wp:inline distT="0" distB="0" distL="0" distR="0" wp14:anchorId="15E56953" wp14:editId="00A06C96">
                            <wp:extent cx="5475514" cy="4648200"/>
                            <wp:effectExtent l="0" t="0" r="0" b="0"/>
                            <wp:docPr id="7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2" cstate="print"/>
                                    <a:stretch>
                                      <a:fillRect/>
                                    </a:stretch>
                                  </pic:blipFill>
                                  <pic:spPr>
                                    <a:xfrm>
                                      <a:off x="0" y="0"/>
                                      <a:ext cx="5541119" cy="4703892"/>
                                    </a:xfrm>
                                    <a:prstGeom prst="rect">
                                      <a:avLst/>
                                    </a:prstGeom>
                                  </pic:spPr>
                                </pic:pic>
                              </a:graphicData>
                            </a:graphic>
                          </wp:inline>
                        </w:drawing>
                      </w:r>
                    </w:p>
                  </w:txbxContent>
                </v:textbox>
                <w10:wrap type="square" anchorx="margin"/>
              </v:shape>
            </w:pict>
          </mc:Fallback>
        </mc:AlternateContent>
      </w:r>
      <w:r w:rsidR="008D1F7E" w:rsidRPr="00DA2562">
        <w:t>Figure B.1 — Evidence of age heaping in the 1976 and 2005 censuses</w:t>
      </w:r>
    </w:p>
    <w:p w14:paraId="28040E34" w14:textId="77777777" w:rsidR="00584F5A" w:rsidRPr="00DA2562" w:rsidRDefault="00584F5A" w:rsidP="00584F5A">
      <w:pPr>
        <w:pStyle w:val="Tabletitle"/>
        <w:jc w:val="both"/>
      </w:pPr>
    </w:p>
    <w:p w14:paraId="7C667C98" w14:textId="24AE08D2" w:rsidR="00EC42EF" w:rsidRPr="00DA2562" w:rsidRDefault="00EC42EF" w:rsidP="00584F5A">
      <w:pPr>
        <w:pStyle w:val="Tabletitle"/>
      </w:pPr>
      <w:r w:rsidRPr="00DA2562">
        <w:t>Figure B.2 — Districts in the 2005 population census</w:t>
      </w:r>
    </w:p>
    <w:p w14:paraId="63C903C7" w14:textId="2F52B80C" w:rsidR="00EC42EF" w:rsidRPr="00DA2562" w:rsidRDefault="00EC42EF" w:rsidP="00EC42EF"/>
    <w:p w14:paraId="29C92866" w14:textId="3F2A6C44" w:rsidR="00EC42EF" w:rsidRPr="00DA2562" w:rsidRDefault="00EC42EF" w:rsidP="00EC42EF">
      <w:pPr>
        <w:ind w:firstLine="0"/>
      </w:pPr>
    </w:p>
    <w:p w14:paraId="5988518E" w14:textId="6EB8750C" w:rsidR="00EC42EF" w:rsidRPr="00DA2562" w:rsidRDefault="00EC42EF" w:rsidP="00584F5A">
      <w:pPr>
        <w:pStyle w:val="Tabletitle"/>
      </w:pPr>
      <w:r w:rsidRPr="00DA2562">
        <w:rPr>
          <w:noProof/>
        </w:rPr>
        <w:lastRenderedPageBreak/>
        <mc:AlternateContent>
          <mc:Choice Requires="wps">
            <w:drawing>
              <wp:anchor distT="45720" distB="45720" distL="114300" distR="114300" simplePos="0" relativeHeight="251666432" behindDoc="0" locked="0" layoutInCell="1" allowOverlap="1" wp14:anchorId="7A337E6B" wp14:editId="13400416">
                <wp:simplePos x="0" y="0"/>
                <wp:positionH relativeFrom="margin">
                  <wp:align>right</wp:align>
                </wp:positionH>
                <wp:positionV relativeFrom="paragraph">
                  <wp:posOffset>0</wp:posOffset>
                </wp:positionV>
                <wp:extent cx="5736590" cy="5420995"/>
                <wp:effectExtent l="0" t="0" r="0"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5421086"/>
                        </a:xfrm>
                        <a:prstGeom prst="rect">
                          <a:avLst/>
                        </a:prstGeom>
                        <a:solidFill>
                          <a:srgbClr val="FFFFFF"/>
                        </a:solidFill>
                        <a:ln w="9525">
                          <a:noFill/>
                          <a:miter lim="800000"/>
                          <a:headEnd/>
                          <a:tailEnd/>
                        </a:ln>
                      </wps:spPr>
                      <wps:txbx>
                        <w:txbxContent>
                          <w:p w14:paraId="5DADA128" w14:textId="1854C70D" w:rsidR="000C5EAC" w:rsidRDefault="000C5EAC" w:rsidP="00EC42EF">
                            <w:pPr>
                              <w:ind w:firstLine="0"/>
                              <w:jc w:val="center"/>
                            </w:pPr>
                            <w:r>
                              <w:rPr>
                                <w:noProof/>
                                <w:sz w:val="20"/>
                              </w:rPr>
                              <w:drawing>
                                <wp:inline distT="0" distB="0" distL="0" distR="0" wp14:anchorId="0764F3E6" wp14:editId="37ABAA10">
                                  <wp:extent cx="5551714" cy="5310650"/>
                                  <wp:effectExtent l="0" t="0" r="0" b="4445"/>
                                  <wp:docPr id="7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3" cstate="print"/>
                                          <a:stretch>
                                            <a:fillRect/>
                                          </a:stretch>
                                        </pic:blipFill>
                                        <pic:spPr>
                                          <a:xfrm>
                                            <a:off x="0" y="0"/>
                                            <a:ext cx="5561049" cy="5319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37E6B" id="_x0000_s1028" type="#_x0000_t202" style="position:absolute;left:0;text-align:left;margin-left:400.5pt;margin-top:0;width:451.7pt;height:426.8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" stroked="f">
                <v:textbox>
                  <w:txbxContent>
                    <w:p w14:paraId="5DADA128" w14:textId="1854C70D" w:rsidR="000C5EAC" w:rsidRDefault="000C5EAC" w:rsidP="00EC42EF">
                      <w:pPr>
                        <w:ind w:firstLine="0"/>
                        <w:jc w:val="center"/>
                      </w:pPr>
                      <w:r>
                        <w:rPr>
                          <w:noProof/>
                          <w:sz w:val="20"/>
                        </w:rPr>
                        <w:drawing>
                          <wp:inline distT="0" distB="0" distL="0" distR="0" wp14:anchorId="0764F3E6" wp14:editId="37ABAA10">
                            <wp:extent cx="5551714" cy="5310650"/>
                            <wp:effectExtent l="0" t="0" r="0" b="4445"/>
                            <wp:docPr id="7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3" cstate="print"/>
                                    <a:stretch>
                                      <a:fillRect/>
                                    </a:stretch>
                                  </pic:blipFill>
                                  <pic:spPr>
                                    <a:xfrm>
                                      <a:off x="0" y="0"/>
                                      <a:ext cx="5561049" cy="5319580"/>
                                    </a:xfrm>
                                    <a:prstGeom prst="rect">
                                      <a:avLst/>
                                    </a:prstGeom>
                                  </pic:spPr>
                                </pic:pic>
                              </a:graphicData>
                            </a:graphic>
                          </wp:inline>
                        </w:drawing>
                      </w:r>
                    </w:p>
                  </w:txbxContent>
                </v:textbox>
                <w10:wrap type="square" anchorx="margin"/>
              </v:shape>
            </w:pict>
          </mc:Fallback>
        </mc:AlternateContent>
      </w:r>
      <w:r w:rsidRPr="00DA2562">
        <w:t>Figure B.3 — Ethnic groups in West Cameroon</w:t>
      </w:r>
    </w:p>
    <w:p w14:paraId="4D662926" w14:textId="77777777" w:rsidR="00584F5A" w:rsidRPr="00DA2562" w:rsidRDefault="00584F5A" w:rsidP="003640E2">
      <w:pPr>
        <w:pStyle w:val="Tablenotes"/>
      </w:pPr>
    </w:p>
    <w:p w14:paraId="3730E3FD" w14:textId="34FE5A81" w:rsidR="003640E2" w:rsidRPr="00DA2562" w:rsidRDefault="003640E2" w:rsidP="003640E2">
      <w:pPr>
        <w:pStyle w:val="Tablenotes"/>
        <w:rPr>
          <w:spacing w:val="-4"/>
        </w:rPr>
      </w:pPr>
      <w:r w:rsidRPr="00DA2562">
        <w:t xml:space="preserve">Sources: Location of groups from population maps established </w:t>
      </w:r>
      <w:r w:rsidRPr="00DA2562">
        <w:rPr>
          <w:spacing w:val="-4"/>
        </w:rPr>
        <w:t xml:space="preserve">by </w:t>
      </w:r>
      <w:r w:rsidRPr="00DA2562">
        <w:t xml:space="preserve">the Office de la </w:t>
      </w:r>
      <w:r w:rsidRPr="00DA2562">
        <w:rPr>
          <w:spacing w:val="-5"/>
        </w:rPr>
        <w:t xml:space="preserve">recherche </w:t>
      </w:r>
      <w:proofErr w:type="spellStart"/>
      <w:r w:rsidRPr="00DA2562">
        <w:t>scientifique</w:t>
      </w:r>
      <w:proofErr w:type="spellEnd"/>
      <w:r w:rsidRPr="00DA2562">
        <w:t xml:space="preserve"> et technique </w:t>
      </w:r>
      <w:proofErr w:type="spellStart"/>
      <w:r w:rsidRPr="00DA2562">
        <w:t>outre-mer</w:t>
      </w:r>
      <w:proofErr w:type="spellEnd"/>
      <w:r w:rsidRPr="00DA2562">
        <w:t xml:space="preserve"> (ORSTOM) in the 1970s (ORSTOM, </w:t>
      </w:r>
      <w:r w:rsidRPr="00DA2562">
        <w:rPr>
          <w:spacing w:val="-3"/>
        </w:rPr>
        <w:t xml:space="preserve">Atlas </w:t>
      </w:r>
      <w:proofErr w:type="spellStart"/>
      <w:r w:rsidRPr="00DA2562">
        <w:rPr>
          <w:spacing w:val="-3"/>
        </w:rPr>
        <w:t>Régional</w:t>
      </w:r>
      <w:proofErr w:type="spellEnd"/>
      <w:r w:rsidRPr="00DA2562">
        <w:rPr>
          <w:spacing w:val="-16"/>
        </w:rPr>
        <w:t xml:space="preserve"> </w:t>
      </w:r>
      <w:r w:rsidRPr="00DA2562">
        <w:t>du</w:t>
      </w:r>
      <w:r w:rsidRPr="00DA2562">
        <w:rPr>
          <w:spacing w:val="-15"/>
        </w:rPr>
        <w:t xml:space="preserve"> </w:t>
      </w:r>
      <w:r w:rsidRPr="00DA2562">
        <w:t>Cameroun).</w:t>
      </w:r>
      <w:r w:rsidRPr="00DA2562">
        <w:rPr>
          <w:spacing w:val="-1"/>
        </w:rPr>
        <w:t xml:space="preserve"> </w:t>
      </w:r>
      <w:r w:rsidRPr="00DA2562">
        <w:t>Definition</w:t>
      </w:r>
      <w:r w:rsidRPr="00DA2562">
        <w:rPr>
          <w:spacing w:val="-19"/>
        </w:rPr>
        <w:t xml:space="preserve"> </w:t>
      </w:r>
      <w:r w:rsidRPr="00DA2562">
        <w:t>of</w:t>
      </w:r>
      <w:r w:rsidRPr="00DA2562">
        <w:rPr>
          <w:spacing w:val="-18"/>
        </w:rPr>
        <w:t xml:space="preserve"> </w:t>
      </w:r>
      <w:r w:rsidRPr="00DA2562">
        <w:t>ethnic</w:t>
      </w:r>
      <w:r w:rsidRPr="00DA2562">
        <w:rPr>
          <w:spacing w:val="-19"/>
        </w:rPr>
        <w:t xml:space="preserve"> </w:t>
      </w:r>
      <w:r w:rsidRPr="00DA2562">
        <w:t>groups</w:t>
      </w:r>
      <w:r w:rsidRPr="00DA2562">
        <w:rPr>
          <w:spacing w:val="-19"/>
        </w:rPr>
        <w:t xml:space="preserve"> </w:t>
      </w:r>
      <w:r w:rsidRPr="00DA2562">
        <w:t>(“groups</w:t>
      </w:r>
      <w:r w:rsidRPr="00DA2562">
        <w:rPr>
          <w:spacing w:val="-18"/>
        </w:rPr>
        <w:t xml:space="preserve"> </w:t>
      </w:r>
      <w:r w:rsidRPr="00DA2562">
        <w:t>of</w:t>
      </w:r>
      <w:r w:rsidRPr="00DA2562">
        <w:rPr>
          <w:spacing w:val="-19"/>
        </w:rPr>
        <w:t xml:space="preserve"> </w:t>
      </w:r>
      <w:r w:rsidRPr="00DA2562">
        <w:t>essentially</w:t>
      </w:r>
      <w:r w:rsidRPr="00DA2562">
        <w:rPr>
          <w:spacing w:val="-19"/>
        </w:rPr>
        <w:t xml:space="preserve"> </w:t>
      </w:r>
      <w:r w:rsidRPr="00DA2562">
        <w:t>identical</w:t>
      </w:r>
      <w:r w:rsidRPr="00DA2562">
        <w:rPr>
          <w:spacing w:val="-18"/>
        </w:rPr>
        <w:t xml:space="preserve"> </w:t>
      </w:r>
      <w:r w:rsidRPr="00DA2562">
        <w:t>languages</w:t>
      </w:r>
      <w:r w:rsidRPr="00DA2562">
        <w:rPr>
          <w:spacing w:val="-12"/>
        </w:rPr>
        <w:t xml:space="preserve"> </w:t>
      </w:r>
      <w:r w:rsidRPr="00DA2562">
        <w:t>and</w:t>
      </w:r>
      <w:r w:rsidRPr="00DA2562">
        <w:rPr>
          <w:spacing w:val="-11"/>
        </w:rPr>
        <w:t xml:space="preserve"> </w:t>
      </w:r>
      <w:r w:rsidRPr="00DA2562">
        <w:t>culture”)</w:t>
      </w:r>
      <w:r w:rsidRPr="00DA2562">
        <w:rPr>
          <w:spacing w:val="-12"/>
        </w:rPr>
        <w:t xml:space="preserve"> </w:t>
      </w:r>
      <w:r w:rsidRPr="00DA2562">
        <w:t>from</w:t>
      </w:r>
      <w:r w:rsidRPr="00DA2562">
        <w:rPr>
          <w:spacing w:val="-11"/>
        </w:rPr>
        <w:t xml:space="preserve"> </w:t>
      </w:r>
      <w:hyperlink w:anchor="_bookmark97" w:history="1">
        <w:r w:rsidRPr="00DA2562">
          <w:t>Murdock</w:t>
        </w:r>
        <w:r w:rsidRPr="00DA2562">
          <w:rPr>
            <w:spacing w:val="-12"/>
          </w:rPr>
          <w:t xml:space="preserve"> </w:t>
        </w:r>
      </w:hyperlink>
      <w:hyperlink w:anchor="_bookmark97" w:history="1">
        <w:r w:rsidRPr="00DA2562">
          <w:t>(1959).</w:t>
        </w:r>
      </w:hyperlink>
      <w:r w:rsidRPr="00DA2562">
        <w:rPr>
          <w:spacing w:val="11"/>
        </w:rPr>
        <w:t xml:space="preserve"> </w:t>
      </w:r>
      <w:r w:rsidRPr="00DA2562">
        <w:t>The</w:t>
      </w:r>
      <w:r w:rsidRPr="00DA2562">
        <w:rPr>
          <w:spacing w:val="-11"/>
        </w:rPr>
        <w:t xml:space="preserve"> </w:t>
      </w:r>
      <w:r w:rsidRPr="00DA2562">
        <w:t>“tribes’’</w:t>
      </w:r>
      <w:r w:rsidRPr="00DA2562">
        <w:rPr>
          <w:spacing w:val="-12"/>
        </w:rPr>
        <w:t xml:space="preserve"> </w:t>
      </w:r>
      <w:r w:rsidRPr="00DA2562">
        <w:t>represented</w:t>
      </w:r>
      <w:r w:rsidRPr="00DA2562">
        <w:rPr>
          <w:spacing w:val="-11"/>
        </w:rPr>
        <w:t xml:space="preserve"> </w:t>
      </w:r>
      <w:r w:rsidRPr="00DA2562">
        <w:t>on</w:t>
      </w:r>
      <w:r w:rsidRPr="00DA2562">
        <w:rPr>
          <w:spacing w:val="-12"/>
        </w:rPr>
        <w:t xml:space="preserve"> </w:t>
      </w:r>
      <w:r w:rsidRPr="00DA2562">
        <w:t>the</w:t>
      </w:r>
      <w:r w:rsidRPr="00DA2562">
        <w:rPr>
          <w:spacing w:val="-11"/>
        </w:rPr>
        <w:t xml:space="preserve"> </w:t>
      </w:r>
      <w:r w:rsidRPr="00DA2562">
        <w:t>ORSTOM maps</w:t>
      </w:r>
      <w:r w:rsidRPr="00DA2562">
        <w:rPr>
          <w:spacing w:val="-11"/>
        </w:rPr>
        <w:t xml:space="preserve"> </w:t>
      </w:r>
      <w:r w:rsidRPr="00DA2562">
        <w:t>are</w:t>
      </w:r>
      <w:r w:rsidRPr="00DA2562">
        <w:rPr>
          <w:spacing w:val="-11"/>
        </w:rPr>
        <w:t xml:space="preserve"> </w:t>
      </w:r>
      <w:r w:rsidRPr="00DA2562">
        <w:t>alternatively</w:t>
      </w:r>
      <w:r w:rsidRPr="00DA2562">
        <w:rPr>
          <w:spacing w:val="-10"/>
        </w:rPr>
        <w:t xml:space="preserve"> </w:t>
      </w:r>
      <w:r w:rsidRPr="00DA2562">
        <w:t>tribes,</w:t>
      </w:r>
      <w:r w:rsidRPr="00DA2562">
        <w:rPr>
          <w:spacing w:val="-8"/>
        </w:rPr>
        <w:t xml:space="preserve"> </w:t>
      </w:r>
      <w:r w:rsidRPr="00DA2562">
        <w:t>chiefdoms,</w:t>
      </w:r>
      <w:r w:rsidRPr="00DA2562">
        <w:rPr>
          <w:spacing w:val="-9"/>
        </w:rPr>
        <w:t xml:space="preserve"> </w:t>
      </w:r>
      <w:r w:rsidRPr="00DA2562">
        <w:t>or</w:t>
      </w:r>
      <w:r w:rsidRPr="00DA2562">
        <w:rPr>
          <w:spacing w:val="-10"/>
        </w:rPr>
        <w:t xml:space="preserve"> </w:t>
      </w:r>
      <w:r w:rsidRPr="00DA2562">
        <w:t>ethnolinguistic</w:t>
      </w:r>
      <w:r w:rsidRPr="00DA2562">
        <w:rPr>
          <w:spacing w:val="-11"/>
        </w:rPr>
        <w:t xml:space="preserve"> </w:t>
      </w:r>
      <w:r w:rsidRPr="00DA2562">
        <w:t>groups</w:t>
      </w:r>
      <w:r w:rsidRPr="00DA2562">
        <w:rPr>
          <w:spacing w:val="-10"/>
        </w:rPr>
        <w:t xml:space="preserve"> </w:t>
      </w:r>
      <w:r w:rsidRPr="00DA2562">
        <w:t>—</w:t>
      </w:r>
      <w:r w:rsidRPr="00DA2562">
        <w:rPr>
          <w:spacing w:val="-11"/>
        </w:rPr>
        <w:t xml:space="preserve"> </w:t>
      </w:r>
      <w:r w:rsidRPr="00DA2562">
        <w:t>for</w:t>
      </w:r>
      <w:r w:rsidRPr="00DA2562">
        <w:rPr>
          <w:spacing w:val="-10"/>
        </w:rPr>
        <w:t xml:space="preserve"> </w:t>
      </w:r>
      <w:r w:rsidRPr="00DA2562">
        <w:t>example,</w:t>
      </w:r>
      <w:r w:rsidRPr="00DA2562">
        <w:rPr>
          <w:spacing w:val="-9"/>
        </w:rPr>
        <w:t xml:space="preserve"> </w:t>
      </w:r>
      <w:r w:rsidRPr="00DA2562">
        <w:t xml:space="preserve">the </w:t>
      </w:r>
      <w:proofErr w:type="spellStart"/>
      <w:r w:rsidRPr="00DA2562">
        <w:t>Bamilékés</w:t>
      </w:r>
      <w:proofErr w:type="spellEnd"/>
      <w:r w:rsidRPr="00DA2562">
        <w:rPr>
          <w:spacing w:val="-34"/>
        </w:rPr>
        <w:t xml:space="preserve"> </w:t>
      </w:r>
      <w:r w:rsidRPr="00DA2562">
        <w:t>are</w:t>
      </w:r>
      <w:r w:rsidRPr="00DA2562">
        <w:rPr>
          <w:spacing w:val="-33"/>
        </w:rPr>
        <w:t xml:space="preserve"> </w:t>
      </w:r>
      <w:r w:rsidRPr="00DA2562">
        <w:t>represented</w:t>
      </w:r>
      <w:r w:rsidRPr="00DA2562">
        <w:rPr>
          <w:spacing w:val="-33"/>
        </w:rPr>
        <w:t xml:space="preserve"> </w:t>
      </w:r>
      <w:r w:rsidRPr="00DA2562">
        <w:t>as</w:t>
      </w:r>
      <w:r w:rsidRPr="00DA2562">
        <w:rPr>
          <w:spacing w:val="-34"/>
        </w:rPr>
        <w:t xml:space="preserve"> </w:t>
      </w:r>
      <w:r w:rsidRPr="00DA2562">
        <w:t>a</w:t>
      </w:r>
      <w:r w:rsidRPr="00DA2562">
        <w:rPr>
          <w:spacing w:val="-33"/>
        </w:rPr>
        <w:t xml:space="preserve"> </w:t>
      </w:r>
      <w:r w:rsidRPr="00DA2562">
        <w:t>single</w:t>
      </w:r>
      <w:r w:rsidRPr="00DA2562">
        <w:rPr>
          <w:spacing w:val="-33"/>
        </w:rPr>
        <w:t xml:space="preserve"> </w:t>
      </w:r>
      <w:r w:rsidRPr="00DA2562">
        <w:t>tribe,</w:t>
      </w:r>
      <w:r w:rsidRPr="00DA2562">
        <w:rPr>
          <w:spacing w:val="-33"/>
        </w:rPr>
        <w:t xml:space="preserve"> </w:t>
      </w:r>
      <w:r w:rsidRPr="00DA2562">
        <w:t>when</w:t>
      </w:r>
      <w:r w:rsidRPr="00DA2562">
        <w:rPr>
          <w:spacing w:val="-32"/>
        </w:rPr>
        <w:t xml:space="preserve"> </w:t>
      </w:r>
      <w:r w:rsidRPr="00DA2562">
        <w:t>this</w:t>
      </w:r>
      <w:r w:rsidRPr="00DA2562">
        <w:rPr>
          <w:spacing w:val="-33"/>
        </w:rPr>
        <w:t xml:space="preserve"> </w:t>
      </w:r>
      <w:r w:rsidRPr="00DA2562">
        <w:t>group</w:t>
      </w:r>
      <w:r w:rsidRPr="00DA2562">
        <w:rPr>
          <w:spacing w:val="-34"/>
        </w:rPr>
        <w:t xml:space="preserve"> </w:t>
      </w:r>
      <w:r w:rsidRPr="00DA2562">
        <w:t>is</w:t>
      </w:r>
      <w:r w:rsidRPr="00DA2562">
        <w:rPr>
          <w:spacing w:val="-33"/>
        </w:rPr>
        <w:t xml:space="preserve"> </w:t>
      </w:r>
      <w:r w:rsidRPr="00DA2562">
        <w:t>composed</w:t>
      </w:r>
      <w:r w:rsidRPr="00DA2562">
        <w:rPr>
          <w:spacing w:val="-33"/>
        </w:rPr>
        <w:t xml:space="preserve"> </w:t>
      </w:r>
      <w:r w:rsidRPr="00DA2562">
        <w:t>of</w:t>
      </w:r>
      <w:r w:rsidRPr="00DA2562">
        <w:rPr>
          <w:spacing w:val="-33"/>
        </w:rPr>
        <w:t xml:space="preserve"> </w:t>
      </w:r>
      <w:r w:rsidRPr="00DA2562">
        <w:t>several</w:t>
      </w:r>
      <w:r w:rsidRPr="00DA2562">
        <w:rPr>
          <w:spacing w:val="-34"/>
        </w:rPr>
        <w:t xml:space="preserve"> </w:t>
      </w:r>
      <w:r w:rsidRPr="00DA2562">
        <w:t xml:space="preserve">chiefdoms; the chiefdoms of </w:t>
      </w:r>
      <w:proofErr w:type="spellStart"/>
      <w:r w:rsidRPr="00DA2562">
        <w:t>Bangwa</w:t>
      </w:r>
      <w:proofErr w:type="spellEnd"/>
      <w:r w:rsidRPr="00DA2562">
        <w:t xml:space="preserve"> and </w:t>
      </w:r>
      <w:proofErr w:type="spellStart"/>
      <w:r w:rsidRPr="00DA2562">
        <w:t>Mundani</w:t>
      </w:r>
      <w:proofErr w:type="spellEnd"/>
      <w:r w:rsidRPr="00DA2562">
        <w:t xml:space="preserve">, which are part of the </w:t>
      </w:r>
      <w:proofErr w:type="spellStart"/>
      <w:r w:rsidRPr="00DA2562">
        <w:t>Bamiléké</w:t>
      </w:r>
      <w:proofErr w:type="spellEnd"/>
      <w:r w:rsidRPr="00DA2562">
        <w:t xml:space="preserve"> group according</w:t>
      </w:r>
      <w:r w:rsidRPr="00DA2562">
        <w:rPr>
          <w:spacing w:val="-9"/>
        </w:rPr>
        <w:t xml:space="preserve"> </w:t>
      </w:r>
      <w:r w:rsidRPr="00DA2562">
        <w:t>to</w:t>
      </w:r>
      <w:r w:rsidRPr="00DA2562">
        <w:rPr>
          <w:spacing w:val="-8"/>
        </w:rPr>
        <w:t xml:space="preserve"> </w:t>
      </w:r>
      <w:r w:rsidRPr="00DA2562">
        <w:t>Murdock</w:t>
      </w:r>
      <w:r w:rsidRPr="00DA2562">
        <w:rPr>
          <w:spacing w:val="-9"/>
        </w:rPr>
        <w:t xml:space="preserve"> </w:t>
      </w:r>
      <w:r w:rsidRPr="00DA2562">
        <w:t>(1959)</w:t>
      </w:r>
      <w:r w:rsidRPr="00DA2562">
        <w:rPr>
          <w:spacing w:val="-9"/>
        </w:rPr>
        <w:t xml:space="preserve"> </w:t>
      </w:r>
      <w:r w:rsidRPr="00DA2562">
        <w:t>and</w:t>
      </w:r>
      <w:r w:rsidRPr="00DA2562">
        <w:rPr>
          <w:spacing w:val="-8"/>
        </w:rPr>
        <w:t xml:space="preserve"> </w:t>
      </w:r>
      <w:proofErr w:type="spellStart"/>
      <w:r w:rsidRPr="00DA2562">
        <w:t>Ngoh</w:t>
      </w:r>
      <w:proofErr w:type="spellEnd"/>
      <w:r w:rsidRPr="00DA2562">
        <w:rPr>
          <w:spacing w:val="-8"/>
        </w:rPr>
        <w:t xml:space="preserve"> </w:t>
      </w:r>
      <w:r w:rsidRPr="00DA2562">
        <w:t>(1987),</w:t>
      </w:r>
      <w:r w:rsidRPr="00DA2562">
        <w:rPr>
          <w:spacing w:val="-9"/>
        </w:rPr>
        <w:t xml:space="preserve"> </w:t>
      </w:r>
      <w:r w:rsidRPr="00DA2562">
        <w:t>are</w:t>
      </w:r>
      <w:r w:rsidRPr="00DA2562">
        <w:rPr>
          <w:spacing w:val="-9"/>
        </w:rPr>
        <w:t xml:space="preserve"> </w:t>
      </w:r>
      <w:r w:rsidRPr="00DA2562">
        <w:t>represented</w:t>
      </w:r>
      <w:r w:rsidRPr="00DA2562">
        <w:rPr>
          <w:spacing w:val="-8"/>
        </w:rPr>
        <w:t xml:space="preserve"> </w:t>
      </w:r>
      <w:r w:rsidRPr="00DA2562">
        <w:t>as</w:t>
      </w:r>
      <w:r w:rsidRPr="00DA2562">
        <w:rPr>
          <w:spacing w:val="-8"/>
        </w:rPr>
        <w:t xml:space="preserve"> </w:t>
      </w:r>
      <w:r w:rsidRPr="00DA2562">
        <w:t>separate</w:t>
      </w:r>
      <w:r w:rsidRPr="00DA2562">
        <w:rPr>
          <w:spacing w:val="-9"/>
        </w:rPr>
        <w:t xml:space="preserve"> </w:t>
      </w:r>
      <w:r w:rsidRPr="00DA2562">
        <w:rPr>
          <w:spacing w:val="-4"/>
        </w:rPr>
        <w:t>“tribes.”</w:t>
      </w:r>
    </w:p>
    <w:p w14:paraId="60CF16D5" w14:textId="03ABC10D" w:rsidR="003640E2" w:rsidRPr="00DA2562" w:rsidRDefault="003640E2">
      <w:pPr>
        <w:spacing w:after="160" w:line="259" w:lineRule="auto"/>
        <w:ind w:firstLine="0"/>
        <w:jc w:val="left"/>
        <w:rPr>
          <w:rFonts w:eastAsia="Palatino Linotype" w:cs="Palatino Linotype"/>
          <w:spacing w:val="-4"/>
          <w:sz w:val="18"/>
          <w:szCs w:val="24"/>
          <w:lang w:bidi="en-US"/>
        </w:rPr>
      </w:pPr>
      <w:r w:rsidRPr="00DA2562">
        <w:rPr>
          <w:spacing w:val="-4"/>
        </w:rPr>
        <w:br w:type="page"/>
      </w:r>
    </w:p>
    <w:p w14:paraId="6F19B0C3" w14:textId="43E4241B" w:rsidR="003640E2" w:rsidRPr="00DA2562" w:rsidRDefault="002553BA" w:rsidP="003640E2">
      <w:pPr>
        <w:pStyle w:val="Heading1"/>
      </w:pPr>
      <w:r w:rsidRPr="00DA2562">
        <w:lastRenderedPageBreak/>
        <w:t>C</w:t>
      </w:r>
      <w:r w:rsidR="003640E2" w:rsidRPr="00DA2562">
        <w:t xml:space="preserve"> Additional balance tests</w:t>
      </w:r>
    </w:p>
    <w:p w14:paraId="719515B7" w14:textId="526319DB" w:rsidR="0043762B" w:rsidRPr="00DA2562" w:rsidRDefault="0043762B" w:rsidP="00584F5A">
      <w:pPr>
        <w:pStyle w:val="Tabletitle"/>
      </w:pPr>
      <w:r w:rsidRPr="00DA2562">
        <w:t>Table C.1 — Absence of discontinuity in the density of 1911 German schools</w:t>
      </w:r>
    </w:p>
    <w:p w14:paraId="3EE3C87E" w14:textId="77777777" w:rsidR="00584F5A" w:rsidRPr="00DA2562" w:rsidRDefault="00584F5A" w:rsidP="00584F5A">
      <w:pPr>
        <w:pStyle w:val="Tabletitle"/>
      </w:pPr>
    </w:p>
    <w:tbl>
      <w:tblPr>
        <w:tblW w:w="8789" w:type="dxa"/>
        <w:jc w:val="center"/>
        <w:tblLayout w:type="fixed"/>
        <w:tblCellMar>
          <w:left w:w="70" w:type="dxa"/>
          <w:right w:w="70" w:type="dxa"/>
        </w:tblCellMar>
        <w:tblLook w:val="04A0" w:firstRow="1" w:lastRow="0" w:firstColumn="1" w:lastColumn="0" w:noHBand="0" w:noVBand="1"/>
      </w:tblPr>
      <w:tblGrid>
        <w:gridCol w:w="1560"/>
        <w:gridCol w:w="567"/>
        <w:gridCol w:w="567"/>
        <w:gridCol w:w="992"/>
        <w:gridCol w:w="634"/>
        <w:gridCol w:w="740"/>
        <w:gridCol w:w="1100"/>
        <w:gridCol w:w="644"/>
        <w:gridCol w:w="709"/>
        <w:gridCol w:w="1276"/>
      </w:tblGrid>
      <w:tr w:rsidR="008759A8" w:rsidRPr="00DA2562" w14:paraId="046EEDB3" w14:textId="77777777" w:rsidTr="008759A8">
        <w:trPr>
          <w:trHeight w:val="288"/>
          <w:jc w:val="center"/>
        </w:trPr>
        <w:tc>
          <w:tcPr>
            <w:tcW w:w="1560" w:type="dxa"/>
            <w:tcBorders>
              <w:top w:val="single" w:sz="8" w:space="0" w:color="auto"/>
              <w:left w:val="nil"/>
              <w:bottom w:val="nil"/>
              <w:right w:val="nil"/>
            </w:tcBorders>
            <w:shd w:val="clear" w:color="auto" w:fill="auto"/>
            <w:noWrap/>
            <w:vAlign w:val="center"/>
            <w:hideMark/>
          </w:tcPr>
          <w:p w14:paraId="0E836284" w14:textId="77777777" w:rsidR="0043762B" w:rsidRPr="00713DDA" w:rsidRDefault="0043762B" w:rsidP="0043762B">
            <w:pPr>
              <w:spacing w:line="240" w:lineRule="auto"/>
              <w:ind w:firstLine="0"/>
              <w:jc w:val="left"/>
              <w:rPr>
                <w:rFonts w:eastAsia="Times New Roman" w:cs="Times New Roman"/>
                <w:sz w:val="20"/>
                <w:szCs w:val="24"/>
                <w:lang w:eastAsia="fr-FR"/>
              </w:rPr>
            </w:pPr>
          </w:p>
        </w:tc>
        <w:tc>
          <w:tcPr>
            <w:tcW w:w="567" w:type="dxa"/>
            <w:tcBorders>
              <w:top w:val="single" w:sz="8" w:space="0" w:color="auto"/>
              <w:left w:val="nil"/>
              <w:bottom w:val="nil"/>
              <w:right w:val="nil"/>
            </w:tcBorders>
            <w:shd w:val="clear" w:color="auto" w:fill="auto"/>
            <w:noWrap/>
            <w:vAlign w:val="center"/>
            <w:hideMark/>
          </w:tcPr>
          <w:p w14:paraId="616715BA" w14:textId="77777777" w:rsidR="0043762B" w:rsidRPr="00DA2562" w:rsidRDefault="0043762B" w:rsidP="008759A8">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w w:val="110"/>
                <w:sz w:val="17"/>
                <w:lang w:eastAsia="fr-FR"/>
              </w:rPr>
              <w:t>(1)</w:t>
            </w:r>
          </w:p>
        </w:tc>
        <w:tc>
          <w:tcPr>
            <w:tcW w:w="567" w:type="dxa"/>
            <w:tcBorders>
              <w:top w:val="single" w:sz="8" w:space="0" w:color="auto"/>
              <w:left w:val="nil"/>
              <w:bottom w:val="nil"/>
              <w:right w:val="nil"/>
            </w:tcBorders>
            <w:shd w:val="clear" w:color="auto" w:fill="auto"/>
            <w:noWrap/>
            <w:vAlign w:val="center"/>
            <w:hideMark/>
          </w:tcPr>
          <w:p w14:paraId="4AB96E1D" w14:textId="77777777" w:rsidR="0043762B" w:rsidRPr="00DA2562" w:rsidRDefault="0043762B" w:rsidP="008759A8">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(2)</w:t>
            </w:r>
          </w:p>
        </w:tc>
        <w:tc>
          <w:tcPr>
            <w:tcW w:w="992" w:type="dxa"/>
            <w:tcBorders>
              <w:top w:val="single" w:sz="8" w:space="0" w:color="auto"/>
              <w:left w:val="nil"/>
              <w:bottom w:val="nil"/>
              <w:right w:val="nil"/>
            </w:tcBorders>
            <w:shd w:val="clear" w:color="auto" w:fill="auto"/>
            <w:noWrap/>
            <w:vAlign w:val="center"/>
            <w:hideMark/>
          </w:tcPr>
          <w:p w14:paraId="46C23DCE" w14:textId="77777777" w:rsidR="0043762B" w:rsidRPr="00DA2562" w:rsidRDefault="0043762B" w:rsidP="008759A8">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(3)</w:t>
            </w:r>
          </w:p>
        </w:tc>
        <w:tc>
          <w:tcPr>
            <w:tcW w:w="634" w:type="dxa"/>
            <w:tcBorders>
              <w:top w:val="single" w:sz="8" w:space="0" w:color="auto"/>
              <w:left w:val="nil"/>
              <w:bottom w:val="nil"/>
              <w:right w:val="nil"/>
            </w:tcBorders>
            <w:shd w:val="clear" w:color="auto" w:fill="auto"/>
            <w:noWrap/>
            <w:vAlign w:val="center"/>
            <w:hideMark/>
          </w:tcPr>
          <w:p w14:paraId="24C9D790" w14:textId="77777777" w:rsidR="0043762B" w:rsidRPr="00DA2562" w:rsidRDefault="0043762B" w:rsidP="008759A8">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(4)</w:t>
            </w:r>
          </w:p>
        </w:tc>
        <w:tc>
          <w:tcPr>
            <w:tcW w:w="740" w:type="dxa"/>
            <w:tcBorders>
              <w:top w:val="single" w:sz="8" w:space="0" w:color="auto"/>
              <w:left w:val="nil"/>
              <w:bottom w:val="nil"/>
              <w:right w:val="nil"/>
            </w:tcBorders>
            <w:shd w:val="clear" w:color="auto" w:fill="auto"/>
            <w:noWrap/>
            <w:vAlign w:val="center"/>
            <w:hideMark/>
          </w:tcPr>
          <w:p w14:paraId="6E5F6CFA" w14:textId="77777777" w:rsidR="0043762B" w:rsidRPr="00DA2562" w:rsidRDefault="0043762B" w:rsidP="008759A8">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(5)</w:t>
            </w:r>
          </w:p>
        </w:tc>
        <w:tc>
          <w:tcPr>
            <w:tcW w:w="1100" w:type="dxa"/>
            <w:tcBorders>
              <w:top w:val="single" w:sz="8" w:space="0" w:color="auto"/>
              <w:left w:val="nil"/>
              <w:bottom w:val="nil"/>
              <w:right w:val="nil"/>
            </w:tcBorders>
            <w:shd w:val="clear" w:color="auto" w:fill="auto"/>
            <w:noWrap/>
            <w:vAlign w:val="center"/>
            <w:hideMark/>
          </w:tcPr>
          <w:p w14:paraId="5DE49F77" w14:textId="77777777" w:rsidR="0043762B" w:rsidRPr="00DA2562" w:rsidRDefault="0043762B" w:rsidP="008759A8">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(6)</w:t>
            </w:r>
          </w:p>
        </w:tc>
        <w:tc>
          <w:tcPr>
            <w:tcW w:w="644" w:type="dxa"/>
            <w:tcBorders>
              <w:top w:val="single" w:sz="8" w:space="0" w:color="auto"/>
              <w:left w:val="nil"/>
              <w:bottom w:val="nil"/>
              <w:right w:val="nil"/>
            </w:tcBorders>
            <w:shd w:val="clear" w:color="auto" w:fill="auto"/>
            <w:noWrap/>
            <w:vAlign w:val="center"/>
            <w:hideMark/>
          </w:tcPr>
          <w:p w14:paraId="26C680C2" w14:textId="77777777" w:rsidR="0043762B" w:rsidRPr="00DA2562" w:rsidRDefault="0043762B" w:rsidP="008759A8">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(7)</w:t>
            </w:r>
          </w:p>
        </w:tc>
        <w:tc>
          <w:tcPr>
            <w:tcW w:w="709" w:type="dxa"/>
            <w:tcBorders>
              <w:top w:val="single" w:sz="8" w:space="0" w:color="auto"/>
              <w:left w:val="nil"/>
              <w:bottom w:val="nil"/>
              <w:right w:val="nil"/>
            </w:tcBorders>
            <w:shd w:val="clear" w:color="auto" w:fill="auto"/>
            <w:noWrap/>
            <w:vAlign w:val="center"/>
            <w:hideMark/>
          </w:tcPr>
          <w:p w14:paraId="284654DD" w14:textId="77777777" w:rsidR="0043762B" w:rsidRPr="00DA2562" w:rsidRDefault="0043762B" w:rsidP="008759A8">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(8)</w:t>
            </w:r>
          </w:p>
        </w:tc>
        <w:tc>
          <w:tcPr>
            <w:tcW w:w="1276" w:type="dxa"/>
            <w:tcBorders>
              <w:top w:val="single" w:sz="8" w:space="0" w:color="auto"/>
              <w:left w:val="nil"/>
              <w:bottom w:val="nil"/>
              <w:right w:val="nil"/>
            </w:tcBorders>
            <w:shd w:val="clear" w:color="auto" w:fill="auto"/>
            <w:noWrap/>
            <w:vAlign w:val="center"/>
            <w:hideMark/>
          </w:tcPr>
          <w:p w14:paraId="2D327994" w14:textId="77777777" w:rsidR="0043762B" w:rsidRPr="00DA2562" w:rsidRDefault="0043762B" w:rsidP="008759A8">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(9)</w:t>
            </w:r>
          </w:p>
        </w:tc>
      </w:tr>
      <w:tr w:rsidR="0043762B" w:rsidRPr="00DA2562" w14:paraId="3E79A21F" w14:textId="77777777" w:rsidTr="008759A8">
        <w:trPr>
          <w:trHeight w:val="288"/>
          <w:jc w:val="center"/>
        </w:trPr>
        <w:tc>
          <w:tcPr>
            <w:tcW w:w="1560" w:type="dxa"/>
            <w:tcBorders>
              <w:top w:val="nil"/>
              <w:left w:val="nil"/>
              <w:bottom w:val="nil"/>
              <w:right w:val="nil"/>
            </w:tcBorders>
            <w:shd w:val="clear" w:color="auto" w:fill="auto"/>
            <w:noWrap/>
            <w:vAlign w:val="center"/>
            <w:hideMark/>
          </w:tcPr>
          <w:p w14:paraId="2EA191B8"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
        </w:tc>
        <w:tc>
          <w:tcPr>
            <w:tcW w:w="2126" w:type="dxa"/>
            <w:gridSpan w:val="3"/>
            <w:tcBorders>
              <w:top w:val="nil"/>
              <w:left w:val="nil"/>
              <w:bottom w:val="nil"/>
              <w:right w:val="nil"/>
            </w:tcBorders>
            <w:shd w:val="clear" w:color="auto" w:fill="auto"/>
            <w:noWrap/>
            <w:vAlign w:val="center"/>
            <w:hideMark/>
          </w:tcPr>
          <w:p w14:paraId="07600156"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10x10 km pixels</w:t>
            </w:r>
          </w:p>
        </w:tc>
        <w:tc>
          <w:tcPr>
            <w:tcW w:w="2474" w:type="dxa"/>
            <w:gridSpan w:val="3"/>
            <w:tcBorders>
              <w:top w:val="nil"/>
              <w:left w:val="nil"/>
              <w:bottom w:val="nil"/>
              <w:right w:val="nil"/>
            </w:tcBorders>
            <w:shd w:val="clear" w:color="auto" w:fill="auto"/>
            <w:noWrap/>
            <w:vAlign w:val="center"/>
            <w:hideMark/>
          </w:tcPr>
          <w:p w14:paraId="091FEA48"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1976 village-</w:t>
            </w:r>
            <w:proofErr w:type="spellStart"/>
            <w:r w:rsidRPr="00DA2562">
              <w:rPr>
                <w:rFonts w:ascii="Palatino Linotype" w:eastAsia="Times New Roman" w:hAnsi="Palatino Linotype" w:cs="Calibri"/>
                <w:color w:val="000000"/>
                <w:sz w:val="17"/>
                <w:szCs w:val="17"/>
                <w:lang w:val="fr-FR" w:eastAsia="fr-FR"/>
              </w:rPr>
              <w:t>level</w:t>
            </w:r>
            <w:proofErr w:type="spellEnd"/>
            <w:r w:rsidRPr="00DA2562">
              <w:rPr>
                <w:rFonts w:ascii="Palatino Linotype" w:eastAsia="Times New Roman" w:hAnsi="Palatino Linotype" w:cs="Calibri"/>
                <w:color w:val="000000"/>
                <w:sz w:val="17"/>
                <w:szCs w:val="17"/>
                <w:lang w:val="fr-FR" w:eastAsia="fr-FR"/>
              </w:rPr>
              <w:t xml:space="preserve"> </w:t>
            </w:r>
            <w:proofErr w:type="spellStart"/>
            <w:r w:rsidRPr="00DA2562">
              <w:rPr>
                <w:rFonts w:ascii="Palatino Linotype" w:eastAsia="Times New Roman" w:hAnsi="Palatino Linotype" w:cs="Calibri"/>
                <w:color w:val="000000"/>
                <w:sz w:val="17"/>
                <w:szCs w:val="17"/>
                <w:lang w:val="fr-FR" w:eastAsia="fr-FR"/>
              </w:rPr>
              <w:t>sample</w:t>
            </w:r>
            <w:proofErr w:type="spellEnd"/>
          </w:p>
        </w:tc>
        <w:tc>
          <w:tcPr>
            <w:tcW w:w="2629" w:type="dxa"/>
            <w:gridSpan w:val="3"/>
            <w:tcBorders>
              <w:top w:val="nil"/>
              <w:left w:val="nil"/>
              <w:bottom w:val="nil"/>
              <w:right w:val="nil"/>
            </w:tcBorders>
            <w:shd w:val="clear" w:color="auto" w:fill="auto"/>
            <w:noWrap/>
            <w:vAlign w:val="center"/>
            <w:hideMark/>
          </w:tcPr>
          <w:p w14:paraId="286B7BD0"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2005 district-</w:t>
            </w:r>
            <w:proofErr w:type="spellStart"/>
            <w:r w:rsidRPr="00DA2562">
              <w:rPr>
                <w:rFonts w:ascii="Palatino Linotype" w:eastAsia="Times New Roman" w:hAnsi="Palatino Linotype" w:cs="Calibri"/>
                <w:color w:val="000000"/>
                <w:sz w:val="17"/>
                <w:szCs w:val="17"/>
                <w:lang w:val="fr-FR" w:eastAsia="fr-FR"/>
              </w:rPr>
              <w:t>level</w:t>
            </w:r>
            <w:proofErr w:type="spellEnd"/>
            <w:r w:rsidRPr="00DA2562">
              <w:rPr>
                <w:rFonts w:ascii="Palatino Linotype" w:eastAsia="Times New Roman" w:hAnsi="Palatino Linotype" w:cs="Calibri"/>
                <w:color w:val="000000"/>
                <w:sz w:val="17"/>
                <w:szCs w:val="17"/>
                <w:lang w:val="fr-FR" w:eastAsia="fr-FR"/>
              </w:rPr>
              <w:t xml:space="preserve"> </w:t>
            </w:r>
            <w:proofErr w:type="spellStart"/>
            <w:r w:rsidRPr="00DA2562">
              <w:rPr>
                <w:rFonts w:ascii="Palatino Linotype" w:eastAsia="Times New Roman" w:hAnsi="Palatino Linotype" w:cs="Calibri"/>
                <w:color w:val="000000"/>
                <w:sz w:val="17"/>
                <w:szCs w:val="17"/>
                <w:lang w:val="fr-FR" w:eastAsia="fr-FR"/>
              </w:rPr>
              <w:t>sample</w:t>
            </w:r>
            <w:proofErr w:type="spellEnd"/>
          </w:p>
        </w:tc>
      </w:tr>
      <w:tr w:rsidR="0043762B" w:rsidRPr="00DA2562" w14:paraId="61101A88" w14:textId="77777777" w:rsidTr="008759A8">
        <w:trPr>
          <w:trHeight w:val="516"/>
          <w:jc w:val="center"/>
        </w:trPr>
        <w:tc>
          <w:tcPr>
            <w:tcW w:w="1560" w:type="dxa"/>
            <w:tcBorders>
              <w:top w:val="nil"/>
              <w:left w:val="nil"/>
              <w:bottom w:val="nil"/>
              <w:right w:val="nil"/>
            </w:tcBorders>
            <w:shd w:val="clear" w:color="auto" w:fill="auto"/>
            <w:vAlign w:val="center"/>
            <w:hideMark/>
          </w:tcPr>
          <w:p w14:paraId="5B4D44A5"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
        </w:tc>
        <w:tc>
          <w:tcPr>
            <w:tcW w:w="1134" w:type="dxa"/>
            <w:gridSpan w:val="2"/>
            <w:tcBorders>
              <w:top w:val="nil"/>
              <w:left w:val="nil"/>
              <w:bottom w:val="nil"/>
              <w:right w:val="nil"/>
            </w:tcBorders>
            <w:shd w:val="clear" w:color="auto" w:fill="auto"/>
            <w:vAlign w:val="center"/>
            <w:hideMark/>
          </w:tcPr>
          <w:p w14:paraId="3E4F4F6C"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Mean within 30 km</w:t>
            </w:r>
          </w:p>
        </w:tc>
        <w:tc>
          <w:tcPr>
            <w:tcW w:w="992" w:type="dxa"/>
            <w:tcBorders>
              <w:top w:val="nil"/>
              <w:left w:val="nil"/>
              <w:bottom w:val="nil"/>
              <w:right w:val="nil"/>
            </w:tcBorders>
            <w:shd w:val="clear" w:color="auto" w:fill="auto"/>
            <w:vAlign w:val="center"/>
            <w:hideMark/>
          </w:tcPr>
          <w:p w14:paraId="03A6C824"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
        </w:tc>
        <w:tc>
          <w:tcPr>
            <w:tcW w:w="1374" w:type="dxa"/>
            <w:gridSpan w:val="2"/>
            <w:tcBorders>
              <w:top w:val="nil"/>
              <w:left w:val="nil"/>
              <w:bottom w:val="nil"/>
              <w:right w:val="nil"/>
            </w:tcBorders>
            <w:shd w:val="clear" w:color="auto" w:fill="auto"/>
            <w:vAlign w:val="center"/>
            <w:hideMark/>
          </w:tcPr>
          <w:p w14:paraId="3058C1C1" w14:textId="62CAAA45"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roofErr w:type="spellStart"/>
            <w:r w:rsidRPr="00DA2562">
              <w:rPr>
                <w:rFonts w:ascii="Palatino Linotype" w:eastAsia="Times New Roman" w:hAnsi="Palatino Linotype" w:cs="Calibri"/>
                <w:color w:val="000000"/>
                <w:sz w:val="17"/>
                <w:szCs w:val="17"/>
                <w:lang w:val="fr-FR" w:eastAsia="fr-FR"/>
              </w:rPr>
              <w:t>Mean</w:t>
            </w:r>
            <w:proofErr w:type="spellEnd"/>
            <w:r w:rsidRPr="00DA2562">
              <w:rPr>
                <w:rFonts w:ascii="Palatino Linotype" w:eastAsia="Times New Roman" w:hAnsi="Palatino Linotype" w:cs="Calibri"/>
                <w:color w:val="000000"/>
                <w:sz w:val="17"/>
                <w:szCs w:val="17"/>
                <w:lang w:val="fr-FR" w:eastAsia="fr-FR"/>
              </w:rPr>
              <w:t xml:space="preserve"> </w:t>
            </w:r>
            <w:proofErr w:type="spellStart"/>
            <w:r w:rsidRPr="00DA2562">
              <w:rPr>
                <w:rFonts w:ascii="Palatino Linotype" w:eastAsia="Times New Roman" w:hAnsi="Palatino Linotype" w:cs="Calibri"/>
                <w:color w:val="000000"/>
                <w:sz w:val="17"/>
                <w:szCs w:val="17"/>
                <w:lang w:val="fr-FR" w:eastAsia="fr-FR"/>
              </w:rPr>
              <w:t>within</w:t>
            </w:r>
            <w:proofErr w:type="spellEnd"/>
            <w:r w:rsidRPr="00DA2562">
              <w:rPr>
                <w:rFonts w:ascii="Palatino Linotype" w:eastAsia="Times New Roman" w:hAnsi="Palatino Linotype" w:cs="Calibri"/>
                <w:color w:val="000000"/>
                <w:sz w:val="17"/>
                <w:szCs w:val="17"/>
                <w:lang w:val="fr-FR" w:eastAsia="fr-FR"/>
              </w:rPr>
              <w:t xml:space="preserve"> </w:t>
            </w:r>
            <w:r w:rsidR="008759A8" w:rsidRPr="00DA2562">
              <w:rPr>
                <w:rFonts w:ascii="Palatino Linotype" w:eastAsia="Times New Roman" w:hAnsi="Palatino Linotype" w:cs="Calibri"/>
                <w:color w:val="000000"/>
                <w:sz w:val="17"/>
                <w:szCs w:val="17"/>
                <w:lang w:val="fr-FR" w:eastAsia="fr-FR"/>
              </w:rPr>
              <w:br/>
            </w:r>
            <w:r w:rsidRPr="00DA2562">
              <w:rPr>
                <w:rFonts w:ascii="Palatino Linotype" w:eastAsia="Times New Roman" w:hAnsi="Palatino Linotype" w:cs="Calibri"/>
                <w:color w:val="000000"/>
                <w:sz w:val="17"/>
                <w:szCs w:val="17"/>
                <w:lang w:val="fr-FR" w:eastAsia="fr-FR"/>
              </w:rPr>
              <w:t>15 km</w:t>
            </w:r>
          </w:p>
        </w:tc>
        <w:tc>
          <w:tcPr>
            <w:tcW w:w="1100" w:type="dxa"/>
            <w:tcBorders>
              <w:top w:val="nil"/>
              <w:left w:val="nil"/>
              <w:bottom w:val="nil"/>
              <w:right w:val="nil"/>
            </w:tcBorders>
            <w:shd w:val="clear" w:color="auto" w:fill="auto"/>
            <w:vAlign w:val="center"/>
            <w:hideMark/>
          </w:tcPr>
          <w:p w14:paraId="580DD730"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
        </w:tc>
        <w:tc>
          <w:tcPr>
            <w:tcW w:w="1353" w:type="dxa"/>
            <w:gridSpan w:val="2"/>
            <w:tcBorders>
              <w:top w:val="nil"/>
              <w:left w:val="nil"/>
              <w:bottom w:val="nil"/>
              <w:right w:val="nil"/>
            </w:tcBorders>
            <w:shd w:val="clear" w:color="auto" w:fill="auto"/>
            <w:vAlign w:val="center"/>
            <w:hideMark/>
          </w:tcPr>
          <w:p w14:paraId="2605309E" w14:textId="13F31766"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roofErr w:type="spellStart"/>
            <w:r w:rsidRPr="00DA2562">
              <w:rPr>
                <w:rFonts w:ascii="Palatino Linotype" w:eastAsia="Times New Roman" w:hAnsi="Palatino Linotype" w:cs="Calibri"/>
                <w:color w:val="000000"/>
                <w:sz w:val="17"/>
                <w:szCs w:val="17"/>
                <w:lang w:val="fr-FR" w:eastAsia="fr-FR"/>
              </w:rPr>
              <w:t>Mean</w:t>
            </w:r>
            <w:proofErr w:type="spellEnd"/>
            <w:r w:rsidRPr="00DA2562">
              <w:rPr>
                <w:rFonts w:ascii="Palatino Linotype" w:eastAsia="Times New Roman" w:hAnsi="Palatino Linotype" w:cs="Calibri"/>
                <w:color w:val="000000"/>
                <w:sz w:val="17"/>
                <w:szCs w:val="17"/>
                <w:lang w:val="fr-FR" w:eastAsia="fr-FR"/>
              </w:rPr>
              <w:t xml:space="preserve"> </w:t>
            </w:r>
            <w:proofErr w:type="spellStart"/>
            <w:r w:rsidRPr="00DA2562">
              <w:rPr>
                <w:rFonts w:ascii="Palatino Linotype" w:eastAsia="Times New Roman" w:hAnsi="Palatino Linotype" w:cs="Calibri"/>
                <w:color w:val="000000"/>
                <w:sz w:val="17"/>
                <w:szCs w:val="17"/>
                <w:lang w:val="fr-FR" w:eastAsia="fr-FR"/>
              </w:rPr>
              <w:t>within</w:t>
            </w:r>
            <w:proofErr w:type="spellEnd"/>
            <w:r w:rsidRPr="00DA2562">
              <w:rPr>
                <w:rFonts w:ascii="Palatino Linotype" w:eastAsia="Times New Roman" w:hAnsi="Palatino Linotype" w:cs="Calibri"/>
                <w:color w:val="000000"/>
                <w:sz w:val="17"/>
                <w:szCs w:val="17"/>
                <w:lang w:val="fr-FR" w:eastAsia="fr-FR"/>
              </w:rPr>
              <w:t xml:space="preserve"> </w:t>
            </w:r>
            <w:r w:rsidR="008759A8" w:rsidRPr="00DA2562">
              <w:rPr>
                <w:rFonts w:ascii="Palatino Linotype" w:eastAsia="Times New Roman" w:hAnsi="Palatino Linotype" w:cs="Calibri"/>
                <w:color w:val="000000"/>
                <w:sz w:val="17"/>
                <w:szCs w:val="17"/>
                <w:lang w:val="fr-FR" w:eastAsia="fr-FR"/>
              </w:rPr>
              <w:br/>
            </w:r>
            <w:r w:rsidRPr="00DA2562">
              <w:rPr>
                <w:rFonts w:ascii="Palatino Linotype" w:eastAsia="Times New Roman" w:hAnsi="Palatino Linotype" w:cs="Calibri"/>
                <w:color w:val="000000"/>
                <w:sz w:val="17"/>
                <w:szCs w:val="17"/>
                <w:lang w:val="fr-FR" w:eastAsia="fr-FR"/>
              </w:rPr>
              <w:t>20 km</w:t>
            </w:r>
          </w:p>
        </w:tc>
        <w:tc>
          <w:tcPr>
            <w:tcW w:w="1276" w:type="dxa"/>
            <w:tcBorders>
              <w:top w:val="nil"/>
              <w:left w:val="nil"/>
              <w:bottom w:val="nil"/>
              <w:right w:val="nil"/>
            </w:tcBorders>
            <w:shd w:val="clear" w:color="auto" w:fill="auto"/>
            <w:vAlign w:val="center"/>
            <w:hideMark/>
          </w:tcPr>
          <w:p w14:paraId="3026F19E"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
        </w:tc>
      </w:tr>
      <w:tr w:rsidR="008759A8" w:rsidRPr="00DA2562" w14:paraId="102DE590" w14:textId="77777777" w:rsidTr="008759A8">
        <w:trPr>
          <w:trHeight w:val="288"/>
          <w:jc w:val="center"/>
        </w:trPr>
        <w:tc>
          <w:tcPr>
            <w:tcW w:w="1560" w:type="dxa"/>
            <w:tcBorders>
              <w:top w:val="nil"/>
              <w:left w:val="nil"/>
              <w:bottom w:val="nil"/>
              <w:right w:val="nil"/>
            </w:tcBorders>
            <w:shd w:val="clear" w:color="auto" w:fill="auto"/>
            <w:noWrap/>
            <w:vAlign w:val="center"/>
            <w:hideMark/>
          </w:tcPr>
          <w:p w14:paraId="41D6AEF8" w14:textId="77777777" w:rsidR="0043762B" w:rsidRPr="00DA2562" w:rsidRDefault="0043762B" w:rsidP="0043762B">
            <w:pPr>
              <w:spacing w:line="240" w:lineRule="auto"/>
              <w:ind w:firstLine="0"/>
              <w:jc w:val="center"/>
              <w:rPr>
                <w:rFonts w:eastAsia="Times New Roman" w:cs="Times New Roman"/>
                <w:sz w:val="20"/>
                <w:szCs w:val="20"/>
                <w:lang w:val="fr-FR" w:eastAsia="fr-FR"/>
              </w:rPr>
            </w:pPr>
          </w:p>
        </w:tc>
        <w:tc>
          <w:tcPr>
            <w:tcW w:w="567" w:type="dxa"/>
            <w:tcBorders>
              <w:top w:val="nil"/>
              <w:left w:val="nil"/>
              <w:bottom w:val="single" w:sz="4" w:space="0" w:color="auto"/>
              <w:right w:val="nil"/>
            </w:tcBorders>
            <w:shd w:val="clear" w:color="auto" w:fill="auto"/>
            <w:noWrap/>
            <w:vAlign w:val="center"/>
            <w:hideMark/>
          </w:tcPr>
          <w:p w14:paraId="64033895"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w w:val="105"/>
                <w:sz w:val="17"/>
                <w:lang w:val="fr-FR" w:eastAsia="fr-FR"/>
              </w:rPr>
              <w:t>En.</w:t>
            </w:r>
          </w:p>
        </w:tc>
        <w:tc>
          <w:tcPr>
            <w:tcW w:w="567" w:type="dxa"/>
            <w:tcBorders>
              <w:top w:val="nil"/>
              <w:left w:val="nil"/>
              <w:bottom w:val="single" w:sz="4" w:space="0" w:color="auto"/>
              <w:right w:val="nil"/>
            </w:tcBorders>
            <w:shd w:val="clear" w:color="auto" w:fill="auto"/>
            <w:noWrap/>
            <w:vAlign w:val="center"/>
            <w:hideMark/>
          </w:tcPr>
          <w:p w14:paraId="6A9E99D2"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pacing w:val="-6"/>
                <w:sz w:val="17"/>
                <w:szCs w:val="17"/>
                <w:lang w:val="fr-FR" w:eastAsia="fr-FR"/>
              </w:rPr>
              <w:t>Fr.</w:t>
            </w:r>
          </w:p>
        </w:tc>
        <w:tc>
          <w:tcPr>
            <w:tcW w:w="992" w:type="dxa"/>
            <w:tcBorders>
              <w:top w:val="nil"/>
              <w:left w:val="nil"/>
              <w:bottom w:val="single" w:sz="4" w:space="0" w:color="auto"/>
              <w:right w:val="nil"/>
            </w:tcBorders>
            <w:shd w:val="clear" w:color="auto" w:fill="auto"/>
            <w:noWrap/>
            <w:vAlign w:val="center"/>
            <w:hideMark/>
          </w:tcPr>
          <w:p w14:paraId="61800A7E"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roofErr w:type="gramStart"/>
            <w:r w:rsidRPr="00DA2562">
              <w:rPr>
                <w:rFonts w:ascii="Palatino Linotype" w:eastAsia="Times New Roman" w:hAnsi="Palatino Linotype" w:cs="Calibri"/>
                <w:color w:val="000000"/>
                <w:sz w:val="17"/>
                <w:szCs w:val="17"/>
                <w:lang w:val="fr-FR" w:eastAsia="fr-FR"/>
              </w:rPr>
              <w:t>disc</w:t>
            </w:r>
            <w:proofErr w:type="gramEnd"/>
            <w:r w:rsidRPr="00DA2562">
              <w:rPr>
                <w:rFonts w:ascii="Palatino Linotype" w:eastAsia="Times New Roman" w:hAnsi="Palatino Linotype" w:cs="Calibri"/>
                <w:color w:val="000000"/>
                <w:sz w:val="17"/>
                <w:szCs w:val="17"/>
                <w:lang w:val="fr-FR" w:eastAsia="fr-FR"/>
              </w:rPr>
              <w:t>.</w:t>
            </w:r>
          </w:p>
        </w:tc>
        <w:tc>
          <w:tcPr>
            <w:tcW w:w="634" w:type="dxa"/>
            <w:tcBorders>
              <w:top w:val="nil"/>
              <w:left w:val="nil"/>
              <w:bottom w:val="single" w:sz="4" w:space="0" w:color="auto"/>
              <w:right w:val="nil"/>
            </w:tcBorders>
            <w:shd w:val="clear" w:color="auto" w:fill="auto"/>
            <w:noWrap/>
            <w:vAlign w:val="center"/>
            <w:hideMark/>
          </w:tcPr>
          <w:p w14:paraId="081F719F"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En.</w:t>
            </w:r>
          </w:p>
        </w:tc>
        <w:tc>
          <w:tcPr>
            <w:tcW w:w="740" w:type="dxa"/>
            <w:tcBorders>
              <w:top w:val="nil"/>
              <w:left w:val="nil"/>
              <w:bottom w:val="single" w:sz="4" w:space="0" w:color="auto"/>
              <w:right w:val="nil"/>
            </w:tcBorders>
            <w:shd w:val="clear" w:color="auto" w:fill="auto"/>
            <w:noWrap/>
            <w:vAlign w:val="center"/>
            <w:hideMark/>
          </w:tcPr>
          <w:p w14:paraId="39569F2D"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pacing w:val="-6"/>
                <w:sz w:val="17"/>
                <w:szCs w:val="17"/>
                <w:lang w:val="fr-FR" w:eastAsia="fr-FR"/>
              </w:rPr>
              <w:t>Fr.</w:t>
            </w:r>
          </w:p>
        </w:tc>
        <w:tc>
          <w:tcPr>
            <w:tcW w:w="1100" w:type="dxa"/>
            <w:tcBorders>
              <w:top w:val="nil"/>
              <w:left w:val="nil"/>
              <w:bottom w:val="single" w:sz="4" w:space="0" w:color="auto"/>
              <w:right w:val="nil"/>
            </w:tcBorders>
            <w:shd w:val="clear" w:color="auto" w:fill="auto"/>
            <w:noWrap/>
            <w:vAlign w:val="center"/>
            <w:hideMark/>
          </w:tcPr>
          <w:p w14:paraId="4B2566F3"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roofErr w:type="gramStart"/>
            <w:r w:rsidRPr="00DA2562">
              <w:rPr>
                <w:rFonts w:ascii="Palatino Linotype" w:eastAsia="Times New Roman" w:hAnsi="Palatino Linotype" w:cs="Calibri"/>
                <w:color w:val="000000"/>
                <w:sz w:val="17"/>
                <w:szCs w:val="17"/>
                <w:lang w:val="fr-FR" w:eastAsia="fr-FR"/>
              </w:rPr>
              <w:t>disc</w:t>
            </w:r>
            <w:proofErr w:type="gramEnd"/>
            <w:r w:rsidRPr="00DA2562">
              <w:rPr>
                <w:rFonts w:ascii="Palatino Linotype" w:eastAsia="Times New Roman" w:hAnsi="Palatino Linotype" w:cs="Calibri"/>
                <w:color w:val="000000"/>
                <w:sz w:val="17"/>
                <w:szCs w:val="17"/>
                <w:lang w:val="fr-FR" w:eastAsia="fr-FR"/>
              </w:rPr>
              <w:t>.</w:t>
            </w:r>
          </w:p>
        </w:tc>
        <w:tc>
          <w:tcPr>
            <w:tcW w:w="644" w:type="dxa"/>
            <w:tcBorders>
              <w:top w:val="nil"/>
              <w:left w:val="nil"/>
              <w:bottom w:val="single" w:sz="4" w:space="0" w:color="auto"/>
              <w:right w:val="nil"/>
            </w:tcBorders>
            <w:shd w:val="clear" w:color="auto" w:fill="auto"/>
            <w:noWrap/>
            <w:vAlign w:val="center"/>
            <w:hideMark/>
          </w:tcPr>
          <w:p w14:paraId="74EB5DCD"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roofErr w:type="spellStart"/>
            <w:r w:rsidRPr="00DA2562">
              <w:rPr>
                <w:rFonts w:ascii="Palatino Linotype" w:eastAsia="Times New Roman" w:hAnsi="Palatino Linotype" w:cs="Calibri"/>
                <w:color w:val="000000"/>
                <w:w w:val="105"/>
                <w:sz w:val="17"/>
                <w:lang w:eastAsia="fr-FR"/>
              </w:rPr>
              <w:t>En</w:t>
            </w:r>
            <w:proofErr w:type="spellEnd"/>
            <w:r w:rsidRPr="00DA2562">
              <w:rPr>
                <w:rFonts w:ascii="Palatino Linotype" w:eastAsia="Times New Roman" w:hAnsi="Palatino Linotype" w:cs="Calibri"/>
                <w:color w:val="000000"/>
                <w:w w:val="105"/>
                <w:sz w:val="17"/>
                <w:lang w:eastAsia="fr-FR"/>
              </w:rPr>
              <w:t>.</w:t>
            </w:r>
          </w:p>
        </w:tc>
        <w:tc>
          <w:tcPr>
            <w:tcW w:w="709" w:type="dxa"/>
            <w:tcBorders>
              <w:top w:val="nil"/>
              <w:left w:val="nil"/>
              <w:bottom w:val="single" w:sz="4" w:space="0" w:color="auto"/>
              <w:right w:val="nil"/>
            </w:tcBorders>
            <w:shd w:val="clear" w:color="auto" w:fill="auto"/>
            <w:noWrap/>
            <w:vAlign w:val="center"/>
            <w:hideMark/>
          </w:tcPr>
          <w:p w14:paraId="047A8666"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pacing w:val="-6"/>
                <w:sz w:val="17"/>
                <w:szCs w:val="17"/>
                <w:lang w:val="fr-FR" w:eastAsia="fr-FR"/>
              </w:rPr>
              <w:t>Fr.</w:t>
            </w:r>
          </w:p>
        </w:tc>
        <w:tc>
          <w:tcPr>
            <w:tcW w:w="1276" w:type="dxa"/>
            <w:tcBorders>
              <w:top w:val="nil"/>
              <w:left w:val="nil"/>
              <w:bottom w:val="single" w:sz="4" w:space="0" w:color="auto"/>
              <w:right w:val="nil"/>
            </w:tcBorders>
            <w:shd w:val="clear" w:color="auto" w:fill="auto"/>
            <w:noWrap/>
            <w:vAlign w:val="center"/>
            <w:hideMark/>
          </w:tcPr>
          <w:p w14:paraId="6B82B385"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roofErr w:type="gramStart"/>
            <w:r w:rsidRPr="00DA2562">
              <w:rPr>
                <w:rFonts w:ascii="Palatino Linotype" w:eastAsia="Times New Roman" w:hAnsi="Palatino Linotype" w:cs="Calibri"/>
                <w:color w:val="000000"/>
                <w:sz w:val="17"/>
                <w:szCs w:val="17"/>
                <w:lang w:val="fr-FR" w:eastAsia="fr-FR"/>
              </w:rPr>
              <w:t>disc</w:t>
            </w:r>
            <w:proofErr w:type="gramEnd"/>
            <w:r w:rsidRPr="00DA2562">
              <w:rPr>
                <w:rFonts w:ascii="Palatino Linotype" w:eastAsia="Times New Roman" w:hAnsi="Palatino Linotype" w:cs="Calibri"/>
                <w:color w:val="000000"/>
                <w:sz w:val="17"/>
                <w:szCs w:val="17"/>
                <w:lang w:val="fr-FR" w:eastAsia="fr-FR"/>
              </w:rPr>
              <w:t>.</w:t>
            </w:r>
          </w:p>
        </w:tc>
      </w:tr>
      <w:tr w:rsidR="008759A8" w:rsidRPr="00DA2562" w14:paraId="57DCBED2" w14:textId="77777777" w:rsidTr="008759A8">
        <w:trPr>
          <w:trHeight w:val="288"/>
          <w:jc w:val="center"/>
        </w:trPr>
        <w:tc>
          <w:tcPr>
            <w:tcW w:w="1560" w:type="dxa"/>
            <w:tcBorders>
              <w:top w:val="nil"/>
              <w:left w:val="nil"/>
              <w:bottom w:val="nil"/>
              <w:right w:val="nil"/>
            </w:tcBorders>
            <w:shd w:val="clear" w:color="auto" w:fill="auto"/>
            <w:vAlign w:val="center"/>
            <w:hideMark/>
          </w:tcPr>
          <w:p w14:paraId="4BCC7CAF" w14:textId="323266FD" w:rsidR="0043762B" w:rsidRPr="00DA2562" w:rsidRDefault="008759A8" w:rsidP="0043762B">
            <w:pPr>
              <w:spacing w:line="240" w:lineRule="auto"/>
              <w:ind w:firstLine="0"/>
              <w:jc w:val="left"/>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 xml:space="preserve"># German </w:t>
            </w:r>
            <w:proofErr w:type="spellStart"/>
            <w:r w:rsidRPr="00DA2562">
              <w:rPr>
                <w:rFonts w:ascii="Palatino Linotype" w:eastAsia="Times New Roman" w:hAnsi="Palatino Linotype" w:cs="Calibri"/>
                <w:color w:val="000000"/>
                <w:sz w:val="17"/>
                <w:szCs w:val="17"/>
                <w:lang w:val="fr-FR" w:eastAsia="fr-FR"/>
              </w:rPr>
              <w:t>schools</w:t>
            </w:r>
            <w:proofErr w:type="spellEnd"/>
          </w:p>
        </w:tc>
        <w:tc>
          <w:tcPr>
            <w:tcW w:w="567" w:type="dxa"/>
            <w:tcBorders>
              <w:top w:val="nil"/>
              <w:left w:val="nil"/>
              <w:bottom w:val="nil"/>
              <w:right w:val="nil"/>
            </w:tcBorders>
            <w:shd w:val="clear" w:color="auto" w:fill="auto"/>
            <w:noWrap/>
            <w:vAlign w:val="center"/>
            <w:hideMark/>
          </w:tcPr>
          <w:p w14:paraId="7ED82854"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0,44</w:t>
            </w:r>
          </w:p>
        </w:tc>
        <w:tc>
          <w:tcPr>
            <w:tcW w:w="567" w:type="dxa"/>
            <w:tcBorders>
              <w:top w:val="nil"/>
              <w:left w:val="nil"/>
              <w:bottom w:val="nil"/>
              <w:right w:val="nil"/>
            </w:tcBorders>
            <w:shd w:val="clear" w:color="auto" w:fill="auto"/>
            <w:vAlign w:val="center"/>
            <w:hideMark/>
          </w:tcPr>
          <w:p w14:paraId="459007CA"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0.98</w:t>
            </w:r>
          </w:p>
        </w:tc>
        <w:tc>
          <w:tcPr>
            <w:tcW w:w="992" w:type="dxa"/>
            <w:tcBorders>
              <w:top w:val="nil"/>
              <w:left w:val="nil"/>
              <w:bottom w:val="nil"/>
              <w:right w:val="nil"/>
            </w:tcBorders>
            <w:shd w:val="clear" w:color="auto" w:fill="auto"/>
            <w:vAlign w:val="center"/>
            <w:hideMark/>
          </w:tcPr>
          <w:p w14:paraId="4187B22A"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-0.11</w:t>
            </w:r>
          </w:p>
        </w:tc>
        <w:tc>
          <w:tcPr>
            <w:tcW w:w="634" w:type="dxa"/>
            <w:tcBorders>
              <w:top w:val="nil"/>
              <w:left w:val="nil"/>
              <w:bottom w:val="nil"/>
              <w:right w:val="nil"/>
            </w:tcBorders>
            <w:shd w:val="clear" w:color="auto" w:fill="auto"/>
            <w:vAlign w:val="center"/>
            <w:hideMark/>
          </w:tcPr>
          <w:p w14:paraId="0DCAD0AC"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1.46</w:t>
            </w:r>
          </w:p>
        </w:tc>
        <w:tc>
          <w:tcPr>
            <w:tcW w:w="740" w:type="dxa"/>
            <w:tcBorders>
              <w:top w:val="nil"/>
              <w:left w:val="nil"/>
              <w:bottom w:val="nil"/>
              <w:right w:val="nil"/>
            </w:tcBorders>
            <w:shd w:val="clear" w:color="auto" w:fill="auto"/>
            <w:vAlign w:val="center"/>
            <w:hideMark/>
          </w:tcPr>
          <w:p w14:paraId="38B4210A"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1.81</w:t>
            </w:r>
          </w:p>
        </w:tc>
        <w:tc>
          <w:tcPr>
            <w:tcW w:w="1100" w:type="dxa"/>
            <w:tcBorders>
              <w:top w:val="nil"/>
              <w:left w:val="nil"/>
              <w:bottom w:val="nil"/>
              <w:right w:val="nil"/>
            </w:tcBorders>
            <w:shd w:val="clear" w:color="auto" w:fill="auto"/>
            <w:vAlign w:val="center"/>
            <w:hideMark/>
          </w:tcPr>
          <w:p w14:paraId="71644C34"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0.43</w:t>
            </w:r>
          </w:p>
        </w:tc>
        <w:tc>
          <w:tcPr>
            <w:tcW w:w="644" w:type="dxa"/>
            <w:tcBorders>
              <w:top w:val="nil"/>
              <w:left w:val="nil"/>
              <w:bottom w:val="nil"/>
              <w:right w:val="nil"/>
            </w:tcBorders>
            <w:shd w:val="clear" w:color="auto" w:fill="auto"/>
            <w:vAlign w:val="center"/>
            <w:hideMark/>
          </w:tcPr>
          <w:p w14:paraId="2FCC6359"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5.81</w:t>
            </w:r>
          </w:p>
        </w:tc>
        <w:tc>
          <w:tcPr>
            <w:tcW w:w="709" w:type="dxa"/>
            <w:tcBorders>
              <w:top w:val="nil"/>
              <w:left w:val="nil"/>
              <w:bottom w:val="nil"/>
              <w:right w:val="nil"/>
            </w:tcBorders>
            <w:shd w:val="clear" w:color="auto" w:fill="auto"/>
            <w:vAlign w:val="center"/>
            <w:hideMark/>
          </w:tcPr>
          <w:p w14:paraId="4F0C1BEE"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2.88</w:t>
            </w:r>
          </w:p>
        </w:tc>
        <w:tc>
          <w:tcPr>
            <w:tcW w:w="1276" w:type="dxa"/>
            <w:tcBorders>
              <w:top w:val="nil"/>
              <w:left w:val="nil"/>
              <w:bottom w:val="nil"/>
              <w:right w:val="nil"/>
            </w:tcBorders>
            <w:shd w:val="clear" w:color="auto" w:fill="auto"/>
            <w:vAlign w:val="center"/>
            <w:hideMark/>
          </w:tcPr>
          <w:p w14:paraId="1E98680F"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0.75</w:t>
            </w:r>
          </w:p>
        </w:tc>
      </w:tr>
      <w:tr w:rsidR="008759A8" w:rsidRPr="00DA2562" w14:paraId="0C5E232E" w14:textId="77777777" w:rsidTr="008759A8">
        <w:trPr>
          <w:trHeight w:val="288"/>
          <w:jc w:val="center"/>
        </w:trPr>
        <w:tc>
          <w:tcPr>
            <w:tcW w:w="1560" w:type="dxa"/>
            <w:tcBorders>
              <w:top w:val="nil"/>
              <w:left w:val="nil"/>
              <w:bottom w:val="nil"/>
              <w:right w:val="nil"/>
            </w:tcBorders>
            <w:shd w:val="clear" w:color="auto" w:fill="auto"/>
            <w:noWrap/>
            <w:vAlign w:val="center"/>
            <w:hideMark/>
          </w:tcPr>
          <w:p w14:paraId="4A91610B"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
        </w:tc>
        <w:tc>
          <w:tcPr>
            <w:tcW w:w="567" w:type="dxa"/>
            <w:tcBorders>
              <w:top w:val="nil"/>
              <w:left w:val="nil"/>
              <w:bottom w:val="nil"/>
              <w:right w:val="nil"/>
            </w:tcBorders>
            <w:shd w:val="clear" w:color="auto" w:fill="auto"/>
            <w:vAlign w:val="center"/>
            <w:hideMark/>
          </w:tcPr>
          <w:p w14:paraId="4644CC45" w14:textId="77777777" w:rsidR="0043762B" w:rsidRPr="00DA2562" w:rsidRDefault="0043762B" w:rsidP="0043762B">
            <w:pPr>
              <w:spacing w:line="240" w:lineRule="auto"/>
              <w:ind w:firstLine="0"/>
              <w:jc w:val="left"/>
              <w:rPr>
                <w:rFonts w:eastAsia="Times New Roman" w:cs="Times New Roman"/>
                <w:sz w:val="20"/>
                <w:szCs w:val="20"/>
                <w:lang w:val="fr-FR" w:eastAsia="fr-FR"/>
              </w:rPr>
            </w:pPr>
          </w:p>
        </w:tc>
        <w:tc>
          <w:tcPr>
            <w:tcW w:w="567" w:type="dxa"/>
            <w:tcBorders>
              <w:top w:val="nil"/>
              <w:left w:val="nil"/>
              <w:bottom w:val="nil"/>
              <w:right w:val="nil"/>
            </w:tcBorders>
            <w:shd w:val="clear" w:color="auto" w:fill="auto"/>
            <w:vAlign w:val="center"/>
            <w:hideMark/>
          </w:tcPr>
          <w:p w14:paraId="585D54C6" w14:textId="77777777" w:rsidR="0043762B" w:rsidRPr="00DA2562" w:rsidRDefault="0043762B" w:rsidP="0043762B">
            <w:pPr>
              <w:spacing w:line="240" w:lineRule="auto"/>
              <w:ind w:firstLine="0"/>
              <w:jc w:val="center"/>
              <w:rPr>
                <w:rFonts w:eastAsia="Times New Roman" w:cs="Times New Roman"/>
                <w:sz w:val="20"/>
                <w:szCs w:val="20"/>
                <w:lang w:val="fr-FR" w:eastAsia="fr-FR"/>
              </w:rPr>
            </w:pPr>
          </w:p>
        </w:tc>
        <w:tc>
          <w:tcPr>
            <w:tcW w:w="992" w:type="dxa"/>
            <w:tcBorders>
              <w:top w:val="nil"/>
              <w:left w:val="nil"/>
              <w:bottom w:val="nil"/>
              <w:right w:val="nil"/>
            </w:tcBorders>
            <w:shd w:val="clear" w:color="auto" w:fill="auto"/>
            <w:vAlign w:val="center"/>
            <w:hideMark/>
          </w:tcPr>
          <w:p w14:paraId="0F8A0461"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w w:val="105"/>
                <w:sz w:val="17"/>
                <w:lang w:eastAsia="fr-FR"/>
              </w:rPr>
              <w:t>(0.39)</w:t>
            </w:r>
          </w:p>
        </w:tc>
        <w:tc>
          <w:tcPr>
            <w:tcW w:w="634" w:type="dxa"/>
            <w:tcBorders>
              <w:top w:val="nil"/>
              <w:left w:val="nil"/>
              <w:bottom w:val="nil"/>
              <w:right w:val="nil"/>
            </w:tcBorders>
            <w:shd w:val="clear" w:color="auto" w:fill="auto"/>
            <w:vAlign w:val="center"/>
            <w:hideMark/>
          </w:tcPr>
          <w:p w14:paraId="3CD6A58D"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
        </w:tc>
        <w:tc>
          <w:tcPr>
            <w:tcW w:w="740" w:type="dxa"/>
            <w:tcBorders>
              <w:top w:val="nil"/>
              <w:left w:val="nil"/>
              <w:bottom w:val="nil"/>
              <w:right w:val="nil"/>
            </w:tcBorders>
            <w:shd w:val="clear" w:color="auto" w:fill="auto"/>
            <w:vAlign w:val="center"/>
            <w:hideMark/>
          </w:tcPr>
          <w:p w14:paraId="1199E16D" w14:textId="77777777" w:rsidR="0043762B" w:rsidRPr="00DA2562" w:rsidRDefault="0043762B" w:rsidP="0043762B">
            <w:pPr>
              <w:spacing w:line="240" w:lineRule="auto"/>
              <w:ind w:firstLine="0"/>
              <w:jc w:val="center"/>
              <w:rPr>
                <w:rFonts w:eastAsia="Times New Roman" w:cs="Times New Roman"/>
                <w:sz w:val="20"/>
                <w:szCs w:val="20"/>
                <w:lang w:val="fr-FR" w:eastAsia="fr-FR"/>
              </w:rPr>
            </w:pPr>
          </w:p>
        </w:tc>
        <w:tc>
          <w:tcPr>
            <w:tcW w:w="1100" w:type="dxa"/>
            <w:tcBorders>
              <w:top w:val="nil"/>
              <w:left w:val="nil"/>
              <w:bottom w:val="nil"/>
              <w:right w:val="nil"/>
            </w:tcBorders>
            <w:shd w:val="clear" w:color="auto" w:fill="auto"/>
            <w:vAlign w:val="center"/>
            <w:hideMark/>
          </w:tcPr>
          <w:p w14:paraId="5769C5D9"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w w:val="105"/>
                <w:sz w:val="17"/>
                <w:lang w:eastAsia="fr-FR"/>
              </w:rPr>
              <w:t>(0.51)</w:t>
            </w:r>
          </w:p>
        </w:tc>
        <w:tc>
          <w:tcPr>
            <w:tcW w:w="644" w:type="dxa"/>
            <w:tcBorders>
              <w:top w:val="nil"/>
              <w:left w:val="nil"/>
              <w:bottom w:val="nil"/>
              <w:right w:val="nil"/>
            </w:tcBorders>
            <w:shd w:val="clear" w:color="auto" w:fill="auto"/>
            <w:noWrap/>
            <w:vAlign w:val="center"/>
            <w:hideMark/>
          </w:tcPr>
          <w:p w14:paraId="0FD7F8F7"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
        </w:tc>
        <w:tc>
          <w:tcPr>
            <w:tcW w:w="709" w:type="dxa"/>
            <w:tcBorders>
              <w:top w:val="nil"/>
              <w:left w:val="nil"/>
              <w:bottom w:val="nil"/>
              <w:right w:val="nil"/>
            </w:tcBorders>
            <w:shd w:val="clear" w:color="auto" w:fill="auto"/>
            <w:vAlign w:val="center"/>
            <w:hideMark/>
          </w:tcPr>
          <w:p w14:paraId="6B76DB1E" w14:textId="77777777" w:rsidR="0043762B" w:rsidRPr="00DA2562" w:rsidRDefault="0043762B" w:rsidP="0043762B">
            <w:pPr>
              <w:spacing w:line="240" w:lineRule="auto"/>
              <w:ind w:firstLine="0"/>
              <w:jc w:val="center"/>
              <w:rPr>
                <w:rFonts w:eastAsia="Times New Roman" w:cs="Times New Roman"/>
                <w:sz w:val="20"/>
                <w:szCs w:val="20"/>
                <w:lang w:val="fr-FR" w:eastAsia="fr-FR"/>
              </w:rPr>
            </w:pPr>
          </w:p>
        </w:tc>
        <w:tc>
          <w:tcPr>
            <w:tcW w:w="1276" w:type="dxa"/>
            <w:tcBorders>
              <w:top w:val="nil"/>
              <w:left w:val="nil"/>
              <w:bottom w:val="nil"/>
              <w:right w:val="nil"/>
            </w:tcBorders>
            <w:shd w:val="clear" w:color="auto" w:fill="auto"/>
            <w:vAlign w:val="center"/>
            <w:hideMark/>
          </w:tcPr>
          <w:p w14:paraId="49C1015D"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w w:val="105"/>
                <w:sz w:val="17"/>
                <w:lang w:eastAsia="fr-FR"/>
              </w:rPr>
              <w:t>(5.31)</w:t>
            </w:r>
          </w:p>
        </w:tc>
      </w:tr>
      <w:tr w:rsidR="008759A8" w:rsidRPr="00DA2562" w14:paraId="4EFA2BF5" w14:textId="77777777" w:rsidTr="008759A8">
        <w:trPr>
          <w:trHeight w:val="312"/>
          <w:jc w:val="center"/>
        </w:trPr>
        <w:tc>
          <w:tcPr>
            <w:tcW w:w="1560" w:type="dxa"/>
            <w:tcBorders>
              <w:top w:val="nil"/>
              <w:left w:val="nil"/>
              <w:bottom w:val="nil"/>
              <w:right w:val="nil"/>
            </w:tcBorders>
            <w:shd w:val="clear" w:color="auto" w:fill="auto"/>
            <w:noWrap/>
            <w:vAlign w:val="center"/>
            <w:hideMark/>
          </w:tcPr>
          <w:p w14:paraId="12785FC0"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
        </w:tc>
        <w:tc>
          <w:tcPr>
            <w:tcW w:w="567" w:type="dxa"/>
            <w:tcBorders>
              <w:top w:val="nil"/>
              <w:left w:val="nil"/>
              <w:bottom w:val="nil"/>
              <w:right w:val="nil"/>
            </w:tcBorders>
            <w:shd w:val="clear" w:color="auto" w:fill="auto"/>
            <w:vAlign w:val="center"/>
            <w:hideMark/>
          </w:tcPr>
          <w:p w14:paraId="2EFDF988" w14:textId="77777777" w:rsidR="0043762B" w:rsidRPr="00DA2562" w:rsidRDefault="0043762B" w:rsidP="0043762B">
            <w:pPr>
              <w:spacing w:line="240" w:lineRule="auto"/>
              <w:ind w:firstLine="0"/>
              <w:jc w:val="left"/>
              <w:rPr>
                <w:rFonts w:eastAsia="Times New Roman" w:cs="Times New Roman"/>
                <w:sz w:val="20"/>
                <w:szCs w:val="20"/>
                <w:lang w:val="fr-FR" w:eastAsia="fr-FR"/>
              </w:rPr>
            </w:pPr>
          </w:p>
        </w:tc>
        <w:tc>
          <w:tcPr>
            <w:tcW w:w="567" w:type="dxa"/>
            <w:tcBorders>
              <w:top w:val="nil"/>
              <w:left w:val="nil"/>
              <w:bottom w:val="nil"/>
              <w:right w:val="nil"/>
            </w:tcBorders>
            <w:shd w:val="clear" w:color="auto" w:fill="auto"/>
            <w:vAlign w:val="center"/>
            <w:hideMark/>
          </w:tcPr>
          <w:p w14:paraId="605A9365" w14:textId="77777777" w:rsidR="0043762B" w:rsidRPr="00DA2562" w:rsidRDefault="0043762B" w:rsidP="0043762B">
            <w:pPr>
              <w:spacing w:line="240" w:lineRule="auto"/>
              <w:ind w:firstLine="0"/>
              <w:jc w:val="center"/>
              <w:rPr>
                <w:rFonts w:eastAsia="Times New Roman" w:cs="Times New Roman"/>
                <w:sz w:val="20"/>
                <w:szCs w:val="20"/>
                <w:lang w:val="fr-FR" w:eastAsia="fr-FR"/>
              </w:rPr>
            </w:pPr>
          </w:p>
        </w:tc>
        <w:tc>
          <w:tcPr>
            <w:tcW w:w="992" w:type="dxa"/>
            <w:tcBorders>
              <w:top w:val="nil"/>
              <w:left w:val="nil"/>
              <w:bottom w:val="nil"/>
              <w:right w:val="nil"/>
            </w:tcBorders>
            <w:shd w:val="clear" w:color="auto" w:fill="auto"/>
            <w:vAlign w:val="center"/>
            <w:hideMark/>
          </w:tcPr>
          <w:p w14:paraId="0DD5845A"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[-0.86, 1.00]</w:t>
            </w:r>
          </w:p>
        </w:tc>
        <w:tc>
          <w:tcPr>
            <w:tcW w:w="634" w:type="dxa"/>
            <w:tcBorders>
              <w:top w:val="nil"/>
              <w:left w:val="nil"/>
              <w:bottom w:val="nil"/>
              <w:right w:val="nil"/>
            </w:tcBorders>
            <w:shd w:val="clear" w:color="auto" w:fill="auto"/>
            <w:vAlign w:val="center"/>
            <w:hideMark/>
          </w:tcPr>
          <w:p w14:paraId="5343316F"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
        </w:tc>
        <w:tc>
          <w:tcPr>
            <w:tcW w:w="740" w:type="dxa"/>
            <w:tcBorders>
              <w:top w:val="nil"/>
              <w:left w:val="nil"/>
              <w:bottom w:val="nil"/>
              <w:right w:val="nil"/>
            </w:tcBorders>
            <w:shd w:val="clear" w:color="auto" w:fill="auto"/>
            <w:vAlign w:val="center"/>
            <w:hideMark/>
          </w:tcPr>
          <w:p w14:paraId="53CC46C4" w14:textId="77777777" w:rsidR="0043762B" w:rsidRPr="00DA2562" w:rsidRDefault="0043762B" w:rsidP="0043762B">
            <w:pPr>
              <w:spacing w:line="240" w:lineRule="auto"/>
              <w:ind w:firstLine="0"/>
              <w:jc w:val="center"/>
              <w:rPr>
                <w:rFonts w:eastAsia="Times New Roman" w:cs="Times New Roman"/>
                <w:sz w:val="20"/>
                <w:szCs w:val="20"/>
                <w:lang w:val="fr-FR" w:eastAsia="fr-FR"/>
              </w:rPr>
            </w:pPr>
          </w:p>
        </w:tc>
        <w:tc>
          <w:tcPr>
            <w:tcW w:w="1100" w:type="dxa"/>
            <w:tcBorders>
              <w:top w:val="nil"/>
              <w:left w:val="nil"/>
              <w:bottom w:val="nil"/>
              <w:right w:val="nil"/>
            </w:tcBorders>
            <w:shd w:val="clear" w:color="auto" w:fill="auto"/>
            <w:vAlign w:val="center"/>
            <w:hideMark/>
          </w:tcPr>
          <w:p w14:paraId="5EC3A611"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[-0.63, 1.68]</w:t>
            </w:r>
          </w:p>
        </w:tc>
        <w:tc>
          <w:tcPr>
            <w:tcW w:w="644" w:type="dxa"/>
            <w:tcBorders>
              <w:top w:val="nil"/>
              <w:left w:val="nil"/>
              <w:bottom w:val="nil"/>
              <w:right w:val="nil"/>
            </w:tcBorders>
            <w:shd w:val="clear" w:color="auto" w:fill="auto"/>
            <w:noWrap/>
            <w:vAlign w:val="center"/>
            <w:hideMark/>
          </w:tcPr>
          <w:p w14:paraId="12C6C45A"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p>
        </w:tc>
        <w:tc>
          <w:tcPr>
            <w:tcW w:w="709" w:type="dxa"/>
            <w:tcBorders>
              <w:top w:val="nil"/>
              <w:left w:val="nil"/>
              <w:bottom w:val="nil"/>
              <w:right w:val="nil"/>
            </w:tcBorders>
            <w:shd w:val="clear" w:color="auto" w:fill="auto"/>
            <w:vAlign w:val="center"/>
            <w:hideMark/>
          </w:tcPr>
          <w:p w14:paraId="6E6772EE" w14:textId="77777777" w:rsidR="0043762B" w:rsidRPr="00DA2562" w:rsidRDefault="0043762B" w:rsidP="0043762B">
            <w:pPr>
              <w:spacing w:line="240" w:lineRule="auto"/>
              <w:ind w:firstLine="0"/>
              <w:jc w:val="center"/>
              <w:rPr>
                <w:rFonts w:eastAsia="Times New Roman" w:cs="Times New Roman"/>
                <w:sz w:val="20"/>
                <w:szCs w:val="20"/>
                <w:lang w:val="fr-FR" w:eastAsia="fr-FR"/>
              </w:rPr>
            </w:pPr>
          </w:p>
        </w:tc>
        <w:tc>
          <w:tcPr>
            <w:tcW w:w="1276" w:type="dxa"/>
            <w:tcBorders>
              <w:top w:val="nil"/>
              <w:left w:val="nil"/>
              <w:bottom w:val="nil"/>
              <w:right w:val="nil"/>
            </w:tcBorders>
            <w:shd w:val="clear" w:color="auto" w:fill="auto"/>
            <w:vAlign w:val="center"/>
            <w:hideMark/>
          </w:tcPr>
          <w:p w14:paraId="11B1042F"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[-12.40, 14.82]</w:t>
            </w:r>
          </w:p>
        </w:tc>
      </w:tr>
      <w:tr w:rsidR="008759A8" w:rsidRPr="00DA2562" w14:paraId="6906B98C" w14:textId="77777777" w:rsidTr="008759A8">
        <w:trPr>
          <w:trHeight w:val="300"/>
          <w:jc w:val="center"/>
        </w:trPr>
        <w:tc>
          <w:tcPr>
            <w:tcW w:w="1560" w:type="dxa"/>
            <w:tcBorders>
              <w:top w:val="nil"/>
              <w:left w:val="nil"/>
              <w:bottom w:val="single" w:sz="8" w:space="0" w:color="auto"/>
              <w:right w:val="nil"/>
            </w:tcBorders>
            <w:shd w:val="clear" w:color="auto" w:fill="auto"/>
            <w:noWrap/>
            <w:vAlign w:val="center"/>
            <w:hideMark/>
          </w:tcPr>
          <w:p w14:paraId="6E752846" w14:textId="77777777" w:rsidR="0043762B" w:rsidRPr="00DA2562" w:rsidRDefault="0043762B" w:rsidP="0043762B">
            <w:pPr>
              <w:spacing w:line="240" w:lineRule="auto"/>
              <w:ind w:firstLine="0"/>
              <w:jc w:val="left"/>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szCs w:val="17"/>
                <w:lang w:val="fr-FR" w:eastAsia="fr-FR"/>
              </w:rPr>
              <w:t>Observations</w:t>
            </w:r>
          </w:p>
        </w:tc>
        <w:tc>
          <w:tcPr>
            <w:tcW w:w="567" w:type="dxa"/>
            <w:tcBorders>
              <w:top w:val="nil"/>
              <w:left w:val="nil"/>
              <w:bottom w:val="single" w:sz="8" w:space="0" w:color="auto"/>
              <w:right w:val="nil"/>
            </w:tcBorders>
            <w:shd w:val="clear" w:color="auto" w:fill="auto"/>
            <w:vAlign w:val="center"/>
            <w:hideMark/>
          </w:tcPr>
          <w:p w14:paraId="1F96F034"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128</w:t>
            </w:r>
          </w:p>
        </w:tc>
        <w:tc>
          <w:tcPr>
            <w:tcW w:w="567" w:type="dxa"/>
            <w:tcBorders>
              <w:top w:val="nil"/>
              <w:left w:val="nil"/>
              <w:bottom w:val="single" w:sz="8" w:space="0" w:color="auto"/>
              <w:right w:val="nil"/>
            </w:tcBorders>
            <w:shd w:val="clear" w:color="auto" w:fill="auto"/>
            <w:vAlign w:val="center"/>
            <w:hideMark/>
          </w:tcPr>
          <w:p w14:paraId="7C89CE95"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127</w:t>
            </w:r>
          </w:p>
        </w:tc>
        <w:tc>
          <w:tcPr>
            <w:tcW w:w="992" w:type="dxa"/>
            <w:tcBorders>
              <w:top w:val="nil"/>
              <w:left w:val="nil"/>
              <w:bottom w:val="single" w:sz="8" w:space="0" w:color="auto"/>
              <w:right w:val="nil"/>
            </w:tcBorders>
            <w:shd w:val="clear" w:color="auto" w:fill="auto"/>
            <w:vAlign w:val="center"/>
            <w:hideMark/>
          </w:tcPr>
          <w:p w14:paraId="4DC72636"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4,611</w:t>
            </w:r>
          </w:p>
        </w:tc>
        <w:tc>
          <w:tcPr>
            <w:tcW w:w="634" w:type="dxa"/>
            <w:tcBorders>
              <w:top w:val="nil"/>
              <w:left w:val="nil"/>
              <w:bottom w:val="single" w:sz="8" w:space="0" w:color="auto"/>
              <w:right w:val="nil"/>
            </w:tcBorders>
            <w:shd w:val="clear" w:color="auto" w:fill="auto"/>
            <w:vAlign w:val="center"/>
            <w:hideMark/>
          </w:tcPr>
          <w:p w14:paraId="6C11B7A9"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19,443</w:t>
            </w:r>
          </w:p>
        </w:tc>
        <w:tc>
          <w:tcPr>
            <w:tcW w:w="740" w:type="dxa"/>
            <w:tcBorders>
              <w:top w:val="nil"/>
              <w:left w:val="nil"/>
              <w:bottom w:val="single" w:sz="8" w:space="0" w:color="auto"/>
              <w:right w:val="nil"/>
            </w:tcBorders>
            <w:shd w:val="clear" w:color="auto" w:fill="auto"/>
            <w:vAlign w:val="center"/>
            <w:hideMark/>
          </w:tcPr>
          <w:p w14:paraId="7EBFCA9F"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36,687</w:t>
            </w:r>
          </w:p>
        </w:tc>
        <w:tc>
          <w:tcPr>
            <w:tcW w:w="1100" w:type="dxa"/>
            <w:tcBorders>
              <w:top w:val="nil"/>
              <w:left w:val="nil"/>
              <w:bottom w:val="single" w:sz="8" w:space="0" w:color="auto"/>
              <w:right w:val="nil"/>
            </w:tcBorders>
            <w:shd w:val="clear" w:color="auto" w:fill="auto"/>
            <w:vAlign w:val="center"/>
            <w:hideMark/>
          </w:tcPr>
          <w:p w14:paraId="1ECD3C43"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129,633</w:t>
            </w:r>
          </w:p>
        </w:tc>
        <w:tc>
          <w:tcPr>
            <w:tcW w:w="644" w:type="dxa"/>
            <w:tcBorders>
              <w:top w:val="nil"/>
              <w:left w:val="nil"/>
              <w:bottom w:val="single" w:sz="8" w:space="0" w:color="auto"/>
              <w:right w:val="nil"/>
            </w:tcBorders>
            <w:shd w:val="clear" w:color="auto" w:fill="auto"/>
            <w:vAlign w:val="center"/>
            <w:hideMark/>
          </w:tcPr>
          <w:p w14:paraId="428D8B9D"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50,259</w:t>
            </w:r>
          </w:p>
        </w:tc>
        <w:tc>
          <w:tcPr>
            <w:tcW w:w="709" w:type="dxa"/>
            <w:tcBorders>
              <w:top w:val="nil"/>
              <w:left w:val="nil"/>
              <w:bottom w:val="single" w:sz="8" w:space="0" w:color="auto"/>
              <w:right w:val="nil"/>
            </w:tcBorders>
            <w:shd w:val="clear" w:color="auto" w:fill="auto"/>
            <w:vAlign w:val="center"/>
            <w:hideMark/>
          </w:tcPr>
          <w:p w14:paraId="4B31E57E"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75,143</w:t>
            </w:r>
          </w:p>
        </w:tc>
        <w:tc>
          <w:tcPr>
            <w:tcW w:w="1276" w:type="dxa"/>
            <w:tcBorders>
              <w:top w:val="nil"/>
              <w:left w:val="nil"/>
              <w:bottom w:val="single" w:sz="8" w:space="0" w:color="auto"/>
              <w:right w:val="nil"/>
            </w:tcBorders>
            <w:shd w:val="clear" w:color="auto" w:fill="auto"/>
            <w:vAlign w:val="center"/>
            <w:hideMark/>
          </w:tcPr>
          <w:p w14:paraId="543DFC59" w14:textId="77777777" w:rsidR="0043762B" w:rsidRPr="00DA2562" w:rsidRDefault="0043762B" w:rsidP="0043762B">
            <w:pPr>
              <w:spacing w:line="240" w:lineRule="auto"/>
              <w:ind w:firstLine="0"/>
              <w:jc w:val="center"/>
              <w:rPr>
                <w:rFonts w:ascii="Palatino Linotype" w:eastAsia="Times New Roman" w:hAnsi="Palatino Linotype" w:cs="Calibri"/>
                <w:color w:val="000000"/>
                <w:sz w:val="17"/>
                <w:szCs w:val="17"/>
                <w:lang w:val="fr-FR" w:eastAsia="fr-FR"/>
              </w:rPr>
            </w:pPr>
            <w:r w:rsidRPr="00DA2562">
              <w:rPr>
                <w:rFonts w:ascii="Palatino Linotype" w:eastAsia="Times New Roman" w:hAnsi="Palatino Linotype" w:cs="Calibri"/>
                <w:color w:val="000000"/>
                <w:sz w:val="17"/>
                <w:lang w:eastAsia="fr-FR"/>
              </w:rPr>
              <w:t>438,59</w:t>
            </w:r>
          </w:p>
        </w:tc>
      </w:tr>
    </w:tbl>
    <w:p w14:paraId="3FB43CE4" w14:textId="77777777" w:rsidR="008759A8" w:rsidRPr="00DA2562" w:rsidRDefault="008759A8" w:rsidP="008759A8">
      <w:pPr>
        <w:pStyle w:val="Tablenotes"/>
      </w:pPr>
    </w:p>
    <w:p w14:paraId="7D71D3A2" w14:textId="70D873A4" w:rsidR="008759A8" w:rsidRPr="00DA2562" w:rsidRDefault="008759A8" w:rsidP="008759A8">
      <w:pPr>
        <w:pStyle w:val="Tablenotes"/>
      </w:pPr>
      <w:r w:rsidRPr="00DA2562">
        <w:rPr>
          <w:noProof/>
        </w:rPr>
        <mc:AlternateContent>
          <mc:Choice Requires="wps">
            <w:drawing>
              <wp:anchor distT="0" distB="0" distL="114300" distR="114300" simplePos="0" relativeHeight="251668480" behindDoc="1" locked="0" layoutInCell="1" allowOverlap="1" wp14:anchorId="12D0EA16" wp14:editId="73B107C2">
                <wp:simplePos x="0" y="0"/>
                <wp:positionH relativeFrom="page">
                  <wp:posOffset>4076700</wp:posOffset>
                </wp:positionH>
                <wp:positionV relativeFrom="paragraph">
                  <wp:posOffset>45720</wp:posOffset>
                </wp:positionV>
                <wp:extent cx="90170" cy="201295"/>
                <wp:effectExtent l="0" t="0" r="0" b="0"/>
                <wp:wrapNone/>
                <wp:docPr id="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6B168" w14:textId="77777777" w:rsidR="000C5EAC" w:rsidRDefault="000C5EAC" w:rsidP="008759A8">
                            <w:pPr>
                              <w:spacing w:line="180" w:lineRule="exact"/>
                              <w:rPr>
                                <w:rFonts w:ascii="Arial" w:hAnsi="Arial"/>
                                <w:i/>
                                <w:sz w:val="18"/>
                              </w:rPr>
                            </w:pPr>
                            <w:r>
                              <w:rPr>
                                <w:rFonts w:ascii="Arial" w:hAnsi="Arial"/>
                                <w:i/>
                                <w:w w:val="13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0EA16" id="Text Box 61" o:spid="_x0000_s1029" type="#_x0000_t202" style="position:absolute;left:0;text-align:left;margin-left:321pt;margin-top:3.6pt;width:7.1pt;height:15.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yQrwIAALA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" filled="f" stroked="f">
                <v:textbox inset="0,0,0,0">
                  <w:txbxContent>
                    <w:p w14:paraId="6CB6B168" w14:textId="77777777" w:rsidR="000C5EAC" w:rsidRDefault="000C5EAC" w:rsidP="008759A8">
                      <w:pPr>
                        <w:spacing w:line="180" w:lineRule="exact"/>
                        <w:rPr>
                          <w:rFonts w:ascii="Arial" w:hAnsi="Arial"/>
                          <w:i/>
                          <w:sz w:val="18"/>
                        </w:rPr>
                      </w:pPr>
                      <w:r>
                        <w:rPr>
                          <w:rFonts w:ascii="Arial" w:hAnsi="Arial"/>
                          <w:i/>
                          <w:w w:val="135"/>
                          <w:sz w:val="18"/>
                        </w:rPr>
                        <w:t>×</w:t>
                      </w:r>
                    </w:p>
                  </w:txbxContent>
                </v:textbox>
                <w10:wrap anchorx="page"/>
              </v:shape>
            </w:pict>
          </mc:Fallback>
        </mc:AlternateContent>
      </w:r>
      <w:r w:rsidRPr="00DA2562">
        <w:t xml:space="preserve">Notes: in columns (1) to (3), the unit of observation is the </w:t>
      </w:r>
      <m:oMath>
        <m:r>
          <m:rPr>
            <m:sty m:val="p"/>
          </m:rPr>
          <w:rPr>
            <w:rFonts w:ascii="Cambria Math" w:hAnsi="Cambria Math"/>
          </w:rPr>
          <m:t>10×10</m:t>
        </m:r>
      </m:oMath>
      <w:r w:rsidRPr="00DA2562">
        <w:rPr>
          <w:rFonts w:ascii="Arial Black"/>
        </w:rPr>
        <w:t xml:space="preserve"> </w:t>
      </w:r>
      <w:r w:rsidRPr="00DA2562">
        <w:t xml:space="preserve">pixel. Robust standard errors in parentheses. The dependent </w:t>
      </w:r>
      <w:r w:rsidRPr="00DA2562">
        <w:rPr>
          <w:spacing w:val="-3"/>
        </w:rPr>
        <w:t xml:space="preserve">variable </w:t>
      </w:r>
      <w:r w:rsidRPr="00DA2562">
        <w:t>is the number of 1911 German schools per pixel. In columns (4) to (6), the sample is the same</w:t>
      </w:r>
      <w:r w:rsidRPr="00DA2562">
        <w:rPr>
          <w:spacing w:val="-4"/>
        </w:rPr>
        <w:t xml:space="preserve"> </w:t>
      </w:r>
      <w:r w:rsidRPr="00DA2562">
        <w:t>as</w:t>
      </w:r>
      <w:r w:rsidRPr="00DA2562">
        <w:rPr>
          <w:spacing w:val="-3"/>
        </w:rPr>
        <w:t xml:space="preserve"> </w:t>
      </w:r>
      <w:r w:rsidRPr="00DA2562">
        <w:t>for</w:t>
      </w:r>
      <w:r w:rsidRPr="00DA2562">
        <w:rPr>
          <w:spacing w:val="-4"/>
        </w:rPr>
        <w:t xml:space="preserve"> </w:t>
      </w:r>
      <w:r w:rsidRPr="00DA2562">
        <w:t>results</w:t>
      </w:r>
      <w:r w:rsidRPr="00DA2562">
        <w:rPr>
          <w:spacing w:val="-3"/>
        </w:rPr>
        <w:t xml:space="preserve"> </w:t>
      </w:r>
      <w:r w:rsidRPr="00DA2562">
        <w:t>using</w:t>
      </w:r>
      <w:r w:rsidRPr="00DA2562">
        <w:rPr>
          <w:spacing w:val="-3"/>
        </w:rPr>
        <w:t xml:space="preserve"> </w:t>
      </w:r>
      <w:r w:rsidRPr="00DA2562">
        <w:t>1976</w:t>
      </w:r>
      <w:r w:rsidRPr="00DA2562">
        <w:rPr>
          <w:spacing w:val="-4"/>
        </w:rPr>
        <w:t xml:space="preserve"> </w:t>
      </w:r>
      <w:r w:rsidRPr="00DA2562">
        <w:t>census</w:t>
      </w:r>
      <w:r w:rsidRPr="00DA2562">
        <w:rPr>
          <w:spacing w:val="-2"/>
        </w:rPr>
        <w:t xml:space="preserve"> </w:t>
      </w:r>
      <w:r w:rsidRPr="00DA2562">
        <w:t>data:</w:t>
      </w:r>
      <w:r w:rsidRPr="00DA2562">
        <w:rPr>
          <w:spacing w:val="11"/>
        </w:rPr>
        <w:t xml:space="preserve"> </w:t>
      </w:r>
      <w:r w:rsidRPr="00DA2562">
        <w:t>men</w:t>
      </w:r>
      <w:r w:rsidRPr="00DA2562">
        <w:rPr>
          <w:spacing w:val="-3"/>
        </w:rPr>
        <w:t xml:space="preserve"> </w:t>
      </w:r>
      <w:r w:rsidRPr="00DA2562">
        <w:t>older</w:t>
      </w:r>
      <w:r w:rsidRPr="00DA2562">
        <w:rPr>
          <w:spacing w:val="-4"/>
        </w:rPr>
        <w:t xml:space="preserve"> </w:t>
      </w:r>
      <w:r w:rsidRPr="00DA2562">
        <w:t>than</w:t>
      </w:r>
      <w:r w:rsidRPr="00DA2562">
        <w:rPr>
          <w:spacing w:val="-3"/>
        </w:rPr>
        <w:t xml:space="preserve"> </w:t>
      </w:r>
      <w:r w:rsidRPr="00DA2562">
        <w:t>15</w:t>
      </w:r>
      <w:r w:rsidRPr="00DA2562">
        <w:rPr>
          <w:spacing w:val="-4"/>
        </w:rPr>
        <w:t xml:space="preserve"> </w:t>
      </w:r>
      <w:r w:rsidRPr="00DA2562">
        <w:t>born</w:t>
      </w:r>
      <w:r w:rsidRPr="00DA2562">
        <w:rPr>
          <w:spacing w:val="-3"/>
        </w:rPr>
        <w:t xml:space="preserve"> </w:t>
      </w:r>
      <w:r w:rsidRPr="00DA2562">
        <w:t>in</w:t>
      </w:r>
      <w:r w:rsidRPr="00DA2562">
        <w:rPr>
          <w:spacing w:val="-3"/>
        </w:rPr>
        <w:t xml:space="preserve"> </w:t>
      </w:r>
      <w:r w:rsidRPr="00DA2562">
        <w:t>villages</w:t>
      </w:r>
      <w:r w:rsidRPr="00DA2562">
        <w:rPr>
          <w:spacing w:val="-3"/>
        </w:rPr>
        <w:t xml:space="preserve"> </w:t>
      </w:r>
      <w:r w:rsidRPr="00DA2562">
        <w:t>within</w:t>
      </w:r>
      <w:r w:rsidRPr="00DA2562">
        <w:rPr>
          <w:spacing w:val="-3"/>
        </w:rPr>
        <w:t xml:space="preserve"> </w:t>
      </w:r>
      <w:r w:rsidRPr="00DA2562">
        <w:t>100</w:t>
      </w:r>
      <w:r w:rsidRPr="00DA2562">
        <w:rPr>
          <w:spacing w:val="-4"/>
        </w:rPr>
        <w:t xml:space="preserve"> </w:t>
      </w:r>
      <w:r w:rsidRPr="00DA2562">
        <w:t>km</w:t>
      </w:r>
      <w:r w:rsidRPr="00DA2562">
        <w:rPr>
          <w:spacing w:val="-3"/>
        </w:rPr>
        <w:t xml:space="preserve"> </w:t>
      </w:r>
      <w:r w:rsidRPr="00DA2562">
        <w:t>of</w:t>
      </w:r>
      <w:r w:rsidRPr="00DA2562">
        <w:rPr>
          <w:spacing w:val="-4"/>
        </w:rPr>
        <w:t xml:space="preserve"> </w:t>
      </w:r>
      <w:r w:rsidRPr="00DA2562">
        <w:t>the</w:t>
      </w:r>
      <w:r w:rsidRPr="00DA2562">
        <w:rPr>
          <w:spacing w:val="-3"/>
        </w:rPr>
        <w:t xml:space="preserve"> </w:t>
      </w:r>
      <w:r w:rsidRPr="00DA2562">
        <w:t>southern</w:t>
      </w:r>
      <w:r w:rsidRPr="00DA2562">
        <w:rPr>
          <w:spacing w:val="-3"/>
        </w:rPr>
        <w:t xml:space="preserve"> </w:t>
      </w:r>
      <w:r w:rsidRPr="00DA2562">
        <w:t>section of the border (section 2). The dependent variable is the number of 1911 German schools within 5 km of the village.</w:t>
      </w:r>
      <w:r w:rsidRPr="00DA2562">
        <w:rPr>
          <w:spacing w:val="10"/>
        </w:rPr>
        <w:t xml:space="preserve"> </w:t>
      </w:r>
      <w:r w:rsidRPr="00DA2562">
        <w:t>Standard</w:t>
      </w:r>
      <w:r w:rsidRPr="00DA2562">
        <w:rPr>
          <w:spacing w:val="-7"/>
        </w:rPr>
        <w:t xml:space="preserve"> </w:t>
      </w:r>
      <w:r w:rsidRPr="00DA2562">
        <w:t>errors</w:t>
      </w:r>
      <w:r w:rsidRPr="00DA2562">
        <w:rPr>
          <w:spacing w:val="-7"/>
        </w:rPr>
        <w:t xml:space="preserve"> </w:t>
      </w:r>
      <w:r w:rsidRPr="00DA2562">
        <w:t>clustered</w:t>
      </w:r>
      <w:r w:rsidRPr="00DA2562">
        <w:rPr>
          <w:spacing w:val="-7"/>
        </w:rPr>
        <w:t xml:space="preserve"> </w:t>
      </w:r>
      <w:r w:rsidRPr="00DA2562">
        <w:rPr>
          <w:spacing w:val="-3"/>
        </w:rPr>
        <w:t>by</w:t>
      </w:r>
      <w:r w:rsidRPr="00DA2562">
        <w:rPr>
          <w:spacing w:val="-7"/>
        </w:rPr>
        <w:t xml:space="preserve"> </w:t>
      </w:r>
      <w:r w:rsidRPr="00DA2562">
        <w:t>village</w:t>
      </w:r>
      <w:r w:rsidRPr="00DA2562">
        <w:rPr>
          <w:spacing w:val="-7"/>
        </w:rPr>
        <w:t xml:space="preserve"> </w:t>
      </w:r>
      <w:r w:rsidRPr="00DA2562">
        <w:t>in</w:t>
      </w:r>
      <w:r w:rsidRPr="00DA2562">
        <w:rPr>
          <w:spacing w:val="-7"/>
        </w:rPr>
        <w:t xml:space="preserve"> </w:t>
      </w:r>
      <w:r w:rsidRPr="00DA2562">
        <w:t>parentheses.</w:t>
      </w:r>
      <w:r w:rsidRPr="00DA2562">
        <w:rPr>
          <w:spacing w:val="10"/>
        </w:rPr>
        <w:t xml:space="preserve"> </w:t>
      </w:r>
      <w:r w:rsidRPr="00DA2562">
        <w:t>In</w:t>
      </w:r>
      <w:r w:rsidRPr="00DA2562">
        <w:rPr>
          <w:spacing w:val="-7"/>
        </w:rPr>
        <w:t xml:space="preserve"> </w:t>
      </w:r>
      <w:r w:rsidRPr="00DA2562">
        <w:t>columns</w:t>
      </w:r>
      <w:r w:rsidRPr="00DA2562">
        <w:rPr>
          <w:spacing w:val="-7"/>
        </w:rPr>
        <w:t xml:space="preserve"> </w:t>
      </w:r>
      <w:r w:rsidRPr="00DA2562">
        <w:t>(7)</w:t>
      </w:r>
      <w:r w:rsidRPr="00DA2562">
        <w:rPr>
          <w:spacing w:val="-7"/>
        </w:rPr>
        <w:t xml:space="preserve"> </w:t>
      </w:r>
      <w:r w:rsidRPr="00DA2562">
        <w:t>to</w:t>
      </w:r>
      <w:r w:rsidRPr="00DA2562">
        <w:rPr>
          <w:spacing w:val="-7"/>
        </w:rPr>
        <w:t xml:space="preserve"> </w:t>
      </w:r>
      <w:r w:rsidRPr="00DA2562">
        <w:t>(9),</w:t>
      </w:r>
      <w:r w:rsidRPr="00DA2562">
        <w:rPr>
          <w:spacing w:val="-6"/>
        </w:rPr>
        <w:t xml:space="preserve"> </w:t>
      </w:r>
      <w:r w:rsidRPr="00DA2562">
        <w:t>the</w:t>
      </w:r>
      <w:r w:rsidRPr="00DA2562">
        <w:rPr>
          <w:spacing w:val="-7"/>
        </w:rPr>
        <w:t xml:space="preserve"> </w:t>
      </w:r>
      <w:r w:rsidRPr="00DA2562">
        <w:t>sample</w:t>
      </w:r>
      <w:r w:rsidRPr="00DA2562">
        <w:rPr>
          <w:spacing w:val="-7"/>
        </w:rPr>
        <w:t xml:space="preserve"> </w:t>
      </w:r>
      <w:r w:rsidRPr="00DA2562">
        <w:t>is</w:t>
      </w:r>
      <w:r w:rsidRPr="00DA2562">
        <w:rPr>
          <w:spacing w:val="-7"/>
        </w:rPr>
        <w:t xml:space="preserve"> </w:t>
      </w:r>
      <w:r w:rsidRPr="00DA2562">
        <w:t>the</w:t>
      </w:r>
      <w:r w:rsidRPr="00DA2562">
        <w:rPr>
          <w:spacing w:val="-7"/>
        </w:rPr>
        <w:t xml:space="preserve"> </w:t>
      </w:r>
      <w:r w:rsidRPr="00DA2562">
        <w:t>same</w:t>
      </w:r>
      <w:r w:rsidRPr="00DA2562">
        <w:rPr>
          <w:spacing w:val="-7"/>
        </w:rPr>
        <w:t xml:space="preserve"> </w:t>
      </w:r>
      <w:r w:rsidRPr="00DA2562">
        <w:t>as</w:t>
      </w:r>
      <w:r w:rsidRPr="00DA2562">
        <w:rPr>
          <w:spacing w:val="-7"/>
        </w:rPr>
        <w:t xml:space="preserve"> </w:t>
      </w:r>
      <w:r w:rsidRPr="00DA2562">
        <w:t>for</w:t>
      </w:r>
      <w:r w:rsidRPr="00DA2562">
        <w:rPr>
          <w:spacing w:val="-7"/>
        </w:rPr>
        <w:t xml:space="preserve"> </w:t>
      </w:r>
      <w:r w:rsidRPr="00DA2562">
        <w:t>results</w:t>
      </w:r>
      <w:r w:rsidRPr="00DA2562">
        <w:rPr>
          <w:spacing w:val="-14"/>
        </w:rPr>
        <w:t xml:space="preserve"> </w:t>
      </w:r>
      <w:r w:rsidRPr="00DA2562">
        <w:t>using</w:t>
      </w:r>
      <w:r w:rsidRPr="00DA2562">
        <w:rPr>
          <w:spacing w:val="-13"/>
        </w:rPr>
        <w:t xml:space="preserve"> </w:t>
      </w:r>
      <w:r w:rsidRPr="00DA2562">
        <w:t>2005</w:t>
      </w:r>
      <w:r w:rsidRPr="00DA2562">
        <w:rPr>
          <w:spacing w:val="-13"/>
        </w:rPr>
        <w:t xml:space="preserve"> </w:t>
      </w:r>
      <w:r w:rsidRPr="00DA2562">
        <w:t>census</w:t>
      </w:r>
      <w:r w:rsidRPr="00DA2562">
        <w:rPr>
          <w:spacing w:val="-13"/>
        </w:rPr>
        <w:t xml:space="preserve"> </w:t>
      </w:r>
      <w:r w:rsidRPr="00DA2562">
        <w:t>data:</w:t>
      </w:r>
      <w:r w:rsidRPr="00DA2562">
        <w:rPr>
          <w:spacing w:val="3"/>
        </w:rPr>
        <w:t xml:space="preserve"> </w:t>
      </w:r>
      <w:r w:rsidRPr="00DA2562">
        <w:t>all</w:t>
      </w:r>
      <w:r w:rsidRPr="00DA2562">
        <w:rPr>
          <w:spacing w:val="-13"/>
        </w:rPr>
        <w:t xml:space="preserve"> </w:t>
      </w:r>
      <w:r w:rsidRPr="00DA2562">
        <w:t>individuals</w:t>
      </w:r>
      <w:r w:rsidRPr="00DA2562">
        <w:rPr>
          <w:spacing w:val="-13"/>
        </w:rPr>
        <w:t xml:space="preserve"> </w:t>
      </w:r>
      <w:r w:rsidRPr="00DA2562">
        <w:t>older</w:t>
      </w:r>
      <w:r w:rsidRPr="00DA2562">
        <w:rPr>
          <w:spacing w:val="-13"/>
        </w:rPr>
        <w:t xml:space="preserve"> </w:t>
      </w:r>
      <w:r w:rsidRPr="00DA2562">
        <w:t>than</w:t>
      </w:r>
      <w:r w:rsidRPr="00DA2562">
        <w:rPr>
          <w:spacing w:val="-13"/>
        </w:rPr>
        <w:t xml:space="preserve"> </w:t>
      </w:r>
      <w:r w:rsidRPr="00DA2562">
        <w:t>15</w:t>
      </w:r>
      <w:r w:rsidRPr="00DA2562">
        <w:rPr>
          <w:spacing w:val="-13"/>
        </w:rPr>
        <w:t xml:space="preserve"> </w:t>
      </w:r>
      <w:r w:rsidRPr="00DA2562">
        <w:t>excluding</w:t>
      </w:r>
      <w:r w:rsidRPr="00DA2562">
        <w:rPr>
          <w:spacing w:val="-13"/>
        </w:rPr>
        <w:t xml:space="preserve"> </w:t>
      </w:r>
      <w:r w:rsidRPr="00DA2562">
        <w:t>those</w:t>
      </w:r>
      <w:r w:rsidRPr="00DA2562">
        <w:rPr>
          <w:spacing w:val="-13"/>
        </w:rPr>
        <w:t xml:space="preserve"> </w:t>
      </w:r>
      <w:r w:rsidRPr="00DA2562">
        <w:t>born</w:t>
      </w:r>
      <w:r w:rsidRPr="00DA2562">
        <w:rPr>
          <w:spacing w:val="-13"/>
        </w:rPr>
        <w:t xml:space="preserve"> </w:t>
      </w:r>
      <w:r w:rsidRPr="00DA2562">
        <w:t>in</w:t>
      </w:r>
      <w:r w:rsidRPr="00DA2562">
        <w:rPr>
          <w:spacing w:val="-13"/>
        </w:rPr>
        <w:t xml:space="preserve"> </w:t>
      </w:r>
      <w:r w:rsidRPr="00DA2562">
        <w:t>Douala</w:t>
      </w:r>
      <w:r w:rsidRPr="00DA2562">
        <w:rPr>
          <w:spacing w:val="-13"/>
        </w:rPr>
        <w:t xml:space="preserve"> </w:t>
      </w:r>
      <w:r w:rsidRPr="00DA2562">
        <w:t>and</w:t>
      </w:r>
      <w:r w:rsidRPr="00DA2562">
        <w:rPr>
          <w:spacing w:val="-14"/>
        </w:rPr>
        <w:t xml:space="preserve"> </w:t>
      </w:r>
      <w:r w:rsidRPr="00DA2562">
        <w:t>in</w:t>
      </w:r>
      <w:r w:rsidRPr="00DA2562">
        <w:rPr>
          <w:spacing w:val="-13"/>
        </w:rPr>
        <w:t xml:space="preserve"> </w:t>
      </w:r>
      <w:r w:rsidRPr="00DA2562">
        <w:t>districts</w:t>
      </w:r>
      <w:r w:rsidRPr="00DA2562">
        <w:rPr>
          <w:spacing w:val="-13"/>
        </w:rPr>
        <w:t xml:space="preserve"> </w:t>
      </w:r>
      <w:r w:rsidRPr="00DA2562">
        <w:t>closest</w:t>
      </w:r>
      <w:r w:rsidRPr="00DA2562">
        <w:rPr>
          <w:spacing w:val="-13"/>
        </w:rPr>
        <w:t xml:space="preserve"> </w:t>
      </w:r>
      <w:r w:rsidRPr="00DA2562">
        <w:t xml:space="preserve">to the northernmost section of the border (section 4). The dependent </w:t>
      </w:r>
      <w:r w:rsidRPr="00DA2562">
        <w:rPr>
          <w:spacing w:val="-3"/>
        </w:rPr>
        <w:t xml:space="preserve">variable </w:t>
      </w:r>
      <w:r w:rsidRPr="00DA2562">
        <w:t xml:space="preserve">is the number of 1911 German schools per 2005 district. Standard errors clustered </w:t>
      </w:r>
      <w:r w:rsidRPr="00DA2562">
        <w:rPr>
          <w:spacing w:val="-3"/>
        </w:rPr>
        <w:t xml:space="preserve">by </w:t>
      </w:r>
      <w:r w:rsidRPr="00DA2562">
        <w:t>district in parentheses. *</w:t>
      </w:r>
      <m:oMath>
        <m:r>
          <m:rPr>
            <m:sty m:val="p"/>
          </m:rPr>
          <w:rPr>
            <w:rFonts w:ascii="Cambria Math" w:hAnsi="Cambria Math"/>
          </w:rPr>
          <m:t>p&lt;0.1</m:t>
        </m:r>
      </m:oMath>
      <w:r w:rsidRPr="00DA2562">
        <w:t>, **</w:t>
      </w:r>
      <m:oMath>
        <m:r>
          <m:rPr>
            <m:sty m:val="p"/>
          </m:rPr>
          <w:rPr>
            <w:rFonts w:ascii="Cambria Math" w:hAnsi="Cambria Math"/>
          </w:rPr>
          <m:t>p&lt;0.05</m:t>
        </m:r>
      </m:oMath>
      <w:r w:rsidRPr="00DA2562">
        <w:t>, ***</w:t>
      </w:r>
      <m:oMath>
        <m:r>
          <m:rPr>
            <m:sty m:val="p"/>
          </m:rPr>
          <w:rPr>
            <w:rFonts w:ascii="Cambria Math" w:hAnsi="Cambria Math"/>
          </w:rPr>
          <m:t>&lt;0.01</m:t>
        </m:r>
      </m:oMath>
      <w:r w:rsidRPr="00DA2562">
        <w:t>. Discontinuities</w:t>
      </w:r>
      <w:r w:rsidRPr="00DA2562">
        <w:rPr>
          <w:spacing w:val="-16"/>
        </w:rPr>
        <w:t xml:space="preserve"> </w:t>
      </w:r>
      <w:r w:rsidRPr="00DA2562">
        <w:t>obtained</w:t>
      </w:r>
      <w:r w:rsidRPr="00DA2562">
        <w:rPr>
          <w:spacing w:val="-16"/>
        </w:rPr>
        <w:t xml:space="preserve"> </w:t>
      </w:r>
      <w:r w:rsidRPr="00DA2562">
        <w:t>employing</w:t>
      </w:r>
      <w:r w:rsidRPr="00DA2562">
        <w:rPr>
          <w:spacing w:val="-16"/>
        </w:rPr>
        <w:t xml:space="preserve"> </w:t>
      </w:r>
      <w:r w:rsidRPr="00DA2562">
        <w:t>a</w:t>
      </w:r>
      <w:r w:rsidRPr="00DA2562">
        <w:rPr>
          <w:spacing w:val="-16"/>
        </w:rPr>
        <w:t xml:space="preserve"> </w:t>
      </w:r>
      <w:r w:rsidRPr="00DA2562">
        <w:t>local</w:t>
      </w:r>
      <w:r w:rsidRPr="00DA2562">
        <w:rPr>
          <w:spacing w:val="-16"/>
        </w:rPr>
        <w:t xml:space="preserve"> </w:t>
      </w:r>
      <w:r w:rsidRPr="00DA2562">
        <w:t>linear</w:t>
      </w:r>
      <w:r w:rsidRPr="00DA2562">
        <w:rPr>
          <w:spacing w:val="-16"/>
        </w:rPr>
        <w:t xml:space="preserve"> </w:t>
      </w:r>
      <w:r w:rsidRPr="00DA2562">
        <w:t>non-parametric</w:t>
      </w:r>
      <w:r w:rsidRPr="00DA2562">
        <w:rPr>
          <w:spacing w:val="-16"/>
        </w:rPr>
        <w:t xml:space="preserve"> </w:t>
      </w:r>
      <w:r w:rsidRPr="00DA2562">
        <w:t>estimation</w:t>
      </w:r>
      <w:r w:rsidRPr="00DA2562">
        <w:rPr>
          <w:spacing w:val="-16"/>
        </w:rPr>
        <w:t xml:space="preserve"> </w:t>
      </w:r>
      <w:r w:rsidRPr="00DA2562">
        <w:t>with</w:t>
      </w:r>
      <w:r w:rsidRPr="00DA2562">
        <w:rPr>
          <w:spacing w:val="-15"/>
        </w:rPr>
        <w:t xml:space="preserve"> </w:t>
      </w:r>
      <w:r w:rsidRPr="00DA2562">
        <w:t>triangular</w:t>
      </w:r>
      <w:r w:rsidRPr="00DA2562">
        <w:rPr>
          <w:spacing w:val="-16"/>
        </w:rPr>
        <w:t xml:space="preserve"> </w:t>
      </w:r>
      <w:r w:rsidRPr="00DA2562">
        <w:t>kernel</w:t>
      </w:r>
      <w:r w:rsidRPr="00DA2562">
        <w:rPr>
          <w:spacing w:val="-16"/>
        </w:rPr>
        <w:t xml:space="preserve"> </w:t>
      </w:r>
      <w:r w:rsidRPr="00DA2562">
        <w:t>and</w:t>
      </w:r>
      <w:r w:rsidRPr="00DA2562">
        <w:rPr>
          <w:spacing w:val="-16"/>
        </w:rPr>
        <w:t xml:space="preserve"> </w:t>
      </w:r>
      <w:r w:rsidRPr="00DA2562">
        <w:t>optimal</w:t>
      </w:r>
      <w:r w:rsidRPr="00DA2562">
        <w:rPr>
          <w:spacing w:val="-16"/>
        </w:rPr>
        <w:t xml:space="preserve"> </w:t>
      </w:r>
      <w:r w:rsidRPr="00DA2562">
        <w:t xml:space="preserve">mean squared error bandwidth. Robust </w:t>
      </w:r>
      <w:proofErr w:type="spellStart"/>
      <w:r w:rsidRPr="00DA2562">
        <w:t>Calonico</w:t>
      </w:r>
      <w:proofErr w:type="spellEnd"/>
      <w:r w:rsidRPr="00DA2562">
        <w:t xml:space="preserve"> et al. (2014) confidence </w:t>
      </w:r>
      <w:r w:rsidRPr="00DA2562">
        <w:rPr>
          <w:spacing w:val="-3"/>
        </w:rPr>
        <w:t xml:space="preserve">interval </w:t>
      </w:r>
      <w:r w:rsidRPr="00DA2562">
        <w:t xml:space="preserve">in </w:t>
      </w:r>
      <w:proofErr w:type="gramStart"/>
      <w:r w:rsidRPr="00DA2562">
        <w:t>[ ]</w:t>
      </w:r>
      <w:proofErr w:type="gramEnd"/>
      <w:r w:rsidRPr="00DA2562">
        <w:t xml:space="preserve">. Sources: </w:t>
      </w:r>
      <w:proofErr w:type="spellStart"/>
      <w:r w:rsidRPr="00DA2562">
        <w:t>Schlunk</w:t>
      </w:r>
      <w:proofErr w:type="spellEnd"/>
      <w:r w:rsidRPr="00DA2562">
        <w:rPr>
          <w:spacing w:val="-19"/>
        </w:rPr>
        <w:t xml:space="preserve"> </w:t>
      </w:r>
      <w:r w:rsidRPr="00DA2562">
        <w:t>(1914).</w:t>
      </w:r>
    </w:p>
    <w:p w14:paraId="2EFA3755" w14:textId="5029741F" w:rsidR="008759A8" w:rsidRPr="00DA2562" w:rsidRDefault="008759A8">
      <w:pPr>
        <w:spacing w:after="160" w:line="259" w:lineRule="auto"/>
        <w:ind w:firstLine="0"/>
        <w:jc w:val="left"/>
        <w:rPr>
          <w:rFonts w:eastAsia="Palatino Linotype" w:cs="Palatino Linotype"/>
          <w:sz w:val="18"/>
          <w:szCs w:val="24"/>
          <w:lang w:bidi="en-US"/>
        </w:rPr>
      </w:pPr>
      <w:r w:rsidRPr="00DA2562">
        <w:br w:type="page"/>
      </w:r>
    </w:p>
    <w:p w14:paraId="6158A499" w14:textId="3613E75C" w:rsidR="008759A8" w:rsidRPr="00DA2562" w:rsidRDefault="00B71687" w:rsidP="00584F5A">
      <w:pPr>
        <w:pStyle w:val="Tabletitle"/>
      </w:pPr>
      <w:r w:rsidRPr="00DA2562">
        <w:rPr>
          <w:noProof/>
        </w:rPr>
        <w:lastRenderedPageBreak/>
        <mc:AlternateContent>
          <mc:Choice Requires="wps">
            <w:drawing>
              <wp:anchor distT="45720" distB="45720" distL="114300" distR="114300" simplePos="0" relativeHeight="251670528" behindDoc="0" locked="0" layoutInCell="1" allowOverlap="1" wp14:anchorId="566C19B2" wp14:editId="349C4D16">
                <wp:simplePos x="0" y="0"/>
                <wp:positionH relativeFrom="margin">
                  <wp:align>right</wp:align>
                </wp:positionH>
                <wp:positionV relativeFrom="paragraph">
                  <wp:posOffset>0</wp:posOffset>
                </wp:positionV>
                <wp:extent cx="5743575" cy="7286625"/>
                <wp:effectExtent l="0" t="0" r="9525" b="952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286625"/>
                        </a:xfrm>
                        <a:prstGeom prst="rect">
                          <a:avLst/>
                        </a:prstGeom>
                        <a:solidFill>
                          <a:srgbClr val="FFFFFF"/>
                        </a:solidFill>
                        <a:ln w="9525">
                          <a:noFill/>
                          <a:miter lim="800000"/>
                          <a:headEnd/>
                          <a:tailEnd/>
                        </a:ln>
                      </wps:spPr>
                      <wps:txbx>
                        <w:txbxContent>
                          <w:p w14:paraId="104675B0" w14:textId="2EBEEC2E" w:rsidR="000C5EAC" w:rsidRDefault="000C5EAC" w:rsidP="00322D4F">
                            <w:pPr>
                              <w:pStyle w:val="Tablenotes"/>
                              <w:jc w:val="center"/>
                            </w:pPr>
                            <w:r>
                              <w:rPr>
                                <w:noProof/>
                              </w:rPr>
                              <w:drawing>
                                <wp:inline distT="0" distB="0" distL="0" distR="0" wp14:anchorId="2C2B9EBB" wp14:editId="7B5BB929">
                                  <wp:extent cx="4976720" cy="3600000"/>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6720" cy="3600000"/>
                                          </a:xfrm>
                                          <a:prstGeom prst="rect">
                                            <a:avLst/>
                                          </a:prstGeom>
                                          <a:noFill/>
                                          <a:ln>
                                            <a:noFill/>
                                          </a:ln>
                                        </pic:spPr>
                                      </pic:pic>
                                    </a:graphicData>
                                  </a:graphic>
                                </wp:inline>
                              </w:drawing>
                            </w:r>
                            <w:r>
                              <w:rPr>
                                <w:noProof/>
                              </w:rPr>
                              <w:drawing>
                                <wp:inline distT="0" distB="0" distL="0" distR="0" wp14:anchorId="661CEA43" wp14:editId="017379BE">
                                  <wp:extent cx="4976722" cy="3600000"/>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722" cy="360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C19B2" id="_x0000_s1030" type="#_x0000_t202" style="position:absolute;left:0;text-align:left;margin-left:401.05pt;margin-top:0;width:452.25pt;height:573.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" stroked="f">
                <v:textbox>
                  <w:txbxContent>
                    <w:p w14:paraId="104675B0" w14:textId="2EBEEC2E" w:rsidR="000C5EAC" w:rsidRDefault="000C5EAC" w:rsidP="00322D4F">
                      <w:pPr>
                        <w:pStyle w:val="Tablenotes"/>
                        <w:jc w:val="center"/>
                      </w:pPr>
                      <w:r>
                        <w:rPr>
                          <w:noProof/>
                        </w:rPr>
                        <w:drawing>
                          <wp:inline distT="0" distB="0" distL="0" distR="0" wp14:anchorId="2C2B9EBB" wp14:editId="7B5BB929">
                            <wp:extent cx="4976720" cy="3600000"/>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6720" cy="3600000"/>
                                    </a:xfrm>
                                    <a:prstGeom prst="rect">
                                      <a:avLst/>
                                    </a:prstGeom>
                                    <a:noFill/>
                                    <a:ln>
                                      <a:noFill/>
                                    </a:ln>
                                  </pic:spPr>
                                </pic:pic>
                              </a:graphicData>
                            </a:graphic>
                          </wp:inline>
                        </w:drawing>
                      </w:r>
                      <w:r>
                        <w:rPr>
                          <w:noProof/>
                        </w:rPr>
                        <w:drawing>
                          <wp:inline distT="0" distB="0" distL="0" distR="0" wp14:anchorId="661CEA43" wp14:editId="017379BE">
                            <wp:extent cx="4976722" cy="3600000"/>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722" cy="3600000"/>
                                    </a:xfrm>
                                    <a:prstGeom prst="rect">
                                      <a:avLst/>
                                    </a:prstGeom>
                                    <a:noFill/>
                                    <a:ln>
                                      <a:noFill/>
                                    </a:ln>
                                  </pic:spPr>
                                </pic:pic>
                              </a:graphicData>
                            </a:graphic>
                          </wp:inline>
                        </w:drawing>
                      </w:r>
                    </w:p>
                  </w:txbxContent>
                </v:textbox>
                <w10:wrap type="topAndBottom" anchorx="margin"/>
              </v:shape>
            </w:pict>
          </mc:Fallback>
        </mc:AlternateContent>
      </w:r>
      <w:r w:rsidRPr="00DA2562">
        <w:t>Figure C.1 — McCrary tests for absence of discontinuity in density</w:t>
      </w:r>
    </w:p>
    <w:p w14:paraId="2A43C6BD" w14:textId="77777777" w:rsidR="00584F5A" w:rsidRPr="00DA2562" w:rsidRDefault="00584F5A" w:rsidP="00322D4F">
      <w:pPr>
        <w:pStyle w:val="Tablenotes"/>
      </w:pPr>
    </w:p>
    <w:p w14:paraId="021C29AB" w14:textId="63B0ECE5" w:rsidR="008759A8" w:rsidRPr="00DA2562" w:rsidRDefault="00322D4F" w:rsidP="00322D4F">
      <w:pPr>
        <w:pStyle w:val="Tablenotes"/>
      </w:pPr>
      <w:r w:rsidRPr="00713DDA">
        <w:rPr>
          <w:i/>
        </w:rPr>
        <w:t>Notes</w:t>
      </w:r>
      <w:r w:rsidRPr="00DA2562">
        <w:t xml:space="preserve">: The sample is the same as for the main results of the paper (figure 5 and table 2), which means discontinuities are estimated on border section 2 on figure </w:t>
      </w:r>
      <w:r w:rsidR="00713DDA">
        <w:t>2</w:t>
      </w:r>
      <w:r w:rsidRPr="00DA2562">
        <w:t>. Bin size: 500 meters. Local linear fit with a triangular kernel and a 5 km bandwidth.</w:t>
      </w:r>
    </w:p>
    <w:p w14:paraId="63EA5CE3" w14:textId="30FA5E03" w:rsidR="00322D4F" w:rsidRPr="00DA2562" w:rsidRDefault="00322D4F">
      <w:pPr>
        <w:spacing w:after="160" w:line="259" w:lineRule="auto"/>
        <w:ind w:firstLine="0"/>
        <w:jc w:val="left"/>
        <w:rPr>
          <w:rFonts w:eastAsia="Palatino Linotype" w:cs="Palatino Linotype"/>
          <w:sz w:val="18"/>
          <w:szCs w:val="24"/>
          <w:lang w:bidi="en-US"/>
        </w:rPr>
      </w:pPr>
      <w:r w:rsidRPr="00DA2562">
        <w:br w:type="page"/>
      </w:r>
    </w:p>
    <w:p w14:paraId="0FF56200" w14:textId="2249FA19" w:rsidR="00322D4F" w:rsidRPr="00DA2562" w:rsidRDefault="00322D4F" w:rsidP="00322D4F">
      <w:pPr>
        <w:pStyle w:val="Heading1"/>
      </w:pPr>
      <w:r w:rsidRPr="00DA2562">
        <w:lastRenderedPageBreak/>
        <w:t>D 1976 results: graphical representation and robustness</w:t>
      </w:r>
    </w:p>
    <w:p w14:paraId="605365A9" w14:textId="6B98117F" w:rsidR="00322D4F" w:rsidRPr="00DA2562" w:rsidRDefault="00322D4F" w:rsidP="00322D4F">
      <w:pPr>
        <w:pStyle w:val="Heading2"/>
      </w:pPr>
      <w:r w:rsidRPr="00DA2562">
        <w:rPr>
          <w:noProof/>
        </w:rPr>
        <mc:AlternateContent>
          <mc:Choice Requires="wps">
            <w:drawing>
              <wp:anchor distT="45720" distB="45720" distL="114300" distR="114300" simplePos="0" relativeHeight="251672576" behindDoc="0" locked="0" layoutInCell="1" allowOverlap="1" wp14:anchorId="60531384" wp14:editId="0F9C9971">
                <wp:simplePos x="0" y="0"/>
                <wp:positionH relativeFrom="margin">
                  <wp:align>right</wp:align>
                </wp:positionH>
                <wp:positionV relativeFrom="paragraph">
                  <wp:posOffset>542925</wp:posOffset>
                </wp:positionV>
                <wp:extent cx="5730240" cy="4358640"/>
                <wp:effectExtent l="0" t="0" r="3810" b="381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4358640"/>
                        </a:xfrm>
                        <a:prstGeom prst="rect">
                          <a:avLst/>
                        </a:prstGeom>
                        <a:solidFill>
                          <a:srgbClr val="FFFFFF"/>
                        </a:solidFill>
                        <a:ln w="9525">
                          <a:noFill/>
                          <a:miter lim="800000"/>
                          <a:headEnd/>
                          <a:tailEnd/>
                        </a:ln>
                      </wps:spPr>
                      <wps:txbx>
                        <w:txbxContent>
                          <w:p w14:paraId="5A50F359" w14:textId="02FAF791" w:rsidR="000C5EAC" w:rsidRDefault="000C5EAC" w:rsidP="00322D4F">
                            <w:pPr>
                              <w:ind w:firstLine="0"/>
                              <w:jc w:val="center"/>
                            </w:pPr>
                            <w:r>
                              <w:rPr>
                                <w:noProof/>
                              </w:rPr>
                              <w:drawing>
                                <wp:inline distT="0" distB="0" distL="0" distR="0" wp14:anchorId="3E19688A" wp14:editId="10E87C83">
                                  <wp:extent cx="2724838" cy="198000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838" cy="1980000"/>
                                          </a:xfrm>
                                          <a:prstGeom prst="rect">
                                            <a:avLst/>
                                          </a:prstGeom>
                                          <a:noFill/>
                                          <a:ln>
                                            <a:noFill/>
                                          </a:ln>
                                        </pic:spPr>
                                      </pic:pic>
                                    </a:graphicData>
                                  </a:graphic>
                                </wp:inline>
                              </w:drawing>
                            </w:r>
                            <w:r>
                              <w:rPr>
                                <w:noProof/>
                              </w:rPr>
                              <w:drawing>
                                <wp:inline distT="0" distB="0" distL="0" distR="0" wp14:anchorId="70F8166B" wp14:editId="1A0DE4A8">
                                  <wp:extent cx="2723434" cy="1980000"/>
                                  <wp:effectExtent l="0" t="0" r="127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3434" cy="1980000"/>
                                          </a:xfrm>
                                          <a:prstGeom prst="rect">
                                            <a:avLst/>
                                          </a:prstGeom>
                                          <a:noFill/>
                                          <a:ln>
                                            <a:noFill/>
                                          </a:ln>
                                        </pic:spPr>
                                      </pic:pic>
                                    </a:graphicData>
                                  </a:graphic>
                                </wp:inline>
                              </w:drawing>
                            </w:r>
                            <w:r>
                              <w:rPr>
                                <w:noProof/>
                              </w:rPr>
                              <w:drawing>
                                <wp:inline distT="0" distB="0" distL="0" distR="0" wp14:anchorId="2E858F4F" wp14:editId="4CECA78A">
                                  <wp:extent cx="2724849" cy="198000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849" cy="1980000"/>
                                          </a:xfrm>
                                          <a:prstGeom prst="rect">
                                            <a:avLst/>
                                          </a:prstGeom>
                                          <a:noFill/>
                                          <a:ln>
                                            <a:noFill/>
                                          </a:ln>
                                        </pic:spPr>
                                      </pic:pic>
                                    </a:graphicData>
                                  </a:graphic>
                                </wp:inline>
                              </w:drawing>
                            </w:r>
                            <w:r>
                              <w:rPr>
                                <w:noProof/>
                              </w:rPr>
                              <w:drawing>
                                <wp:inline distT="0" distB="0" distL="0" distR="0" wp14:anchorId="5B4E033F" wp14:editId="3A6D1C80">
                                  <wp:extent cx="2724843" cy="198000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843" cy="198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31384" id="_x0000_s1031" type="#_x0000_t202" style="position:absolute;margin-left:400pt;margin-top:42.75pt;width:451.2pt;height:343.2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" stroked="f">
                <v:textbox>
                  <w:txbxContent>
                    <w:p w14:paraId="5A50F359" w14:textId="02FAF791" w:rsidR="000C5EAC" w:rsidRDefault="000C5EAC" w:rsidP="00322D4F">
                      <w:pPr>
                        <w:ind w:firstLine="0"/>
                        <w:jc w:val="center"/>
                      </w:pPr>
                      <w:r>
                        <w:rPr>
                          <w:noProof/>
                        </w:rPr>
                        <w:drawing>
                          <wp:inline distT="0" distB="0" distL="0" distR="0" wp14:anchorId="3E19688A" wp14:editId="10E87C83">
                            <wp:extent cx="2724838" cy="198000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838" cy="1980000"/>
                                    </a:xfrm>
                                    <a:prstGeom prst="rect">
                                      <a:avLst/>
                                    </a:prstGeom>
                                    <a:noFill/>
                                    <a:ln>
                                      <a:noFill/>
                                    </a:ln>
                                  </pic:spPr>
                                </pic:pic>
                              </a:graphicData>
                            </a:graphic>
                          </wp:inline>
                        </w:drawing>
                      </w:r>
                      <w:r>
                        <w:rPr>
                          <w:noProof/>
                        </w:rPr>
                        <w:drawing>
                          <wp:inline distT="0" distB="0" distL="0" distR="0" wp14:anchorId="70F8166B" wp14:editId="1A0DE4A8">
                            <wp:extent cx="2723434" cy="1980000"/>
                            <wp:effectExtent l="0" t="0" r="127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3434" cy="1980000"/>
                                    </a:xfrm>
                                    <a:prstGeom prst="rect">
                                      <a:avLst/>
                                    </a:prstGeom>
                                    <a:noFill/>
                                    <a:ln>
                                      <a:noFill/>
                                    </a:ln>
                                  </pic:spPr>
                                </pic:pic>
                              </a:graphicData>
                            </a:graphic>
                          </wp:inline>
                        </w:drawing>
                      </w:r>
                      <w:r>
                        <w:rPr>
                          <w:noProof/>
                        </w:rPr>
                        <w:drawing>
                          <wp:inline distT="0" distB="0" distL="0" distR="0" wp14:anchorId="2E858F4F" wp14:editId="4CECA78A">
                            <wp:extent cx="2724849" cy="198000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849" cy="1980000"/>
                                    </a:xfrm>
                                    <a:prstGeom prst="rect">
                                      <a:avLst/>
                                    </a:prstGeom>
                                    <a:noFill/>
                                    <a:ln>
                                      <a:noFill/>
                                    </a:ln>
                                  </pic:spPr>
                                </pic:pic>
                              </a:graphicData>
                            </a:graphic>
                          </wp:inline>
                        </w:drawing>
                      </w:r>
                      <w:r>
                        <w:rPr>
                          <w:noProof/>
                        </w:rPr>
                        <w:drawing>
                          <wp:inline distT="0" distB="0" distL="0" distR="0" wp14:anchorId="5B4E033F" wp14:editId="3A6D1C80">
                            <wp:extent cx="2724843" cy="198000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843" cy="1980000"/>
                                    </a:xfrm>
                                    <a:prstGeom prst="rect">
                                      <a:avLst/>
                                    </a:prstGeom>
                                    <a:noFill/>
                                    <a:ln>
                                      <a:noFill/>
                                    </a:ln>
                                  </pic:spPr>
                                </pic:pic>
                              </a:graphicData>
                            </a:graphic>
                          </wp:inline>
                        </w:drawing>
                      </w:r>
                    </w:p>
                  </w:txbxContent>
                </v:textbox>
                <w10:wrap type="topAndBottom" anchorx="margin"/>
              </v:shape>
            </w:pict>
          </mc:Fallback>
        </mc:AlternateContent>
      </w:r>
      <w:r w:rsidRPr="00DA2562">
        <w:t>D.1 1976 results: graphical representation</w:t>
      </w:r>
    </w:p>
    <w:p w14:paraId="356F4000" w14:textId="6158BF1A" w:rsidR="003640E2" w:rsidRPr="00DA2562" w:rsidRDefault="00322D4F" w:rsidP="00584F5A">
      <w:pPr>
        <w:pStyle w:val="Tabletitle"/>
      </w:pPr>
      <w:r w:rsidRPr="00DA2562">
        <w:t>Figure D.1 — Graphical representation of 1976 discontinuities</w:t>
      </w:r>
    </w:p>
    <w:p w14:paraId="21DB3E7B" w14:textId="77777777" w:rsidR="00584F5A" w:rsidRPr="00DA2562" w:rsidRDefault="00584F5A" w:rsidP="00322D4F">
      <w:pPr>
        <w:pStyle w:val="Tablenotes"/>
      </w:pPr>
    </w:p>
    <w:p w14:paraId="4A5F0BB9" w14:textId="48528C40" w:rsidR="00322D4F" w:rsidRPr="00DA2562" w:rsidRDefault="00322D4F" w:rsidP="00322D4F">
      <w:pPr>
        <w:pStyle w:val="Tablenotes"/>
      </w:pPr>
      <w:r w:rsidRPr="00DA2562">
        <w:t>Notes:</w:t>
      </w:r>
      <w:r w:rsidRPr="00DA2562">
        <w:rPr>
          <w:spacing w:val="-5"/>
        </w:rPr>
        <w:t xml:space="preserve"> </w:t>
      </w:r>
      <w:r w:rsidRPr="00DA2562">
        <w:t>The</w:t>
      </w:r>
      <w:r w:rsidRPr="00DA2562">
        <w:rPr>
          <w:spacing w:val="-20"/>
        </w:rPr>
        <w:t xml:space="preserve"> </w:t>
      </w:r>
      <w:r w:rsidRPr="00DA2562">
        <w:t>outcome</w:t>
      </w:r>
      <w:r w:rsidRPr="00DA2562">
        <w:rPr>
          <w:spacing w:val="-22"/>
        </w:rPr>
        <w:t xml:space="preserve"> </w:t>
      </w:r>
      <w:r w:rsidRPr="00DA2562">
        <w:t>variable</w:t>
      </w:r>
      <w:r w:rsidRPr="00DA2562">
        <w:rPr>
          <w:spacing w:val="-21"/>
        </w:rPr>
        <w:t xml:space="preserve"> </w:t>
      </w:r>
      <w:r w:rsidRPr="00DA2562">
        <w:t>is</w:t>
      </w:r>
      <w:r w:rsidRPr="00DA2562">
        <w:rPr>
          <w:spacing w:val="-22"/>
        </w:rPr>
        <w:t xml:space="preserve"> </w:t>
      </w:r>
      <w:r w:rsidRPr="00DA2562">
        <w:t>first</w:t>
      </w:r>
      <w:r w:rsidRPr="00DA2562">
        <w:rPr>
          <w:spacing w:val="-21"/>
        </w:rPr>
        <w:t xml:space="preserve"> </w:t>
      </w:r>
      <w:r w:rsidRPr="00DA2562">
        <w:t>regressed</w:t>
      </w:r>
      <w:r w:rsidRPr="00DA2562">
        <w:rPr>
          <w:spacing w:val="-21"/>
        </w:rPr>
        <w:t xml:space="preserve"> </w:t>
      </w:r>
      <w:r w:rsidRPr="00DA2562">
        <w:t>on</w:t>
      </w:r>
      <w:r w:rsidRPr="00DA2562">
        <w:rPr>
          <w:spacing w:val="-22"/>
        </w:rPr>
        <w:t xml:space="preserve"> </w:t>
      </w:r>
      <w:r w:rsidRPr="00DA2562">
        <w:t>the</w:t>
      </w:r>
      <w:r w:rsidRPr="00DA2562">
        <w:rPr>
          <w:spacing w:val="-21"/>
        </w:rPr>
        <w:t xml:space="preserve"> </w:t>
      </w:r>
      <w:r w:rsidRPr="00DA2562">
        <w:t>covariates</w:t>
      </w:r>
      <w:r w:rsidRPr="00DA2562">
        <w:rPr>
          <w:spacing w:val="-21"/>
        </w:rPr>
        <w:t xml:space="preserve"> </w:t>
      </w:r>
      <w:r w:rsidRPr="00DA2562">
        <w:t>(ethnic</w:t>
      </w:r>
      <w:r w:rsidRPr="00DA2562">
        <w:rPr>
          <w:spacing w:val="-21"/>
        </w:rPr>
        <w:t xml:space="preserve"> </w:t>
      </w:r>
      <w:r w:rsidRPr="00DA2562">
        <w:t>homeland</w:t>
      </w:r>
      <w:r w:rsidRPr="00DA2562">
        <w:rPr>
          <w:spacing w:val="-22"/>
        </w:rPr>
        <w:t xml:space="preserve"> </w:t>
      </w:r>
      <w:r w:rsidRPr="00DA2562">
        <w:t>fixed</w:t>
      </w:r>
      <w:r w:rsidRPr="00DA2562">
        <w:rPr>
          <w:spacing w:val="-21"/>
        </w:rPr>
        <w:t xml:space="preserve"> </w:t>
      </w:r>
      <w:r w:rsidRPr="00DA2562">
        <w:t xml:space="preserve">effects). Then each panel graphs the average </w:t>
      </w:r>
      <w:r w:rsidRPr="00DA2562">
        <w:rPr>
          <w:spacing w:val="-3"/>
        </w:rPr>
        <w:t xml:space="preserve">value </w:t>
      </w:r>
      <w:r w:rsidRPr="00DA2562">
        <w:t xml:space="preserve">of the residuals for each 0.5 km bin on both sides of the border. The line on either side is fitted on observations collapsed </w:t>
      </w:r>
      <w:r w:rsidRPr="00DA2562">
        <w:rPr>
          <w:spacing w:val="-3"/>
        </w:rPr>
        <w:t xml:space="preserve">by </w:t>
      </w:r>
      <w:r w:rsidRPr="00DA2562">
        <w:t>village (to take clustering</w:t>
      </w:r>
      <w:r w:rsidRPr="00DA2562">
        <w:rPr>
          <w:spacing w:val="-8"/>
        </w:rPr>
        <w:t xml:space="preserve"> </w:t>
      </w:r>
      <w:r w:rsidRPr="00DA2562">
        <w:t>into</w:t>
      </w:r>
      <w:r w:rsidRPr="00DA2562">
        <w:rPr>
          <w:spacing w:val="-9"/>
        </w:rPr>
        <w:t xml:space="preserve"> </w:t>
      </w:r>
      <w:r w:rsidRPr="00DA2562">
        <w:t>account).</w:t>
      </w:r>
      <w:r w:rsidRPr="00DA2562">
        <w:rPr>
          <w:spacing w:val="11"/>
        </w:rPr>
        <w:t xml:space="preserve"> </w:t>
      </w:r>
      <w:r w:rsidRPr="00DA2562">
        <w:t>Distances</w:t>
      </w:r>
      <w:r w:rsidRPr="00DA2562">
        <w:rPr>
          <w:spacing w:val="-8"/>
        </w:rPr>
        <w:t xml:space="preserve"> </w:t>
      </w:r>
      <w:r w:rsidRPr="00DA2562">
        <w:t>are</w:t>
      </w:r>
      <w:r w:rsidRPr="00DA2562">
        <w:rPr>
          <w:spacing w:val="-8"/>
        </w:rPr>
        <w:t xml:space="preserve"> </w:t>
      </w:r>
      <w:r w:rsidRPr="00DA2562">
        <w:t>negative</w:t>
      </w:r>
      <w:r w:rsidRPr="00DA2562">
        <w:rPr>
          <w:spacing w:val="-8"/>
        </w:rPr>
        <w:t xml:space="preserve"> </w:t>
      </w:r>
      <w:r w:rsidRPr="00DA2562">
        <w:t>on</w:t>
      </w:r>
      <w:r w:rsidRPr="00DA2562">
        <w:rPr>
          <w:spacing w:val="-8"/>
        </w:rPr>
        <w:t xml:space="preserve"> </w:t>
      </w:r>
      <w:r w:rsidRPr="00DA2562">
        <w:t>the</w:t>
      </w:r>
      <w:r w:rsidRPr="00DA2562">
        <w:rPr>
          <w:spacing w:val="-8"/>
        </w:rPr>
        <w:t xml:space="preserve"> </w:t>
      </w:r>
      <w:r w:rsidRPr="00DA2562">
        <w:t>British</w:t>
      </w:r>
      <w:r w:rsidRPr="00DA2562">
        <w:rPr>
          <w:spacing w:val="-8"/>
        </w:rPr>
        <w:t xml:space="preserve"> </w:t>
      </w:r>
      <w:r w:rsidRPr="00DA2562">
        <w:t>side</w:t>
      </w:r>
      <w:r w:rsidRPr="00DA2562">
        <w:rPr>
          <w:spacing w:val="-8"/>
        </w:rPr>
        <w:t xml:space="preserve"> </w:t>
      </w:r>
      <w:r w:rsidRPr="00DA2562">
        <w:t>and</w:t>
      </w:r>
      <w:r w:rsidRPr="00DA2562">
        <w:rPr>
          <w:spacing w:val="-8"/>
        </w:rPr>
        <w:t xml:space="preserve"> </w:t>
      </w:r>
      <w:r w:rsidRPr="00DA2562">
        <w:t>positive</w:t>
      </w:r>
      <w:r w:rsidRPr="00DA2562">
        <w:rPr>
          <w:spacing w:val="-8"/>
        </w:rPr>
        <w:t xml:space="preserve"> </w:t>
      </w:r>
      <w:r w:rsidRPr="00DA2562">
        <w:t>on</w:t>
      </w:r>
      <w:r w:rsidRPr="00DA2562">
        <w:rPr>
          <w:spacing w:val="-8"/>
        </w:rPr>
        <w:t xml:space="preserve"> </w:t>
      </w:r>
      <w:r w:rsidRPr="00DA2562">
        <w:t>the</w:t>
      </w:r>
      <w:r w:rsidRPr="00DA2562">
        <w:rPr>
          <w:spacing w:val="-8"/>
        </w:rPr>
        <w:t xml:space="preserve"> </w:t>
      </w:r>
      <w:r w:rsidRPr="00DA2562">
        <w:rPr>
          <w:spacing w:val="-5"/>
        </w:rPr>
        <w:t xml:space="preserve">French </w:t>
      </w:r>
      <w:r w:rsidRPr="00DA2562">
        <w:t>side</w:t>
      </w:r>
      <w:r w:rsidRPr="00DA2562">
        <w:rPr>
          <w:spacing w:val="-14"/>
        </w:rPr>
        <w:t xml:space="preserve"> </w:t>
      </w:r>
      <w:r w:rsidRPr="00DA2562">
        <w:t>and</w:t>
      </w:r>
      <w:r w:rsidRPr="00DA2562">
        <w:rPr>
          <w:spacing w:val="-15"/>
        </w:rPr>
        <w:t xml:space="preserve"> </w:t>
      </w:r>
      <w:r w:rsidRPr="00DA2562">
        <w:t>the</w:t>
      </w:r>
      <w:r w:rsidRPr="00DA2562">
        <w:rPr>
          <w:spacing w:val="-14"/>
        </w:rPr>
        <w:t xml:space="preserve"> </w:t>
      </w:r>
      <w:r w:rsidRPr="00DA2562">
        <w:t>border</w:t>
      </w:r>
      <w:r w:rsidRPr="00DA2562">
        <w:rPr>
          <w:spacing w:val="-15"/>
        </w:rPr>
        <w:t xml:space="preserve"> </w:t>
      </w:r>
      <w:r w:rsidRPr="00DA2562">
        <w:t>corresponds</w:t>
      </w:r>
      <w:r w:rsidRPr="00DA2562">
        <w:rPr>
          <w:spacing w:val="-15"/>
        </w:rPr>
        <w:t xml:space="preserve"> </w:t>
      </w:r>
      <w:r w:rsidRPr="00DA2562">
        <w:t>to</w:t>
      </w:r>
      <w:r w:rsidRPr="00DA2562">
        <w:rPr>
          <w:spacing w:val="-14"/>
        </w:rPr>
        <w:t xml:space="preserve"> </w:t>
      </w:r>
      <w:proofErr w:type="gramStart"/>
      <w:r w:rsidRPr="00DA2562">
        <w:t>a</w:t>
      </w:r>
      <w:r w:rsidRPr="00DA2562">
        <w:rPr>
          <w:spacing w:val="-15"/>
        </w:rPr>
        <w:t xml:space="preserve"> </w:t>
      </w:r>
      <w:r w:rsidRPr="00DA2562">
        <w:t>distance</w:t>
      </w:r>
      <w:r w:rsidRPr="00DA2562">
        <w:rPr>
          <w:spacing w:val="-14"/>
        </w:rPr>
        <w:t xml:space="preserve"> </w:t>
      </w:r>
      <w:r w:rsidRPr="00DA2562">
        <w:t>of</w:t>
      </w:r>
      <w:r w:rsidRPr="00DA2562">
        <w:rPr>
          <w:spacing w:val="-15"/>
        </w:rPr>
        <w:t xml:space="preserve"> </w:t>
      </w:r>
      <w:r w:rsidRPr="00DA2562">
        <w:t>zero</w:t>
      </w:r>
      <w:proofErr w:type="gramEnd"/>
      <w:r w:rsidRPr="00DA2562">
        <w:t>.</w:t>
      </w:r>
      <w:r w:rsidRPr="00DA2562">
        <w:rPr>
          <w:spacing w:val="5"/>
        </w:rPr>
        <w:t xml:space="preserve"> </w:t>
      </w:r>
      <w:r w:rsidRPr="00DA2562">
        <w:t>These</w:t>
      </w:r>
      <w:r w:rsidRPr="00DA2562">
        <w:rPr>
          <w:spacing w:val="-13"/>
        </w:rPr>
        <w:t xml:space="preserve"> </w:t>
      </w:r>
      <w:r w:rsidRPr="00DA2562">
        <w:t>graphs</w:t>
      </w:r>
      <w:r w:rsidRPr="00DA2562">
        <w:rPr>
          <w:spacing w:val="-15"/>
        </w:rPr>
        <w:t xml:space="preserve"> </w:t>
      </w:r>
      <w:r w:rsidRPr="00DA2562">
        <w:t>do</w:t>
      </w:r>
      <w:r w:rsidRPr="00DA2562">
        <w:rPr>
          <w:spacing w:val="-14"/>
        </w:rPr>
        <w:t xml:space="preserve"> </w:t>
      </w:r>
      <w:r w:rsidRPr="00DA2562">
        <w:t>not</w:t>
      </w:r>
      <w:r w:rsidRPr="00DA2562">
        <w:rPr>
          <w:spacing w:val="-15"/>
        </w:rPr>
        <w:t xml:space="preserve"> </w:t>
      </w:r>
      <w:r w:rsidRPr="00DA2562">
        <w:t>correspond</w:t>
      </w:r>
      <w:r w:rsidRPr="00DA2562">
        <w:rPr>
          <w:spacing w:val="-15"/>
        </w:rPr>
        <w:t xml:space="preserve"> </w:t>
      </w:r>
      <w:r w:rsidRPr="00DA2562">
        <w:t>directly to the nonparametric RD results, which use an optimal bandwidth and a triangular</w:t>
      </w:r>
      <w:r w:rsidRPr="00DA2562">
        <w:rPr>
          <w:spacing w:val="11"/>
        </w:rPr>
        <w:t xml:space="preserve"> </w:t>
      </w:r>
      <w:r w:rsidRPr="00DA2562">
        <w:t>kernel.</w:t>
      </w:r>
    </w:p>
    <w:p w14:paraId="0C9210A9" w14:textId="5A95EDA6" w:rsidR="001129DD" w:rsidRPr="00DA2562" w:rsidRDefault="001129DD">
      <w:pPr>
        <w:spacing w:after="160" w:line="259" w:lineRule="auto"/>
        <w:ind w:firstLine="0"/>
        <w:jc w:val="left"/>
        <w:rPr>
          <w:rFonts w:eastAsia="Palatino Linotype" w:cs="Palatino Linotype"/>
          <w:sz w:val="18"/>
          <w:szCs w:val="24"/>
          <w:lang w:bidi="en-US"/>
        </w:rPr>
      </w:pPr>
      <w:r w:rsidRPr="00DA2562">
        <w:br w:type="page"/>
      </w:r>
    </w:p>
    <w:p w14:paraId="44CAD35E" w14:textId="5BFF48C8" w:rsidR="001129DD" w:rsidRPr="00DA2562" w:rsidRDefault="001129DD" w:rsidP="001129DD">
      <w:pPr>
        <w:pStyle w:val="Heading2"/>
      </w:pPr>
      <w:r w:rsidRPr="00DA2562">
        <w:lastRenderedPageBreak/>
        <w:t>D.2 1976 results: robustness to other specifications</w:t>
      </w:r>
    </w:p>
    <w:p w14:paraId="19E27196" w14:textId="67D090D5" w:rsidR="001129DD" w:rsidRPr="00DA2562" w:rsidRDefault="001129DD" w:rsidP="00584F5A">
      <w:pPr>
        <w:pStyle w:val="Tabletitle"/>
      </w:pPr>
      <w:r w:rsidRPr="00DA2562">
        <w:t>Table D.1 — Discontinuities in education in 1976: robustness to latitude-longitude specifications</w:t>
      </w:r>
    </w:p>
    <w:p w14:paraId="47512374" w14:textId="77777777" w:rsidR="0057660C" w:rsidRPr="00DA2562" w:rsidRDefault="0057660C" w:rsidP="001129DD">
      <w:pPr>
        <w:spacing w:line="240" w:lineRule="auto"/>
        <w:jc w:val="center"/>
      </w:pPr>
    </w:p>
    <w:tbl>
      <w:tblPr>
        <w:tblW w:w="9000" w:type="dxa"/>
        <w:tblCellMar>
          <w:left w:w="70" w:type="dxa"/>
          <w:right w:w="70" w:type="dxa"/>
        </w:tblCellMar>
        <w:tblLook w:val="04A0" w:firstRow="1" w:lastRow="0" w:firstColumn="1" w:lastColumn="0" w:noHBand="0" w:noVBand="1"/>
      </w:tblPr>
      <w:tblGrid>
        <w:gridCol w:w="1960"/>
        <w:gridCol w:w="1280"/>
        <w:gridCol w:w="1280"/>
        <w:gridCol w:w="1120"/>
        <w:gridCol w:w="1120"/>
        <w:gridCol w:w="1120"/>
        <w:gridCol w:w="1120"/>
      </w:tblGrid>
      <w:tr w:rsidR="0057660C" w:rsidRPr="00DA2562" w14:paraId="418CC849" w14:textId="77777777" w:rsidTr="0057660C">
        <w:trPr>
          <w:trHeight w:val="312"/>
        </w:trPr>
        <w:tc>
          <w:tcPr>
            <w:tcW w:w="1960" w:type="dxa"/>
            <w:tcBorders>
              <w:top w:val="single" w:sz="8" w:space="0" w:color="auto"/>
              <w:left w:val="nil"/>
              <w:bottom w:val="nil"/>
              <w:right w:val="nil"/>
            </w:tcBorders>
            <w:shd w:val="clear" w:color="auto" w:fill="auto"/>
            <w:vAlign w:val="center"/>
            <w:hideMark/>
          </w:tcPr>
          <w:p w14:paraId="10C62603" w14:textId="77777777" w:rsidR="0057660C" w:rsidRPr="00713DDA" w:rsidRDefault="0057660C" w:rsidP="0057660C">
            <w:pPr>
              <w:spacing w:line="240" w:lineRule="auto"/>
              <w:ind w:firstLine="0"/>
              <w:jc w:val="left"/>
              <w:rPr>
                <w:rFonts w:ascii="Palatino Linotype" w:eastAsia="Times New Roman" w:hAnsi="Palatino Linotype" w:cs="Calibri"/>
                <w:color w:val="000000"/>
                <w:sz w:val="21"/>
                <w:szCs w:val="21"/>
                <w:lang w:eastAsia="fr-FR"/>
              </w:rPr>
            </w:pPr>
            <w:r w:rsidRPr="00713DDA">
              <w:rPr>
                <w:rFonts w:ascii="Palatino Linotype" w:eastAsia="Times New Roman" w:hAnsi="Palatino Linotype" w:cs="Calibri"/>
                <w:color w:val="000000"/>
                <w:sz w:val="21"/>
                <w:szCs w:val="21"/>
                <w:lang w:eastAsia="fr-FR"/>
              </w:rPr>
              <w:t> </w:t>
            </w:r>
          </w:p>
        </w:tc>
        <w:tc>
          <w:tcPr>
            <w:tcW w:w="1280" w:type="dxa"/>
            <w:tcBorders>
              <w:top w:val="single" w:sz="8" w:space="0" w:color="auto"/>
              <w:left w:val="nil"/>
              <w:bottom w:val="nil"/>
              <w:right w:val="nil"/>
            </w:tcBorders>
            <w:shd w:val="clear" w:color="auto" w:fill="auto"/>
            <w:vAlign w:val="center"/>
            <w:hideMark/>
          </w:tcPr>
          <w:p w14:paraId="1CACFD0A"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szCs w:val="21"/>
                <w:lang w:val="fr-FR" w:eastAsia="fr-FR"/>
              </w:rPr>
              <w:t>(1)</w:t>
            </w:r>
          </w:p>
        </w:tc>
        <w:tc>
          <w:tcPr>
            <w:tcW w:w="1280" w:type="dxa"/>
            <w:tcBorders>
              <w:top w:val="single" w:sz="8" w:space="0" w:color="auto"/>
              <w:left w:val="nil"/>
              <w:bottom w:val="nil"/>
              <w:right w:val="nil"/>
            </w:tcBorders>
            <w:shd w:val="clear" w:color="auto" w:fill="auto"/>
            <w:vAlign w:val="center"/>
            <w:hideMark/>
          </w:tcPr>
          <w:p w14:paraId="337418BD"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szCs w:val="21"/>
                <w:lang w:val="fr-FR" w:eastAsia="fr-FR"/>
              </w:rPr>
              <w:t>(2)</w:t>
            </w:r>
          </w:p>
        </w:tc>
        <w:tc>
          <w:tcPr>
            <w:tcW w:w="1120" w:type="dxa"/>
            <w:tcBorders>
              <w:top w:val="single" w:sz="8" w:space="0" w:color="auto"/>
              <w:left w:val="nil"/>
              <w:bottom w:val="nil"/>
              <w:right w:val="nil"/>
            </w:tcBorders>
            <w:shd w:val="clear" w:color="auto" w:fill="auto"/>
            <w:vAlign w:val="center"/>
            <w:hideMark/>
          </w:tcPr>
          <w:p w14:paraId="07E5D5AB"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(3)</w:t>
            </w:r>
          </w:p>
        </w:tc>
        <w:tc>
          <w:tcPr>
            <w:tcW w:w="1120" w:type="dxa"/>
            <w:tcBorders>
              <w:top w:val="single" w:sz="8" w:space="0" w:color="auto"/>
              <w:left w:val="nil"/>
              <w:bottom w:val="nil"/>
              <w:right w:val="nil"/>
            </w:tcBorders>
            <w:shd w:val="clear" w:color="auto" w:fill="auto"/>
            <w:vAlign w:val="center"/>
            <w:hideMark/>
          </w:tcPr>
          <w:p w14:paraId="1742ADC8"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(4)</w:t>
            </w:r>
          </w:p>
        </w:tc>
        <w:tc>
          <w:tcPr>
            <w:tcW w:w="1120" w:type="dxa"/>
            <w:tcBorders>
              <w:top w:val="single" w:sz="8" w:space="0" w:color="auto"/>
              <w:left w:val="nil"/>
              <w:bottom w:val="nil"/>
              <w:right w:val="nil"/>
            </w:tcBorders>
            <w:shd w:val="clear" w:color="auto" w:fill="auto"/>
            <w:vAlign w:val="center"/>
            <w:hideMark/>
          </w:tcPr>
          <w:p w14:paraId="74118F05"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szCs w:val="21"/>
                <w:lang w:val="fr-FR" w:eastAsia="fr-FR"/>
              </w:rPr>
              <w:t>(5)</w:t>
            </w:r>
          </w:p>
        </w:tc>
        <w:tc>
          <w:tcPr>
            <w:tcW w:w="1120" w:type="dxa"/>
            <w:tcBorders>
              <w:top w:val="single" w:sz="8" w:space="0" w:color="auto"/>
              <w:left w:val="nil"/>
              <w:bottom w:val="nil"/>
              <w:right w:val="nil"/>
            </w:tcBorders>
            <w:shd w:val="clear" w:color="auto" w:fill="auto"/>
            <w:vAlign w:val="center"/>
            <w:hideMark/>
          </w:tcPr>
          <w:p w14:paraId="60A8A9F3"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(6)</w:t>
            </w:r>
          </w:p>
        </w:tc>
      </w:tr>
      <w:tr w:rsidR="0057660C" w:rsidRPr="00DA2562" w14:paraId="04536BB2" w14:textId="77777777" w:rsidTr="0057660C">
        <w:trPr>
          <w:trHeight w:val="312"/>
        </w:trPr>
        <w:tc>
          <w:tcPr>
            <w:tcW w:w="1960" w:type="dxa"/>
            <w:tcBorders>
              <w:top w:val="nil"/>
              <w:left w:val="nil"/>
              <w:bottom w:val="nil"/>
              <w:right w:val="nil"/>
            </w:tcBorders>
            <w:shd w:val="clear" w:color="auto" w:fill="auto"/>
            <w:vAlign w:val="center"/>
            <w:hideMark/>
          </w:tcPr>
          <w:p w14:paraId="50EC7FC5"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
        </w:tc>
        <w:tc>
          <w:tcPr>
            <w:tcW w:w="2560" w:type="dxa"/>
            <w:gridSpan w:val="2"/>
            <w:tcBorders>
              <w:top w:val="nil"/>
              <w:left w:val="nil"/>
              <w:bottom w:val="nil"/>
              <w:right w:val="nil"/>
            </w:tcBorders>
            <w:shd w:val="clear" w:color="auto" w:fill="auto"/>
            <w:vAlign w:val="center"/>
            <w:hideMark/>
          </w:tcPr>
          <w:p w14:paraId="1BEE8DF2"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roofErr w:type="spellStart"/>
            <w:proofErr w:type="gramStart"/>
            <w:r w:rsidRPr="00DA2562">
              <w:rPr>
                <w:rFonts w:ascii="Palatino Linotype" w:eastAsia="Times New Roman" w:hAnsi="Palatino Linotype" w:cs="Calibri"/>
                <w:color w:val="000000"/>
                <w:sz w:val="21"/>
                <w:szCs w:val="21"/>
                <w:lang w:val="fr-FR" w:eastAsia="fr-FR"/>
              </w:rPr>
              <w:t>means</w:t>
            </w:r>
            <w:proofErr w:type="spellEnd"/>
            <w:proofErr w:type="gramEnd"/>
            <w:r w:rsidRPr="00DA2562">
              <w:rPr>
                <w:rFonts w:ascii="Palatino Linotype" w:eastAsia="Times New Roman" w:hAnsi="Palatino Linotype" w:cs="Calibri"/>
                <w:color w:val="000000"/>
                <w:sz w:val="21"/>
                <w:szCs w:val="21"/>
                <w:lang w:val="fr-FR" w:eastAsia="fr-FR"/>
              </w:rPr>
              <w:t xml:space="preserve"> on </w:t>
            </w:r>
            <w:proofErr w:type="spellStart"/>
            <w:r w:rsidRPr="00DA2562">
              <w:rPr>
                <w:rFonts w:ascii="Palatino Linotype" w:eastAsia="Times New Roman" w:hAnsi="Palatino Linotype" w:cs="Calibri"/>
                <w:color w:val="000000"/>
                <w:sz w:val="21"/>
                <w:szCs w:val="21"/>
                <w:lang w:val="fr-FR" w:eastAsia="fr-FR"/>
              </w:rPr>
              <w:t>sample</w:t>
            </w:r>
            <w:proofErr w:type="spellEnd"/>
          </w:p>
        </w:tc>
        <w:tc>
          <w:tcPr>
            <w:tcW w:w="4480" w:type="dxa"/>
            <w:gridSpan w:val="4"/>
            <w:tcBorders>
              <w:top w:val="nil"/>
              <w:left w:val="nil"/>
              <w:bottom w:val="nil"/>
              <w:right w:val="nil"/>
            </w:tcBorders>
            <w:shd w:val="clear" w:color="auto" w:fill="auto"/>
            <w:vAlign w:val="center"/>
            <w:hideMark/>
          </w:tcPr>
          <w:p w14:paraId="29C84D8A"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roofErr w:type="spellStart"/>
            <w:proofErr w:type="gramStart"/>
            <w:r w:rsidRPr="00DA2562">
              <w:rPr>
                <w:rFonts w:ascii="Palatino Linotype" w:eastAsia="Times New Roman" w:hAnsi="Palatino Linotype" w:cs="Calibri"/>
                <w:color w:val="000000"/>
                <w:sz w:val="21"/>
                <w:szCs w:val="21"/>
                <w:lang w:val="fr-FR" w:eastAsia="fr-FR"/>
              </w:rPr>
              <w:t>estimated</w:t>
            </w:r>
            <w:proofErr w:type="spellEnd"/>
            <w:proofErr w:type="gramEnd"/>
            <w:r w:rsidRPr="00DA2562">
              <w:rPr>
                <w:rFonts w:ascii="Palatino Linotype" w:eastAsia="Times New Roman" w:hAnsi="Palatino Linotype" w:cs="Calibri"/>
                <w:color w:val="000000"/>
                <w:sz w:val="21"/>
                <w:szCs w:val="21"/>
                <w:lang w:val="fr-FR" w:eastAsia="fr-FR"/>
              </w:rPr>
              <w:t xml:space="preserve"> </w:t>
            </w:r>
            <w:proofErr w:type="spellStart"/>
            <w:r w:rsidRPr="00DA2562">
              <w:rPr>
                <w:rFonts w:ascii="Palatino Linotype" w:eastAsia="Times New Roman" w:hAnsi="Palatino Linotype" w:cs="Calibri"/>
                <w:color w:val="000000"/>
                <w:sz w:val="21"/>
                <w:szCs w:val="21"/>
                <w:lang w:val="fr-FR" w:eastAsia="fr-FR"/>
              </w:rPr>
              <w:t>discontinuities</w:t>
            </w:r>
            <w:proofErr w:type="spellEnd"/>
          </w:p>
        </w:tc>
      </w:tr>
      <w:tr w:rsidR="0057660C" w:rsidRPr="00DA2562" w14:paraId="422CFE2C" w14:textId="77777777" w:rsidTr="0057660C">
        <w:trPr>
          <w:trHeight w:val="312"/>
        </w:trPr>
        <w:tc>
          <w:tcPr>
            <w:tcW w:w="1960" w:type="dxa"/>
            <w:tcBorders>
              <w:top w:val="nil"/>
              <w:left w:val="nil"/>
              <w:bottom w:val="nil"/>
              <w:right w:val="nil"/>
            </w:tcBorders>
            <w:shd w:val="clear" w:color="auto" w:fill="auto"/>
            <w:vAlign w:val="center"/>
            <w:hideMark/>
          </w:tcPr>
          <w:p w14:paraId="0F5746DC"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
        </w:tc>
        <w:tc>
          <w:tcPr>
            <w:tcW w:w="2560" w:type="dxa"/>
            <w:gridSpan w:val="2"/>
            <w:tcBorders>
              <w:top w:val="nil"/>
              <w:left w:val="nil"/>
              <w:bottom w:val="nil"/>
              <w:right w:val="nil"/>
            </w:tcBorders>
            <w:shd w:val="clear" w:color="auto" w:fill="auto"/>
            <w:vAlign w:val="center"/>
            <w:hideMark/>
          </w:tcPr>
          <w:p w14:paraId="22462C6E"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roofErr w:type="spellStart"/>
            <w:proofErr w:type="gramStart"/>
            <w:r w:rsidRPr="00DA2562">
              <w:rPr>
                <w:rFonts w:ascii="Palatino Linotype" w:eastAsia="Times New Roman" w:hAnsi="Palatino Linotype" w:cs="Calibri"/>
                <w:color w:val="000000"/>
                <w:sz w:val="21"/>
                <w:szCs w:val="21"/>
                <w:lang w:val="fr-FR" w:eastAsia="fr-FR"/>
              </w:rPr>
              <w:t>within</w:t>
            </w:r>
            <w:proofErr w:type="spellEnd"/>
            <w:proofErr w:type="gramEnd"/>
            <w:r w:rsidRPr="00DA2562">
              <w:rPr>
                <w:rFonts w:ascii="Palatino Linotype" w:eastAsia="Times New Roman" w:hAnsi="Palatino Linotype" w:cs="Calibri"/>
                <w:color w:val="000000"/>
                <w:sz w:val="21"/>
                <w:szCs w:val="21"/>
                <w:lang w:val="fr-FR" w:eastAsia="fr-FR"/>
              </w:rPr>
              <w:t xml:space="preserve"> &lt;5 km of border</w:t>
            </w:r>
          </w:p>
        </w:tc>
        <w:tc>
          <w:tcPr>
            <w:tcW w:w="2240" w:type="dxa"/>
            <w:gridSpan w:val="2"/>
            <w:tcBorders>
              <w:top w:val="nil"/>
              <w:left w:val="nil"/>
              <w:bottom w:val="nil"/>
              <w:right w:val="nil"/>
            </w:tcBorders>
            <w:shd w:val="clear" w:color="auto" w:fill="auto"/>
            <w:vAlign w:val="center"/>
            <w:hideMark/>
          </w:tcPr>
          <w:p w14:paraId="79234EE0"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szCs w:val="21"/>
                <w:lang w:val="fr-FR" w:eastAsia="fr-FR"/>
              </w:rPr>
              <w:t xml:space="preserve">&lt;5 km </w:t>
            </w:r>
            <w:proofErr w:type="spellStart"/>
            <w:r w:rsidRPr="00DA2562">
              <w:rPr>
                <w:rFonts w:ascii="Palatino Linotype" w:eastAsia="Times New Roman" w:hAnsi="Palatino Linotype" w:cs="Calibri"/>
                <w:color w:val="000000"/>
                <w:sz w:val="21"/>
                <w:szCs w:val="21"/>
                <w:lang w:val="fr-FR" w:eastAsia="fr-FR"/>
              </w:rPr>
              <w:t>from</w:t>
            </w:r>
            <w:proofErr w:type="spellEnd"/>
            <w:r w:rsidRPr="00DA2562">
              <w:rPr>
                <w:rFonts w:ascii="Palatino Linotype" w:eastAsia="Times New Roman" w:hAnsi="Palatino Linotype" w:cs="Calibri"/>
                <w:color w:val="000000"/>
                <w:sz w:val="21"/>
                <w:szCs w:val="21"/>
                <w:lang w:val="fr-FR" w:eastAsia="fr-FR"/>
              </w:rPr>
              <w:t xml:space="preserve"> border</w:t>
            </w:r>
          </w:p>
        </w:tc>
        <w:tc>
          <w:tcPr>
            <w:tcW w:w="2240" w:type="dxa"/>
            <w:gridSpan w:val="2"/>
            <w:tcBorders>
              <w:top w:val="nil"/>
              <w:left w:val="nil"/>
              <w:bottom w:val="nil"/>
              <w:right w:val="nil"/>
            </w:tcBorders>
            <w:shd w:val="clear" w:color="auto" w:fill="auto"/>
            <w:vAlign w:val="center"/>
            <w:hideMark/>
          </w:tcPr>
          <w:p w14:paraId="5A95DC30"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szCs w:val="21"/>
                <w:lang w:val="fr-FR" w:eastAsia="fr-FR"/>
              </w:rPr>
              <w:t xml:space="preserve">&lt;10 km </w:t>
            </w:r>
            <w:proofErr w:type="spellStart"/>
            <w:r w:rsidRPr="00DA2562">
              <w:rPr>
                <w:rFonts w:ascii="Palatino Linotype" w:eastAsia="Times New Roman" w:hAnsi="Palatino Linotype" w:cs="Calibri"/>
                <w:color w:val="000000"/>
                <w:sz w:val="21"/>
                <w:szCs w:val="21"/>
                <w:lang w:val="fr-FR" w:eastAsia="fr-FR"/>
              </w:rPr>
              <w:t>from</w:t>
            </w:r>
            <w:proofErr w:type="spellEnd"/>
            <w:r w:rsidRPr="00DA2562">
              <w:rPr>
                <w:rFonts w:ascii="Palatino Linotype" w:eastAsia="Times New Roman" w:hAnsi="Palatino Linotype" w:cs="Calibri"/>
                <w:color w:val="000000"/>
                <w:sz w:val="21"/>
                <w:szCs w:val="21"/>
                <w:lang w:val="fr-FR" w:eastAsia="fr-FR"/>
              </w:rPr>
              <w:t xml:space="preserve"> border</w:t>
            </w:r>
          </w:p>
        </w:tc>
      </w:tr>
      <w:tr w:rsidR="0057660C" w:rsidRPr="00DA2562" w14:paraId="4F07C57A" w14:textId="77777777" w:rsidTr="0057660C">
        <w:trPr>
          <w:trHeight w:val="624"/>
        </w:trPr>
        <w:tc>
          <w:tcPr>
            <w:tcW w:w="1960" w:type="dxa"/>
            <w:tcBorders>
              <w:top w:val="nil"/>
              <w:left w:val="nil"/>
              <w:bottom w:val="nil"/>
              <w:right w:val="nil"/>
            </w:tcBorders>
            <w:shd w:val="clear" w:color="auto" w:fill="auto"/>
            <w:vAlign w:val="center"/>
            <w:hideMark/>
          </w:tcPr>
          <w:p w14:paraId="531FA491"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
        </w:tc>
        <w:tc>
          <w:tcPr>
            <w:tcW w:w="1280" w:type="dxa"/>
            <w:tcBorders>
              <w:top w:val="nil"/>
              <w:left w:val="nil"/>
              <w:bottom w:val="single" w:sz="4" w:space="0" w:color="auto"/>
              <w:right w:val="nil"/>
            </w:tcBorders>
            <w:shd w:val="clear" w:color="auto" w:fill="auto"/>
            <w:vAlign w:val="center"/>
            <w:hideMark/>
          </w:tcPr>
          <w:p w14:paraId="7FF92C8F"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British side</w:t>
            </w:r>
          </w:p>
        </w:tc>
        <w:tc>
          <w:tcPr>
            <w:tcW w:w="1280" w:type="dxa"/>
            <w:tcBorders>
              <w:top w:val="nil"/>
              <w:left w:val="nil"/>
              <w:bottom w:val="single" w:sz="4" w:space="0" w:color="auto"/>
              <w:right w:val="nil"/>
            </w:tcBorders>
            <w:shd w:val="clear" w:color="auto" w:fill="auto"/>
            <w:vAlign w:val="center"/>
            <w:hideMark/>
          </w:tcPr>
          <w:p w14:paraId="152F5AA5"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szCs w:val="21"/>
                <w:lang w:val="fr-FR" w:eastAsia="fr-FR"/>
              </w:rPr>
              <w:t xml:space="preserve">French </w:t>
            </w:r>
            <w:proofErr w:type="spellStart"/>
            <w:r w:rsidRPr="00DA2562">
              <w:rPr>
                <w:rFonts w:ascii="Palatino Linotype" w:eastAsia="Times New Roman" w:hAnsi="Palatino Linotype" w:cs="Calibri"/>
                <w:color w:val="000000"/>
                <w:sz w:val="21"/>
                <w:szCs w:val="21"/>
                <w:lang w:val="fr-FR" w:eastAsia="fr-FR"/>
              </w:rPr>
              <w:t>side</w:t>
            </w:r>
            <w:proofErr w:type="spellEnd"/>
          </w:p>
        </w:tc>
        <w:tc>
          <w:tcPr>
            <w:tcW w:w="1120" w:type="dxa"/>
            <w:tcBorders>
              <w:top w:val="nil"/>
              <w:left w:val="nil"/>
              <w:bottom w:val="single" w:sz="4" w:space="0" w:color="auto"/>
              <w:right w:val="nil"/>
            </w:tcBorders>
            <w:shd w:val="clear" w:color="auto" w:fill="auto"/>
            <w:vAlign w:val="center"/>
            <w:hideMark/>
          </w:tcPr>
          <w:p w14:paraId="54B5269C"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eastAsia="fr-FR"/>
              </w:rPr>
            </w:pPr>
            <w:r w:rsidRPr="00DA2562">
              <w:rPr>
                <w:rFonts w:ascii="Palatino Linotype" w:eastAsia="Times New Roman" w:hAnsi="Palatino Linotype" w:cs="Calibri"/>
                <w:iCs/>
                <w:color w:val="000000"/>
                <w:sz w:val="21"/>
                <w:szCs w:val="21"/>
                <w:lang w:eastAsia="fr-FR"/>
              </w:rPr>
              <w:t>(</w:t>
            </w:r>
            <w:proofErr w:type="spellStart"/>
            <w:proofErr w:type="gramStart"/>
            <w:r w:rsidRPr="00DA2562">
              <w:rPr>
                <w:rFonts w:ascii="Palatino Linotype" w:eastAsia="Times New Roman" w:hAnsi="Palatino Linotype" w:cs="Calibri"/>
                <w:iCs/>
                <w:color w:val="000000"/>
                <w:sz w:val="21"/>
                <w:szCs w:val="21"/>
                <w:lang w:eastAsia="fr-FR"/>
              </w:rPr>
              <w:t>x,y</w:t>
            </w:r>
            <w:proofErr w:type="spellEnd"/>
            <w:proofErr w:type="gramEnd"/>
            <w:r w:rsidRPr="00DA2562">
              <w:rPr>
                <w:rFonts w:ascii="Palatino Linotype" w:eastAsia="Times New Roman" w:hAnsi="Palatino Linotype" w:cs="Calibri"/>
                <w:iCs/>
                <w:color w:val="000000"/>
                <w:sz w:val="21"/>
                <w:szCs w:val="21"/>
                <w:lang w:eastAsia="fr-FR"/>
              </w:rPr>
              <w:t>)</w:t>
            </w:r>
            <w:r w:rsidRPr="00DA2562">
              <w:rPr>
                <w:rFonts w:ascii="Palatino Linotype" w:eastAsia="Times New Roman" w:hAnsi="Palatino Linotype" w:cs="Calibri"/>
                <w:color w:val="000000"/>
                <w:sz w:val="21"/>
                <w:szCs w:val="21"/>
                <w:lang w:eastAsia="fr-FR"/>
              </w:rPr>
              <w:t xml:space="preserve"> poly of degree 1</w:t>
            </w:r>
          </w:p>
        </w:tc>
        <w:tc>
          <w:tcPr>
            <w:tcW w:w="1120" w:type="dxa"/>
            <w:tcBorders>
              <w:top w:val="nil"/>
              <w:left w:val="nil"/>
              <w:bottom w:val="single" w:sz="4" w:space="0" w:color="auto"/>
              <w:right w:val="nil"/>
            </w:tcBorders>
            <w:shd w:val="clear" w:color="auto" w:fill="auto"/>
            <w:vAlign w:val="center"/>
            <w:hideMark/>
          </w:tcPr>
          <w:p w14:paraId="44971121"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eastAsia="fr-FR"/>
              </w:rPr>
            </w:pPr>
            <w:r w:rsidRPr="00DA2562">
              <w:rPr>
                <w:rFonts w:ascii="Palatino Linotype" w:eastAsia="Times New Roman" w:hAnsi="Palatino Linotype" w:cs="Calibri"/>
                <w:iCs/>
                <w:color w:val="000000"/>
                <w:sz w:val="21"/>
                <w:szCs w:val="21"/>
                <w:lang w:eastAsia="fr-FR"/>
              </w:rPr>
              <w:t>(</w:t>
            </w:r>
            <w:proofErr w:type="spellStart"/>
            <w:proofErr w:type="gramStart"/>
            <w:r w:rsidRPr="00DA2562">
              <w:rPr>
                <w:rFonts w:ascii="Palatino Linotype" w:eastAsia="Times New Roman" w:hAnsi="Palatino Linotype" w:cs="Calibri"/>
                <w:iCs/>
                <w:color w:val="000000"/>
                <w:sz w:val="21"/>
                <w:szCs w:val="21"/>
                <w:lang w:eastAsia="fr-FR"/>
              </w:rPr>
              <w:t>x,y</w:t>
            </w:r>
            <w:proofErr w:type="spellEnd"/>
            <w:proofErr w:type="gramEnd"/>
            <w:r w:rsidRPr="00DA2562">
              <w:rPr>
                <w:rFonts w:ascii="Palatino Linotype" w:eastAsia="Times New Roman" w:hAnsi="Palatino Linotype" w:cs="Calibri"/>
                <w:iCs/>
                <w:color w:val="000000"/>
                <w:sz w:val="21"/>
                <w:szCs w:val="21"/>
                <w:lang w:eastAsia="fr-FR"/>
              </w:rPr>
              <w:t>)</w:t>
            </w:r>
            <w:r w:rsidRPr="00DA2562">
              <w:rPr>
                <w:rFonts w:ascii="Palatino Linotype" w:eastAsia="Times New Roman" w:hAnsi="Palatino Linotype" w:cs="Calibri"/>
                <w:color w:val="000000"/>
                <w:sz w:val="21"/>
                <w:szCs w:val="21"/>
                <w:lang w:eastAsia="fr-FR"/>
              </w:rPr>
              <w:t xml:space="preserve"> poly of degree 2</w:t>
            </w:r>
          </w:p>
        </w:tc>
        <w:tc>
          <w:tcPr>
            <w:tcW w:w="1120" w:type="dxa"/>
            <w:tcBorders>
              <w:top w:val="nil"/>
              <w:left w:val="nil"/>
              <w:bottom w:val="single" w:sz="4" w:space="0" w:color="auto"/>
              <w:right w:val="nil"/>
            </w:tcBorders>
            <w:shd w:val="clear" w:color="auto" w:fill="auto"/>
            <w:vAlign w:val="center"/>
            <w:hideMark/>
          </w:tcPr>
          <w:p w14:paraId="7278EC63"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eastAsia="fr-FR"/>
              </w:rPr>
            </w:pPr>
            <w:r w:rsidRPr="00DA2562">
              <w:rPr>
                <w:rFonts w:ascii="Palatino Linotype" w:eastAsia="Times New Roman" w:hAnsi="Palatino Linotype" w:cs="Calibri"/>
                <w:iCs/>
                <w:color w:val="000000"/>
                <w:sz w:val="21"/>
                <w:szCs w:val="21"/>
                <w:lang w:eastAsia="fr-FR"/>
              </w:rPr>
              <w:t>(</w:t>
            </w:r>
            <w:proofErr w:type="spellStart"/>
            <w:proofErr w:type="gramStart"/>
            <w:r w:rsidRPr="00DA2562">
              <w:rPr>
                <w:rFonts w:ascii="Palatino Linotype" w:eastAsia="Times New Roman" w:hAnsi="Palatino Linotype" w:cs="Calibri"/>
                <w:iCs/>
                <w:color w:val="000000"/>
                <w:sz w:val="21"/>
                <w:szCs w:val="21"/>
                <w:lang w:eastAsia="fr-FR"/>
              </w:rPr>
              <w:t>x,y</w:t>
            </w:r>
            <w:proofErr w:type="spellEnd"/>
            <w:proofErr w:type="gramEnd"/>
            <w:r w:rsidRPr="00DA2562">
              <w:rPr>
                <w:rFonts w:ascii="Palatino Linotype" w:eastAsia="Times New Roman" w:hAnsi="Palatino Linotype" w:cs="Calibri"/>
                <w:iCs/>
                <w:color w:val="000000"/>
                <w:sz w:val="21"/>
                <w:szCs w:val="21"/>
                <w:lang w:eastAsia="fr-FR"/>
              </w:rPr>
              <w:t>)</w:t>
            </w:r>
            <w:r w:rsidRPr="00DA2562">
              <w:rPr>
                <w:rFonts w:ascii="Palatino Linotype" w:eastAsia="Times New Roman" w:hAnsi="Palatino Linotype" w:cs="Calibri"/>
                <w:color w:val="000000"/>
                <w:sz w:val="21"/>
                <w:szCs w:val="21"/>
                <w:lang w:eastAsia="fr-FR"/>
              </w:rPr>
              <w:t xml:space="preserve"> poly of degree 1</w:t>
            </w:r>
          </w:p>
        </w:tc>
        <w:tc>
          <w:tcPr>
            <w:tcW w:w="1120" w:type="dxa"/>
            <w:tcBorders>
              <w:top w:val="nil"/>
              <w:left w:val="nil"/>
              <w:bottom w:val="single" w:sz="4" w:space="0" w:color="auto"/>
              <w:right w:val="nil"/>
            </w:tcBorders>
            <w:shd w:val="clear" w:color="auto" w:fill="auto"/>
            <w:vAlign w:val="center"/>
            <w:hideMark/>
          </w:tcPr>
          <w:p w14:paraId="24118428"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eastAsia="fr-FR"/>
              </w:rPr>
            </w:pPr>
            <w:r w:rsidRPr="00DA2562">
              <w:rPr>
                <w:rFonts w:ascii="Palatino Linotype" w:eastAsia="Times New Roman" w:hAnsi="Palatino Linotype" w:cs="Calibri"/>
                <w:iCs/>
                <w:color w:val="000000"/>
                <w:sz w:val="21"/>
                <w:szCs w:val="21"/>
                <w:lang w:eastAsia="fr-FR"/>
              </w:rPr>
              <w:t>(</w:t>
            </w:r>
            <w:proofErr w:type="spellStart"/>
            <w:proofErr w:type="gramStart"/>
            <w:r w:rsidRPr="00DA2562">
              <w:rPr>
                <w:rFonts w:ascii="Palatino Linotype" w:eastAsia="Times New Roman" w:hAnsi="Palatino Linotype" w:cs="Calibri"/>
                <w:iCs/>
                <w:color w:val="000000"/>
                <w:sz w:val="21"/>
                <w:szCs w:val="21"/>
                <w:lang w:eastAsia="fr-FR"/>
              </w:rPr>
              <w:t>x,y</w:t>
            </w:r>
            <w:proofErr w:type="spellEnd"/>
            <w:proofErr w:type="gramEnd"/>
            <w:r w:rsidRPr="00DA2562">
              <w:rPr>
                <w:rFonts w:ascii="Palatino Linotype" w:eastAsia="Times New Roman" w:hAnsi="Palatino Linotype" w:cs="Calibri"/>
                <w:iCs/>
                <w:color w:val="000000"/>
                <w:sz w:val="21"/>
                <w:szCs w:val="21"/>
                <w:lang w:eastAsia="fr-FR"/>
              </w:rPr>
              <w:t>)</w:t>
            </w:r>
            <w:r w:rsidRPr="00DA2562">
              <w:rPr>
                <w:rFonts w:ascii="Palatino Linotype" w:eastAsia="Times New Roman" w:hAnsi="Palatino Linotype" w:cs="Calibri"/>
                <w:color w:val="000000"/>
                <w:sz w:val="21"/>
                <w:szCs w:val="21"/>
                <w:lang w:eastAsia="fr-FR"/>
              </w:rPr>
              <w:t xml:space="preserve"> poly of degree 2</w:t>
            </w:r>
          </w:p>
        </w:tc>
      </w:tr>
      <w:tr w:rsidR="0057660C" w:rsidRPr="00DA2562" w14:paraId="2FDE9EE1" w14:textId="77777777" w:rsidTr="0057660C">
        <w:trPr>
          <w:trHeight w:val="312"/>
        </w:trPr>
        <w:tc>
          <w:tcPr>
            <w:tcW w:w="1960" w:type="dxa"/>
            <w:tcBorders>
              <w:top w:val="nil"/>
              <w:left w:val="nil"/>
              <w:bottom w:val="nil"/>
              <w:right w:val="nil"/>
            </w:tcBorders>
            <w:shd w:val="clear" w:color="auto" w:fill="auto"/>
            <w:vAlign w:val="center"/>
            <w:hideMark/>
          </w:tcPr>
          <w:p w14:paraId="782FB614"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eastAsia="fr-FR"/>
              </w:rPr>
            </w:pPr>
          </w:p>
        </w:tc>
        <w:tc>
          <w:tcPr>
            <w:tcW w:w="7040" w:type="dxa"/>
            <w:gridSpan w:val="6"/>
            <w:tcBorders>
              <w:top w:val="single" w:sz="4" w:space="0" w:color="auto"/>
              <w:left w:val="nil"/>
              <w:bottom w:val="nil"/>
              <w:right w:val="nil"/>
            </w:tcBorders>
            <w:shd w:val="clear" w:color="auto" w:fill="auto"/>
            <w:vAlign w:val="center"/>
            <w:hideMark/>
          </w:tcPr>
          <w:p w14:paraId="59691885" w14:textId="77777777" w:rsidR="0057660C" w:rsidRPr="00DA2562" w:rsidRDefault="0057660C" w:rsidP="0057660C">
            <w:pPr>
              <w:spacing w:line="240" w:lineRule="auto"/>
              <w:ind w:firstLine="0"/>
              <w:jc w:val="center"/>
              <w:rPr>
                <w:rFonts w:ascii="Palatino Linotype" w:eastAsia="Times New Roman" w:hAnsi="Palatino Linotype" w:cs="Calibri"/>
                <w:b/>
                <w:bCs/>
                <w:color w:val="000000"/>
                <w:sz w:val="21"/>
                <w:szCs w:val="21"/>
                <w:lang w:val="fr-FR" w:eastAsia="fr-FR"/>
              </w:rPr>
            </w:pPr>
            <w:r w:rsidRPr="00DA2562">
              <w:rPr>
                <w:rFonts w:ascii="Palatino Linotype" w:eastAsia="Times New Roman" w:hAnsi="Palatino Linotype" w:cs="Calibri"/>
                <w:b/>
                <w:bCs/>
                <w:color w:val="000000"/>
                <w:w w:val="105"/>
                <w:sz w:val="21"/>
                <w:lang w:eastAsia="fr-FR"/>
              </w:rPr>
              <w:t>Men born 1922–1931</w:t>
            </w:r>
          </w:p>
        </w:tc>
      </w:tr>
      <w:tr w:rsidR="0057660C" w:rsidRPr="00DA2562" w14:paraId="2FCB26B1" w14:textId="77777777" w:rsidTr="0057660C">
        <w:trPr>
          <w:trHeight w:val="312"/>
        </w:trPr>
        <w:tc>
          <w:tcPr>
            <w:tcW w:w="1960" w:type="dxa"/>
            <w:tcBorders>
              <w:top w:val="nil"/>
              <w:left w:val="nil"/>
              <w:bottom w:val="nil"/>
              <w:right w:val="nil"/>
            </w:tcBorders>
            <w:shd w:val="clear" w:color="auto" w:fill="auto"/>
            <w:vAlign w:val="center"/>
            <w:hideMark/>
          </w:tcPr>
          <w:p w14:paraId="0A81DB2F" w14:textId="77777777" w:rsidR="0057660C" w:rsidRPr="00DA2562" w:rsidRDefault="0057660C" w:rsidP="0057660C">
            <w:pPr>
              <w:spacing w:line="240" w:lineRule="auto"/>
              <w:ind w:firstLine="0"/>
              <w:jc w:val="left"/>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Years of education</w:t>
            </w:r>
          </w:p>
        </w:tc>
        <w:tc>
          <w:tcPr>
            <w:tcW w:w="1280" w:type="dxa"/>
            <w:tcBorders>
              <w:top w:val="nil"/>
              <w:left w:val="nil"/>
              <w:bottom w:val="nil"/>
              <w:right w:val="nil"/>
            </w:tcBorders>
            <w:shd w:val="clear" w:color="auto" w:fill="auto"/>
            <w:vAlign w:val="center"/>
            <w:hideMark/>
          </w:tcPr>
          <w:p w14:paraId="32C24B74"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2.89</w:t>
            </w:r>
          </w:p>
        </w:tc>
        <w:tc>
          <w:tcPr>
            <w:tcW w:w="1280" w:type="dxa"/>
            <w:tcBorders>
              <w:top w:val="nil"/>
              <w:left w:val="nil"/>
              <w:bottom w:val="nil"/>
              <w:right w:val="nil"/>
            </w:tcBorders>
            <w:shd w:val="clear" w:color="auto" w:fill="auto"/>
            <w:vAlign w:val="center"/>
            <w:hideMark/>
          </w:tcPr>
          <w:p w14:paraId="62D56F84"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1.98</w:t>
            </w:r>
          </w:p>
        </w:tc>
        <w:tc>
          <w:tcPr>
            <w:tcW w:w="1120" w:type="dxa"/>
            <w:tcBorders>
              <w:top w:val="nil"/>
              <w:left w:val="nil"/>
              <w:bottom w:val="nil"/>
              <w:right w:val="nil"/>
            </w:tcBorders>
            <w:shd w:val="clear" w:color="auto" w:fill="auto"/>
            <w:vAlign w:val="center"/>
            <w:hideMark/>
          </w:tcPr>
          <w:p w14:paraId="3123F4A5"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10"/>
                <w:sz w:val="21"/>
                <w:lang w:eastAsia="fr-FR"/>
              </w:rPr>
              <w:t>1.13***</w:t>
            </w:r>
          </w:p>
        </w:tc>
        <w:tc>
          <w:tcPr>
            <w:tcW w:w="1120" w:type="dxa"/>
            <w:tcBorders>
              <w:top w:val="nil"/>
              <w:left w:val="nil"/>
              <w:bottom w:val="nil"/>
              <w:right w:val="nil"/>
            </w:tcBorders>
            <w:shd w:val="clear" w:color="auto" w:fill="auto"/>
            <w:vAlign w:val="center"/>
            <w:hideMark/>
          </w:tcPr>
          <w:p w14:paraId="4B6D21AD"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10"/>
                <w:sz w:val="21"/>
                <w:lang w:eastAsia="fr-FR"/>
              </w:rPr>
              <w:t>1.19***</w:t>
            </w:r>
          </w:p>
        </w:tc>
        <w:tc>
          <w:tcPr>
            <w:tcW w:w="1120" w:type="dxa"/>
            <w:tcBorders>
              <w:top w:val="nil"/>
              <w:left w:val="nil"/>
              <w:bottom w:val="nil"/>
              <w:right w:val="nil"/>
            </w:tcBorders>
            <w:shd w:val="clear" w:color="auto" w:fill="auto"/>
            <w:vAlign w:val="center"/>
            <w:hideMark/>
          </w:tcPr>
          <w:p w14:paraId="34B1CB7B"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10"/>
                <w:sz w:val="21"/>
                <w:lang w:eastAsia="fr-FR"/>
              </w:rPr>
              <w:t>1.24***</w:t>
            </w:r>
          </w:p>
        </w:tc>
        <w:tc>
          <w:tcPr>
            <w:tcW w:w="1120" w:type="dxa"/>
            <w:tcBorders>
              <w:top w:val="nil"/>
              <w:left w:val="nil"/>
              <w:bottom w:val="nil"/>
              <w:right w:val="nil"/>
            </w:tcBorders>
            <w:shd w:val="clear" w:color="auto" w:fill="auto"/>
            <w:vAlign w:val="center"/>
            <w:hideMark/>
          </w:tcPr>
          <w:p w14:paraId="23D7FB29"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10"/>
                <w:sz w:val="21"/>
                <w:lang w:eastAsia="fr-FR"/>
              </w:rPr>
              <w:t>1.25***</w:t>
            </w:r>
          </w:p>
        </w:tc>
      </w:tr>
      <w:tr w:rsidR="0057660C" w:rsidRPr="00DA2562" w14:paraId="23A8C6AA" w14:textId="77777777" w:rsidTr="0057660C">
        <w:trPr>
          <w:trHeight w:val="312"/>
        </w:trPr>
        <w:tc>
          <w:tcPr>
            <w:tcW w:w="1960" w:type="dxa"/>
            <w:tcBorders>
              <w:top w:val="nil"/>
              <w:left w:val="nil"/>
              <w:bottom w:val="nil"/>
              <w:right w:val="nil"/>
            </w:tcBorders>
            <w:shd w:val="clear" w:color="auto" w:fill="auto"/>
            <w:vAlign w:val="center"/>
            <w:hideMark/>
          </w:tcPr>
          <w:p w14:paraId="1F982321"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
        </w:tc>
        <w:tc>
          <w:tcPr>
            <w:tcW w:w="1280" w:type="dxa"/>
            <w:tcBorders>
              <w:top w:val="nil"/>
              <w:left w:val="nil"/>
              <w:bottom w:val="nil"/>
              <w:right w:val="nil"/>
            </w:tcBorders>
            <w:shd w:val="clear" w:color="auto" w:fill="auto"/>
            <w:vAlign w:val="center"/>
            <w:hideMark/>
          </w:tcPr>
          <w:p w14:paraId="2A885FC3" w14:textId="77777777" w:rsidR="0057660C" w:rsidRPr="00DA2562" w:rsidRDefault="0057660C" w:rsidP="0057660C">
            <w:pPr>
              <w:spacing w:line="240" w:lineRule="auto"/>
              <w:ind w:firstLine="0"/>
              <w:jc w:val="left"/>
              <w:rPr>
                <w:rFonts w:eastAsia="Times New Roman" w:cs="Times New Roman"/>
                <w:sz w:val="20"/>
                <w:szCs w:val="20"/>
                <w:lang w:val="fr-FR" w:eastAsia="fr-FR"/>
              </w:rPr>
            </w:pPr>
          </w:p>
        </w:tc>
        <w:tc>
          <w:tcPr>
            <w:tcW w:w="1280" w:type="dxa"/>
            <w:tcBorders>
              <w:top w:val="nil"/>
              <w:left w:val="nil"/>
              <w:bottom w:val="nil"/>
              <w:right w:val="nil"/>
            </w:tcBorders>
            <w:shd w:val="clear" w:color="auto" w:fill="auto"/>
            <w:vAlign w:val="center"/>
            <w:hideMark/>
          </w:tcPr>
          <w:p w14:paraId="4CCE8D36"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2B0C3480"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(0.22)</w:t>
            </w:r>
          </w:p>
        </w:tc>
        <w:tc>
          <w:tcPr>
            <w:tcW w:w="1120" w:type="dxa"/>
            <w:tcBorders>
              <w:top w:val="nil"/>
              <w:left w:val="nil"/>
              <w:bottom w:val="nil"/>
              <w:right w:val="nil"/>
            </w:tcBorders>
            <w:shd w:val="clear" w:color="auto" w:fill="auto"/>
            <w:vAlign w:val="center"/>
            <w:hideMark/>
          </w:tcPr>
          <w:p w14:paraId="0E46CAD9"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(0.19)</w:t>
            </w:r>
          </w:p>
        </w:tc>
        <w:tc>
          <w:tcPr>
            <w:tcW w:w="1120" w:type="dxa"/>
            <w:tcBorders>
              <w:top w:val="nil"/>
              <w:left w:val="nil"/>
              <w:bottom w:val="nil"/>
              <w:right w:val="nil"/>
            </w:tcBorders>
            <w:shd w:val="clear" w:color="auto" w:fill="auto"/>
            <w:vAlign w:val="center"/>
            <w:hideMark/>
          </w:tcPr>
          <w:p w14:paraId="4CE0B116"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(0.20)</w:t>
            </w:r>
          </w:p>
        </w:tc>
        <w:tc>
          <w:tcPr>
            <w:tcW w:w="1120" w:type="dxa"/>
            <w:tcBorders>
              <w:top w:val="nil"/>
              <w:left w:val="nil"/>
              <w:bottom w:val="nil"/>
              <w:right w:val="nil"/>
            </w:tcBorders>
            <w:shd w:val="clear" w:color="auto" w:fill="auto"/>
            <w:vAlign w:val="center"/>
            <w:hideMark/>
          </w:tcPr>
          <w:p w14:paraId="62F6730E"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(0.20)</w:t>
            </w:r>
          </w:p>
        </w:tc>
      </w:tr>
      <w:tr w:rsidR="0057660C" w:rsidRPr="00DA2562" w14:paraId="25EBC6A1" w14:textId="77777777" w:rsidTr="0057660C">
        <w:trPr>
          <w:trHeight w:val="312"/>
        </w:trPr>
        <w:tc>
          <w:tcPr>
            <w:tcW w:w="1960" w:type="dxa"/>
            <w:tcBorders>
              <w:top w:val="nil"/>
              <w:left w:val="nil"/>
              <w:bottom w:val="nil"/>
              <w:right w:val="nil"/>
            </w:tcBorders>
            <w:shd w:val="clear" w:color="auto" w:fill="auto"/>
            <w:vAlign w:val="center"/>
            <w:hideMark/>
          </w:tcPr>
          <w:p w14:paraId="1CDA34C9"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
        </w:tc>
        <w:tc>
          <w:tcPr>
            <w:tcW w:w="1280" w:type="dxa"/>
            <w:tcBorders>
              <w:top w:val="nil"/>
              <w:left w:val="nil"/>
              <w:bottom w:val="nil"/>
              <w:right w:val="nil"/>
            </w:tcBorders>
            <w:shd w:val="clear" w:color="auto" w:fill="auto"/>
            <w:vAlign w:val="center"/>
            <w:hideMark/>
          </w:tcPr>
          <w:p w14:paraId="7A27D25E" w14:textId="77777777" w:rsidR="0057660C" w:rsidRPr="00DA2562" w:rsidRDefault="0057660C" w:rsidP="0057660C">
            <w:pPr>
              <w:spacing w:line="240" w:lineRule="auto"/>
              <w:ind w:firstLine="0"/>
              <w:jc w:val="left"/>
              <w:rPr>
                <w:rFonts w:eastAsia="Times New Roman" w:cs="Times New Roman"/>
                <w:sz w:val="20"/>
                <w:szCs w:val="20"/>
                <w:lang w:val="fr-FR" w:eastAsia="fr-FR"/>
              </w:rPr>
            </w:pPr>
          </w:p>
        </w:tc>
        <w:tc>
          <w:tcPr>
            <w:tcW w:w="1280" w:type="dxa"/>
            <w:tcBorders>
              <w:top w:val="nil"/>
              <w:left w:val="nil"/>
              <w:bottom w:val="nil"/>
              <w:right w:val="nil"/>
            </w:tcBorders>
            <w:shd w:val="clear" w:color="auto" w:fill="auto"/>
            <w:vAlign w:val="center"/>
            <w:hideMark/>
          </w:tcPr>
          <w:p w14:paraId="64BE47B3"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72D17910"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[0.23]</w:t>
            </w:r>
          </w:p>
        </w:tc>
        <w:tc>
          <w:tcPr>
            <w:tcW w:w="1120" w:type="dxa"/>
            <w:tcBorders>
              <w:top w:val="nil"/>
              <w:left w:val="nil"/>
              <w:bottom w:val="nil"/>
              <w:right w:val="nil"/>
            </w:tcBorders>
            <w:shd w:val="clear" w:color="auto" w:fill="auto"/>
            <w:vAlign w:val="center"/>
            <w:hideMark/>
          </w:tcPr>
          <w:p w14:paraId="691E4F40"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[0.19]</w:t>
            </w:r>
          </w:p>
        </w:tc>
        <w:tc>
          <w:tcPr>
            <w:tcW w:w="1120" w:type="dxa"/>
            <w:tcBorders>
              <w:top w:val="nil"/>
              <w:left w:val="nil"/>
              <w:bottom w:val="nil"/>
              <w:right w:val="nil"/>
            </w:tcBorders>
            <w:shd w:val="clear" w:color="auto" w:fill="auto"/>
            <w:vAlign w:val="center"/>
            <w:hideMark/>
          </w:tcPr>
          <w:p w14:paraId="4AD32E94"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[0.24]</w:t>
            </w:r>
          </w:p>
        </w:tc>
        <w:tc>
          <w:tcPr>
            <w:tcW w:w="1120" w:type="dxa"/>
            <w:tcBorders>
              <w:top w:val="nil"/>
              <w:left w:val="nil"/>
              <w:bottom w:val="nil"/>
              <w:right w:val="nil"/>
            </w:tcBorders>
            <w:shd w:val="clear" w:color="auto" w:fill="auto"/>
            <w:vAlign w:val="center"/>
            <w:hideMark/>
          </w:tcPr>
          <w:p w14:paraId="22AEC5EC"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[0.23]</w:t>
            </w:r>
          </w:p>
        </w:tc>
      </w:tr>
      <w:tr w:rsidR="0057660C" w:rsidRPr="00DA2562" w14:paraId="38A3C612" w14:textId="77777777" w:rsidTr="0057660C">
        <w:trPr>
          <w:trHeight w:val="312"/>
        </w:trPr>
        <w:tc>
          <w:tcPr>
            <w:tcW w:w="1960" w:type="dxa"/>
            <w:tcBorders>
              <w:top w:val="nil"/>
              <w:left w:val="nil"/>
              <w:bottom w:val="nil"/>
              <w:right w:val="nil"/>
            </w:tcBorders>
            <w:shd w:val="clear" w:color="auto" w:fill="auto"/>
            <w:vAlign w:val="center"/>
            <w:hideMark/>
          </w:tcPr>
          <w:p w14:paraId="612FC46F" w14:textId="77777777" w:rsidR="0057660C" w:rsidRPr="00DA2562" w:rsidRDefault="0057660C" w:rsidP="0057660C">
            <w:pPr>
              <w:spacing w:line="240" w:lineRule="auto"/>
              <w:ind w:firstLine="0"/>
              <w:jc w:val="left"/>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Observations</w:t>
            </w:r>
          </w:p>
        </w:tc>
        <w:tc>
          <w:tcPr>
            <w:tcW w:w="1280" w:type="dxa"/>
            <w:tcBorders>
              <w:top w:val="nil"/>
              <w:left w:val="nil"/>
              <w:bottom w:val="nil"/>
              <w:right w:val="nil"/>
            </w:tcBorders>
            <w:shd w:val="clear" w:color="auto" w:fill="auto"/>
            <w:vAlign w:val="center"/>
            <w:hideMark/>
          </w:tcPr>
          <w:p w14:paraId="008FCE24" w14:textId="00C3C6D4"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1,11</w:t>
            </w:r>
            <w:r w:rsidR="00973CA2">
              <w:rPr>
                <w:rFonts w:ascii="Palatino Linotype" w:eastAsia="Times New Roman" w:hAnsi="Palatino Linotype" w:cs="Calibri"/>
                <w:color w:val="000000"/>
                <w:sz w:val="21"/>
                <w:lang w:eastAsia="fr-FR"/>
              </w:rPr>
              <w:t>0</w:t>
            </w:r>
          </w:p>
        </w:tc>
        <w:tc>
          <w:tcPr>
            <w:tcW w:w="1280" w:type="dxa"/>
            <w:tcBorders>
              <w:top w:val="nil"/>
              <w:left w:val="nil"/>
              <w:bottom w:val="nil"/>
              <w:right w:val="nil"/>
            </w:tcBorders>
            <w:shd w:val="clear" w:color="auto" w:fill="auto"/>
            <w:vAlign w:val="center"/>
            <w:hideMark/>
          </w:tcPr>
          <w:p w14:paraId="27E3D933"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686</w:t>
            </w:r>
          </w:p>
        </w:tc>
        <w:tc>
          <w:tcPr>
            <w:tcW w:w="1120" w:type="dxa"/>
            <w:tcBorders>
              <w:top w:val="nil"/>
              <w:left w:val="nil"/>
              <w:bottom w:val="nil"/>
              <w:right w:val="nil"/>
            </w:tcBorders>
            <w:shd w:val="clear" w:color="auto" w:fill="auto"/>
            <w:vAlign w:val="center"/>
            <w:hideMark/>
          </w:tcPr>
          <w:p w14:paraId="6B10541D"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1,796</w:t>
            </w:r>
          </w:p>
        </w:tc>
        <w:tc>
          <w:tcPr>
            <w:tcW w:w="1120" w:type="dxa"/>
            <w:tcBorders>
              <w:top w:val="nil"/>
              <w:left w:val="nil"/>
              <w:bottom w:val="nil"/>
              <w:right w:val="nil"/>
            </w:tcBorders>
            <w:shd w:val="clear" w:color="auto" w:fill="auto"/>
            <w:vAlign w:val="center"/>
            <w:hideMark/>
          </w:tcPr>
          <w:p w14:paraId="6C77D907"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1,796</w:t>
            </w:r>
          </w:p>
        </w:tc>
        <w:tc>
          <w:tcPr>
            <w:tcW w:w="1120" w:type="dxa"/>
            <w:tcBorders>
              <w:top w:val="nil"/>
              <w:left w:val="nil"/>
              <w:bottom w:val="nil"/>
              <w:right w:val="nil"/>
            </w:tcBorders>
            <w:shd w:val="clear" w:color="auto" w:fill="auto"/>
            <w:vAlign w:val="center"/>
            <w:hideMark/>
          </w:tcPr>
          <w:p w14:paraId="4CCDC6C5"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3,205</w:t>
            </w:r>
          </w:p>
        </w:tc>
        <w:tc>
          <w:tcPr>
            <w:tcW w:w="1120" w:type="dxa"/>
            <w:tcBorders>
              <w:top w:val="nil"/>
              <w:left w:val="nil"/>
              <w:bottom w:val="nil"/>
              <w:right w:val="nil"/>
            </w:tcBorders>
            <w:shd w:val="clear" w:color="auto" w:fill="auto"/>
            <w:vAlign w:val="center"/>
            <w:hideMark/>
          </w:tcPr>
          <w:p w14:paraId="0D4F5CB2"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3,205</w:t>
            </w:r>
          </w:p>
        </w:tc>
      </w:tr>
      <w:tr w:rsidR="0057660C" w:rsidRPr="00DA2562" w14:paraId="606BD170" w14:textId="77777777" w:rsidTr="0057660C">
        <w:trPr>
          <w:trHeight w:val="312"/>
        </w:trPr>
        <w:tc>
          <w:tcPr>
            <w:tcW w:w="1960" w:type="dxa"/>
            <w:tcBorders>
              <w:top w:val="nil"/>
              <w:left w:val="nil"/>
              <w:bottom w:val="nil"/>
              <w:right w:val="nil"/>
            </w:tcBorders>
            <w:shd w:val="clear" w:color="auto" w:fill="auto"/>
            <w:vAlign w:val="center"/>
            <w:hideMark/>
          </w:tcPr>
          <w:p w14:paraId="7DF27D39"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
        </w:tc>
        <w:tc>
          <w:tcPr>
            <w:tcW w:w="1280" w:type="dxa"/>
            <w:tcBorders>
              <w:top w:val="nil"/>
              <w:left w:val="nil"/>
              <w:bottom w:val="nil"/>
              <w:right w:val="nil"/>
            </w:tcBorders>
            <w:shd w:val="clear" w:color="auto" w:fill="auto"/>
            <w:vAlign w:val="center"/>
            <w:hideMark/>
          </w:tcPr>
          <w:p w14:paraId="5ABAE7FF" w14:textId="77777777" w:rsidR="0057660C" w:rsidRPr="00DA2562" w:rsidRDefault="0057660C" w:rsidP="0057660C">
            <w:pPr>
              <w:spacing w:line="240" w:lineRule="auto"/>
              <w:ind w:firstLine="0"/>
              <w:jc w:val="left"/>
              <w:rPr>
                <w:rFonts w:eastAsia="Times New Roman" w:cs="Times New Roman"/>
                <w:sz w:val="20"/>
                <w:szCs w:val="20"/>
                <w:lang w:val="fr-FR" w:eastAsia="fr-FR"/>
              </w:rPr>
            </w:pPr>
          </w:p>
        </w:tc>
        <w:tc>
          <w:tcPr>
            <w:tcW w:w="1280" w:type="dxa"/>
            <w:tcBorders>
              <w:top w:val="nil"/>
              <w:left w:val="nil"/>
              <w:bottom w:val="nil"/>
              <w:right w:val="nil"/>
            </w:tcBorders>
            <w:shd w:val="clear" w:color="auto" w:fill="auto"/>
            <w:vAlign w:val="center"/>
            <w:hideMark/>
          </w:tcPr>
          <w:p w14:paraId="4F62F7E1"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22CC4F34"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130736EA"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16D26B41"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21695197"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r>
      <w:tr w:rsidR="0057660C" w:rsidRPr="00DA2562" w14:paraId="0178C5DC" w14:textId="77777777" w:rsidTr="0057660C">
        <w:trPr>
          <w:trHeight w:val="312"/>
        </w:trPr>
        <w:tc>
          <w:tcPr>
            <w:tcW w:w="1960" w:type="dxa"/>
            <w:tcBorders>
              <w:top w:val="nil"/>
              <w:left w:val="nil"/>
              <w:bottom w:val="nil"/>
              <w:right w:val="nil"/>
            </w:tcBorders>
            <w:shd w:val="clear" w:color="auto" w:fill="auto"/>
            <w:noWrap/>
            <w:vAlign w:val="center"/>
            <w:hideMark/>
          </w:tcPr>
          <w:p w14:paraId="234EAFBF"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7040" w:type="dxa"/>
            <w:gridSpan w:val="6"/>
            <w:tcBorders>
              <w:top w:val="nil"/>
              <w:left w:val="nil"/>
              <w:bottom w:val="nil"/>
              <w:right w:val="nil"/>
            </w:tcBorders>
            <w:shd w:val="clear" w:color="auto" w:fill="auto"/>
            <w:vAlign w:val="center"/>
            <w:hideMark/>
          </w:tcPr>
          <w:p w14:paraId="1CB9081B" w14:textId="77777777" w:rsidR="0057660C" w:rsidRPr="00DA2562" w:rsidRDefault="0057660C" w:rsidP="0057660C">
            <w:pPr>
              <w:spacing w:line="240" w:lineRule="auto"/>
              <w:ind w:firstLine="0"/>
              <w:jc w:val="center"/>
              <w:rPr>
                <w:rFonts w:ascii="Palatino Linotype" w:eastAsia="Times New Roman" w:hAnsi="Palatino Linotype" w:cs="Calibri"/>
                <w:b/>
                <w:bCs/>
                <w:color w:val="000000"/>
                <w:sz w:val="21"/>
                <w:szCs w:val="21"/>
                <w:lang w:val="fr-FR" w:eastAsia="fr-FR"/>
              </w:rPr>
            </w:pPr>
            <w:r w:rsidRPr="00DA2562">
              <w:rPr>
                <w:rFonts w:ascii="Palatino Linotype" w:eastAsia="Times New Roman" w:hAnsi="Palatino Linotype" w:cs="Calibri"/>
                <w:b/>
                <w:bCs/>
                <w:color w:val="000000"/>
                <w:w w:val="110"/>
                <w:sz w:val="21"/>
                <w:lang w:eastAsia="fr-FR"/>
              </w:rPr>
              <w:t>Men born 1942–1951</w:t>
            </w:r>
          </w:p>
        </w:tc>
      </w:tr>
      <w:tr w:rsidR="0057660C" w:rsidRPr="00DA2562" w14:paraId="2DAEB80B" w14:textId="77777777" w:rsidTr="0057660C">
        <w:trPr>
          <w:trHeight w:val="312"/>
        </w:trPr>
        <w:tc>
          <w:tcPr>
            <w:tcW w:w="1960" w:type="dxa"/>
            <w:tcBorders>
              <w:top w:val="nil"/>
              <w:left w:val="nil"/>
              <w:bottom w:val="nil"/>
              <w:right w:val="nil"/>
            </w:tcBorders>
            <w:shd w:val="clear" w:color="auto" w:fill="auto"/>
            <w:vAlign w:val="center"/>
            <w:hideMark/>
          </w:tcPr>
          <w:p w14:paraId="114B386E" w14:textId="77777777" w:rsidR="0057660C" w:rsidRPr="00DA2562" w:rsidRDefault="0057660C" w:rsidP="0057660C">
            <w:pPr>
              <w:spacing w:line="240" w:lineRule="auto"/>
              <w:ind w:firstLine="0"/>
              <w:jc w:val="left"/>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Years of education</w:t>
            </w:r>
          </w:p>
        </w:tc>
        <w:tc>
          <w:tcPr>
            <w:tcW w:w="1280" w:type="dxa"/>
            <w:tcBorders>
              <w:top w:val="nil"/>
              <w:left w:val="nil"/>
              <w:bottom w:val="nil"/>
              <w:right w:val="nil"/>
            </w:tcBorders>
            <w:shd w:val="clear" w:color="auto" w:fill="auto"/>
            <w:vAlign w:val="center"/>
            <w:hideMark/>
          </w:tcPr>
          <w:p w14:paraId="0DC08D96"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6.50</w:t>
            </w:r>
          </w:p>
        </w:tc>
        <w:tc>
          <w:tcPr>
            <w:tcW w:w="1280" w:type="dxa"/>
            <w:tcBorders>
              <w:top w:val="nil"/>
              <w:left w:val="nil"/>
              <w:bottom w:val="nil"/>
              <w:right w:val="nil"/>
            </w:tcBorders>
            <w:shd w:val="clear" w:color="auto" w:fill="auto"/>
            <w:vAlign w:val="center"/>
            <w:hideMark/>
          </w:tcPr>
          <w:p w14:paraId="2F046642"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6.89</w:t>
            </w:r>
          </w:p>
        </w:tc>
        <w:tc>
          <w:tcPr>
            <w:tcW w:w="1120" w:type="dxa"/>
            <w:tcBorders>
              <w:top w:val="nil"/>
              <w:left w:val="nil"/>
              <w:bottom w:val="nil"/>
              <w:right w:val="nil"/>
            </w:tcBorders>
            <w:shd w:val="clear" w:color="auto" w:fill="auto"/>
            <w:vAlign w:val="center"/>
            <w:hideMark/>
          </w:tcPr>
          <w:p w14:paraId="56D3BAFE"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0.35**</w:t>
            </w:r>
          </w:p>
        </w:tc>
        <w:tc>
          <w:tcPr>
            <w:tcW w:w="1120" w:type="dxa"/>
            <w:tcBorders>
              <w:top w:val="nil"/>
              <w:left w:val="nil"/>
              <w:bottom w:val="nil"/>
              <w:right w:val="nil"/>
            </w:tcBorders>
            <w:shd w:val="clear" w:color="auto" w:fill="auto"/>
            <w:vAlign w:val="center"/>
            <w:hideMark/>
          </w:tcPr>
          <w:p w14:paraId="13B98FA2"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0.21</w:t>
            </w:r>
          </w:p>
        </w:tc>
        <w:tc>
          <w:tcPr>
            <w:tcW w:w="1120" w:type="dxa"/>
            <w:tcBorders>
              <w:top w:val="nil"/>
              <w:left w:val="nil"/>
              <w:bottom w:val="nil"/>
              <w:right w:val="nil"/>
            </w:tcBorders>
            <w:shd w:val="clear" w:color="auto" w:fill="auto"/>
            <w:vAlign w:val="center"/>
            <w:hideMark/>
          </w:tcPr>
          <w:p w14:paraId="50C8047B"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0.26*</w:t>
            </w:r>
          </w:p>
        </w:tc>
        <w:tc>
          <w:tcPr>
            <w:tcW w:w="1120" w:type="dxa"/>
            <w:tcBorders>
              <w:top w:val="nil"/>
              <w:left w:val="nil"/>
              <w:bottom w:val="nil"/>
              <w:right w:val="nil"/>
            </w:tcBorders>
            <w:shd w:val="clear" w:color="auto" w:fill="auto"/>
            <w:vAlign w:val="center"/>
            <w:hideMark/>
          </w:tcPr>
          <w:p w14:paraId="2460B93A"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0.20</w:t>
            </w:r>
          </w:p>
        </w:tc>
      </w:tr>
      <w:tr w:rsidR="0057660C" w:rsidRPr="00DA2562" w14:paraId="125D6D99" w14:textId="77777777" w:rsidTr="0057660C">
        <w:trPr>
          <w:trHeight w:val="312"/>
        </w:trPr>
        <w:tc>
          <w:tcPr>
            <w:tcW w:w="1960" w:type="dxa"/>
            <w:tcBorders>
              <w:top w:val="nil"/>
              <w:left w:val="nil"/>
              <w:bottom w:val="nil"/>
              <w:right w:val="nil"/>
            </w:tcBorders>
            <w:shd w:val="clear" w:color="auto" w:fill="auto"/>
            <w:vAlign w:val="center"/>
            <w:hideMark/>
          </w:tcPr>
          <w:p w14:paraId="22D74CE6"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
        </w:tc>
        <w:tc>
          <w:tcPr>
            <w:tcW w:w="1280" w:type="dxa"/>
            <w:tcBorders>
              <w:top w:val="nil"/>
              <w:left w:val="nil"/>
              <w:bottom w:val="nil"/>
              <w:right w:val="nil"/>
            </w:tcBorders>
            <w:shd w:val="clear" w:color="auto" w:fill="auto"/>
            <w:vAlign w:val="center"/>
            <w:hideMark/>
          </w:tcPr>
          <w:p w14:paraId="38ADD14C" w14:textId="77777777" w:rsidR="0057660C" w:rsidRPr="00DA2562" w:rsidRDefault="0057660C" w:rsidP="0057660C">
            <w:pPr>
              <w:spacing w:line="240" w:lineRule="auto"/>
              <w:ind w:firstLine="0"/>
              <w:jc w:val="left"/>
              <w:rPr>
                <w:rFonts w:eastAsia="Times New Roman" w:cs="Times New Roman"/>
                <w:sz w:val="20"/>
                <w:szCs w:val="20"/>
                <w:lang w:val="fr-FR" w:eastAsia="fr-FR"/>
              </w:rPr>
            </w:pPr>
          </w:p>
        </w:tc>
        <w:tc>
          <w:tcPr>
            <w:tcW w:w="1280" w:type="dxa"/>
            <w:tcBorders>
              <w:top w:val="nil"/>
              <w:left w:val="nil"/>
              <w:bottom w:val="nil"/>
              <w:right w:val="nil"/>
            </w:tcBorders>
            <w:shd w:val="clear" w:color="auto" w:fill="auto"/>
            <w:vAlign w:val="center"/>
            <w:hideMark/>
          </w:tcPr>
          <w:p w14:paraId="7F431DDB"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4CDD652D"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(0.17)</w:t>
            </w:r>
          </w:p>
        </w:tc>
        <w:tc>
          <w:tcPr>
            <w:tcW w:w="1120" w:type="dxa"/>
            <w:tcBorders>
              <w:top w:val="nil"/>
              <w:left w:val="nil"/>
              <w:bottom w:val="nil"/>
              <w:right w:val="nil"/>
            </w:tcBorders>
            <w:shd w:val="clear" w:color="auto" w:fill="auto"/>
            <w:vAlign w:val="center"/>
            <w:hideMark/>
          </w:tcPr>
          <w:p w14:paraId="647F4AAF"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(0.16)</w:t>
            </w:r>
          </w:p>
        </w:tc>
        <w:tc>
          <w:tcPr>
            <w:tcW w:w="1120" w:type="dxa"/>
            <w:tcBorders>
              <w:top w:val="nil"/>
              <w:left w:val="nil"/>
              <w:bottom w:val="nil"/>
              <w:right w:val="nil"/>
            </w:tcBorders>
            <w:shd w:val="clear" w:color="auto" w:fill="auto"/>
            <w:vAlign w:val="center"/>
            <w:hideMark/>
          </w:tcPr>
          <w:p w14:paraId="02610587"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(0.14)</w:t>
            </w:r>
          </w:p>
        </w:tc>
        <w:tc>
          <w:tcPr>
            <w:tcW w:w="1120" w:type="dxa"/>
            <w:tcBorders>
              <w:top w:val="nil"/>
              <w:left w:val="nil"/>
              <w:bottom w:val="nil"/>
              <w:right w:val="nil"/>
            </w:tcBorders>
            <w:shd w:val="clear" w:color="auto" w:fill="auto"/>
            <w:vAlign w:val="center"/>
            <w:hideMark/>
          </w:tcPr>
          <w:p w14:paraId="5F1DB95F"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w w:val="105"/>
                <w:sz w:val="21"/>
                <w:lang w:eastAsia="fr-FR"/>
              </w:rPr>
              <w:t>(0.15)</w:t>
            </w:r>
          </w:p>
        </w:tc>
      </w:tr>
      <w:tr w:rsidR="0057660C" w:rsidRPr="00DA2562" w14:paraId="28C484CF" w14:textId="77777777" w:rsidTr="0057660C">
        <w:trPr>
          <w:trHeight w:val="312"/>
        </w:trPr>
        <w:tc>
          <w:tcPr>
            <w:tcW w:w="1960" w:type="dxa"/>
            <w:tcBorders>
              <w:top w:val="nil"/>
              <w:left w:val="nil"/>
              <w:bottom w:val="nil"/>
              <w:right w:val="nil"/>
            </w:tcBorders>
            <w:shd w:val="clear" w:color="auto" w:fill="auto"/>
            <w:vAlign w:val="center"/>
            <w:hideMark/>
          </w:tcPr>
          <w:p w14:paraId="25424945"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
        </w:tc>
        <w:tc>
          <w:tcPr>
            <w:tcW w:w="1280" w:type="dxa"/>
            <w:tcBorders>
              <w:top w:val="nil"/>
              <w:left w:val="nil"/>
              <w:bottom w:val="nil"/>
              <w:right w:val="nil"/>
            </w:tcBorders>
            <w:shd w:val="clear" w:color="auto" w:fill="auto"/>
            <w:vAlign w:val="center"/>
            <w:hideMark/>
          </w:tcPr>
          <w:p w14:paraId="7B01A8DD" w14:textId="77777777" w:rsidR="0057660C" w:rsidRPr="00DA2562" w:rsidRDefault="0057660C" w:rsidP="0057660C">
            <w:pPr>
              <w:spacing w:line="240" w:lineRule="auto"/>
              <w:ind w:firstLine="0"/>
              <w:jc w:val="left"/>
              <w:rPr>
                <w:rFonts w:eastAsia="Times New Roman" w:cs="Times New Roman"/>
                <w:sz w:val="20"/>
                <w:szCs w:val="20"/>
                <w:lang w:val="fr-FR" w:eastAsia="fr-FR"/>
              </w:rPr>
            </w:pPr>
          </w:p>
        </w:tc>
        <w:tc>
          <w:tcPr>
            <w:tcW w:w="1280" w:type="dxa"/>
            <w:tcBorders>
              <w:top w:val="nil"/>
              <w:left w:val="nil"/>
              <w:bottom w:val="nil"/>
              <w:right w:val="nil"/>
            </w:tcBorders>
            <w:shd w:val="clear" w:color="auto" w:fill="auto"/>
            <w:vAlign w:val="center"/>
            <w:hideMark/>
          </w:tcPr>
          <w:p w14:paraId="09B82D76"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79B4AF0D"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[0.17]</w:t>
            </w:r>
          </w:p>
        </w:tc>
        <w:tc>
          <w:tcPr>
            <w:tcW w:w="1120" w:type="dxa"/>
            <w:tcBorders>
              <w:top w:val="nil"/>
              <w:left w:val="nil"/>
              <w:bottom w:val="nil"/>
              <w:right w:val="nil"/>
            </w:tcBorders>
            <w:shd w:val="clear" w:color="auto" w:fill="auto"/>
            <w:vAlign w:val="center"/>
            <w:hideMark/>
          </w:tcPr>
          <w:p w14:paraId="23AC85DA"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[0.14]</w:t>
            </w:r>
          </w:p>
        </w:tc>
        <w:tc>
          <w:tcPr>
            <w:tcW w:w="1120" w:type="dxa"/>
            <w:tcBorders>
              <w:top w:val="nil"/>
              <w:left w:val="nil"/>
              <w:bottom w:val="nil"/>
              <w:right w:val="nil"/>
            </w:tcBorders>
            <w:shd w:val="clear" w:color="auto" w:fill="auto"/>
            <w:vAlign w:val="center"/>
            <w:hideMark/>
          </w:tcPr>
          <w:p w14:paraId="2C97C70D"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[0.18]</w:t>
            </w:r>
          </w:p>
        </w:tc>
        <w:tc>
          <w:tcPr>
            <w:tcW w:w="1120" w:type="dxa"/>
            <w:tcBorders>
              <w:top w:val="nil"/>
              <w:left w:val="nil"/>
              <w:bottom w:val="nil"/>
              <w:right w:val="nil"/>
            </w:tcBorders>
            <w:shd w:val="clear" w:color="auto" w:fill="auto"/>
            <w:vAlign w:val="center"/>
            <w:hideMark/>
          </w:tcPr>
          <w:p w14:paraId="55BC02CE"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[0.17]</w:t>
            </w:r>
          </w:p>
        </w:tc>
      </w:tr>
      <w:tr w:rsidR="0057660C" w:rsidRPr="00DA2562" w14:paraId="2B4F164D" w14:textId="77777777" w:rsidTr="0057660C">
        <w:trPr>
          <w:trHeight w:val="324"/>
        </w:trPr>
        <w:tc>
          <w:tcPr>
            <w:tcW w:w="1960" w:type="dxa"/>
            <w:tcBorders>
              <w:top w:val="nil"/>
              <w:left w:val="nil"/>
              <w:bottom w:val="nil"/>
              <w:right w:val="nil"/>
            </w:tcBorders>
            <w:shd w:val="clear" w:color="auto" w:fill="auto"/>
            <w:vAlign w:val="center"/>
            <w:hideMark/>
          </w:tcPr>
          <w:p w14:paraId="1627C93A" w14:textId="77777777" w:rsidR="0057660C" w:rsidRPr="00DA2562" w:rsidRDefault="0057660C" w:rsidP="0057660C">
            <w:pPr>
              <w:spacing w:line="240" w:lineRule="auto"/>
              <w:ind w:firstLine="0"/>
              <w:jc w:val="left"/>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Observations</w:t>
            </w:r>
          </w:p>
        </w:tc>
        <w:tc>
          <w:tcPr>
            <w:tcW w:w="1280" w:type="dxa"/>
            <w:tcBorders>
              <w:top w:val="nil"/>
              <w:left w:val="nil"/>
              <w:bottom w:val="nil"/>
              <w:right w:val="nil"/>
            </w:tcBorders>
            <w:shd w:val="clear" w:color="auto" w:fill="auto"/>
            <w:vAlign w:val="center"/>
            <w:hideMark/>
          </w:tcPr>
          <w:p w14:paraId="0F5F6940"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1,780</w:t>
            </w:r>
          </w:p>
        </w:tc>
        <w:tc>
          <w:tcPr>
            <w:tcW w:w="1280" w:type="dxa"/>
            <w:tcBorders>
              <w:top w:val="nil"/>
              <w:left w:val="nil"/>
              <w:bottom w:val="nil"/>
              <w:right w:val="nil"/>
            </w:tcBorders>
            <w:shd w:val="clear" w:color="auto" w:fill="auto"/>
            <w:noWrap/>
            <w:vAlign w:val="center"/>
            <w:hideMark/>
          </w:tcPr>
          <w:p w14:paraId="5A55720C"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2"/>
                <w:lang w:val="fr-FR" w:eastAsia="fr-FR"/>
              </w:rPr>
            </w:pPr>
            <w:r w:rsidRPr="00DA2562">
              <w:rPr>
                <w:rFonts w:ascii="Palatino Linotype" w:eastAsia="Times New Roman" w:hAnsi="Palatino Linotype" w:cs="Calibri"/>
                <w:color w:val="000000"/>
                <w:sz w:val="22"/>
                <w:lang w:val="fr-FR" w:eastAsia="fr-FR"/>
              </w:rPr>
              <w:t>1,216</w:t>
            </w:r>
          </w:p>
        </w:tc>
        <w:tc>
          <w:tcPr>
            <w:tcW w:w="1120" w:type="dxa"/>
            <w:tcBorders>
              <w:top w:val="nil"/>
              <w:left w:val="nil"/>
              <w:bottom w:val="nil"/>
              <w:right w:val="nil"/>
            </w:tcBorders>
            <w:shd w:val="clear" w:color="auto" w:fill="auto"/>
            <w:vAlign w:val="center"/>
            <w:hideMark/>
          </w:tcPr>
          <w:p w14:paraId="1B05203C"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2,996</w:t>
            </w:r>
          </w:p>
        </w:tc>
        <w:tc>
          <w:tcPr>
            <w:tcW w:w="1120" w:type="dxa"/>
            <w:tcBorders>
              <w:top w:val="nil"/>
              <w:left w:val="nil"/>
              <w:bottom w:val="nil"/>
              <w:right w:val="nil"/>
            </w:tcBorders>
            <w:shd w:val="clear" w:color="auto" w:fill="auto"/>
            <w:vAlign w:val="center"/>
            <w:hideMark/>
          </w:tcPr>
          <w:p w14:paraId="2EB26A86"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2,996</w:t>
            </w:r>
          </w:p>
        </w:tc>
        <w:tc>
          <w:tcPr>
            <w:tcW w:w="1120" w:type="dxa"/>
            <w:tcBorders>
              <w:top w:val="nil"/>
              <w:left w:val="nil"/>
              <w:bottom w:val="nil"/>
              <w:right w:val="nil"/>
            </w:tcBorders>
            <w:shd w:val="clear" w:color="auto" w:fill="auto"/>
            <w:vAlign w:val="center"/>
            <w:hideMark/>
          </w:tcPr>
          <w:p w14:paraId="0DAD7086"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6,400</w:t>
            </w:r>
          </w:p>
        </w:tc>
        <w:tc>
          <w:tcPr>
            <w:tcW w:w="1120" w:type="dxa"/>
            <w:tcBorders>
              <w:top w:val="nil"/>
              <w:left w:val="nil"/>
              <w:bottom w:val="nil"/>
              <w:right w:val="nil"/>
            </w:tcBorders>
            <w:shd w:val="clear" w:color="auto" w:fill="auto"/>
            <w:vAlign w:val="center"/>
            <w:hideMark/>
          </w:tcPr>
          <w:p w14:paraId="51C26FFD"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6,400</w:t>
            </w:r>
          </w:p>
        </w:tc>
      </w:tr>
      <w:tr w:rsidR="0057660C" w:rsidRPr="00DA2562" w14:paraId="7C8CB062" w14:textId="77777777" w:rsidTr="0057660C">
        <w:trPr>
          <w:trHeight w:val="324"/>
        </w:trPr>
        <w:tc>
          <w:tcPr>
            <w:tcW w:w="1960" w:type="dxa"/>
            <w:tcBorders>
              <w:top w:val="nil"/>
              <w:left w:val="nil"/>
              <w:bottom w:val="nil"/>
              <w:right w:val="nil"/>
            </w:tcBorders>
            <w:shd w:val="clear" w:color="auto" w:fill="auto"/>
            <w:vAlign w:val="center"/>
            <w:hideMark/>
          </w:tcPr>
          <w:p w14:paraId="14175633"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p>
        </w:tc>
        <w:tc>
          <w:tcPr>
            <w:tcW w:w="1280" w:type="dxa"/>
            <w:tcBorders>
              <w:top w:val="nil"/>
              <w:left w:val="nil"/>
              <w:bottom w:val="nil"/>
              <w:right w:val="nil"/>
            </w:tcBorders>
            <w:shd w:val="clear" w:color="auto" w:fill="auto"/>
            <w:vAlign w:val="center"/>
            <w:hideMark/>
          </w:tcPr>
          <w:p w14:paraId="5E52AE47" w14:textId="77777777" w:rsidR="0057660C" w:rsidRPr="00DA2562" w:rsidRDefault="0057660C" w:rsidP="0057660C">
            <w:pPr>
              <w:spacing w:line="240" w:lineRule="auto"/>
              <w:ind w:firstLine="0"/>
              <w:jc w:val="left"/>
              <w:rPr>
                <w:rFonts w:eastAsia="Times New Roman" w:cs="Times New Roman"/>
                <w:sz w:val="20"/>
                <w:szCs w:val="20"/>
                <w:lang w:val="fr-FR" w:eastAsia="fr-FR"/>
              </w:rPr>
            </w:pPr>
          </w:p>
        </w:tc>
        <w:tc>
          <w:tcPr>
            <w:tcW w:w="1280" w:type="dxa"/>
            <w:tcBorders>
              <w:top w:val="nil"/>
              <w:left w:val="nil"/>
              <w:bottom w:val="nil"/>
              <w:right w:val="nil"/>
            </w:tcBorders>
            <w:shd w:val="clear" w:color="auto" w:fill="auto"/>
            <w:noWrap/>
            <w:vAlign w:val="center"/>
            <w:hideMark/>
          </w:tcPr>
          <w:p w14:paraId="24F4CC23"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5E48153B"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0E637352"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184BC012"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c>
          <w:tcPr>
            <w:tcW w:w="1120" w:type="dxa"/>
            <w:tcBorders>
              <w:top w:val="nil"/>
              <w:left w:val="nil"/>
              <w:bottom w:val="nil"/>
              <w:right w:val="nil"/>
            </w:tcBorders>
            <w:shd w:val="clear" w:color="auto" w:fill="auto"/>
            <w:vAlign w:val="center"/>
            <w:hideMark/>
          </w:tcPr>
          <w:p w14:paraId="2D143D9E" w14:textId="77777777" w:rsidR="0057660C" w:rsidRPr="00DA2562" w:rsidRDefault="0057660C" w:rsidP="0057660C">
            <w:pPr>
              <w:spacing w:line="240" w:lineRule="auto"/>
              <w:ind w:firstLine="0"/>
              <w:jc w:val="center"/>
              <w:rPr>
                <w:rFonts w:eastAsia="Times New Roman" w:cs="Times New Roman"/>
                <w:sz w:val="20"/>
                <w:szCs w:val="20"/>
                <w:lang w:val="fr-FR" w:eastAsia="fr-FR"/>
              </w:rPr>
            </w:pPr>
          </w:p>
        </w:tc>
      </w:tr>
      <w:tr w:rsidR="0057660C" w:rsidRPr="00DA2562" w14:paraId="5027DE62" w14:textId="77777777" w:rsidTr="0057660C">
        <w:trPr>
          <w:trHeight w:val="324"/>
        </w:trPr>
        <w:tc>
          <w:tcPr>
            <w:tcW w:w="1960" w:type="dxa"/>
            <w:tcBorders>
              <w:top w:val="nil"/>
              <w:left w:val="nil"/>
              <w:bottom w:val="single" w:sz="8" w:space="0" w:color="auto"/>
              <w:right w:val="nil"/>
            </w:tcBorders>
            <w:shd w:val="clear" w:color="auto" w:fill="auto"/>
            <w:vAlign w:val="center"/>
            <w:hideMark/>
          </w:tcPr>
          <w:p w14:paraId="3C57A593" w14:textId="2D81CE35" w:rsidR="0057660C" w:rsidRPr="00DA2562" w:rsidRDefault="0057660C" w:rsidP="0057660C">
            <w:pPr>
              <w:spacing w:line="240" w:lineRule="auto"/>
              <w:ind w:firstLine="0"/>
              <w:jc w:val="left"/>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szCs w:val="21"/>
                <w:lang w:val="fr-FR" w:eastAsia="fr-FR"/>
              </w:rPr>
              <w:t># of villages</w:t>
            </w:r>
          </w:p>
        </w:tc>
        <w:tc>
          <w:tcPr>
            <w:tcW w:w="1280" w:type="dxa"/>
            <w:tcBorders>
              <w:top w:val="nil"/>
              <w:left w:val="nil"/>
              <w:bottom w:val="single" w:sz="8" w:space="0" w:color="auto"/>
              <w:right w:val="nil"/>
            </w:tcBorders>
            <w:shd w:val="clear" w:color="auto" w:fill="auto"/>
            <w:vAlign w:val="center"/>
            <w:hideMark/>
          </w:tcPr>
          <w:p w14:paraId="0977C98E"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65</w:t>
            </w:r>
          </w:p>
        </w:tc>
        <w:tc>
          <w:tcPr>
            <w:tcW w:w="1280" w:type="dxa"/>
            <w:tcBorders>
              <w:top w:val="nil"/>
              <w:left w:val="nil"/>
              <w:bottom w:val="single" w:sz="8" w:space="0" w:color="auto"/>
              <w:right w:val="nil"/>
            </w:tcBorders>
            <w:shd w:val="clear" w:color="auto" w:fill="auto"/>
            <w:vAlign w:val="center"/>
            <w:hideMark/>
          </w:tcPr>
          <w:p w14:paraId="537BF532"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45</w:t>
            </w:r>
          </w:p>
        </w:tc>
        <w:tc>
          <w:tcPr>
            <w:tcW w:w="1120" w:type="dxa"/>
            <w:tcBorders>
              <w:top w:val="nil"/>
              <w:left w:val="nil"/>
              <w:bottom w:val="single" w:sz="8" w:space="0" w:color="auto"/>
              <w:right w:val="nil"/>
            </w:tcBorders>
            <w:shd w:val="clear" w:color="auto" w:fill="auto"/>
            <w:vAlign w:val="center"/>
            <w:hideMark/>
          </w:tcPr>
          <w:p w14:paraId="557A6A3C"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110</w:t>
            </w:r>
          </w:p>
        </w:tc>
        <w:tc>
          <w:tcPr>
            <w:tcW w:w="1120" w:type="dxa"/>
            <w:tcBorders>
              <w:top w:val="nil"/>
              <w:left w:val="nil"/>
              <w:bottom w:val="single" w:sz="8" w:space="0" w:color="auto"/>
              <w:right w:val="nil"/>
            </w:tcBorders>
            <w:shd w:val="clear" w:color="auto" w:fill="auto"/>
            <w:vAlign w:val="center"/>
            <w:hideMark/>
          </w:tcPr>
          <w:p w14:paraId="544A6F4A"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110</w:t>
            </w:r>
          </w:p>
        </w:tc>
        <w:tc>
          <w:tcPr>
            <w:tcW w:w="1120" w:type="dxa"/>
            <w:tcBorders>
              <w:top w:val="nil"/>
              <w:left w:val="nil"/>
              <w:bottom w:val="single" w:sz="8" w:space="0" w:color="auto"/>
              <w:right w:val="nil"/>
            </w:tcBorders>
            <w:shd w:val="clear" w:color="auto" w:fill="auto"/>
            <w:vAlign w:val="center"/>
            <w:hideMark/>
          </w:tcPr>
          <w:p w14:paraId="469C4E83"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195</w:t>
            </w:r>
          </w:p>
        </w:tc>
        <w:tc>
          <w:tcPr>
            <w:tcW w:w="1120" w:type="dxa"/>
            <w:tcBorders>
              <w:top w:val="nil"/>
              <w:left w:val="nil"/>
              <w:bottom w:val="single" w:sz="8" w:space="0" w:color="auto"/>
              <w:right w:val="nil"/>
            </w:tcBorders>
            <w:shd w:val="clear" w:color="auto" w:fill="auto"/>
            <w:vAlign w:val="center"/>
            <w:hideMark/>
          </w:tcPr>
          <w:p w14:paraId="757CCF41" w14:textId="77777777" w:rsidR="0057660C" w:rsidRPr="00DA2562" w:rsidRDefault="0057660C" w:rsidP="0057660C">
            <w:pPr>
              <w:spacing w:line="240" w:lineRule="auto"/>
              <w:ind w:firstLine="0"/>
              <w:jc w:val="center"/>
              <w:rPr>
                <w:rFonts w:ascii="Palatino Linotype" w:eastAsia="Times New Roman" w:hAnsi="Palatino Linotype" w:cs="Calibri"/>
                <w:color w:val="000000"/>
                <w:sz w:val="21"/>
                <w:szCs w:val="21"/>
                <w:lang w:val="fr-FR" w:eastAsia="fr-FR"/>
              </w:rPr>
            </w:pPr>
            <w:r w:rsidRPr="00DA2562">
              <w:rPr>
                <w:rFonts w:ascii="Palatino Linotype" w:eastAsia="Times New Roman" w:hAnsi="Palatino Linotype" w:cs="Calibri"/>
                <w:color w:val="000000"/>
                <w:sz w:val="21"/>
                <w:lang w:eastAsia="fr-FR"/>
              </w:rPr>
              <w:t>195</w:t>
            </w:r>
          </w:p>
        </w:tc>
      </w:tr>
    </w:tbl>
    <w:p w14:paraId="54F98050" w14:textId="77777777" w:rsidR="0057660C" w:rsidRPr="00DA2562" w:rsidRDefault="0057660C" w:rsidP="0057660C">
      <w:pPr>
        <w:pStyle w:val="Tablenotes"/>
      </w:pPr>
    </w:p>
    <w:p w14:paraId="76332511" w14:textId="14A445DC" w:rsidR="0057660C" w:rsidRPr="00DA2562" w:rsidRDefault="0057660C" w:rsidP="00584F5A">
      <w:pPr>
        <w:pStyle w:val="Tablenotes"/>
      </w:pPr>
      <w:r w:rsidRPr="00DA2562">
        <w:t>Notes:</w:t>
      </w:r>
      <w:r w:rsidRPr="00DA2562">
        <w:rPr>
          <w:spacing w:val="5"/>
        </w:rPr>
        <w:t xml:space="preserve"> </w:t>
      </w:r>
      <w:r w:rsidRPr="00DA2562">
        <w:t>sample</w:t>
      </w:r>
      <w:r w:rsidRPr="00DA2562">
        <w:rPr>
          <w:spacing w:val="-11"/>
        </w:rPr>
        <w:t xml:space="preserve"> </w:t>
      </w:r>
      <w:r w:rsidRPr="00DA2562">
        <w:t>of</w:t>
      </w:r>
      <w:r w:rsidRPr="00DA2562">
        <w:rPr>
          <w:spacing w:val="-11"/>
        </w:rPr>
        <w:t xml:space="preserve"> </w:t>
      </w:r>
      <w:r w:rsidRPr="00DA2562">
        <w:t>men</w:t>
      </w:r>
      <w:r w:rsidRPr="00DA2562">
        <w:rPr>
          <w:spacing w:val="-11"/>
        </w:rPr>
        <w:t xml:space="preserve"> </w:t>
      </w:r>
      <w:r w:rsidRPr="00DA2562">
        <w:t>born</w:t>
      </w:r>
      <w:r w:rsidRPr="00DA2562">
        <w:rPr>
          <w:spacing w:val="-11"/>
        </w:rPr>
        <w:t xml:space="preserve"> </w:t>
      </w:r>
      <w:r w:rsidRPr="00DA2562">
        <w:t>close</w:t>
      </w:r>
      <w:r w:rsidRPr="00DA2562">
        <w:rPr>
          <w:spacing w:val="-10"/>
        </w:rPr>
        <w:t xml:space="preserve"> </w:t>
      </w:r>
      <w:r w:rsidRPr="00DA2562">
        <w:t>to</w:t>
      </w:r>
      <w:r w:rsidRPr="00DA2562">
        <w:rPr>
          <w:spacing w:val="-11"/>
        </w:rPr>
        <w:t xml:space="preserve"> </w:t>
      </w:r>
      <w:r w:rsidRPr="00DA2562">
        <w:t>the</w:t>
      </w:r>
      <w:r w:rsidRPr="00DA2562">
        <w:rPr>
          <w:spacing w:val="-11"/>
        </w:rPr>
        <w:t xml:space="preserve"> </w:t>
      </w:r>
      <w:r w:rsidRPr="00DA2562">
        <w:t>southern</w:t>
      </w:r>
      <w:r w:rsidRPr="00DA2562">
        <w:rPr>
          <w:spacing w:val="-11"/>
        </w:rPr>
        <w:t xml:space="preserve"> </w:t>
      </w:r>
      <w:r w:rsidRPr="00DA2562">
        <w:t>section</w:t>
      </w:r>
      <w:r w:rsidRPr="00DA2562">
        <w:rPr>
          <w:spacing w:val="-11"/>
        </w:rPr>
        <w:t xml:space="preserve"> </w:t>
      </w:r>
      <w:r w:rsidRPr="00DA2562">
        <w:t>of</w:t>
      </w:r>
      <w:r w:rsidRPr="00DA2562">
        <w:rPr>
          <w:spacing w:val="-10"/>
        </w:rPr>
        <w:t xml:space="preserve"> </w:t>
      </w:r>
      <w:r w:rsidRPr="00DA2562">
        <w:t>the</w:t>
      </w:r>
      <w:r w:rsidRPr="00DA2562">
        <w:rPr>
          <w:spacing w:val="-11"/>
        </w:rPr>
        <w:t xml:space="preserve"> </w:t>
      </w:r>
      <w:r w:rsidRPr="00DA2562">
        <w:t>border.</w:t>
      </w:r>
      <w:r w:rsidRPr="00DA2562">
        <w:rPr>
          <w:spacing w:val="8"/>
        </w:rPr>
        <w:t xml:space="preserve"> </w:t>
      </w:r>
      <w:r w:rsidRPr="00DA2562">
        <w:t>All</w:t>
      </w:r>
      <w:r w:rsidRPr="00DA2562">
        <w:rPr>
          <w:spacing w:val="-11"/>
        </w:rPr>
        <w:t xml:space="preserve"> </w:t>
      </w:r>
      <w:r w:rsidRPr="00DA2562">
        <w:t>regressions</w:t>
      </w:r>
      <w:r w:rsidRPr="00DA2562">
        <w:rPr>
          <w:spacing w:val="-11"/>
        </w:rPr>
        <w:t xml:space="preserve"> </w:t>
      </w:r>
      <w:r w:rsidRPr="00DA2562">
        <w:t>control</w:t>
      </w:r>
      <w:r w:rsidRPr="00DA2562">
        <w:rPr>
          <w:spacing w:val="-11"/>
        </w:rPr>
        <w:t xml:space="preserve"> </w:t>
      </w:r>
      <w:r w:rsidRPr="00DA2562">
        <w:t>for ethnic</w:t>
      </w:r>
      <w:r w:rsidRPr="00DA2562">
        <w:rPr>
          <w:spacing w:val="-14"/>
        </w:rPr>
        <w:t xml:space="preserve"> </w:t>
      </w:r>
      <w:r w:rsidRPr="00DA2562">
        <w:t>homeland</w:t>
      </w:r>
      <w:r w:rsidRPr="00DA2562">
        <w:rPr>
          <w:spacing w:val="-15"/>
        </w:rPr>
        <w:t xml:space="preserve"> </w:t>
      </w:r>
      <w:r w:rsidRPr="00DA2562">
        <w:t>fixed</w:t>
      </w:r>
      <w:r w:rsidRPr="00DA2562">
        <w:rPr>
          <w:spacing w:val="-14"/>
        </w:rPr>
        <w:t xml:space="preserve"> </w:t>
      </w:r>
      <w:r w:rsidRPr="00DA2562">
        <w:t>effects. Standard</w:t>
      </w:r>
      <w:r w:rsidRPr="00DA2562">
        <w:rPr>
          <w:spacing w:val="-14"/>
        </w:rPr>
        <w:t xml:space="preserve"> </w:t>
      </w:r>
      <w:r w:rsidRPr="00DA2562">
        <w:t>errors</w:t>
      </w:r>
      <w:r w:rsidRPr="00DA2562">
        <w:rPr>
          <w:spacing w:val="-14"/>
        </w:rPr>
        <w:t xml:space="preserve"> </w:t>
      </w:r>
      <w:r w:rsidRPr="00DA2562">
        <w:t>clustered</w:t>
      </w:r>
      <w:r w:rsidRPr="00DA2562">
        <w:rPr>
          <w:spacing w:val="-13"/>
        </w:rPr>
        <w:t xml:space="preserve"> </w:t>
      </w:r>
      <w:r w:rsidRPr="00DA2562">
        <w:rPr>
          <w:spacing w:val="-3"/>
        </w:rPr>
        <w:t>by</w:t>
      </w:r>
      <w:r w:rsidRPr="00DA2562">
        <w:rPr>
          <w:spacing w:val="-14"/>
        </w:rPr>
        <w:t xml:space="preserve"> </w:t>
      </w:r>
      <w:r w:rsidRPr="00DA2562">
        <w:t>village</w:t>
      </w:r>
      <w:r w:rsidRPr="00DA2562">
        <w:rPr>
          <w:spacing w:val="-14"/>
        </w:rPr>
        <w:t xml:space="preserve"> </w:t>
      </w:r>
      <w:r w:rsidRPr="00DA2562">
        <w:t>in</w:t>
      </w:r>
      <w:r w:rsidRPr="00DA2562">
        <w:rPr>
          <w:spacing w:val="-14"/>
        </w:rPr>
        <w:t xml:space="preserve"> </w:t>
      </w:r>
      <w:r w:rsidRPr="00DA2562">
        <w:t>parentheses. *</w:t>
      </w:r>
      <m:oMath>
        <m:r>
          <m:rPr>
            <m:sty m:val="p"/>
          </m:rPr>
          <w:rPr>
            <w:rFonts w:ascii="Cambria Math" w:hAnsi="Cambria Math"/>
          </w:rPr>
          <m:t>p&lt;0.1</m:t>
        </m:r>
      </m:oMath>
      <w:r w:rsidRPr="00DA2562">
        <w:t>, **</w:t>
      </w:r>
      <m:oMath>
        <m:r>
          <m:rPr>
            <m:sty m:val="p"/>
          </m:rPr>
          <w:rPr>
            <w:rFonts w:ascii="Cambria Math" w:hAnsi="Cambria Math"/>
          </w:rPr>
          <m:t>p&lt;0.05</m:t>
        </m:r>
      </m:oMath>
      <w:r w:rsidRPr="00DA2562">
        <w:t>, ***</w:t>
      </w:r>
      <m:oMath>
        <m:r>
          <m:rPr>
            <m:sty m:val="p"/>
          </m:rPr>
          <w:rPr>
            <w:rFonts w:ascii="Cambria Math" w:hAnsi="Cambria Math"/>
          </w:rPr>
          <m:t>&lt;0.01</m:t>
        </m:r>
      </m:oMath>
      <w:r w:rsidRPr="00DA2562">
        <w:t xml:space="preserve">. Conley standard errors in </w:t>
      </w:r>
      <w:proofErr w:type="gramStart"/>
      <w:r w:rsidRPr="00DA2562">
        <w:t>[ ]</w:t>
      </w:r>
      <w:proofErr w:type="gramEnd"/>
      <w:r w:rsidRPr="00DA2562">
        <w:t xml:space="preserve"> (cut-off window of 20</w:t>
      </w:r>
      <w:r w:rsidRPr="00DA2562">
        <w:rPr>
          <w:spacing w:val="-24"/>
        </w:rPr>
        <w:t xml:space="preserve"> </w:t>
      </w:r>
      <w:r w:rsidRPr="00DA2562">
        <w:t>kms).</w:t>
      </w:r>
    </w:p>
    <w:p w14:paraId="08024DDF" w14:textId="5B721696" w:rsidR="0057660C" w:rsidRPr="00DA2562" w:rsidRDefault="0057660C">
      <w:pPr>
        <w:spacing w:after="160" w:line="259" w:lineRule="auto"/>
        <w:ind w:firstLine="0"/>
        <w:jc w:val="left"/>
        <w:rPr>
          <w:rFonts w:eastAsia="Palatino Linotype" w:cs="Palatino Linotype"/>
          <w:sz w:val="18"/>
          <w:szCs w:val="24"/>
          <w:lang w:bidi="en-US"/>
        </w:rPr>
      </w:pPr>
      <w:r w:rsidRPr="00DA2562">
        <w:br w:type="page"/>
      </w:r>
    </w:p>
    <w:p w14:paraId="3975E25F" w14:textId="3AC2BDFC" w:rsidR="0057660C" w:rsidRPr="00DA2562" w:rsidRDefault="0057660C" w:rsidP="0057660C">
      <w:pPr>
        <w:pStyle w:val="Heading2"/>
      </w:pPr>
      <w:r w:rsidRPr="00DA2562">
        <w:rPr>
          <w:noProof/>
        </w:rPr>
        <w:lastRenderedPageBreak/>
        <mc:AlternateContent>
          <mc:Choice Requires="wps">
            <w:drawing>
              <wp:anchor distT="45720" distB="45720" distL="114300" distR="114300" simplePos="0" relativeHeight="251674624" behindDoc="0" locked="0" layoutInCell="1" allowOverlap="1" wp14:anchorId="1B59BD6F" wp14:editId="551D1F18">
                <wp:simplePos x="0" y="0"/>
                <wp:positionH relativeFrom="margin">
                  <wp:align>right</wp:align>
                </wp:positionH>
                <wp:positionV relativeFrom="paragraph">
                  <wp:posOffset>586105</wp:posOffset>
                </wp:positionV>
                <wp:extent cx="5734050" cy="4171950"/>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171950"/>
                        </a:xfrm>
                        <a:prstGeom prst="rect">
                          <a:avLst/>
                        </a:prstGeom>
                        <a:solidFill>
                          <a:srgbClr val="FFFFFF"/>
                        </a:solidFill>
                        <a:ln w="9525">
                          <a:noFill/>
                          <a:miter lim="800000"/>
                          <a:headEnd/>
                          <a:tailEnd/>
                        </a:ln>
                      </wps:spPr>
                      <wps:txbx>
                        <w:txbxContent>
                          <w:p w14:paraId="4D9C15AD" w14:textId="1C134B23" w:rsidR="000C5EAC" w:rsidRDefault="000C5EAC" w:rsidP="003362FE">
                            <w:pPr>
                              <w:ind w:firstLine="0"/>
                            </w:pPr>
                            <w:r>
                              <w:rPr>
                                <w:noProof/>
                              </w:rPr>
                              <w:drawing>
                                <wp:inline distT="0" distB="0" distL="0" distR="0" wp14:anchorId="3D702BD2" wp14:editId="77B7F01F">
                                  <wp:extent cx="5452038" cy="396000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2038" cy="39600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9BD6F" id="_x0000_s1032" type="#_x0000_t202" style="position:absolute;margin-left:400.3pt;margin-top:46.15pt;width:451.5pt;height:328.5pt;z-index:251674624;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" stroked="f">
                <v:textbox>
                  <w:txbxContent>
                    <w:p w14:paraId="4D9C15AD" w14:textId="1C134B23" w:rsidR="000C5EAC" w:rsidRDefault="000C5EAC" w:rsidP="003362FE">
                      <w:pPr>
                        <w:ind w:firstLine="0"/>
                      </w:pPr>
                      <w:r>
                        <w:rPr>
                          <w:noProof/>
                        </w:rPr>
                        <w:drawing>
                          <wp:inline distT="0" distB="0" distL="0" distR="0" wp14:anchorId="3D702BD2" wp14:editId="77B7F01F">
                            <wp:extent cx="5452038" cy="396000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2038" cy="3960000"/>
                                    </a:xfrm>
                                    <a:prstGeom prst="rect">
                                      <a:avLst/>
                                    </a:prstGeom>
                                    <a:noFill/>
                                    <a:ln>
                                      <a:noFill/>
                                    </a:ln>
                                  </pic:spPr>
                                </pic:pic>
                              </a:graphicData>
                            </a:graphic>
                          </wp:inline>
                        </w:drawing>
                      </w:r>
                    </w:p>
                  </w:txbxContent>
                </v:textbox>
                <w10:wrap type="topAndBottom" anchorx="margin"/>
              </v:shape>
            </w:pict>
          </mc:Fallback>
        </mc:AlternateContent>
      </w:r>
      <w:r w:rsidRPr="00DA2562">
        <w:t>D.3 1976 results: placebo borders</w:t>
      </w:r>
    </w:p>
    <w:p w14:paraId="72F30277" w14:textId="77777777" w:rsidR="0057660C" w:rsidRPr="00DA2562" w:rsidRDefault="0057660C" w:rsidP="00584F5A">
      <w:pPr>
        <w:pStyle w:val="Tabletitle"/>
      </w:pPr>
      <w:r w:rsidRPr="00DA2562">
        <w:t>Figure D.2. — Placebo borders for 1976 results</w:t>
      </w:r>
    </w:p>
    <w:p w14:paraId="4FA34185" w14:textId="77777777" w:rsidR="00584F5A" w:rsidRPr="00DA2562" w:rsidRDefault="00584F5A" w:rsidP="0057660C">
      <w:pPr>
        <w:pStyle w:val="Tablenotes"/>
      </w:pPr>
    </w:p>
    <w:p w14:paraId="549AA3C4" w14:textId="421512F6" w:rsidR="0057660C" w:rsidRPr="00DA2562" w:rsidRDefault="0057660C" w:rsidP="00584F5A">
      <w:pPr>
        <w:pStyle w:val="Tablenotes"/>
      </w:pPr>
      <w:r w:rsidRPr="00DA2562">
        <w:t>Notes: this graph displays the distribution of discontinuities estimated on placebo borders running parallel to the actual border, but shifted East or West by up to 50 km in steps of 1 km.  The solid line shows the discontinuity estimated at the actual border.  The p-value for a two-sided test is simply the percentage of placebo discontinuities whose absolute value is larger than the absolute value of the actual discontinuit</w:t>
      </w:r>
      <w:r w:rsidR="00584F5A" w:rsidRPr="00DA2562">
        <w:t>y.</w:t>
      </w:r>
    </w:p>
    <w:p w14:paraId="4A732A4B" w14:textId="7A521A2A" w:rsidR="00EC42EF" w:rsidRPr="00DA2562" w:rsidRDefault="0078738D" w:rsidP="0078738D">
      <w:pPr>
        <w:pStyle w:val="Heading2"/>
      </w:pPr>
      <w:r w:rsidRPr="00DA2562">
        <w:t>D.4 Selection by mortality</w:t>
      </w:r>
    </w:p>
    <w:p w14:paraId="5730C52B" w14:textId="79614BE5" w:rsidR="0078738D" w:rsidRPr="00DA2562" w:rsidRDefault="0078738D" w:rsidP="0078738D">
      <w:r w:rsidRPr="00DA2562">
        <w:t>Estimating results on different age groups observed at the same point in time creates the</w:t>
      </w:r>
      <w:r w:rsidRPr="00DA2562">
        <w:rPr>
          <w:spacing w:val="-23"/>
        </w:rPr>
        <w:t xml:space="preserve"> </w:t>
      </w:r>
      <w:r w:rsidRPr="00DA2562">
        <w:t>concern</w:t>
      </w:r>
      <w:r w:rsidRPr="00DA2562">
        <w:rPr>
          <w:spacing w:val="-22"/>
        </w:rPr>
        <w:t xml:space="preserve"> </w:t>
      </w:r>
      <w:r w:rsidRPr="00DA2562">
        <w:t>of</w:t>
      </w:r>
      <w:r w:rsidRPr="00DA2562">
        <w:rPr>
          <w:spacing w:val="-23"/>
        </w:rPr>
        <w:t xml:space="preserve"> </w:t>
      </w:r>
      <w:r w:rsidRPr="00DA2562">
        <w:t>potential</w:t>
      </w:r>
      <w:r w:rsidRPr="00DA2562">
        <w:rPr>
          <w:spacing w:val="-22"/>
        </w:rPr>
        <w:t xml:space="preserve"> </w:t>
      </w:r>
      <w:r w:rsidRPr="00DA2562">
        <w:t>selection</w:t>
      </w:r>
      <w:r w:rsidRPr="00DA2562">
        <w:rPr>
          <w:spacing w:val="-23"/>
        </w:rPr>
        <w:t xml:space="preserve"> </w:t>
      </w:r>
      <w:r w:rsidRPr="00DA2562">
        <w:rPr>
          <w:spacing w:val="-4"/>
        </w:rPr>
        <w:t>by</w:t>
      </w:r>
      <w:r w:rsidRPr="00DA2562">
        <w:rPr>
          <w:spacing w:val="-22"/>
        </w:rPr>
        <w:t xml:space="preserve"> </w:t>
      </w:r>
      <w:r w:rsidRPr="00DA2562">
        <w:t>mortality</w:t>
      </w:r>
      <w:r w:rsidRPr="00DA2562">
        <w:rPr>
          <w:spacing w:val="-23"/>
        </w:rPr>
        <w:t xml:space="preserve">, </w:t>
      </w:r>
      <w:r w:rsidRPr="00DA2562">
        <w:t>a</w:t>
      </w:r>
      <w:r w:rsidRPr="00DA2562">
        <w:rPr>
          <w:spacing w:val="-23"/>
        </w:rPr>
        <w:t xml:space="preserve"> </w:t>
      </w:r>
      <w:r w:rsidRPr="00DA2562">
        <w:t>problem</w:t>
      </w:r>
      <w:r w:rsidRPr="00DA2562">
        <w:rPr>
          <w:spacing w:val="-22"/>
        </w:rPr>
        <w:t xml:space="preserve"> </w:t>
      </w:r>
      <w:proofErr w:type="gramStart"/>
      <w:r w:rsidRPr="00DA2562">
        <w:t>similar</w:t>
      </w:r>
      <w:r w:rsidRPr="00DA2562">
        <w:rPr>
          <w:spacing w:val="-23"/>
        </w:rPr>
        <w:t xml:space="preserve"> </w:t>
      </w:r>
      <w:r w:rsidRPr="00DA2562">
        <w:t>to</w:t>
      </w:r>
      <w:proofErr w:type="gramEnd"/>
      <w:r w:rsidRPr="00DA2562">
        <w:rPr>
          <w:spacing w:val="-22"/>
        </w:rPr>
        <w:t xml:space="preserve"> </w:t>
      </w:r>
      <w:r w:rsidRPr="00DA2562">
        <w:t>selective</w:t>
      </w:r>
      <w:r w:rsidRPr="00DA2562">
        <w:rPr>
          <w:spacing w:val="-23"/>
        </w:rPr>
        <w:t xml:space="preserve"> </w:t>
      </w:r>
      <w:r w:rsidRPr="00DA2562">
        <w:t>attrition. This</w:t>
      </w:r>
      <w:r w:rsidRPr="00DA2562">
        <w:rPr>
          <w:spacing w:val="-12"/>
        </w:rPr>
        <w:t xml:space="preserve"> </w:t>
      </w:r>
      <w:r w:rsidRPr="00DA2562">
        <w:t>is</w:t>
      </w:r>
      <w:r w:rsidRPr="00DA2562">
        <w:rPr>
          <w:spacing w:val="-11"/>
        </w:rPr>
        <w:t xml:space="preserve"> </w:t>
      </w:r>
      <w:r w:rsidRPr="00DA2562">
        <w:t>mostly</w:t>
      </w:r>
      <w:r w:rsidRPr="00DA2562">
        <w:rPr>
          <w:spacing w:val="-12"/>
        </w:rPr>
        <w:t xml:space="preserve"> </w:t>
      </w:r>
      <w:r w:rsidRPr="00DA2562">
        <w:t>a</w:t>
      </w:r>
      <w:r w:rsidRPr="00DA2562">
        <w:rPr>
          <w:spacing w:val="-12"/>
        </w:rPr>
        <w:t xml:space="preserve"> </w:t>
      </w:r>
      <w:r w:rsidRPr="00DA2562">
        <w:t>concern</w:t>
      </w:r>
      <w:r w:rsidRPr="00DA2562">
        <w:rPr>
          <w:spacing w:val="-11"/>
        </w:rPr>
        <w:t xml:space="preserve"> </w:t>
      </w:r>
      <w:r w:rsidRPr="00DA2562">
        <w:t>for</w:t>
      </w:r>
      <w:r w:rsidRPr="00DA2562">
        <w:rPr>
          <w:spacing w:val="-11"/>
        </w:rPr>
        <w:t xml:space="preserve"> </w:t>
      </w:r>
      <w:r w:rsidRPr="00DA2562">
        <w:t>the</w:t>
      </w:r>
      <w:r w:rsidRPr="00DA2562">
        <w:rPr>
          <w:spacing w:val="-12"/>
        </w:rPr>
        <w:t xml:space="preserve"> </w:t>
      </w:r>
      <w:r w:rsidRPr="00DA2562">
        <w:t>emergence</w:t>
      </w:r>
      <w:r w:rsidRPr="00DA2562">
        <w:rPr>
          <w:spacing w:val="-12"/>
        </w:rPr>
        <w:t xml:space="preserve"> </w:t>
      </w:r>
      <w:r w:rsidRPr="00DA2562">
        <w:t>of</w:t>
      </w:r>
      <w:r w:rsidRPr="00DA2562">
        <w:rPr>
          <w:spacing w:val="-12"/>
        </w:rPr>
        <w:t xml:space="preserve"> </w:t>
      </w:r>
      <w:r w:rsidRPr="00DA2562">
        <w:t>a</w:t>
      </w:r>
      <w:r w:rsidRPr="00DA2562">
        <w:rPr>
          <w:spacing w:val="-12"/>
        </w:rPr>
        <w:t xml:space="preserve"> </w:t>
      </w:r>
      <w:r w:rsidRPr="00DA2562">
        <w:t>British</w:t>
      </w:r>
      <w:r w:rsidRPr="00DA2562">
        <w:rPr>
          <w:spacing w:val="-11"/>
        </w:rPr>
        <w:t xml:space="preserve"> </w:t>
      </w:r>
      <w:r w:rsidRPr="00DA2562">
        <w:rPr>
          <w:spacing w:val="-3"/>
        </w:rPr>
        <w:t>advantage</w:t>
      </w:r>
      <w:r w:rsidRPr="00DA2562">
        <w:rPr>
          <w:spacing w:val="-12"/>
        </w:rPr>
        <w:t xml:space="preserve"> </w:t>
      </w:r>
      <w:r w:rsidRPr="00DA2562">
        <w:t>in</w:t>
      </w:r>
      <w:r w:rsidRPr="00DA2562">
        <w:rPr>
          <w:spacing w:val="-11"/>
        </w:rPr>
        <w:t xml:space="preserve"> </w:t>
      </w:r>
      <w:r w:rsidRPr="00DA2562">
        <w:t>education</w:t>
      </w:r>
      <w:r w:rsidRPr="00DA2562">
        <w:rPr>
          <w:spacing w:val="-12"/>
        </w:rPr>
        <w:t xml:space="preserve"> </w:t>
      </w:r>
      <w:r w:rsidRPr="00DA2562">
        <w:t>after</w:t>
      </w:r>
      <w:r w:rsidRPr="00DA2562">
        <w:rPr>
          <w:spacing w:val="-12"/>
        </w:rPr>
        <w:t xml:space="preserve"> </w:t>
      </w:r>
      <w:r w:rsidRPr="00DA2562">
        <w:t xml:space="preserve">the partition of Cameroon, a result obtained on cohorts born between 1912 and 1931. In the census, I only observe the members of this cohort who survived up to 1976, when they were between 45 and 65 years old. </w:t>
      </w:r>
      <w:r w:rsidRPr="00DA2562">
        <w:rPr>
          <w:spacing w:val="-10"/>
        </w:rPr>
        <w:t xml:space="preserve">We </w:t>
      </w:r>
      <w:proofErr w:type="gramStart"/>
      <w:r w:rsidRPr="00DA2562">
        <w:rPr>
          <w:spacing w:val="-4"/>
        </w:rPr>
        <w:t xml:space="preserve">have </w:t>
      </w:r>
      <w:r w:rsidRPr="00DA2562">
        <w:t>to</w:t>
      </w:r>
      <w:proofErr w:type="gramEnd"/>
      <w:r w:rsidRPr="00DA2562">
        <w:t xml:space="preserve"> consider </w:t>
      </w:r>
      <w:r w:rsidRPr="00DA2562">
        <w:rPr>
          <w:spacing w:val="-5"/>
        </w:rPr>
        <w:t xml:space="preserve">two </w:t>
      </w:r>
      <w:r w:rsidRPr="00DA2562">
        <w:t>types of mortality: peacetime</w:t>
      </w:r>
      <w:r w:rsidRPr="00DA2562">
        <w:rPr>
          <w:spacing w:val="-10"/>
        </w:rPr>
        <w:t xml:space="preserve"> </w:t>
      </w:r>
      <w:r w:rsidRPr="00DA2562">
        <w:t>mortality</w:t>
      </w:r>
      <w:r w:rsidRPr="00DA2562">
        <w:rPr>
          <w:spacing w:val="-11"/>
        </w:rPr>
        <w:t xml:space="preserve"> </w:t>
      </w:r>
      <w:r w:rsidRPr="00DA2562">
        <w:t>and</w:t>
      </w:r>
      <w:r w:rsidRPr="00DA2562">
        <w:rPr>
          <w:spacing w:val="-10"/>
        </w:rPr>
        <w:t xml:space="preserve"> </w:t>
      </w:r>
      <w:r w:rsidRPr="00DA2562">
        <w:t>mortality</w:t>
      </w:r>
      <w:r w:rsidRPr="00DA2562">
        <w:rPr>
          <w:spacing w:val="-10"/>
        </w:rPr>
        <w:t xml:space="preserve"> </w:t>
      </w:r>
      <w:r w:rsidRPr="00DA2562">
        <w:t>during</w:t>
      </w:r>
      <w:r w:rsidRPr="00DA2562">
        <w:rPr>
          <w:spacing w:val="-10"/>
        </w:rPr>
        <w:t xml:space="preserve"> </w:t>
      </w:r>
      <w:r w:rsidRPr="00DA2562">
        <w:t>the</w:t>
      </w:r>
      <w:r w:rsidRPr="00DA2562">
        <w:rPr>
          <w:spacing w:val="-10"/>
        </w:rPr>
        <w:t xml:space="preserve"> </w:t>
      </w:r>
      <w:r w:rsidRPr="00DA2562">
        <w:t>independence</w:t>
      </w:r>
      <w:r w:rsidRPr="00DA2562">
        <w:rPr>
          <w:spacing w:val="-10"/>
        </w:rPr>
        <w:t xml:space="preserve"> </w:t>
      </w:r>
      <w:r w:rsidRPr="00DA2562">
        <w:rPr>
          <w:spacing w:val="-3"/>
        </w:rPr>
        <w:t>war.</w:t>
      </w:r>
      <w:r w:rsidRPr="00DA2562">
        <w:rPr>
          <w:spacing w:val="24"/>
        </w:rPr>
        <w:t xml:space="preserve"> </w:t>
      </w:r>
      <w:r w:rsidRPr="00DA2562">
        <w:t>Peacetime</w:t>
      </w:r>
      <w:r w:rsidRPr="00DA2562">
        <w:rPr>
          <w:spacing w:val="-10"/>
        </w:rPr>
        <w:t xml:space="preserve"> </w:t>
      </w:r>
      <w:r w:rsidRPr="00DA2562">
        <w:t>mortality likely</w:t>
      </w:r>
      <w:r w:rsidRPr="00DA2562">
        <w:rPr>
          <w:spacing w:val="-8"/>
        </w:rPr>
        <w:t xml:space="preserve"> </w:t>
      </w:r>
      <w:r w:rsidRPr="00DA2562">
        <w:t>selects</w:t>
      </w:r>
      <w:r w:rsidRPr="00DA2562">
        <w:rPr>
          <w:spacing w:val="-8"/>
        </w:rPr>
        <w:t xml:space="preserve"> </w:t>
      </w:r>
      <w:r w:rsidRPr="00DA2562">
        <w:t>the</w:t>
      </w:r>
      <w:r w:rsidRPr="00DA2562">
        <w:rPr>
          <w:spacing w:val="-7"/>
        </w:rPr>
        <w:t xml:space="preserve"> </w:t>
      </w:r>
      <w:r w:rsidRPr="00DA2562">
        <w:t>poorest</w:t>
      </w:r>
      <w:r w:rsidRPr="00DA2562">
        <w:rPr>
          <w:spacing w:val="-8"/>
        </w:rPr>
        <w:t xml:space="preserve"> </w:t>
      </w:r>
      <w:r w:rsidRPr="00DA2562">
        <w:t>and</w:t>
      </w:r>
      <w:r w:rsidRPr="00DA2562">
        <w:rPr>
          <w:spacing w:val="-7"/>
        </w:rPr>
        <w:t xml:space="preserve"> </w:t>
      </w:r>
      <w:r w:rsidRPr="00DA2562">
        <w:t>least</w:t>
      </w:r>
      <w:r w:rsidRPr="00DA2562">
        <w:rPr>
          <w:spacing w:val="-9"/>
        </w:rPr>
        <w:t xml:space="preserve"> </w:t>
      </w:r>
      <w:r w:rsidRPr="00DA2562">
        <w:t>educated:</w:t>
      </w:r>
      <w:r w:rsidRPr="00DA2562">
        <w:rPr>
          <w:spacing w:val="13"/>
        </w:rPr>
        <w:t xml:space="preserve"> </w:t>
      </w:r>
      <w:r w:rsidRPr="00DA2562">
        <w:t>it</w:t>
      </w:r>
      <w:r w:rsidRPr="00DA2562">
        <w:rPr>
          <w:spacing w:val="-8"/>
        </w:rPr>
        <w:t xml:space="preserve"> </w:t>
      </w:r>
      <w:r w:rsidRPr="00DA2562">
        <w:t>could</w:t>
      </w:r>
      <w:r w:rsidRPr="00DA2562">
        <w:rPr>
          <w:spacing w:val="-7"/>
        </w:rPr>
        <w:t xml:space="preserve"> </w:t>
      </w:r>
      <w:r w:rsidRPr="00DA2562">
        <w:lastRenderedPageBreak/>
        <w:t>explain</w:t>
      </w:r>
      <w:r w:rsidRPr="00DA2562">
        <w:rPr>
          <w:spacing w:val="-8"/>
        </w:rPr>
        <w:t xml:space="preserve"> </w:t>
      </w:r>
      <w:r w:rsidRPr="00DA2562">
        <w:t>the</w:t>
      </w:r>
      <w:r w:rsidRPr="00DA2562">
        <w:rPr>
          <w:spacing w:val="-8"/>
        </w:rPr>
        <w:t xml:space="preserve"> </w:t>
      </w:r>
      <w:r w:rsidRPr="00DA2562">
        <w:t>positive</w:t>
      </w:r>
      <w:r w:rsidRPr="00DA2562">
        <w:rPr>
          <w:spacing w:val="-8"/>
        </w:rPr>
        <w:t xml:space="preserve"> </w:t>
      </w:r>
      <w:r w:rsidRPr="00DA2562">
        <w:t>British</w:t>
      </w:r>
      <w:r w:rsidRPr="00DA2562">
        <w:rPr>
          <w:spacing w:val="-7"/>
        </w:rPr>
        <w:t xml:space="preserve"> </w:t>
      </w:r>
      <w:r w:rsidRPr="00DA2562">
        <w:t>effect for</w:t>
      </w:r>
      <w:r w:rsidRPr="00DA2562">
        <w:rPr>
          <w:spacing w:val="-18"/>
        </w:rPr>
        <w:t xml:space="preserve"> </w:t>
      </w:r>
      <w:r w:rsidRPr="00DA2562">
        <w:t>older</w:t>
      </w:r>
      <w:r w:rsidRPr="00DA2562">
        <w:rPr>
          <w:spacing w:val="-18"/>
        </w:rPr>
        <w:t xml:space="preserve"> </w:t>
      </w:r>
      <w:r w:rsidRPr="00DA2562">
        <w:t>cohorts</w:t>
      </w:r>
      <w:r w:rsidRPr="00DA2562">
        <w:rPr>
          <w:spacing w:val="-18"/>
        </w:rPr>
        <w:t xml:space="preserve"> </w:t>
      </w:r>
      <w:r w:rsidRPr="00DA2562">
        <w:t>if</w:t>
      </w:r>
      <w:r w:rsidRPr="00DA2562">
        <w:rPr>
          <w:spacing w:val="-18"/>
        </w:rPr>
        <w:t xml:space="preserve"> </w:t>
      </w:r>
      <w:r w:rsidRPr="00DA2562">
        <w:t>mortality</w:t>
      </w:r>
      <w:r w:rsidRPr="00DA2562">
        <w:rPr>
          <w:spacing w:val="-18"/>
        </w:rPr>
        <w:t xml:space="preserve"> </w:t>
      </w:r>
      <w:r w:rsidRPr="00DA2562">
        <w:rPr>
          <w:spacing w:val="-3"/>
        </w:rPr>
        <w:t>was</w:t>
      </w:r>
      <w:r w:rsidRPr="00DA2562">
        <w:rPr>
          <w:spacing w:val="-18"/>
        </w:rPr>
        <w:t xml:space="preserve"> </w:t>
      </w:r>
      <w:r w:rsidRPr="00DA2562">
        <w:t>higher</w:t>
      </w:r>
      <w:r w:rsidRPr="00DA2562">
        <w:rPr>
          <w:spacing w:val="-18"/>
        </w:rPr>
        <w:t xml:space="preserve"> </w:t>
      </w:r>
      <w:r w:rsidRPr="00DA2562">
        <w:t>in</w:t>
      </w:r>
      <w:r w:rsidRPr="00DA2562">
        <w:rPr>
          <w:spacing w:val="-18"/>
        </w:rPr>
        <w:t xml:space="preserve"> </w:t>
      </w:r>
      <w:r w:rsidRPr="00DA2562">
        <w:t>British</w:t>
      </w:r>
      <w:r w:rsidRPr="00DA2562">
        <w:rPr>
          <w:spacing w:val="-18"/>
        </w:rPr>
        <w:t xml:space="preserve"> </w:t>
      </w:r>
      <w:r w:rsidRPr="00DA2562">
        <w:t>Cameroon</w:t>
      </w:r>
      <w:r w:rsidRPr="00DA2562">
        <w:rPr>
          <w:spacing w:val="-18"/>
        </w:rPr>
        <w:t xml:space="preserve"> </w:t>
      </w:r>
      <w:r w:rsidRPr="00DA2562">
        <w:t>than</w:t>
      </w:r>
      <w:r w:rsidRPr="00DA2562">
        <w:rPr>
          <w:spacing w:val="-18"/>
        </w:rPr>
        <w:t xml:space="preserve"> </w:t>
      </w:r>
      <w:r w:rsidRPr="00DA2562">
        <w:t>in</w:t>
      </w:r>
      <w:r w:rsidRPr="00DA2562">
        <w:rPr>
          <w:spacing w:val="-18"/>
        </w:rPr>
        <w:t xml:space="preserve"> </w:t>
      </w:r>
      <w:r w:rsidRPr="00DA2562">
        <w:rPr>
          <w:spacing w:val="-5"/>
        </w:rPr>
        <w:t>French</w:t>
      </w:r>
      <w:r w:rsidRPr="00DA2562">
        <w:rPr>
          <w:spacing w:val="-18"/>
        </w:rPr>
        <w:t xml:space="preserve"> </w:t>
      </w:r>
      <w:r w:rsidRPr="00DA2562">
        <w:t xml:space="preserve">Cameroon. </w:t>
      </w:r>
      <w:r w:rsidRPr="00DA2562">
        <w:rPr>
          <w:spacing w:val="-3"/>
        </w:rPr>
        <w:t>However,</w:t>
      </w:r>
      <w:r w:rsidRPr="00DA2562">
        <w:rPr>
          <w:spacing w:val="-7"/>
        </w:rPr>
        <w:t xml:space="preserve"> </w:t>
      </w:r>
      <w:r w:rsidRPr="00DA2562">
        <w:t>the</w:t>
      </w:r>
      <w:r w:rsidRPr="00DA2562">
        <w:rPr>
          <w:spacing w:val="-10"/>
        </w:rPr>
        <w:t xml:space="preserve"> </w:t>
      </w:r>
      <w:r w:rsidRPr="00DA2562">
        <w:t>only</w:t>
      </w:r>
      <w:r w:rsidRPr="00DA2562">
        <w:rPr>
          <w:spacing w:val="-10"/>
        </w:rPr>
        <w:t xml:space="preserve"> </w:t>
      </w:r>
      <w:r w:rsidRPr="00DA2562">
        <w:t>study</w:t>
      </w:r>
      <w:r w:rsidRPr="00DA2562">
        <w:rPr>
          <w:spacing w:val="-9"/>
        </w:rPr>
        <w:t xml:space="preserve"> </w:t>
      </w:r>
      <w:r w:rsidRPr="00DA2562">
        <w:t>comparing</w:t>
      </w:r>
      <w:r w:rsidRPr="00DA2562">
        <w:rPr>
          <w:spacing w:val="-10"/>
        </w:rPr>
        <w:t xml:space="preserve"> </w:t>
      </w:r>
      <w:r w:rsidRPr="00DA2562">
        <w:t>health</w:t>
      </w:r>
      <w:r w:rsidRPr="00DA2562">
        <w:rPr>
          <w:spacing w:val="-10"/>
        </w:rPr>
        <w:t xml:space="preserve"> </w:t>
      </w:r>
      <w:r w:rsidRPr="00DA2562">
        <w:t>systems</w:t>
      </w:r>
      <w:r w:rsidRPr="00DA2562">
        <w:rPr>
          <w:spacing w:val="-9"/>
        </w:rPr>
        <w:t xml:space="preserve"> </w:t>
      </w:r>
      <w:r w:rsidRPr="00DA2562">
        <w:t>in</w:t>
      </w:r>
      <w:r w:rsidRPr="00DA2562">
        <w:rPr>
          <w:spacing w:val="-10"/>
        </w:rPr>
        <w:t xml:space="preserve"> </w:t>
      </w:r>
      <w:r w:rsidRPr="00DA2562">
        <w:t>colonial</w:t>
      </w:r>
      <w:r w:rsidRPr="00DA2562">
        <w:rPr>
          <w:spacing w:val="-10"/>
        </w:rPr>
        <w:t xml:space="preserve"> </w:t>
      </w:r>
      <w:r w:rsidRPr="00DA2562">
        <w:t>Cameroon</w:t>
      </w:r>
      <w:r w:rsidRPr="00DA2562">
        <w:rPr>
          <w:spacing w:val="-9"/>
        </w:rPr>
        <w:t xml:space="preserve"> </w:t>
      </w:r>
      <w:r w:rsidRPr="00DA2562">
        <w:t>concludes</w:t>
      </w:r>
      <w:r w:rsidRPr="00DA2562">
        <w:rPr>
          <w:spacing w:val="-10"/>
        </w:rPr>
        <w:t xml:space="preserve"> </w:t>
      </w:r>
      <w:r w:rsidRPr="00DA2562">
        <w:t xml:space="preserve">it </w:t>
      </w:r>
      <w:r w:rsidRPr="00DA2562">
        <w:rPr>
          <w:spacing w:val="-3"/>
        </w:rPr>
        <w:t>was</w:t>
      </w:r>
      <w:r w:rsidRPr="00DA2562">
        <w:rPr>
          <w:spacing w:val="-7"/>
        </w:rPr>
        <w:t xml:space="preserve"> </w:t>
      </w:r>
      <w:r w:rsidRPr="00DA2562">
        <w:t>better</w:t>
      </w:r>
      <w:r w:rsidRPr="00DA2562">
        <w:rPr>
          <w:spacing w:val="-6"/>
        </w:rPr>
        <w:t xml:space="preserve"> </w:t>
      </w:r>
      <w:r w:rsidRPr="00DA2562">
        <w:t>in</w:t>
      </w:r>
      <w:r w:rsidRPr="00DA2562">
        <w:rPr>
          <w:spacing w:val="-5"/>
        </w:rPr>
        <w:t xml:space="preserve"> </w:t>
      </w:r>
      <w:r w:rsidRPr="00DA2562">
        <w:t>the</w:t>
      </w:r>
      <w:r w:rsidRPr="00DA2562">
        <w:rPr>
          <w:spacing w:val="-6"/>
        </w:rPr>
        <w:t xml:space="preserve"> </w:t>
      </w:r>
      <w:r w:rsidRPr="00DA2562">
        <w:t>British</w:t>
      </w:r>
      <w:r w:rsidRPr="00DA2562">
        <w:rPr>
          <w:spacing w:val="-6"/>
        </w:rPr>
        <w:t xml:space="preserve"> </w:t>
      </w:r>
      <w:r w:rsidRPr="00DA2562">
        <w:t>part</w:t>
      </w:r>
      <w:r w:rsidRPr="00DA2562">
        <w:rPr>
          <w:spacing w:val="-6"/>
        </w:rPr>
        <w:t xml:space="preserve"> </w:t>
      </w:r>
      <w:r w:rsidRPr="00DA2562">
        <w:t>(Nzima</w:t>
      </w:r>
      <w:r w:rsidRPr="00DA2562">
        <w:rPr>
          <w:spacing w:val="-6"/>
        </w:rPr>
        <w:t xml:space="preserve"> </w:t>
      </w:r>
      <w:proofErr w:type="spellStart"/>
      <w:r w:rsidRPr="00DA2562">
        <w:t>Nzima</w:t>
      </w:r>
      <w:proofErr w:type="spellEnd"/>
      <w:r w:rsidRPr="00DA2562">
        <w:t>,</w:t>
      </w:r>
      <w:r w:rsidRPr="00DA2562">
        <w:rPr>
          <w:spacing w:val="-5"/>
        </w:rPr>
        <w:t xml:space="preserve"> </w:t>
      </w:r>
      <w:r w:rsidRPr="00DA2562">
        <w:t>2014).</w:t>
      </w:r>
      <w:r w:rsidRPr="00DA2562">
        <w:rPr>
          <w:rStyle w:val="FootnoteReference"/>
        </w:rPr>
        <w:footnoteReference w:id="7"/>
      </w:r>
      <w:r w:rsidRPr="00DA2562">
        <w:rPr>
          <w:rFonts w:ascii="Cambria" w:hAnsi="Cambria"/>
          <w:spacing w:val="15"/>
          <w:position w:val="9"/>
          <w:sz w:val="16"/>
        </w:rPr>
        <w:t xml:space="preserve"> </w:t>
      </w:r>
      <w:r w:rsidRPr="00DA2562">
        <w:t>Moreover,</w:t>
      </w:r>
      <w:r w:rsidRPr="00DA2562">
        <w:rPr>
          <w:spacing w:val="-5"/>
        </w:rPr>
        <w:t xml:space="preserve"> </w:t>
      </w:r>
      <w:r w:rsidRPr="00DA2562">
        <w:t>if</w:t>
      </w:r>
      <w:r w:rsidRPr="00DA2562">
        <w:rPr>
          <w:spacing w:val="-6"/>
        </w:rPr>
        <w:t xml:space="preserve"> </w:t>
      </w:r>
      <w:r w:rsidRPr="00DA2562">
        <w:t>life</w:t>
      </w:r>
      <w:r w:rsidRPr="00DA2562">
        <w:rPr>
          <w:spacing w:val="-6"/>
        </w:rPr>
        <w:t xml:space="preserve"> </w:t>
      </w:r>
      <w:r w:rsidRPr="00DA2562">
        <w:t>expectancy</w:t>
      </w:r>
      <w:r w:rsidRPr="00DA2562">
        <w:rPr>
          <w:spacing w:val="-5"/>
        </w:rPr>
        <w:t xml:space="preserve"> </w:t>
      </w:r>
      <w:r w:rsidRPr="00DA2562">
        <w:rPr>
          <w:spacing w:val="-3"/>
        </w:rPr>
        <w:t xml:space="preserve">was lower </w:t>
      </w:r>
      <w:r w:rsidRPr="00DA2562">
        <w:t xml:space="preserve">in British Cameroon, </w:t>
      </w:r>
      <w:r w:rsidRPr="00DA2562">
        <w:rPr>
          <w:spacing w:val="-4"/>
        </w:rPr>
        <w:t xml:space="preserve">we </w:t>
      </w:r>
      <w:r w:rsidRPr="00DA2562">
        <w:t xml:space="preserve">would expect the age pyramid to </w:t>
      </w:r>
      <w:r w:rsidRPr="00DA2562">
        <w:rPr>
          <w:spacing w:val="3"/>
        </w:rPr>
        <w:t xml:space="preserve">be </w:t>
      </w:r>
      <w:r w:rsidRPr="00DA2562">
        <w:t xml:space="preserve">thinner at the top on the British side. </w:t>
      </w:r>
      <w:r w:rsidRPr="00DA2562">
        <w:rPr>
          <w:spacing w:val="-10"/>
        </w:rPr>
        <w:t xml:space="preserve">To </w:t>
      </w:r>
      <w:r w:rsidRPr="00DA2562">
        <w:rPr>
          <w:spacing w:val="-3"/>
        </w:rPr>
        <w:t xml:space="preserve">check </w:t>
      </w:r>
      <w:r w:rsidRPr="00DA2562">
        <w:t>that it is not the case, I estimate discontinuities in the share of each cohort in total population. Figure D.3 shows that, though age pyramids are roughly similar on either side of the border, the share of men aged 45–54 (born 1922–1931) is about 6 percentage points larger on the British side, while the share of men</w:t>
      </w:r>
      <w:r w:rsidRPr="00DA2562">
        <w:rPr>
          <w:spacing w:val="-18"/>
        </w:rPr>
        <w:t xml:space="preserve"> </w:t>
      </w:r>
      <w:r w:rsidRPr="00DA2562">
        <w:t>aged</w:t>
      </w:r>
      <w:r w:rsidRPr="00DA2562">
        <w:rPr>
          <w:spacing w:val="-18"/>
        </w:rPr>
        <w:t xml:space="preserve"> </w:t>
      </w:r>
      <w:r w:rsidRPr="00DA2562">
        <w:t>35–44</w:t>
      </w:r>
      <w:r w:rsidRPr="00DA2562">
        <w:rPr>
          <w:spacing w:val="-18"/>
        </w:rPr>
        <w:t xml:space="preserve"> </w:t>
      </w:r>
      <w:r w:rsidRPr="00DA2562">
        <w:t>(born</w:t>
      </w:r>
      <w:r w:rsidRPr="00DA2562">
        <w:rPr>
          <w:spacing w:val="-17"/>
        </w:rPr>
        <w:t xml:space="preserve"> </w:t>
      </w:r>
      <w:r w:rsidRPr="00DA2562">
        <w:t>1932–1941)</w:t>
      </w:r>
      <w:r w:rsidRPr="00DA2562">
        <w:rPr>
          <w:spacing w:val="-18"/>
        </w:rPr>
        <w:t xml:space="preserve"> </w:t>
      </w:r>
      <w:r w:rsidRPr="00DA2562">
        <w:t>about</w:t>
      </w:r>
      <w:r w:rsidRPr="00DA2562">
        <w:rPr>
          <w:spacing w:val="-18"/>
        </w:rPr>
        <w:t xml:space="preserve"> </w:t>
      </w:r>
      <w:r w:rsidRPr="00DA2562">
        <w:t>8</w:t>
      </w:r>
      <w:r w:rsidRPr="00DA2562">
        <w:rPr>
          <w:spacing w:val="-17"/>
        </w:rPr>
        <w:t xml:space="preserve"> </w:t>
      </w:r>
      <w:r w:rsidRPr="00DA2562">
        <w:t>percentage</w:t>
      </w:r>
      <w:r w:rsidRPr="00DA2562">
        <w:rPr>
          <w:spacing w:val="-18"/>
        </w:rPr>
        <w:t xml:space="preserve"> </w:t>
      </w:r>
      <w:r w:rsidRPr="00DA2562">
        <w:t>points</w:t>
      </w:r>
      <w:r w:rsidRPr="00DA2562">
        <w:rPr>
          <w:spacing w:val="-18"/>
        </w:rPr>
        <w:t xml:space="preserve"> </w:t>
      </w:r>
      <w:r w:rsidRPr="00DA2562">
        <w:t>smaller</w:t>
      </w:r>
      <w:r w:rsidRPr="00DA2562">
        <w:rPr>
          <w:spacing w:val="-17"/>
        </w:rPr>
        <w:t xml:space="preserve"> </w:t>
      </w:r>
      <w:r w:rsidRPr="00DA2562">
        <w:t>on</w:t>
      </w:r>
      <w:r w:rsidRPr="00DA2562">
        <w:rPr>
          <w:spacing w:val="-18"/>
        </w:rPr>
        <w:t xml:space="preserve"> </w:t>
      </w:r>
      <w:r w:rsidRPr="00DA2562">
        <w:t>the</w:t>
      </w:r>
      <w:r w:rsidRPr="00DA2562">
        <w:rPr>
          <w:spacing w:val="-18"/>
        </w:rPr>
        <w:t xml:space="preserve"> </w:t>
      </w:r>
      <w:r w:rsidRPr="00DA2562">
        <w:t>British</w:t>
      </w:r>
      <w:r w:rsidRPr="00DA2562">
        <w:rPr>
          <w:spacing w:val="-17"/>
        </w:rPr>
        <w:t xml:space="preserve"> </w:t>
      </w:r>
      <w:r w:rsidRPr="00DA2562">
        <w:t xml:space="preserve">side. </w:t>
      </w:r>
      <w:r w:rsidRPr="00DA2562">
        <w:rPr>
          <w:spacing w:val="-3"/>
        </w:rPr>
        <w:t>However,</w:t>
      </w:r>
      <w:r w:rsidRPr="00DA2562">
        <w:rPr>
          <w:spacing w:val="-9"/>
        </w:rPr>
        <w:t xml:space="preserve"> </w:t>
      </w:r>
      <w:r w:rsidRPr="00DA2562">
        <w:t>I</w:t>
      </w:r>
      <w:r w:rsidRPr="00DA2562">
        <w:rPr>
          <w:spacing w:val="-11"/>
        </w:rPr>
        <w:t xml:space="preserve"> </w:t>
      </w:r>
      <w:r w:rsidRPr="00DA2562">
        <w:t>estimate</w:t>
      </w:r>
      <w:r w:rsidRPr="00DA2562">
        <w:rPr>
          <w:spacing w:val="-11"/>
        </w:rPr>
        <w:t xml:space="preserve"> </w:t>
      </w:r>
      <w:r w:rsidRPr="00DA2562">
        <w:t>a</w:t>
      </w:r>
      <w:r w:rsidRPr="00DA2562">
        <w:rPr>
          <w:spacing w:val="-11"/>
        </w:rPr>
        <w:t xml:space="preserve"> </w:t>
      </w:r>
      <w:r w:rsidRPr="00DA2562">
        <w:t>large</w:t>
      </w:r>
      <w:r w:rsidRPr="00DA2562">
        <w:rPr>
          <w:spacing w:val="-11"/>
        </w:rPr>
        <w:t xml:space="preserve"> </w:t>
      </w:r>
      <w:r w:rsidRPr="00DA2562">
        <w:t>and</w:t>
      </w:r>
      <w:r w:rsidRPr="00DA2562">
        <w:rPr>
          <w:spacing w:val="-11"/>
        </w:rPr>
        <w:t xml:space="preserve"> </w:t>
      </w:r>
      <w:r w:rsidRPr="00DA2562">
        <w:t>positive</w:t>
      </w:r>
      <w:r w:rsidRPr="00DA2562">
        <w:rPr>
          <w:spacing w:val="-11"/>
        </w:rPr>
        <w:t xml:space="preserve"> </w:t>
      </w:r>
      <w:r w:rsidRPr="00DA2562">
        <w:t>discontinuity</w:t>
      </w:r>
      <w:r w:rsidRPr="00DA2562">
        <w:rPr>
          <w:spacing w:val="-11"/>
        </w:rPr>
        <w:t xml:space="preserve"> </w:t>
      </w:r>
      <w:r w:rsidRPr="00DA2562">
        <w:t>in</w:t>
      </w:r>
      <w:r w:rsidRPr="00DA2562">
        <w:rPr>
          <w:spacing w:val="-11"/>
        </w:rPr>
        <w:t xml:space="preserve"> </w:t>
      </w:r>
      <w:r w:rsidRPr="00DA2562">
        <w:t>years</w:t>
      </w:r>
      <w:r w:rsidRPr="00DA2562">
        <w:rPr>
          <w:spacing w:val="-11"/>
        </w:rPr>
        <w:t xml:space="preserve"> </w:t>
      </w:r>
      <w:r w:rsidRPr="00DA2562">
        <w:t>of</w:t>
      </w:r>
      <w:r w:rsidRPr="00DA2562">
        <w:rPr>
          <w:spacing w:val="-11"/>
        </w:rPr>
        <w:t xml:space="preserve"> </w:t>
      </w:r>
      <w:r w:rsidRPr="00DA2562">
        <w:t>schooling</w:t>
      </w:r>
      <w:r w:rsidRPr="00DA2562">
        <w:rPr>
          <w:spacing w:val="-11"/>
        </w:rPr>
        <w:t xml:space="preserve"> </w:t>
      </w:r>
      <w:r w:rsidRPr="00DA2562">
        <w:t>for</w:t>
      </w:r>
      <w:r w:rsidRPr="00DA2562">
        <w:rPr>
          <w:spacing w:val="-10"/>
        </w:rPr>
        <w:t xml:space="preserve"> </w:t>
      </w:r>
      <w:proofErr w:type="gramStart"/>
      <w:r w:rsidRPr="00DA2562">
        <w:t>both</w:t>
      </w:r>
      <w:r w:rsidRPr="00DA2562">
        <w:rPr>
          <w:spacing w:val="-11"/>
        </w:rPr>
        <w:t xml:space="preserve"> </w:t>
      </w:r>
      <w:r w:rsidRPr="00DA2562">
        <w:t>of these</w:t>
      </w:r>
      <w:proofErr w:type="gramEnd"/>
      <w:r w:rsidRPr="00DA2562">
        <w:t xml:space="preserve"> cohorts, as well as for the cohort born 1912</w:t>
      </w:r>
      <w:r w:rsidR="002A096D">
        <w:t>–</w:t>
      </w:r>
      <w:r w:rsidRPr="00DA2562">
        <w:t>1921, which is the same size on</w:t>
      </w:r>
      <w:r w:rsidRPr="00DA2562">
        <w:rPr>
          <w:spacing w:val="-36"/>
        </w:rPr>
        <w:t xml:space="preserve"> </w:t>
      </w:r>
      <w:r w:rsidRPr="00DA2562">
        <w:t>each side.</w:t>
      </w:r>
      <w:r w:rsidRPr="00DA2562">
        <w:rPr>
          <w:spacing w:val="2"/>
        </w:rPr>
        <w:t xml:space="preserve"> </w:t>
      </w:r>
      <w:r w:rsidRPr="00DA2562">
        <w:t>It</w:t>
      </w:r>
      <w:r w:rsidRPr="00DA2562">
        <w:rPr>
          <w:spacing w:val="-13"/>
        </w:rPr>
        <w:t xml:space="preserve"> </w:t>
      </w:r>
      <w:r w:rsidRPr="00DA2562">
        <w:t>is</w:t>
      </w:r>
      <w:r w:rsidRPr="00DA2562">
        <w:rPr>
          <w:spacing w:val="-14"/>
        </w:rPr>
        <w:t xml:space="preserve"> </w:t>
      </w:r>
      <w:r w:rsidRPr="00DA2562">
        <w:t>therefore</w:t>
      </w:r>
      <w:r w:rsidRPr="00DA2562">
        <w:rPr>
          <w:spacing w:val="-14"/>
        </w:rPr>
        <w:t xml:space="preserve"> </w:t>
      </w:r>
      <w:r w:rsidRPr="00DA2562">
        <w:t>unlikely</w:t>
      </w:r>
      <w:r w:rsidRPr="00DA2562">
        <w:rPr>
          <w:spacing w:val="-13"/>
        </w:rPr>
        <w:t xml:space="preserve"> </w:t>
      </w:r>
      <w:r w:rsidRPr="00DA2562">
        <w:t>that</w:t>
      </w:r>
      <w:r w:rsidRPr="00DA2562">
        <w:rPr>
          <w:spacing w:val="-14"/>
        </w:rPr>
        <w:t xml:space="preserve"> </w:t>
      </w:r>
      <w:r w:rsidRPr="00DA2562">
        <w:rPr>
          <w:spacing w:val="-4"/>
        </w:rPr>
        <w:t>my</w:t>
      </w:r>
      <w:r w:rsidRPr="00DA2562">
        <w:rPr>
          <w:spacing w:val="-13"/>
        </w:rPr>
        <w:t xml:space="preserve"> </w:t>
      </w:r>
      <w:r w:rsidRPr="00DA2562">
        <w:t>results</w:t>
      </w:r>
      <w:r w:rsidRPr="00DA2562">
        <w:rPr>
          <w:spacing w:val="-14"/>
        </w:rPr>
        <w:t xml:space="preserve"> </w:t>
      </w:r>
      <w:r w:rsidRPr="00DA2562">
        <w:t>are</w:t>
      </w:r>
      <w:r w:rsidRPr="00DA2562">
        <w:rPr>
          <w:spacing w:val="-14"/>
        </w:rPr>
        <w:t xml:space="preserve"> </w:t>
      </w:r>
      <w:r w:rsidRPr="00DA2562">
        <w:rPr>
          <w:noProof/>
        </w:rPr>
        <mc:AlternateContent>
          <mc:Choice Requires="wps">
            <w:drawing>
              <wp:anchor distT="45720" distB="45720" distL="114300" distR="114300" simplePos="0" relativeHeight="251676672" behindDoc="0" locked="0" layoutInCell="1" allowOverlap="1" wp14:anchorId="246E4324" wp14:editId="78E91E04">
                <wp:simplePos x="0" y="0"/>
                <wp:positionH relativeFrom="margin">
                  <wp:posOffset>24130</wp:posOffset>
                </wp:positionH>
                <wp:positionV relativeFrom="paragraph">
                  <wp:posOffset>4177030</wp:posOffset>
                </wp:positionV>
                <wp:extent cx="5743575" cy="2638425"/>
                <wp:effectExtent l="0" t="0" r="9525" b="9525"/>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638425"/>
                        </a:xfrm>
                        <a:prstGeom prst="rect">
                          <a:avLst/>
                        </a:prstGeom>
                        <a:solidFill>
                          <a:srgbClr val="FFFFFF"/>
                        </a:solidFill>
                        <a:ln w="9525">
                          <a:noFill/>
                          <a:miter lim="800000"/>
                          <a:headEnd/>
                          <a:tailEnd/>
                        </a:ln>
                      </wps:spPr>
                      <wps:txbx>
                        <w:txbxContent>
                          <w:p w14:paraId="128E129D" w14:textId="017D271D" w:rsidR="000C5EAC" w:rsidRDefault="000C5EAC" w:rsidP="0078738D">
                            <w:pPr>
                              <w:ind w:firstLine="0"/>
                              <w:jc w:val="center"/>
                            </w:pPr>
                            <w:r>
                              <w:rPr>
                                <w:noProof/>
                              </w:rPr>
                              <w:drawing>
                                <wp:inline distT="0" distB="0" distL="0" distR="0" wp14:anchorId="3952398F" wp14:editId="2933FA37">
                                  <wp:extent cx="3467151" cy="252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51" cy="252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E4324" id="_x0000_s1033" type="#_x0000_t202" style="position:absolute;left:0;text-align:left;margin-left:1.9pt;margin-top:328.9pt;width:452.25pt;height:207.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" stroked="f">
                <v:textbox>
                  <w:txbxContent>
                    <w:p w14:paraId="128E129D" w14:textId="017D271D" w:rsidR="000C5EAC" w:rsidRDefault="000C5EAC" w:rsidP="0078738D">
                      <w:pPr>
                        <w:ind w:firstLine="0"/>
                        <w:jc w:val="center"/>
                      </w:pPr>
                      <w:r>
                        <w:rPr>
                          <w:noProof/>
                        </w:rPr>
                        <w:drawing>
                          <wp:inline distT="0" distB="0" distL="0" distR="0" wp14:anchorId="3952398F" wp14:editId="2933FA37">
                            <wp:extent cx="3467151" cy="252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51" cy="2520000"/>
                                    </a:xfrm>
                                    <a:prstGeom prst="rect">
                                      <a:avLst/>
                                    </a:prstGeom>
                                    <a:noFill/>
                                    <a:ln>
                                      <a:noFill/>
                                    </a:ln>
                                  </pic:spPr>
                                </pic:pic>
                              </a:graphicData>
                            </a:graphic>
                          </wp:inline>
                        </w:drawing>
                      </w:r>
                    </w:p>
                  </w:txbxContent>
                </v:textbox>
                <w10:wrap type="topAndBottom" anchorx="margin"/>
              </v:shape>
            </w:pict>
          </mc:Fallback>
        </mc:AlternateContent>
      </w:r>
      <w:r w:rsidRPr="00DA2562">
        <w:t>explained</w:t>
      </w:r>
      <w:r w:rsidRPr="00DA2562">
        <w:rPr>
          <w:spacing w:val="-13"/>
        </w:rPr>
        <w:t xml:space="preserve"> </w:t>
      </w:r>
      <w:r w:rsidRPr="00DA2562">
        <w:rPr>
          <w:spacing w:val="-4"/>
        </w:rPr>
        <w:t>by</w:t>
      </w:r>
      <w:r w:rsidRPr="00DA2562">
        <w:rPr>
          <w:spacing w:val="-14"/>
        </w:rPr>
        <w:t xml:space="preserve"> </w:t>
      </w:r>
      <w:r w:rsidRPr="00DA2562">
        <w:t>higher</w:t>
      </w:r>
      <w:r w:rsidRPr="00DA2562">
        <w:rPr>
          <w:spacing w:val="-13"/>
        </w:rPr>
        <w:t xml:space="preserve"> </w:t>
      </w:r>
      <w:r w:rsidRPr="00DA2562">
        <w:t>mortality</w:t>
      </w:r>
      <w:r w:rsidRPr="00DA2562">
        <w:rPr>
          <w:spacing w:val="-14"/>
        </w:rPr>
        <w:t xml:space="preserve"> </w:t>
      </w:r>
      <w:r w:rsidRPr="00DA2562">
        <w:t>in</w:t>
      </w:r>
      <w:r w:rsidRPr="00DA2562">
        <w:rPr>
          <w:spacing w:val="-14"/>
        </w:rPr>
        <w:t xml:space="preserve"> </w:t>
      </w:r>
      <w:r w:rsidRPr="00DA2562">
        <w:t>British Cameroon.</w:t>
      </w:r>
    </w:p>
    <w:p w14:paraId="6FA04A00" w14:textId="77777777" w:rsidR="0078738D" w:rsidRPr="00DA2562" w:rsidRDefault="0078738D" w:rsidP="00584F5A">
      <w:pPr>
        <w:pStyle w:val="Tabletitle"/>
      </w:pPr>
      <w:r w:rsidRPr="00DA2562">
        <w:t>Figure D.3 — Border discontinuities in cohort share of total population</w:t>
      </w:r>
    </w:p>
    <w:p w14:paraId="75127293" w14:textId="77777777" w:rsidR="00584F5A" w:rsidRPr="00DA2562" w:rsidRDefault="00584F5A" w:rsidP="0078738D">
      <w:pPr>
        <w:pStyle w:val="Tablenotes"/>
      </w:pPr>
    </w:p>
    <w:p w14:paraId="1B028E54" w14:textId="2FF8C10A" w:rsidR="0078738D" w:rsidRPr="00DA2562" w:rsidRDefault="0078738D" w:rsidP="0078738D">
      <w:pPr>
        <w:pStyle w:val="Tablenotes"/>
        <w:rPr>
          <w:sz w:val="24"/>
        </w:rPr>
      </w:pPr>
      <w:r w:rsidRPr="00DA2562">
        <w:t>Notes: The dependent variable is the share of each cohort in the total male population of a village. Sample of villages within 100 km of the southern section of the border. Discontinuities obtained using a local linear non-parametric estimation with triangular kernel and optimal MSE bandwidth. Added covariates: ethnic homeland fixed effects.</w:t>
      </w:r>
    </w:p>
    <w:p w14:paraId="13B6C7A1" w14:textId="77777777" w:rsidR="0078738D" w:rsidRPr="00DA2562" w:rsidRDefault="0078738D" w:rsidP="0078738D">
      <w:pPr>
        <w:pStyle w:val="Tablenotes"/>
      </w:pPr>
    </w:p>
    <w:p w14:paraId="28E651ED" w14:textId="77777777" w:rsidR="0078738D" w:rsidRPr="00DA2562" w:rsidRDefault="0078738D" w:rsidP="0078738D"/>
    <w:p w14:paraId="03E0B464" w14:textId="1CF45F70" w:rsidR="00AF739E" w:rsidRPr="00DA2562" w:rsidRDefault="0078738D" w:rsidP="00AF739E">
      <w:r w:rsidRPr="00DA2562">
        <w:lastRenderedPageBreak/>
        <w:t>What</w:t>
      </w:r>
      <w:r w:rsidRPr="00DA2562">
        <w:rPr>
          <w:spacing w:val="-22"/>
        </w:rPr>
        <w:t xml:space="preserve"> </w:t>
      </w:r>
      <w:r w:rsidRPr="00DA2562">
        <w:t>about</w:t>
      </w:r>
      <w:r w:rsidRPr="00DA2562">
        <w:rPr>
          <w:spacing w:val="-22"/>
        </w:rPr>
        <w:t xml:space="preserve"> </w:t>
      </w:r>
      <w:r w:rsidRPr="00DA2562">
        <w:t>wartime</w:t>
      </w:r>
      <w:r w:rsidRPr="00DA2562">
        <w:rPr>
          <w:spacing w:val="-22"/>
        </w:rPr>
        <w:t xml:space="preserve"> </w:t>
      </w:r>
      <w:r w:rsidRPr="00DA2562">
        <w:t>mortality?</w:t>
      </w:r>
      <w:r w:rsidRPr="00DA2562">
        <w:rPr>
          <w:spacing w:val="-6"/>
        </w:rPr>
        <w:t xml:space="preserve"> </w:t>
      </w:r>
      <w:r w:rsidRPr="00DA2562">
        <w:t>An</w:t>
      </w:r>
      <w:r w:rsidRPr="00DA2562">
        <w:rPr>
          <w:spacing w:val="-22"/>
        </w:rPr>
        <w:t xml:space="preserve"> </w:t>
      </w:r>
      <w:r w:rsidRPr="00DA2562">
        <w:t>estimated</w:t>
      </w:r>
      <w:r w:rsidRPr="00DA2562">
        <w:rPr>
          <w:spacing w:val="-21"/>
        </w:rPr>
        <w:t xml:space="preserve"> </w:t>
      </w:r>
      <w:r w:rsidRPr="00DA2562">
        <w:t>100,000</w:t>
      </w:r>
      <w:r w:rsidRPr="00DA2562">
        <w:rPr>
          <w:spacing w:val="-22"/>
        </w:rPr>
        <w:t xml:space="preserve"> </w:t>
      </w:r>
      <w:r w:rsidRPr="00DA2562">
        <w:t>to</w:t>
      </w:r>
      <w:r w:rsidRPr="00DA2562">
        <w:rPr>
          <w:spacing w:val="-22"/>
        </w:rPr>
        <w:t xml:space="preserve"> </w:t>
      </w:r>
      <w:r w:rsidRPr="00DA2562">
        <w:t>200,000</w:t>
      </w:r>
      <w:r w:rsidRPr="00DA2562">
        <w:rPr>
          <w:spacing w:val="-22"/>
        </w:rPr>
        <w:t xml:space="preserve"> </w:t>
      </w:r>
      <w:r w:rsidRPr="00DA2562">
        <w:t>people</w:t>
      </w:r>
      <w:r w:rsidRPr="00DA2562">
        <w:rPr>
          <w:spacing w:val="-22"/>
        </w:rPr>
        <w:t xml:space="preserve"> </w:t>
      </w:r>
      <w:r w:rsidRPr="00DA2562">
        <w:t>died</w:t>
      </w:r>
      <w:r w:rsidRPr="00DA2562">
        <w:rPr>
          <w:spacing w:val="-22"/>
        </w:rPr>
        <w:t xml:space="preserve"> </w:t>
      </w:r>
      <w:r w:rsidRPr="00DA2562">
        <w:t xml:space="preserve">during the independence </w:t>
      </w:r>
      <w:r w:rsidRPr="00DA2562">
        <w:rPr>
          <w:spacing w:val="-3"/>
        </w:rPr>
        <w:t xml:space="preserve">war </w:t>
      </w:r>
      <w:r w:rsidRPr="00DA2562">
        <w:t>(</w:t>
      </w:r>
      <w:proofErr w:type="spellStart"/>
      <w:r w:rsidRPr="00DA2562">
        <w:t>Deltombe</w:t>
      </w:r>
      <w:proofErr w:type="spellEnd"/>
      <w:r w:rsidRPr="00DA2562">
        <w:t xml:space="preserve"> et al., 2011), which took place mostly in the </w:t>
      </w:r>
      <w:r w:rsidRPr="00DA2562">
        <w:rPr>
          <w:spacing w:val="-5"/>
        </w:rPr>
        <w:t xml:space="preserve">French </w:t>
      </w:r>
      <w:r w:rsidRPr="00DA2562">
        <w:t xml:space="preserve">part. The conflict </w:t>
      </w:r>
      <w:r w:rsidRPr="00DA2562">
        <w:rPr>
          <w:spacing w:val="-3"/>
        </w:rPr>
        <w:t xml:space="preserve">was </w:t>
      </w:r>
      <w:r w:rsidRPr="00DA2562">
        <w:t xml:space="preserve">most violent in the </w:t>
      </w:r>
      <w:proofErr w:type="spellStart"/>
      <w:r w:rsidRPr="00DA2562">
        <w:t>Bamiléké</w:t>
      </w:r>
      <w:proofErr w:type="spellEnd"/>
      <w:r w:rsidRPr="00DA2562">
        <w:t xml:space="preserve"> region, which is not part of </w:t>
      </w:r>
      <w:r w:rsidRPr="00DA2562">
        <w:rPr>
          <w:spacing w:val="-4"/>
        </w:rPr>
        <w:t>my</w:t>
      </w:r>
      <w:r w:rsidRPr="00DA2562">
        <w:rPr>
          <w:spacing w:val="52"/>
        </w:rPr>
        <w:t xml:space="preserve"> </w:t>
      </w:r>
      <w:r w:rsidRPr="00DA2562">
        <w:t>sample.</w:t>
      </w:r>
      <w:r w:rsidRPr="00DA2562">
        <w:rPr>
          <w:rStyle w:val="FootnoteReference"/>
        </w:rPr>
        <w:footnoteReference w:id="8"/>
      </w:r>
      <w:r w:rsidRPr="00DA2562">
        <w:rPr>
          <w:rFonts w:ascii="Cambria" w:hAnsi="Cambria"/>
          <w:position w:val="9"/>
          <w:sz w:val="16"/>
        </w:rPr>
        <w:t xml:space="preserve"> </w:t>
      </w:r>
      <w:r w:rsidRPr="00DA2562">
        <w:rPr>
          <w:spacing w:val="-7"/>
        </w:rPr>
        <w:t xml:space="preserve">For </w:t>
      </w:r>
      <w:r w:rsidRPr="00DA2562">
        <w:t xml:space="preserve">wartime </w:t>
      </w:r>
      <w:r w:rsidRPr="00DA2562">
        <w:rPr>
          <w:spacing w:val="-3"/>
        </w:rPr>
        <w:t xml:space="preserve">mortality, </w:t>
      </w:r>
      <w:r w:rsidRPr="00DA2562">
        <w:t>the direction of selection is not obvious a priori. If wartime</w:t>
      </w:r>
      <w:r w:rsidRPr="00DA2562">
        <w:rPr>
          <w:spacing w:val="-25"/>
        </w:rPr>
        <w:t xml:space="preserve"> </w:t>
      </w:r>
      <w:r w:rsidRPr="00DA2562">
        <w:t>mortality</w:t>
      </w:r>
      <w:r w:rsidRPr="00DA2562">
        <w:rPr>
          <w:spacing w:val="-25"/>
        </w:rPr>
        <w:t xml:space="preserve"> </w:t>
      </w:r>
      <w:r w:rsidRPr="00DA2562">
        <w:t>selected</w:t>
      </w:r>
      <w:r w:rsidRPr="00DA2562">
        <w:rPr>
          <w:spacing w:val="-25"/>
        </w:rPr>
        <w:t xml:space="preserve"> </w:t>
      </w:r>
      <w:r w:rsidRPr="00DA2562">
        <w:t>the</w:t>
      </w:r>
      <w:r w:rsidRPr="00DA2562">
        <w:rPr>
          <w:spacing w:val="-24"/>
        </w:rPr>
        <w:t xml:space="preserve"> </w:t>
      </w:r>
      <w:r w:rsidRPr="00DA2562">
        <w:t>most</w:t>
      </w:r>
      <w:r w:rsidRPr="00DA2562">
        <w:rPr>
          <w:spacing w:val="-25"/>
        </w:rPr>
        <w:t xml:space="preserve"> </w:t>
      </w:r>
      <w:r w:rsidRPr="00DA2562">
        <w:t>educated,</w:t>
      </w:r>
      <w:r w:rsidRPr="00DA2562">
        <w:rPr>
          <w:spacing w:val="-24"/>
        </w:rPr>
        <w:t xml:space="preserve"> </w:t>
      </w:r>
      <w:r w:rsidRPr="00DA2562">
        <w:t>it</w:t>
      </w:r>
      <w:r w:rsidRPr="00DA2562">
        <w:rPr>
          <w:spacing w:val="-25"/>
        </w:rPr>
        <w:t xml:space="preserve"> </w:t>
      </w:r>
      <w:r w:rsidRPr="00DA2562">
        <w:t>could</w:t>
      </w:r>
      <w:r w:rsidRPr="00DA2562">
        <w:rPr>
          <w:spacing w:val="-25"/>
        </w:rPr>
        <w:t xml:space="preserve"> </w:t>
      </w:r>
      <w:r w:rsidRPr="00DA2562">
        <w:t>explain</w:t>
      </w:r>
      <w:r w:rsidRPr="00DA2562">
        <w:rPr>
          <w:spacing w:val="-24"/>
        </w:rPr>
        <w:t xml:space="preserve"> </w:t>
      </w:r>
      <w:r w:rsidRPr="00DA2562">
        <w:t>the</w:t>
      </w:r>
      <w:r w:rsidRPr="00DA2562">
        <w:rPr>
          <w:spacing w:val="-25"/>
        </w:rPr>
        <w:t xml:space="preserve"> </w:t>
      </w:r>
      <w:r w:rsidRPr="00DA2562">
        <w:t>positive</w:t>
      </w:r>
      <w:r w:rsidRPr="00DA2562">
        <w:rPr>
          <w:spacing w:val="-25"/>
        </w:rPr>
        <w:t xml:space="preserve"> </w:t>
      </w:r>
      <w:r w:rsidRPr="00DA2562">
        <w:t>British</w:t>
      </w:r>
      <w:r w:rsidRPr="00DA2562">
        <w:rPr>
          <w:spacing w:val="-25"/>
        </w:rPr>
        <w:t xml:space="preserve"> </w:t>
      </w:r>
      <w:r w:rsidRPr="00DA2562">
        <w:t xml:space="preserve">effect for older cohorts. It would </w:t>
      </w:r>
      <w:r w:rsidRPr="00DA2562">
        <w:rPr>
          <w:spacing w:val="3"/>
        </w:rPr>
        <w:t xml:space="preserve">be </w:t>
      </w:r>
      <w:r w:rsidRPr="00DA2562">
        <w:t>a concern mostly for the cohort born between 1932</w:t>
      </w:r>
      <w:r w:rsidRPr="00DA2562">
        <w:rPr>
          <w:spacing w:val="16"/>
        </w:rPr>
        <w:t xml:space="preserve"> </w:t>
      </w:r>
      <w:r w:rsidRPr="00DA2562">
        <w:t>and</w:t>
      </w:r>
      <w:r w:rsidR="00AF739E" w:rsidRPr="00DA2562">
        <w:t xml:space="preserve"> 1941,</w:t>
      </w:r>
      <w:r w:rsidR="00AF739E" w:rsidRPr="00DA2562">
        <w:rPr>
          <w:spacing w:val="-3"/>
        </w:rPr>
        <w:t xml:space="preserve"> </w:t>
      </w:r>
      <w:r w:rsidR="00AF739E" w:rsidRPr="00DA2562">
        <w:t>whose</w:t>
      </w:r>
      <w:r w:rsidR="00AF739E" w:rsidRPr="00DA2562">
        <w:rPr>
          <w:spacing w:val="-6"/>
        </w:rPr>
        <w:t xml:space="preserve"> </w:t>
      </w:r>
      <w:r w:rsidR="00AF739E" w:rsidRPr="00DA2562">
        <w:t>members</w:t>
      </w:r>
      <w:r w:rsidR="00AF739E" w:rsidRPr="00DA2562">
        <w:rPr>
          <w:spacing w:val="-6"/>
        </w:rPr>
        <w:t xml:space="preserve"> </w:t>
      </w:r>
      <w:r w:rsidR="00AF739E" w:rsidRPr="00DA2562">
        <w:t>were</w:t>
      </w:r>
      <w:r w:rsidR="00AF739E" w:rsidRPr="00DA2562">
        <w:rPr>
          <w:spacing w:val="-5"/>
        </w:rPr>
        <w:t xml:space="preserve"> </w:t>
      </w:r>
      <w:r w:rsidR="00AF739E" w:rsidRPr="00DA2562">
        <w:t>of</w:t>
      </w:r>
      <w:r w:rsidR="00AF739E" w:rsidRPr="00DA2562">
        <w:rPr>
          <w:spacing w:val="-6"/>
        </w:rPr>
        <w:t xml:space="preserve"> </w:t>
      </w:r>
      <w:r w:rsidR="00AF739E" w:rsidRPr="00DA2562">
        <w:t>fighting</w:t>
      </w:r>
      <w:r w:rsidR="00AF739E" w:rsidRPr="00DA2562">
        <w:rPr>
          <w:spacing w:val="-6"/>
        </w:rPr>
        <w:t xml:space="preserve"> </w:t>
      </w:r>
      <w:r w:rsidR="00AF739E" w:rsidRPr="00DA2562">
        <w:t>age</w:t>
      </w:r>
      <w:r w:rsidR="00AF739E" w:rsidRPr="00DA2562">
        <w:rPr>
          <w:spacing w:val="-5"/>
        </w:rPr>
        <w:t xml:space="preserve"> </w:t>
      </w:r>
      <w:r w:rsidR="00AF739E" w:rsidRPr="00DA2562">
        <w:t>during</w:t>
      </w:r>
      <w:r w:rsidR="00AF739E" w:rsidRPr="00DA2562">
        <w:rPr>
          <w:spacing w:val="-5"/>
        </w:rPr>
        <w:t xml:space="preserve"> </w:t>
      </w:r>
      <w:r w:rsidR="00AF739E" w:rsidRPr="00DA2562">
        <w:t>the</w:t>
      </w:r>
      <w:r w:rsidR="00AF739E" w:rsidRPr="00DA2562">
        <w:rPr>
          <w:spacing w:val="-6"/>
        </w:rPr>
        <w:t xml:space="preserve"> </w:t>
      </w:r>
      <w:r w:rsidR="00AF739E" w:rsidRPr="00DA2562">
        <w:t>most</w:t>
      </w:r>
      <w:r w:rsidR="00AF739E" w:rsidRPr="00DA2562">
        <w:rPr>
          <w:spacing w:val="-6"/>
        </w:rPr>
        <w:t xml:space="preserve"> </w:t>
      </w:r>
      <w:r w:rsidR="00AF739E" w:rsidRPr="00DA2562">
        <w:t>violent</w:t>
      </w:r>
      <w:r w:rsidR="00AF739E" w:rsidRPr="00DA2562">
        <w:rPr>
          <w:spacing w:val="-5"/>
        </w:rPr>
        <w:t xml:space="preserve"> </w:t>
      </w:r>
      <w:r w:rsidR="00AF739E" w:rsidRPr="00DA2562">
        <w:t>part</w:t>
      </w:r>
      <w:r w:rsidR="00AF739E" w:rsidRPr="00DA2562">
        <w:rPr>
          <w:spacing w:val="-6"/>
        </w:rPr>
        <w:t xml:space="preserve"> </w:t>
      </w:r>
      <w:r w:rsidR="00AF739E" w:rsidRPr="00DA2562">
        <w:t>of</w:t>
      </w:r>
      <w:r w:rsidR="00AF739E" w:rsidRPr="00DA2562">
        <w:rPr>
          <w:spacing w:val="-6"/>
        </w:rPr>
        <w:t xml:space="preserve"> </w:t>
      </w:r>
      <w:r w:rsidR="00AF739E" w:rsidRPr="00DA2562">
        <w:t>the</w:t>
      </w:r>
      <w:r w:rsidR="00AF739E" w:rsidRPr="00DA2562">
        <w:rPr>
          <w:spacing w:val="-5"/>
        </w:rPr>
        <w:t xml:space="preserve"> </w:t>
      </w:r>
      <w:r w:rsidR="00AF739E" w:rsidRPr="00DA2562">
        <w:t xml:space="preserve">conflict around 1960, but for this cohort, in </w:t>
      </w:r>
      <w:r w:rsidR="00AF739E" w:rsidRPr="00DA2562">
        <w:rPr>
          <w:spacing w:val="-4"/>
        </w:rPr>
        <w:t xml:space="preserve">my </w:t>
      </w:r>
      <w:r w:rsidR="00AF739E" w:rsidRPr="00DA2562">
        <w:t xml:space="preserve">sample, the age pyramid is </w:t>
      </w:r>
      <w:proofErr w:type="gramStart"/>
      <w:r w:rsidR="00AF739E" w:rsidRPr="00DA2562">
        <w:t xml:space="preserve">actually </w:t>
      </w:r>
      <w:r w:rsidR="00AF739E" w:rsidRPr="00DA2562">
        <w:rPr>
          <w:spacing w:val="-3"/>
        </w:rPr>
        <w:t>thicker</w:t>
      </w:r>
      <w:proofErr w:type="gramEnd"/>
      <w:r w:rsidR="00AF739E" w:rsidRPr="00DA2562">
        <w:rPr>
          <w:spacing w:val="-3"/>
        </w:rPr>
        <w:t xml:space="preserve"> </w:t>
      </w:r>
      <w:r w:rsidR="00AF739E" w:rsidRPr="00DA2562">
        <w:t xml:space="preserve">on the </w:t>
      </w:r>
      <w:r w:rsidR="00AF739E" w:rsidRPr="00DA2562">
        <w:rPr>
          <w:spacing w:val="-5"/>
        </w:rPr>
        <w:t xml:space="preserve">French </w:t>
      </w:r>
      <w:r w:rsidR="00AF739E" w:rsidRPr="00DA2562">
        <w:t>side (figure D.3). If wartime mortality selected the least educated, it could explain</w:t>
      </w:r>
      <w:r w:rsidR="00AF739E" w:rsidRPr="00DA2562">
        <w:rPr>
          <w:spacing w:val="-22"/>
        </w:rPr>
        <w:t xml:space="preserve"> </w:t>
      </w:r>
      <w:r w:rsidR="00AF739E" w:rsidRPr="00DA2562">
        <w:t>the</w:t>
      </w:r>
      <w:r w:rsidR="00AF739E" w:rsidRPr="00DA2562">
        <w:rPr>
          <w:spacing w:val="-22"/>
        </w:rPr>
        <w:t xml:space="preserve"> </w:t>
      </w:r>
      <w:r w:rsidR="00AF739E" w:rsidRPr="00DA2562">
        <w:t>convergence</w:t>
      </w:r>
      <w:r w:rsidR="00AF739E" w:rsidRPr="00DA2562">
        <w:rPr>
          <w:spacing w:val="-22"/>
        </w:rPr>
        <w:t xml:space="preserve"> </w:t>
      </w:r>
      <w:r w:rsidR="00AF739E" w:rsidRPr="00DA2562">
        <w:t>in</w:t>
      </w:r>
      <w:r w:rsidR="00AF739E" w:rsidRPr="00DA2562">
        <w:rPr>
          <w:spacing w:val="-22"/>
        </w:rPr>
        <w:t xml:space="preserve"> </w:t>
      </w:r>
      <w:r w:rsidR="00AF739E" w:rsidRPr="00DA2562">
        <w:t>education,</w:t>
      </w:r>
      <w:r w:rsidR="00AF739E" w:rsidRPr="00DA2562">
        <w:rPr>
          <w:spacing w:val="-22"/>
        </w:rPr>
        <w:t xml:space="preserve"> </w:t>
      </w:r>
      <w:r w:rsidR="00AF739E" w:rsidRPr="00DA2562">
        <w:t>but</w:t>
      </w:r>
      <w:r w:rsidR="00AF739E" w:rsidRPr="00DA2562">
        <w:rPr>
          <w:spacing w:val="-22"/>
        </w:rPr>
        <w:t xml:space="preserve"> </w:t>
      </w:r>
      <w:r w:rsidR="00AF739E" w:rsidRPr="00DA2562">
        <w:t>this</w:t>
      </w:r>
      <w:r w:rsidR="00AF739E" w:rsidRPr="00DA2562">
        <w:rPr>
          <w:spacing w:val="-22"/>
        </w:rPr>
        <w:t xml:space="preserve"> </w:t>
      </w:r>
      <w:r w:rsidR="00AF739E" w:rsidRPr="00DA2562">
        <w:t>convergence</w:t>
      </w:r>
      <w:r w:rsidR="00AF739E" w:rsidRPr="00DA2562">
        <w:rPr>
          <w:spacing w:val="-22"/>
        </w:rPr>
        <w:t xml:space="preserve"> </w:t>
      </w:r>
      <w:r w:rsidR="00AF739E" w:rsidRPr="00DA2562">
        <w:t>is</w:t>
      </w:r>
      <w:r w:rsidR="00AF739E" w:rsidRPr="00DA2562">
        <w:rPr>
          <w:spacing w:val="-22"/>
        </w:rPr>
        <w:t xml:space="preserve"> </w:t>
      </w:r>
      <w:r w:rsidR="00AF739E" w:rsidRPr="00DA2562">
        <w:t>also</w:t>
      </w:r>
      <w:r w:rsidR="00AF739E" w:rsidRPr="00DA2562">
        <w:rPr>
          <w:spacing w:val="-22"/>
        </w:rPr>
        <w:t xml:space="preserve"> </w:t>
      </w:r>
      <w:r w:rsidR="00AF739E" w:rsidRPr="00DA2562">
        <w:t>estimated</w:t>
      </w:r>
      <w:r w:rsidR="00AF739E" w:rsidRPr="00DA2562">
        <w:rPr>
          <w:spacing w:val="-22"/>
        </w:rPr>
        <w:t xml:space="preserve"> </w:t>
      </w:r>
      <w:r w:rsidR="00AF739E" w:rsidRPr="00DA2562">
        <w:t>for</w:t>
      </w:r>
      <w:r w:rsidR="00AF739E" w:rsidRPr="00DA2562">
        <w:rPr>
          <w:spacing w:val="-22"/>
        </w:rPr>
        <w:t xml:space="preserve"> </w:t>
      </w:r>
      <w:r w:rsidR="00AF739E" w:rsidRPr="00DA2562">
        <w:t>cohorts born</w:t>
      </w:r>
      <w:r w:rsidR="00AF739E" w:rsidRPr="00DA2562">
        <w:rPr>
          <w:spacing w:val="13"/>
        </w:rPr>
        <w:t xml:space="preserve"> </w:t>
      </w:r>
      <w:r w:rsidR="00AF739E" w:rsidRPr="00DA2562">
        <w:t>after</w:t>
      </w:r>
      <w:r w:rsidR="00AF739E" w:rsidRPr="00DA2562">
        <w:rPr>
          <w:spacing w:val="14"/>
        </w:rPr>
        <w:t xml:space="preserve"> </w:t>
      </w:r>
      <w:r w:rsidR="00AF739E" w:rsidRPr="00DA2562">
        <w:t>1950,</w:t>
      </w:r>
      <w:r w:rsidR="00AF739E" w:rsidRPr="00DA2562">
        <w:rPr>
          <w:spacing w:val="13"/>
        </w:rPr>
        <w:t xml:space="preserve"> </w:t>
      </w:r>
      <w:r w:rsidR="00AF739E" w:rsidRPr="00DA2562">
        <w:t>who</w:t>
      </w:r>
      <w:r w:rsidR="00AF739E" w:rsidRPr="00DA2562">
        <w:rPr>
          <w:spacing w:val="14"/>
        </w:rPr>
        <w:t xml:space="preserve"> </w:t>
      </w:r>
      <w:r w:rsidR="00AF739E" w:rsidRPr="00DA2562">
        <w:t>did</w:t>
      </w:r>
      <w:r w:rsidR="00AF739E" w:rsidRPr="00DA2562">
        <w:rPr>
          <w:spacing w:val="14"/>
        </w:rPr>
        <w:t xml:space="preserve"> </w:t>
      </w:r>
      <w:r w:rsidR="00AF739E" w:rsidRPr="00DA2562">
        <w:t>not</w:t>
      </w:r>
      <w:r w:rsidR="00AF739E" w:rsidRPr="00DA2562">
        <w:rPr>
          <w:spacing w:val="12"/>
        </w:rPr>
        <w:t xml:space="preserve"> </w:t>
      </w:r>
      <w:r w:rsidR="00AF739E" w:rsidRPr="00DA2562">
        <w:rPr>
          <w:spacing w:val="-3"/>
        </w:rPr>
        <w:t>take</w:t>
      </w:r>
      <w:r w:rsidR="00AF739E" w:rsidRPr="00DA2562">
        <w:rPr>
          <w:spacing w:val="14"/>
        </w:rPr>
        <w:t xml:space="preserve"> </w:t>
      </w:r>
      <w:r w:rsidR="00AF739E" w:rsidRPr="00DA2562">
        <w:t>part</w:t>
      </w:r>
      <w:r w:rsidR="00AF739E" w:rsidRPr="00DA2562">
        <w:rPr>
          <w:spacing w:val="14"/>
        </w:rPr>
        <w:t xml:space="preserve"> </w:t>
      </w:r>
      <w:r w:rsidR="00AF739E" w:rsidRPr="00DA2562">
        <w:t>in</w:t>
      </w:r>
      <w:r w:rsidR="00AF739E" w:rsidRPr="00DA2562">
        <w:rPr>
          <w:spacing w:val="13"/>
        </w:rPr>
        <w:t xml:space="preserve"> </w:t>
      </w:r>
      <w:r w:rsidR="00AF739E" w:rsidRPr="00DA2562">
        <w:t>the</w:t>
      </w:r>
      <w:r w:rsidR="00AF739E" w:rsidRPr="00DA2562">
        <w:rPr>
          <w:spacing w:val="13"/>
        </w:rPr>
        <w:t xml:space="preserve"> </w:t>
      </w:r>
      <w:r w:rsidR="00AF739E" w:rsidRPr="00DA2562">
        <w:t>conflict.</w:t>
      </w:r>
    </w:p>
    <w:p w14:paraId="65FE12F1" w14:textId="6115F08A" w:rsidR="00AF739E" w:rsidRPr="00DA2562" w:rsidRDefault="00AF739E" w:rsidP="00AF739E">
      <w:pPr>
        <w:pStyle w:val="Heading2"/>
      </w:pPr>
      <w:r w:rsidRPr="00DA2562">
        <w:t>D.5 Migration</w:t>
      </w:r>
    </w:p>
    <w:p w14:paraId="3265F93E" w14:textId="09FB31AE" w:rsidR="00AF739E" w:rsidRPr="00DA2562" w:rsidRDefault="00AF739E" w:rsidP="00AF739E">
      <w:r w:rsidRPr="00DA2562">
        <w:rPr>
          <w:b/>
        </w:rPr>
        <w:t xml:space="preserve">Within Cameroon migration. </w:t>
      </w:r>
      <w:r w:rsidRPr="00DA2562">
        <w:t>Using 1976 census data, figure D.4 gives a better idea</w:t>
      </w:r>
      <w:r w:rsidRPr="00DA2562">
        <w:rPr>
          <w:spacing w:val="-14"/>
        </w:rPr>
        <w:t xml:space="preserve"> </w:t>
      </w:r>
      <w:r w:rsidRPr="00DA2562">
        <w:t>of</w:t>
      </w:r>
      <w:r w:rsidRPr="00DA2562">
        <w:rPr>
          <w:spacing w:val="-13"/>
        </w:rPr>
        <w:t xml:space="preserve"> </w:t>
      </w:r>
      <w:r w:rsidRPr="00DA2562">
        <w:t>migration</w:t>
      </w:r>
      <w:r w:rsidRPr="00DA2562">
        <w:rPr>
          <w:spacing w:val="-13"/>
        </w:rPr>
        <w:t xml:space="preserve"> </w:t>
      </w:r>
      <w:r w:rsidRPr="00DA2562">
        <w:t>patterns</w:t>
      </w:r>
      <w:r w:rsidRPr="00DA2562">
        <w:rPr>
          <w:spacing w:val="-14"/>
        </w:rPr>
        <w:t xml:space="preserve"> </w:t>
      </w:r>
      <w:r w:rsidRPr="00DA2562">
        <w:t>in</w:t>
      </w:r>
      <w:r w:rsidRPr="00DA2562">
        <w:rPr>
          <w:spacing w:val="-13"/>
        </w:rPr>
        <w:t xml:space="preserve"> </w:t>
      </w:r>
      <w:r w:rsidRPr="00DA2562">
        <w:t>the</w:t>
      </w:r>
      <w:r w:rsidRPr="00DA2562">
        <w:rPr>
          <w:spacing w:val="-13"/>
        </w:rPr>
        <w:t xml:space="preserve"> </w:t>
      </w:r>
      <w:r w:rsidRPr="00DA2562">
        <w:t>border</w:t>
      </w:r>
      <w:r w:rsidRPr="00DA2562">
        <w:rPr>
          <w:spacing w:val="-14"/>
        </w:rPr>
        <w:t xml:space="preserve"> </w:t>
      </w:r>
      <w:r w:rsidRPr="00DA2562">
        <w:t>region</w:t>
      </w:r>
      <w:r w:rsidRPr="00DA2562">
        <w:rPr>
          <w:spacing w:val="-13"/>
        </w:rPr>
        <w:t xml:space="preserve"> </w:t>
      </w:r>
      <w:r w:rsidRPr="00DA2562">
        <w:t>(defined</w:t>
      </w:r>
      <w:r w:rsidRPr="00DA2562">
        <w:rPr>
          <w:spacing w:val="-13"/>
        </w:rPr>
        <w:t xml:space="preserve"> </w:t>
      </w:r>
      <w:r w:rsidRPr="00DA2562">
        <w:t>as</w:t>
      </w:r>
      <w:r w:rsidRPr="00DA2562">
        <w:rPr>
          <w:spacing w:val="-14"/>
        </w:rPr>
        <w:t xml:space="preserve"> </w:t>
      </w:r>
      <w:r w:rsidRPr="00DA2562">
        <w:t>districts</w:t>
      </w:r>
      <w:r w:rsidRPr="00DA2562">
        <w:rPr>
          <w:spacing w:val="-13"/>
        </w:rPr>
        <w:t xml:space="preserve"> </w:t>
      </w:r>
      <w:r w:rsidRPr="00DA2562">
        <w:t>within</w:t>
      </w:r>
      <w:r w:rsidRPr="00DA2562">
        <w:rPr>
          <w:spacing w:val="-13"/>
        </w:rPr>
        <w:t xml:space="preserve"> </w:t>
      </w:r>
      <w:r w:rsidRPr="00DA2562">
        <w:t>25</w:t>
      </w:r>
      <w:r w:rsidRPr="00DA2562">
        <w:rPr>
          <w:spacing w:val="-13"/>
        </w:rPr>
        <w:t xml:space="preserve"> </w:t>
      </w:r>
      <w:r w:rsidRPr="00DA2562">
        <w:t>km</w:t>
      </w:r>
      <w:r w:rsidRPr="00DA2562">
        <w:rPr>
          <w:spacing w:val="-14"/>
        </w:rPr>
        <w:t xml:space="preserve"> </w:t>
      </w:r>
      <w:r w:rsidRPr="00DA2562">
        <w:t>of</w:t>
      </w:r>
      <w:r w:rsidRPr="00DA2562">
        <w:rPr>
          <w:spacing w:val="-13"/>
        </w:rPr>
        <w:t xml:space="preserve"> </w:t>
      </w:r>
      <w:r w:rsidRPr="00DA2562">
        <w:t>the border). The first panel displays, on both sides of the border and in each cohort, the percentage of internal out-migrants from the border region: people who were born close</w:t>
      </w:r>
      <w:r w:rsidRPr="00DA2562">
        <w:rPr>
          <w:spacing w:val="-22"/>
        </w:rPr>
        <w:t xml:space="preserve"> </w:t>
      </w:r>
      <w:r w:rsidRPr="00DA2562">
        <w:t>to</w:t>
      </w:r>
      <w:r w:rsidRPr="00DA2562">
        <w:rPr>
          <w:spacing w:val="-21"/>
        </w:rPr>
        <w:t xml:space="preserve"> </w:t>
      </w:r>
      <w:r w:rsidRPr="00DA2562">
        <w:t>the</w:t>
      </w:r>
      <w:r w:rsidRPr="00DA2562">
        <w:rPr>
          <w:spacing w:val="-22"/>
        </w:rPr>
        <w:t xml:space="preserve"> </w:t>
      </w:r>
      <w:r w:rsidRPr="00DA2562">
        <w:t>border</w:t>
      </w:r>
      <w:r w:rsidRPr="00DA2562">
        <w:rPr>
          <w:spacing w:val="-22"/>
        </w:rPr>
        <w:t xml:space="preserve"> </w:t>
      </w:r>
      <w:r w:rsidRPr="00DA2562">
        <w:t>region</w:t>
      </w:r>
      <w:r w:rsidRPr="00DA2562">
        <w:rPr>
          <w:spacing w:val="-21"/>
        </w:rPr>
        <w:t xml:space="preserve"> </w:t>
      </w:r>
      <w:r w:rsidRPr="00DA2562">
        <w:t>and</w:t>
      </w:r>
      <w:r w:rsidRPr="00DA2562">
        <w:rPr>
          <w:spacing w:val="-21"/>
        </w:rPr>
        <w:t xml:space="preserve"> </w:t>
      </w:r>
      <w:r w:rsidRPr="00DA2562">
        <w:rPr>
          <w:spacing w:val="-3"/>
        </w:rPr>
        <w:t>moved</w:t>
      </w:r>
      <w:r w:rsidRPr="00DA2562">
        <w:rPr>
          <w:spacing w:val="-21"/>
        </w:rPr>
        <w:t xml:space="preserve"> </w:t>
      </w:r>
      <w:proofErr w:type="gramStart"/>
      <w:r w:rsidRPr="00DA2562">
        <w:rPr>
          <w:spacing w:val="-9"/>
        </w:rPr>
        <w:t>away,</w:t>
      </w:r>
      <w:r w:rsidRPr="00DA2562">
        <w:rPr>
          <w:spacing w:val="-22"/>
        </w:rPr>
        <w:t xml:space="preserve"> </w:t>
      </w:r>
      <w:r w:rsidRPr="00DA2562">
        <w:t>but</w:t>
      </w:r>
      <w:proofErr w:type="gramEnd"/>
      <w:r w:rsidRPr="00DA2562">
        <w:rPr>
          <w:spacing w:val="-21"/>
        </w:rPr>
        <w:t xml:space="preserve"> </w:t>
      </w:r>
      <w:r w:rsidRPr="00DA2562">
        <w:t>did</w:t>
      </w:r>
      <w:r w:rsidRPr="00DA2562">
        <w:rPr>
          <w:spacing w:val="-21"/>
        </w:rPr>
        <w:t xml:space="preserve"> </w:t>
      </w:r>
      <w:r w:rsidRPr="00DA2562">
        <w:t>not</w:t>
      </w:r>
      <w:r w:rsidRPr="00DA2562">
        <w:rPr>
          <w:spacing w:val="-22"/>
        </w:rPr>
        <w:t xml:space="preserve"> </w:t>
      </w:r>
      <w:r w:rsidRPr="00DA2562">
        <w:t>cross</w:t>
      </w:r>
      <w:r w:rsidRPr="00DA2562">
        <w:rPr>
          <w:spacing w:val="-22"/>
        </w:rPr>
        <w:t xml:space="preserve"> </w:t>
      </w:r>
      <w:r w:rsidRPr="00DA2562">
        <w:t>the</w:t>
      </w:r>
      <w:r w:rsidRPr="00DA2562">
        <w:rPr>
          <w:spacing w:val="-21"/>
        </w:rPr>
        <w:t xml:space="preserve"> </w:t>
      </w:r>
      <w:r w:rsidRPr="00DA2562">
        <w:t>border</w:t>
      </w:r>
      <w:r w:rsidRPr="00DA2562">
        <w:rPr>
          <w:spacing w:val="-21"/>
        </w:rPr>
        <w:t xml:space="preserve"> </w:t>
      </w:r>
      <w:r w:rsidRPr="00DA2562">
        <w:t>between</w:t>
      </w:r>
      <w:r w:rsidRPr="00DA2562">
        <w:rPr>
          <w:spacing w:val="-22"/>
        </w:rPr>
        <w:t xml:space="preserve"> </w:t>
      </w:r>
      <w:r w:rsidRPr="00DA2562">
        <w:rPr>
          <w:spacing w:val="-5"/>
        </w:rPr>
        <w:t xml:space="preserve">French </w:t>
      </w:r>
      <w:r w:rsidRPr="00DA2562">
        <w:t>and</w:t>
      </w:r>
      <w:r w:rsidRPr="00DA2562">
        <w:rPr>
          <w:spacing w:val="-19"/>
        </w:rPr>
        <w:t xml:space="preserve"> </w:t>
      </w:r>
      <w:r w:rsidRPr="00DA2562">
        <w:t>British</w:t>
      </w:r>
      <w:r w:rsidRPr="00DA2562">
        <w:rPr>
          <w:spacing w:val="-19"/>
        </w:rPr>
        <w:t xml:space="preserve"> </w:t>
      </w:r>
      <w:r w:rsidRPr="00DA2562">
        <w:t>Cameroon. The</w:t>
      </w:r>
      <w:r w:rsidRPr="00DA2562">
        <w:rPr>
          <w:spacing w:val="-19"/>
        </w:rPr>
        <w:t xml:space="preserve"> </w:t>
      </w:r>
      <w:r w:rsidRPr="00DA2562">
        <w:t>second</w:t>
      </w:r>
      <w:r w:rsidRPr="00DA2562">
        <w:rPr>
          <w:spacing w:val="-18"/>
        </w:rPr>
        <w:t xml:space="preserve"> </w:t>
      </w:r>
      <w:r w:rsidRPr="00DA2562">
        <w:t>panel</w:t>
      </w:r>
      <w:r w:rsidRPr="00DA2562">
        <w:rPr>
          <w:spacing w:val="-19"/>
        </w:rPr>
        <w:t xml:space="preserve"> </w:t>
      </w:r>
      <w:r w:rsidRPr="00DA2562">
        <w:t>displays</w:t>
      </w:r>
      <w:r w:rsidRPr="00DA2562">
        <w:rPr>
          <w:spacing w:val="-18"/>
        </w:rPr>
        <w:t xml:space="preserve"> </w:t>
      </w:r>
      <w:r w:rsidRPr="00DA2562">
        <w:t>the</w:t>
      </w:r>
      <w:r w:rsidRPr="00DA2562">
        <w:rPr>
          <w:spacing w:val="-19"/>
        </w:rPr>
        <w:t xml:space="preserve"> </w:t>
      </w:r>
      <w:r w:rsidRPr="00DA2562">
        <w:t>percentage</w:t>
      </w:r>
      <w:r w:rsidRPr="00DA2562">
        <w:rPr>
          <w:spacing w:val="-18"/>
        </w:rPr>
        <w:t xml:space="preserve"> </w:t>
      </w:r>
      <w:r w:rsidRPr="00DA2562">
        <w:t>of</w:t>
      </w:r>
      <w:r w:rsidRPr="00DA2562">
        <w:rPr>
          <w:spacing w:val="-19"/>
        </w:rPr>
        <w:t xml:space="preserve"> </w:t>
      </w:r>
      <w:r w:rsidRPr="00DA2562">
        <w:t>internal</w:t>
      </w:r>
      <w:r w:rsidRPr="00DA2562">
        <w:rPr>
          <w:spacing w:val="-15"/>
        </w:rPr>
        <w:t xml:space="preserve"> </w:t>
      </w:r>
      <w:r w:rsidRPr="00DA2562">
        <w:t>in-migrants to</w:t>
      </w:r>
      <w:r w:rsidRPr="00DA2562">
        <w:rPr>
          <w:spacing w:val="-6"/>
        </w:rPr>
        <w:t xml:space="preserve"> </w:t>
      </w:r>
      <w:r w:rsidRPr="00DA2562">
        <w:t>the</w:t>
      </w:r>
      <w:r w:rsidRPr="00DA2562">
        <w:rPr>
          <w:spacing w:val="-5"/>
        </w:rPr>
        <w:t xml:space="preserve"> </w:t>
      </w:r>
      <w:r w:rsidRPr="00DA2562">
        <w:t>border</w:t>
      </w:r>
      <w:r w:rsidRPr="00DA2562">
        <w:rPr>
          <w:spacing w:val="-6"/>
        </w:rPr>
        <w:t xml:space="preserve"> </w:t>
      </w:r>
      <w:r w:rsidRPr="00DA2562">
        <w:t>region</w:t>
      </w:r>
      <w:r w:rsidRPr="00DA2562">
        <w:rPr>
          <w:spacing w:val="-5"/>
        </w:rPr>
        <w:t>:</w:t>
      </w:r>
      <w:r w:rsidRPr="00DA2562">
        <w:rPr>
          <w:spacing w:val="-6"/>
        </w:rPr>
        <w:t xml:space="preserve"> </w:t>
      </w:r>
      <w:r w:rsidRPr="00DA2562">
        <w:t>people</w:t>
      </w:r>
      <w:r w:rsidRPr="00DA2562">
        <w:rPr>
          <w:spacing w:val="-5"/>
        </w:rPr>
        <w:t xml:space="preserve"> </w:t>
      </w:r>
      <w:r w:rsidRPr="00DA2562">
        <w:t>who</w:t>
      </w:r>
      <w:r w:rsidRPr="00DA2562">
        <w:rPr>
          <w:spacing w:val="-6"/>
        </w:rPr>
        <w:t xml:space="preserve"> </w:t>
      </w:r>
      <w:r w:rsidRPr="00DA2562">
        <w:t>were</w:t>
      </w:r>
      <w:r w:rsidRPr="00DA2562">
        <w:rPr>
          <w:spacing w:val="-5"/>
        </w:rPr>
        <w:t xml:space="preserve"> </w:t>
      </w:r>
      <w:r w:rsidRPr="00DA2562">
        <w:t>born</w:t>
      </w:r>
      <w:r w:rsidRPr="00DA2562">
        <w:rPr>
          <w:spacing w:val="-5"/>
        </w:rPr>
        <w:t xml:space="preserve"> </w:t>
      </w:r>
      <w:r w:rsidRPr="00DA2562">
        <w:rPr>
          <w:spacing w:val="-6"/>
        </w:rPr>
        <w:t xml:space="preserve">away </w:t>
      </w:r>
      <w:r w:rsidRPr="00DA2562">
        <w:t>from</w:t>
      </w:r>
      <w:r w:rsidRPr="00DA2562">
        <w:rPr>
          <w:spacing w:val="-5"/>
        </w:rPr>
        <w:t xml:space="preserve"> </w:t>
      </w:r>
      <w:r w:rsidRPr="00DA2562">
        <w:t>the</w:t>
      </w:r>
      <w:r w:rsidRPr="00DA2562">
        <w:rPr>
          <w:spacing w:val="-6"/>
        </w:rPr>
        <w:t xml:space="preserve"> </w:t>
      </w:r>
      <w:r w:rsidRPr="00DA2562">
        <w:t>border</w:t>
      </w:r>
      <w:r w:rsidRPr="00DA2562">
        <w:rPr>
          <w:spacing w:val="-5"/>
        </w:rPr>
        <w:t xml:space="preserve"> </w:t>
      </w:r>
      <w:r w:rsidRPr="00DA2562">
        <w:t>but</w:t>
      </w:r>
      <w:r w:rsidRPr="00DA2562">
        <w:rPr>
          <w:spacing w:val="-6"/>
        </w:rPr>
        <w:t xml:space="preserve"> </w:t>
      </w:r>
      <w:r w:rsidRPr="00DA2562">
        <w:rPr>
          <w:spacing w:val="-3"/>
        </w:rPr>
        <w:t>moved</w:t>
      </w:r>
      <w:r w:rsidRPr="00DA2562">
        <w:rPr>
          <w:spacing w:val="-5"/>
        </w:rPr>
        <w:t xml:space="preserve"> </w:t>
      </w:r>
      <w:r w:rsidRPr="00DA2562">
        <w:t>to</w:t>
      </w:r>
      <w:r w:rsidRPr="00DA2562">
        <w:rPr>
          <w:spacing w:val="-6"/>
        </w:rPr>
        <w:t xml:space="preserve"> </w:t>
      </w:r>
      <w:r w:rsidRPr="00DA2562">
        <w:t>the border</w:t>
      </w:r>
      <w:r w:rsidRPr="00DA2562">
        <w:rPr>
          <w:spacing w:val="-12"/>
        </w:rPr>
        <w:t xml:space="preserve"> </w:t>
      </w:r>
      <w:r w:rsidRPr="00DA2562">
        <w:t>region,</w:t>
      </w:r>
      <w:r w:rsidRPr="00DA2562">
        <w:rPr>
          <w:spacing w:val="-11"/>
        </w:rPr>
        <w:t xml:space="preserve"> </w:t>
      </w:r>
      <w:r w:rsidRPr="00DA2562">
        <w:t>without</w:t>
      </w:r>
      <w:r w:rsidRPr="00DA2562">
        <w:rPr>
          <w:spacing w:val="-11"/>
        </w:rPr>
        <w:t xml:space="preserve"> </w:t>
      </w:r>
      <w:r w:rsidRPr="00DA2562">
        <w:t>crossing</w:t>
      </w:r>
      <w:r w:rsidRPr="00DA2562">
        <w:rPr>
          <w:spacing w:val="-12"/>
        </w:rPr>
        <w:t xml:space="preserve"> </w:t>
      </w:r>
      <w:r w:rsidRPr="00DA2562">
        <w:t>the border. The</w:t>
      </w:r>
      <w:r w:rsidRPr="00DA2562">
        <w:rPr>
          <w:spacing w:val="-12"/>
        </w:rPr>
        <w:t xml:space="preserve"> </w:t>
      </w:r>
      <w:r w:rsidRPr="00DA2562">
        <w:t>third</w:t>
      </w:r>
      <w:r w:rsidRPr="00DA2562">
        <w:rPr>
          <w:spacing w:val="-12"/>
        </w:rPr>
        <w:t xml:space="preserve"> </w:t>
      </w:r>
      <w:r w:rsidRPr="00DA2562">
        <w:t>panel</w:t>
      </w:r>
      <w:r w:rsidRPr="00DA2562">
        <w:rPr>
          <w:spacing w:val="-12"/>
        </w:rPr>
        <w:t xml:space="preserve"> </w:t>
      </w:r>
      <w:r w:rsidRPr="00DA2562">
        <w:t>displays</w:t>
      </w:r>
      <w:r w:rsidRPr="00DA2562">
        <w:rPr>
          <w:spacing w:val="-11"/>
        </w:rPr>
        <w:t xml:space="preserve"> </w:t>
      </w:r>
      <w:r w:rsidRPr="00DA2562">
        <w:t>the</w:t>
      </w:r>
      <w:r w:rsidRPr="00DA2562">
        <w:rPr>
          <w:spacing w:val="-12"/>
        </w:rPr>
        <w:t xml:space="preserve"> </w:t>
      </w:r>
      <w:r w:rsidRPr="00DA2562">
        <w:t>percentage</w:t>
      </w:r>
      <w:r w:rsidRPr="00DA2562">
        <w:rPr>
          <w:spacing w:val="-12"/>
        </w:rPr>
        <w:t xml:space="preserve"> </w:t>
      </w:r>
      <w:r w:rsidRPr="00DA2562">
        <w:t xml:space="preserve">of </w:t>
      </w:r>
      <w:r w:rsidRPr="00DA2562">
        <w:rPr>
          <w:spacing w:val="-3"/>
        </w:rPr>
        <w:t>cross-border</w:t>
      </w:r>
      <w:r w:rsidRPr="00DA2562">
        <w:rPr>
          <w:spacing w:val="-10"/>
        </w:rPr>
        <w:t xml:space="preserve"> </w:t>
      </w:r>
      <w:r w:rsidRPr="00DA2562">
        <w:t>out-migrants</w:t>
      </w:r>
      <w:r w:rsidRPr="00DA2562">
        <w:rPr>
          <w:spacing w:val="-7"/>
        </w:rPr>
        <w:t xml:space="preserve"> </w:t>
      </w:r>
      <w:r w:rsidRPr="00DA2562">
        <w:t>from</w:t>
      </w:r>
      <w:r w:rsidRPr="00DA2562">
        <w:rPr>
          <w:spacing w:val="-14"/>
        </w:rPr>
        <w:t xml:space="preserve"> </w:t>
      </w:r>
      <w:r w:rsidRPr="00DA2562">
        <w:t>the</w:t>
      </w:r>
      <w:r w:rsidRPr="00DA2562">
        <w:rPr>
          <w:spacing w:val="-13"/>
        </w:rPr>
        <w:t xml:space="preserve"> </w:t>
      </w:r>
      <w:r w:rsidRPr="00DA2562">
        <w:t>border</w:t>
      </w:r>
      <w:r w:rsidRPr="00DA2562">
        <w:rPr>
          <w:spacing w:val="-13"/>
        </w:rPr>
        <w:t xml:space="preserve"> </w:t>
      </w:r>
      <w:r w:rsidRPr="00DA2562">
        <w:t>region,</w:t>
      </w:r>
      <w:r w:rsidRPr="00DA2562">
        <w:rPr>
          <w:spacing w:val="-13"/>
        </w:rPr>
        <w:t xml:space="preserve"> </w:t>
      </w:r>
      <w:r w:rsidRPr="00DA2562">
        <w:t>and</w:t>
      </w:r>
      <w:r w:rsidRPr="00DA2562">
        <w:rPr>
          <w:spacing w:val="-14"/>
        </w:rPr>
        <w:t xml:space="preserve"> </w:t>
      </w:r>
      <w:r w:rsidRPr="00DA2562">
        <w:t>the</w:t>
      </w:r>
      <w:r w:rsidRPr="00DA2562">
        <w:rPr>
          <w:spacing w:val="-13"/>
        </w:rPr>
        <w:t xml:space="preserve"> </w:t>
      </w:r>
      <w:r w:rsidRPr="00DA2562">
        <w:t>fourth</w:t>
      </w:r>
      <w:r w:rsidRPr="00DA2562">
        <w:rPr>
          <w:spacing w:val="-13"/>
        </w:rPr>
        <w:t xml:space="preserve"> </w:t>
      </w:r>
      <w:r w:rsidRPr="00DA2562">
        <w:t>panel</w:t>
      </w:r>
      <w:r w:rsidRPr="00DA2562">
        <w:rPr>
          <w:spacing w:val="-14"/>
        </w:rPr>
        <w:t xml:space="preserve"> </w:t>
      </w:r>
      <w:r w:rsidRPr="00DA2562">
        <w:t>the</w:t>
      </w:r>
      <w:r w:rsidRPr="00DA2562">
        <w:rPr>
          <w:spacing w:val="-13"/>
        </w:rPr>
        <w:t xml:space="preserve"> </w:t>
      </w:r>
      <w:r w:rsidRPr="00DA2562">
        <w:t>percentage</w:t>
      </w:r>
      <w:r w:rsidRPr="00DA2562">
        <w:rPr>
          <w:spacing w:val="-13"/>
        </w:rPr>
        <w:t xml:space="preserve"> </w:t>
      </w:r>
      <w:r w:rsidRPr="00DA2562">
        <w:t xml:space="preserve">of </w:t>
      </w:r>
      <w:r w:rsidRPr="00DA2562">
        <w:rPr>
          <w:spacing w:val="-3"/>
        </w:rPr>
        <w:t xml:space="preserve">cross-border </w:t>
      </w:r>
      <w:r w:rsidRPr="00DA2562">
        <w:t>in-migrants to the border</w:t>
      </w:r>
      <w:r w:rsidRPr="00DA2562">
        <w:rPr>
          <w:spacing w:val="-18"/>
        </w:rPr>
        <w:t xml:space="preserve"> </w:t>
      </w:r>
      <w:r w:rsidRPr="00DA2562">
        <w:t>region.</w:t>
      </w:r>
      <w:r w:rsidRPr="00DA2562">
        <w:rPr>
          <w:rStyle w:val="FootnoteReference"/>
        </w:rPr>
        <w:footnoteReference w:id="9"/>
      </w:r>
    </w:p>
    <w:p w14:paraId="69F3D860" w14:textId="77777777" w:rsidR="00AF739E" w:rsidRPr="00DA2562" w:rsidRDefault="00AF739E">
      <w:pPr>
        <w:spacing w:after="160" w:line="259" w:lineRule="auto"/>
        <w:ind w:firstLine="0"/>
        <w:jc w:val="left"/>
      </w:pPr>
      <w:r w:rsidRPr="00DA2562">
        <w:br w:type="page"/>
      </w:r>
    </w:p>
    <w:p w14:paraId="2B767F21" w14:textId="77777777" w:rsidR="00144A43" w:rsidRPr="00DA2562" w:rsidRDefault="00AF739E" w:rsidP="00584F5A">
      <w:pPr>
        <w:pStyle w:val="Tabletitle"/>
      </w:pPr>
      <w:r w:rsidRPr="00DA2562">
        <w:rPr>
          <w:noProof/>
        </w:rPr>
        <w:lastRenderedPageBreak/>
        <mc:AlternateContent>
          <mc:Choice Requires="wps">
            <w:drawing>
              <wp:anchor distT="45720" distB="45720" distL="114300" distR="114300" simplePos="0" relativeHeight="251678720" behindDoc="0" locked="0" layoutInCell="1" allowOverlap="1" wp14:anchorId="7B8F9C54" wp14:editId="7B97CB97">
                <wp:simplePos x="0" y="0"/>
                <wp:positionH relativeFrom="margin">
                  <wp:align>right</wp:align>
                </wp:positionH>
                <wp:positionV relativeFrom="paragraph">
                  <wp:posOffset>186055</wp:posOffset>
                </wp:positionV>
                <wp:extent cx="5755005" cy="4248150"/>
                <wp:effectExtent l="0" t="0" r="0" b="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4248150"/>
                        </a:xfrm>
                        <a:prstGeom prst="rect">
                          <a:avLst/>
                        </a:prstGeom>
                        <a:solidFill>
                          <a:srgbClr val="FFFFFF"/>
                        </a:solidFill>
                        <a:ln w="9525">
                          <a:noFill/>
                          <a:miter lim="800000"/>
                          <a:headEnd/>
                          <a:tailEnd/>
                        </a:ln>
                      </wps:spPr>
                      <wps:txbx>
                        <w:txbxContent>
                          <w:p w14:paraId="2279A686" w14:textId="70910E53" w:rsidR="000C5EAC" w:rsidRDefault="000C5EAC" w:rsidP="00144A43">
                            <w:pPr>
                              <w:ind w:firstLine="0"/>
                              <w:jc w:val="center"/>
                            </w:pPr>
                            <w:r>
                              <w:rPr>
                                <w:noProof/>
                              </w:rPr>
                              <w:drawing>
                                <wp:inline distT="0" distB="0" distL="0" distR="0" wp14:anchorId="79D76042" wp14:editId="5694CB39">
                                  <wp:extent cx="2724251" cy="198000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251" cy="1980000"/>
                                          </a:xfrm>
                                          <a:prstGeom prst="rect">
                                            <a:avLst/>
                                          </a:prstGeom>
                                          <a:noFill/>
                                          <a:ln>
                                            <a:noFill/>
                                          </a:ln>
                                        </pic:spPr>
                                      </pic:pic>
                                    </a:graphicData>
                                  </a:graphic>
                                </wp:inline>
                              </w:drawing>
                            </w:r>
                            <w:r>
                              <w:rPr>
                                <w:noProof/>
                              </w:rPr>
                              <w:drawing>
                                <wp:inline distT="0" distB="0" distL="0" distR="0" wp14:anchorId="1C1D1A3C" wp14:editId="238430D6">
                                  <wp:extent cx="2724256" cy="198000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256" cy="1980000"/>
                                          </a:xfrm>
                                          <a:prstGeom prst="rect">
                                            <a:avLst/>
                                          </a:prstGeom>
                                          <a:noFill/>
                                          <a:ln>
                                            <a:noFill/>
                                          </a:ln>
                                        </pic:spPr>
                                      </pic:pic>
                                    </a:graphicData>
                                  </a:graphic>
                                </wp:inline>
                              </w:drawing>
                            </w:r>
                            <w:r>
                              <w:rPr>
                                <w:noProof/>
                              </w:rPr>
                              <w:drawing>
                                <wp:inline distT="0" distB="0" distL="0" distR="0" wp14:anchorId="07DF7919" wp14:editId="233559C6">
                                  <wp:extent cx="2724255" cy="1980000"/>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255" cy="1980000"/>
                                          </a:xfrm>
                                          <a:prstGeom prst="rect">
                                            <a:avLst/>
                                          </a:prstGeom>
                                          <a:noFill/>
                                          <a:ln>
                                            <a:noFill/>
                                          </a:ln>
                                        </pic:spPr>
                                      </pic:pic>
                                    </a:graphicData>
                                  </a:graphic>
                                </wp:inline>
                              </w:drawing>
                            </w:r>
                            <w:r>
                              <w:rPr>
                                <w:noProof/>
                              </w:rPr>
                              <w:drawing>
                                <wp:inline distT="0" distB="0" distL="0" distR="0" wp14:anchorId="6A6C3F39" wp14:editId="391AD16A">
                                  <wp:extent cx="2724255" cy="198000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255" cy="1980000"/>
                                          </a:xfrm>
                                          <a:prstGeom prst="rect">
                                            <a:avLst/>
                                          </a:prstGeom>
                                          <a:noFill/>
                                          <a:ln>
                                            <a:noFill/>
                                          </a:ln>
                                        </pic:spPr>
                                      </pic:pic>
                                    </a:graphicData>
                                  </a:graphic>
                                </wp:inline>
                              </w:drawing>
                            </w:r>
                          </w:p>
                          <w:p w14:paraId="404605CC" w14:textId="2D35A39D" w:rsidR="000C5EAC" w:rsidRDefault="000C5EAC" w:rsidP="00AF739E">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F9C54" id="_x0000_s1034" type="#_x0000_t202" style="position:absolute;left:0;text-align:left;margin-left:401.95pt;margin-top:14.65pt;width:453.15pt;height:334.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" stroked="f">
                <v:textbox>
                  <w:txbxContent>
                    <w:p w14:paraId="2279A686" w14:textId="70910E53" w:rsidR="000C5EAC" w:rsidRDefault="000C5EAC" w:rsidP="00144A43">
                      <w:pPr>
                        <w:ind w:firstLine="0"/>
                        <w:jc w:val="center"/>
                      </w:pPr>
                      <w:r>
                        <w:rPr>
                          <w:noProof/>
                        </w:rPr>
                        <w:drawing>
                          <wp:inline distT="0" distB="0" distL="0" distR="0" wp14:anchorId="79D76042" wp14:editId="5694CB39">
                            <wp:extent cx="2724251" cy="198000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251" cy="1980000"/>
                                    </a:xfrm>
                                    <a:prstGeom prst="rect">
                                      <a:avLst/>
                                    </a:prstGeom>
                                    <a:noFill/>
                                    <a:ln>
                                      <a:noFill/>
                                    </a:ln>
                                  </pic:spPr>
                                </pic:pic>
                              </a:graphicData>
                            </a:graphic>
                          </wp:inline>
                        </w:drawing>
                      </w:r>
                      <w:r>
                        <w:rPr>
                          <w:noProof/>
                        </w:rPr>
                        <w:drawing>
                          <wp:inline distT="0" distB="0" distL="0" distR="0" wp14:anchorId="1C1D1A3C" wp14:editId="238430D6">
                            <wp:extent cx="2724256" cy="198000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256" cy="1980000"/>
                                    </a:xfrm>
                                    <a:prstGeom prst="rect">
                                      <a:avLst/>
                                    </a:prstGeom>
                                    <a:noFill/>
                                    <a:ln>
                                      <a:noFill/>
                                    </a:ln>
                                  </pic:spPr>
                                </pic:pic>
                              </a:graphicData>
                            </a:graphic>
                          </wp:inline>
                        </w:drawing>
                      </w:r>
                      <w:r>
                        <w:rPr>
                          <w:noProof/>
                        </w:rPr>
                        <w:drawing>
                          <wp:inline distT="0" distB="0" distL="0" distR="0" wp14:anchorId="07DF7919" wp14:editId="233559C6">
                            <wp:extent cx="2724255" cy="1980000"/>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255" cy="1980000"/>
                                    </a:xfrm>
                                    <a:prstGeom prst="rect">
                                      <a:avLst/>
                                    </a:prstGeom>
                                    <a:noFill/>
                                    <a:ln>
                                      <a:noFill/>
                                    </a:ln>
                                  </pic:spPr>
                                </pic:pic>
                              </a:graphicData>
                            </a:graphic>
                          </wp:inline>
                        </w:drawing>
                      </w:r>
                      <w:r>
                        <w:rPr>
                          <w:noProof/>
                        </w:rPr>
                        <w:drawing>
                          <wp:inline distT="0" distB="0" distL="0" distR="0" wp14:anchorId="6A6C3F39" wp14:editId="391AD16A">
                            <wp:extent cx="2724255" cy="198000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255" cy="1980000"/>
                                    </a:xfrm>
                                    <a:prstGeom prst="rect">
                                      <a:avLst/>
                                    </a:prstGeom>
                                    <a:noFill/>
                                    <a:ln>
                                      <a:noFill/>
                                    </a:ln>
                                  </pic:spPr>
                                </pic:pic>
                              </a:graphicData>
                            </a:graphic>
                          </wp:inline>
                        </w:drawing>
                      </w:r>
                    </w:p>
                    <w:p w14:paraId="404605CC" w14:textId="2D35A39D" w:rsidR="000C5EAC" w:rsidRDefault="000C5EAC" w:rsidP="00AF739E">
                      <w:pPr>
                        <w:ind w:firstLine="0"/>
                      </w:pPr>
                    </w:p>
                  </w:txbxContent>
                </v:textbox>
                <w10:wrap type="topAndBottom" anchorx="margin"/>
              </v:shape>
            </w:pict>
          </mc:Fallback>
        </mc:AlternateContent>
      </w:r>
      <w:r w:rsidRPr="00DA2562">
        <w:t>Figure D.4 – Internal and cross-border migration in the 1976 population census</w:t>
      </w:r>
    </w:p>
    <w:p w14:paraId="32588929" w14:textId="77777777" w:rsidR="00584F5A" w:rsidRPr="00DA2562" w:rsidRDefault="00584F5A" w:rsidP="00144A43">
      <w:pPr>
        <w:pStyle w:val="Tablenotes"/>
      </w:pPr>
    </w:p>
    <w:p w14:paraId="218B0F69" w14:textId="3DC464B7" w:rsidR="00144A43" w:rsidRPr="00DA2562" w:rsidRDefault="00144A43" w:rsidP="00144A43">
      <w:pPr>
        <w:pStyle w:val="Tablenotes"/>
      </w:pPr>
      <w:r w:rsidRPr="00DA2562">
        <w:t>Notes: migrants are people whose district of residence in 1976 is different from their district of birth. Internal</w:t>
      </w:r>
      <w:r w:rsidRPr="00DA2562">
        <w:rPr>
          <w:spacing w:val="-5"/>
        </w:rPr>
        <w:t xml:space="preserve"> </w:t>
      </w:r>
      <w:r w:rsidRPr="00DA2562">
        <w:t>migrants</w:t>
      </w:r>
      <w:r w:rsidRPr="00DA2562">
        <w:rPr>
          <w:spacing w:val="-5"/>
        </w:rPr>
        <w:t xml:space="preserve"> </w:t>
      </w:r>
      <w:r w:rsidRPr="00DA2562">
        <w:t>still</w:t>
      </w:r>
      <w:r w:rsidRPr="00DA2562">
        <w:rPr>
          <w:spacing w:val="-4"/>
        </w:rPr>
        <w:t xml:space="preserve"> </w:t>
      </w:r>
      <w:r w:rsidRPr="00DA2562">
        <w:t>live</w:t>
      </w:r>
      <w:r w:rsidRPr="00DA2562">
        <w:rPr>
          <w:spacing w:val="-5"/>
        </w:rPr>
        <w:t xml:space="preserve"> </w:t>
      </w:r>
      <w:r w:rsidRPr="00DA2562">
        <w:t>on</w:t>
      </w:r>
      <w:r w:rsidRPr="00DA2562">
        <w:rPr>
          <w:spacing w:val="-5"/>
        </w:rPr>
        <w:t xml:space="preserve"> </w:t>
      </w:r>
      <w:r w:rsidRPr="00DA2562">
        <w:t>the</w:t>
      </w:r>
      <w:r w:rsidRPr="00DA2562">
        <w:rPr>
          <w:spacing w:val="-4"/>
        </w:rPr>
        <w:t xml:space="preserve"> </w:t>
      </w:r>
      <w:r w:rsidRPr="00DA2562">
        <w:t>side</w:t>
      </w:r>
      <w:r w:rsidRPr="00DA2562">
        <w:rPr>
          <w:spacing w:val="-5"/>
        </w:rPr>
        <w:t xml:space="preserve"> </w:t>
      </w:r>
      <w:r w:rsidRPr="00DA2562">
        <w:t>of</w:t>
      </w:r>
      <w:r w:rsidRPr="00DA2562">
        <w:rPr>
          <w:spacing w:val="-5"/>
        </w:rPr>
        <w:t xml:space="preserve"> </w:t>
      </w:r>
      <w:r w:rsidRPr="00DA2562">
        <w:t>the</w:t>
      </w:r>
      <w:r w:rsidRPr="00DA2562">
        <w:rPr>
          <w:spacing w:val="-4"/>
        </w:rPr>
        <w:t xml:space="preserve"> </w:t>
      </w:r>
      <w:r w:rsidRPr="00DA2562">
        <w:t>border</w:t>
      </w:r>
      <w:r w:rsidRPr="00DA2562">
        <w:rPr>
          <w:spacing w:val="-5"/>
        </w:rPr>
        <w:t xml:space="preserve"> </w:t>
      </w:r>
      <w:r w:rsidRPr="00DA2562">
        <w:t>they</w:t>
      </w:r>
      <w:r w:rsidRPr="00DA2562">
        <w:rPr>
          <w:spacing w:val="-4"/>
        </w:rPr>
        <w:t xml:space="preserve"> </w:t>
      </w:r>
      <w:r w:rsidRPr="00DA2562">
        <w:t>were</w:t>
      </w:r>
      <w:r w:rsidRPr="00DA2562">
        <w:rPr>
          <w:spacing w:val="-5"/>
        </w:rPr>
        <w:t xml:space="preserve"> </w:t>
      </w:r>
      <w:r w:rsidRPr="00DA2562">
        <w:t>born</w:t>
      </w:r>
      <w:r w:rsidRPr="00DA2562">
        <w:rPr>
          <w:spacing w:val="-5"/>
        </w:rPr>
        <w:t xml:space="preserve"> </w:t>
      </w:r>
      <w:r w:rsidRPr="00DA2562">
        <w:t>in.</w:t>
      </w:r>
      <w:r w:rsidRPr="00DA2562">
        <w:rPr>
          <w:spacing w:val="11"/>
        </w:rPr>
        <w:t xml:space="preserve"> </w:t>
      </w:r>
      <w:r w:rsidRPr="00DA2562">
        <w:t>Internal</w:t>
      </w:r>
      <w:r w:rsidRPr="00DA2562">
        <w:rPr>
          <w:spacing w:val="-4"/>
        </w:rPr>
        <w:t xml:space="preserve"> </w:t>
      </w:r>
      <w:r w:rsidRPr="00DA2562">
        <w:t>out-migrants</w:t>
      </w:r>
      <w:r w:rsidRPr="00DA2562">
        <w:rPr>
          <w:spacing w:val="-5"/>
        </w:rPr>
        <w:t xml:space="preserve"> </w:t>
      </w:r>
      <w:r w:rsidRPr="00DA2562">
        <w:t>were</w:t>
      </w:r>
      <w:r w:rsidRPr="00DA2562">
        <w:rPr>
          <w:spacing w:val="-4"/>
        </w:rPr>
        <w:t xml:space="preserve"> </w:t>
      </w:r>
      <w:r w:rsidRPr="00DA2562">
        <w:t xml:space="preserve">born within 25 km of the border (Douala excluded) and live more than 25 km </w:t>
      </w:r>
      <w:r w:rsidRPr="00DA2562">
        <w:rPr>
          <w:spacing w:val="-5"/>
        </w:rPr>
        <w:t xml:space="preserve">away </w:t>
      </w:r>
      <w:r w:rsidRPr="00DA2562">
        <w:t>from it in 1976. Internal in-migrants</w:t>
      </w:r>
      <w:r w:rsidRPr="00DA2562">
        <w:rPr>
          <w:spacing w:val="-3"/>
        </w:rPr>
        <w:t xml:space="preserve"> </w:t>
      </w:r>
      <w:r w:rsidRPr="00DA2562">
        <w:t>live</w:t>
      </w:r>
      <w:r w:rsidRPr="00DA2562">
        <w:rPr>
          <w:spacing w:val="-3"/>
        </w:rPr>
        <w:t xml:space="preserve"> </w:t>
      </w:r>
      <w:r w:rsidRPr="00DA2562">
        <w:t>within</w:t>
      </w:r>
      <w:r w:rsidRPr="00DA2562">
        <w:rPr>
          <w:spacing w:val="-3"/>
        </w:rPr>
        <w:t xml:space="preserve"> </w:t>
      </w:r>
      <w:r w:rsidRPr="00DA2562">
        <w:t>25</w:t>
      </w:r>
      <w:r w:rsidRPr="00DA2562">
        <w:rPr>
          <w:spacing w:val="-2"/>
        </w:rPr>
        <w:t xml:space="preserve"> </w:t>
      </w:r>
      <w:r w:rsidRPr="00DA2562">
        <w:t>km</w:t>
      </w:r>
      <w:r w:rsidRPr="00DA2562">
        <w:rPr>
          <w:spacing w:val="-3"/>
        </w:rPr>
        <w:t xml:space="preserve"> </w:t>
      </w:r>
      <w:r w:rsidRPr="00DA2562">
        <w:t>of</w:t>
      </w:r>
      <w:r w:rsidRPr="00DA2562">
        <w:rPr>
          <w:spacing w:val="-3"/>
        </w:rPr>
        <w:t xml:space="preserve"> </w:t>
      </w:r>
      <w:r w:rsidRPr="00DA2562">
        <w:t>the</w:t>
      </w:r>
      <w:r w:rsidRPr="00DA2562">
        <w:rPr>
          <w:spacing w:val="-2"/>
        </w:rPr>
        <w:t xml:space="preserve"> </w:t>
      </w:r>
      <w:r w:rsidRPr="00DA2562">
        <w:t>border</w:t>
      </w:r>
      <w:r w:rsidRPr="00DA2562">
        <w:rPr>
          <w:spacing w:val="-3"/>
        </w:rPr>
        <w:t xml:space="preserve"> </w:t>
      </w:r>
      <w:r w:rsidRPr="00DA2562">
        <w:t>in</w:t>
      </w:r>
      <w:r w:rsidRPr="00DA2562">
        <w:rPr>
          <w:spacing w:val="-3"/>
        </w:rPr>
        <w:t xml:space="preserve"> </w:t>
      </w:r>
      <w:r w:rsidRPr="00DA2562">
        <w:t>1976</w:t>
      </w:r>
      <w:r w:rsidRPr="00DA2562">
        <w:rPr>
          <w:spacing w:val="-3"/>
        </w:rPr>
        <w:t xml:space="preserve"> </w:t>
      </w:r>
      <w:r w:rsidRPr="00DA2562">
        <w:t>(Douala</w:t>
      </w:r>
      <w:r w:rsidRPr="00DA2562">
        <w:rPr>
          <w:spacing w:val="-2"/>
        </w:rPr>
        <w:t xml:space="preserve"> </w:t>
      </w:r>
      <w:r w:rsidRPr="00DA2562">
        <w:t>excluded)</w:t>
      </w:r>
      <w:r w:rsidRPr="00DA2562">
        <w:rPr>
          <w:spacing w:val="-3"/>
        </w:rPr>
        <w:t xml:space="preserve"> </w:t>
      </w:r>
      <w:r w:rsidRPr="00DA2562">
        <w:t>and</w:t>
      </w:r>
      <w:r w:rsidRPr="00DA2562">
        <w:rPr>
          <w:spacing w:val="-3"/>
        </w:rPr>
        <w:t xml:space="preserve"> </w:t>
      </w:r>
      <w:r w:rsidRPr="00DA2562">
        <w:t>were</w:t>
      </w:r>
      <w:r w:rsidRPr="00DA2562">
        <w:rPr>
          <w:spacing w:val="-2"/>
        </w:rPr>
        <w:t xml:space="preserve"> </w:t>
      </w:r>
      <w:r w:rsidRPr="00DA2562">
        <w:t>born</w:t>
      </w:r>
      <w:r w:rsidRPr="00DA2562">
        <w:rPr>
          <w:spacing w:val="-3"/>
        </w:rPr>
        <w:t xml:space="preserve"> </w:t>
      </w:r>
      <w:r w:rsidRPr="00DA2562">
        <w:t>more</w:t>
      </w:r>
      <w:r w:rsidRPr="00DA2562">
        <w:rPr>
          <w:spacing w:val="-3"/>
        </w:rPr>
        <w:t xml:space="preserve"> </w:t>
      </w:r>
      <w:r w:rsidRPr="00DA2562">
        <w:t>than</w:t>
      </w:r>
      <w:r w:rsidRPr="00DA2562">
        <w:rPr>
          <w:spacing w:val="-3"/>
        </w:rPr>
        <w:t xml:space="preserve"> </w:t>
      </w:r>
      <w:r w:rsidRPr="00DA2562">
        <w:t>25</w:t>
      </w:r>
      <w:r w:rsidRPr="00DA2562">
        <w:rPr>
          <w:spacing w:val="-2"/>
        </w:rPr>
        <w:t xml:space="preserve"> </w:t>
      </w:r>
      <w:r w:rsidRPr="00DA2562">
        <w:t xml:space="preserve">km </w:t>
      </w:r>
      <w:r w:rsidRPr="00DA2562">
        <w:rPr>
          <w:spacing w:val="-5"/>
        </w:rPr>
        <w:t xml:space="preserve">away </w:t>
      </w:r>
      <w:r w:rsidRPr="00DA2562">
        <w:t>from</w:t>
      </w:r>
      <w:r w:rsidRPr="00DA2562">
        <w:rPr>
          <w:spacing w:val="-3"/>
        </w:rPr>
        <w:t xml:space="preserve"> </w:t>
      </w:r>
      <w:r w:rsidRPr="00DA2562">
        <w:t>it.</w:t>
      </w:r>
    </w:p>
    <w:p w14:paraId="23F494BF" w14:textId="77777777" w:rsidR="00144A43" w:rsidRPr="00DA2562" w:rsidRDefault="00144A43" w:rsidP="00144A43">
      <w:pPr>
        <w:pStyle w:val="Tablenotes"/>
      </w:pPr>
    </w:p>
    <w:p w14:paraId="0FA42B40" w14:textId="78FB17C2" w:rsidR="00144A43" w:rsidRPr="00DA2562" w:rsidRDefault="00144A43" w:rsidP="00144A43">
      <w:r w:rsidRPr="00DA2562">
        <w:rPr>
          <w:w w:val="95"/>
        </w:rPr>
        <w:t>Internal</w:t>
      </w:r>
      <w:r w:rsidRPr="00DA2562">
        <w:rPr>
          <w:spacing w:val="-19"/>
          <w:w w:val="95"/>
        </w:rPr>
        <w:t xml:space="preserve"> </w:t>
      </w:r>
      <w:r w:rsidRPr="00DA2562">
        <w:rPr>
          <w:w w:val="95"/>
        </w:rPr>
        <w:t>migration</w:t>
      </w:r>
      <w:r w:rsidRPr="00DA2562">
        <w:rPr>
          <w:spacing w:val="-18"/>
          <w:w w:val="95"/>
        </w:rPr>
        <w:t xml:space="preserve"> </w:t>
      </w:r>
      <w:r w:rsidRPr="00DA2562">
        <w:rPr>
          <w:spacing w:val="-3"/>
          <w:w w:val="95"/>
        </w:rPr>
        <w:t>was</w:t>
      </w:r>
      <w:r w:rsidRPr="00DA2562">
        <w:rPr>
          <w:spacing w:val="-19"/>
          <w:w w:val="95"/>
        </w:rPr>
        <w:t xml:space="preserve"> </w:t>
      </w:r>
      <w:r w:rsidRPr="00DA2562">
        <w:rPr>
          <w:w w:val="95"/>
        </w:rPr>
        <w:t>overall</w:t>
      </w:r>
      <w:r w:rsidRPr="00DA2562">
        <w:rPr>
          <w:spacing w:val="-18"/>
          <w:w w:val="95"/>
        </w:rPr>
        <w:t xml:space="preserve"> </w:t>
      </w:r>
      <w:r w:rsidRPr="00DA2562">
        <w:rPr>
          <w:w w:val="95"/>
        </w:rPr>
        <w:t>more</w:t>
      </w:r>
      <w:r w:rsidRPr="00DA2562">
        <w:rPr>
          <w:spacing w:val="-19"/>
          <w:w w:val="95"/>
        </w:rPr>
        <w:t xml:space="preserve"> </w:t>
      </w:r>
      <w:r w:rsidRPr="00DA2562">
        <w:rPr>
          <w:w w:val="95"/>
        </w:rPr>
        <w:t>widespread</w:t>
      </w:r>
      <w:r w:rsidRPr="00DA2562">
        <w:rPr>
          <w:spacing w:val="-18"/>
          <w:w w:val="95"/>
        </w:rPr>
        <w:t xml:space="preserve"> </w:t>
      </w:r>
      <w:r w:rsidRPr="00DA2562">
        <w:rPr>
          <w:w w:val="95"/>
        </w:rPr>
        <w:t>than</w:t>
      </w:r>
      <w:r w:rsidRPr="00DA2562">
        <w:rPr>
          <w:spacing w:val="-18"/>
          <w:w w:val="95"/>
        </w:rPr>
        <w:t xml:space="preserve"> </w:t>
      </w:r>
      <w:r w:rsidRPr="00DA2562">
        <w:rPr>
          <w:w w:val="95"/>
        </w:rPr>
        <w:t>cross-border</w:t>
      </w:r>
      <w:r w:rsidRPr="00DA2562">
        <w:rPr>
          <w:spacing w:val="-19"/>
          <w:w w:val="95"/>
        </w:rPr>
        <w:t xml:space="preserve"> </w:t>
      </w:r>
      <w:r w:rsidRPr="00DA2562">
        <w:rPr>
          <w:w w:val="95"/>
        </w:rPr>
        <w:t>migration,</w:t>
      </w:r>
      <w:r w:rsidRPr="00DA2562">
        <w:rPr>
          <w:spacing w:val="-16"/>
          <w:w w:val="95"/>
        </w:rPr>
        <w:t xml:space="preserve"> </w:t>
      </w:r>
      <w:r w:rsidRPr="00DA2562">
        <w:rPr>
          <w:w w:val="95"/>
        </w:rPr>
        <w:t>which</w:t>
      </w:r>
      <w:r w:rsidRPr="00DA2562">
        <w:rPr>
          <w:spacing w:val="-18"/>
          <w:w w:val="95"/>
        </w:rPr>
        <w:t xml:space="preserve"> </w:t>
      </w:r>
      <w:r w:rsidRPr="00DA2562">
        <w:rPr>
          <w:w w:val="95"/>
        </w:rPr>
        <w:t>of</w:t>
      </w:r>
      <w:r w:rsidRPr="00DA2562">
        <w:t>fers</w:t>
      </w:r>
      <w:r w:rsidRPr="00DA2562">
        <w:rPr>
          <w:spacing w:val="-33"/>
        </w:rPr>
        <w:t xml:space="preserve"> </w:t>
      </w:r>
      <w:r w:rsidRPr="00DA2562">
        <w:t>evidence</w:t>
      </w:r>
      <w:r w:rsidRPr="00DA2562">
        <w:rPr>
          <w:spacing w:val="-33"/>
        </w:rPr>
        <w:t xml:space="preserve"> </w:t>
      </w:r>
      <w:r w:rsidRPr="00DA2562">
        <w:t>that</w:t>
      </w:r>
      <w:r w:rsidRPr="00DA2562">
        <w:rPr>
          <w:spacing w:val="-32"/>
        </w:rPr>
        <w:t xml:space="preserve"> </w:t>
      </w:r>
      <w:r w:rsidRPr="00DA2562">
        <w:t>the</w:t>
      </w:r>
      <w:r w:rsidRPr="00DA2562">
        <w:rPr>
          <w:spacing w:val="-33"/>
        </w:rPr>
        <w:t xml:space="preserve"> </w:t>
      </w:r>
      <w:r w:rsidRPr="00DA2562">
        <w:t>border</w:t>
      </w:r>
      <w:r w:rsidRPr="00DA2562">
        <w:rPr>
          <w:spacing w:val="-33"/>
        </w:rPr>
        <w:t xml:space="preserve"> </w:t>
      </w:r>
      <w:r w:rsidRPr="00DA2562">
        <w:t>put</w:t>
      </w:r>
      <w:r w:rsidRPr="00DA2562">
        <w:rPr>
          <w:spacing w:val="-32"/>
        </w:rPr>
        <w:t xml:space="preserve"> </w:t>
      </w:r>
      <w:r w:rsidRPr="00DA2562">
        <w:t>in</w:t>
      </w:r>
      <w:r w:rsidRPr="00DA2562">
        <w:rPr>
          <w:spacing w:val="-33"/>
        </w:rPr>
        <w:t xml:space="preserve"> </w:t>
      </w:r>
      <w:r w:rsidRPr="00DA2562">
        <w:t>place</w:t>
      </w:r>
      <w:r w:rsidRPr="00DA2562">
        <w:rPr>
          <w:spacing w:val="-33"/>
        </w:rPr>
        <w:t xml:space="preserve"> </w:t>
      </w:r>
      <w:r w:rsidRPr="00DA2562">
        <w:rPr>
          <w:spacing w:val="-4"/>
        </w:rPr>
        <w:t>by</w:t>
      </w:r>
      <w:r w:rsidRPr="00DA2562">
        <w:rPr>
          <w:spacing w:val="-32"/>
        </w:rPr>
        <w:t xml:space="preserve"> </w:t>
      </w:r>
      <w:r w:rsidRPr="00DA2562">
        <w:t>the</w:t>
      </w:r>
      <w:r w:rsidRPr="00DA2562">
        <w:rPr>
          <w:spacing w:val="-33"/>
        </w:rPr>
        <w:t xml:space="preserve"> </w:t>
      </w:r>
      <w:r w:rsidRPr="00DA2562">
        <w:t>colonizers</w:t>
      </w:r>
      <w:r w:rsidRPr="00DA2562">
        <w:rPr>
          <w:spacing w:val="-33"/>
        </w:rPr>
        <w:t xml:space="preserve"> </w:t>
      </w:r>
      <w:r w:rsidRPr="00DA2562">
        <w:t>had</w:t>
      </w:r>
      <w:r w:rsidRPr="00DA2562">
        <w:rPr>
          <w:spacing w:val="-32"/>
        </w:rPr>
        <w:t xml:space="preserve"> </w:t>
      </w:r>
      <w:r w:rsidRPr="00DA2562">
        <w:t>some</w:t>
      </w:r>
      <w:r w:rsidRPr="00DA2562">
        <w:rPr>
          <w:spacing w:val="-33"/>
        </w:rPr>
        <w:t xml:space="preserve"> </w:t>
      </w:r>
      <w:r w:rsidRPr="00DA2562">
        <w:t>reality</w:t>
      </w:r>
      <w:r w:rsidRPr="00DA2562">
        <w:rPr>
          <w:spacing w:val="-33"/>
        </w:rPr>
        <w:t xml:space="preserve"> </w:t>
      </w:r>
      <w:r w:rsidRPr="00DA2562">
        <w:t>for</w:t>
      </w:r>
      <w:r w:rsidRPr="00DA2562">
        <w:rPr>
          <w:spacing w:val="-32"/>
        </w:rPr>
        <w:t xml:space="preserve"> </w:t>
      </w:r>
      <w:r w:rsidRPr="00DA2562">
        <w:t>Cameroonians.</w:t>
      </w:r>
      <w:r w:rsidRPr="00DA2562">
        <w:rPr>
          <w:spacing w:val="15"/>
        </w:rPr>
        <w:t xml:space="preserve"> </w:t>
      </w:r>
      <w:r w:rsidRPr="00DA2562">
        <w:t>Internal</w:t>
      </w:r>
      <w:r w:rsidRPr="00DA2562">
        <w:rPr>
          <w:spacing w:val="-12"/>
        </w:rPr>
        <w:t xml:space="preserve"> </w:t>
      </w:r>
      <w:r w:rsidRPr="00DA2562">
        <w:t>migration</w:t>
      </w:r>
      <w:r w:rsidRPr="00DA2562">
        <w:rPr>
          <w:spacing w:val="-12"/>
        </w:rPr>
        <w:t xml:space="preserve"> </w:t>
      </w:r>
      <w:r w:rsidRPr="00DA2562">
        <w:rPr>
          <w:spacing w:val="-6"/>
        </w:rPr>
        <w:t>away</w:t>
      </w:r>
      <w:r w:rsidRPr="00DA2562">
        <w:rPr>
          <w:spacing w:val="-11"/>
        </w:rPr>
        <w:t xml:space="preserve"> </w:t>
      </w:r>
      <w:r w:rsidRPr="00DA2562">
        <w:t>from</w:t>
      </w:r>
      <w:r w:rsidRPr="00DA2562">
        <w:rPr>
          <w:spacing w:val="-12"/>
        </w:rPr>
        <w:t xml:space="preserve"> </w:t>
      </w:r>
      <w:r w:rsidRPr="00DA2562">
        <w:t>and</w:t>
      </w:r>
      <w:r w:rsidRPr="00DA2562">
        <w:rPr>
          <w:spacing w:val="-12"/>
        </w:rPr>
        <w:t xml:space="preserve"> </w:t>
      </w:r>
      <w:r w:rsidRPr="00DA2562">
        <w:t>to</w:t>
      </w:r>
      <w:r w:rsidRPr="00DA2562">
        <w:rPr>
          <w:spacing w:val="-12"/>
        </w:rPr>
        <w:t xml:space="preserve"> </w:t>
      </w:r>
      <w:r w:rsidRPr="00DA2562">
        <w:t>the</w:t>
      </w:r>
      <w:r w:rsidRPr="00DA2562">
        <w:rPr>
          <w:spacing w:val="-12"/>
        </w:rPr>
        <w:t xml:space="preserve"> </w:t>
      </w:r>
      <w:r w:rsidRPr="00DA2562">
        <w:t>border</w:t>
      </w:r>
      <w:r w:rsidRPr="00DA2562">
        <w:rPr>
          <w:spacing w:val="-12"/>
        </w:rPr>
        <w:t xml:space="preserve"> </w:t>
      </w:r>
      <w:r w:rsidRPr="00DA2562">
        <w:t>region</w:t>
      </w:r>
      <w:r w:rsidRPr="00DA2562">
        <w:rPr>
          <w:spacing w:val="-12"/>
        </w:rPr>
        <w:t xml:space="preserve"> </w:t>
      </w:r>
      <w:r w:rsidRPr="00DA2562">
        <w:rPr>
          <w:spacing w:val="-3"/>
        </w:rPr>
        <w:t>was</w:t>
      </w:r>
      <w:r w:rsidRPr="00DA2562">
        <w:rPr>
          <w:spacing w:val="-12"/>
        </w:rPr>
        <w:t xml:space="preserve"> </w:t>
      </w:r>
      <w:r w:rsidRPr="00DA2562">
        <w:t>more</w:t>
      </w:r>
      <w:r w:rsidRPr="00DA2562">
        <w:rPr>
          <w:spacing w:val="-12"/>
        </w:rPr>
        <w:t xml:space="preserve"> </w:t>
      </w:r>
      <w:r w:rsidRPr="00DA2562">
        <w:t>widespread</w:t>
      </w:r>
      <w:r w:rsidRPr="00DA2562">
        <w:rPr>
          <w:spacing w:val="-11"/>
        </w:rPr>
        <w:t xml:space="preserve"> </w:t>
      </w:r>
      <w:r w:rsidRPr="00DA2562">
        <w:t xml:space="preserve">in </w:t>
      </w:r>
      <w:r w:rsidRPr="00DA2562">
        <w:rPr>
          <w:spacing w:val="-5"/>
        </w:rPr>
        <w:t xml:space="preserve">French </w:t>
      </w:r>
      <w:r w:rsidRPr="00DA2562">
        <w:t xml:space="preserve">Cameroon, reflecting the fact that the </w:t>
      </w:r>
      <w:r w:rsidRPr="00DA2562">
        <w:rPr>
          <w:spacing w:val="-5"/>
        </w:rPr>
        <w:t xml:space="preserve">French </w:t>
      </w:r>
      <w:r w:rsidRPr="00DA2562">
        <w:t xml:space="preserve">part </w:t>
      </w:r>
      <w:r w:rsidRPr="00DA2562">
        <w:rPr>
          <w:spacing w:val="-3"/>
        </w:rPr>
        <w:t xml:space="preserve">was </w:t>
      </w:r>
      <w:r w:rsidRPr="00DA2562">
        <w:rPr>
          <w:spacing w:val="-4"/>
        </w:rPr>
        <w:t xml:space="preserve">much </w:t>
      </w:r>
      <w:r w:rsidRPr="00DA2562">
        <w:t>larger than the British part, and offered more opportunity for</w:t>
      </w:r>
      <w:r w:rsidRPr="00DA2562">
        <w:rPr>
          <w:spacing w:val="16"/>
        </w:rPr>
        <w:t xml:space="preserve"> </w:t>
      </w:r>
      <w:r w:rsidRPr="00DA2562">
        <w:t>migration.</w:t>
      </w:r>
    </w:p>
    <w:p w14:paraId="38B1D818" w14:textId="71B99C73" w:rsidR="00144A43" w:rsidRPr="00DA2562" w:rsidRDefault="00144A43" w:rsidP="00144A43">
      <w:r w:rsidRPr="00DA2562">
        <w:rPr>
          <w:w w:val="95"/>
        </w:rPr>
        <w:t>Cross-border</w:t>
      </w:r>
      <w:r w:rsidRPr="00DA2562">
        <w:rPr>
          <w:spacing w:val="-9"/>
          <w:w w:val="95"/>
        </w:rPr>
        <w:t xml:space="preserve"> </w:t>
      </w:r>
      <w:r w:rsidRPr="00DA2562">
        <w:rPr>
          <w:w w:val="95"/>
        </w:rPr>
        <w:t>migration</w:t>
      </w:r>
      <w:r w:rsidRPr="00DA2562">
        <w:rPr>
          <w:spacing w:val="-8"/>
          <w:w w:val="95"/>
        </w:rPr>
        <w:t xml:space="preserve"> </w:t>
      </w:r>
      <w:r w:rsidRPr="00DA2562">
        <w:rPr>
          <w:spacing w:val="-3"/>
          <w:w w:val="95"/>
        </w:rPr>
        <w:t>was</w:t>
      </w:r>
      <w:r w:rsidRPr="00DA2562">
        <w:rPr>
          <w:spacing w:val="-8"/>
          <w:w w:val="95"/>
        </w:rPr>
        <w:t xml:space="preserve"> </w:t>
      </w:r>
      <w:r w:rsidRPr="00DA2562">
        <w:rPr>
          <w:w w:val="95"/>
        </w:rPr>
        <w:t>overall</w:t>
      </w:r>
      <w:r w:rsidRPr="00DA2562">
        <w:rPr>
          <w:spacing w:val="-8"/>
          <w:w w:val="95"/>
        </w:rPr>
        <w:t xml:space="preserve"> </w:t>
      </w:r>
      <w:r w:rsidRPr="00DA2562">
        <w:rPr>
          <w:w w:val="95"/>
        </w:rPr>
        <w:t>more</w:t>
      </w:r>
      <w:r w:rsidRPr="00DA2562">
        <w:rPr>
          <w:spacing w:val="-8"/>
          <w:w w:val="95"/>
        </w:rPr>
        <w:t xml:space="preserve"> </w:t>
      </w:r>
      <w:r w:rsidRPr="00DA2562">
        <w:rPr>
          <w:w w:val="95"/>
        </w:rPr>
        <w:t>limited,</w:t>
      </w:r>
      <w:r w:rsidRPr="00DA2562">
        <w:rPr>
          <w:spacing w:val="-5"/>
          <w:w w:val="95"/>
        </w:rPr>
        <w:t xml:space="preserve"> </w:t>
      </w:r>
      <w:r w:rsidRPr="00DA2562">
        <w:rPr>
          <w:w w:val="95"/>
        </w:rPr>
        <w:t>but</w:t>
      </w:r>
      <w:r w:rsidRPr="00DA2562">
        <w:rPr>
          <w:spacing w:val="-8"/>
          <w:w w:val="95"/>
        </w:rPr>
        <w:t xml:space="preserve"> </w:t>
      </w:r>
      <w:r w:rsidRPr="00DA2562">
        <w:rPr>
          <w:w w:val="95"/>
        </w:rPr>
        <w:t>there</w:t>
      </w:r>
      <w:r w:rsidRPr="00DA2562">
        <w:rPr>
          <w:spacing w:val="-8"/>
          <w:w w:val="95"/>
        </w:rPr>
        <w:t xml:space="preserve"> </w:t>
      </w:r>
      <w:r w:rsidRPr="00DA2562">
        <w:rPr>
          <w:spacing w:val="-3"/>
          <w:w w:val="95"/>
        </w:rPr>
        <w:t>was</w:t>
      </w:r>
      <w:r w:rsidRPr="00DA2562">
        <w:rPr>
          <w:spacing w:val="-7"/>
          <w:w w:val="95"/>
        </w:rPr>
        <w:t xml:space="preserve"> </w:t>
      </w:r>
      <w:r w:rsidRPr="00DA2562">
        <w:rPr>
          <w:w w:val="95"/>
        </w:rPr>
        <w:t>migration</w:t>
      </w:r>
      <w:r w:rsidRPr="00DA2562">
        <w:rPr>
          <w:spacing w:val="-8"/>
          <w:w w:val="95"/>
        </w:rPr>
        <w:t xml:space="preserve"> </w:t>
      </w:r>
      <w:r w:rsidRPr="00DA2562">
        <w:rPr>
          <w:w w:val="95"/>
        </w:rPr>
        <w:t>from</w:t>
      </w:r>
      <w:r w:rsidRPr="00DA2562">
        <w:rPr>
          <w:spacing w:val="-8"/>
          <w:w w:val="95"/>
        </w:rPr>
        <w:t xml:space="preserve"> </w:t>
      </w:r>
      <w:r w:rsidRPr="00DA2562">
        <w:rPr>
          <w:spacing w:val="-5"/>
          <w:w w:val="95"/>
        </w:rPr>
        <w:t xml:space="preserve">French </w:t>
      </w:r>
      <w:r w:rsidRPr="00DA2562">
        <w:t>Cameroon to British Cameroon, peaking for the cohort 1912–1921 in which about 9% of</w:t>
      </w:r>
      <w:r w:rsidRPr="00DA2562">
        <w:rPr>
          <w:spacing w:val="-16"/>
        </w:rPr>
        <w:t xml:space="preserve"> </w:t>
      </w:r>
      <w:r w:rsidRPr="00DA2562">
        <w:t>individuals</w:t>
      </w:r>
      <w:r w:rsidRPr="00DA2562">
        <w:rPr>
          <w:spacing w:val="-16"/>
        </w:rPr>
        <w:t xml:space="preserve"> </w:t>
      </w:r>
      <w:r w:rsidRPr="00DA2562">
        <w:t>living</w:t>
      </w:r>
      <w:r w:rsidRPr="00DA2562">
        <w:rPr>
          <w:spacing w:val="-15"/>
        </w:rPr>
        <w:t xml:space="preserve"> </w:t>
      </w:r>
      <w:r w:rsidRPr="00DA2562">
        <w:t>close</w:t>
      </w:r>
      <w:r w:rsidRPr="00DA2562">
        <w:rPr>
          <w:spacing w:val="-16"/>
        </w:rPr>
        <w:t xml:space="preserve"> </w:t>
      </w:r>
      <w:r w:rsidRPr="00DA2562">
        <w:t>to</w:t>
      </w:r>
      <w:r w:rsidRPr="00DA2562">
        <w:rPr>
          <w:spacing w:val="-15"/>
        </w:rPr>
        <w:t xml:space="preserve"> </w:t>
      </w:r>
      <w:r w:rsidRPr="00DA2562">
        <w:t>the</w:t>
      </w:r>
      <w:r w:rsidRPr="00DA2562">
        <w:rPr>
          <w:spacing w:val="-16"/>
        </w:rPr>
        <w:t xml:space="preserve"> </w:t>
      </w:r>
      <w:r w:rsidRPr="00DA2562">
        <w:t>border</w:t>
      </w:r>
      <w:r w:rsidRPr="00DA2562">
        <w:rPr>
          <w:spacing w:val="-16"/>
        </w:rPr>
        <w:t xml:space="preserve"> </w:t>
      </w:r>
      <w:r w:rsidRPr="00DA2562">
        <w:t>in</w:t>
      </w:r>
      <w:r w:rsidRPr="00DA2562">
        <w:rPr>
          <w:spacing w:val="-15"/>
        </w:rPr>
        <w:t xml:space="preserve"> </w:t>
      </w:r>
      <w:r w:rsidRPr="00DA2562">
        <w:t>British</w:t>
      </w:r>
      <w:r w:rsidRPr="00DA2562">
        <w:rPr>
          <w:spacing w:val="-16"/>
        </w:rPr>
        <w:t xml:space="preserve"> </w:t>
      </w:r>
      <w:r w:rsidRPr="00DA2562">
        <w:t>Cameroon</w:t>
      </w:r>
      <w:r w:rsidRPr="00DA2562">
        <w:rPr>
          <w:spacing w:val="-15"/>
        </w:rPr>
        <w:t xml:space="preserve"> </w:t>
      </w:r>
      <w:r w:rsidRPr="00DA2562">
        <w:t>had</w:t>
      </w:r>
      <w:r w:rsidRPr="00DA2562">
        <w:rPr>
          <w:spacing w:val="-16"/>
        </w:rPr>
        <w:t xml:space="preserve"> </w:t>
      </w:r>
      <w:r w:rsidRPr="00DA2562">
        <w:t>migrated</w:t>
      </w:r>
      <w:r w:rsidRPr="00DA2562">
        <w:rPr>
          <w:spacing w:val="-15"/>
        </w:rPr>
        <w:t xml:space="preserve"> </w:t>
      </w:r>
      <w:r w:rsidRPr="00DA2562">
        <w:t>from</w:t>
      </w:r>
      <w:r w:rsidRPr="00DA2562">
        <w:rPr>
          <w:spacing w:val="-16"/>
        </w:rPr>
        <w:t xml:space="preserve"> </w:t>
      </w:r>
      <w:r w:rsidRPr="00DA2562">
        <w:rPr>
          <w:spacing w:val="-5"/>
        </w:rPr>
        <w:t xml:space="preserve">French </w:t>
      </w:r>
      <w:r w:rsidRPr="00DA2562">
        <w:t>Cameroon</w:t>
      </w:r>
      <w:r w:rsidRPr="00DA2562">
        <w:rPr>
          <w:spacing w:val="-10"/>
        </w:rPr>
        <w:t xml:space="preserve"> </w:t>
      </w:r>
      <w:r w:rsidRPr="00DA2562">
        <w:t>(last</w:t>
      </w:r>
      <w:r w:rsidRPr="00DA2562">
        <w:rPr>
          <w:spacing w:val="-9"/>
        </w:rPr>
        <w:t xml:space="preserve"> </w:t>
      </w:r>
      <w:r w:rsidRPr="00DA2562">
        <w:t>panel</w:t>
      </w:r>
      <w:r w:rsidRPr="00DA2562">
        <w:rPr>
          <w:spacing w:val="-9"/>
        </w:rPr>
        <w:t xml:space="preserve"> </w:t>
      </w:r>
      <w:r w:rsidRPr="00DA2562">
        <w:t>of</w:t>
      </w:r>
      <w:r w:rsidRPr="00DA2562">
        <w:rPr>
          <w:spacing w:val="-9"/>
        </w:rPr>
        <w:t xml:space="preserve"> </w:t>
      </w:r>
      <w:r w:rsidRPr="00DA2562">
        <w:t>figure</w:t>
      </w:r>
      <w:r w:rsidRPr="00DA2562">
        <w:rPr>
          <w:spacing w:val="-9"/>
        </w:rPr>
        <w:t xml:space="preserve"> </w:t>
      </w:r>
      <w:r w:rsidRPr="00DA2562">
        <w:t>D.4).</w:t>
      </w:r>
      <w:r w:rsidRPr="00DA2562">
        <w:rPr>
          <w:spacing w:val="20"/>
        </w:rPr>
        <w:t xml:space="preserve"> </w:t>
      </w:r>
      <w:r w:rsidRPr="00DA2562">
        <w:t>Such</w:t>
      </w:r>
      <w:r w:rsidRPr="00DA2562">
        <w:rPr>
          <w:spacing w:val="-9"/>
        </w:rPr>
        <w:t xml:space="preserve"> </w:t>
      </w:r>
      <w:r w:rsidRPr="00DA2562">
        <w:t>migration</w:t>
      </w:r>
      <w:r w:rsidRPr="00DA2562">
        <w:rPr>
          <w:spacing w:val="-9"/>
        </w:rPr>
        <w:t xml:space="preserve"> </w:t>
      </w:r>
      <w:r w:rsidRPr="00DA2562">
        <w:t>perhaps</w:t>
      </w:r>
      <w:r w:rsidRPr="00DA2562">
        <w:rPr>
          <w:spacing w:val="-9"/>
        </w:rPr>
        <w:t xml:space="preserve"> </w:t>
      </w:r>
      <w:r w:rsidRPr="00DA2562">
        <w:t>reflects</w:t>
      </w:r>
      <w:r w:rsidRPr="00DA2562">
        <w:rPr>
          <w:spacing w:val="-9"/>
        </w:rPr>
        <w:t xml:space="preserve"> </w:t>
      </w:r>
      <w:r w:rsidRPr="00DA2562">
        <w:t>the</w:t>
      </w:r>
      <w:r w:rsidRPr="00DA2562">
        <w:rPr>
          <w:spacing w:val="-9"/>
        </w:rPr>
        <w:t xml:space="preserve"> </w:t>
      </w:r>
      <w:r w:rsidRPr="00DA2562">
        <w:t>higher</w:t>
      </w:r>
      <w:r w:rsidRPr="00DA2562">
        <w:rPr>
          <w:spacing w:val="-9"/>
        </w:rPr>
        <w:t xml:space="preserve"> </w:t>
      </w:r>
      <w:r w:rsidRPr="00DA2562">
        <w:rPr>
          <w:spacing w:val="-3"/>
        </w:rPr>
        <w:t xml:space="preserve">wages </w:t>
      </w:r>
      <w:r w:rsidRPr="00DA2562">
        <w:t>offered</w:t>
      </w:r>
      <w:r w:rsidRPr="00DA2562">
        <w:rPr>
          <w:spacing w:val="-11"/>
        </w:rPr>
        <w:t xml:space="preserve"> </w:t>
      </w:r>
      <w:r w:rsidRPr="00DA2562">
        <w:rPr>
          <w:spacing w:val="-4"/>
        </w:rPr>
        <w:t>by</w:t>
      </w:r>
      <w:r w:rsidRPr="00DA2562">
        <w:rPr>
          <w:spacing w:val="-11"/>
        </w:rPr>
        <w:t xml:space="preserve"> </w:t>
      </w:r>
      <w:r w:rsidRPr="00DA2562">
        <w:t>German-owned</w:t>
      </w:r>
      <w:r w:rsidRPr="00DA2562">
        <w:rPr>
          <w:spacing w:val="-11"/>
        </w:rPr>
        <w:t xml:space="preserve"> </w:t>
      </w:r>
      <w:r w:rsidRPr="00DA2562">
        <w:t>plantations</w:t>
      </w:r>
      <w:r w:rsidRPr="00DA2562">
        <w:rPr>
          <w:spacing w:val="-11"/>
        </w:rPr>
        <w:t xml:space="preserve"> </w:t>
      </w:r>
      <w:r w:rsidRPr="00DA2562">
        <w:t>in</w:t>
      </w:r>
      <w:r w:rsidRPr="00DA2562">
        <w:rPr>
          <w:spacing w:val="-11"/>
        </w:rPr>
        <w:t xml:space="preserve"> </w:t>
      </w:r>
      <w:r w:rsidRPr="00DA2562">
        <w:t>British</w:t>
      </w:r>
      <w:r w:rsidRPr="00DA2562">
        <w:rPr>
          <w:spacing w:val="-11"/>
        </w:rPr>
        <w:t xml:space="preserve"> </w:t>
      </w:r>
      <w:r w:rsidRPr="00DA2562">
        <w:t>Cameroon</w:t>
      </w:r>
      <w:r w:rsidRPr="00DA2562">
        <w:rPr>
          <w:spacing w:val="-11"/>
        </w:rPr>
        <w:t xml:space="preserve"> </w:t>
      </w:r>
      <w:r w:rsidRPr="00DA2562">
        <w:t>(Le</w:t>
      </w:r>
      <w:r w:rsidRPr="00DA2562">
        <w:rPr>
          <w:spacing w:val="-11"/>
        </w:rPr>
        <w:t xml:space="preserve"> </w:t>
      </w:r>
      <w:r w:rsidRPr="00DA2562">
        <w:t>Vine,</w:t>
      </w:r>
      <w:r w:rsidRPr="00DA2562">
        <w:rPr>
          <w:spacing w:val="-11"/>
        </w:rPr>
        <w:t xml:space="preserve"> </w:t>
      </w:r>
      <w:r w:rsidRPr="00DA2562">
        <w:t>1964).</w:t>
      </w:r>
      <w:r w:rsidRPr="00DA2562">
        <w:rPr>
          <w:spacing w:val="16"/>
        </w:rPr>
        <w:t xml:space="preserve"> </w:t>
      </w:r>
      <w:r w:rsidRPr="00DA2562">
        <w:t xml:space="preserve">Migration from the British side of the </w:t>
      </w:r>
      <w:r w:rsidRPr="00DA2562">
        <w:lastRenderedPageBreak/>
        <w:t xml:space="preserve">border to the </w:t>
      </w:r>
      <w:r w:rsidRPr="00DA2562">
        <w:rPr>
          <w:spacing w:val="-5"/>
        </w:rPr>
        <w:t xml:space="preserve">French </w:t>
      </w:r>
      <w:r w:rsidRPr="00DA2562">
        <w:t xml:space="preserve">side </w:t>
      </w:r>
      <w:r w:rsidRPr="00DA2562">
        <w:rPr>
          <w:spacing w:val="-3"/>
        </w:rPr>
        <w:t xml:space="preserve">was </w:t>
      </w:r>
      <w:r w:rsidRPr="00DA2562">
        <w:t>particularly important for people</w:t>
      </w:r>
      <w:r w:rsidRPr="00DA2562">
        <w:rPr>
          <w:spacing w:val="-9"/>
        </w:rPr>
        <w:t xml:space="preserve"> </w:t>
      </w:r>
      <w:r w:rsidRPr="00DA2562">
        <w:t>who</w:t>
      </w:r>
      <w:r w:rsidRPr="00DA2562">
        <w:rPr>
          <w:spacing w:val="-9"/>
        </w:rPr>
        <w:t xml:space="preserve"> </w:t>
      </w:r>
      <w:r w:rsidRPr="00DA2562">
        <w:t>became</w:t>
      </w:r>
      <w:r w:rsidRPr="00DA2562">
        <w:rPr>
          <w:spacing w:val="-9"/>
        </w:rPr>
        <w:t xml:space="preserve"> </w:t>
      </w:r>
      <w:r w:rsidRPr="00DA2562">
        <w:t>adults</w:t>
      </w:r>
      <w:r w:rsidRPr="00DA2562">
        <w:rPr>
          <w:spacing w:val="-9"/>
        </w:rPr>
        <w:t xml:space="preserve"> </w:t>
      </w:r>
      <w:r w:rsidRPr="00DA2562">
        <w:t>after</w:t>
      </w:r>
      <w:r w:rsidRPr="00DA2562">
        <w:rPr>
          <w:spacing w:val="-9"/>
        </w:rPr>
        <w:t xml:space="preserve"> </w:t>
      </w:r>
      <w:r w:rsidRPr="00DA2562">
        <w:t>reunification:</w:t>
      </w:r>
      <w:r w:rsidRPr="00DA2562">
        <w:rPr>
          <w:spacing w:val="14"/>
        </w:rPr>
        <w:t xml:space="preserve"> </w:t>
      </w:r>
      <w:r w:rsidRPr="00DA2562">
        <w:t>almost</w:t>
      </w:r>
      <w:r w:rsidRPr="00DA2562">
        <w:rPr>
          <w:spacing w:val="-9"/>
        </w:rPr>
        <w:t xml:space="preserve"> </w:t>
      </w:r>
      <w:r w:rsidRPr="00DA2562">
        <w:t>10%</w:t>
      </w:r>
      <w:r w:rsidRPr="00DA2562">
        <w:rPr>
          <w:spacing w:val="-9"/>
        </w:rPr>
        <w:t xml:space="preserve"> </w:t>
      </w:r>
      <w:r w:rsidRPr="00DA2562">
        <w:t>of</w:t>
      </w:r>
      <w:r w:rsidRPr="00DA2562">
        <w:rPr>
          <w:spacing w:val="-9"/>
        </w:rPr>
        <w:t xml:space="preserve"> </w:t>
      </w:r>
      <w:r w:rsidRPr="00DA2562">
        <w:t>individuals</w:t>
      </w:r>
      <w:r w:rsidRPr="00DA2562">
        <w:rPr>
          <w:spacing w:val="-9"/>
        </w:rPr>
        <w:t xml:space="preserve"> </w:t>
      </w:r>
      <w:r w:rsidRPr="00DA2562">
        <w:t>born</w:t>
      </w:r>
      <w:r w:rsidRPr="00DA2562">
        <w:rPr>
          <w:spacing w:val="-8"/>
        </w:rPr>
        <w:t xml:space="preserve"> </w:t>
      </w:r>
      <w:r w:rsidRPr="00DA2562">
        <w:t>close</w:t>
      </w:r>
      <w:r w:rsidRPr="00DA2562">
        <w:rPr>
          <w:spacing w:val="-9"/>
        </w:rPr>
        <w:t xml:space="preserve"> </w:t>
      </w:r>
      <w:r w:rsidRPr="00DA2562">
        <w:t>to the</w:t>
      </w:r>
      <w:r w:rsidRPr="00DA2562">
        <w:rPr>
          <w:spacing w:val="-8"/>
        </w:rPr>
        <w:t xml:space="preserve"> </w:t>
      </w:r>
      <w:r w:rsidRPr="00DA2562">
        <w:t>border</w:t>
      </w:r>
      <w:r w:rsidRPr="00DA2562">
        <w:rPr>
          <w:spacing w:val="-8"/>
        </w:rPr>
        <w:t xml:space="preserve"> </w:t>
      </w:r>
      <w:r w:rsidRPr="00DA2562">
        <w:t>in</w:t>
      </w:r>
      <w:r w:rsidRPr="00DA2562">
        <w:rPr>
          <w:spacing w:val="-8"/>
        </w:rPr>
        <w:t xml:space="preserve"> </w:t>
      </w:r>
      <w:r w:rsidRPr="00DA2562">
        <w:t>British</w:t>
      </w:r>
      <w:r w:rsidRPr="00DA2562">
        <w:rPr>
          <w:spacing w:val="-8"/>
        </w:rPr>
        <w:t xml:space="preserve"> </w:t>
      </w:r>
      <w:r w:rsidRPr="00DA2562">
        <w:t>Cameroon</w:t>
      </w:r>
      <w:r w:rsidRPr="00DA2562">
        <w:rPr>
          <w:spacing w:val="-8"/>
        </w:rPr>
        <w:t xml:space="preserve"> </w:t>
      </w:r>
      <w:r w:rsidRPr="00DA2562">
        <w:t>between</w:t>
      </w:r>
      <w:r w:rsidRPr="00DA2562">
        <w:rPr>
          <w:spacing w:val="-7"/>
        </w:rPr>
        <w:t xml:space="preserve"> </w:t>
      </w:r>
      <w:r w:rsidRPr="00DA2562">
        <w:t>1942</w:t>
      </w:r>
      <w:r w:rsidRPr="00DA2562">
        <w:rPr>
          <w:spacing w:val="-8"/>
        </w:rPr>
        <w:t xml:space="preserve"> </w:t>
      </w:r>
      <w:r w:rsidRPr="00DA2562">
        <w:t>and</w:t>
      </w:r>
      <w:r w:rsidRPr="00DA2562">
        <w:rPr>
          <w:spacing w:val="-8"/>
        </w:rPr>
        <w:t xml:space="preserve"> </w:t>
      </w:r>
      <w:r w:rsidRPr="00DA2562">
        <w:t>1961</w:t>
      </w:r>
      <w:r w:rsidRPr="00DA2562">
        <w:rPr>
          <w:spacing w:val="-8"/>
        </w:rPr>
        <w:t xml:space="preserve"> </w:t>
      </w:r>
      <w:r w:rsidRPr="00DA2562">
        <w:t>lived</w:t>
      </w:r>
      <w:r w:rsidRPr="00DA2562">
        <w:rPr>
          <w:spacing w:val="-7"/>
        </w:rPr>
        <w:t xml:space="preserve"> </w:t>
      </w:r>
      <w:r w:rsidRPr="00DA2562">
        <w:t>in</w:t>
      </w:r>
      <w:r w:rsidRPr="00DA2562">
        <w:rPr>
          <w:spacing w:val="-8"/>
        </w:rPr>
        <w:t xml:space="preserve"> </w:t>
      </w:r>
      <w:r w:rsidRPr="00DA2562">
        <w:t>the</w:t>
      </w:r>
      <w:r w:rsidRPr="00DA2562">
        <w:rPr>
          <w:spacing w:val="-8"/>
        </w:rPr>
        <w:t xml:space="preserve"> </w:t>
      </w:r>
      <w:r w:rsidRPr="00DA2562">
        <w:t>former</w:t>
      </w:r>
      <w:r w:rsidRPr="00DA2562">
        <w:rPr>
          <w:spacing w:val="-7"/>
        </w:rPr>
        <w:t xml:space="preserve"> </w:t>
      </w:r>
      <w:r w:rsidRPr="00DA2562">
        <w:rPr>
          <w:spacing w:val="-5"/>
        </w:rPr>
        <w:t>French</w:t>
      </w:r>
      <w:r w:rsidRPr="00DA2562">
        <w:rPr>
          <w:spacing w:val="-8"/>
        </w:rPr>
        <w:t xml:space="preserve"> </w:t>
      </w:r>
      <w:r w:rsidRPr="00DA2562">
        <w:t>part in 1976 (third panel of</w:t>
      </w:r>
      <w:r w:rsidRPr="00DA2562">
        <w:rPr>
          <w:spacing w:val="30"/>
        </w:rPr>
        <w:t xml:space="preserve"> </w:t>
      </w:r>
      <w:r w:rsidRPr="00DA2562">
        <w:t>figure D.4).</w:t>
      </w:r>
    </w:p>
    <w:p w14:paraId="6558C3C4" w14:textId="21097439" w:rsidR="00144A43" w:rsidRPr="00DA2562" w:rsidRDefault="00144A43" w:rsidP="00144A43">
      <w:pPr>
        <w:rPr>
          <w:spacing w:val="-5"/>
        </w:rPr>
      </w:pPr>
      <w:r w:rsidRPr="00DA2562">
        <w:t>Because</w:t>
      </w:r>
      <w:r w:rsidRPr="00DA2562">
        <w:rPr>
          <w:spacing w:val="-5"/>
        </w:rPr>
        <w:t xml:space="preserve"> </w:t>
      </w:r>
      <w:r w:rsidRPr="00DA2562">
        <w:t>I</w:t>
      </w:r>
      <w:r w:rsidRPr="00DA2562">
        <w:rPr>
          <w:spacing w:val="-5"/>
        </w:rPr>
        <w:t xml:space="preserve"> </w:t>
      </w:r>
      <w:r w:rsidRPr="00DA2562">
        <w:t>conduct</w:t>
      </w:r>
      <w:r w:rsidRPr="00DA2562">
        <w:rPr>
          <w:spacing w:val="-6"/>
        </w:rPr>
        <w:t xml:space="preserve"> </w:t>
      </w:r>
      <w:r w:rsidRPr="00DA2562">
        <w:t>a</w:t>
      </w:r>
      <w:r w:rsidRPr="00DA2562">
        <w:rPr>
          <w:spacing w:val="-5"/>
        </w:rPr>
        <w:t xml:space="preserve"> </w:t>
      </w:r>
      <w:r w:rsidRPr="00DA2562">
        <w:t>border</w:t>
      </w:r>
      <w:r w:rsidRPr="00DA2562">
        <w:rPr>
          <w:spacing w:val="-5"/>
        </w:rPr>
        <w:t xml:space="preserve"> </w:t>
      </w:r>
      <w:r w:rsidRPr="00DA2562">
        <w:t>discontinuity</w:t>
      </w:r>
      <w:r w:rsidRPr="00DA2562">
        <w:rPr>
          <w:spacing w:val="-5"/>
        </w:rPr>
        <w:t xml:space="preserve"> </w:t>
      </w:r>
      <w:r w:rsidRPr="00DA2562">
        <w:t>on</w:t>
      </w:r>
      <w:r w:rsidRPr="00DA2562">
        <w:rPr>
          <w:spacing w:val="-5"/>
        </w:rPr>
        <w:t xml:space="preserve"> </w:t>
      </w:r>
      <w:r w:rsidRPr="00DA2562">
        <w:t>the</w:t>
      </w:r>
      <w:r w:rsidRPr="00DA2562">
        <w:rPr>
          <w:spacing w:val="-5"/>
        </w:rPr>
        <w:t xml:space="preserve"> </w:t>
      </w:r>
      <w:r w:rsidRPr="00DA2562">
        <w:t>place</w:t>
      </w:r>
      <w:r w:rsidRPr="00DA2562">
        <w:rPr>
          <w:spacing w:val="-5"/>
        </w:rPr>
        <w:t xml:space="preserve"> </w:t>
      </w:r>
      <w:r w:rsidRPr="00DA2562">
        <w:t>of</w:t>
      </w:r>
      <w:r w:rsidRPr="00DA2562">
        <w:rPr>
          <w:spacing w:val="-5"/>
        </w:rPr>
        <w:t xml:space="preserve"> </w:t>
      </w:r>
      <w:r w:rsidRPr="00DA2562">
        <w:t>birth</w:t>
      </w:r>
      <w:r w:rsidRPr="00DA2562">
        <w:rPr>
          <w:spacing w:val="-5"/>
        </w:rPr>
        <w:t xml:space="preserve"> </w:t>
      </w:r>
      <w:r w:rsidRPr="00DA2562">
        <w:t>of</w:t>
      </w:r>
      <w:r w:rsidRPr="00DA2562">
        <w:rPr>
          <w:spacing w:val="-5"/>
        </w:rPr>
        <w:t xml:space="preserve"> </w:t>
      </w:r>
      <w:r w:rsidRPr="00DA2562">
        <w:t>individuals,</w:t>
      </w:r>
      <w:r w:rsidRPr="00DA2562">
        <w:rPr>
          <w:spacing w:val="-3"/>
        </w:rPr>
        <w:t xml:space="preserve"> </w:t>
      </w:r>
      <w:r w:rsidRPr="00DA2562">
        <w:t>these migration patterns matter only insofar as they affect the parents’ generation. Higher internal</w:t>
      </w:r>
      <w:r w:rsidRPr="00DA2562">
        <w:rPr>
          <w:spacing w:val="-28"/>
        </w:rPr>
        <w:t xml:space="preserve"> </w:t>
      </w:r>
      <w:r w:rsidRPr="00DA2562">
        <w:t>migration</w:t>
      </w:r>
      <w:r w:rsidRPr="00DA2562">
        <w:rPr>
          <w:spacing w:val="-28"/>
        </w:rPr>
        <w:t xml:space="preserve"> </w:t>
      </w:r>
      <w:r w:rsidRPr="00DA2562">
        <w:t>in</w:t>
      </w:r>
      <w:r w:rsidRPr="00DA2562">
        <w:rPr>
          <w:spacing w:val="-28"/>
        </w:rPr>
        <w:t xml:space="preserve"> </w:t>
      </w:r>
      <w:r w:rsidRPr="00DA2562">
        <w:rPr>
          <w:spacing w:val="-5"/>
        </w:rPr>
        <w:t>French</w:t>
      </w:r>
      <w:r w:rsidRPr="00DA2562">
        <w:rPr>
          <w:spacing w:val="-28"/>
        </w:rPr>
        <w:t xml:space="preserve"> </w:t>
      </w:r>
      <w:r w:rsidRPr="00DA2562">
        <w:t>Cameroon</w:t>
      </w:r>
      <w:r w:rsidRPr="00DA2562">
        <w:rPr>
          <w:spacing w:val="-28"/>
        </w:rPr>
        <w:t xml:space="preserve"> </w:t>
      </w:r>
      <w:r w:rsidRPr="00DA2562">
        <w:t>could</w:t>
      </w:r>
      <w:r w:rsidRPr="00DA2562">
        <w:rPr>
          <w:spacing w:val="-28"/>
        </w:rPr>
        <w:t xml:space="preserve"> </w:t>
      </w:r>
      <w:r w:rsidRPr="00DA2562">
        <w:t>explain</w:t>
      </w:r>
      <w:r w:rsidRPr="00DA2562">
        <w:rPr>
          <w:spacing w:val="-28"/>
        </w:rPr>
        <w:t xml:space="preserve"> </w:t>
      </w:r>
      <w:r w:rsidRPr="00DA2562">
        <w:t>the</w:t>
      </w:r>
      <w:r w:rsidRPr="00DA2562">
        <w:rPr>
          <w:spacing w:val="-28"/>
        </w:rPr>
        <w:t xml:space="preserve"> </w:t>
      </w:r>
      <w:r w:rsidRPr="00DA2562">
        <w:t>emergence</w:t>
      </w:r>
      <w:r w:rsidRPr="00DA2562">
        <w:rPr>
          <w:spacing w:val="-28"/>
        </w:rPr>
        <w:t xml:space="preserve"> </w:t>
      </w:r>
      <w:r w:rsidRPr="00DA2562">
        <w:t>of</w:t>
      </w:r>
      <w:r w:rsidRPr="00DA2562">
        <w:rPr>
          <w:spacing w:val="-28"/>
        </w:rPr>
        <w:t xml:space="preserve"> </w:t>
      </w:r>
      <w:r w:rsidRPr="00DA2562">
        <w:t>a</w:t>
      </w:r>
      <w:r w:rsidRPr="00DA2562">
        <w:rPr>
          <w:spacing w:val="-28"/>
        </w:rPr>
        <w:t xml:space="preserve"> </w:t>
      </w:r>
      <w:r w:rsidRPr="00DA2562">
        <w:t>positive</w:t>
      </w:r>
      <w:r w:rsidRPr="00DA2562">
        <w:rPr>
          <w:spacing w:val="-28"/>
        </w:rPr>
        <w:t xml:space="preserve"> </w:t>
      </w:r>
      <w:r w:rsidRPr="00DA2562">
        <w:t>British effect</w:t>
      </w:r>
      <w:r w:rsidRPr="00DA2562">
        <w:rPr>
          <w:spacing w:val="-8"/>
        </w:rPr>
        <w:t xml:space="preserve"> </w:t>
      </w:r>
      <w:r w:rsidRPr="00DA2562">
        <w:t>if,</w:t>
      </w:r>
      <w:r w:rsidRPr="00DA2562">
        <w:rPr>
          <w:spacing w:val="-7"/>
        </w:rPr>
        <w:t xml:space="preserve"> </w:t>
      </w:r>
      <w:r w:rsidRPr="00DA2562">
        <w:t>among</w:t>
      </w:r>
      <w:r w:rsidRPr="00DA2562">
        <w:rPr>
          <w:spacing w:val="-8"/>
        </w:rPr>
        <w:t xml:space="preserve"> </w:t>
      </w:r>
      <w:r w:rsidRPr="00DA2562">
        <w:t>the</w:t>
      </w:r>
      <w:r w:rsidRPr="00DA2562">
        <w:rPr>
          <w:spacing w:val="-8"/>
        </w:rPr>
        <w:t xml:space="preserve"> </w:t>
      </w:r>
      <w:r w:rsidRPr="00DA2562">
        <w:t>parents</w:t>
      </w:r>
      <w:r w:rsidRPr="00DA2562">
        <w:rPr>
          <w:spacing w:val="-8"/>
        </w:rPr>
        <w:t xml:space="preserve"> </w:t>
      </w:r>
      <w:r w:rsidRPr="00DA2562">
        <w:t>of</w:t>
      </w:r>
      <w:r w:rsidRPr="00DA2562">
        <w:rPr>
          <w:spacing w:val="-7"/>
        </w:rPr>
        <w:t xml:space="preserve"> </w:t>
      </w:r>
      <w:r w:rsidRPr="00DA2562">
        <w:t>those</w:t>
      </w:r>
      <w:r w:rsidRPr="00DA2562">
        <w:rPr>
          <w:spacing w:val="-8"/>
        </w:rPr>
        <w:t xml:space="preserve"> </w:t>
      </w:r>
      <w:r w:rsidRPr="00DA2562">
        <w:t>for</w:t>
      </w:r>
      <w:r w:rsidRPr="00DA2562">
        <w:rPr>
          <w:spacing w:val="-8"/>
        </w:rPr>
        <w:t xml:space="preserve"> </w:t>
      </w:r>
      <w:r w:rsidRPr="00DA2562">
        <w:t>whom</w:t>
      </w:r>
      <w:r w:rsidRPr="00DA2562">
        <w:rPr>
          <w:spacing w:val="-8"/>
        </w:rPr>
        <w:t xml:space="preserve"> </w:t>
      </w:r>
      <w:r w:rsidRPr="00DA2562">
        <w:t>I</w:t>
      </w:r>
      <w:r w:rsidRPr="00DA2562">
        <w:rPr>
          <w:spacing w:val="-8"/>
        </w:rPr>
        <w:t xml:space="preserve"> </w:t>
      </w:r>
      <w:r w:rsidRPr="00DA2562">
        <w:t>estimate</w:t>
      </w:r>
      <w:r w:rsidRPr="00DA2562">
        <w:rPr>
          <w:spacing w:val="-8"/>
        </w:rPr>
        <w:t xml:space="preserve"> </w:t>
      </w:r>
      <w:r w:rsidRPr="00DA2562">
        <w:t>a</w:t>
      </w:r>
      <w:r w:rsidRPr="00DA2562">
        <w:rPr>
          <w:spacing w:val="-7"/>
        </w:rPr>
        <w:t xml:space="preserve"> </w:t>
      </w:r>
      <w:r w:rsidRPr="00DA2562">
        <w:rPr>
          <w:spacing w:val="-4"/>
        </w:rPr>
        <w:t>discontinuity,</w:t>
      </w:r>
      <w:r w:rsidRPr="00DA2562">
        <w:rPr>
          <w:spacing w:val="-7"/>
        </w:rPr>
        <w:t xml:space="preserve"> </w:t>
      </w:r>
      <w:r w:rsidRPr="00DA2562">
        <w:t>the</w:t>
      </w:r>
      <w:r w:rsidRPr="00DA2562">
        <w:rPr>
          <w:spacing w:val="-8"/>
        </w:rPr>
        <w:t xml:space="preserve"> </w:t>
      </w:r>
      <w:r w:rsidRPr="00DA2562">
        <w:t>ones</w:t>
      </w:r>
      <w:r w:rsidRPr="00DA2562">
        <w:rPr>
          <w:spacing w:val="-8"/>
        </w:rPr>
        <w:t xml:space="preserve"> </w:t>
      </w:r>
      <w:r w:rsidRPr="00DA2562">
        <w:t>with a</w:t>
      </w:r>
      <w:r w:rsidRPr="00DA2562">
        <w:rPr>
          <w:spacing w:val="-24"/>
        </w:rPr>
        <w:t xml:space="preserve"> </w:t>
      </w:r>
      <w:r w:rsidRPr="00DA2562">
        <w:t>high</w:t>
      </w:r>
      <w:r w:rsidRPr="00DA2562">
        <w:rPr>
          <w:spacing w:val="-24"/>
        </w:rPr>
        <w:t xml:space="preserve"> </w:t>
      </w:r>
      <w:r w:rsidRPr="00DA2562">
        <w:t>preference</w:t>
      </w:r>
      <w:r w:rsidRPr="00DA2562">
        <w:rPr>
          <w:spacing w:val="-23"/>
        </w:rPr>
        <w:t xml:space="preserve"> </w:t>
      </w:r>
      <w:r w:rsidRPr="00DA2562">
        <w:t>for</w:t>
      </w:r>
      <w:r w:rsidRPr="00DA2562">
        <w:rPr>
          <w:spacing w:val="-24"/>
        </w:rPr>
        <w:t xml:space="preserve"> </w:t>
      </w:r>
      <w:r w:rsidRPr="00DA2562">
        <w:t>education</w:t>
      </w:r>
      <w:r w:rsidRPr="00DA2562">
        <w:rPr>
          <w:spacing w:val="-23"/>
        </w:rPr>
        <w:t xml:space="preserve"> </w:t>
      </w:r>
      <w:r w:rsidRPr="00DA2562">
        <w:t>migrated</w:t>
      </w:r>
      <w:r w:rsidRPr="00DA2562">
        <w:rPr>
          <w:spacing w:val="-24"/>
        </w:rPr>
        <w:t xml:space="preserve"> </w:t>
      </w:r>
      <w:r w:rsidRPr="00DA2562">
        <w:rPr>
          <w:spacing w:val="-6"/>
        </w:rPr>
        <w:t>away</w:t>
      </w:r>
      <w:r w:rsidRPr="00DA2562">
        <w:rPr>
          <w:spacing w:val="-24"/>
        </w:rPr>
        <w:t xml:space="preserve"> </w:t>
      </w:r>
      <w:r w:rsidRPr="00DA2562">
        <w:t>from</w:t>
      </w:r>
      <w:r w:rsidRPr="00DA2562">
        <w:rPr>
          <w:spacing w:val="-23"/>
        </w:rPr>
        <w:t xml:space="preserve"> </w:t>
      </w:r>
      <w:r w:rsidRPr="00DA2562">
        <w:t>the</w:t>
      </w:r>
      <w:r w:rsidRPr="00DA2562">
        <w:rPr>
          <w:spacing w:val="-24"/>
        </w:rPr>
        <w:t xml:space="preserve"> </w:t>
      </w:r>
      <w:r w:rsidRPr="00DA2562">
        <w:t>border</w:t>
      </w:r>
      <w:r w:rsidRPr="00DA2562">
        <w:rPr>
          <w:spacing w:val="-23"/>
        </w:rPr>
        <w:t xml:space="preserve"> </w:t>
      </w:r>
      <w:r w:rsidRPr="00DA2562">
        <w:t>region</w:t>
      </w:r>
      <w:r w:rsidRPr="00DA2562">
        <w:rPr>
          <w:spacing w:val="-24"/>
        </w:rPr>
        <w:t xml:space="preserve"> </w:t>
      </w:r>
      <w:r w:rsidRPr="00DA2562">
        <w:t>before</w:t>
      </w:r>
      <w:r w:rsidRPr="00DA2562">
        <w:rPr>
          <w:spacing w:val="-24"/>
        </w:rPr>
        <w:t xml:space="preserve"> </w:t>
      </w:r>
      <w:r w:rsidRPr="00DA2562">
        <w:t>their</w:t>
      </w:r>
      <w:r w:rsidRPr="00DA2562">
        <w:rPr>
          <w:spacing w:val="-23"/>
        </w:rPr>
        <w:t xml:space="preserve"> </w:t>
      </w:r>
      <w:r w:rsidRPr="00DA2562">
        <w:t xml:space="preserve">child </w:t>
      </w:r>
      <w:r w:rsidRPr="00DA2562">
        <w:rPr>
          <w:spacing w:val="-3"/>
        </w:rPr>
        <w:t>was</w:t>
      </w:r>
      <w:r w:rsidRPr="00DA2562">
        <w:rPr>
          <w:spacing w:val="-31"/>
        </w:rPr>
        <w:t xml:space="preserve"> </w:t>
      </w:r>
      <w:r w:rsidRPr="00DA2562">
        <w:t>born,</w:t>
      </w:r>
      <w:r w:rsidRPr="00DA2562">
        <w:rPr>
          <w:spacing w:val="-29"/>
        </w:rPr>
        <w:t xml:space="preserve"> </w:t>
      </w:r>
      <w:r w:rsidRPr="00DA2562">
        <w:t>or</w:t>
      </w:r>
      <w:r w:rsidRPr="00DA2562">
        <w:rPr>
          <w:spacing w:val="-30"/>
        </w:rPr>
        <w:t xml:space="preserve"> </w:t>
      </w:r>
      <w:r w:rsidRPr="00DA2562">
        <w:t>the</w:t>
      </w:r>
      <w:r w:rsidRPr="00DA2562">
        <w:rPr>
          <w:spacing w:val="-31"/>
        </w:rPr>
        <w:t xml:space="preserve"> </w:t>
      </w:r>
      <w:r w:rsidRPr="00DA2562">
        <w:t>ones</w:t>
      </w:r>
      <w:r w:rsidRPr="00DA2562">
        <w:rPr>
          <w:spacing w:val="-30"/>
        </w:rPr>
        <w:t xml:space="preserve"> </w:t>
      </w:r>
      <w:r w:rsidRPr="00DA2562">
        <w:t>with</w:t>
      </w:r>
      <w:r w:rsidRPr="00DA2562">
        <w:rPr>
          <w:spacing w:val="-30"/>
        </w:rPr>
        <w:t xml:space="preserve"> </w:t>
      </w:r>
      <w:r w:rsidRPr="00DA2562">
        <w:t>a</w:t>
      </w:r>
      <w:r w:rsidRPr="00DA2562">
        <w:rPr>
          <w:spacing w:val="-30"/>
        </w:rPr>
        <w:t xml:space="preserve"> </w:t>
      </w:r>
      <w:r w:rsidRPr="00DA2562">
        <w:rPr>
          <w:spacing w:val="-3"/>
        </w:rPr>
        <w:t>low</w:t>
      </w:r>
      <w:r w:rsidRPr="00DA2562">
        <w:rPr>
          <w:spacing w:val="-30"/>
        </w:rPr>
        <w:t xml:space="preserve"> </w:t>
      </w:r>
      <w:r w:rsidRPr="00DA2562">
        <w:t>preference</w:t>
      </w:r>
      <w:r w:rsidRPr="00DA2562">
        <w:rPr>
          <w:spacing w:val="-31"/>
        </w:rPr>
        <w:t xml:space="preserve"> </w:t>
      </w:r>
      <w:r w:rsidRPr="00DA2562">
        <w:t>for</w:t>
      </w:r>
      <w:r w:rsidRPr="00DA2562">
        <w:rPr>
          <w:spacing w:val="-30"/>
        </w:rPr>
        <w:t xml:space="preserve"> </w:t>
      </w:r>
      <w:r w:rsidRPr="00DA2562">
        <w:t>education</w:t>
      </w:r>
      <w:r w:rsidRPr="00DA2562">
        <w:rPr>
          <w:spacing w:val="-30"/>
        </w:rPr>
        <w:t xml:space="preserve"> </w:t>
      </w:r>
      <w:r w:rsidRPr="00DA2562">
        <w:t>migrated</w:t>
      </w:r>
      <w:r w:rsidRPr="00DA2562">
        <w:rPr>
          <w:spacing w:val="-30"/>
        </w:rPr>
        <w:t xml:space="preserve"> </w:t>
      </w:r>
      <w:r w:rsidRPr="00DA2562">
        <w:t>to</w:t>
      </w:r>
      <w:r w:rsidRPr="00DA2562">
        <w:rPr>
          <w:spacing w:val="-30"/>
        </w:rPr>
        <w:t xml:space="preserve"> </w:t>
      </w:r>
      <w:r w:rsidRPr="00DA2562">
        <w:t>the</w:t>
      </w:r>
      <w:r w:rsidRPr="00DA2562">
        <w:rPr>
          <w:spacing w:val="-30"/>
        </w:rPr>
        <w:t xml:space="preserve"> </w:t>
      </w:r>
      <w:r w:rsidRPr="00DA2562">
        <w:t>border</w:t>
      </w:r>
      <w:r w:rsidRPr="00DA2562">
        <w:rPr>
          <w:spacing w:val="-31"/>
        </w:rPr>
        <w:t xml:space="preserve"> </w:t>
      </w:r>
      <w:r w:rsidRPr="00DA2562">
        <w:t xml:space="preserve">regions. Internal migrants were on average more educated than those who </w:t>
      </w:r>
      <w:r w:rsidRPr="00DA2562">
        <w:rPr>
          <w:spacing w:val="-3"/>
        </w:rPr>
        <w:t xml:space="preserve">stayed, </w:t>
      </w:r>
      <w:r w:rsidRPr="00DA2562">
        <w:t>making</w:t>
      </w:r>
      <w:r w:rsidRPr="00DA2562">
        <w:rPr>
          <w:spacing w:val="-36"/>
        </w:rPr>
        <w:t xml:space="preserve"> </w:t>
      </w:r>
      <w:r w:rsidRPr="00DA2562">
        <w:t>the second</w:t>
      </w:r>
      <w:r w:rsidRPr="00DA2562">
        <w:rPr>
          <w:spacing w:val="-9"/>
        </w:rPr>
        <w:t xml:space="preserve"> </w:t>
      </w:r>
      <w:r w:rsidRPr="00DA2562">
        <w:t>scenario</w:t>
      </w:r>
      <w:r w:rsidRPr="00DA2562">
        <w:rPr>
          <w:spacing w:val="-8"/>
        </w:rPr>
        <w:t xml:space="preserve"> </w:t>
      </w:r>
      <w:r w:rsidRPr="00DA2562">
        <w:t>unrealistic.</w:t>
      </w:r>
      <w:r w:rsidRPr="00DA2562">
        <w:rPr>
          <w:rStyle w:val="FootnoteReference"/>
        </w:rPr>
        <w:footnoteReference w:id="10"/>
      </w:r>
      <w:r w:rsidRPr="00DA2562">
        <w:t xml:space="preserve"> As</w:t>
      </w:r>
      <w:r w:rsidRPr="00DA2562">
        <w:rPr>
          <w:spacing w:val="-9"/>
        </w:rPr>
        <w:t xml:space="preserve"> </w:t>
      </w:r>
      <w:r w:rsidRPr="00DA2562">
        <w:t>for</w:t>
      </w:r>
      <w:r w:rsidRPr="00DA2562">
        <w:rPr>
          <w:spacing w:val="-8"/>
        </w:rPr>
        <w:t xml:space="preserve"> </w:t>
      </w:r>
      <w:r w:rsidRPr="00DA2562">
        <w:t>the</w:t>
      </w:r>
      <w:r w:rsidRPr="00DA2562">
        <w:rPr>
          <w:spacing w:val="-9"/>
        </w:rPr>
        <w:t xml:space="preserve"> </w:t>
      </w:r>
      <w:r w:rsidRPr="00DA2562">
        <w:t>first</w:t>
      </w:r>
      <w:r w:rsidRPr="00DA2562">
        <w:rPr>
          <w:spacing w:val="-9"/>
        </w:rPr>
        <w:t xml:space="preserve"> </w:t>
      </w:r>
      <w:r w:rsidRPr="00DA2562">
        <w:t>one,</w:t>
      </w:r>
      <w:r w:rsidRPr="00DA2562">
        <w:rPr>
          <w:spacing w:val="-6"/>
        </w:rPr>
        <w:t xml:space="preserve"> </w:t>
      </w:r>
      <w:r w:rsidRPr="00DA2562">
        <w:t>differences</w:t>
      </w:r>
      <w:r w:rsidRPr="00DA2562">
        <w:rPr>
          <w:spacing w:val="-8"/>
        </w:rPr>
        <w:t xml:space="preserve"> </w:t>
      </w:r>
      <w:r w:rsidRPr="00DA2562">
        <w:t>in</w:t>
      </w:r>
      <w:r w:rsidRPr="00DA2562">
        <w:rPr>
          <w:spacing w:val="-9"/>
        </w:rPr>
        <w:t xml:space="preserve"> </w:t>
      </w:r>
      <w:r w:rsidRPr="00DA2562">
        <w:t>education</w:t>
      </w:r>
      <w:r w:rsidRPr="00DA2562">
        <w:rPr>
          <w:spacing w:val="-9"/>
        </w:rPr>
        <w:t xml:space="preserve"> </w:t>
      </w:r>
      <w:r w:rsidRPr="00DA2562">
        <w:t>preferences would</w:t>
      </w:r>
      <w:r w:rsidRPr="00DA2562">
        <w:rPr>
          <w:spacing w:val="-30"/>
        </w:rPr>
        <w:t xml:space="preserve"> </w:t>
      </w:r>
      <w:r w:rsidRPr="00DA2562">
        <w:t>need</w:t>
      </w:r>
      <w:r w:rsidRPr="00DA2562">
        <w:rPr>
          <w:spacing w:val="-29"/>
        </w:rPr>
        <w:t xml:space="preserve"> </w:t>
      </w:r>
      <w:r w:rsidRPr="00DA2562">
        <w:t>to</w:t>
      </w:r>
      <w:r w:rsidRPr="00DA2562">
        <w:rPr>
          <w:spacing w:val="-29"/>
        </w:rPr>
        <w:t xml:space="preserve"> </w:t>
      </w:r>
      <w:r w:rsidRPr="00DA2562">
        <w:rPr>
          <w:spacing w:val="3"/>
        </w:rPr>
        <w:t>be</w:t>
      </w:r>
      <w:r w:rsidRPr="00DA2562">
        <w:rPr>
          <w:spacing w:val="-29"/>
        </w:rPr>
        <w:t xml:space="preserve"> </w:t>
      </w:r>
      <w:r w:rsidRPr="00DA2562">
        <w:t>very</w:t>
      </w:r>
      <w:r w:rsidRPr="00DA2562">
        <w:rPr>
          <w:spacing w:val="-29"/>
        </w:rPr>
        <w:t xml:space="preserve"> </w:t>
      </w:r>
      <w:r w:rsidRPr="00DA2562">
        <w:t>large</w:t>
      </w:r>
      <w:r w:rsidRPr="00DA2562">
        <w:rPr>
          <w:spacing w:val="-29"/>
        </w:rPr>
        <w:t xml:space="preserve"> </w:t>
      </w:r>
      <w:r w:rsidRPr="00DA2562">
        <w:t>to</w:t>
      </w:r>
      <w:r w:rsidRPr="00DA2562">
        <w:rPr>
          <w:spacing w:val="-29"/>
        </w:rPr>
        <w:t xml:space="preserve"> </w:t>
      </w:r>
      <w:r w:rsidRPr="00DA2562">
        <w:t>explain</w:t>
      </w:r>
      <w:r w:rsidRPr="00DA2562">
        <w:rPr>
          <w:spacing w:val="-29"/>
        </w:rPr>
        <w:t xml:space="preserve"> </w:t>
      </w:r>
      <w:r w:rsidRPr="00DA2562">
        <w:t>the</w:t>
      </w:r>
      <w:r w:rsidRPr="00DA2562">
        <w:rPr>
          <w:spacing w:val="-29"/>
        </w:rPr>
        <w:t xml:space="preserve"> </w:t>
      </w:r>
      <w:r w:rsidRPr="00DA2562">
        <w:t>divergence</w:t>
      </w:r>
      <w:r w:rsidRPr="00DA2562">
        <w:rPr>
          <w:spacing w:val="-29"/>
        </w:rPr>
        <w:t xml:space="preserve"> </w:t>
      </w:r>
      <w:r w:rsidRPr="00DA2562">
        <w:t>in</w:t>
      </w:r>
      <w:r w:rsidRPr="00DA2562">
        <w:rPr>
          <w:spacing w:val="-29"/>
        </w:rPr>
        <w:t xml:space="preserve"> </w:t>
      </w:r>
      <w:r w:rsidRPr="00DA2562">
        <w:t>education.</w:t>
      </w:r>
      <w:r w:rsidRPr="00DA2562">
        <w:rPr>
          <w:spacing w:val="-16"/>
        </w:rPr>
        <w:t xml:space="preserve"> </w:t>
      </w:r>
      <w:r w:rsidRPr="00DA2562">
        <w:t>Even</w:t>
      </w:r>
      <w:r w:rsidRPr="00DA2562">
        <w:rPr>
          <w:spacing w:val="-29"/>
        </w:rPr>
        <w:t xml:space="preserve"> </w:t>
      </w:r>
      <w:r w:rsidRPr="00DA2562">
        <w:t>if</w:t>
      </w:r>
      <w:r w:rsidRPr="00DA2562">
        <w:rPr>
          <w:spacing w:val="-30"/>
        </w:rPr>
        <w:t xml:space="preserve"> </w:t>
      </w:r>
      <w:r w:rsidRPr="00DA2562">
        <w:t>out-migrants were</w:t>
      </w:r>
      <w:r w:rsidRPr="00DA2562">
        <w:rPr>
          <w:spacing w:val="-22"/>
        </w:rPr>
        <w:t xml:space="preserve"> </w:t>
      </w:r>
      <w:r w:rsidRPr="00DA2562">
        <w:t>giving</w:t>
      </w:r>
      <w:r w:rsidRPr="00DA2562">
        <w:rPr>
          <w:spacing w:val="-21"/>
        </w:rPr>
        <w:t xml:space="preserve"> </w:t>
      </w:r>
      <w:r w:rsidRPr="00DA2562">
        <w:t>their</w:t>
      </w:r>
      <w:r w:rsidRPr="00DA2562">
        <w:rPr>
          <w:spacing w:val="-21"/>
        </w:rPr>
        <w:t xml:space="preserve"> </w:t>
      </w:r>
      <w:r w:rsidRPr="00DA2562">
        <w:t>children</w:t>
      </w:r>
      <w:r w:rsidRPr="00DA2562">
        <w:rPr>
          <w:spacing w:val="-21"/>
        </w:rPr>
        <w:t xml:space="preserve"> </w:t>
      </w:r>
      <w:r w:rsidRPr="00DA2562">
        <w:t>6</w:t>
      </w:r>
      <w:r w:rsidRPr="00DA2562">
        <w:rPr>
          <w:spacing w:val="-21"/>
        </w:rPr>
        <w:t xml:space="preserve"> </w:t>
      </w:r>
      <w:r w:rsidRPr="00DA2562">
        <w:t>more</w:t>
      </w:r>
      <w:r w:rsidRPr="00DA2562">
        <w:rPr>
          <w:spacing w:val="-21"/>
        </w:rPr>
        <w:t xml:space="preserve"> </w:t>
      </w:r>
      <w:r w:rsidRPr="00DA2562">
        <w:t>years</w:t>
      </w:r>
      <w:r w:rsidRPr="00DA2562">
        <w:rPr>
          <w:spacing w:val="-21"/>
        </w:rPr>
        <w:t xml:space="preserve"> </w:t>
      </w:r>
      <w:r w:rsidRPr="00DA2562">
        <w:t>of</w:t>
      </w:r>
      <w:r w:rsidRPr="00DA2562">
        <w:rPr>
          <w:spacing w:val="-21"/>
        </w:rPr>
        <w:t xml:space="preserve"> </w:t>
      </w:r>
      <w:r w:rsidRPr="00DA2562">
        <w:t>education</w:t>
      </w:r>
      <w:r w:rsidRPr="00DA2562">
        <w:rPr>
          <w:spacing w:val="-21"/>
        </w:rPr>
        <w:t xml:space="preserve"> </w:t>
      </w:r>
      <w:r w:rsidRPr="00DA2562">
        <w:t>than</w:t>
      </w:r>
      <w:r w:rsidRPr="00DA2562">
        <w:rPr>
          <w:spacing w:val="-21"/>
        </w:rPr>
        <w:t xml:space="preserve"> </w:t>
      </w:r>
      <w:r w:rsidRPr="00DA2562">
        <w:t>those</w:t>
      </w:r>
      <w:r w:rsidRPr="00DA2562">
        <w:rPr>
          <w:spacing w:val="-21"/>
        </w:rPr>
        <w:t xml:space="preserve"> </w:t>
      </w:r>
      <w:r w:rsidRPr="00DA2562">
        <w:t>who</w:t>
      </w:r>
      <w:r w:rsidRPr="00DA2562">
        <w:rPr>
          <w:spacing w:val="-21"/>
        </w:rPr>
        <w:t xml:space="preserve"> </w:t>
      </w:r>
      <w:r w:rsidRPr="00DA2562">
        <w:rPr>
          <w:spacing w:val="-3"/>
        </w:rPr>
        <w:t>stayed</w:t>
      </w:r>
      <w:r w:rsidRPr="00DA2562">
        <w:rPr>
          <w:spacing w:val="-21"/>
        </w:rPr>
        <w:t xml:space="preserve"> </w:t>
      </w:r>
      <w:r w:rsidRPr="00DA2562">
        <w:t>(an</w:t>
      </w:r>
      <w:r w:rsidRPr="00DA2562">
        <w:rPr>
          <w:spacing w:val="-21"/>
        </w:rPr>
        <w:t xml:space="preserve"> </w:t>
      </w:r>
      <w:r w:rsidRPr="00DA2562">
        <w:t>extreme assumption)</w:t>
      </w:r>
      <w:r w:rsidRPr="00DA2562">
        <w:rPr>
          <w:spacing w:val="-38"/>
        </w:rPr>
        <w:t xml:space="preserve"> </w:t>
      </w:r>
      <w:r w:rsidRPr="00DA2562">
        <w:t>the</w:t>
      </w:r>
      <w:r w:rsidRPr="00DA2562">
        <w:rPr>
          <w:spacing w:val="-38"/>
        </w:rPr>
        <w:t xml:space="preserve"> </w:t>
      </w:r>
      <w:r w:rsidRPr="00DA2562">
        <w:t>4%</w:t>
      </w:r>
      <w:r w:rsidRPr="00DA2562">
        <w:rPr>
          <w:spacing w:val="-38"/>
        </w:rPr>
        <w:t xml:space="preserve"> </w:t>
      </w:r>
      <w:r w:rsidRPr="00DA2562">
        <w:t>difference</w:t>
      </w:r>
      <w:r w:rsidRPr="00DA2562">
        <w:rPr>
          <w:spacing w:val="-38"/>
        </w:rPr>
        <w:t xml:space="preserve"> </w:t>
      </w:r>
      <w:r w:rsidRPr="00DA2562">
        <w:t>in</w:t>
      </w:r>
      <w:r w:rsidRPr="00DA2562">
        <w:rPr>
          <w:spacing w:val="-37"/>
        </w:rPr>
        <w:t xml:space="preserve"> </w:t>
      </w:r>
      <w:r w:rsidRPr="00DA2562">
        <w:t>internal</w:t>
      </w:r>
      <w:r w:rsidRPr="00DA2562">
        <w:rPr>
          <w:spacing w:val="-38"/>
        </w:rPr>
        <w:t xml:space="preserve"> </w:t>
      </w:r>
      <w:r w:rsidRPr="00DA2562">
        <w:t>out-migration</w:t>
      </w:r>
      <w:r w:rsidRPr="00DA2562">
        <w:rPr>
          <w:spacing w:val="-38"/>
        </w:rPr>
        <w:t xml:space="preserve"> </w:t>
      </w:r>
      <w:r w:rsidRPr="00DA2562">
        <w:t>rates</w:t>
      </w:r>
      <w:r w:rsidRPr="00DA2562">
        <w:rPr>
          <w:spacing w:val="-38"/>
        </w:rPr>
        <w:t xml:space="preserve"> </w:t>
      </w:r>
      <w:r w:rsidRPr="00DA2562">
        <w:t>between</w:t>
      </w:r>
      <w:r w:rsidRPr="00DA2562">
        <w:rPr>
          <w:spacing w:val="-37"/>
        </w:rPr>
        <w:t xml:space="preserve"> </w:t>
      </w:r>
      <w:r w:rsidRPr="00DA2562">
        <w:rPr>
          <w:spacing w:val="-5"/>
        </w:rPr>
        <w:t>French</w:t>
      </w:r>
      <w:r w:rsidRPr="00DA2562">
        <w:rPr>
          <w:spacing w:val="-38"/>
        </w:rPr>
        <w:t xml:space="preserve"> </w:t>
      </w:r>
      <w:r w:rsidRPr="00DA2562">
        <w:t>and</w:t>
      </w:r>
      <w:r w:rsidRPr="00DA2562">
        <w:rPr>
          <w:spacing w:val="-38"/>
        </w:rPr>
        <w:t xml:space="preserve"> </w:t>
      </w:r>
      <w:r w:rsidRPr="00DA2562">
        <w:t xml:space="preserve">British Cameroon for older cohorts (first panel of figure 6) would account for a difference of </w:t>
      </w:r>
      <m:oMath>
        <m:r>
          <m:rPr>
            <m:sty m:val="p"/>
          </m:rPr>
          <w:rPr>
            <w:rFonts w:ascii="Cambria Math" w:hAnsi="Cambria Math"/>
          </w:rPr>
          <m:t>6</m:t>
        </m:r>
        <w:bookmarkStart w:id="10" w:name="_bookmark150"/>
        <w:bookmarkEnd w:id="10"/>
        <m:r>
          <m:rPr>
            <m:sty m:val="p"/>
          </m:rPr>
          <w:rPr>
            <w:rFonts w:ascii="Cambria Math" w:hAnsi="Cambria Math"/>
            <w:spacing w:val="-64"/>
          </w:rPr>
          <m:t xml:space="preserve"> </m:t>
        </m:r>
        <m:r>
          <m:rPr>
            <m:sty m:val="p"/>
          </m:rPr>
          <w:rPr>
            <w:rFonts w:ascii="Cambria Math" w:hAnsi="Cambria Math"/>
            <w:w w:val="105"/>
          </w:rPr>
          <m:t xml:space="preserve">× </m:t>
        </m:r>
        <m:r>
          <m:rPr>
            <m:sty m:val="p"/>
          </m:rPr>
          <w:rPr>
            <w:rFonts w:ascii="Cambria Math" w:hAnsi="Cambria Math"/>
          </w:rPr>
          <m:t>0.04 = 0.24</m:t>
        </m:r>
      </m:oMath>
      <w:r w:rsidRPr="00DA2562">
        <w:rPr>
          <w:rFonts w:ascii="Arial Black" w:hAnsi="Arial Black"/>
        </w:rPr>
        <w:t xml:space="preserve"> </w:t>
      </w:r>
      <w:r w:rsidRPr="00DA2562">
        <w:t xml:space="preserve">years of education </w:t>
      </w:r>
      <w:r w:rsidRPr="00DA2562">
        <w:rPr>
          <w:spacing w:val="-5"/>
        </w:rPr>
        <w:t>only.</w:t>
      </w:r>
    </w:p>
    <w:p w14:paraId="6006F4AD" w14:textId="057AF164" w:rsidR="00144A43" w:rsidRPr="00DA2562" w:rsidRDefault="00144A43" w:rsidP="00144A43">
      <w:r w:rsidRPr="00DA2562">
        <w:t>Migration</w:t>
      </w:r>
      <w:r w:rsidRPr="00DA2562">
        <w:rPr>
          <w:spacing w:val="-33"/>
        </w:rPr>
        <w:t xml:space="preserve"> </w:t>
      </w:r>
      <w:r w:rsidRPr="00DA2562">
        <w:t>from</w:t>
      </w:r>
      <w:r w:rsidRPr="00DA2562">
        <w:rPr>
          <w:spacing w:val="-32"/>
        </w:rPr>
        <w:t xml:space="preserve"> </w:t>
      </w:r>
      <w:r w:rsidRPr="00DA2562">
        <w:rPr>
          <w:spacing w:val="-5"/>
        </w:rPr>
        <w:t>French</w:t>
      </w:r>
      <w:r w:rsidRPr="00DA2562">
        <w:rPr>
          <w:spacing w:val="-33"/>
        </w:rPr>
        <w:t xml:space="preserve"> </w:t>
      </w:r>
      <w:r w:rsidRPr="00DA2562">
        <w:t>to</w:t>
      </w:r>
      <w:r w:rsidRPr="00DA2562">
        <w:rPr>
          <w:spacing w:val="-32"/>
        </w:rPr>
        <w:t xml:space="preserve"> </w:t>
      </w:r>
      <w:r w:rsidRPr="00DA2562">
        <w:t>British</w:t>
      </w:r>
      <w:r w:rsidRPr="00DA2562">
        <w:rPr>
          <w:spacing w:val="-33"/>
        </w:rPr>
        <w:t xml:space="preserve"> </w:t>
      </w:r>
      <w:r w:rsidRPr="00DA2562">
        <w:t>Cameroon</w:t>
      </w:r>
      <w:r w:rsidRPr="00DA2562">
        <w:rPr>
          <w:spacing w:val="-32"/>
        </w:rPr>
        <w:t xml:space="preserve"> </w:t>
      </w:r>
      <w:r w:rsidRPr="00DA2562">
        <w:t>could</w:t>
      </w:r>
      <w:r w:rsidRPr="00DA2562">
        <w:rPr>
          <w:spacing w:val="-33"/>
        </w:rPr>
        <w:t xml:space="preserve"> </w:t>
      </w:r>
      <w:r w:rsidRPr="00DA2562">
        <w:t>explain</w:t>
      </w:r>
      <w:r w:rsidRPr="00DA2562">
        <w:rPr>
          <w:spacing w:val="-32"/>
        </w:rPr>
        <w:t xml:space="preserve"> </w:t>
      </w:r>
      <w:r w:rsidRPr="00DA2562">
        <w:t>the</w:t>
      </w:r>
      <w:r w:rsidRPr="00DA2562">
        <w:rPr>
          <w:spacing w:val="-32"/>
        </w:rPr>
        <w:t xml:space="preserve"> </w:t>
      </w:r>
      <w:r w:rsidRPr="00DA2562">
        <w:t>emergence</w:t>
      </w:r>
      <w:r w:rsidRPr="00DA2562">
        <w:rPr>
          <w:spacing w:val="-33"/>
        </w:rPr>
        <w:t xml:space="preserve"> </w:t>
      </w:r>
      <w:r w:rsidRPr="00DA2562">
        <w:t>of</w:t>
      </w:r>
      <w:r w:rsidRPr="00DA2562">
        <w:rPr>
          <w:spacing w:val="-32"/>
        </w:rPr>
        <w:t xml:space="preserve"> </w:t>
      </w:r>
      <w:r w:rsidRPr="00DA2562">
        <w:t>a</w:t>
      </w:r>
      <w:r w:rsidRPr="00DA2562">
        <w:rPr>
          <w:spacing w:val="-33"/>
        </w:rPr>
        <w:t xml:space="preserve"> </w:t>
      </w:r>
      <w:r w:rsidRPr="00DA2562">
        <w:t>positive British</w:t>
      </w:r>
      <w:r w:rsidRPr="00DA2562">
        <w:rPr>
          <w:spacing w:val="-8"/>
        </w:rPr>
        <w:t xml:space="preserve"> </w:t>
      </w:r>
      <w:r w:rsidRPr="00DA2562">
        <w:t>effect</w:t>
      </w:r>
      <w:r w:rsidRPr="00DA2562">
        <w:rPr>
          <w:spacing w:val="-8"/>
        </w:rPr>
        <w:t xml:space="preserve"> </w:t>
      </w:r>
      <w:r w:rsidRPr="00DA2562">
        <w:t>if</w:t>
      </w:r>
      <w:r w:rsidRPr="00DA2562">
        <w:rPr>
          <w:spacing w:val="-9"/>
        </w:rPr>
        <w:t xml:space="preserve"> </w:t>
      </w:r>
      <w:r w:rsidRPr="00DA2562">
        <w:t>migrants</w:t>
      </w:r>
      <w:r w:rsidRPr="00DA2562">
        <w:rPr>
          <w:spacing w:val="-8"/>
        </w:rPr>
        <w:t xml:space="preserve"> </w:t>
      </w:r>
      <w:r w:rsidRPr="00DA2562">
        <w:t>from</w:t>
      </w:r>
      <w:r w:rsidRPr="00DA2562">
        <w:rPr>
          <w:spacing w:val="-9"/>
        </w:rPr>
        <w:t xml:space="preserve"> </w:t>
      </w:r>
      <w:r w:rsidRPr="00DA2562">
        <w:rPr>
          <w:spacing w:val="-5"/>
        </w:rPr>
        <w:t>French</w:t>
      </w:r>
      <w:r w:rsidRPr="00DA2562">
        <w:rPr>
          <w:spacing w:val="-8"/>
        </w:rPr>
        <w:t xml:space="preserve"> </w:t>
      </w:r>
      <w:r w:rsidRPr="00DA2562">
        <w:t>Cameroon</w:t>
      </w:r>
      <w:r w:rsidRPr="00DA2562">
        <w:rPr>
          <w:spacing w:val="-8"/>
        </w:rPr>
        <w:t xml:space="preserve"> </w:t>
      </w:r>
      <w:r w:rsidRPr="00DA2562">
        <w:t>had</w:t>
      </w:r>
      <w:r w:rsidRPr="00DA2562">
        <w:rPr>
          <w:spacing w:val="-8"/>
        </w:rPr>
        <w:t xml:space="preserve"> </w:t>
      </w:r>
      <w:r w:rsidRPr="00DA2562">
        <w:t>a</w:t>
      </w:r>
      <w:r w:rsidRPr="00DA2562">
        <w:rPr>
          <w:spacing w:val="-9"/>
        </w:rPr>
        <w:t xml:space="preserve"> </w:t>
      </w:r>
      <w:r w:rsidRPr="00DA2562">
        <w:t>higher</w:t>
      </w:r>
      <w:r w:rsidRPr="00DA2562">
        <w:rPr>
          <w:spacing w:val="-8"/>
        </w:rPr>
        <w:t xml:space="preserve"> </w:t>
      </w:r>
      <w:r w:rsidRPr="00DA2562">
        <w:t>preference</w:t>
      </w:r>
      <w:r w:rsidRPr="00DA2562">
        <w:rPr>
          <w:spacing w:val="-9"/>
        </w:rPr>
        <w:t xml:space="preserve"> </w:t>
      </w:r>
      <w:r w:rsidRPr="00DA2562">
        <w:t>for</w:t>
      </w:r>
      <w:r w:rsidRPr="00DA2562">
        <w:rPr>
          <w:spacing w:val="-8"/>
        </w:rPr>
        <w:t xml:space="preserve"> </w:t>
      </w:r>
      <w:r w:rsidRPr="00DA2562">
        <w:t>education than</w:t>
      </w:r>
      <w:r w:rsidRPr="00DA2562">
        <w:rPr>
          <w:spacing w:val="-12"/>
        </w:rPr>
        <w:t xml:space="preserve"> </w:t>
      </w:r>
      <w:r w:rsidRPr="00DA2562">
        <w:t>locals,</w:t>
      </w:r>
      <w:r w:rsidRPr="00DA2562">
        <w:rPr>
          <w:spacing w:val="-11"/>
        </w:rPr>
        <w:t xml:space="preserve"> </w:t>
      </w:r>
      <w:r w:rsidRPr="00DA2562">
        <w:t>but</w:t>
      </w:r>
      <w:r w:rsidRPr="00DA2562">
        <w:rPr>
          <w:spacing w:val="-12"/>
        </w:rPr>
        <w:t xml:space="preserve"> </w:t>
      </w:r>
      <w:r w:rsidRPr="00DA2562">
        <w:t>this</w:t>
      </w:r>
      <w:r w:rsidRPr="00DA2562">
        <w:rPr>
          <w:spacing w:val="-11"/>
        </w:rPr>
        <w:t xml:space="preserve"> </w:t>
      </w:r>
      <w:r w:rsidRPr="00DA2562">
        <w:t>does</w:t>
      </w:r>
      <w:r w:rsidRPr="00DA2562">
        <w:rPr>
          <w:spacing w:val="-12"/>
        </w:rPr>
        <w:t xml:space="preserve"> </w:t>
      </w:r>
      <w:r w:rsidRPr="00DA2562">
        <w:t>not</w:t>
      </w:r>
      <w:r w:rsidRPr="00DA2562">
        <w:rPr>
          <w:spacing w:val="-12"/>
        </w:rPr>
        <w:t xml:space="preserve"> </w:t>
      </w:r>
      <w:r w:rsidRPr="00DA2562">
        <w:t>seem</w:t>
      </w:r>
      <w:r w:rsidRPr="00DA2562">
        <w:rPr>
          <w:spacing w:val="-11"/>
        </w:rPr>
        <w:t xml:space="preserve"> </w:t>
      </w:r>
      <w:r w:rsidRPr="00DA2562">
        <w:t>to</w:t>
      </w:r>
      <w:r w:rsidRPr="00DA2562">
        <w:rPr>
          <w:spacing w:val="-12"/>
        </w:rPr>
        <w:t xml:space="preserve"> </w:t>
      </w:r>
      <w:r w:rsidRPr="00DA2562">
        <w:rPr>
          <w:spacing w:val="-4"/>
        </w:rPr>
        <w:t>have</w:t>
      </w:r>
      <w:r w:rsidRPr="00DA2562">
        <w:rPr>
          <w:spacing w:val="-12"/>
        </w:rPr>
        <w:t xml:space="preserve"> </w:t>
      </w:r>
      <w:r w:rsidRPr="00DA2562">
        <w:t>been</w:t>
      </w:r>
      <w:r w:rsidRPr="00DA2562">
        <w:rPr>
          <w:spacing w:val="-11"/>
        </w:rPr>
        <w:t xml:space="preserve"> </w:t>
      </w:r>
      <w:r w:rsidRPr="00DA2562">
        <w:t>the</w:t>
      </w:r>
      <w:r w:rsidRPr="00DA2562">
        <w:rPr>
          <w:spacing w:val="-12"/>
        </w:rPr>
        <w:t xml:space="preserve"> </w:t>
      </w:r>
      <w:r w:rsidRPr="00DA2562">
        <w:t>case:</w:t>
      </w:r>
      <w:r w:rsidRPr="00DA2562">
        <w:rPr>
          <w:spacing w:val="7"/>
        </w:rPr>
        <w:t xml:space="preserve"> </w:t>
      </w:r>
      <w:r w:rsidRPr="00DA2562">
        <w:t>in</w:t>
      </w:r>
      <w:r w:rsidRPr="00DA2562">
        <w:rPr>
          <w:spacing w:val="-12"/>
        </w:rPr>
        <w:t xml:space="preserve"> </w:t>
      </w:r>
      <w:r w:rsidRPr="00DA2562">
        <w:t>the</w:t>
      </w:r>
      <w:r w:rsidRPr="00DA2562">
        <w:rPr>
          <w:spacing w:val="-11"/>
        </w:rPr>
        <w:t xml:space="preserve"> </w:t>
      </w:r>
      <w:r w:rsidRPr="00DA2562">
        <w:t>sample</w:t>
      </w:r>
      <w:r w:rsidRPr="00DA2562">
        <w:rPr>
          <w:spacing w:val="-12"/>
        </w:rPr>
        <w:t xml:space="preserve"> </w:t>
      </w:r>
      <w:r w:rsidRPr="00DA2562">
        <w:t>of</w:t>
      </w:r>
      <w:r w:rsidRPr="00DA2562">
        <w:rPr>
          <w:spacing w:val="-12"/>
        </w:rPr>
        <w:t xml:space="preserve"> </w:t>
      </w:r>
      <w:r w:rsidRPr="00DA2562">
        <w:t>men</w:t>
      </w:r>
      <w:r w:rsidRPr="00DA2562">
        <w:rPr>
          <w:spacing w:val="-11"/>
        </w:rPr>
        <w:t xml:space="preserve"> </w:t>
      </w:r>
      <w:r w:rsidRPr="00DA2562">
        <w:t>living</w:t>
      </w:r>
      <w:r w:rsidRPr="00DA2562">
        <w:rPr>
          <w:spacing w:val="-12"/>
        </w:rPr>
        <w:t xml:space="preserve"> </w:t>
      </w:r>
      <w:r w:rsidRPr="00DA2562">
        <w:t>in British</w:t>
      </w:r>
      <w:r w:rsidRPr="00DA2562">
        <w:rPr>
          <w:spacing w:val="-13"/>
        </w:rPr>
        <w:t xml:space="preserve"> </w:t>
      </w:r>
      <w:r w:rsidRPr="00DA2562">
        <w:t>Cameroon</w:t>
      </w:r>
      <w:r w:rsidRPr="00DA2562">
        <w:rPr>
          <w:spacing w:val="-12"/>
        </w:rPr>
        <w:t xml:space="preserve"> </w:t>
      </w:r>
      <w:r w:rsidRPr="00DA2562">
        <w:t>within</w:t>
      </w:r>
      <w:r w:rsidRPr="00DA2562">
        <w:rPr>
          <w:spacing w:val="-13"/>
        </w:rPr>
        <w:t xml:space="preserve"> </w:t>
      </w:r>
      <w:r w:rsidRPr="00DA2562">
        <w:t>25</w:t>
      </w:r>
      <w:r w:rsidRPr="00DA2562">
        <w:rPr>
          <w:spacing w:val="-12"/>
        </w:rPr>
        <w:t xml:space="preserve"> </w:t>
      </w:r>
      <w:r w:rsidRPr="00DA2562">
        <w:t>km</w:t>
      </w:r>
      <w:r w:rsidRPr="00DA2562">
        <w:rPr>
          <w:spacing w:val="-13"/>
        </w:rPr>
        <w:t xml:space="preserve"> </w:t>
      </w:r>
      <w:r w:rsidRPr="00DA2562">
        <w:t>of</w:t>
      </w:r>
      <w:r w:rsidRPr="00DA2562">
        <w:rPr>
          <w:spacing w:val="-12"/>
        </w:rPr>
        <w:t xml:space="preserve"> </w:t>
      </w:r>
      <w:r w:rsidRPr="00DA2562">
        <w:t>the</w:t>
      </w:r>
      <w:r w:rsidRPr="00DA2562">
        <w:rPr>
          <w:spacing w:val="-13"/>
        </w:rPr>
        <w:t xml:space="preserve"> </w:t>
      </w:r>
      <w:r w:rsidRPr="00DA2562">
        <w:t>border</w:t>
      </w:r>
      <w:r w:rsidRPr="00DA2562">
        <w:rPr>
          <w:spacing w:val="-12"/>
        </w:rPr>
        <w:t xml:space="preserve"> </w:t>
      </w:r>
      <w:r w:rsidRPr="00DA2562">
        <w:t>and</w:t>
      </w:r>
      <w:r w:rsidRPr="00DA2562">
        <w:rPr>
          <w:spacing w:val="-13"/>
        </w:rPr>
        <w:t xml:space="preserve"> </w:t>
      </w:r>
      <w:r w:rsidRPr="00DA2562">
        <w:t>born</w:t>
      </w:r>
      <w:r w:rsidRPr="00DA2562">
        <w:rPr>
          <w:spacing w:val="-12"/>
        </w:rPr>
        <w:t xml:space="preserve"> </w:t>
      </w:r>
      <w:r w:rsidRPr="00DA2562">
        <w:t>before</w:t>
      </w:r>
      <w:r w:rsidRPr="00DA2562">
        <w:rPr>
          <w:spacing w:val="-13"/>
        </w:rPr>
        <w:t xml:space="preserve"> </w:t>
      </w:r>
      <w:r w:rsidRPr="00DA2562">
        <w:t>1912,</w:t>
      </w:r>
      <w:r w:rsidRPr="00DA2562">
        <w:rPr>
          <w:spacing w:val="-12"/>
        </w:rPr>
        <w:t xml:space="preserve"> </w:t>
      </w:r>
      <w:r w:rsidRPr="00DA2562">
        <w:t>regressing</w:t>
      </w:r>
      <w:r w:rsidRPr="00DA2562">
        <w:rPr>
          <w:spacing w:val="-12"/>
        </w:rPr>
        <w:t xml:space="preserve"> </w:t>
      </w:r>
      <w:r w:rsidRPr="00DA2562">
        <w:t>years</w:t>
      </w:r>
      <w:r w:rsidRPr="00DA2562">
        <w:rPr>
          <w:spacing w:val="-13"/>
        </w:rPr>
        <w:t xml:space="preserve"> </w:t>
      </w:r>
      <w:r w:rsidRPr="00DA2562">
        <w:t>of schooling</w:t>
      </w:r>
      <w:r w:rsidRPr="00DA2562">
        <w:rPr>
          <w:spacing w:val="-29"/>
        </w:rPr>
        <w:t xml:space="preserve"> </w:t>
      </w:r>
      <w:r w:rsidRPr="00DA2562">
        <w:t>on</w:t>
      </w:r>
      <w:r w:rsidRPr="00DA2562">
        <w:rPr>
          <w:spacing w:val="-28"/>
        </w:rPr>
        <w:t xml:space="preserve"> </w:t>
      </w:r>
      <w:r w:rsidRPr="00DA2562">
        <w:t>district</w:t>
      </w:r>
      <w:r w:rsidRPr="00DA2562">
        <w:rPr>
          <w:spacing w:val="-28"/>
        </w:rPr>
        <w:t xml:space="preserve"> </w:t>
      </w:r>
      <w:r w:rsidRPr="00DA2562">
        <w:t>of</w:t>
      </w:r>
      <w:r w:rsidRPr="00DA2562">
        <w:rPr>
          <w:spacing w:val="-28"/>
        </w:rPr>
        <w:t xml:space="preserve"> </w:t>
      </w:r>
      <w:r w:rsidRPr="00DA2562">
        <w:t>residence</w:t>
      </w:r>
      <w:r w:rsidRPr="00DA2562">
        <w:rPr>
          <w:spacing w:val="-28"/>
        </w:rPr>
        <w:t xml:space="preserve"> </w:t>
      </w:r>
      <w:r w:rsidRPr="00DA2562">
        <w:t>fixed</w:t>
      </w:r>
      <w:r w:rsidRPr="00DA2562">
        <w:rPr>
          <w:spacing w:val="-28"/>
        </w:rPr>
        <w:t xml:space="preserve"> </w:t>
      </w:r>
      <w:r w:rsidRPr="00DA2562">
        <w:t>effects</w:t>
      </w:r>
      <w:r w:rsidRPr="00DA2562">
        <w:rPr>
          <w:spacing w:val="-28"/>
        </w:rPr>
        <w:t xml:space="preserve"> </w:t>
      </w:r>
      <w:r w:rsidRPr="00DA2562">
        <w:t>and</w:t>
      </w:r>
      <w:r w:rsidRPr="00DA2562">
        <w:rPr>
          <w:spacing w:val="-28"/>
        </w:rPr>
        <w:t xml:space="preserve"> </w:t>
      </w:r>
      <w:r w:rsidRPr="00DA2562">
        <w:t>a</w:t>
      </w:r>
      <w:r w:rsidRPr="00DA2562">
        <w:rPr>
          <w:spacing w:val="-28"/>
        </w:rPr>
        <w:t xml:space="preserve"> </w:t>
      </w:r>
      <w:r w:rsidRPr="00DA2562">
        <w:t>dummy</w:t>
      </w:r>
      <w:r w:rsidRPr="00DA2562">
        <w:rPr>
          <w:spacing w:val="-28"/>
        </w:rPr>
        <w:t xml:space="preserve"> </w:t>
      </w:r>
      <w:r w:rsidRPr="00DA2562">
        <w:t>equal</w:t>
      </w:r>
      <w:r w:rsidRPr="00DA2562">
        <w:rPr>
          <w:spacing w:val="-28"/>
        </w:rPr>
        <w:t xml:space="preserve"> </w:t>
      </w:r>
      <w:r w:rsidRPr="00DA2562">
        <w:t>to</w:t>
      </w:r>
      <w:r w:rsidRPr="00DA2562">
        <w:rPr>
          <w:spacing w:val="-28"/>
        </w:rPr>
        <w:t xml:space="preserve"> </w:t>
      </w:r>
      <w:r w:rsidRPr="00DA2562">
        <w:t>one</w:t>
      </w:r>
      <w:r w:rsidRPr="00DA2562">
        <w:rPr>
          <w:spacing w:val="-28"/>
        </w:rPr>
        <w:t xml:space="preserve"> </w:t>
      </w:r>
      <w:r w:rsidRPr="00DA2562">
        <w:t>if</w:t>
      </w:r>
      <w:r w:rsidRPr="00DA2562">
        <w:rPr>
          <w:spacing w:val="-28"/>
        </w:rPr>
        <w:t xml:space="preserve"> </w:t>
      </w:r>
      <w:r w:rsidRPr="00DA2562">
        <w:t>an</w:t>
      </w:r>
      <w:r w:rsidRPr="00DA2562">
        <w:rPr>
          <w:spacing w:val="-28"/>
        </w:rPr>
        <w:t xml:space="preserve"> </w:t>
      </w:r>
      <w:r w:rsidRPr="00DA2562">
        <w:t xml:space="preserve">individual </w:t>
      </w:r>
      <w:r w:rsidRPr="00DA2562">
        <w:rPr>
          <w:spacing w:val="-3"/>
        </w:rPr>
        <w:t>was</w:t>
      </w:r>
      <w:r w:rsidRPr="00DA2562">
        <w:rPr>
          <w:spacing w:val="-28"/>
        </w:rPr>
        <w:t xml:space="preserve"> </w:t>
      </w:r>
      <w:r w:rsidRPr="00DA2562">
        <w:t>born</w:t>
      </w:r>
      <w:r w:rsidRPr="00DA2562">
        <w:rPr>
          <w:spacing w:val="-27"/>
        </w:rPr>
        <w:t xml:space="preserve"> </w:t>
      </w:r>
      <w:r w:rsidRPr="00DA2562">
        <w:t>in</w:t>
      </w:r>
      <w:r w:rsidRPr="00DA2562">
        <w:rPr>
          <w:spacing w:val="-27"/>
        </w:rPr>
        <w:t xml:space="preserve"> </w:t>
      </w:r>
      <w:r w:rsidRPr="00DA2562">
        <w:rPr>
          <w:spacing w:val="-5"/>
        </w:rPr>
        <w:t>French</w:t>
      </w:r>
      <w:r w:rsidRPr="00DA2562">
        <w:rPr>
          <w:spacing w:val="-27"/>
        </w:rPr>
        <w:t xml:space="preserve"> </w:t>
      </w:r>
      <w:r w:rsidRPr="00DA2562">
        <w:t>Cameroon</w:t>
      </w:r>
      <w:r w:rsidRPr="00DA2562">
        <w:rPr>
          <w:spacing w:val="-28"/>
        </w:rPr>
        <w:t xml:space="preserve"> </w:t>
      </w:r>
      <w:r w:rsidRPr="00DA2562">
        <w:t>yields</w:t>
      </w:r>
      <w:r w:rsidRPr="00DA2562">
        <w:rPr>
          <w:spacing w:val="-27"/>
        </w:rPr>
        <w:t xml:space="preserve"> </w:t>
      </w:r>
      <w:r w:rsidRPr="00DA2562">
        <w:t>a</w:t>
      </w:r>
      <w:r w:rsidRPr="00DA2562">
        <w:rPr>
          <w:spacing w:val="-27"/>
        </w:rPr>
        <w:t xml:space="preserve"> </w:t>
      </w:r>
      <w:r w:rsidRPr="00DA2562">
        <w:t>coefficient</w:t>
      </w:r>
      <w:r w:rsidRPr="00DA2562">
        <w:rPr>
          <w:spacing w:val="-28"/>
        </w:rPr>
        <w:t xml:space="preserve"> </w:t>
      </w:r>
      <w:r w:rsidRPr="00DA2562">
        <w:t>of</w:t>
      </w:r>
      <w:r w:rsidRPr="00DA2562">
        <w:rPr>
          <w:spacing w:val="-27"/>
        </w:rPr>
        <w:t xml:space="preserve"> </w:t>
      </w:r>
      <m:oMath>
        <m:r>
          <m:rPr>
            <m:sty m:val="p"/>
          </m:rPr>
          <w:rPr>
            <w:rFonts w:ascii="Cambria Math" w:hAnsi="Cambria Math"/>
          </w:rPr>
          <m:t>-0.05</m:t>
        </m:r>
      </m:oMath>
      <w:r w:rsidRPr="00DA2562">
        <w:rPr>
          <w:spacing w:val="-27"/>
        </w:rPr>
        <w:t xml:space="preserve"> </w:t>
      </w:r>
      <w:r w:rsidRPr="00DA2562">
        <w:t>(standard</w:t>
      </w:r>
      <w:r w:rsidRPr="00DA2562">
        <w:rPr>
          <w:spacing w:val="-27"/>
        </w:rPr>
        <w:t xml:space="preserve"> </w:t>
      </w:r>
      <w:r w:rsidRPr="00DA2562">
        <w:t>error</w:t>
      </w:r>
      <w:r w:rsidRPr="00DA2562">
        <w:rPr>
          <w:spacing w:val="-27"/>
        </w:rPr>
        <w:t xml:space="preserve"> </w:t>
      </w:r>
      <w:r w:rsidRPr="00DA2562">
        <w:t>clustered</w:t>
      </w:r>
      <w:r w:rsidRPr="00DA2562">
        <w:rPr>
          <w:spacing w:val="-28"/>
        </w:rPr>
        <w:t xml:space="preserve"> </w:t>
      </w:r>
      <w:r w:rsidRPr="00DA2562">
        <w:t>at</w:t>
      </w:r>
      <w:r w:rsidRPr="00DA2562">
        <w:rPr>
          <w:spacing w:val="-27"/>
        </w:rPr>
        <w:t xml:space="preserve"> </w:t>
      </w:r>
      <w:r w:rsidRPr="00DA2562">
        <w:t>the district level of</w:t>
      </w:r>
      <w:r w:rsidRPr="00DA2562">
        <w:rPr>
          <w:spacing w:val="50"/>
        </w:rPr>
        <w:t xml:space="preserve"> </w:t>
      </w:r>
      <m:oMath>
        <m:r>
          <m:rPr>
            <m:sty m:val="p"/>
          </m:rPr>
          <w:rPr>
            <w:rFonts w:ascii="Cambria Math" w:hAnsi="Cambria Math"/>
          </w:rPr>
          <m:t>0.08</m:t>
        </m:r>
      </m:oMath>
      <w:r w:rsidRPr="00DA2562">
        <w:t>).</w:t>
      </w:r>
    </w:p>
    <w:p w14:paraId="266BE819" w14:textId="6796D506" w:rsidR="00144A43" w:rsidRPr="00DA2562" w:rsidRDefault="00144A43" w:rsidP="00144A43">
      <w:r w:rsidRPr="00DA2562">
        <w:t>When</w:t>
      </w:r>
      <w:r w:rsidRPr="00DA2562">
        <w:rPr>
          <w:spacing w:val="-32"/>
        </w:rPr>
        <w:t xml:space="preserve"> </w:t>
      </w:r>
      <w:r w:rsidRPr="00DA2562">
        <w:t>using</w:t>
      </w:r>
      <w:r w:rsidRPr="00DA2562">
        <w:rPr>
          <w:spacing w:val="-32"/>
        </w:rPr>
        <w:t xml:space="preserve"> </w:t>
      </w:r>
      <w:r w:rsidRPr="00DA2562">
        <w:t>1976</w:t>
      </w:r>
      <w:r w:rsidRPr="00DA2562">
        <w:rPr>
          <w:spacing w:val="-32"/>
        </w:rPr>
        <w:t xml:space="preserve"> </w:t>
      </w:r>
      <w:r w:rsidRPr="00DA2562">
        <w:t>census</w:t>
      </w:r>
      <w:r w:rsidRPr="00DA2562">
        <w:rPr>
          <w:spacing w:val="-32"/>
        </w:rPr>
        <w:t xml:space="preserve"> </w:t>
      </w:r>
      <w:r w:rsidRPr="00DA2562">
        <w:t>data,</w:t>
      </w:r>
      <w:r w:rsidRPr="00DA2562">
        <w:rPr>
          <w:spacing w:val="-31"/>
        </w:rPr>
        <w:t xml:space="preserve"> </w:t>
      </w:r>
      <w:r w:rsidRPr="00DA2562">
        <w:t>I</w:t>
      </w:r>
      <w:r w:rsidRPr="00DA2562">
        <w:rPr>
          <w:spacing w:val="-31"/>
        </w:rPr>
        <w:t xml:space="preserve"> </w:t>
      </w:r>
      <w:r w:rsidRPr="00DA2562">
        <w:t>repatriate</w:t>
      </w:r>
      <w:r w:rsidRPr="00DA2562">
        <w:rPr>
          <w:spacing w:val="-32"/>
        </w:rPr>
        <w:t xml:space="preserve"> </w:t>
      </w:r>
      <w:r w:rsidRPr="00DA2562">
        <w:t>migrants</w:t>
      </w:r>
      <w:r w:rsidRPr="00DA2562">
        <w:rPr>
          <w:spacing w:val="-32"/>
        </w:rPr>
        <w:t xml:space="preserve"> </w:t>
      </w:r>
      <w:r w:rsidRPr="00DA2562">
        <w:t>to</w:t>
      </w:r>
      <w:r w:rsidRPr="00DA2562">
        <w:rPr>
          <w:spacing w:val="-32"/>
        </w:rPr>
        <w:t xml:space="preserve"> </w:t>
      </w:r>
      <w:r w:rsidRPr="00DA2562">
        <w:t>their</w:t>
      </w:r>
      <w:r w:rsidRPr="00DA2562">
        <w:rPr>
          <w:spacing w:val="-32"/>
        </w:rPr>
        <w:t xml:space="preserve"> </w:t>
      </w:r>
      <w:r w:rsidRPr="00DA2562">
        <w:t>village</w:t>
      </w:r>
      <w:r w:rsidRPr="00DA2562">
        <w:rPr>
          <w:spacing w:val="-32"/>
        </w:rPr>
        <w:t xml:space="preserve"> </w:t>
      </w:r>
      <w:r w:rsidRPr="00DA2562">
        <w:t>of</w:t>
      </w:r>
      <w:r w:rsidRPr="00DA2562">
        <w:rPr>
          <w:spacing w:val="-32"/>
        </w:rPr>
        <w:t xml:space="preserve"> </w:t>
      </w:r>
      <w:r w:rsidRPr="00DA2562">
        <w:t>origin</w:t>
      </w:r>
      <w:r w:rsidRPr="00DA2562">
        <w:rPr>
          <w:spacing w:val="-32"/>
        </w:rPr>
        <w:t xml:space="preserve"> </w:t>
      </w:r>
      <w:r w:rsidRPr="00DA2562">
        <w:t>assuming constant</w:t>
      </w:r>
      <w:r w:rsidRPr="00DA2562">
        <w:rPr>
          <w:spacing w:val="14"/>
        </w:rPr>
        <w:t xml:space="preserve"> </w:t>
      </w:r>
      <w:r w:rsidRPr="00DA2562">
        <w:t>migration</w:t>
      </w:r>
      <w:r w:rsidRPr="00DA2562">
        <w:rPr>
          <w:spacing w:val="15"/>
        </w:rPr>
        <w:t xml:space="preserve"> </w:t>
      </w:r>
      <w:r w:rsidRPr="00DA2562">
        <w:t>rates</w:t>
      </w:r>
      <w:r w:rsidRPr="00DA2562">
        <w:rPr>
          <w:spacing w:val="15"/>
        </w:rPr>
        <w:t xml:space="preserve"> </w:t>
      </w:r>
      <w:r w:rsidRPr="00DA2562">
        <w:t>across</w:t>
      </w:r>
      <w:r w:rsidRPr="00DA2562">
        <w:rPr>
          <w:spacing w:val="15"/>
        </w:rPr>
        <w:t xml:space="preserve"> </w:t>
      </w:r>
      <w:r w:rsidRPr="00DA2562">
        <w:t>villages</w:t>
      </w:r>
      <w:r w:rsidRPr="00DA2562">
        <w:rPr>
          <w:spacing w:val="14"/>
        </w:rPr>
        <w:t xml:space="preserve"> </w:t>
      </w:r>
      <w:r w:rsidRPr="00DA2562">
        <w:t>of</w:t>
      </w:r>
      <w:r w:rsidRPr="00DA2562">
        <w:rPr>
          <w:spacing w:val="15"/>
        </w:rPr>
        <w:t xml:space="preserve"> </w:t>
      </w:r>
      <w:r w:rsidRPr="00DA2562">
        <w:t>the</w:t>
      </w:r>
      <w:r w:rsidRPr="00DA2562">
        <w:rPr>
          <w:spacing w:val="15"/>
        </w:rPr>
        <w:t xml:space="preserve"> </w:t>
      </w:r>
      <w:r w:rsidRPr="00DA2562">
        <w:t>same</w:t>
      </w:r>
      <w:r w:rsidRPr="00DA2562">
        <w:rPr>
          <w:spacing w:val="15"/>
        </w:rPr>
        <w:t xml:space="preserve"> </w:t>
      </w:r>
      <w:r w:rsidRPr="00DA2562">
        <w:t>district</w:t>
      </w:r>
      <w:r w:rsidR="0058674F">
        <w:rPr>
          <w:spacing w:val="14"/>
        </w:rPr>
        <w:t>.</w:t>
      </w:r>
      <w:r w:rsidRPr="00DA2562">
        <w:rPr>
          <w:spacing w:val="13"/>
        </w:rPr>
        <w:t xml:space="preserve"> </w:t>
      </w:r>
      <w:r w:rsidRPr="00DA2562">
        <w:t>Figure D.5 shows</w:t>
      </w:r>
      <w:r w:rsidRPr="00DA2562">
        <w:rPr>
          <w:spacing w:val="-10"/>
        </w:rPr>
        <w:t xml:space="preserve"> </w:t>
      </w:r>
      <w:r w:rsidRPr="00DA2562">
        <w:t>what</w:t>
      </w:r>
      <w:r w:rsidRPr="00DA2562">
        <w:rPr>
          <w:spacing w:val="-9"/>
        </w:rPr>
        <w:t xml:space="preserve"> </w:t>
      </w:r>
      <w:r w:rsidRPr="00DA2562">
        <w:t>happens</w:t>
      </w:r>
      <w:r w:rsidRPr="00DA2562">
        <w:rPr>
          <w:spacing w:val="-10"/>
        </w:rPr>
        <w:t xml:space="preserve"> </w:t>
      </w:r>
      <w:r w:rsidRPr="00DA2562">
        <w:lastRenderedPageBreak/>
        <w:t>to</w:t>
      </w:r>
      <w:r w:rsidRPr="00DA2562">
        <w:rPr>
          <w:spacing w:val="-10"/>
        </w:rPr>
        <w:t xml:space="preserve"> </w:t>
      </w:r>
      <w:r w:rsidRPr="00DA2562">
        <w:t>the</w:t>
      </w:r>
      <w:r w:rsidRPr="00DA2562">
        <w:rPr>
          <w:spacing w:val="-9"/>
        </w:rPr>
        <w:t xml:space="preserve"> </w:t>
      </w:r>
      <w:r w:rsidRPr="00DA2562">
        <w:t>discontinuities</w:t>
      </w:r>
      <w:r w:rsidRPr="00DA2562">
        <w:rPr>
          <w:spacing w:val="-10"/>
        </w:rPr>
        <w:t xml:space="preserve"> </w:t>
      </w:r>
      <w:r w:rsidRPr="00DA2562">
        <w:t>in</w:t>
      </w:r>
      <w:r w:rsidRPr="00DA2562">
        <w:rPr>
          <w:spacing w:val="-9"/>
        </w:rPr>
        <w:t xml:space="preserve"> </w:t>
      </w:r>
      <w:r w:rsidRPr="00DA2562">
        <w:t>years</w:t>
      </w:r>
      <w:r w:rsidRPr="00DA2562">
        <w:rPr>
          <w:spacing w:val="-10"/>
        </w:rPr>
        <w:t xml:space="preserve"> </w:t>
      </w:r>
      <w:r w:rsidRPr="00DA2562">
        <w:t>of</w:t>
      </w:r>
      <w:r w:rsidRPr="00DA2562">
        <w:rPr>
          <w:spacing w:val="-10"/>
        </w:rPr>
        <w:t xml:space="preserve"> </w:t>
      </w:r>
      <w:r w:rsidRPr="00DA2562">
        <w:t>schooling</w:t>
      </w:r>
      <w:r w:rsidRPr="00DA2562">
        <w:rPr>
          <w:spacing w:val="-9"/>
        </w:rPr>
        <w:t xml:space="preserve"> </w:t>
      </w:r>
      <w:r w:rsidRPr="00DA2562">
        <w:t>when</w:t>
      </w:r>
      <w:r w:rsidRPr="00DA2562">
        <w:rPr>
          <w:spacing w:val="-10"/>
        </w:rPr>
        <w:t xml:space="preserve"> </w:t>
      </w:r>
      <w:r w:rsidRPr="00DA2562">
        <w:rPr>
          <w:spacing w:val="-4"/>
        </w:rPr>
        <w:t>we</w:t>
      </w:r>
      <w:r w:rsidRPr="00DA2562">
        <w:rPr>
          <w:spacing w:val="-9"/>
        </w:rPr>
        <w:t xml:space="preserve"> </w:t>
      </w:r>
      <w:r w:rsidRPr="00DA2562">
        <w:t>exclude out-of-district</w:t>
      </w:r>
      <w:r w:rsidRPr="00DA2562">
        <w:rPr>
          <w:spacing w:val="-26"/>
        </w:rPr>
        <w:t xml:space="preserve"> </w:t>
      </w:r>
      <w:r w:rsidRPr="00DA2562">
        <w:t>migrants</w:t>
      </w:r>
      <w:r w:rsidRPr="00DA2562">
        <w:rPr>
          <w:spacing w:val="-24"/>
        </w:rPr>
        <w:t xml:space="preserve"> </w:t>
      </w:r>
      <w:r w:rsidRPr="00DA2562">
        <w:t>completely</w:t>
      </w:r>
      <w:r w:rsidRPr="00DA2562">
        <w:rPr>
          <w:spacing w:val="-25"/>
        </w:rPr>
        <w:t xml:space="preserve"> </w:t>
      </w:r>
      <w:r w:rsidRPr="00DA2562">
        <w:t>rather</w:t>
      </w:r>
      <w:r w:rsidRPr="00DA2562">
        <w:rPr>
          <w:spacing w:val="-25"/>
        </w:rPr>
        <w:t xml:space="preserve"> </w:t>
      </w:r>
      <w:r w:rsidRPr="00DA2562">
        <w:t>than</w:t>
      </w:r>
      <w:r w:rsidRPr="00DA2562">
        <w:rPr>
          <w:spacing w:val="-24"/>
        </w:rPr>
        <w:t xml:space="preserve"> </w:t>
      </w:r>
      <w:r w:rsidRPr="00DA2562">
        <w:t>repatriating</w:t>
      </w:r>
      <w:r w:rsidRPr="00DA2562">
        <w:rPr>
          <w:spacing w:val="-25"/>
        </w:rPr>
        <w:t xml:space="preserve"> </w:t>
      </w:r>
      <w:r w:rsidRPr="00DA2562">
        <w:t>them:</w:t>
      </w:r>
      <w:r w:rsidRPr="00DA2562">
        <w:rPr>
          <w:spacing w:val="-10"/>
        </w:rPr>
        <w:t xml:space="preserve"> </w:t>
      </w:r>
      <w:r w:rsidRPr="00DA2562">
        <w:t>for</w:t>
      </w:r>
      <w:r w:rsidRPr="00DA2562">
        <w:rPr>
          <w:spacing w:val="-25"/>
        </w:rPr>
        <w:t xml:space="preserve"> </w:t>
      </w:r>
      <w:r w:rsidRPr="00DA2562">
        <w:t>the</w:t>
      </w:r>
      <w:r w:rsidRPr="00DA2562">
        <w:rPr>
          <w:spacing w:val="-25"/>
        </w:rPr>
        <w:t xml:space="preserve"> </w:t>
      </w:r>
      <w:r w:rsidRPr="00DA2562">
        <w:t>first</w:t>
      </w:r>
      <w:r w:rsidRPr="00DA2562">
        <w:rPr>
          <w:spacing w:val="-24"/>
        </w:rPr>
        <w:t xml:space="preserve"> </w:t>
      </w:r>
      <w:r w:rsidRPr="00DA2562">
        <w:t>5</w:t>
      </w:r>
      <w:r w:rsidRPr="00DA2562">
        <w:rPr>
          <w:spacing w:val="-25"/>
        </w:rPr>
        <w:t xml:space="preserve"> </w:t>
      </w:r>
      <w:r w:rsidRPr="00DA2562">
        <w:t>cohorts, results</w:t>
      </w:r>
      <w:r w:rsidRPr="00DA2562">
        <w:rPr>
          <w:spacing w:val="-7"/>
        </w:rPr>
        <w:t xml:space="preserve"> </w:t>
      </w:r>
      <w:r w:rsidRPr="00DA2562">
        <w:t>are</w:t>
      </w:r>
      <w:r w:rsidRPr="00DA2562">
        <w:rPr>
          <w:spacing w:val="-7"/>
        </w:rPr>
        <w:t xml:space="preserve"> </w:t>
      </w:r>
      <w:r w:rsidRPr="00DA2562">
        <w:t>virtually</w:t>
      </w:r>
      <w:r w:rsidRPr="00DA2562">
        <w:rPr>
          <w:spacing w:val="-7"/>
        </w:rPr>
        <w:t xml:space="preserve"> </w:t>
      </w:r>
      <w:r w:rsidRPr="00DA2562">
        <w:t>unchanged,</w:t>
      </w:r>
      <w:r w:rsidRPr="00DA2562">
        <w:rPr>
          <w:spacing w:val="-5"/>
        </w:rPr>
        <w:t xml:space="preserve"> </w:t>
      </w:r>
      <w:r w:rsidRPr="00DA2562">
        <w:t>but</w:t>
      </w:r>
      <w:r w:rsidRPr="00DA2562">
        <w:rPr>
          <w:spacing w:val="-7"/>
        </w:rPr>
        <w:t xml:space="preserve"> </w:t>
      </w:r>
      <w:r w:rsidRPr="00DA2562">
        <w:t>for</w:t>
      </w:r>
      <w:r w:rsidRPr="00DA2562">
        <w:rPr>
          <w:spacing w:val="-6"/>
        </w:rPr>
        <w:t xml:space="preserve"> </w:t>
      </w:r>
      <w:r w:rsidRPr="00DA2562">
        <w:t>the</w:t>
      </w:r>
      <w:r w:rsidRPr="00DA2562">
        <w:rPr>
          <w:spacing w:val="-7"/>
        </w:rPr>
        <w:t xml:space="preserve"> </w:t>
      </w:r>
      <w:r w:rsidRPr="00DA2562">
        <w:t>cohorts</w:t>
      </w:r>
      <w:r w:rsidRPr="00DA2562">
        <w:rPr>
          <w:spacing w:val="-7"/>
        </w:rPr>
        <w:t xml:space="preserve"> </w:t>
      </w:r>
      <w:r w:rsidRPr="00DA2562">
        <w:t>born</w:t>
      </w:r>
      <w:r w:rsidRPr="00DA2562">
        <w:rPr>
          <w:spacing w:val="-6"/>
        </w:rPr>
        <w:t xml:space="preserve"> </w:t>
      </w:r>
      <w:r w:rsidRPr="00DA2562">
        <w:t>after</w:t>
      </w:r>
      <w:r w:rsidRPr="00DA2562">
        <w:rPr>
          <w:spacing w:val="-7"/>
        </w:rPr>
        <w:t xml:space="preserve"> </w:t>
      </w:r>
      <w:r w:rsidRPr="00DA2562">
        <w:t>1932,</w:t>
      </w:r>
      <w:r w:rsidRPr="00DA2562">
        <w:rPr>
          <w:spacing w:val="-5"/>
        </w:rPr>
        <w:t xml:space="preserve"> </w:t>
      </w:r>
      <w:r w:rsidRPr="00DA2562">
        <w:t>rather</w:t>
      </w:r>
      <w:r w:rsidRPr="00DA2562">
        <w:rPr>
          <w:spacing w:val="-7"/>
        </w:rPr>
        <w:t xml:space="preserve"> </w:t>
      </w:r>
      <w:r w:rsidRPr="00DA2562">
        <w:t>than</w:t>
      </w:r>
      <w:r w:rsidRPr="00DA2562">
        <w:rPr>
          <w:spacing w:val="-7"/>
        </w:rPr>
        <w:t xml:space="preserve"> </w:t>
      </w:r>
      <w:r w:rsidRPr="00DA2562">
        <w:t>falling to</w:t>
      </w:r>
      <w:r w:rsidRPr="00DA2562">
        <w:rPr>
          <w:spacing w:val="-32"/>
        </w:rPr>
        <w:t xml:space="preserve"> </w:t>
      </w:r>
      <w:r w:rsidRPr="00DA2562">
        <w:t>zero,</w:t>
      </w:r>
      <w:r w:rsidRPr="00DA2562">
        <w:rPr>
          <w:spacing w:val="-30"/>
        </w:rPr>
        <w:t xml:space="preserve"> </w:t>
      </w:r>
      <w:r w:rsidRPr="00DA2562">
        <w:t>the</w:t>
      </w:r>
      <w:r w:rsidRPr="00DA2562">
        <w:rPr>
          <w:spacing w:val="-32"/>
        </w:rPr>
        <w:t xml:space="preserve"> </w:t>
      </w:r>
      <w:r w:rsidRPr="00DA2562">
        <w:t>British</w:t>
      </w:r>
      <w:r w:rsidRPr="00DA2562">
        <w:rPr>
          <w:spacing w:val="-31"/>
        </w:rPr>
        <w:t xml:space="preserve"> </w:t>
      </w:r>
      <w:r w:rsidRPr="00DA2562">
        <w:t>effect</w:t>
      </w:r>
      <w:r w:rsidRPr="00DA2562">
        <w:rPr>
          <w:spacing w:val="-31"/>
        </w:rPr>
        <w:t xml:space="preserve"> </w:t>
      </w:r>
      <w:r w:rsidRPr="00DA2562">
        <w:t>remains</w:t>
      </w:r>
      <w:r w:rsidRPr="00DA2562">
        <w:rPr>
          <w:spacing w:val="-32"/>
        </w:rPr>
        <w:t xml:space="preserve"> </w:t>
      </w:r>
      <w:r w:rsidRPr="00DA2562">
        <w:t>positive</w:t>
      </w:r>
      <w:r w:rsidRPr="00DA2562">
        <w:rPr>
          <w:spacing w:val="-31"/>
        </w:rPr>
        <w:t xml:space="preserve"> </w:t>
      </w:r>
      <w:r w:rsidRPr="00DA2562">
        <w:t>and</w:t>
      </w:r>
      <w:r w:rsidRPr="00DA2562">
        <w:rPr>
          <w:spacing w:val="-31"/>
        </w:rPr>
        <w:t xml:space="preserve"> </w:t>
      </w:r>
      <w:r w:rsidRPr="00DA2562">
        <w:t>significant,</w:t>
      </w:r>
      <w:r w:rsidRPr="00DA2562">
        <w:rPr>
          <w:spacing w:val="-31"/>
        </w:rPr>
        <w:t xml:space="preserve"> </w:t>
      </w:r>
      <w:r w:rsidRPr="00DA2562">
        <w:t>which</w:t>
      </w:r>
      <w:r w:rsidRPr="00DA2562">
        <w:rPr>
          <w:spacing w:val="-31"/>
        </w:rPr>
        <w:t xml:space="preserve"> </w:t>
      </w:r>
      <w:r w:rsidRPr="00DA2562">
        <w:t>confirms</w:t>
      </w:r>
      <w:r w:rsidRPr="00DA2562">
        <w:rPr>
          <w:spacing w:val="-32"/>
        </w:rPr>
        <w:t xml:space="preserve"> </w:t>
      </w:r>
      <w:r w:rsidRPr="00DA2562">
        <w:t>that</w:t>
      </w:r>
      <w:r w:rsidRPr="00DA2562">
        <w:rPr>
          <w:spacing w:val="-31"/>
        </w:rPr>
        <w:t xml:space="preserve"> </w:t>
      </w:r>
      <w:r w:rsidRPr="00DA2562">
        <w:t>the</w:t>
      </w:r>
      <w:r w:rsidRPr="00DA2562">
        <w:rPr>
          <w:spacing w:val="-31"/>
        </w:rPr>
        <w:t xml:space="preserve"> </w:t>
      </w:r>
      <w:r w:rsidRPr="00DA2562">
        <w:t>higher migration</w:t>
      </w:r>
      <w:r w:rsidRPr="00DA2562">
        <w:rPr>
          <w:spacing w:val="-10"/>
        </w:rPr>
        <w:t xml:space="preserve"> </w:t>
      </w:r>
      <w:r w:rsidRPr="00DA2562">
        <w:t>rates</w:t>
      </w:r>
      <w:r w:rsidRPr="00DA2562">
        <w:rPr>
          <w:spacing w:val="-10"/>
        </w:rPr>
        <w:t xml:space="preserve"> </w:t>
      </w:r>
      <w:r w:rsidRPr="00DA2562">
        <w:t>in</w:t>
      </w:r>
      <w:r w:rsidRPr="00DA2562">
        <w:rPr>
          <w:spacing w:val="-10"/>
        </w:rPr>
        <w:t xml:space="preserve"> </w:t>
      </w:r>
      <w:r w:rsidRPr="00DA2562">
        <w:rPr>
          <w:spacing w:val="-5"/>
        </w:rPr>
        <w:t>French</w:t>
      </w:r>
      <w:r w:rsidRPr="00DA2562">
        <w:rPr>
          <w:spacing w:val="-9"/>
        </w:rPr>
        <w:t xml:space="preserve"> </w:t>
      </w:r>
      <w:r w:rsidRPr="00DA2562">
        <w:t>Cameroon</w:t>
      </w:r>
      <w:r w:rsidRPr="00DA2562">
        <w:rPr>
          <w:spacing w:val="-10"/>
        </w:rPr>
        <w:t xml:space="preserve"> </w:t>
      </w:r>
      <w:r w:rsidRPr="00DA2562">
        <w:t>in</w:t>
      </w:r>
      <w:r w:rsidRPr="00DA2562">
        <w:rPr>
          <w:spacing w:val="-10"/>
        </w:rPr>
        <w:t xml:space="preserve"> </w:t>
      </w:r>
      <w:r w:rsidRPr="00DA2562">
        <w:t>these</w:t>
      </w:r>
      <w:r w:rsidRPr="00DA2562">
        <w:rPr>
          <w:spacing w:val="-9"/>
        </w:rPr>
        <w:t xml:space="preserve"> </w:t>
      </w:r>
      <w:r w:rsidRPr="00DA2562">
        <w:t>cohorts</w:t>
      </w:r>
      <w:r w:rsidRPr="00DA2562">
        <w:rPr>
          <w:spacing w:val="-10"/>
        </w:rPr>
        <w:t xml:space="preserve"> </w:t>
      </w:r>
      <w:r w:rsidRPr="00DA2562">
        <w:t>(first</w:t>
      </w:r>
      <w:r w:rsidRPr="00DA2562">
        <w:rPr>
          <w:spacing w:val="-10"/>
        </w:rPr>
        <w:t xml:space="preserve"> </w:t>
      </w:r>
      <w:r w:rsidRPr="00DA2562">
        <w:t>panel</w:t>
      </w:r>
      <w:r w:rsidRPr="00DA2562">
        <w:rPr>
          <w:spacing w:val="-9"/>
        </w:rPr>
        <w:t xml:space="preserve"> </w:t>
      </w:r>
      <w:r w:rsidRPr="00DA2562">
        <w:t>of</w:t>
      </w:r>
      <w:r w:rsidRPr="00DA2562">
        <w:rPr>
          <w:spacing w:val="-10"/>
        </w:rPr>
        <w:t xml:space="preserve"> </w:t>
      </w:r>
      <w:r w:rsidRPr="00DA2562">
        <w:t>figure</w:t>
      </w:r>
      <w:r w:rsidRPr="00DA2562">
        <w:rPr>
          <w:spacing w:val="-10"/>
        </w:rPr>
        <w:t xml:space="preserve"> </w:t>
      </w:r>
      <w:r w:rsidRPr="00DA2562">
        <w:t>D.4)</w:t>
      </w:r>
      <w:r w:rsidRPr="00DA2562">
        <w:rPr>
          <w:spacing w:val="-9"/>
        </w:rPr>
        <w:t xml:space="preserve"> </w:t>
      </w:r>
      <w:r w:rsidRPr="00DA2562">
        <w:t xml:space="preserve">selected </w:t>
      </w:r>
      <w:r w:rsidRPr="00DA2562">
        <w:rPr>
          <w:spacing w:val="-6"/>
        </w:rPr>
        <w:t xml:space="preserve">away </w:t>
      </w:r>
      <w:r w:rsidRPr="00DA2562">
        <w:t>the more educated</w:t>
      </w:r>
      <w:r w:rsidRPr="00DA2562">
        <w:rPr>
          <w:spacing w:val="7"/>
        </w:rPr>
        <w:t xml:space="preserve"> </w:t>
      </w:r>
      <w:r w:rsidRPr="00DA2562">
        <w:rPr>
          <w:noProof/>
        </w:rPr>
        <mc:AlternateContent>
          <mc:Choice Requires="wps">
            <w:drawing>
              <wp:anchor distT="45720" distB="45720" distL="114300" distR="114300" simplePos="0" relativeHeight="251680768" behindDoc="0" locked="0" layoutInCell="1" allowOverlap="1" wp14:anchorId="2E43C502" wp14:editId="4C8664CD">
                <wp:simplePos x="0" y="0"/>
                <wp:positionH relativeFrom="margin">
                  <wp:align>right</wp:align>
                </wp:positionH>
                <wp:positionV relativeFrom="paragraph">
                  <wp:posOffset>2281555</wp:posOffset>
                </wp:positionV>
                <wp:extent cx="5734050" cy="2867025"/>
                <wp:effectExtent l="0" t="0" r="0" b="508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867025"/>
                        </a:xfrm>
                        <a:prstGeom prst="rect">
                          <a:avLst/>
                        </a:prstGeom>
                        <a:solidFill>
                          <a:srgbClr val="FFFFFF"/>
                        </a:solidFill>
                        <a:ln w="9525">
                          <a:noFill/>
                          <a:miter lim="800000"/>
                          <a:headEnd/>
                          <a:tailEnd/>
                        </a:ln>
                      </wps:spPr>
                      <wps:txbx>
                        <w:txbxContent>
                          <w:p w14:paraId="755F9614" w14:textId="7D013518" w:rsidR="000C5EAC" w:rsidRDefault="000C5EAC" w:rsidP="00144A43">
                            <w:pPr>
                              <w:ind w:firstLine="0"/>
                              <w:jc w:val="center"/>
                            </w:pPr>
                            <w:r>
                              <w:rPr>
                                <w:noProof/>
                              </w:rPr>
                              <w:drawing>
                                <wp:inline distT="0" distB="0" distL="0" distR="0" wp14:anchorId="2996CA85" wp14:editId="3BF5B050">
                                  <wp:extent cx="3469478" cy="2520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9478" cy="2520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43C502" id="_x0000_s1035" type="#_x0000_t202" style="position:absolute;left:0;text-align:left;margin-left:400.3pt;margin-top:179.65pt;width:451.5pt;height:225.7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6mJAIAACQ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" stroked="f">
                <v:textbox style="mso-fit-shape-to-text:t">
                  <w:txbxContent>
                    <w:p w14:paraId="755F9614" w14:textId="7D013518" w:rsidR="000C5EAC" w:rsidRDefault="000C5EAC" w:rsidP="00144A43">
                      <w:pPr>
                        <w:ind w:firstLine="0"/>
                        <w:jc w:val="center"/>
                      </w:pPr>
                      <w:r>
                        <w:rPr>
                          <w:noProof/>
                        </w:rPr>
                        <w:drawing>
                          <wp:inline distT="0" distB="0" distL="0" distR="0" wp14:anchorId="2996CA85" wp14:editId="3BF5B050">
                            <wp:extent cx="3469478" cy="2520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9478" cy="2520000"/>
                                    </a:xfrm>
                                    <a:prstGeom prst="rect">
                                      <a:avLst/>
                                    </a:prstGeom>
                                    <a:noFill/>
                                    <a:ln>
                                      <a:noFill/>
                                    </a:ln>
                                  </pic:spPr>
                                </pic:pic>
                              </a:graphicData>
                            </a:graphic>
                          </wp:inline>
                        </w:drawing>
                      </w:r>
                    </w:p>
                  </w:txbxContent>
                </v:textbox>
                <w10:wrap type="topAndBottom" anchorx="margin"/>
              </v:shape>
            </w:pict>
          </mc:Fallback>
        </mc:AlternateContent>
      </w:r>
      <w:r w:rsidRPr="00DA2562">
        <w:t>individuals.</w:t>
      </w:r>
    </w:p>
    <w:p w14:paraId="5A908907" w14:textId="77777777" w:rsidR="00144A43" w:rsidRPr="00DA2562" w:rsidRDefault="00144A43" w:rsidP="00584F5A">
      <w:pPr>
        <w:pStyle w:val="Tabletitle"/>
      </w:pPr>
      <w:r w:rsidRPr="00DA2562">
        <w:t>Figure D.5 — Discontinuities in 1976 with and without migrants</w:t>
      </w:r>
    </w:p>
    <w:p w14:paraId="2361725E" w14:textId="77777777" w:rsidR="00584F5A" w:rsidRPr="00DA2562" w:rsidRDefault="00584F5A" w:rsidP="00F7756C">
      <w:pPr>
        <w:pStyle w:val="Tablenotes"/>
      </w:pPr>
    </w:p>
    <w:p w14:paraId="11A70816" w14:textId="78CE74BD" w:rsidR="00144A43" w:rsidRPr="00DA2562" w:rsidRDefault="00144A43" w:rsidP="00F7756C">
      <w:pPr>
        <w:pStyle w:val="Tablenotes"/>
      </w:pPr>
      <w:r w:rsidRPr="00DA2562">
        <w:t>Notes: this graph compares discontinuities obtained on the sample of all individuals (including out-of-district migrants reallocated in their village of birth), with border discontinuities estimated on the sample of those who remained in their district of birth. Sample of men born in villages within 100 km of</w:t>
      </w:r>
      <w:r w:rsidRPr="00DA2562">
        <w:rPr>
          <w:spacing w:val="-7"/>
        </w:rPr>
        <w:t xml:space="preserve"> </w:t>
      </w:r>
      <w:r w:rsidRPr="00DA2562">
        <w:t>the</w:t>
      </w:r>
      <w:r w:rsidRPr="00DA2562">
        <w:rPr>
          <w:spacing w:val="-7"/>
        </w:rPr>
        <w:t xml:space="preserve"> </w:t>
      </w:r>
      <w:r w:rsidRPr="00DA2562">
        <w:t>southern</w:t>
      </w:r>
      <w:r w:rsidRPr="00DA2562">
        <w:rPr>
          <w:spacing w:val="-7"/>
        </w:rPr>
        <w:t xml:space="preserve"> </w:t>
      </w:r>
      <w:r w:rsidRPr="00DA2562">
        <w:t>section</w:t>
      </w:r>
      <w:r w:rsidRPr="00DA2562">
        <w:rPr>
          <w:spacing w:val="-7"/>
        </w:rPr>
        <w:t xml:space="preserve"> </w:t>
      </w:r>
      <w:r w:rsidRPr="00DA2562">
        <w:t>of</w:t>
      </w:r>
      <w:r w:rsidRPr="00DA2562">
        <w:rPr>
          <w:spacing w:val="-6"/>
        </w:rPr>
        <w:t xml:space="preserve"> </w:t>
      </w:r>
      <w:r w:rsidRPr="00DA2562">
        <w:t>the</w:t>
      </w:r>
      <w:r w:rsidRPr="00DA2562">
        <w:rPr>
          <w:spacing w:val="-7"/>
        </w:rPr>
        <w:t xml:space="preserve"> </w:t>
      </w:r>
      <w:r w:rsidRPr="00DA2562">
        <w:t>border.</w:t>
      </w:r>
      <w:r w:rsidRPr="00DA2562">
        <w:rPr>
          <w:spacing w:val="10"/>
        </w:rPr>
        <w:t xml:space="preserve"> </w:t>
      </w:r>
      <w:r w:rsidRPr="00DA2562">
        <w:t>Discontinuities</w:t>
      </w:r>
      <w:r w:rsidRPr="00DA2562">
        <w:rPr>
          <w:spacing w:val="-6"/>
        </w:rPr>
        <w:t xml:space="preserve"> </w:t>
      </w:r>
      <w:r w:rsidRPr="00DA2562">
        <w:t>obtained</w:t>
      </w:r>
      <w:r w:rsidRPr="00DA2562">
        <w:rPr>
          <w:spacing w:val="-7"/>
        </w:rPr>
        <w:t xml:space="preserve"> </w:t>
      </w:r>
      <w:r w:rsidRPr="00DA2562">
        <w:t>employing</w:t>
      </w:r>
      <w:r w:rsidRPr="00DA2562">
        <w:rPr>
          <w:spacing w:val="-7"/>
        </w:rPr>
        <w:t xml:space="preserve"> </w:t>
      </w:r>
      <w:r w:rsidRPr="00DA2562">
        <w:t>a</w:t>
      </w:r>
      <w:r w:rsidRPr="00DA2562">
        <w:rPr>
          <w:spacing w:val="-6"/>
        </w:rPr>
        <w:t xml:space="preserve"> </w:t>
      </w:r>
      <w:r w:rsidRPr="00DA2562">
        <w:t>local</w:t>
      </w:r>
      <w:r w:rsidRPr="00DA2562">
        <w:rPr>
          <w:spacing w:val="-7"/>
        </w:rPr>
        <w:t xml:space="preserve"> </w:t>
      </w:r>
      <w:r w:rsidRPr="00DA2562">
        <w:t>linear</w:t>
      </w:r>
      <w:r w:rsidRPr="00DA2562">
        <w:rPr>
          <w:spacing w:val="-7"/>
        </w:rPr>
        <w:t xml:space="preserve"> </w:t>
      </w:r>
      <w:r w:rsidRPr="00DA2562">
        <w:t>non-parametric estimation</w:t>
      </w:r>
      <w:r w:rsidRPr="00DA2562">
        <w:rPr>
          <w:spacing w:val="-20"/>
        </w:rPr>
        <w:t xml:space="preserve"> </w:t>
      </w:r>
      <w:r w:rsidRPr="00DA2562">
        <w:t>with</w:t>
      </w:r>
      <w:r w:rsidRPr="00DA2562">
        <w:rPr>
          <w:spacing w:val="-20"/>
        </w:rPr>
        <w:t xml:space="preserve"> </w:t>
      </w:r>
      <w:r w:rsidRPr="00DA2562">
        <w:t>triangular</w:t>
      </w:r>
      <w:r w:rsidRPr="00DA2562">
        <w:rPr>
          <w:spacing w:val="-20"/>
        </w:rPr>
        <w:t xml:space="preserve"> </w:t>
      </w:r>
      <w:r w:rsidRPr="00DA2562">
        <w:t>kernel</w:t>
      </w:r>
      <w:r w:rsidRPr="00DA2562">
        <w:rPr>
          <w:spacing w:val="-20"/>
        </w:rPr>
        <w:t xml:space="preserve"> </w:t>
      </w:r>
      <w:r w:rsidRPr="00DA2562">
        <w:t>and</w:t>
      </w:r>
      <w:r w:rsidRPr="00DA2562">
        <w:rPr>
          <w:spacing w:val="-20"/>
        </w:rPr>
        <w:t xml:space="preserve"> </w:t>
      </w:r>
      <w:r w:rsidRPr="00DA2562">
        <w:t>optimal</w:t>
      </w:r>
      <w:r w:rsidRPr="00DA2562">
        <w:rPr>
          <w:spacing w:val="-20"/>
        </w:rPr>
        <w:t xml:space="preserve"> </w:t>
      </w:r>
      <w:r w:rsidRPr="00DA2562">
        <w:t>MSE</w:t>
      </w:r>
      <w:r w:rsidRPr="00DA2562">
        <w:rPr>
          <w:spacing w:val="-19"/>
        </w:rPr>
        <w:t xml:space="preserve"> </w:t>
      </w:r>
      <w:r w:rsidRPr="00DA2562">
        <w:t>bandwidth.</w:t>
      </w:r>
      <w:r w:rsidRPr="00DA2562">
        <w:rPr>
          <w:spacing w:val="-2"/>
        </w:rPr>
        <w:t xml:space="preserve"> </w:t>
      </w:r>
      <w:r w:rsidRPr="00DA2562">
        <w:t>Added</w:t>
      </w:r>
      <w:r w:rsidRPr="00DA2562">
        <w:rPr>
          <w:spacing w:val="-20"/>
        </w:rPr>
        <w:t xml:space="preserve"> </w:t>
      </w:r>
      <w:r w:rsidRPr="00DA2562">
        <w:t>covariates:</w:t>
      </w:r>
      <w:r w:rsidRPr="00DA2562">
        <w:rPr>
          <w:spacing w:val="-4"/>
        </w:rPr>
        <w:t xml:space="preserve"> </w:t>
      </w:r>
      <w:r w:rsidRPr="00DA2562">
        <w:t>ethnic</w:t>
      </w:r>
      <w:r w:rsidRPr="00DA2562">
        <w:rPr>
          <w:spacing w:val="-20"/>
        </w:rPr>
        <w:t xml:space="preserve"> </w:t>
      </w:r>
      <w:r w:rsidRPr="00DA2562">
        <w:t>homeland</w:t>
      </w:r>
      <w:r w:rsidRPr="00DA2562">
        <w:rPr>
          <w:spacing w:val="-20"/>
        </w:rPr>
        <w:t xml:space="preserve"> </w:t>
      </w:r>
      <w:r w:rsidRPr="00DA2562">
        <w:t>fixed effects.</w:t>
      </w:r>
      <w:r w:rsidRPr="00DA2562">
        <w:rPr>
          <w:spacing w:val="37"/>
        </w:rPr>
        <w:t xml:space="preserve"> </w:t>
      </w:r>
      <w:r w:rsidRPr="00DA2562">
        <w:t>Standard</w:t>
      </w:r>
      <w:r w:rsidRPr="00DA2562">
        <w:rPr>
          <w:spacing w:val="16"/>
        </w:rPr>
        <w:t xml:space="preserve"> </w:t>
      </w:r>
      <w:r w:rsidRPr="00DA2562">
        <w:t>errors</w:t>
      </w:r>
      <w:r w:rsidRPr="00DA2562">
        <w:rPr>
          <w:spacing w:val="16"/>
        </w:rPr>
        <w:t xml:space="preserve"> </w:t>
      </w:r>
      <w:r w:rsidRPr="00DA2562">
        <w:t>clustered</w:t>
      </w:r>
      <w:r w:rsidRPr="00DA2562">
        <w:rPr>
          <w:spacing w:val="15"/>
        </w:rPr>
        <w:t xml:space="preserve"> </w:t>
      </w:r>
      <w:r w:rsidRPr="00DA2562">
        <w:t>at</w:t>
      </w:r>
      <w:r w:rsidRPr="00DA2562">
        <w:rPr>
          <w:spacing w:val="16"/>
        </w:rPr>
        <w:t xml:space="preserve"> </w:t>
      </w:r>
      <w:r w:rsidRPr="00DA2562">
        <w:t>the</w:t>
      </w:r>
      <w:r w:rsidRPr="00DA2562">
        <w:rPr>
          <w:spacing w:val="16"/>
        </w:rPr>
        <w:t xml:space="preserve"> </w:t>
      </w:r>
      <w:r w:rsidRPr="00DA2562">
        <w:t>village</w:t>
      </w:r>
      <w:r w:rsidRPr="00DA2562">
        <w:rPr>
          <w:spacing w:val="16"/>
        </w:rPr>
        <w:t xml:space="preserve"> </w:t>
      </w:r>
      <w:r w:rsidRPr="00DA2562">
        <w:t>level.</w:t>
      </w:r>
    </w:p>
    <w:p w14:paraId="4C0E6D82" w14:textId="608BF3E9" w:rsidR="00F7756C" w:rsidRPr="00DA2562" w:rsidRDefault="00F7756C" w:rsidP="00F7756C">
      <w:pPr>
        <w:pStyle w:val="Tablenotes"/>
      </w:pPr>
    </w:p>
    <w:p w14:paraId="4527F39F" w14:textId="375C8291" w:rsidR="00F7756C" w:rsidRPr="00DA2562" w:rsidRDefault="00F7756C" w:rsidP="00F7756C">
      <w:pPr>
        <w:rPr>
          <w:rFonts w:ascii="Cambria" w:hAnsi="Cambria"/>
          <w:position w:val="9"/>
          <w:sz w:val="16"/>
        </w:rPr>
      </w:pPr>
      <w:r w:rsidRPr="00DA2562">
        <w:rPr>
          <w:b/>
        </w:rPr>
        <w:t>Migration</w:t>
      </w:r>
      <w:r w:rsidR="00FD6053" w:rsidRPr="00DA2562">
        <w:rPr>
          <w:b/>
        </w:rPr>
        <w:t xml:space="preserve"> </w:t>
      </w:r>
      <w:r w:rsidRPr="00DA2562">
        <w:rPr>
          <w:b/>
        </w:rPr>
        <w:t>from/to</w:t>
      </w:r>
      <w:r w:rsidR="00FD6053" w:rsidRPr="00DA2562">
        <w:rPr>
          <w:b/>
          <w:spacing w:val="16"/>
        </w:rPr>
        <w:t xml:space="preserve"> </w:t>
      </w:r>
      <w:r w:rsidRPr="00DA2562">
        <w:rPr>
          <w:b/>
        </w:rPr>
        <w:t>Nigeria</w:t>
      </w:r>
      <w:r w:rsidR="00FD6053" w:rsidRPr="00DA2562">
        <w:rPr>
          <w:b/>
        </w:rPr>
        <w:t xml:space="preserve">. </w:t>
      </w:r>
      <w:r w:rsidRPr="00DA2562">
        <w:t xml:space="preserve">During the mandate period, </w:t>
      </w:r>
      <w:proofErr w:type="gramStart"/>
      <w:r w:rsidRPr="00DA2562">
        <w:t>a number of</w:t>
      </w:r>
      <w:proofErr w:type="gramEnd"/>
      <w:r w:rsidRPr="00DA2562">
        <w:t xml:space="preserve"> Nigerians </w:t>
      </w:r>
      <w:r w:rsidRPr="00DA2562">
        <w:rPr>
          <w:spacing w:val="-3"/>
        </w:rPr>
        <w:t xml:space="preserve">moved </w:t>
      </w:r>
      <w:r w:rsidRPr="00DA2562">
        <w:t xml:space="preserve">to British Cameroon, which </w:t>
      </w:r>
      <w:r w:rsidRPr="00DA2562">
        <w:rPr>
          <w:spacing w:val="-3"/>
        </w:rPr>
        <w:t xml:space="preserve">was </w:t>
      </w:r>
      <w:r w:rsidRPr="00DA2562">
        <w:t>administered as part of Southeast Nigeria,</w:t>
      </w:r>
      <w:r w:rsidRPr="00DA2562">
        <w:rPr>
          <w:spacing w:val="26"/>
        </w:rPr>
        <w:t xml:space="preserve"> </w:t>
      </w:r>
      <w:r w:rsidRPr="00DA2562">
        <w:t xml:space="preserve">to </w:t>
      </w:r>
      <w:r w:rsidRPr="00DA2562">
        <w:rPr>
          <w:spacing w:val="-3"/>
        </w:rPr>
        <w:t xml:space="preserve">work </w:t>
      </w:r>
      <w:r w:rsidRPr="00DA2562">
        <w:t>in road construction, on plantations, and in the civil service. In the 1952/1953 census</w:t>
      </w:r>
      <w:r w:rsidRPr="00DA2562">
        <w:rPr>
          <w:spacing w:val="-26"/>
        </w:rPr>
        <w:t xml:space="preserve"> </w:t>
      </w:r>
      <w:r w:rsidRPr="00DA2562">
        <w:t>of</w:t>
      </w:r>
      <w:r w:rsidRPr="00DA2562">
        <w:rPr>
          <w:spacing w:val="-25"/>
        </w:rPr>
        <w:t xml:space="preserve"> </w:t>
      </w:r>
      <w:r w:rsidRPr="00DA2562">
        <w:t>Nigeria,</w:t>
      </w:r>
      <w:r w:rsidRPr="00DA2562">
        <w:rPr>
          <w:spacing w:val="-25"/>
        </w:rPr>
        <w:t xml:space="preserve"> </w:t>
      </w:r>
      <w:r w:rsidRPr="00DA2562">
        <w:t>Nigerian</w:t>
      </w:r>
      <w:r w:rsidRPr="00DA2562">
        <w:rPr>
          <w:spacing w:val="-25"/>
        </w:rPr>
        <w:t xml:space="preserve"> </w:t>
      </w:r>
      <w:r w:rsidRPr="00DA2562">
        <w:t>“tribes”</w:t>
      </w:r>
      <w:r w:rsidRPr="00DA2562">
        <w:rPr>
          <w:spacing w:val="-25"/>
        </w:rPr>
        <w:t xml:space="preserve"> </w:t>
      </w:r>
      <w:r w:rsidRPr="00DA2562">
        <w:t>represent</w:t>
      </w:r>
      <w:r w:rsidRPr="00DA2562">
        <w:rPr>
          <w:spacing w:val="-25"/>
        </w:rPr>
        <w:t xml:space="preserve"> </w:t>
      </w:r>
      <w:r w:rsidRPr="00DA2562">
        <w:t>11%</w:t>
      </w:r>
      <w:r w:rsidRPr="00DA2562">
        <w:rPr>
          <w:spacing w:val="-25"/>
        </w:rPr>
        <w:t xml:space="preserve"> </w:t>
      </w:r>
      <w:r w:rsidRPr="00DA2562">
        <w:t>of</w:t>
      </w:r>
      <w:r w:rsidRPr="00DA2562">
        <w:rPr>
          <w:spacing w:val="-25"/>
        </w:rPr>
        <w:t xml:space="preserve"> </w:t>
      </w:r>
      <w:r w:rsidRPr="00DA2562">
        <w:t>the</w:t>
      </w:r>
      <w:r w:rsidRPr="00DA2562">
        <w:rPr>
          <w:spacing w:val="-25"/>
        </w:rPr>
        <w:t xml:space="preserve"> </w:t>
      </w:r>
      <w:r w:rsidRPr="00DA2562">
        <w:t>population</w:t>
      </w:r>
      <w:r w:rsidRPr="00DA2562">
        <w:rPr>
          <w:spacing w:val="-25"/>
        </w:rPr>
        <w:t xml:space="preserve"> </w:t>
      </w:r>
      <w:r w:rsidRPr="00DA2562">
        <w:t>of</w:t>
      </w:r>
      <w:r w:rsidRPr="00DA2562">
        <w:rPr>
          <w:spacing w:val="-25"/>
        </w:rPr>
        <w:t xml:space="preserve"> </w:t>
      </w:r>
      <w:r w:rsidRPr="00DA2562">
        <w:t>Southern</w:t>
      </w:r>
      <w:r w:rsidRPr="00DA2562">
        <w:rPr>
          <w:spacing w:val="-25"/>
        </w:rPr>
        <w:t xml:space="preserve"> </w:t>
      </w:r>
      <w:r w:rsidRPr="00DA2562">
        <w:t>British Cameroon</w:t>
      </w:r>
      <w:r w:rsidRPr="00DA2562">
        <w:rPr>
          <w:spacing w:val="-14"/>
        </w:rPr>
        <w:t xml:space="preserve"> </w:t>
      </w:r>
      <w:r w:rsidRPr="00DA2562">
        <w:t>(Great</w:t>
      </w:r>
      <w:r w:rsidRPr="00DA2562">
        <w:rPr>
          <w:spacing w:val="-14"/>
        </w:rPr>
        <w:t xml:space="preserve"> </w:t>
      </w:r>
      <w:r w:rsidRPr="00DA2562">
        <w:t>Britain,</w:t>
      </w:r>
      <w:r w:rsidRPr="00DA2562">
        <w:rPr>
          <w:spacing w:val="-14"/>
        </w:rPr>
        <w:t xml:space="preserve"> </w:t>
      </w:r>
      <w:r w:rsidRPr="00DA2562">
        <w:t>Colonial</w:t>
      </w:r>
      <w:r w:rsidRPr="00DA2562">
        <w:rPr>
          <w:spacing w:val="-14"/>
        </w:rPr>
        <w:t xml:space="preserve"> </w:t>
      </w:r>
      <w:r w:rsidRPr="00DA2562">
        <w:t>Office,</w:t>
      </w:r>
      <w:r w:rsidRPr="00DA2562">
        <w:rPr>
          <w:spacing w:val="-13"/>
        </w:rPr>
        <w:t xml:space="preserve"> </w:t>
      </w:r>
      <w:r w:rsidRPr="00DA2562">
        <w:t>1953)</w:t>
      </w:r>
      <w:r w:rsidR="00FD6053" w:rsidRPr="00DA2562">
        <w:t>.</w:t>
      </w:r>
      <w:r w:rsidR="00FD6053" w:rsidRPr="00DA2562">
        <w:rPr>
          <w:rStyle w:val="FootnoteReference"/>
        </w:rPr>
        <w:footnoteReference w:id="11"/>
      </w:r>
      <w:r w:rsidRPr="00DA2562">
        <w:rPr>
          <w:rFonts w:ascii="Cambria" w:hAnsi="Cambria"/>
          <w:spacing w:val="34"/>
          <w:position w:val="9"/>
          <w:sz w:val="16"/>
        </w:rPr>
        <w:t xml:space="preserve"> </w:t>
      </w:r>
      <w:r w:rsidRPr="00DA2562">
        <w:t>In</w:t>
      </w:r>
      <w:r w:rsidRPr="00DA2562">
        <w:rPr>
          <w:spacing w:val="-14"/>
        </w:rPr>
        <w:t xml:space="preserve"> </w:t>
      </w:r>
      <w:r w:rsidRPr="00DA2562">
        <w:t>the</w:t>
      </w:r>
      <w:r w:rsidRPr="00DA2562">
        <w:rPr>
          <w:spacing w:val="-14"/>
        </w:rPr>
        <w:t xml:space="preserve"> </w:t>
      </w:r>
      <w:r w:rsidRPr="00DA2562">
        <w:t>1976</w:t>
      </w:r>
      <w:r w:rsidRPr="00DA2562">
        <w:rPr>
          <w:spacing w:val="-14"/>
        </w:rPr>
        <w:t xml:space="preserve"> </w:t>
      </w:r>
      <w:r w:rsidRPr="00DA2562">
        <w:t>census,</w:t>
      </w:r>
      <w:r w:rsidRPr="00DA2562">
        <w:rPr>
          <w:spacing w:val="-13"/>
        </w:rPr>
        <w:t xml:space="preserve"> </w:t>
      </w:r>
      <w:r w:rsidRPr="00DA2562">
        <w:t>individuals</w:t>
      </w:r>
      <w:r w:rsidRPr="00DA2562">
        <w:rPr>
          <w:spacing w:val="-14"/>
        </w:rPr>
        <w:t xml:space="preserve"> </w:t>
      </w:r>
      <w:r w:rsidRPr="00DA2562">
        <w:t>born in</w:t>
      </w:r>
      <w:r w:rsidRPr="00DA2562">
        <w:rPr>
          <w:spacing w:val="-31"/>
        </w:rPr>
        <w:t xml:space="preserve"> </w:t>
      </w:r>
      <w:r w:rsidRPr="00DA2562">
        <w:t>Nigeria</w:t>
      </w:r>
      <w:r w:rsidRPr="00DA2562">
        <w:rPr>
          <w:spacing w:val="-31"/>
        </w:rPr>
        <w:t xml:space="preserve"> </w:t>
      </w:r>
      <w:r w:rsidRPr="00DA2562">
        <w:t>represent</w:t>
      </w:r>
      <w:r w:rsidRPr="00DA2562">
        <w:rPr>
          <w:spacing w:val="-31"/>
        </w:rPr>
        <w:t xml:space="preserve"> </w:t>
      </w:r>
      <w:r w:rsidRPr="00DA2562">
        <w:t>6.5%</w:t>
      </w:r>
      <w:r w:rsidRPr="00DA2562">
        <w:rPr>
          <w:spacing w:val="-31"/>
        </w:rPr>
        <w:t xml:space="preserve"> </w:t>
      </w:r>
      <w:r w:rsidRPr="00DA2562">
        <w:t>of</w:t>
      </w:r>
      <w:r w:rsidRPr="00DA2562">
        <w:rPr>
          <w:spacing w:val="-31"/>
        </w:rPr>
        <w:t xml:space="preserve"> </w:t>
      </w:r>
      <w:r w:rsidRPr="00DA2562">
        <w:t>the</w:t>
      </w:r>
      <w:r w:rsidRPr="00DA2562">
        <w:rPr>
          <w:spacing w:val="-31"/>
        </w:rPr>
        <w:t xml:space="preserve"> </w:t>
      </w:r>
      <w:r w:rsidRPr="00DA2562">
        <w:t>population</w:t>
      </w:r>
      <w:r w:rsidRPr="00DA2562">
        <w:rPr>
          <w:spacing w:val="-31"/>
        </w:rPr>
        <w:t xml:space="preserve"> </w:t>
      </w:r>
      <w:r w:rsidRPr="00DA2562">
        <w:t>of</w:t>
      </w:r>
      <w:r w:rsidRPr="00DA2562">
        <w:rPr>
          <w:spacing w:val="-31"/>
        </w:rPr>
        <w:t xml:space="preserve"> </w:t>
      </w:r>
      <w:r w:rsidRPr="00DA2562">
        <w:t>the</w:t>
      </w:r>
      <w:r w:rsidRPr="00DA2562">
        <w:rPr>
          <w:spacing w:val="-31"/>
        </w:rPr>
        <w:t xml:space="preserve"> </w:t>
      </w:r>
      <w:r w:rsidRPr="00DA2562">
        <w:t>former</w:t>
      </w:r>
      <w:r w:rsidRPr="00DA2562">
        <w:rPr>
          <w:spacing w:val="-31"/>
        </w:rPr>
        <w:t xml:space="preserve"> </w:t>
      </w:r>
      <w:r w:rsidRPr="00DA2562">
        <w:t>British</w:t>
      </w:r>
      <w:r w:rsidRPr="00DA2562">
        <w:rPr>
          <w:spacing w:val="-30"/>
        </w:rPr>
        <w:t xml:space="preserve"> </w:t>
      </w:r>
      <w:r w:rsidRPr="00DA2562">
        <w:t>part.</w:t>
      </w:r>
      <w:r w:rsidRPr="00DA2562">
        <w:rPr>
          <w:spacing w:val="-16"/>
        </w:rPr>
        <w:t xml:space="preserve"> </w:t>
      </w:r>
      <w:r w:rsidRPr="00DA2562">
        <w:t>Again,</w:t>
      </w:r>
      <w:r w:rsidRPr="00DA2562">
        <w:rPr>
          <w:spacing w:val="-30"/>
        </w:rPr>
        <w:t xml:space="preserve"> </w:t>
      </w:r>
      <w:r w:rsidRPr="00DA2562">
        <w:t>individuals born</w:t>
      </w:r>
      <w:r w:rsidRPr="00DA2562">
        <w:rPr>
          <w:spacing w:val="-20"/>
        </w:rPr>
        <w:t xml:space="preserve"> </w:t>
      </w:r>
      <w:r w:rsidRPr="00DA2562">
        <w:t>in</w:t>
      </w:r>
      <w:r w:rsidRPr="00DA2562">
        <w:rPr>
          <w:spacing w:val="-19"/>
        </w:rPr>
        <w:t xml:space="preserve"> </w:t>
      </w:r>
      <w:r w:rsidRPr="00DA2562">
        <w:t>Nigeria</w:t>
      </w:r>
      <w:r w:rsidRPr="00DA2562">
        <w:rPr>
          <w:spacing w:val="-20"/>
        </w:rPr>
        <w:t xml:space="preserve"> </w:t>
      </w:r>
      <w:r w:rsidRPr="00DA2562">
        <w:t>are</w:t>
      </w:r>
      <w:r w:rsidRPr="00DA2562">
        <w:rPr>
          <w:spacing w:val="-19"/>
        </w:rPr>
        <w:t xml:space="preserve"> </w:t>
      </w:r>
      <w:r w:rsidRPr="00DA2562">
        <w:t>not</w:t>
      </w:r>
      <w:r w:rsidRPr="00DA2562">
        <w:rPr>
          <w:spacing w:val="-20"/>
        </w:rPr>
        <w:t xml:space="preserve"> </w:t>
      </w:r>
      <w:r w:rsidRPr="00DA2562">
        <w:t>actually</w:t>
      </w:r>
      <w:r w:rsidRPr="00DA2562">
        <w:rPr>
          <w:spacing w:val="-19"/>
        </w:rPr>
        <w:t xml:space="preserve"> </w:t>
      </w:r>
      <w:r w:rsidRPr="00DA2562">
        <w:t>the</w:t>
      </w:r>
      <w:r w:rsidRPr="00DA2562">
        <w:rPr>
          <w:spacing w:val="-20"/>
        </w:rPr>
        <w:t xml:space="preserve"> </w:t>
      </w:r>
      <w:r w:rsidRPr="00DA2562">
        <w:t>problem</w:t>
      </w:r>
      <w:r w:rsidRPr="00DA2562">
        <w:rPr>
          <w:spacing w:val="-19"/>
        </w:rPr>
        <w:t xml:space="preserve"> </w:t>
      </w:r>
      <w:r w:rsidRPr="00DA2562">
        <w:t>here</w:t>
      </w:r>
      <w:r w:rsidRPr="00DA2562">
        <w:rPr>
          <w:spacing w:val="-20"/>
        </w:rPr>
        <w:t xml:space="preserve"> </w:t>
      </w:r>
      <w:r w:rsidRPr="00DA2562">
        <w:t>as</w:t>
      </w:r>
      <w:r w:rsidRPr="00DA2562">
        <w:rPr>
          <w:spacing w:val="-19"/>
        </w:rPr>
        <w:t xml:space="preserve"> </w:t>
      </w:r>
      <w:r w:rsidRPr="00DA2562">
        <w:t>I</w:t>
      </w:r>
      <w:r w:rsidRPr="00DA2562">
        <w:rPr>
          <w:spacing w:val="-20"/>
        </w:rPr>
        <w:t xml:space="preserve"> </w:t>
      </w:r>
      <w:r w:rsidRPr="00DA2562">
        <w:t>conduct</w:t>
      </w:r>
      <w:r w:rsidRPr="00DA2562">
        <w:rPr>
          <w:spacing w:val="-19"/>
        </w:rPr>
        <w:t xml:space="preserve"> </w:t>
      </w:r>
      <w:r w:rsidRPr="00DA2562">
        <w:t>a</w:t>
      </w:r>
      <w:r w:rsidRPr="00DA2562">
        <w:rPr>
          <w:spacing w:val="-20"/>
        </w:rPr>
        <w:t xml:space="preserve"> </w:t>
      </w:r>
      <w:r w:rsidRPr="00DA2562">
        <w:t>border</w:t>
      </w:r>
      <w:r w:rsidRPr="00DA2562">
        <w:rPr>
          <w:spacing w:val="-19"/>
        </w:rPr>
        <w:t xml:space="preserve"> </w:t>
      </w:r>
      <w:r w:rsidRPr="00DA2562">
        <w:t>discontinuity</w:t>
      </w:r>
      <w:r w:rsidRPr="00DA2562">
        <w:rPr>
          <w:spacing w:val="-20"/>
        </w:rPr>
        <w:t xml:space="preserve"> </w:t>
      </w:r>
      <w:r w:rsidRPr="00DA2562">
        <w:t>on the</w:t>
      </w:r>
      <w:r w:rsidRPr="00DA2562">
        <w:rPr>
          <w:spacing w:val="-21"/>
        </w:rPr>
        <w:t xml:space="preserve"> </w:t>
      </w:r>
      <w:r w:rsidRPr="00DA2562">
        <w:t>place</w:t>
      </w:r>
      <w:r w:rsidRPr="00DA2562">
        <w:rPr>
          <w:spacing w:val="-20"/>
        </w:rPr>
        <w:t xml:space="preserve"> </w:t>
      </w:r>
      <w:r w:rsidRPr="00DA2562">
        <w:t>of</w:t>
      </w:r>
      <w:r w:rsidRPr="00DA2562">
        <w:rPr>
          <w:spacing w:val="-20"/>
        </w:rPr>
        <w:t xml:space="preserve"> </w:t>
      </w:r>
      <w:r w:rsidRPr="00DA2562">
        <w:t>birth</w:t>
      </w:r>
      <w:r w:rsidRPr="00DA2562">
        <w:rPr>
          <w:spacing w:val="-20"/>
        </w:rPr>
        <w:t xml:space="preserve"> </w:t>
      </w:r>
      <w:r w:rsidRPr="00DA2562">
        <w:t>of</w:t>
      </w:r>
      <w:r w:rsidRPr="00DA2562">
        <w:rPr>
          <w:spacing w:val="-20"/>
        </w:rPr>
        <w:t xml:space="preserve"> </w:t>
      </w:r>
      <w:r w:rsidRPr="00DA2562">
        <w:t>individuals,</w:t>
      </w:r>
      <w:r w:rsidRPr="00DA2562">
        <w:rPr>
          <w:spacing w:val="-20"/>
        </w:rPr>
        <w:t xml:space="preserve"> </w:t>
      </w:r>
      <w:r w:rsidRPr="00DA2562">
        <w:t>but</w:t>
      </w:r>
      <w:r w:rsidRPr="00DA2562">
        <w:rPr>
          <w:spacing w:val="-20"/>
        </w:rPr>
        <w:t xml:space="preserve"> </w:t>
      </w:r>
      <w:r w:rsidRPr="00DA2562">
        <w:t>the</w:t>
      </w:r>
      <w:r w:rsidRPr="00DA2562">
        <w:rPr>
          <w:spacing w:val="-20"/>
        </w:rPr>
        <w:t xml:space="preserve"> </w:t>
      </w:r>
      <w:r w:rsidRPr="00DA2562">
        <w:lastRenderedPageBreak/>
        <w:t>concern</w:t>
      </w:r>
      <w:r w:rsidRPr="00DA2562">
        <w:rPr>
          <w:spacing w:val="-20"/>
        </w:rPr>
        <w:t xml:space="preserve"> </w:t>
      </w:r>
      <w:r w:rsidRPr="00DA2562">
        <w:t>is</w:t>
      </w:r>
      <w:r w:rsidRPr="00DA2562">
        <w:rPr>
          <w:spacing w:val="-20"/>
        </w:rPr>
        <w:t xml:space="preserve"> </w:t>
      </w:r>
      <w:r w:rsidRPr="00DA2562">
        <w:t>that</w:t>
      </w:r>
      <w:r w:rsidRPr="00DA2562">
        <w:rPr>
          <w:spacing w:val="-20"/>
        </w:rPr>
        <w:t xml:space="preserve"> </w:t>
      </w:r>
      <w:r w:rsidRPr="00DA2562">
        <w:t>Nigerian</w:t>
      </w:r>
      <w:r w:rsidRPr="00DA2562">
        <w:rPr>
          <w:spacing w:val="-20"/>
        </w:rPr>
        <w:t xml:space="preserve"> </w:t>
      </w:r>
      <w:r w:rsidRPr="00DA2562">
        <w:t>migrants</w:t>
      </w:r>
      <w:r w:rsidRPr="00DA2562">
        <w:rPr>
          <w:spacing w:val="-20"/>
        </w:rPr>
        <w:t xml:space="preserve"> </w:t>
      </w:r>
      <w:r w:rsidRPr="00DA2562">
        <w:t>had</w:t>
      </w:r>
      <w:r w:rsidRPr="00DA2562">
        <w:rPr>
          <w:spacing w:val="-20"/>
        </w:rPr>
        <w:t xml:space="preserve"> </w:t>
      </w:r>
      <w:r w:rsidRPr="00DA2562">
        <w:t>a</w:t>
      </w:r>
      <w:r w:rsidRPr="00DA2562">
        <w:rPr>
          <w:spacing w:val="-20"/>
        </w:rPr>
        <w:t xml:space="preserve"> </w:t>
      </w:r>
      <w:r w:rsidRPr="00DA2562">
        <w:t>specific preference</w:t>
      </w:r>
      <w:r w:rsidRPr="00DA2562">
        <w:rPr>
          <w:spacing w:val="-23"/>
        </w:rPr>
        <w:t xml:space="preserve"> </w:t>
      </w:r>
      <w:r w:rsidRPr="00DA2562">
        <w:t>for</w:t>
      </w:r>
      <w:r w:rsidRPr="00DA2562">
        <w:rPr>
          <w:spacing w:val="-23"/>
        </w:rPr>
        <w:t xml:space="preserve"> </w:t>
      </w:r>
      <w:r w:rsidRPr="00DA2562">
        <w:t>educating</w:t>
      </w:r>
      <w:r w:rsidRPr="00DA2562">
        <w:rPr>
          <w:spacing w:val="-22"/>
        </w:rPr>
        <w:t xml:space="preserve"> </w:t>
      </w:r>
      <w:r w:rsidRPr="00DA2562">
        <w:t>their</w:t>
      </w:r>
      <w:r w:rsidRPr="00DA2562">
        <w:rPr>
          <w:spacing w:val="-23"/>
        </w:rPr>
        <w:t xml:space="preserve"> </w:t>
      </w:r>
      <w:r w:rsidRPr="00DA2562">
        <w:t>children</w:t>
      </w:r>
      <w:r w:rsidRPr="00DA2562">
        <w:rPr>
          <w:spacing w:val="-23"/>
        </w:rPr>
        <w:t xml:space="preserve"> </w:t>
      </w:r>
      <w:r w:rsidRPr="00DA2562">
        <w:t>born</w:t>
      </w:r>
      <w:r w:rsidRPr="00DA2562">
        <w:rPr>
          <w:spacing w:val="-22"/>
        </w:rPr>
        <w:t xml:space="preserve"> </w:t>
      </w:r>
      <w:r w:rsidRPr="00DA2562">
        <w:t>in</w:t>
      </w:r>
      <w:r w:rsidRPr="00DA2562">
        <w:rPr>
          <w:spacing w:val="-23"/>
        </w:rPr>
        <w:t xml:space="preserve"> </w:t>
      </w:r>
      <w:r w:rsidRPr="00DA2562">
        <w:t>Cameroon.</w:t>
      </w:r>
      <w:r w:rsidRPr="00DA2562">
        <w:rPr>
          <w:spacing w:val="-6"/>
        </w:rPr>
        <w:t xml:space="preserve"> </w:t>
      </w:r>
      <w:r w:rsidRPr="00DA2562">
        <w:t>In</w:t>
      </w:r>
      <w:r w:rsidRPr="00DA2562">
        <w:rPr>
          <w:spacing w:val="-23"/>
        </w:rPr>
        <w:t xml:space="preserve"> </w:t>
      </w:r>
      <w:r w:rsidRPr="00DA2562">
        <w:t>the</w:t>
      </w:r>
      <w:r w:rsidRPr="00DA2562">
        <w:rPr>
          <w:spacing w:val="-22"/>
        </w:rPr>
        <w:t xml:space="preserve"> </w:t>
      </w:r>
      <w:r w:rsidRPr="00DA2562">
        <w:t>1976</w:t>
      </w:r>
      <w:r w:rsidRPr="00DA2562">
        <w:rPr>
          <w:spacing w:val="-23"/>
        </w:rPr>
        <w:t xml:space="preserve"> </w:t>
      </w:r>
      <w:r w:rsidRPr="00DA2562">
        <w:t>census,</w:t>
      </w:r>
      <w:r w:rsidRPr="00DA2562">
        <w:rPr>
          <w:spacing w:val="-21"/>
        </w:rPr>
        <w:t xml:space="preserve"> </w:t>
      </w:r>
      <w:r w:rsidRPr="00DA2562">
        <w:t>I</w:t>
      </w:r>
      <w:r w:rsidRPr="00DA2562">
        <w:rPr>
          <w:spacing w:val="-23"/>
        </w:rPr>
        <w:t xml:space="preserve"> </w:t>
      </w:r>
      <w:r w:rsidRPr="00DA2562">
        <w:t>find</w:t>
      </w:r>
      <w:r w:rsidRPr="00DA2562">
        <w:rPr>
          <w:spacing w:val="-23"/>
        </w:rPr>
        <w:t xml:space="preserve"> </w:t>
      </w:r>
      <w:r w:rsidRPr="00DA2562">
        <w:t xml:space="preserve">that </w:t>
      </w:r>
      <w:r w:rsidRPr="00DA2562">
        <w:rPr>
          <w:w w:val="95"/>
        </w:rPr>
        <w:t>Nigerian</w:t>
      </w:r>
      <w:r w:rsidRPr="00DA2562">
        <w:rPr>
          <w:spacing w:val="-6"/>
          <w:w w:val="95"/>
        </w:rPr>
        <w:t xml:space="preserve"> </w:t>
      </w:r>
      <w:r w:rsidRPr="00DA2562">
        <w:rPr>
          <w:w w:val="95"/>
        </w:rPr>
        <w:t>migrants</w:t>
      </w:r>
      <w:r w:rsidRPr="00DA2562">
        <w:rPr>
          <w:spacing w:val="-5"/>
          <w:w w:val="95"/>
        </w:rPr>
        <w:t xml:space="preserve"> </w:t>
      </w:r>
      <w:r w:rsidRPr="00DA2562">
        <w:rPr>
          <w:w w:val="95"/>
        </w:rPr>
        <w:t>of</w:t>
      </w:r>
      <w:r w:rsidRPr="00DA2562">
        <w:rPr>
          <w:spacing w:val="-5"/>
          <w:w w:val="95"/>
        </w:rPr>
        <w:t xml:space="preserve"> </w:t>
      </w:r>
      <w:r w:rsidRPr="00DA2562">
        <w:rPr>
          <w:w w:val="95"/>
        </w:rPr>
        <w:t>the</w:t>
      </w:r>
      <w:r w:rsidRPr="00DA2562">
        <w:rPr>
          <w:spacing w:val="-5"/>
          <w:w w:val="95"/>
        </w:rPr>
        <w:t xml:space="preserve"> </w:t>
      </w:r>
      <w:r w:rsidRPr="00DA2562">
        <w:rPr>
          <w:w w:val="95"/>
        </w:rPr>
        <w:t>generation</w:t>
      </w:r>
      <w:r w:rsidRPr="00DA2562">
        <w:rPr>
          <w:spacing w:val="-5"/>
          <w:w w:val="95"/>
        </w:rPr>
        <w:t xml:space="preserve"> </w:t>
      </w:r>
      <w:r w:rsidRPr="00DA2562">
        <w:rPr>
          <w:w w:val="95"/>
        </w:rPr>
        <w:t>of</w:t>
      </w:r>
      <w:r w:rsidRPr="00DA2562">
        <w:rPr>
          <w:spacing w:val="-5"/>
          <w:w w:val="95"/>
        </w:rPr>
        <w:t xml:space="preserve"> </w:t>
      </w:r>
      <w:r w:rsidRPr="00DA2562">
        <w:rPr>
          <w:w w:val="95"/>
        </w:rPr>
        <w:t>the</w:t>
      </w:r>
      <w:r w:rsidRPr="00DA2562">
        <w:rPr>
          <w:spacing w:val="-5"/>
          <w:w w:val="95"/>
        </w:rPr>
        <w:t xml:space="preserve"> </w:t>
      </w:r>
      <w:r w:rsidRPr="00DA2562">
        <w:rPr>
          <w:w w:val="95"/>
        </w:rPr>
        <w:t>parents</w:t>
      </w:r>
      <w:r w:rsidRPr="00DA2562">
        <w:rPr>
          <w:spacing w:val="-5"/>
          <w:w w:val="95"/>
        </w:rPr>
        <w:t xml:space="preserve"> </w:t>
      </w:r>
      <w:r w:rsidRPr="00DA2562">
        <w:rPr>
          <w:w w:val="95"/>
        </w:rPr>
        <w:t>(born</w:t>
      </w:r>
      <w:r w:rsidRPr="00DA2562">
        <w:rPr>
          <w:spacing w:val="-5"/>
          <w:w w:val="95"/>
        </w:rPr>
        <w:t xml:space="preserve"> </w:t>
      </w:r>
      <w:r w:rsidRPr="00DA2562">
        <w:rPr>
          <w:w w:val="95"/>
        </w:rPr>
        <w:t>before</w:t>
      </w:r>
      <w:r w:rsidRPr="00DA2562">
        <w:rPr>
          <w:spacing w:val="-6"/>
          <w:w w:val="95"/>
        </w:rPr>
        <w:t xml:space="preserve"> </w:t>
      </w:r>
      <w:r w:rsidRPr="00DA2562">
        <w:rPr>
          <w:w w:val="95"/>
        </w:rPr>
        <w:t>1912)</w:t>
      </w:r>
      <w:r w:rsidRPr="00DA2562">
        <w:rPr>
          <w:spacing w:val="-5"/>
          <w:w w:val="95"/>
        </w:rPr>
        <w:t xml:space="preserve"> </w:t>
      </w:r>
      <w:r w:rsidRPr="00DA2562">
        <w:rPr>
          <w:w w:val="95"/>
        </w:rPr>
        <w:t>were</w:t>
      </w:r>
      <w:r w:rsidRPr="00DA2562">
        <w:rPr>
          <w:spacing w:val="-5"/>
          <w:w w:val="95"/>
        </w:rPr>
        <w:t xml:space="preserve"> </w:t>
      </w:r>
      <w:r w:rsidRPr="00DA2562">
        <w:rPr>
          <w:w w:val="95"/>
        </w:rPr>
        <w:t>more</w:t>
      </w:r>
      <w:r w:rsidRPr="00DA2562">
        <w:rPr>
          <w:spacing w:val="-5"/>
          <w:w w:val="95"/>
        </w:rPr>
        <w:t xml:space="preserve"> </w:t>
      </w:r>
      <w:r w:rsidRPr="00DA2562">
        <w:rPr>
          <w:w w:val="95"/>
        </w:rPr>
        <w:t xml:space="preserve">educated </w:t>
      </w:r>
      <w:r w:rsidRPr="00DA2562">
        <w:t>that</w:t>
      </w:r>
      <w:r w:rsidRPr="00DA2562">
        <w:rPr>
          <w:spacing w:val="-13"/>
        </w:rPr>
        <w:t xml:space="preserve"> </w:t>
      </w:r>
      <w:r w:rsidRPr="00DA2562">
        <w:t>locals</w:t>
      </w:r>
      <w:r w:rsidR="00FD6053" w:rsidRPr="00DA2562">
        <w:t>.</w:t>
      </w:r>
      <w:r w:rsidR="00FD6053" w:rsidRPr="00DA2562">
        <w:rPr>
          <w:rStyle w:val="FootnoteReference"/>
        </w:rPr>
        <w:footnoteReference w:id="12"/>
      </w:r>
      <w:r w:rsidRPr="00DA2562">
        <w:rPr>
          <w:rFonts w:ascii="Cambria" w:hAnsi="Cambria"/>
          <w:spacing w:val="1"/>
          <w:position w:val="9"/>
          <w:sz w:val="16"/>
        </w:rPr>
        <w:t xml:space="preserve"> </w:t>
      </w:r>
      <w:r w:rsidRPr="00DA2562">
        <w:rPr>
          <w:spacing w:val="-10"/>
        </w:rPr>
        <w:t>To</w:t>
      </w:r>
      <w:r w:rsidRPr="00DA2562">
        <w:rPr>
          <w:spacing w:val="-13"/>
        </w:rPr>
        <w:t xml:space="preserve"> </w:t>
      </w:r>
      <w:r w:rsidRPr="00DA2562">
        <w:rPr>
          <w:spacing w:val="-4"/>
        </w:rPr>
        <w:t>have</w:t>
      </w:r>
      <w:r w:rsidRPr="00DA2562">
        <w:rPr>
          <w:spacing w:val="-12"/>
        </w:rPr>
        <w:t xml:space="preserve"> </w:t>
      </w:r>
      <w:r w:rsidRPr="00DA2562">
        <w:t>an</w:t>
      </w:r>
      <w:r w:rsidRPr="00DA2562">
        <w:rPr>
          <w:spacing w:val="-13"/>
        </w:rPr>
        <w:t xml:space="preserve"> </w:t>
      </w:r>
      <w:r w:rsidRPr="00DA2562">
        <w:t>idea</w:t>
      </w:r>
      <w:r w:rsidRPr="00DA2562">
        <w:rPr>
          <w:spacing w:val="-13"/>
        </w:rPr>
        <w:t xml:space="preserve"> </w:t>
      </w:r>
      <w:r w:rsidRPr="00DA2562">
        <w:t>of</w:t>
      </w:r>
      <w:r w:rsidRPr="00DA2562">
        <w:rPr>
          <w:spacing w:val="-13"/>
        </w:rPr>
        <w:t xml:space="preserve"> </w:t>
      </w:r>
      <w:r w:rsidRPr="00DA2562">
        <w:t>the</w:t>
      </w:r>
      <w:r w:rsidRPr="00DA2562">
        <w:rPr>
          <w:spacing w:val="-13"/>
        </w:rPr>
        <w:t xml:space="preserve"> </w:t>
      </w:r>
      <w:r w:rsidRPr="00DA2562">
        <w:t>potential</w:t>
      </w:r>
      <w:r w:rsidRPr="00DA2562">
        <w:rPr>
          <w:spacing w:val="-12"/>
        </w:rPr>
        <w:t xml:space="preserve"> </w:t>
      </w:r>
      <w:r w:rsidRPr="00DA2562">
        <w:t>bias,</w:t>
      </w:r>
      <w:r w:rsidRPr="00DA2562">
        <w:rPr>
          <w:spacing w:val="-13"/>
        </w:rPr>
        <w:t xml:space="preserve"> </w:t>
      </w:r>
      <w:r w:rsidRPr="00DA2562">
        <w:rPr>
          <w:spacing w:val="-4"/>
        </w:rPr>
        <w:t>we</w:t>
      </w:r>
      <w:r w:rsidRPr="00DA2562">
        <w:rPr>
          <w:spacing w:val="-12"/>
        </w:rPr>
        <w:t xml:space="preserve"> </w:t>
      </w:r>
      <w:r w:rsidRPr="00DA2562">
        <w:t>need</w:t>
      </w:r>
      <w:r w:rsidRPr="00DA2562">
        <w:rPr>
          <w:spacing w:val="-13"/>
        </w:rPr>
        <w:t xml:space="preserve"> </w:t>
      </w:r>
      <w:r w:rsidRPr="00DA2562">
        <w:t>to</w:t>
      </w:r>
      <w:r w:rsidRPr="00DA2562">
        <w:rPr>
          <w:spacing w:val="-13"/>
        </w:rPr>
        <w:t xml:space="preserve"> </w:t>
      </w:r>
      <w:r w:rsidRPr="00DA2562">
        <w:t>assume</w:t>
      </w:r>
      <w:r w:rsidRPr="00DA2562">
        <w:rPr>
          <w:spacing w:val="-13"/>
        </w:rPr>
        <w:t xml:space="preserve"> </w:t>
      </w:r>
      <w:r w:rsidRPr="00DA2562">
        <w:t>the</w:t>
      </w:r>
      <w:r w:rsidRPr="00DA2562">
        <w:rPr>
          <w:spacing w:val="-13"/>
        </w:rPr>
        <w:t xml:space="preserve"> </w:t>
      </w:r>
      <w:r w:rsidRPr="00DA2562">
        <w:t>percentage</w:t>
      </w:r>
      <w:r w:rsidRPr="00DA2562">
        <w:rPr>
          <w:spacing w:val="-12"/>
        </w:rPr>
        <w:t xml:space="preserve"> </w:t>
      </w:r>
      <w:r w:rsidRPr="00DA2562">
        <w:t>of Cameroon-born</w:t>
      </w:r>
      <w:r w:rsidRPr="00DA2562">
        <w:rPr>
          <w:spacing w:val="-21"/>
        </w:rPr>
        <w:t xml:space="preserve"> </w:t>
      </w:r>
      <w:r w:rsidRPr="00DA2562">
        <w:t>Nigerian-origins</w:t>
      </w:r>
      <w:r w:rsidRPr="00DA2562">
        <w:rPr>
          <w:spacing w:val="-20"/>
        </w:rPr>
        <w:t xml:space="preserve"> </w:t>
      </w:r>
      <w:r w:rsidRPr="00DA2562">
        <w:t>individuals</w:t>
      </w:r>
      <w:r w:rsidRPr="00DA2562">
        <w:rPr>
          <w:spacing w:val="-20"/>
        </w:rPr>
        <w:t xml:space="preserve"> </w:t>
      </w:r>
      <w:r w:rsidRPr="00DA2562">
        <w:t>in</w:t>
      </w:r>
      <w:r w:rsidRPr="00DA2562">
        <w:rPr>
          <w:spacing w:val="-21"/>
        </w:rPr>
        <w:t xml:space="preserve"> </w:t>
      </w:r>
      <w:r w:rsidRPr="00DA2562">
        <w:t>the</w:t>
      </w:r>
      <w:r w:rsidRPr="00DA2562">
        <w:rPr>
          <w:spacing w:val="-20"/>
        </w:rPr>
        <w:t xml:space="preserve"> </w:t>
      </w:r>
      <w:r w:rsidRPr="00DA2562">
        <w:rPr>
          <w:spacing w:val="-4"/>
        </w:rPr>
        <w:t>relevant</w:t>
      </w:r>
      <w:r w:rsidRPr="00DA2562">
        <w:rPr>
          <w:spacing w:val="-20"/>
        </w:rPr>
        <w:t xml:space="preserve"> </w:t>
      </w:r>
      <w:r w:rsidRPr="00DA2562">
        <w:t>cohorts</w:t>
      </w:r>
      <w:r w:rsidRPr="00DA2562">
        <w:rPr>
          <w:spacing w:val="-21"/>
        </w:rPr>
        <w:t xml:space="preserve"> </w:t>
      </w:r>
      <w:r w:rsidRPr="00DA2562">
        <w:t>of</w:t>
      </w:r>
      <w:r w:rsidRPr="00DA2562">
        <w:rPr>
          <w:spacing w:val="-20"/>
        </w:rPr>
        <w:t xml:space="preserve"> </w:t>
      </w:r>
      <w:r w:rsidRPr="00DA2562">
        <w:t>the</w:t>
      </w:r>
      <w:r w:rsidRPr="00DA2562">
        <w:rPr>
          <w:spacing w:val="-20"/>
        </w:rPr>
        <w:t xml:space="preserve"> </w:t>
      </w:r>
      <w:r w:rsidRPr="00DA2562">
        <w:t>1976</w:t>
      </w:r>
      <w:r w:rsidRPr="00DA2562">
        <w:rPr>
          <w:spacing w:val="-21"/>
        </w:rPr>
        <w:t xml:space="preserve"> </w:t>
      </w:r>
      <w:r w:rsidRPr="00DA2562">
        <w:t xml:space="preserve">census. Assuming a figure of 5%, and </w:t>
      </w:r>
      <w:proofErr w:type="gramStart"/>
      <w:r w:rsidRPr="00DA2562">
        <w:t>assuming that</w:t>
      </w:r>
      <w:proofErr w:type="gramEnd"/>
      <w:r w:rsidRPr="00DA2562">
        <w:t xml:space="preserve"> Nigerian-born parents were giving their children</w:t>
      </w:r>
      <w:r w:rsidRPr="00DA2562">
        <w:rPr>
          <w:spacing w:val="-28"/>
        </w:rPr>
        <w:t xml:space="preserve"> </w:t>
      </w:r>
      <w:r w:rsidRPr="00DA2562">
        <w:t>6</w:t>
      </w:r>
      <w:r w:rsidRPr="00DA2562">
        <w:rPr>
          <w:spacing w:val="-27"/>
        </w:rPr>
        <w:t xml:space="preserve"> </w:t>
      </w:r>
      <w:r w:rsidRPr="00DA2562">
        <w:t>more</w:t>
      </w:r>
      <w:r w:rsidRPr="00DA2562">
        <w:rPr>
          <w:spacing w:val="-27"/>
        </w:rPr>
        <w:t xml:space="preserve"> </w:t>
      </w:r>
      <w:r w:rsidRPr="00DA2562">
        <w:t>years</w:t>
      </w:r>
      <w:r w:rsidRPr="00DA2562">
        <w:rPr>
          <w:spacing w:val="-27"/>
        </w:rPr>
        <w:t xml:space="preserve"> </w:t>
      </w:r>
      <w:r w:rsidRPr="00DA2562">
        <w:t>of</w:t>
      </w:r>
      <w:r w:rsidRPr="00DA2562">
        <w:rPr>
          <w:spacing w:val="-27"/>
        </w:rPr>
        <w:t xml:space="preserve"> </w:t>
      </w:r>
      <w:r w:rsidRPr="00DA2562">
        <w:t>education</w:t>
      </w:r>
      <w:r w:rsidRPr="00DA2562">
        <w:rPr>
          <w:spacing w:val="-27"/>
        </w:rPr>
        <w:t xml:space="preserve"> </w:t>
      </w:r>
      <w:r w:rsidRPr="00DA2562">
        <w:t>than</w:t>
      </w:r>
      <w:r w:rsidRPr="00DA2562">
        <w:rPr>
          <w:spacing w:val="-27"/>
        </w:rPr>
        <w:t xml:space="preserve"> </w:t>
      </w:r>
      <w:r w:rsidRPr="00DA2562">
        <w:t>locals</w:t>
      </w:r>
      <w:r w:rsidRPr="00DA2562">
        <w:rPr>
          <w:spacing w:val="-27"/>
        </w:rPr>
        <w:t xml:space="preserve"> </w:t>
      </w:r>
      <w:r w:rsidRPr="00DA2562">
        <w:t>(again,</w:t>
      </w:r>
      <w:r w:rsidRPr="00DA2562">
        <w:rPr>
          <w:spacing w:val="-27"/>
        </w:rPr>
        <w:t xml:space="preserve"> </w:t>
      </w:r>
      <w:r w:rsidRPr="00DA2562">
        <w:t>an</w:t>
      </w:r>
      <w:r w:rsidRPr="00DA2562">
        <w:rPr>
          <w:spacing w:val="-27"/>
        </w:rPr>
        <w:t xml:space="preserve"> </w:t>
      </w:r>
      <w:r w:rsidRPr="00DA2562">
        <w:t>extreme</w:t>
      </w:r>
      <w:r w:rsidRPr="00DA2562">
        <w:rPr>
          <w:spacing w:val="-27"/>
        </w:rPr>
        <w:t xml:space="preserve"> </w:t>
      </w:r>
      <w:r w:rsidRPr="00DA2562">
        <w:t>assumption),</w:t>
      </w:r>
      <w:r w:rsidRPr="00DA2562">
        <w:rPr>
          <w:spacing w:val="-27"/>
        </w:rPr>
        <w:t xml:space="preserve"> </w:t>
      </w:r>
      <w:r w:rsidRPr="00DA2562">
        <w:t>Nigerian migration</w:t>
      </w:r>
      <w:r w:rsidRPr="00DA2562">
        <w:rPr>
          <w:spacing w:val="-12"/>
        </w:rPr>
        <w:t xml:space="preserve"> </w:t>
      </w:r>
      <w:r w:rsidRPr="00DA2562">
        <w:t>would</w:t>
      </w:r>
      <w:r w:rsidRPr="00DA2562">
        <w:rPr>
          <w:spacing w:val="-11"/>
        </w:rPr>
        <w:t xml:space="preserve"> </w:t>
      </w:r>
      <w:r w:rsidRPr="00DA2562">
        <w:t>account</w:t>
      </w:r>
      <w:r w:rsidRPr="00DA2562">
        <w:rPr>
          <w:spacing w:val="-12"/>
        </w:rPr>
        <w:t xml:space="preserve"> </w:t>
      </w:r>
      <w:r w:rsidRPr="00DA2562">
        <w:t>for</w:t>
      </w:r>
      <w:r w:rsidRPr="00DA2562">
        <w:rPr>
          <w:spacing w:val="-10"/>
        </w:rPr>
        <w:t xml:space="preserve"> </w:t>
      </w:r>
      <w:r w:rsidRPr="00DA2562">
        <w:t>a</w:t>
      </w:r>
      <w:r w:rsidRPr="00DA2562">
        <w:rPr>
          <w:spacing w:val="-12"/>
        </w:rPr>
        <w:t xml:space="preserve"> </w:t>
      </w:r>
      <w:r w:rsidRPr="00DA2562">
        <w:t>British</w:t>
      </w:r>
      <w:r w:rsidRPr="00DA2562">
        <w:rPr>
          <w:spacing w:val="-10"/>
        </w:rPr>
        <w:t xml:space="preserve"> </w:t>
      </w:r>
      <w:r w:rsidRPr="00DA2562">
        <w:t>effect</w:t>
      </w:r>
      <w:r w:rsidRPr="00DA2562">
        <w:rPr>
          <w:spacing w:val="-11"/>
        </w:rPr>
        <w:t xml:space="preserve"> </w:t>
      </w:r>
      <w:r w:rsidRPr="00DA2562">
        <w:t>of</w:t>
      </w:r>
      <w:r w:rsidRPr="00DA2562">
        <w:rPr>
          <w:spacing w:val="-12"/>
        </w:rPr>
        <w:t xml:space="preserve"> </w:t>
      </w:r>
      <m:oMath>
        <m:r>
          <m:rPr>
            <m:sty m:val="p"/>
          </m:rPr>
          <w:rPr>
            <w:rFonts w:ascii="Cambria Math" w:hAnsi="Cambria Math"/>
          </w:rPr>
          <m:t>6</m:t>
        </m:r>
        <m:r>
          <m:rPr>
            <m:sty m:val="p"/>
          </m:rPr>
          <w:rPr>
            <w:rFonts w:ascii="Cambria Math" w:hAnsi="Cambria Math"/>
            <w:spacing w:val="-46"/>
          </w:rPr>
          <m:t xml:space="preserve"> </m:t>
        </m:r>
        <m:r>
          <m:rPr>
            <m:sty m:val="p"/>
          </m:rPr>
          <w:rPr>
            <w:rFonts w:ascii="Cambria Math" w:hAnsi="Cambria Math"/>
            <w:w w:val="105"/>
          </w:rPr>
          <m:t>×</m:t>
        </m:r>
        <m:r>
          <m:rPr>
            <m:sty m:val="p"/>
          </m:rPr>
          <w:rPr>
            <w:rFonts w:ascii="Cambria Math" w:hAnsi="Cambria Math"/>
            <w:spacing w:val="-37"/>
            <w:w w:val="105"/>
          </w:rPr>
          <m:t xml:space="preserve"> </m:t>
        </m:r>
        <m:r>
          <m:rPr>
            <m:sty m:val="p"/>
          </m:rPr>
          <w:rPr>
            <w:rFonts w:ascii="Cambria Math" w:hAnsi="Cambria Math"/>
          </w:rPr>
          <m:t>0.05</m:t>
        </m:r>
        <m:r>
          <m:rPr>
            <m:sty m:val="p"/>
          </m:rPr>
          <w:rPr>
            <w:rFonts w:ascii="Cambria Math" w:hAnsi="Cambria Math"/>
            <w:spacing w:val="-38"/>
          </w:rPr>
          <m:t xml:space="preserve"> </m:t>
        </m:r>
        <m:r>
          <m:rPr>
            <m:sty m:val="p"/>
          </m:rPr>
          <w:rPr>
            <w:rFonts w:ascii="Cambria Math" w:hAnsi="Cambria Math"/>
          </w:rPr>
          <m:t>=</m:t>
        </m:r>
        <m:r>
          <m:rPr>
            <m:sty m:val="p"/>
          </m:rPr>
          <w:rPr>
            <w:rFonts w:ascii="Cambria Math" w:hAnsi="Cambria Math"/>
            <w:spacing w:val="-39"/>
          </w:rPr>
          <m:t xml:space="preserve"> </m:t>
        </m:r>
        <m:r>
          <m:rPr>
            <m:sty m:val="p"/>
          </m:rPr>
          <w:rPr>
            <w:rFonts w:ascii="Cambria Math" w:hAnsi="Cambria Math"/>
          </w:rPr>
          <m:t>0.3</m:t>
        </m:r>
      </m:oMath>
      <w:r w:rsidRPr="00DA2562">
        <w:rPr>
          <w:rFonts w:ascii="Arial Black" w:hAnsi="Arial Black"/>
          <w:spacing w:val="-31"/>
        </w:rPr>
        <w:t xml:space="preserve"> </w:t>
      </w:r>
      <w:r w:rsidRPr="00DA2562">
        <w:t>years</w:t>
      </w:r>
      <w:r w:rsidRPr="00DA2562">
        <w:rPr>
          <w:spacing w:val="-11"/>
        </w:rPr>
        <w:t xml:space="preserve"> </w:t>
      </w:r>
      <w:r w:rsidRPr="00DA2562">
        <w:t>of</w:t>
      </w:r>
      <w:r w:rsidRPr="00DA2562">
        <w:rPr>
          <w:spacing w:val="-11"/>
        </w:rPr>
        <w:t xml:space="preserve"> </w:t>
      </w:r>
      <w:r w:rsidRPr="00DA2562">
        <w:t>education</w:t>
      </w:r>
      <w:r w:rsidR="00FD6053" w:rsidRPr="00DA2562">
        <w:t>.</w:t>
      </w:r>
      <w:r w:rsidR="00FD6053" w:rsidRPr="00DA2562">
        <w:rPr>
          <w:rStyle w:val="FootnoteReference"/>
        </w:rPr>
        <w:footnoteReference w:id="13"/>
      </w:r>
    </w:p>
    <w:p w14:paraId="5A6782B7" w14:textId="2B443419" w:rsidR="00FD6053" w:rsidRPr="00DA2562" w:rsidRDefault="00F7756C" w:rsidP="00FD6053">
      <w:r w:rsidRPr="00DA2562">
        <w:rPr>
          <w:w w:val="95"/>
        </w:rPr>
        <w:t xml:space="preserve">Another problem arises because a sizable number of Nigerians left Cameroon around </w:t>
      </w:r>
      <w:r w:rsidRPr="00DA2562">
        <w:t>reunification,</w:t>
      </w:r>
      <w:r w:rsidRPr="00DA2562">
        <w:rPr>
          <w:spacing w:val="-14"/>
        </w:rPr>
        <w:t xml:space="preserve"> </w:t>
      </w:r>
      <w:r w:rsidRPr="00DA2562">
        <w:t>as</w:t>
      </w:r>
      <w:r w:rsidRPr="00DA2562">
        <w:rPr>
          <w:spacing w:val="-14"/>
        </w:rPr>
        <w:t xml:space="preserve"> </w:t>
      </w:r>
      <w:r w:rsidRPr="00DA2562">
        <w:t>British</w:t>
      </w:r>
      <w:r w:rsidRPr="00DA2562">
        <w:rPr>
          <w:spacing w:val="-15"/>
        </w:rPr>
        <w:t xml:space="preserve"> </w:t>
      </w:r>
      <w:r w:rsidRPr="00DA2562">
        <w:t>Cameroonians</w:t>
      </w:r>
      <w:r w:rsidRPr="00DA2562">
        <w:rPr>
          <w:spacing w:val="-15"/>
        </w:rPr>
        <w:t xml:space="preserve"> </w:t>
      </w:r>
      <w:r w:rsidRPr="00DA2562">
        <w:t>pushed</w:t>
      </w:r>
      <w:r w:rsidRPr="00DA2562">
        <w:rPr>
          <w:spacing w:val="-15"/>
        </w:rPr>
        <w:t xml:space="preserve"> </w:t>
      </w:r>
      <w:r w:rsidRPr="00DA2562">
        <w:t>for</w:t>
      </w:r>
      <w:r w:rsidRPr="00DA2562">
        <w:rPr>
          <w:spacing w:val="-15"/>
        </w:rPr>
        <w:t xml:space="preserve"> </w:t>
      </w:r>
      <w:r w:rsidRPr="00DA2562">
        <w:t>an</w:t>
      </w:r>
      <w:r w:rsidRPr="00DA2562">
        <w:rPr>
          <w:spacing w:val="-15"/>
        </w:rPr>
        <w:t xml:space="preserve"> </w:t>
      </w:r>
      <w:r w:rsidRPr="00DA2562">
        <w:t>indigenization</w:t>
      </w:r>
      <w:r w:rsidRPr="00DA2562">
        <w:rPr>
          <w:spacing w:val="-15"/>
        </w:rPr>
        <w:t xml:space="preserve"> </w:t>
      </w:r>
      <w:r w:rsidRPr="00DA2562">
        <w:t>of</w:t>
      </w:r>
      <w:r w:rsidRPr="00DA2562">
        <w:rPr>
          <w:spacing w:val="-15"/>
        </w:rPr>
        <w:t xml:space="preserve"> </w:t>
      </w:r>
      <w:r w:rsidRPr="00DA2562">
        <w:t>the</w:t>
      </w:r>
      <w:r w:rsidRPr="00DA2562">
        <w:rPr>
          <w:spacing w:val="-15"/>
        </w:rPr>
        <w:t xml:space="preserve"> </w:t>
      </w:r>
      <w:r w:rsidRPr="00DA2562">
        <w:t>civil</w:t>
      </w:r>
      <w:r w:rsidRPr="00DA2562">
        <w:rPr>
          <w:spacing w:val="-15"/>
        </w:rPr>
        <w:t xml:space="preserve"> </w:t>
      </w:r>
      <w:r w:rsidRPr="00DA2562">
        <w:t>service and</w:t>
      </w:r>
      <w:r w:rsidRPr="00DA2562">
        <w:rPr>
          <w:spacing w:val="-21"/>
        </w:rPr>
        <w:t xml:space="preserve"> </w:t>
      </w:r>
      <w:r w:rsidRPr="00DA2562">
        <w:t>threatened</w:t>
      </w:r>
      <w:r w:rsidRPr="00DA2562">
        <w:rPr>
          <w:spacing w:val="-21"/>
        </w:rPr>
        <w:t xml:space="preserve"> </w:t>
      </w:r>
      <w:r w:rsidRPr="00DA2562">
        <w:t>to</w:t>
      </w:r>
      <w:r w:rsidRPr="00DA2562">
        <w:rPr>
          <w:spacing w:val="-21"/>
        </w:rPr>
        <w:t xml:space="preserve"> </w:t>
      </w:r>
      <w:r w:rsidRPr="00DA2562">
        <w:t>deport</w:t>
      </w:r>
      <w:r w:rsidRPr="00DA2562">
        <w:rPr>
          <w:spacing w:val="-20"/>
        </w:rPr>
        <w:t xml:space="preserve"> </w:t>
      </w:r>
      <w:r w:rsidRPr="00DA2562">
        <w:t>the</w:t>
      </w:r>
      <w:r w:rsidRPr="00DA2562">
        <w:rPr>
          <w:spacing w:val="-21"/>
        </w:rPr>
        <w:t xml:space="preserve"> </w:t>
      </w:r>
      <w:r w:rsidRPr="00DA2562">
        <w:t>Igbo</w:t>
      </w:r>
      <w:r w:rsidRPr="00DA2562">
        <w:rPr>
          <w:spacing w:val="-21"/>
        </w:rPr>
        <w:t xml:space="preserve"> </w:t>
      </w:r>
      <w:r w:rsidRPr="00DA2562">
        <w:t>migrants</w:t>
      </w:r>
      <w:r w:rsidRPr="00DA2562">
        <w:rPr>
          <w:spacing w:val="-20"/>
        </w:rPr>
        <w:t xml:space="preserve"> </w:t>
      </w:r>
      <w:r w:rsidRPr="00DA2562">
        <w:t>from</w:t>
      </w:r>
      <w:r w:rsidRPr="00DA2562">
        <w:rPr>
          <w:spacing w:val="-21"/>
        </w:rPr>
        <w:t xml:space="preserve"> </w:t>
      </w:r>
      <w:r w:rsidRPr="00DA2562">
        <w:t>southeastern</w:t>
      </w:r>
      <w:r w:rsidRPr="00DA2562">
        <w:rPr>
          <w:spacing w:val="-21"/>
        </w:rPr>
        <w:t xml:space="preserve"> </w:t>
      </w:r>
      <w:r w:rsidRPr="00DA2562">
        <w:t>Nigeria</w:t>
      </w:r>
      <w:r w:rsidRPr="00DA2562">
        <w:rPr>
          <w:spacing w:val="-20"/>
        </w:rPr>
        <w:t xml:space="preserve"> </w:t>
      </w:r>
      <w:r w:rsidRPr="00DA2562">
        <w:t>(</w:t>
      </w:r>
      <w:proofErr w:type="spellStart"/>
      <w:r w:rsidRPr="00DA2562">
        <w:t>Amaazee</w:t>
      </w:r>
      <w:proofErr w:type="spellEnd"/>
      <w:r w:rsidRPr="00DA2562">
        <w:t>,</w:t>
      </w:r>
      <w:r w:rsidRPr="00DA2562">
        <w:rPr>
          <w:spacing w:val="-21"/>
        </w:rPr>
        <w:t xml:space="preserve"> </w:t>
      </w:r>
      <w:r w:rsidRPr="00DA2562">
        <w:t>1990; Chem-</w:t>
      </w:r>
      <w:proofErr w:type="spellStart"/>
      <w:r w:rsidRPr="00DA2562">
        <w:t>Langhee</w:t>
      </w:r>
      <w:proofErr w:type="spellEnd"/>
      <w:r w:rsidRPr="00DA2562">
        <w:t xml:space="preserve">, 1976). Individuals born in Cameroon who </w:t>
      </w:r>
      <w:r w:rsidRPr="00DA2562">
        <w:rPr>
          <w:spacing w:val="-4"/>
        </w:rPr>
        <w:t xml:space="preserve">went </w:t>
      </w:r>
      <w:r w:rsidRPr="00DA2562">
        <w:t>back to Nigeria after 1960</w:t>
      </w:r>
      <w:r w:rsidRPr="00DA2562">
        <w:rPr>
          <w:spacing w:val="-11"/>
        </w:rPr>
        <w:t xml:space="preserve"> </w:t>
      </w:r>
      <w:r w:rsidRPr="00DA2562">
        <w:t>would</w:t>
      </w:r>
      <w:r w:rsidRPr="00DA2562">
        <w:rPr>
          <w:spacing w:val="-11"/>
        </w:rPr>
        <w:t xml:space="preserve"> </w:t>
      </w:r>
      <w:r w:rsidRPr="00DA2562">
        <w:t>not</w:t>
      </w:r>
      <w:r w:rsidRPr="00DA2562">
        <w:rPr>
          <w:spacing w:val="-10"/>
        </w:rPr>
        <w:t xml:space="preserve"> </w:t>
      </w:r>
      <w:r w:rsidRPr="00DA2562">
        <w:rPr>
          <w:spacing w:val="3"/>
        </w:rPr>
        <w:t>be</w:t>
      </w:r>
      <w:r w:rsidRPr="00DA2562">
        <w:rPr>
          <w:spacing w:val="-11"/>
        </w:rPr>
        <w:t xml:space="preserve"> </w:t>
      </w:r>
      <w:r w:rsidRPr="00DA2562">
        <w:t>observed</w:t>
      </w:r>
      <w:r w:rsidRPr="00DA2562">
        <w:rPr>
          <w:spacing w:val="-10"/>
        </w:rPr>
        <w:t xml:space="preserve"> </w:t>
      </w:r>
      <w:r w:rsidRPr="00DA2562">
        <w:t>in</w:t>
      </w:r>
      <w:r w:rsidRPr="00DA2562">
        <w:rPr>
          <w:spacing w:val="-11"/>
        </w:rPr>
        <w:t xml:space="preserve"> </w:t>
      </w:r>
      <w:r w:rsidRPr="00DA2562">
        <w:t>the</w:t>
      </w:r>
      <w:r w:rsidRPr="00DA2562">
        <w:rPr>
          <w:spacing w:val="-10"/>
        </w:rPr>
        <w:t xml:space="preserve"> </w:t>
      </w:r>
      <w:r w:rsidRPr="00DA2562">
        <w:t>1976</w:t>
      </w:r>
      <w:r w:rsidRPr="00DA2562">
        <w:rPr>
          <w:spacing w:val="-11"/>
        </w:rPr>
        <w:t xml:space="preserve"> </w:t>
      </w:r>
      <w:r w:rsidRPr="00DA2562">
        <w:t>census.</w:t>
      </w:r>
      <w:r w:rsidRPr="00DA2562">
        <w:rPr>
          <w:spacing w:val="16"/>
        </w:rPr>
        <w:t xml:space="preserve"> </w:t>
      </w:r>
      <w:r w:rsidRPr="00DA2562">
        <w:t>In</w:t>
      </w:r>
      <w:r w:rsidRPr="00DA2562">
        <w:rPr>
          <w:spacing w:val="-11"/>
        </w:rPr>
        <w:t xml:space="preserve"> </w:t>
      </w:r>
      <w:r w:rsidRPr="00DA2562">
        <w:t>1953,</w:t>
      </w:r>
      <w:r w:rsidRPr="00DA2562">
        <w:rPr>
          <w:spacing w:val="-8"/>
        </w:rPr>
        <w:t xml:space="preserve"> </w:t>
      </w:r>
      <w:r w:rsidRPr="00DA2562">
        <w:t>Nigerian</w:t>
      </w:r>
      <w:r w:rsidRPr="00DA2562">
        <w:rPr>
          <w:spacing w:val="-11"/>
        </w:rPr>
        <w:t xml:space="preserve"> </w:t>
      </w:r>
      <w:r w:rsidRPr="00DA2562">
        <w:t>“tribes”</w:t>
      </w:r>
      <w:r w:rsidRPr="00DA2562">
        <w:rPr>
          <w:spacing w:val="-10"/>
        </w:rPr>
        <w:t xml:space="preserve"> </w:t>
      </w:r>
      <w:r w:rsidRPr="00DA2562">
        <w:t>represented 84,200</w:t>
      </w:r>
      <w:r w:rsidRPr="00DA2562">
        <w:rPr>
          <w:spacing w:val="-10"/>
        </w:rPr>
        <w:t xml:space="preserve"> </w:t>
      </w:r>
      <w:r w:rsidRPr="00DA2562">
        <w:t>individuals</w:t>
      </w:r>
      <w:r w:rsidRPr="00DA2562">
        <w:rPr>
          <w:spacing w:val="-9"/>
        </w:rPr>
        <w:t xml:space="preserve"> </w:t>
      </w:r>
      <w:r w:rsidRPr="00DA2562">
        <w:t>in</w:t>
      </w:r>
      <w:r w:rsidRPr="00DA2562">
        <w:rPr>
          <w:spacing w:val="-9"/>
        </w:rPr>
        <w:t xml:space="preserve"> </w:t>
      </w:r>
      <w:r w:rsidRPr="00DA2562">
        <w:t>Southern</w:t>
      </w:r>
      <w:r w:rsidRPr="00DA2562">
        <w:rPr>
          <w:spacing w:val="-9"/>
        </w:rPr>
        <w:t xml:space="preserve"> </w:t>
      </w:r>
      <w:r w:rsidRPr="00DA2562">
        <w:t>British</w:t>
      </w:r>
      <w:r w:rsidRPr="00DA2562">
        <w:rPr>
          <w:spacing w:val="-10"/>
        </w:rPr>
        <w:t xml:space="preserve"> </w:t>
      </w:r>
      <w:r w:rsidRPr="00DA2562">
        <w:t>Cameroon.</w:t>
      </w:r>
      <w:r w:rsidRPr="00DA2562">
        <w:rPr>
          <w:spacing w:val="12"/>
        </w:rPr>
        <w:t xml:space="preserve"> </w:t>
      </w:r>
      <w:r w:rsidRPr="00DA2562">
        <w:t>In</w:t>
      </w:r>
      <w:r w:rsidRPr="00DA2562">
        <w:rPr>
          <w:spacing w:val="-10"/>
        </w:rPr>
        <w:t xml:space="preserve"> </w:t>
      </w:r>
      <w:r w:rsidRPr="00DA2562">
        <w:t>the</w:t>
      </w:r>
      <w:r w:rsidRPr="00DA2562">
        <w:rPr>
          <w:spacing w:val="-9"/>
        </w:rPr>
        <w:t xml:space="preserve"> </w:t>
      </w:r>
      <w:r w:rsidRPr="00DA2562">
        <w:t>1976</w:t>
      </w:r>
      <w:r w:rsidRPr="00DA2562">
        <w:rPr>
          <w:spacing w:val="-9"/>
        </w:rPr>
        <w:t xml:space="preserve"> </w:t>
      </w:r>
      <w:r w:rsidRPr="00DA2562">
        <w:t>census,</w:t>
      </w:r>
      <w:r w:rsidRPr="00DA2562">
        <w:rPr>
          <w:spacing w:val="-9"/>
        </w:rPr>
        <w:t xml:space="preserve"> </w:t>
      </w:r>
      <w:r w:rsidRPr="00DA2562">
        <w:t>in</w:t>
      </w:r>
      <w:r w:rsidRPr="00DA2562">
        <w:rPr>
          <w:spacing w:val="-9"/>
        </w:rPr>
        <w:t xml:space="preserve"> </w:t>
      </w:r>
      <w:r w:rsidRPr="00DA2562">
        <w:t>the</w:t>
      </w:r>
      <w:r w:rsidRPr="00DA2562">
        <w:rPr>
          <w:spacing w:val="-9"/>
        </w:rPr>
        <w:t xml:space="preserve"> </w:t>
      </w:r>
      <w:r w:rsidRPr="00DA2562">
        <w:t>same</w:t>
      </w:r>
      <w:r w:rsidRPr="00DA2562">
        <w:rPr>
          <w:spacing w:val="-9"/>
        </w:rPr>
        <w:t xml:space="preserve"> </w:t>
      </w:r>
      <w:r w:rsidRPr="00DA2562">
        <w:t>area, individuals</w:t>
      </w:r>
      <w:r w:rsidRPr="00DA2562">
        <w:rPr>
          <w:spacing w:val="-31"/>
        </w:rPr>
        <w:t xml:space="preserve"> </w:t>
      </w:r>
      <w:r w:rsidRPr="00DA2562">
        <w:t>born</w:t>
      </w:r>
      <w:r w:rsidRPr="00DA2562">
        <w:rPr>
          <w:spacing w:val="-31"/>
        </w:rPr>
        <w:t xml:space="preserve"> </w:t>
      </w:r>
      <w:r w:rsidRPr="00DA2562">
        <w:t>in</w:t>
      </w:r>
      <w:r w:rsidRPr="00DA2562">
        <w:rPr>
          <w:spacing w:val="-30"/>
        </w:rPr>
        <w:t xml:space="preserve"> </w:t>
      </w:r>
      <w:r w:rsidRPr="00DA2562">
        <w:t>Nigeria</w:t>
      </w:r>
      <w:r w:rsidRPr="00DA2562">
        <w:rPr>
          <w:spacing w:val="-31"/>
        </w:rPr>
        <w:t xml:space="preserve"> </w:t>
      </w:r>
      <w:r w:rsidRPr="00DA2562">
        <w:t>before</w:t>
      </w:r>
      <w:r w:rsidRPr="00DA2562">
        <w:rPr>
          <w:spacing w:val="-31"/>
        </w:rPr>
        <w:t xml:space="preserve"> </w:t>
      </w:r>
      <w:r w:rsidRPr="00DA2562">
        <w:t>1953</w:t>
      </w:r>
      <w:r w:rsidRPr="00DA2562">
        <w:rPr>
          <w:spacing w:val="-30"/>
        </w:rPr>
        <w:t xml:space="preserve"> </w:t>
      </w:r>
      <w:r w:rsidRPr="00DA2562">
        <w:t>represented</w:t>
      </w:r>
      <w:r w:rsidRPr="00DA2562">
        <w:rPr>
          <w:spacing w:val="-31"/>
        </w:rPr>
        <w:t xml:space="preserve"> </w:t>
      </w:r>
      <w:r w:rsidRPr="00DA2562">
        <w:t>45,265</w:t>
      </w:r>
      <w:r w:rsidRPr="00DA2562">
        <w:rPr>
          <w:spacing w:val="-31"/>
        </w:rPr>
        <w:t xml:space="preserve"> </w:t>
      </w:r>
      <w:r w:rsidRPr="00DA2562">
        <w:t>individuals.</w:t>
      </w:r>
      <w:r w:rsidRPr="00DA2562">
        <w:rPr>
          <w:spacing w:val="-19"/>
        </w:rPr>
        <w:t xml:space="preserve"> </w:t>
      </w:r>
      <w:r w:rsidRPr="00DA2562">
        <w:t>It</w:t>
      </w:r>
      <w:r w:rsidRPr="00DA2562">
        <w:rPr>
          <w:spacing w:val="-30"/>
        </w:rPr>
        <w:t xml:space="preserve"> </w:t>
      </w:r>
      <w:r w:rsidRPr="00DA2562">
        <w:t>does</w:t>
      </w:r>
      <w:r w:rsidRPr="00DA2562">
        <w:rPr>
          <w:spacing w:val="-31"/>
        </w:rPr>
        <w:t xml:space="preserve"> </w:t>
      </w:r>
      <w:r w:rsidRPr="00DA2562">
        <w:t>not</w:t>
      </w:r>
      <w:r w:rsidRPr="00DA2562">
        <w:rPr>
          <w:spacing w:val="-31"/>
        </w:rPr>
        <w:t xml:space="preserve"> </w:t>
      </w:r>
      <w:r w:rsidRPr="00DA2562">
        <w:t>mean that</w:t>
      </w:r>
      <w:r w:rsidRPr="00DA2562">
        <w:rPr>
          <w:spacing w:val="-36"/>
        </w:rPr>
        <w:t xml:space="preserve"> </w:t>
      </w:r>
      <w:r w:rsidRPr="00DA2562">
        <w:t>40,000</w:t>
      </w:r>
      <w:r w:rsidRPr="00DA2562">
        <w:rPr>
          <w:spacing w:val="-35"/>
        </w:rPr>
        <w:t xml:space="preserve"> </w:t>
      </w:r>
      <w:r w:rsidRPr="00DA2562">
        <w:t>Nigerians</w:t>
      </w:r>
      <w:r w:rsidRPr="00DA2562">
        <w:rPr>
          <w:spacing w:val="-35"/>
        </w:rPr>
        <w:t xml:space="preserve"> </w:t>
      </w:r>
      <w:r w:rsidRPr="00DA2562">
        <w:t>left</w:t>
      </w:r>
      <w:r w:rsidRPr="00DA2562">
        <w:rPr>
          <w:spacing w:val="-36"/>
        </w:rPr>
        <w:t xml:space="preserve"> </w:t>
      </w:r>
      <w:r w:rsidRPr="00DA2562">
        <w:t>Cameroon,</w:t>
      </w:r>
      <w:r w:rsidRPr="00DA2562">
        <w:rPr>
          <w:spacing w:val="-34"/>
        </w:rPr>
        <w:t xml:space="preserve"> </w:t>
      </w:r>
      <w:r w:rsidRPr="00DA2562">
        <w:t>as</w:t>
      </w:r>
      <w:r w:rsidRPr="00DA2562">
        <w:rPr>
          <w:spacing w:val="-35"/>
        </w:rPr>
        <w:t xml:space="preserve"> </w:t>
      </w:r>
      <w:r w:rsidRPr="00DA2562">
        <w:t>the</w:t>
      </w:r>
      <w:r w:rsidRPr="00DA2562">
        <w:rPr>
          <w:spacing w:val="-35"/>
        </w:rPr>
        <w:t xml:space="preserve"> </w:t>
      </w:r>
      <w:r w:rsidRPr="00DA2562">
        <w:t>1953</w:t>
      </w:r>
      <w:r w:rsidRPr="00DA2562">
        <w:rPr>
          <w:spacing w:val="-35"/>
        </w:rPr>
        <w:t xml:space="preserve"> </w:t>
      </w:r>
      <w:r w:rsidRPr="00DA2562">
        <w:t>census</w:t>
      </w:r>
      <w:r w:rsidRPr="00DA2562">
        <w:rPr>
          <w:spacing w:val="-36"/>
        </w:rPr>
        <w:t xml:space="preserve"> </w:t>
      </w:r>
      <w:r w:rsidRPr="00DA2562">
        <w:t>counts</w:t>
      </w:r>
      <w:r w:rsidRPr="00DA2562">
        <w:rPr>
          <w:spacing w:val="-35"/>
        </w:rPr>
        <w:t xml:space="preserve"> </w:t>
      </w:r>
      <w:r w:rsidRPr="00DA2562">
        <w:t>people</w:t>
      </w:r>
      <w:r w:rsidRPr="00DA2562">
        <w:rPr>
          <w:spacing w:val="-35"/>
        </w:rPr>
        <w:t xml:space="preserve"> </w:t>
      </w:r>
      <w:r w:rsidRPr="00DA2562">
        <w:t>of</w:t>
      </w:r>
      <w:r w:rsidRPr="00DA2562">
        <w:rPr>
          <w:spacing w:val="-35"/>
        </w:rPr>
        <w:t xml:space="preserve"> </w:t>
      </w:r>
      <w:r w:rsidRPr="00DA2562">
        <w:t>Nigerian</w:t>
      </w:r>
      <w:r w:rsidRPr="00DA2562">
        <w:rPr>
          <w:spacing w:val="-36"/>
        </w:rPr>
        <w:t xml:space="preserve"> </w:t>
      </w:r>
      <w:r w:rsidRPr="00DA2562">
        <w:t>origins born</w:t>
      </w:r>
      <w:r w:rsidRPr="00DA2562">
        <w:rPr>
          <w:spacing w:val="-30"/>
        </w:rPr>
        <w:t xml:space="preserve"> </w:t>
      </w:r>
      <w:r w:rsidRPr="00DA2562">
        <w:t>in</w:t>
      </w:r>
      <w:r w:rsidRPr="00DA2562">
        <w:rPr>
          <w:spacing w:val="-29"/>
        </w:rPr>
        <w:t xml:space="preserve"> </w:t>
      </w:r>
      <w:r w:rsidRPr="00DA2562">
        <w:t>Cameroon</w:t>
      </w:r>
      <w:r w:rsidRPr="00DA2562">
        <w:rPr>
          <w:spacing w:val="-29"/>
        </w:rPr>
        <w:t xml:space="preserve"> </w:t>
      </w:r>
      <w:r w:rsidRPr="00DA2562">
        <w:t>while</w:t>
      </w:r>
      <w:r w:rsidRPr="00DA2562">
        <w:rPr>
          <w:spacing w:val="-30"/>
        </w:rPr>
        <w:t xml:space="preserve"> </w:t>
      </w:r>
      <w:r w:rsidRPr="00DA2562">
        <w:t>the</w:t>
      </w:r>
      <w:r w:rsidRPr="00DA2562">
        <w:rPr>
          <w:spacing w:val="-29"/>
        </w:rPr>
        <w:t xml:space="preserve"> </w:t>
      </w:r>
      <w:r w:rsidRPr="00DA2562">
        <w:t>1976</w:t>
      </w:r>
      <w:r w:rsidRPr="00DA2562">
        <w:rPr>
          <w:spacing w:val="-29"/>
        </w:rPr>
        <w:t xml:space="preserve"> </w:t>
      </w:r>
      <w:r w:rsidRPr="00DA2562">
        <w:t>does</w:t>
      </w:r>
      <w:r w:rsidRPr="00DA2562">
        <w:rPr>
          <w:spacing w:val="-29"/>
        </w:rPr>
        <w:t xml:space="preserve"> </w:t>
      </w:r>
      <w:r w:rsidRPr="00DA2562">
        <w:t>not,</w:t>
      </w:r>
      <w:r w:rsidRPr="00DA2562">
        <w:rPr>
          <w:spacing w:val="-28"/>
        </w:rPr>
        <w:t xml:space="preserve"> </w:t>
      </w:r>
      <w:r w:rsidRPr="00DA2562">
        <w:t>and</w:t>
      </w:r>
      <w:r w:rsidRPr="00DA2562">
        <w:rPr>
          <w:spacing w:val="-30"/>
        </w:rPr>
        <w:t xml:space="preserve"> </w:t>
      </w:r>
      <w:r w:rsidRPr="00DA2562">
        <w:t>as</w:t>
      </w:r>
      <w:r w:rsidRPr="00DA2562">
        <w:rPr>
          <w:spacing w:val="-29"/>
        </w:rPr>
        <w:t xml:space="preserve"> </w:t>
      </w:r>
      <w:r w:rsidRPr="00DA2562">
        <w:rPr>
          <w:spacing w:val="-4"/>
        </w:rPr>
        <w:t>we</w:t>
      </w:r>
      <w:r w:rsidRPr="00DA2562">
        <w:rPr>
          <w:spacing w:val="-29"/>
        </w:rPr>
        <w:t xml:space="preserve"> </w:t>
      </w:r>
      <w:r w:rsidRPr="00DA2562">
        <w:t>need</w:t>
      </w:r>
      <w:r w:rsidRPr="00DA2562">
        <w:rPr>
          <w:spacing w:val="-29"/>
        </w:rPr>
        <w:t xml:space="preserve"> </w:t>
      </w:r>
      <w:r w:rsidRPr="00DA2562">
        <w:t>to</w:t>
      </w:r>
      <w:r w:rsidRPr="00DA2562">
        <w:rPr>
          <w:spacing w:val="-30"/>
        </w:rPr>
        <w:t xml:space="preserve"> </w:t>
      </w:r>
      <w:r w:rsidRPr="00DA2562">
        <w:rPr>
          <w:spacing w:val="-3"/>
        </w:rPr>
        <w:t>take</w:t>
      </w:r>
      <w:r w:rsidRPr="00DA2562">
        <w:rPr>
          <w:spacing w:val="-29"/>
        </w:rPr>
        <w:t xml:space="preserve"> </w:t>
      </w:r>
      <w:r w:rsidRPr="00DA2562">
        <w:t>mortality</w:t>
      </w:r>
      <w:r w:rsidRPr="00DA2562">
        <w:rPr>
          <w:spacing w:val="-29"/>
        </w:rPr>
        <w:t xml:space="preserve"> </w:t>
      </w:r>
      <w:r w:rsidRPr="00DA2562">
        <w:t>into</w:t>
      </w:r>
      <w:r w:rsidRPr="00DA2562">
        <w:rPr>
          <w:spacing w:val="-29"/>
        </w:rPr>
        <w:t xml:space="preserve"> </w:t>
      </w:r>
      <w:r w:rsidRPr="00DA2562">
        <w:t xml:space="preserve">account. </w:t>
      </w:r>
      <w:r w:rsidRPr="00DA2562">
        <w:rPr>
          <w:spacing w:val="-10"/>
        </w:rPr>
        <w:t>To</w:t>
      </w:r>
      <w:r w:rsidRPr="00DA2562">
        <w:rPr>
          <w:spacing w:val="-40"/>
        </w:rPr>
        <w:t xml:space="preserve"> </w:t>
      </w:r>
      <w:r w:rsidRPr="00DA2562">
        <w:t>construct</w:t>
      </w:r>
      <w:r w:rsidRPr="00DA2562">
        <w:rPr>
          <w:spacing w:val="-40"/>
        </w:rPr>
        <w:t xml:space="preserve"> </w:t>
      </w:r>
      <w:r w:rsidRPr="00DA2562">
        <w:t>an</w:t>
      </w:r>
      <w:r w:rsidRPr="00DA2562">
        <w:rPr>
          <w:spacing w:val="-40"/>
        </w:rPr>
        <w:t xml:space="preserve"> </w:t>
      </w:r>
      <w:r w:rsidRPr="00DA2562">
        <w:t>upper</w:t>
      </w:r>
      <w:r w:rsidRPr="00DA2562">
        <w:rPr>
          <w:spacing w:val="-40"/>
        </w:rPr>
        <w:t xml:space="preserve"> </w:t>
      </w:r>
      <w:r w:rsidRPr="00DA2562">
        <w:t>bound</w:t>
      </w:r>
      <w:r w:rsidRPr="00DA2562">
        <w:rPr>
          <w:spacing w:val="-39"/>
        </w:rPr>
        <w:t xml:space="preserve"> </w:t>
      </w:r>
      <w:r w:rsidRPr="00DA2562">
        <w:t>estimate</w:t>
      </w:r>
      <w:r w:rsidRPr="00DA2562">
        <w:rPr>
          <w:spacing w:val="-40"/>
        </w:rPr>
        <w:t xml:space="preserve"> </w:t>
      </w:r>
      <w:r w:rsidRPr="00DA2562">
        <w:t>of</w:t>
      </w:r>
      <w:r w:rsidRPr="00DA2562">
        <w:rPr>
          <w:spacing w:val="-40"/>
        </w:rPr>
        <w:t xml:space="preserve"> </w:t>
      </w:r>
      <w:r w:rsidRPr="00DA2562">
        <w:t>the</w:t>
      </w:r>
      <w:r w:rsidRPr="00DA2562">
        <w:rPr>
          <w:spacing w:val="-40"/>
        </w:rPr>
        <w:t xml:space="preserve"> </w:t>
      </w:r>
      <w:r w:rsidRPr="00DA2562">
        <w:t>bias,</w:t>
      </w:r>
      <w:r w:rsidRPr="00DA2562">
        <w:rPr>
          <w:spacing w:val="-38"/>
        </w:rPr>
        <w:t xml:space="preserve"> </w:t>
      </w:r>
      <w:r w:rsidRPr="00DA2562">
        <w:rPr>
          <w:spacing w:val="-4"/>
        </w:rPr>
        <w:t>we</w:t>
      </w:r>
      <w:r w:rsidRPr="00DA2562">
        <w:rPr>
          <w:spacing w:val="-39"/>
        </w:rPr>
        <w:t xml:space="preserve"> </w:t>
      </w:r>
      <w:r w:rsidRPr="00DA2562">
        <w:t>can</w:t>
      </w:r>
      <w:r w:rsidRPr="00DA2562">
        <w:rPr>
          <w:spacing w:val="-40"/>
        </w:rPr>
        <w:t xml:space="preserve"> </w:t>
      </w:r>
      <w:r w:rsidRPr="00DA2562">
        <w:t>assume</w:t>
      </w:r>
      <w:r w:rsidRPr="00DA2562">
        <w:rPr>
          <w:spacing w:val="-40"/>
        </w:rPr>
        <w:t xml:space="preserve"> </w:t>
      </w:r>
      <w:r w:rsidRPr="00DA2562">
        <w:t>that</w:t>
      </w:r>
      <w:r w:rsidRPr="00DA2562">
        <w:rPr>
          <w:spacing w:val="-40"/>
        </w:rPr>
        <w:t xml:space="preserve"> </w:t>
      </w:r>
      <w:r w:rsidRPr="00DA2562">
        <w:t>the</w:t>
      </w:r>
      <w:r w:rsidRPr="00DA2562">
        <w:rPr>
          <w:spacing w:val="-39"/>
        </w:rPr>
        <w:t xml:space="preserve"> </w:t>
      </w:r>
      <w:r w:rsidRPr="00DA2562">
        <w:t>Nigerian-origins Cameroon-born</w:t>
      </w:r>
      <w:r w:rsidRPr="00DA2562">
        <w:rPr>
          <w:spacing w:val="-8"/>
        </w:rPr>
        <w:t xml:space="preserve"> </w:t>
      </w:r>
      <w:r w:rsidRPr="00DA2562">
        <w:t>individuals</w:t>
      </w:r>
      <w:r w:rsidRPr="00DA2562">
        <w:rPr>
          <w:spacing w:val="-8"/>
        </w:rPr>
        <w:t xml:space="preserve"> </w:t>
      </w:r>
      <w:r w:rsidRPr="00DA2562">
        <w:t>who</w:t>
      </w:r>
      <w:r w:rsidRPr="00DA2562">
        <w:rPr>
          <w:spacing w:val="-8"/>
        </w:rPr>
        <w:t xml:space="preserve"> </w:t>
      </w:r>
      <w:r w:rsidRPr="00DA2562">
        <w:t>left</w:t>
      </w:r>
      <w:r w:rsidRPr="00DA2562">
        <w:rPr>
          <w:spacing w:val="-8"/>
        </w:rPr>
        <w:t xml:space="preserve"> </w:t>
      </w:r>
      <w:r w:rsidRPr="00DA2562">
        <w:t>represented</w:t>
      </w:r>
      <w:r w:rsidRPr="00DA2562">
        <w:rPr>
          <w:spacing w:val="-8"/>
        </w:rPr>
        <w:t xml:space="preserve"> </w:t>
      </w:r>
      <w:r w:rsidRPr="00DA2562">
        <w:t>5%</w:t>
      </w:r>
      <w:r w:rsidRPr="00DA2562">
        <w:rPr>
          <w:spacing w:val="-8"/>
        </w:rPr>
        <w:t xml:space="preserve"> </w:t>
      </w:r>
      <w:r w:rsidRPr="00DA2562">
        <w:t>of</w:t>
      </w:r>
      <w:r w:rsidRPr="00DA2562">
        <w:rPr>
          <w:spacing w:val="-8"/>
        </w:rPr>
        <w:t xml:space="preserve"> </w:t>
      </w:r>
      <w:r w:rsidRPr="00DA2562">
        <w:t>their</w:t>
      </w:r>
      <w:r w:rsidRPr="00DA2562">
        <w:rPr>
          <w:spacing w:val="-8"/>
        </w:rPr>
        <w:t xml:space="preserve"> </w:t>
      </w:r>
      <w:r w:rsidRPr="00DA2562">
        <w:t>cohort</w:t>
      </w:r>
      <w:r w:rsidRPr="00DA2562">
        <w:rPr>
          <w:spacing w:val="-8"/>
        </w:rPr>
        <w:t xml:space="preserve"> </w:t>
      </w:r>
      <w:r w:rsidRPr="00DA2562">
        <w:t>and</w:t>
      </w:r>
      <w:r w:rsidRPr="00DA2562">
        <w:rPr>
          <w:spacing w:val="-8"/>
        </w:rPr>
        <w:t xml:space="preserve"> </w:t>
      </w:r>
      <w:r w:rsidRPr="00DA2562">
        <w:t>that</w:t>
      </w:r>
      <w:r w:rsidRPr="00DA2562">
        <w:rPr>
          <w:spacing w:val="-8"/>
        </w:rPr>
        <w:t xml:space="preserve"> </w:t>
      </w:r>
      <w:r w:rsidRPr="00DA2562">
        <w:t>they</w:t>
      </w:r>
      <w:r w:rsidRPr="00DA2562">
        <w:rPr>
          <w:spacing w:val="-8"/>
        </w:rPr>
        <w:t xml:space="preserve"> </w:t>
      </w:r>
      <w:r w:rsidRPr="00DA2562">
        <w:t>had</w:t>
      </w:r>
      <w:r w:rsidR="00FD6053" w:rsidRPr="00DA2562">
        <w:t xml:space="preserve"> 6 more years of schooling than locals. The British effect would be underestimated by </w:t>
      </w:r>
      <m:oMath>
        <m:r>
          <m:rPr>
            <m:sty m:val="p"/>
          </m:rPr>
          <w:rPr>
            <w:rFonts w:ascii="Cambria Math" w:hAnsi="Cambria Math"/>
          </w:rPr>
          <m:t>0.05</m:t>
        </m:r>
        <m:r>
          <m:rPr>
            <m:sty m:val="p"/>
          </m:rPr>
          <w:rPr>
            <w:rFonts w:ascii="Cambria Math" w:hAnsi="Cambria Math"/>
            <w:spacing w:val="-63"/>
          </w:rPr>
          <m:t xml:space="preserve"> </m:t>
        </m:r>
        <m:r>
          <m:rPr>
            <m:sty m:val="p"/>
          </m:rPr>
          <w:rPr>
            <w:rFonts w:ascii="Cambria Math" w:hAnsi="Cambria Math"/>
            <w:w w:val="105"/>
          </w:rPr>
          <m:t xml:space="preserve">× </m:t>
        </m:r>
        <m:r>
          <m:rPr>
            <m:sty m:val="p"/>
          </m:rPr>
          <w:rPr>
            <w:rFonts w:ascii="Cambria Math" w:hAnsi="Cambria Math"/>
          </w:rPr>
          <m:t>6 = 0.3</m:t>
        </m:r>
      </m:oMath>
      <w:r w:rsidR="00FD6053" w:rsidRPr="00DA2562">
        <w:rPr>
          <w:rFonts w:ascii="Arial Black" w:hAnsi="Arial Black"/>
        </w:rPr>
        <w:t xml:space="preserve"> </w:t>
      </w:r>
      <w:r w:rsidR="00FD6053" w:rsidRPr="00DA2562">
        <w:t>years of education.</w:t>
      </w:r>
    </w:p>
    <w:p w14:paraId="6AF46968" w14:textId="490F08B8" w:rsidR="00FD6053" w:rsidRPr="00DA2562" w:rsidRDefault="00FD6053" w:rsidP="00FD6053">
      <w:pPr>
        <w:pStyle w:val="Heading2"/>
      </w:pPr>
      <w:r w:rsidRPr="00DA2562">
        <w:lastRenderedPageBreak/>
        <w:t>D.6 Replication of 1976 results at the district level</w:t>
      </w:r>
    </w:p>
    <w:p w14:paraId="682E9CC0" w14:textId="0EB32CE2" w:rsidR="00FD6053" w:rsidRPr="00DA2562" w:rsidRDefault="00FD6053" w:rsidP="00FD6053">
      <w:r w:rsidRPr="00DA2562">
        <w:t>A</w:t>
      </w:r>
      <w:r w:rsidRPr="00DA2562">
        <w:rPr>
          <w:spacing w:val="-10"/>
        </w:rPr>
        <w:t xml:space="preserve"> </w:t>
      </w:r>
      <w:r w:rsidRPr="00DA2562">
        <w:t>concern</w:t>
      </w:r>
      <w:r w:rsidRPr="00DA2562">
        <w:rPr>
          <w:spacing w:val="-9"/>
        </w:rPr>
        <w:t xml:space="preserve"> </w:t>
      </w:r>
      <w:r w:rsidRPr="00DA2562">
        <w:t>is</w:t>
      </w:r>
      <w:r w:rsidRPr="00DA2562">
        <w:rPr>
          <w:spacing w:val="-9"/>
        </w:rPr>
        <w:t xml:space="preserve"> </w:t>
      </w:r>
      <w:r w:rsidRPr="00DA2562">
        <w:t>that</w:t>
      </w:r>
      <w:r w:rsidRPr="00DA2562">
        <w:rPr>
          <w:spacing w:val="-10"/>
        </w:rPr>
        <w:t xml:space="preserve"> </w:t>
      </w:r>
      <w:r w:rsidRPr="00DA2562">
        <w:t>2005</w:t>
      </w:r>
      <w:r w:rsidRPr="00DA2562">
        <w:rPr>
          <w:spacing w:val="-9"/>
        </w:rPr>
        <w:t xml:space="preserve"> </w:t>
      </w:r>
      <w:r w:rsidRPr="00DA2562">
        <w:t>district-level</w:t>
      </w:r>
      <w:r w:rsidRPr="00DA2562">
        <w:rPr>
          <w:spacing w:val="-9"/>
        </w:rPr>
        <w:t xml:space="preserve"> </w:t>
      </w:r>
      <w:r w:rsidRPr="00DA2562">
        <w:t>results</w:t>
      </w:r>
      <w:r w:rsidRPr="00DA2562">
        <w:rPr>
          <w:spacing w:val="-9"/>
        </w:rPr>
        <w:t xml:space="preserve"> </w:t>
      </w:r>
      <w:r w:rsidRPr="00DA2562">
        <w:t>are</w:t>
      </w:r>
      <w:r w:rsidRPr="00DA2562">
        <w:rPr>
          <w:spacing w:val="-9"/>
        </w:rPr>
        <w:t xml:space="preserve"> </w:t>
      </w:r>
      <w:r w:rsidRPr="00DA2562">
        <w:t>not</w:t>
      </w:r>
      <w:r w:rsidRPr="00DA2562">
        <w:rPr>
          <w:spacing w:val="-9"/>
        </w:rPr>
        <w:t xml:space="preserve"> </w:t>
      </w:r>
      <w:r w:rsidRPr="00DA2562">
        <w:t>directly</w:t>
      </w:r>
      <w:r w:rsidRPr="00DA2562">
        <w:rPr>
          <w:spacing w:val="-9"/>
        </w:rPr>
        <w:t xml:space="preserve"> </w:t>
      </w:r>
      <w:r w:rsidRPr="00DA2562">
        <w:t>comparable</w:t>
      </w:r>
      <w:r w:rsidRPr="00DA2562">
        <w:rPr>
          <w:spacing w:val="-9"/>
        </w:rPr>
        <w:t xml:space="preserve"> </w:t>
      </w:r>
      <w:r w:rsidRPr="00DA2562">
        <w:t>to</w:t>
      </w:r>
      <w:r w:rsidRPr="00DA2562">
        <w:rPr>
          <w:spacing w:val="-10"/>
        </w:rPr>
        <w:t xml:space="preserve"> </w:t>
      </w:r>
      <w:r w:rsidRPr="00DA2562">
        <w:t>1976</w:t>
      </w:r>
      <w:r w:rsidRPr="00DA2562">
        <w:rPr>
          <w:spacing w:val="-8"/>
        </w:rPr>
        <w:t xml:space="preserve"> </w:t>
      </w:r>
      <w:r w:rsidRPr="00DA2562">
        <w:t>village- level</w:t>
      </w:r>
      <w:r w:rsidRPr="00DA2562">
        <w:rPr>
          <w:spacing w:val="-16"/>
        </w:rPr>
        <w:t xml:space="preserve"> </w:t>
      </w:r>
      <w:r w:rsidRPr="00DA2562">
        <w:t>results.</w:t>
      </w:r>
      <w:r w:rsidRPr="00DA2562">
        <w:rPr>
          <w:spacing w:val="2"/>
        </w:rPr>
        <w:t xml:space="preserve"> </w:t>
      </w:r>
      <w:r w:rsidRPr="00DA2562">
        <w:t>One</w:t>
      </w:r>
      <w:r w:rsidRPr="00DA2562">
        <w:rPr>
          <w:spacing w:val="-16"/>
        </w:rPr>
        <w:t xml:space="preserve"> </w:t>
      </w:r>
      <w:r w:rsidRPr="00DA2562">
        <w:t>first</w:t>
      </w:r>
      <w:r w:rsidRPr="00DA2562">
        <w:rPr>
          <w:spacing w:val="-16"/>
        </w:rPr>
        <w:t xml:space="preserve"> </w:t>
      </w:r>
      <w:r w:rsidRPr="00DA2562">
        <w:t>problem</w:t>
      </w:r>
      <w:r w:rsidRPr="00DA2562">
        <w:rPr>
          <w:spacing w:val="-15"/>
        </w:rPr>
        <w:t xml:space="preserve"> </w:t>
      </w:r>
      <w:r w:rsidRPr="00DA2562">
        <w:t>is</w:t>
      </w:r>
      <w:r w:rsidRPr="00DA2562">
        <w:rPr>
          <w:spacing w:val="-16"/>
        </w:rPr>
        <w:t xml:space="preserve"> </w:t>
      </w:r>
      <w:r w:rsidRPr="00DA2562">
        <w:t>that</w:t>
      </w:r>
      <w:r w:rsidRPr="00DA2562">
        <w:rPr>
          <w:spacing w:val="-16"/>
        </w:rPr>
        <w:t xml:space="preserve"> </w:t>
      </w:r>
      <w:r w:rsidRPr="00DA2562">
        <w:t>they</w:t>
      </w:r>
      <w:r w:rsidRPr="00DA2562">
        <w:rPr>
          <w:spacing w:val="-15"/>
        </w:rPr>
        <w:t xml:space="preserve"> </w:t>
      </w:r>
      <w:r w:rsidRPr="00DA2562">
        <w:t>are</w:t>
      </w:r>
      <w:r w:rsidRPr="00DA2562">
        <w:rPr>
          <w:spacing w:val="-16"/>
        </w:rPr>
        <w:t xml:space="preserve"> </w:t>
      </w:r>
      <w:r w:rsidRPr="00DA2562">
        <w:t>not</w:t>
      </w:r>
      <w:r w:rsidRPr="00DA2562">
        <w:rPr>
          <w:spacing w:val="-16"/>
        </w:rPr>
        <w:t xml:space="preserve"> </w:t>
      </w:r>
      <w:r w:rsidRPr="00DA2562">
        <w:t>obtained</w:t>
      </w:r>
      <w:r w:rsidRPr="00DA2562">
        <w:rPr>
          <w:spacing w:val="-15"/>
        </w:rPr>
        <w:t xml:space="preserve"> </w:t>
      </w:r>
      <w:r w:rsidRPr="00DA2562">
        <w:t>on</w:t>
      </w:r>
      <w:r w:rsidRPr="00DA2562">
        <w:rPr>
          <w:spacing w:val="-16"/>
        </w:rPr>
        <w:t xml:space="preserve"> </w:t>
      </w:r>
      <w:proofErr w:type="gramStart"/>
      <w:r w:rsidRPr="00DA2562">
        <w:t>exactly</w:t>
      </w:r>
      <w:r w:rsidRPr="00DA2562">
        <w:rPr>
          <w:spacing w:val="-16"/>
        </w:rPr>
        <w:t xml:space="preserve"> </w:t>
      </w:r>
      <w:r w:rsidRPr="00DA2562">
        <w:t>the</w:t>
      </w:r>
      <w:r w:rsidRPr="00DA2562">
        <w:rPr>
          <w:spacing w:val="-15"/>
        </w:rPr>
        <w:t xml:space="preserve"> </w:t>
      </w:r>
      <w:r w:rsidRPr="00DA2562">
        <w:t>same</w:t>
      </w:r>
      <w:proofErr w:type="gramEnd"/>
      <w:r w:rsidRPr="00DA2562">
        <w:rPr>
          <w:spacing w:val="-16"/>
        </w:rPr>
        <w:t xml:space="preserve"> </w:t>
      </w:r>
      <w:r w:rsidRPr="00DA2562">
        <w:t>border section</w:t>
      </w:r>
      <w:r w:rsidRPr="00DA2562">
        <w:rPr>
          <w:spacing w:val="-28"/>
        </w:rPr>
        <w:t xml:space="preserve"> </w:t>
      </w:r>
      <w:r w:rsidRPr="00DA2562">
        <w:t>(because</w:t>
      </w:r>
      <w:r w:rsidRPr="00DA2562">
        <w:rPr>
          <w:spacing w:val="-28"/>
        </w:rPr>
        <w:t xml:space="preserve"> </w:t>
      </w:r>
      <w:r w:rsidRPr="00DA2562">
        <w:t>some</w:t>
      </w:r>
      <w:r w:rsidRPr="00DA2562">
        <w:rPr>
          <w:spacing w:val="-27"/>
        </w:rPr>
        <w:t xml:space="preserve"> </w:t>
      </w:r>
      <w:r w:rsidRPr="00DA2562">
        <w:t>data</w:t>
      </w:r>
      <w:r w:rsidRPr="00DA2562">
        <w:rPr>
          <w:spacing w:val="-28"/>
        </w:rPr>
        <w:t xml:space="preserve"> </w:t>
      </w:r>
      <w:r w:rsidRPr="00DA2562">
        <w:t>cannot</w:t>
      </w:r>
      <w:r w:rsidRPr="00DA2562">
        <w:rPr>
          <w:spacing w:val="-27"/>
        </w:rPr>
        <w:t xml:space="preserve"> </w:t>
      </w:r>
      <w:r w:rsidRPr="00DA2562">
        <w:rPr>
          <w:spacing w:val="3"/>
        </w:rPr>
        <w:t>be</w:t>
      </w:r>
      <w:r w:rsidRPr="00DA2562">
        <w:rPr>
          <w:spacing w:val="-28"/>
        </w:rPr>
        <w:t xml:space="preserve"> </w:t>
      </w:r>
      <w:r w:rsidRPr="00DA2562">
        <w:t>geolocated</w:t>
      </w:r>
      <w:r w:rsidRPr="00DA2562">
        <w:rPr>
          <w:spacing w:val="-28"/>
        </w:rPr>
        <w:t xml:space="preserve"> </w:t>
      </w:r>
      <w:r w:rsidRPr="00DA2562">
        <w:t>at</w:t>
      </w:r>
      <w:r w:rsidRPr="00DA2562">
        <w:rPr>
          <w:spacing w:val="-27"/>
        </w:rPr>
        <w:t xml:space="preserve"> </w:t>
      </w:r>
      <w:r w:rsidRPr="00DA2562">
        <w:t>the</w:t>
      </w:r>
      <w:r w:rsidRPr="00DA2562">
        <w:rPr>
          <w:spacing w:val="-28"/>
        </w:rPr>
        <w:t xml:space="preserve"> </w:t>
      </w:r>
      <w:r w:rsidRPr="00DA2562">
        <w:t>village</w:t>
      </w:r>
      <w:r w:rsidRPr="00DA2562">
        <w:rPr>
          <w:spacing w:val="-28"/>
        </w:rPr>
        <w:t xml:space="preserve"> </w:t>
      </w:r>
      <w:r w:rsidRPr="00DA2562">
        <w:t>level</w:t>
      </w:r>
      <w:r w:rsidRPr="00DA2562">
        <w:rPr>
          <w:spacing w:val="-27"/>
        </w:rPr>
        <w:t xml:space="preserve"> </w:t>
      </w:r>
      <w:r w:rsidRPr="00DA2562">
        <w:t>in</w:t>
      </w:r>
      <w:r w:rsidRPr="00DA2562">
        <w:rPr>
          <w:spacing w:val="-28"/>
        </w:rPr>
        <w:t xml:space="preserve"> </w:t>
      </w:r>
      <w:r w:rsidRPr="00DA2562">
        <w:t>1976,</w:t>
      </w:r>
      <w:r w:rsidRPr="00DA2562">
        <w:rPr>
          <w:spacing w:val="-26"/>
        </w:rPr>
        <w:t xml:space="preserve"> </w:t>
      </w:r>
      <w:r w:rsidRPr="00DA2562">
        <w:t>see</w:t>
      </w:r>
      <w:r w:rsidRPr="00DA2562">
        <w:rPr>
          <w:spacing w:val="-27"/>
        </w:rPr>
        <w:t xml:space="preserve"> </w:t>
      </w:r>
      <w:r w:rsidRPr="00DA2562">
        <w:t>figure</w:t>
      </w:r>
      <w:r w:rsidRPr="00DA2562">
        <w:rPr>
          <w:spacing w:val="-28"/>
        </w:rPr>
        <w:t xml:space="preserve"> </w:t>
      </w:r>
      <w:r w:rsidR="00713DDA">
        <w:t>2</w:t>
      </w:r>
      <w:r w:rsidRPr="00DA2562">
        <w:t>). A</w:t>
      </w:r>
      <w:r w:rsidRPr="00DA2562">
        <w:rPr>
          <w:spacing w:val="-24"/>
        </w:rPr>
        <w:t xml:space="preserve"> </w:t>
      </w:r>
      <w:r w:rsidRPr="00DA2562">
        <w:t>second</w:t>
      </w:r>
      <w:r w:rsidRPr="00DA2562">
        <w:rPr>
          <w:spacing w:val="-23"/>
        </w:rPr>
        <w:t xml:space="preserve"> </w:t>
      </w:r>
      <w:r w:rsidRPr="00DA2562">
        <w:t>problem</w:t>
      </w:r>
      <w:r w:rsidRPr="00DA2562">
        <w:rPr>
          <w:spacing w:val="-24"/>
        </w:rPr>
        <w:t xml:space="preserve"> </w:t>
      </w:r>
      <w:r w:rsidRPr="00DA2562">
        <w:t>is</w:t>
      </w:r>
      <w:r w:rsidRPr="00DA2562">
        <w:rPr>
          <w:spacing w:val="-23"/>
        </w:rPr>
        <w:t xml:space="preserve"> </w:t>
      </w:r>
      <w:r w:rsidRPr="00DA2562">
        <w:t>that</w:t>
      </w:r>
      <w:r w:rsidRPr="00DA2562">
        <w:rPr>
          <w:spacing w:val="-24"/>
        </w:rPr>
        <w:t xml:space="preserve"> </w:t>
      </w:r>
      <w:r w:rsidRPr="00DA2562">
        <w:t>the</w:t>
      </w:r>
      <w:r w:rsidRPr="00DA2562">
        <w:rPr>
          <w:spacing w:val="-23"/>
        </w:rPr>
        <w:t xml:space="preserve"> </w:t>
      </w:r>
      <w:r w:rsidRPr="00DA2562">
        <w:t>geographical</w:t>
      </w:r>
      <w:r w:rsidRPr="00DA2562">
        <w:rPr>
          <w:spacing w:val="-24"/>
        </w:rPr>
        <w:t xml:space="preserve"> </w:t>
      </w:r>
      <w:r w:rsidRPr="00DA2562">
        <w:rPr>
          <w:spacing w:val="-3"/>
        </w:rPr>
        <w:t>variation</w:t>
      </w:r>
      <w:r w:rsidRPr="00DA2562">
        <w:rPr>
          <w:spacing w:val="-23"/>
        </w:rPr>
        <w:t xml:space="preserve"> </w:t>
      </w:r>
      <w:r w:rsidRPr="00DA2562">
        <w:t>is</w:t>
      </w:r>
      <w:r w:rsidRPr="00DA2562">
        <w:rPr>
          <w:spacing w:val="-23"/>
        </w:rPr>
        <w:t xml:space="preserve"> </w:t>
      </w:r>
      <w:r w:rsidRPr="00DA2562">
        <w:t>not</w:t>
      </w:r>
      <w:r w:rsidRPr="00DA2562">
        <w:rPr>
          <w:spacing w:val="-24"/>
        </w:rPr>
        <w:t xml:space="preserve"> </w:t>
      </w:r>
      <w:r w:rsidRPr="00DA2562">
        <w:t>the</w:t>
      </w:r>
      <w:r w:rsidRPr="00DA2562">
        <w:rPr>
          <w:spacing w:val="-23"/>
        </w:rPr>
        <w:t xml:space="preserve"> </w:t>
      </w:r>
      <w:r w:rsidRPr="00DA2562">
        <w:t>same</w:t>
      </w:r>
      <w:r w:rsidRPr="00DA2562">
        <w:rPr>
          <w:spacing w:val="-24"/>
        </w:rPr>
        <w:t xml:space="preserve"> </w:t>
      </w:r>
      <w:r w:rsidRPr="00DA2562">
        <w:t>(village-level</w:t>
      </w:r>
      <w:r w:rsidRPr="00DA2562">
        <w:rPr>
          <w:spacing w:val="-23"/>
        </w:rPr>
        <w:t xml:space="preserve"> </w:t>
      </w:r>
      <w:r w:rsidRPr="00DA2562">
        <w:t xml:space="preserve">versus district-level </w:t>
      </w:r>
      <w:r w:rsidRPr="00DA2562">
        <w:rPr>
          <w:spacing w:val="-3"/>
        </w:rPr>
        <w:t xml:space="preserve">variation). </w:t>
      </w:r>
      <w:r w:rsidRPr="00DA2562">
        <w:t>On figure D.6, I replicate 1976 results at the 1976 district of birth</w:t>
      </w:r>
      <w:r w:rsidRPr="00DA2562">
        <w:rPr>
          <w:spacing w:val="-9"/>
        </w:rPr>
        <w:t xml:space="preserve"> </w:t>
      </w:r>
      <w:r w:rsidRPr="00DA2562">
        <w:t>level.</w:t>
      </w:r>
      <w:r w:rsidRPr="00DA2562">
        <w:rPr>
          <w:spacing w:val="13"/>
        </w:rPr>
        <w:t xml:space="preserve"> </w:t>
      </w:r>
      <w:r w:rsidRPr="00DA2562">
        <w:t>Because</w:t>
      </w:r>
      <w:r w:rsidRPr="00DA2562">
        <w:rPr>
          <w:spacing w:val="-8"/>
        </w:rPr>
        <w:t xml:space="preserve"> </w:t>
      </w:r>
      <w:r w:rsidRPr="00DA2562">
        <w:t>of</w:t>
      </w:r>
      <w:r w:rsidRPr="00DA2562">
        <w:rPr>
          <w:spacing w:val="-9"/>
        </w:rPr>
        <w:t xml:space="preserve"> </w:t>
      </w:r>
      <w:r w:rsidRPr="00DA2562">
        <w:t>district</w:t>
      </w:r>
      <w:r w:rsidRPr="00DA2562">
        <w:rPr>
          <w:spacing w:val="-8"/>
        </w:rPr>
        <w:t xml:space="preserve"> </w:t>
      </w:r>
      <w:r w:rsidRPr="00DA2562">
        <w:t>splitting</w:t>
      </w:r>
      <w:r w:rsidRPr="00DA2562">
        <w:rPr>
          <w:spacing w:val="-9"/>
        </w:rPr>
        <w:t xml:space="preserve"> </w:t>
      </w:r>
      <w:r w:rsidRPr="00DA2562">
        <w:t>between</w:t>
      </w:r>
      <w:r w:rsidRPr="00DA2562">
        <w:rPr>
          <w:spacing w:val="-8"/>
        </w:rPr>
        <w:t xml:space="preserve"> </w:t>
      </w:r>
      <w:r w:rsidRPr="00DA2562">
        <w:t>1976</w:t>
      </w:r>
      <w:r w:rsidRPr="00DA2562">
        <w:rPr>
          <w:spacing w:val="-9"/>
        </w:rPr>
        <w:t xml:space="preserve"> </w:t>
      </w:r>
      <w:r w:rsidRPr="00DA2562">
        <w:t>and</w:t>
      </w:r>
      <w:r w:rsidRPr="00DA2562">
        <w:rPr>
          <w:spacing w:val="-9"/>
        </w:rPr>
        <w:t xml:space="preserve"> </w:t>
      </w:r>
      <w:r w:rsidRPr="00DA2562">
        <w:t>2005,</w:t>
      </w:r>
      <w:r w:rsidRPr="00DA2562">
        <w:rPr>
          <w:spacing w:val="-8"/>
        </w:rPr>
        <w:t xml:space="preserve"> </w:t>
      </w:r>
      <w:r w:rsidRPr="00DA2562">
        <w:t>the</w:t>
      </w:r>
      <w:r w:rsidRPr="00DA2562">
        <w:rPr>
          <w:spacing w:val="-9"/>
        </w:rPr>
        <w:t xml:space="preserve"> </w:t>
      </w:r>
      <w:r w:rsidRPr="00DA2562">
        <w:t>number</w:t>
      </w:r>
      <w:r w:rsidRPr="00DA2562">
        <w:rPr>
          <w:spacing w:val="-8"/>
        </w:rPr>
        <w:t xml:space="preserve"> </w:t>
      </w:r>
      <w:r w:rsidRPr="00DA2562">
        <w:t>of</w:t>
      </w:r>
      <w:r w:rsidRPr="00DA2562">
        <w:rPr>
          <w:spacing w:val="-9"/>
        </w:rPr>
        <w:t xml:space="preserve"> </w:t>
      </w:r>
      <w:r w:rsidRPr="00DA2562">
        <w:t>districts within</w:t>
      </w:r>
      <w:r w:rsidRPr="00DA2562">
        <w:rPr>
          <w:spacing w:val="-21"/>
        </w:rPr>
        <w:t xml:space="preserve"> </w:t>
      </w:r>
      <w:r w:rsidRPr="00DA2562">
        <w:t>100</w:t>
      </w:r>
      <w:r w:rsidRPr="00DA2562">
        <w:rPr>
          <w:spacing w:val="-20"/>
        </w:rPr>
        <w:t xml:space="preserve"> </w:t>
      </w:r>
      <w:r w:rsidRPr="00DA2562">
        <w:t>km</w:t>
      </w:r>
      <w:r w:rsidRPr="00DA2562">
        <w:rPr>
          <w:spacing w:val="-20"/>
        </w:rPr>
        <w:t xml:space="preserve"> </w:t>
      </w:r>
      <w:r w:rsidRPr="00DA2562">
        <w:t>of</w:t>
      </w:r>
      <w:r w:rsidRPr="00DA2562">
        <w:rPr>
          <w:spacing w:val="-21"/>
        </w:rPr>
        <w:t xml:space="preserve"> </w:t>
      </w:r>
      <w:r w:rsidRPr="00DA2562">
        <w:t>the</w:t>
      </w:r>
      <w:r w:rsidRPr="00DA2562">
        <w:rPr>
          <w:spacing w:val="-20"/>
        </w:rPr>
        <w:t xml:space="preserve"> </w:t>
      </w:r>
      <w:r w:rsidRPr="00DA2562">
        <w:t>border</w:t>
      </w:r>
      <w:r w:rsidRPr="00DA2562">
        <w:rPr>
          <w:spacing w:val="-20"/>
        </w:rPr>
        <w:t xml:space="preserve"> </w:t>
      </w:r>
      <w:r w:rsidRPr="00DA2562">
        <w:t>is</w:t>
      </w:r>
      <w:r w:rsidRPr="00DA2562">
        <w:rPr>
          <w:spacing w:val="-21"/>
        </w:rPr>
        <w:t xml:space="preserve"> </w:t>
      </w:r>
      <w:r w:rsidRPr="00DA2562">
        <w:rPr>
          <w:spacing w:val="-4"/>
        </w:rPr>
        <w:t>much</w:t>
      </w:r>
      <w:r w:rsidRPr="00DA2562">
        <w:rPr>
          <w:spacing w:val="-20"/>
        </w:rPr>
        <w:t xml:space="preserve"> </w:t>
      </w:r>
      <w:r w:rsidRPr="00DA2562">
        <w:rPr>
          <w:spacing w:val="-3"/>
        </w:rPr>
        <w:t>lower</w:t>
      </w:r>
      <w:r w:rsidRPr="00DA2562">
        <w:rPr>
          <w:spacing w:val="-20"/>
        </w:rPr>
        <w:t xml:space="preserve"> </w:t>
      </w:r>
      <w:r w:rsidRPr="00DA2562">
        <w:t>in</w:t>
      </w:r>
      <w:r w:rsidRPr="00DA2562">
        <w:rPr>
          <w:spacing w:val="-21"/>
        </w:rPr>
        <w:t xml:space="preserve"> </w:t>
      </w:r>
      <w:r w:rsidRPr="00DA2562">
        <w:t>1976</w:t>
      </w:r>
      <w:r w:rsidRPr="00DA2562">
        <w:rPr>
          <w:spacing w:val="-20"/>
        </w:rPr>
        <w:t xml:space="preserve"> </w:t>
      </w:r>
      <w:r w:rsidRPr="00DA2562">
        <w:t>than</w:t>
      </w:r>
      <w:r w:rsidRPr="00DA2562">
        <w:rPr>
          <w:spacing w:val="-20"/>
        </w:rPr>
        <w:t xml:space="preserve"> </w:t>
      </w:r>
      <w:r w:rsidRPr="00DA2562">
        <w:t>in</w:t>
      </w:r>
      <w:r w:rsidRPr="00DA2562">
        <w:rPr>
          <w:spacing w:val="-21"/>
        </w:rPr>
        <w:t xml:space="preserve"> </w:t>
      </w:r>
      <w:r w:rsidRPr="00DA2562">
        <w:t>2005</w:t>
      </w:r>
      <w:r w:rsidRPr="00DA2562">
        <w:rPr>
          <w:spacing w:val="-20"/>
        </w:rPr>
        <w:t xml:space="preserve"> </w:t>
      </w:r>
      <w:r w:rsidRPr="00DA2562">
        <w:t>(56</w:t>
      </w:r>
      <w:r w:rsidRPr="00DA2562">
        <w:rPr>
          <w:spacing w:val="-20"/>
        </w:rPr>
        <w:t xml:space="preserve"> </w:t>
      </w:r>
      <w:r w:rsidRPr="00DA2562">
        <w:t>versus</w:t>
      </w:r>
      <w:r w:rsidRPr="00DA2562">
        <w:rPr>
          <w:spacing w:val="-20"/>
        </w:rPr>
        <w:t xml:space="preserve"> </w:t>
      </w:r>
      <w:r w:rsidRPr="00DA2562">
        <w:t>115).</w:t>
      </w:r>
      <w:r w:rsidRPr="00DA2562">
        <w:rPr>
          <w:spacing w:val="2"/>
        </w:rPr>
        <w:t xml:space="preserve"> </w:t>
      </w:r>
      <w:r w:rsidRPr="00DA2562">
        <w:rPr>
          <w:spacing w:val="-10"/>
        </w:rPr>
        <w:t>To</w:t>
      </w:r>
      <w:r w:rsidRPr="00DA2562">
        <w:rPr>
          <w:spacing w:val="-20"/>
        </w:rPr>
        <w:t xml:space="preserve"> </w:t>
      </w:r>
      <w:r w:rsidRPr="00DA2562">
        <w:t>retain enough</w:t>
      </w:r>
      <w:r w:rsidRPr="00DA2562">
        <w:rPr>
          <w:spacing w:val="-16"/>
        </w:rPr>
        <w:t xml:space="preserve"> </w:t>
      </w:r>
      <w:r w:rsidRPr="00DA2562">
        <w:t>statistical</w:t>
      </w:r>
      <w:r w:rsidRPr="00DA2562">
        <w:rPr>
          <w:spacing w:val="-15"/>
        </w:rPr>
        <w:t xml:space="preserve"> </w:t>
      </w:r>
      <w:r w:rsidRPr="00DA2562">
        <w:t>power,</w:t>
      </w:r>
      <w:r w:rsidRPr="00DA2562">
        <w:rPr>
          <w:spacing w:val="-14"/>
        </w:rPr>
        <w:t xml:space="preserve"> </w:t>
      </w:r>
      <w:r w:rsidRPr="00DA2562">
        <w:t>I</w:t>
      </w:r>
      <w:r w:rsidRPr="00DA2562">
        <w:rPr>
          <w:spacing w:val="-15"/>
        </w:rPr>
        <w:t xml:space="preserve"> </w:t>
      </w:r>
      <w:r w:rsidRPr="00DA2562">
        <w:t>consider</w:t>
      </w:r>
      <w:r w:rsidRPr="00DA2562">
        <w:rPr>
          <w:spacing w:val="-15"/>
        </w:rPr>
        <w:t xml:space="preserve"> </w:t>
      </w:r>
      <w:r w:rsidRPr="00DA2562">
        <w:t>all</w:t>
      </w:r>
      <w:r w:rsidRPr="00DA2562">
        <w:rPr>
          <w:spacing w:val="-15"/>
        </w:rPr>
        <w:t xml:space="preserve"> </w:t>
      </w:r>
      <w:r w:rsidRPr="00DA2562">
        <w:t>districts</w:t>
      </w:r>
      <w:r w:rsidRPr="00DA2562">
        <w:rPr>
          <w:spacing w:val="-15"/>
        </w:rPr>
        <w:t xml:space="preserve"> </w:t>
      </w:r>
      <w:r w:rsidRPr="00DA2562">
        <w:t>within</w:t>
      </w:r>
      <w:r w:rsidRPr="00DA2562">
        <w:rPr>
          <w:spacing w:val="-15"/>
        </w:rPr>
        <w:t xml:space="preserve"> </w:t>
      </w:r>
      <w:r w:rsidRPr="00DA2562">
        <w:t>100</w:t>
      </w:r>
      <w:r w:rsidRPr="00DA2562">
        <w:rPr>
          <w:spacing w:val="-15"/>
        </w:rPr>
        <w:t xml:space="preserve"> </w:t>
      </w:r>
      <w:r w:rsidRPr="00DA2562">
        <w:t>km</w:t>
      </w:r>
      <w:r w:rsidRPr="00DA2562">
        <w:rPr>
          <w:spacing w:val="-15"/>
        </w:rPr>
        <w:t xml:space="preserve"> </w:t>
      </w:r>
      <w:r w:rsidRPr="00DA2562">
        <w:t>of</w:t>
      </w:r>
      <w:r w:rsidRPr="00DA2562">
        <w:rPr>
          <w:spacing w:val="-15"/>
        </w:rPr>
        <w:t xml:space="preserve"> </w:t>
      </w:r>
      <w:r w:rsidRPr="00DA2562">
        <w:t>the</w:t>
      </w:r>
      <w:r w:rsidRPr="00DA2562">
        <w:rPr>
          <w:spacing w:val="-15"/>
        </w:rPr>
        <w:t xml:space="preserve"> </w:t>
      </w:r>
      <w:r w:rsidRPr="00DA2562">
        <w:t>border</w:t>
      </w:r>
      <w:r w:rsidRPr="00DA2562">
        <w:rPr>
          <w:spacing w:val="-15"/>
        </w:rPr>
        <w:t xml:space="preserve"> </w:t>
      </w:r>
      <w:r w:rsidRPr="00DA2562">
        <w:t>(excluding Douala), and control for geographic location using a linear function of distance to the border</w:t>
      </w:r>
      <w:r w:rsidRPr="00DA2562">
        <w:rPr>
          <w:spacing w:val="-7"/>
        </w:rPr>
        <w:t xml:space="preserve"> </w:t>
      </w:r>
      <w:r w:rsidRPr="00DA2562">
        <w:t>whose</w:t>
      </w:r>
      <w:r w:rsidRPr="00DA2562">
        <w:rPr>
          <w:spacing w:val="-6"/>
        </w:rPr>
        <w:t xml:space="preserve"> </w:t>
      </w:r>
      <w:r w:rsidRPr="00DA2562">
        <w:t>slope</w:t>
      </w:r>
      <w:r w:rsidRPr="00DA2562">
        <w:rPr>
          <w:spacing w:val="-6"/>
        </w:rPr>
        <w:t xml:space="preserve"> </w:t>
      </w:r>
      <w:proofErr w:type="gramStart"/>
      <w:r w:rsidRPr="00DA2562">
        <w:t>is</w:t>
      </w:r>
      <w:r w:rsidRPr="00DA2562">
        <w:rPr>
          <w:spacing w:val="-6"/>
        </w:rPr>
        <w:t xml:space="preserve"> </w:t>
      </w:r>
      <w:r w:rsidRPr="00DA2562">
        <w:rPr>
          <w:spacing w:val="-3"/>
        </w:rPr>
        <w:t>allowed</w:t>
      </w:r>
      <w:r w:rsidRPr="00DA2562">
        <w:rPr>
          <w:spacing w:val="-6"/>
        </w:rPr>
        <w:t xml:space="preserve"> </w:t>
      </w:r>
      <w:r w:rsidRPr="00DA2562">
        <w:t>to</w:t>
      </w:r>
      <w:proofErr w:type="gramEnd"/>
      <w:r w:rsidRPr="00DA2562">
        <w:rPr>
          <w:spacing w:val="-6"/>
        </w:rPr>
        <w:t xml:space="preserve"> </w:t>
      </w:r>
      <w:r w:rsidRPr="00DA2562">
        <w:rPr>
          <w:spacing w:val="-4"/>
        </w:rPr>
        <w:t>vary</w:t>
      </w:r>
      <w:r w:rsidRPr="00DA2562">
        <w:rPr>
          <w:spacing w:val="-6"/>
        </w:rPr>
        <w:t xml:space="preserve"> </w:t>
      </w:r>
      <w:r w:rsidRPr="00DA2562">
        <w:t>on</w:t>
      </w:r>
      <w:r w:rsidRPr="00DA2562">
        <w:rPr>
          <w:spacing w:val="-7"/>
        </w:rPr>
        <w:t xml:space="preserve"> </w:t>
      </w:r>
      <w:r w:rsidRPr="00DA2562">
        <w:t>either</w:t>
      </w:r>
      <w:r w:rsidRPr="00DA2562">
        <w:rPr>
          <w:spacing w:val="-6"/>
        </w:rPr>
        <w:t xml:space="preserve"> </w:t>
      </w:r>
      <w:r w:rsidRPr="00DA2562">
        <w:t>side.</w:t>
      </w:r>
      <w:r w:rsidRPr="00DA2562">
        <w:rPr>
          <w:spacing w:val="25"/>
        </w:rPr>
        <w:t xml:space="preserve"> </w:t>
      </w:r>
      <w:r w:rsidRPr="00DA2562">
        <w:t>Figure</w:t>
      </w:r>
      <w:r w:rsidRPr="00DA2562">
        <w:rPr>
          <w:spacing w:val="-6"/>
        </w:rPr>
        <w:t xml:space="preserve"> </w:t>
      </w:r>
      <w:r w:rsidRPr="00DA2562">
        <w:t>D.6</w:t>
      </w:r>
      <w:r w:rsidRPr="00DA2562">
        <w:rPr>
          <w:spacing w:val="-6"/>
        </w:rPr>
        <w:t xml:space="preserve"> </w:t>
      </w:r>
      <w:r w:rsidRPr="00DA2562">
        <w:t>replicates</w:t>
      </w:r>
      <w:r w:rsidRPr="00DA2562">
        <w:rPr>
          <w:spacing w:val="-6"/>
        </w:rPr>
        <w:t xml:space="preserve"> </w:t>
      </w:r>
      <w:r w:rsidRPr="00DA2562">
        <w:t>the</w:t>
      </w:r>
      <w:r w:rsidRPr="00DA2562">
        <w:rPr>
          <w:spacing w:val="-7"/>
        </w:rPr>
        <w:t xml:space="preserve"> </w:t>
      </w:r>
      <w:r w:rsidRPr="00DA2562">
        <w:t>village-level</w:t>
      </w:r>
      <w:r w:rsidRPr="00DA2562">
        <w:rPr>
          <w:spacing w:val="-19"/>
        </w:rPr>
        <w:t xml:space="preserve"> </w:t>
      </w:r>
      <w:r w:rsidRPr="00DA2562">
        <w:t>results</w:t>
      </w:r>
      <w:r w:rsidRPr="00DA2562">
        <w:rPr>
          <w:spacing w:val="-18"/>
        </w:rPr>
        <w:t xml:space="preserve"> </w:t>
      </w:r>
      <w:r w:rsidRPr="00DA2562">
        <w:t>of</w:t>
      </w:r>
      <w:r w:rsidRPr="00DA2562">
        <w:rPr>
          <w:spacing w:val="-18"/>
        </w:rPr>
        <w:t xml:space="preserve"> </w:t>
      </w:r>
      <w:r w:rsidRPr="00DA2562">
        <w:t>figure</w:t>
      </w:r>
      <w:r w:rsidRPr="00DA2562">
        <w:rPr>
          <w:spacing w:val="-18"/>
        </w:rPr>
        <w:t xml:space="preserve"> </w:t>
      </w:r>
      <w:r w:rsidRPr="00DA2562">
        <w:t>5,</w:t>
      </w:r>
      <w:r w:rsidRPr="00DA2562">
        <w:rPr>
          <w:spacing w:val="-18"/>
        </w:rPr>
        <w:t xml:space="preserve"> </w:t>
      </w:r>
      <w:r w:rsidRPr="00DA2562">
        <w:t>though</w:t>
      </w:r>
      <w:r w:rsidRPr="00DA2562">
        <w:rPr>
          <w:spacing w:val="-19"/>
        </w:rPr>
        <w:t xml:space="preserve"> </w:t>
      </w:r>
      <w:r w:rsidRPr="00DA2562">
        <w:t>the</w:t>
      </w:r>
      <w:r w:rsidRPr="00DA2562">
        <w:rPr>
          <w:spacing w:val="-18"/>
        </w:rPr>
        <w:t xml:space="preserve"> </w:t>
      </w:r>
      <w:r w:rsidRPr="00DA2562">
        <w:t>positive</w:t>
      </w:r>
      <w:r w:rsidRPr="00DA2562">
        <w:rPr>
          <w:spacing w:val="-18"/>
        </w:rPr>
        <w:t xml:space="preserve"> </w:t>
      </w:r>
      <w:r w:rsidRPr="00DA2562">
        <w:t>British</w:t>
      </w:r>
      <w:r w:rsidRPr="00DA2562">
        <w:rPr>
          <w:spacing w:val="-18"/>
        </w:rPr>
        <w:t xml:space="preserve"> </w:t>
      </w:r>
      <w:r w:rsidRPr="00DA2562">
        <w:t>effect</w:t>
      </w:r>
      <w:r w:rsidRPr="00DA2562">
        <w:rPr>
          <w:spacing w:val="-18"/>
        </w:rPr>
        <w:t xml:space="preserve"> </w:t>
      </w:r>
      <w:r w:rsidRPr="00DA2562">
        <w:t>for</w:t>
      </w:r>
      <w:r w:rsidRPr="00DA2562">
        <w:rPr>
          <w:spacing w:val="-18"/>
        </w:rPr>
        <w:t xml:space="preserve"> </w:t>
      </w:r>
      <w:r w:rsidRPr="00DA2562">
        <w:t>cohorts</w:t>
      </w:r>
      <w:r w:rsidRPr="00DA2562">
        <w:rPr>
          <w:spacing w:val="-19"/>
        </w:rPr>
        <w:t xml:space="preserve"> </w:t>
      </w:r>
      <w:r w:rsidRPr="00DA2562">
        <w:t>born</w:t>
      </w:r>
      <w:r w:rsidRPr="00DA2562">
        <w:rPr>
          <w:spacing w:val="-18"/>
        </w:rPr>
        <w:t xml:space="preserve"> </w:t>
      </w:r>
      <w:r w:rsidRPr="00DA2562">
        <w:t>between</w:t>
      </w:r>
      <w:r w:rsidRPr="00DA2562">
        <w:rPr>
          <w:spacing w:val="-18"/>
        </w:rPr>
        <w:t xml:space="preserve"> </w:t>
      </w:r>
      <w:r w:rsidRPr="00DA2562">
        <w:t>1912 and</w:t>
      </w:r>
      <w:r w:rsidRPr="00DA2562">
        <w:rPr>
          <w:spacing w:val="-19"/>
        </w:rPr>
        <w:t xml:space="preserve"> </w:t>
      </w:r>
      <w:r w:rsidRPr="00DA2562">
        <w:t>1941</w:t>
      </w:r>
      <w:r w:rsidRPr="00DA2562">
        <w:rPr>
          <w:spacing w:val="-18"/>
        </w:rPr>
        <w:t xml:space="preserve"> </w:t>
      </w:r>
      <w:r w:rsidRPr="00DA2562">
        <w:t>is</w:t>
      </w:r>
      <w:r w:rsidRPr="00DA2562">
        <w:rPr>
          <w:spacing w:val="-19"/>
        </w:rPr>
        <w:t xml:space="preserve"> </w:t>
      </w:r>
      <w:r w:rsidRPr="00DA2562">
        <w:t>smaller</w:t>
      </w:r>
      <w:r w:rsidRPr="00DA2562">
        <w:rPr>
          <w:spacing w:val="-18"/>
        </w:rPr>
        <w:t xml:space="preserve"> </w:t>
      </w:r>
      <w:r w:rsidRPr="00DA2562">
        <w:t>and</w:t>
      </w:r>
      <w:r w:rsidRPr="00DA2562">
        <w:rPr>
          <w:spacing w:val="-19"/>
        </w:rPr>
        <w:t xml:space="preserve"> </w:t>
      </w:r>
      <w:r w:rsidRPr="00DA2562">
        <w:t>imprecisely</w:t>
      </w:r>
      <w:r w:rsidRPr="00DA2562">
        <w:rPr>
          <w:spacing w:val="-18"/>
        </w:rPr>
        <w:t xml:space="preserve"> </w:t>
      </w:r>
      <w:r w:rsidRPr="00DA2562">
        <w:t>estimated.</w:t>
      </w:r>
      <w:r w:rsidRPr="00DA2562">
        <w:rPr>
          <w:spacing w:val="-4"/>
        </w:rPr>
        <w:t xml:space="preserve"> </w:t>
      </w:r>
      <w:r w:rsidRPr="00DA2562">
        <w:t>On</w:t>
      </w:r>
      <w:r w:rsidRPr="00DA2562">
        <w:rPr>
          <w:spacing w:val="-19"/>
        </w:rPr>
        <w:t xml:space="preserve"> </w:t>
      </w:r>
      <w:r w:rsidRPr="00DA2562">
        <w:t>figure</w:t>
      </w:r>
      <w:r w:rsidRPr="00DA2562">
        <w:rPr>
          <w:spacing w:val="-18"/>
        </w:rPr>
        <w:t xml:space="preserve"> </w:t>
      </w:r>
      <w:r w:rsidRPr="00DA2562">
        <w:t>D.7,</w:t>
      </w:r>
      <w:r w:rsidRPr="00DA2562">
        <w:rPr>
          <w:spacing w:val="-19"/>
        </w:rPr>
        <w:t xml:space="preserve"> </w:t>
      </w:r>
      <w:r w:rsidRPr="00DA2562">
        <w:t>to</w:t>
      </w:r>
      <w:r w:rsidRPr="00DA2562">
        <w:rPr>
          <w:spacing w:val="-18"/>
        </w:rPr>
        <w:t xml:space="preserve"> </w:t>
      </w:r>
      <w:r w:rsidRPr="00DA2562">
        <w:t>increase</w:t>
      </w:r>
      <w:r w:rsidRPr="00DA2562">
        <w:rPr>
          <w:spacing w:val="-19"/>
        </w:rPr>
        <w:t xml:space="preserve"> </w:t>
      </w:r>
      <w:r w:rsidRPr="00DA2562">
        <w:t>the</w:t>
      </w:r>
      <w:r w:rsidRPr="00DA2562">
        <w:rPr>
          <w:spacing w:val="-18"/>
        </w:rPr>
        <w:t xml:space="preserve"> </w:t>
      </w:r>
      <w:r w:rsidRPr="00DA2562">
        <w:t>number</w:t>
      </w:r>
      <w:r w:rsidRPr="00DA2562">
        <w:rPr>
          <w:spacing w:val="-18"/>
        </w:rPr>
        <w:t xml:space="preserve"> </w:t>
      </w:r>
      <w:r w:rsidRPr="00DA2562">
        <w:t>of districts, I assign each 1976 village to its 2005 district and run the RD analysis as if I only</w:t>
      </w:r>
      <w:r w:rsidRPr="00DA2562">
        <w:rPr>
          <w:spacing w:val="-6"/>
        </w:rPr>
        <w:t xml:space="preserve"> </w:t>
      </w:r>
      <w:r w:rsidRPr="00DA2562">
        <w:t>had</w:t>
      </w:r>
      <w:r w:rsidRPr="00DA2562">
        <w:rPr>
          <w:spacing w:val="-6"/>
        </w:rPr>
        <w:t xml:space="preserve"> </w:t>
      </w:r>
      <w:r w:rsidRPr="00DA2562">
        <w:t>geographical</w:t>
      </w:r>
      <w:r w:rsidRPr="00DA2562">
        <w:rPr>
          <w:spacing w:val="-6"/>
        </w:rPr>
        <w:t xml:space="preserve"> </w:t>
      </w:r>
      <w:r w:rsidRPr="00DA2562">
        <w:t>data</w:t>
      </w:r>
      <w:r w:rsidRPr="00DA2562">
        <w:rPr>
          <w:spacing w:val="-5"/>
        </w:rPr>
        <w:t xml:space="preserve"> </w:t>
      </w:r>
      <w:r w:rsidRPr="00DA2562">
        <w:t>at</w:t>
      </w:r>
      <w:r w:rsidRPr="00DA2562">
        <w:rPr>
          <w:spacing w:val="-6"/>
        </w:rPr>
        <w:t xml:space="preserve"> </w:t>
      </w:r>
      <w:r w:rsidRPr="00DA2562">
        <w:t>the</w:t>
      </w:r>
      <w:r w:rsidRPr="00DA2562">
        <w:rPr>
          <w:spacing w:val="-6"/>
        </w:rPr>
        <w:t xml:space="preserve"> </w:t>
      </w:r>
      <w:r w:rsidRPr="00DA2562">
        <w:t>level</w:t>
      </w:r>
      <w:r w:rsidRPr="00DA2562">
        <w:rPr>
          <w:spacing w:val="-5"/>
        </w:rPr>
        <w:t xml:space="preserve"> </w:t>
      </w:r>
      <w:r w:rsidRPr="00DA2562">
        <w:t>of</w:t>
      </w:r>
      <w:r w:rsidRPr="00DA2562">
        <w:rPr>
          <w:spacing w:val="-6"/>
        </w:rPr>
        <w:t xml:space="preserve"> </w:t>
      </w:r>
      <w:r w:rsidRPr="00DA2562">
        <w:t>the</w:t>
      </w:r>
      <w:r w:rsidRPr="00DA2562">
        <w:rPr>
          <w:spacing w:val="-6"/>
        </w:rPr>
        <w:t xml:space="preserve"> </w:t>
      </w:r>
      <w:r w:rsidRPr="00DA2562">
        <w:t>2005</w:t>
      </w:r>
      <w:r w:rsidRPr="00DA2562">
        <w:rPr>
          <w:spacing w:val="-5"/>
        </w:rPr>
        <w:t xml:space="preserve"> </w:t>
      </w:r>
      <w:r w:rsidRPr="00DA2562">
        <w:t>district.</w:t>
      </w:r>
      <w:r w:rsidRPr="00DA2562">
        <w:rPr>
          <w:spacing w:val="17"/>
        </w:rPr>
        <w:t xml:space="preserve"> </w:t>
      </w:r>
      <w:r w:rsidRPr="00DA2562">
        <w:t>This</w:t>
      </w:r>
      <w:r w:rsidRPr="00DA2562">
        <w:rPr>
          <w:spacing w:val="-5"/>
        </w:rPr>
        <w:t xml:space="preserve"> </w:t>
      </w:r>
      <w:r w:rsidRPr="00DA2562">
        <w:t>allows</w:t>
      </w:r>
      <w:r w:rsidRPr="00DA2562">
        <w:rPr>
          <w:spacing w:val="-6"/>
        </w:rPr>
        <w:t xml:space="preserve"> </w:t>
      </w:r>
      <w:r w:rsidRPr="00DA2562">
        <w:t>me</w:t>
      </w:r>
      <w:r w:rsidRPr="00DA2562">
        <w:rPr>
          <w:spacing w:val="-6"/>
        </w:rPr>
        <w:t xml:space="preserve"> </w:t>
      </w:r>
      <w:r w:rsidRPr="00DA2562">
        <w:t>to</w:t>
      </w:r>
      <w:r w:rsidRPr="00DA2562">
        <w:rPr>
          <w:spacing w:val="-5"/>
        </w:rPr>
        <w:t xml:space="preserve"> </w:t>
      </w:r>
      <w:r w:rsidRPr="00DA2562">
        <w:t>estimate 1976 discontinuities using the same specification and sample (of districts) as for 2005 results,</w:t>
      </w:r>
      <w:r w:rsidRPr="00DA2562">
        <w:rPr>
          <w:spacing w:val="-16"/>
        </w:rPr>
        <w:t xml:space="preserve"> </w:t>
      </w:r>
      <w:r w:rsidRPr="00DA2562">
        <w:t>excluding</w:t>
      </w:r>
      <w:r w:rsidRPr="00DA2562">
        <w:rPr>
          <w:spacing w:val="-16"/>
        </w:rPr>
        <w:t xml:space="preserve"> </w:t>
      </w:r>
      <w:r w:rsidRPr="00DA2562">
        <w:t>Douala</w:t>
      </w:r>
      <w:r w:rsidRPr="00DA2562">
        <w:rPr>
          <w:spacing w:val="-17"/>
        </w:rPr>
        <w:t xml:space="preserve"> </w:t>
      </w:r>
      <w:r w:rsidRPr="00DA2562">
        <w:t>and</w:t>
      </w:r>
      <w:r w:rsidRPr="00DA2562">
        <w:rPr>
          <w:spacing w:val="-17"/>
        </w:rPr>
        <w:t xml:space="preserve"> </w:t>
      </w:r>
      <w:r w:rsidRPr="00DA2562">
        <w:t>the</w:t>
      </w:r>
      <w:r w:rsidRPr="00DA2562">
        <w:rPr>
          <w:spacing w:val="-17"/>
        </w:rPr>
        <w:t xml:space="preserve"> </w:t>
      </w:r>
      <w:r w:rsidRPr="00DA2562">
        <w:t>northernmost</w:t>
      </w:r>
      <w:r w:rsidRPr="00DA2562">
        <w:rPr>
          <w:spacing w:val="-16"/>
        </w:rPr>
        <w:t xml:space="preserve"> </w:t>
      </w:r>
      <w:r w:rsidRPr="00DA2562">
        <w:t>border</w:t>
      </w:r>
      <w:r w:rsidRPr="00DA2562">
        <w:rPr>
          <w:spacing w:val="-17"/>
        </w:rPr>
        <w:t xml:space="preserve"> </w:t>
      </w:r>
      <w:r w:rsidRPr="00DA2562">
        <w:t>section.</w:t>
      </w:r>
      <w:r w:rsidRPr="00DA2562">
        <w:rPr>
          <w:rStyle w:val="FootnoteReference"/>
        </w:rPr>
        <w:footnoteReference w:id="14"/>
      </w:r>
      <w:r w:rsidRPr="00DA2562">
        <w:t xml:space="preserve"> Figure</w:t>
      </w:r>
      <w:r w:rsidRPr="00DA2562">
        <w:rPr>
          <w:spacing w:val="-17"/>
        </w:rPr>
        <w:t xml:space="preserve"> </w:t>
      </w:r>
      <w:r w:rsidRPr="00DA2562">
        <w:t>D.7</w:t>
      </w:r>
      <w:r w:rsidRPr="00DA2562">
        <w:rPr>
          <w:spacing w:val="-17"/>
        </w:rPr>
        <w:t xml:space="preserve"> </w:t>
      </w:r>
      <w:r w:rsidRPr="00DA2562">
        <w:t>replicates the</w:t>
      </w:r>
      <w:r w:rsidRPr="00DA2562">
        <w:rPr>
          <w:spacing w:val="-27"/>
        </w:rPr>
        <w:t xml:space="preserve"> </w:t>
      </w:r>
      <w:r w:rsidRPr="00DA2562">
        <w:t>village-level</w:t>
      </w:r>
      <w:r w:rsidRPr="00DA2562">
        <w:rPr>
          <w:spacing w:val="-26"/>
        </w:rPr>
        <w:t xml:space="preserve"> </w:t>
      </w:r>
      <w:r w:rsidRPr="00DA2562">
        <w:t>results</w:t>
      </w:r>
      <w:r w:rsidRPr="00DA2562">
        <w:rPr>
          <w:spacing w:val="-26"/>
        </w:rPr>
        <w:t xml:space="preserve"> </w:t>
      </w:r>
      <w:r w:rsidRPr="00DA2562">
        <w:t>of</w:t>
      </w:r>
      <w:r w:rsidRPr="00DA2562">
        <w:rPr>
          <w:spacing w:val="-27"/>
        </w:rPr>
        <w:t xml:space="preserve"> </w:t>
      </w:r>
      <w:r w:rsidRPr="00DA2562">
        <w:t>figure</w:t>
      </w:r>
      <w:r w:rsidRPr="00DA2562">
        <w:rPr>
          <w:spacing w:val="-26"/>
        </w:rPr>
        <w:t xml:space="preserve"> </w:t>
      </w:r>
      <w:r w:rsidRPr="00DA2562">
        <w:t>5:</w:t>
      </w:r>
      <w:r w:rsidRPr="00DA2562">
        <w:rPr>
          <w:spacing w:val="-13"/>
        </w:rPr>
        <w:t xml:space="preserve"> </w:t>
      </w:r>
      <w:r w:rsidRPr="00DA2562">
        <w:t>men</w:t>
      </w:r>
      <w:r w:rsidRPr="00DA2562">
        <w:rPr>
          <w:spacing w:val="-26"/>
        </w:rPr>
        <w:t xml:space="preserve"> </w:t>
      </w:r>
      <w:r w:rsidRPr="00DA2562">
        <w:t>born</w:t>
      </w:r>
      <w:r w:rsidRPr="00DA2562">
        <w:rPr>
          <w:spacing w:val="-27"/>
        </w:rPr>
        <w:t xml:space="preserve"> </w:t>
      </w:r>
      <w:r w:rsidRPr="00DA2562">
        <w:t>between</w:t>
      </w:r>
      <w:r w:rsidRPr="00DA2562">
        <w:rPr>
          <w:spacing w:val="-26"/>
        </w:rPr>
        <w:t xml:space="preserve"> </w:t>
      </w:r>
      <w:r w:rsidRPr="00DA2562">
        <w:t>1922</w:t>
      </w:r>
      <w:r w:rsidRPr="00DA2562">
        <w:rPr>
          <w:spacing w:val="-26"/>
        </w:rPr>
        <w:t xml:space="preserve"> </w:t>
      </w:r>
      <w:r w:rsidRPr="00DA2562">
        <w:t>and</w:t>
      </w:r>
      <w:r w:rsidRPr="00DA2562">
        <w:rPr>
          <w:spacing w:val="-27"/>
        </w:rPr>
        <w:t xml:space="preserve"> </w:t>
      </w:r>
      <w:r w:rsidRPr="00DA2562">
        <w:t>1941</w:t>
      </w:r>
      <w:r w:rsidRPr="00DA2562">
        <w:rPr>
          <w:spacing w:val="-26"/>
        </w:rPr>
        <w:t xml:space="preserve"> </w:t>
      </w:r>
      <w:r w:rsidRPr="00DA2562">
        <w:rPr>
          <w:spacing w:val="-4"/>
        </w:rPr>
        <w:t>have</w:t>
      </w:r>
      <w:r w:rsidRPr="00DA2562">
        <w:rPr>
          <w:spacing w:val="-26"/>
        </w:rPr>
        <w:t xml:space="preserve"> </w:t>
      </w:r>
      <w:r w:rsidRPr="00DA2562">
        <w:t>one</w:t>
      </w:r>
      <w:r w:rsidRPr="00DA2562">
        <w:rPr>
          <w:spacing w:val="-27"/>
        </w:rPr>
        <w:t xml:space="preserve"> </w:t>
      </w:r>
      <w:r w:rsidRPr="00DA2562">
        <w:t>more</w:t>
      </w:r>
      <w:r w:rsidRPr="00DA2562">
        <w:rPr>
          <w:spacing w:val="-26"/>
        </w:rPr>
        <w:t xml:space="preserve"> </w:t>
      </w:r>
      <w:r w:rsidRPr="00DA2562">
        <w:t>year of education if they were born on the British side of the border. The only difference is that I also estimate a positive border discontinuity of about 1 year for the cohort born 1942</w:t>
      </w:r>
      <w:r w:rsidR="002A096D">
        <w:t>–</w:t>
      </w:r>
      <w:r w:rsidRPr="00DA2562">
        <w:t>1951,</w:t>
      </w:r>
      <w:r w:rsidRPr="00DA2562">
        <w:rPr>
          <w:spacing w:val="-2"/>
        </w:rPr>
        <w:t xml:space="preserve"> </w:t>
      </w:r>
      <w:r w:rsidRPr="00DA2562">
        <w:t>whereas</w:t>
      </w:r>
      <w:r w:rsidRPr="00DA2562">
        <w:rPr>
          <w:spacing w:val="-5"/>
        </w:rPr>
        <w:t xml:space="preserve"> </w:t>
      </w:r>
      <w:r w:rsidRPr="00DA2562">
        <w:t>I</w:t>
      </w:r>
      <w:r w:rsidRPr="00DA2562">
        <w:rPr>
          <w:spacing w:val="-4"/>
        </w:rPr>
        <w:t xml:space="preserve"> </w:t>
      </w:r>
      <w:r w:rsidRPr="00DA2562">
        <w:t>estimate</w:t>
      </w:r>
      <w:r w:rsidRPr="00DA2562">
        <w:rPr>
          <w:spacing w:val="-5"/>
        </w:rPr>
        <w:t xml:space="preserve"> </w:t>
      </w:r>
      <w:r w:rsidRPr="00DA2562">
        <w:lastRenderedPageBreak/>
        <w:t>no</w:t>
      </w:r>
      <w:r w:rsidRPr="00DA2562">
        <w:rPr>
          <w:spacing w:val="-5"/>
        </w:rPr>
        <w:t xml:space="preserve"> </w:t>
      </w:r>
      <w:r w:rsidRPr="00DA2562">
        <w:t>discontinuity</w:t>
      </w:r>
      <w:r w:rsidRPr="00DA2562">
        <w:rPr>
          <w:spacing w:val="-5"/>
        </w:rPr>
        <w:t xml:space="preserve"> </w:t>
      </w:r>
      <w:r w:rsidRPr="00DA2562">
        <w:t>when</w:t>
      </w:r>
      <w:r w:rsidRPr="00DA2562">
        <w:rPr>
          <w:spacing w:val="-4"/>
        </w:rPr>
        <w:t xml:space="preserve"> </w:t>
      </w:r>
      <w:r w:rsidRPr="00DA2562">
        <w:t>focusing</w:t>
      </w:r>
      <w:r w:rsidRPr="00DA2562">
        <w:rPr>
          <w:spacing w:val="-5"/>
        </w:rPr>
        <w:t xml:space="preserve"> </w:t>
      </w:r>
      <w:r w:rsidRPr="00DA2562">
        <w:t>on</w:t>
      </w:r>
      <w:r w:rsidRPr="00DA2562">
        <w:rPr>
          <w:spacing w:val="-5"/>
        </w:rPr>
        <w:t xml:space="preserve"> </w:t>
      </w:r>
      <w:r w:rsidRPr="00DA2562">
        <w:t>the</w:t>
      </w:r>
      <w:r w:rsidRPr="00DA2562">
        <w:rPr>
          <w:spacing w:val="-5"/>
        </w:rPr>
        <w:t xml:space="preserve"> </w:t>
      </w:r>
      <w:r w:rsidRPr="00DA2562">
        <w:t>southern</w:t>
      </w:r>
      <w:r w:rsidRPr="00DA2562">
        <w:rPr>
          <w:spacing w:val="-4"/>
        </w:rPr>
        <w:t xml:space="preserve"> </w:t>
      </w:r>
      <w:r w:rsidRPr="00DA2562">
        <w:t>border segment and using village-level</w:t>
      </w:r>
      <w:r w:rsidRPr="00DA2562">
        <w:rPr>
          <w:spacing w:val="51"/>
        </w:rPr>
        <w:t xml:space="preserve"> </w:t>
      </w:r>
      <w:r w:rsidR="00A7712C" w:rsidRPr="00DA2562">
        <w:rPr>
          <w:noProof/>
        </w:rPr>
        <mc:AlternateContent>
          <mc:Choice Requires="wps">
            <w:drawing>
              <wp:anchor distT="45720" distB="45720" distL="114300" distR="114300" simplePos="0" relativeHeight="251682816" behindDoc="0" locked="0" layoutInCell="1" allowOverlap="1" wp14:anchorId="2255DDDE" wp14:editId="189C8067">
                <wp:simplePos x="0" y="0"/>
                <wp:positionH relativeFrom="margin">
                  <wp:align>right</wp:align>
                </wp:positionH>
                <wp:positionV relativeFrom="paragraph">
                  <wp:posOffset>708025</wp:posOffset>
                </wp:positionV>
                <wp:extent cx="5737860" cy="2613660"/>
                <wp:effectExtent l="0" t="0" r="0" b="0"/>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613660"/>
                        </a:xfrm>
                        <a:prstGeom prst="rect">
                          <a:avLst/>
                        </a:prstGeom>
                        <a:solidFill>
                          <a:srgbClr val="FFFFFF"/>
                        </a:solidFill>
                        <a:ln w="9525">
                          <a:noFill/>
                          <a:miter lim="800000"/>
                          <a:headEnd/>
                          <a:tailEnd/>
                        </a:ln>
                      </wps:spPr>
                      <wps:txbx>
                        <w:txbxContent>
                          <w:p w14:paraId="2E890226" w14:textId="178D9927" w:rsidR="000C5EAC" w:rsidRDefault="000C5EAC" w:rsidP="00A7712C">
                            <w:pPr>
                              <w:ind w:firstLine="0"/>
                              <w:jc w:val="center"/>
                            </w:pPr>
                            <w:r>
                              <w:rPr>
                                <w:noProof/>
                              </w:rPr>
                              <w:drawing>
                                <wp:inline distT="0" distB="0" distL="0" distR="0" wp14:anchorId="22974AB2" wp14:editId="72D60A28">
                                  <wp:extent cx="3466188" cy="2520000"/>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6188" cy="2520000"/>
                                          </a:xfrm>
                                          <a:prstGeom prst="rect">
                                            <a:avLst/>
                                          </a:prstGeom>
                                          <a:noFill/>
                                          <a:ln>
                                            <a:noFill/>
                                          </a:ln>
                                        </pic:spPr>
                                      </pic:pic>
                                    </a:graphicData>
                                  </a:graphic>
                                </wp:inline>
                              </w:drawing>
                            </w:r>
                            <w:r>
                              <w:rPr>
                                <w:noProof/>
                              </w:rPr>
                              <w:drawing>
                                <wp:inline distT="0" distB="0" distL="0" distR="0" wp14:anchorId="0AA78C79" wp14:editId="16640E84">
                                  <wp:extent cx="5547360" cy="40309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7360" cy="4030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5DDDE" id="_x0000_s1036" type="#_x0000_t202" style="position:absolute;left:0;text-align:left;margin-left:400.6pt;margin-top:55.75pt;width:451.8pt;height:205.8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" stroked="f">
                <v:textbox>
                  <w:txbxContent>
                    <w:p w14:paraId="2E890226" w14:textId="178D9927" w:rsidR="000C5EAC" w:rsidRDefault="000C5EAC" w:rsidP="00A7712C">
                      <w:pPr>
                        <w:ind w:firstLine="0"/>
                        <w:jc w:val="center"/>
                      </w:pPr>
                      <w:r>
                        <w:rPr>
                          <w:noProof/>
                        </w:rPr>
                        <w:drawing>
                          <wp:inline distT="0" distB="0" distL="0" distR="0" wp14:anchorId="22974AB2" wp14:editId="72D60A28">
                            <wp:extent cx="3466188" cy="2520000"/>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6188" cy="2520000"/>
                                    </a:xfrm>
                                    <a:prstGeom prst="rect">
                                      <a:avLst/>
                                    </a:prstGeom>
                                    <a:noFill/>
                                    <a:ln>
                                      <a:noFill/>
                                    </a:ln>
                                  </pic:spPr>
                                </pic:pic>
                              </a:graphicData>
                            </a:graphic>
                          </wp:inline>
                        </w:drawing>
                      </w:r>
                      <w:r>
                        <w:rPr>
                          <w:noProof/>
                        </w:rPr>
                        <w:drawing>
                          <wp:inline distT="0" distB="0" distL="0" distR="0" wp14:anchorId="0AA78C79" wp14:editId="16640E84">
                            <wp:extent cx="5547360" cy="40309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7360" cy="4030980"/>
                                    </a:xfrm>
                                    <a:prstGeom prst="rect">
                                      <a:avLst/>
                                    </a:prstGeom>
                                    <a:noFill/>
                                    <a:ln>
                                      <a:noFill/>
                                    </a:ln>
                                  </pic:spPr>
                                </pic:pic>
                              </a:graphicData>
                            </a:graphic>
                          </wp:inline>
                        </w:drawing>
                      </w:r>
                    </w:p>
                  </w:txbxContent>
                </v:textbox>
                <w10:wrap type="topAndBottom" anchorx="margin"/>
              </v:shape>
            </w:pict>
          </mc:Fallback>
        </mc:AlternateContent>
      </w:r>
      <w:r w:rsidRPr="00DA2562">
        <w:rPr>
          <w:spacing w:val="-3"/>
        </w:rPr>
        <w:t>variation.</w:t>
      </w:r>
    </w:p>
    <w:p w14:paraId="60CE5F65" w14:textId="649AFA08" w:rsidR="00FD6053" w:rsidRPr="00DA2562" w:rsidRDefault="00A7712C" w:rsidP="00584F5A">
      <w:pPr>
        <w:pStyle w:val="Tabletitle"/>
      </w:pPr>
      <w:r w:rsidRPr="00DA2562">
        <w:t>Figure D.6 — Discontinuities in male years of schooling in 1976, 1976-district-level specification</w:t>
      </w:r>
    </w:p>
    <w:p w14:paraId="02A20177" w14:textId="77777777" w:rsidR="00A7712C" w:rsidRPr="00DA2562" w:rsidRDefault="00A7712C" w:rsidP="00A7712C">
      <w:pPr>
        <w:pStyle w:val="Tablenotes"/>
      </w:pPr>
    </w:p>
    <w:p w14:paraId="2B93D738" w14:textId="18069F29" w:rsidR="00A7712C" w:rsidRPr="00DA2562" w:rsidRDefault="00A7712C" w:rsidP="00A7712C">
      <w:pPr>
        <w:pStyle w:val="Tablenotes"/>
      </w:pPr>
      <w:r w:rsidRPr="00DA2562">
        <w:t>Notes: Sample of men born in districts located within 100 km of the border. Discontinuities estimated by controlling for a linear function of distance to the border with a different slope on each side. Added covariates: border section dummies. Standard errors clustered at the district level.</w:t>
      </w:r>
    </w:p>
    <w:p w14:paraId="187F7F63" w14:textId="51149C32" w:rsidR="00A7712C" w:rsidRPr="00DA2562" w:rsidRDefault="00A7712C" w:rsidP="00A7712C">
      <w:pPr>
        <w:pStyle w:val="Tabletitle"/>
      </w:pPr>
      <w:r w:rsidRPr="00DA2562">
        <w:rPr>
          <w:noProof/>
        </w:rPr>
        <mc:AlternateContent>
          <mc:Choice Requires="wps">
            <w:drawing>
              <wp:anchor distT="45720" distB="45720" distL="114300" distR="114300" simplePos="0" relativeHeight="251684864" behindDoc="0" locked="0" layoutInCell="1" allowOverlap="1" wp14:anchorId="5CC1DBFF" wp14:editId="17CC7C04">
                <wp:simplePos x="0" y="0"/>
                <wp:positionH relativeFrom="margin">
                  <wp:align>right</wp:align>
                </wp:positionH>
                <wp:positionV relativeFrom="paragraph">
                  <wp:posOffset>220980</wp:posOffset>
                </wp:positionV>
                <wp:extent cx="5737860" cy="2573020"/>
                <wp:effectExtent l="0" t="0" r="0" b="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573020"/>
                        </a:xfrm>
                        <a:prstGeom prst="rect">
                          <a:avLst/>
                        </a:prstGeom>
                        <a:solidFill>
                          <a:srgbClr val="FFFFFF"/>
                        </a:solidFill>
                        <a:ln w="9525">
                          <a:noFill/>
                          <a:miter lim="800000"/>
                          <a:headEnd/>
                          <a:tailEnd/>
                        </a:ln>
                      </wps:spPr>
                      <wps:txbx>
                        <w:txbxContent>
                          <w:p w14:paraId="043FB99F" w14:textId="7AD6712D" w:rsidR="000C5EAC" w:rsidRDefault="000C5EAC" w:rsidP="00A7712C">
                            <w:pPr>
                              <w:ind w:firstLine="0"/>
                              <w:jc w:val="center"/>
                            </w:pPr>
                            <w:r>
                              <w:rPr>
                                <w:noProof/>
                              </w:rPr>
                              <w:drawing>
                                <wp:inline distT="0" distB="0" distL="0" distR="0" wp14:anchorId="3A27D7C6" wp14:editId="1759F387">
                                  <wp:extent cx="3466188" cy="2520000"/>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6188" cy="252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1DBFF" id="_x0000_s1037" type="#_x0000_t202" style="position:absolute;left:0;text-align:left;margin-left:400.6pt;margin-top:17.4pt;width:451.8pt;height:202.6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" stroked="f">
                <v:textbox>
                  <w:txbxContent>
                    <w:p w14:paraId="043FB99F" w14:textId="7AD6712D" w:rsidR="000C5EAC" w:rsidRDefault="000C5EAC" w:rsidP="00A7712C">
                      <w:pPr>
                        <w:ind w:firstLine="0"/>
                        <w:jc w:val="center"/>
                      </w:pPr>
                      <w:r>
                        <w:rPr>
                          <w:noProof/>
                        </w:rPr>
                        <w:drawing>
                          <wp:inline distT="0" distB="0" distL="0" distR="0" wp14:anchorId="3A27D7C6" wp14:editId="1759F387">
                            <wp:extent cx="3466188" cy="2520000"/>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6188" cy="2520000"/>
                                    </a:xfrm>
                                    <a:prstGeom prst="rect">
                                      <a:avLst/>
                                    </a:prstGeom>
                                    <a:noFill/>
                                    <a:ln>
                                      <a:noFill/>
                                    </a:ln>
                                  </pic:spPr>
                                </pic:pic>
                              </a:graphicData>
                            </a:graphic>
                          </wp:inline>
                        </w:drawing>
                      </w:r>
                    </w:p>
                  </w:txbxContent>
                </v:textbox>
                <w10:wrap type="topAndBottom" anchorx="margin"/>
              </v:shape>
            </w:pict>
          </mc:Fallback>
        </mc:AlternateContent>
      </w:r>
    </w:p>
    <w:p w14:paraId="3E294452" w14:textId="77777777" w:rsidR="00A7712C" w:rsidRPr="00DA2562" w:rsidRDefault="00A7712C" w:rsidP="00A7712C">
      <w:pPr>
        <w:pStyle w:val="Tabletitle"/>
      </w:pPr>
    </w:p>
    <w:p w14:paraId="217E3BD1" w14:textId="1C1EEFC0" w:rsidR="00A7712C" w:rsidRPr="00DA2562" w:rsidRDefault="00A7712C" w:rsidP="00584F5A">
      <w:pPr>
        <w:pStyle w:val="Tabletitle"/>
      </w:pPr>
      <w:r w:rsidRPr="00DA2562">
        <w:t>Figure D.7 — Discontinuities in male years of schooling in 1976, 2005-district-level specification</w:t>
      </w:r>
    </w:p>
    <w:p w14:paraId="086551AC" w14:textId="77777777" w:rsidR="00A7712C" w:rsidRPr="00DA2562" w:rsidRDefault="00A7712C" w:rsidP="00A7712C">
      <w:pPr>
        <w:pStyle w:val="Tablenotes"/>
      </w:pPr>
    </w:p>
    <w:p w14:paraId="69E05119" w14:textId="14F60229" w:rsidR="00A7712C" w:rsidRPr="00DA2562" w:rsidRDefault="00A7712C" w:rsidP="00A7712C">
      <w:pPr>
        <w:pStyle w:val="Tablenotes"/>
      </w:pPr>
      <w:r w:rsidRPr="00DA2562">
        <w:t>Notes: the sample excludes individuals born in Douala and in districts closest to the northernmost section</w:t>
      </w:r>
      <w:r w:rsidRPr="00DA2562">
        <w:rPr>
          <w:spacing w:val="-8"/>
        </w:rPr>
        <w:t xml:space="preserve"> </w:t>
      </w:r>
      <w:r w:rsidRPr="00DA2562">
        <w:t>of</w:t>
      </w:r>
      <w:r w:rsidRPr="00DA2562">
        <w:rPr>
          <w:spacing w:val="-7"/>
        </w:rPr>
        <w:t xml:space="preserve"> </w:t>
      </w:r>
      <w:r w:rsidRPr="00DA2562">
        <w:t>the</w:t>
      </w:r>
      <w:r w:rsidRPr="00DA2562">
        <w:rPr>
          <w:spacing w:val="-8"/>
        </w:rPr>
        <w:t xml:space="preserve"> </w:t>
      </w:r>
      <w:r w:rsidRPr="00DA2562">
        <w:t>border.</w:t>
      </w:r>
      <w:r w:rsidRPr="00DA2562">
        <w:rPr>
          <w:spacing w:val="7"/>
        </w:rPr>
        <w:t xml:space="preserve"> </w:t>
      </w:r>
      <w:r w:rsidRPr="00DA2562">
        <w:t>Discontinuities</w:t>
      </w:r>
      <w:r w:rsidRPr="00DA2562">
        <w:rPr>
          <w:spacing w:val="-8"/>
        </w:rPr>
        <w:t xml:space="preserve"> </w:t>
      </w:r>
      <w:r w:rsidRPr="00DA2562">
        <w:t>obtained</w:t>
      </w:r>
      <w:r w:rsidRPr="00DA2562">
        <w:rPr>
          <w:spacing w:val="-7"/>
        </w:rPr>
        <w:t xml:space="preserve"> </w:t>
      </w:r>
      <w:r w:rsidRPr="00DA2562">
        <w:t>employing</w:t>
      </w:r>
      <w:r w:rsidRPr="00DA2562">
        <w:rPr>
          <w:spacing w:val="-8"/>
        </w:rPr>
        <w:t xml:space="preserve"> </w:t>
      </w:r>
      <w:r w:rsidRPr="00DA2562">
        <w:t>a</w:t>
      </w:r>
      <w:r w:rsidRPr="00DA2562">
        <w:rPr>
          <w:spacing w:val="-7"/>
        </w:rPr>
        <w:t xml:space="preserve"> </w:t>
      </w:r>
      <w:r w:rsidRPr="00DA2562">
        <w:t>local</w:t>
      </w:r>
      <w:r w:rsidRPr="00DA2562">
        <w:rPr>
          <w:spacing w:val="-7"/>
        </w:rPr>
        <w:t xml:space="preserve"> </w:t>
      </w:r>
      <w:r w:rsidRPr="00DA2562">
        <w:t>linear</w:t>
      </w:r>
      <w:r w:rsidRPr="00DA2562">
        <w:rPr>
          <w:spacing w:val="-8"/>
        </w:rPr>
        <w:t xml:space="preserve"> </w:t>
      </w:r>
      <w:r w:rsidRPr="00DA2562">
        <w:t>non</w:t>
      </w:r>
      <w:r w:rsidRPr="00DA2562">
        <w:rPr>
          <w:spacing w:val="-7"/>
        </w:rPr>
        <w:t xml:space="preserve"> </w:t>
      </w:r>
      <w:r w:rsidRPr="00DA2562">
        <w:t>parametric</w:t>
      </w:r>
      <w:r w:rsidRPr="00DA2562">
        <w:rPr>
          <w:spacing w:val="-8"/>
        </w:rPr>
        <w:t xml:space="preserve"> </w:t>
      </w:r>
      <w:r w:rsidRPr="00DA2562">
        <w:t>estimation</w:t>
      </w:r>
      <w:r w:rsidRPr="00DA2562">
        <w:rPr>
          <w:spacing w:val="-7"/>
        </w:rPr>
        <w:t xml:space="preserve"> </w:t>
      </w:r>
      <w:r w:rsidRPr="00DA2562">
        <w:t xml:space="preserve">with triangular kernel and a 20 km bandwidth (the bandwidth used to obtain the results of table </w:t>
      </w:r>
      <w:hyperlink w:anchor="_bookmark123" w:history="1">
        <w:r w:rsidRPr="00DA2562">
          <w:t>3</w:t>
        </w:r>
      </w:hyperlink>
      <w:r w:rsidRPr="00DA2562">
        <w:t xml:space="preserve"> varies between 14 and 27 km). Added covariates: border section dummies. Standard errors clustered at the district</w:t>
      </w:r>
      <w:r w:rsidRPr="00DA2562">
        <w:rPr>
          <w:spacing w:val="17"/>
        </w:rPr>
        <w:t xml:space="preserve"> </w:t>
      </w:r>
      <w:r w:rsidRPr="00DA2562">
        <w:t>level.</w:t>
      </w:r>
    </w:p>
    <w:p w14:paraId="3CBD948B" w14:textId="4FF8746F" w:rsidR="00A7712C" w:rsidRPr="00DA2562" w:rsidRDefault="00A7712C">
      <w:pPr>
        <w:spacing w:after="160" w:line="259" w:lineRule="auto"/>
        <w:ind w:firstLine="0"/>
        <w:jc w:val="left"/>
        <w:rPr>
          <w:rFonts w:eastAsia="Palatino Linotype" w:cs="Palatino Linotype"/>
          <w:sz w:val="18"/>
          <w:szCs w:val="24"/>
          <w:lang w:bidi="en-US"/>
        </w:rPr>
      </w:pPr>
      <w:r w:rsidRPr="00DA2562">
        <w:br w:type="page"/>
      </w:r>
    </w:p>
    <w:p w14:paraId="09979B4C" w14:textId="2E177201" w:rsidR="00A7712C" w:rsidRPr="00DA2562" w:rsidRDefault="00A7712C" w:rsidP="00A7712C">
      <w:pPr>
        <w:pStyle w:val="Heading1"/>
      </w:pPr>
      <w:r w:rsidRPr="00DA2562">
        <w:lastRenderedPageBreak/>
        <w:t>E 2005 results: robustness and graphical representation of results</w:t>
      </w:r>
    </w:p>
    <w:p w14:paraId="5D93BC75" w14:textId="6CDEC5CE" w:rsidR="00A7712C" w:rsidRPr="00DA2562" w:rsidRDefault="00A7712C" w:rsidP="00A7712C">
      <w:pPr>
        <w:pStyle w:val="Heading2"/>
      </w:pPr>
      <w:r w:rsidRPr="00DA2562">
        <w:t>E.1 2005 results: graphical representation</w:t>
      </w:r>
      <w:r w:rsidRPr="00DA2562">
        <w:rPr>
          <w:noProof/>
        </w:rPr>
        <mc:AlternateContent>
          <mc:Choice Requires="wps">
            <w:drawing>
              <wp:anchor distT="45720" distB="45720" distL="114300" distR="114300" simplePos="0" relativeHeight="251686912" behindDoc="0" locked="0" layoutInCell="1" allowOverlap="1" wp14:anchorId="291C1B44" wp14:editId="0FB5DB6A">
                <wp:simplePos x="0" y="0"/>
                <wp:positionH relativeFrom="margin">
                  <wp:align>left</wp:align>
                </wp:positionH>
                <wp:positionV relativeFrom="paragraph">
                  <wp:posOffset>545465</wp:posOffset>
                </wp:positionV>
                <wp:extent cx="5761355" cy="4358640"/>
                <wp:effectExtent l="0" t="0" r="0" b="0"/>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4358640"/>
                        </a:xfrm>
                        <a:prstGeom prst="rect">
                          <a:avLst/>
                        </a:prstGeom>
                        <a:solidFill>
                          <a:srgbClr val="FFFFFF"/>
                        </a:solidFill>
                        <a:ln w="9525">
                          <a:noFill/>
                          <a:miter lim="800000"/>
                          <a:headEnd/>
                          <a:tailEnd/>
                        </a:ln>
                      </wps:spPr>
                      <wps:txbx>
                        <w:txbxContent>
                          <w:p w14:paraId="3E0D6BCA" w14:textId="1524C2AB" w:rsidR="000C5EAC" w:rsidRDefault="000C5EAC" w:rsidP="006767C6">
                            <w:pPr>
                              <w:ind w:firstLine="0"/>
                              <w:jc w:val="center"/>
                            </w:pPr>
                            <w:r>
                              <w:rPr>
                                <w:noProof/>
                              </w:rPr>
                              <w:drawing>
                                <wp:inline distT="0" distB="0" distL="0" distR="0" wp14:anchorId="32477A39" wp14:editId="7C9EF7E1">
                                  <wp:extent cx="2723292" cy="1980000"/>
                                  <wp:effectExtent l="0" t="0" r="127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3292" cy="1980000"/>
                                          </a:xfrm>
                                          <a:prstGeom prst="rect">
                                            <a:avLst/>
                                          </a:prstGeom>
                                          <a:noFill/>
                                          <a:ln>
                                            <a:noFill/>
                                          </a:ln>
                                        </pic:spPr>
                                      </pic:pic>
                                    </a:graphicData>
                                  </a:graphic>
                                </wp:inline>
                              </w:drawing>
                            </w:r>
                            <w:r>
                              <w:rPr>
                                <w:noProof/>
                              </w:rPr>
                              <w:drawing>
                                <wp:inline distT="0" distB="0" distL="0" distR="0" wp14:anchorId="1470B4FC" wp14:editId="2599E2A2">
                                  <wp:extent cx="2727164" cy="198000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7164" cy="1980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1C1B44" id="_x0000_s1038" type="#_x0000_t202" style="position:absolute;margin-left:0;margin-top:42.95pt;width:453.65pt;height:343.2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" stroked="f">
                <v:textbox style="mso-fit-shape-to-text:t">
                  <w:txbxContent>
                    <w:p w14:paraId="3E0D6BCA" w14:textId="1524C2AB" w:rsidR="000C5EAC" w:rsidRDefault="000C5EAC" w:rsidP="006767C6">
                      <w:pPr>
                        <w:ind w:firstLine="0"/>
                        <w:jc w:val="center"/>
                      </w:pPr>
                      <w:r>
                        <w:rPr>
                          <w:noProof/>
                        </w:rPr>
                        <w:drawing>
                          <wp:inline distT="0" distB="0" distL="0" distR="0" wp14:anchorId="32477A39" wp14:editId="7C9EF7E1">
                            <wp:extent cx="2723292" cy="1980000"/>
                            <wp:effectExtent l="0" t="0" r="127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3292" cy="1980000"/>
                                    </a:xfrm>
                                    <a:prstGeom prst="rect">
                                      <a:avLst/>
                                    </a:prstGeom>
                                    <a:noFill/>
                                    <a:ln>
                                      <a:noFill/>
                                    </a:ln>
                                  </pic:spPr>
                                </pic:pic>
                              </a:graphicData>
                            </a:graphic>
                          </wp:inline>
                        </w:drawing>
                      </w:r>
                      <w:r>
                        <w:rPr>
                          <w:noProof/>
                        </w:rPr>
                        <w:drawing>
                          <wp:inline distT="0" distB="0" distL="0" distR="0" wp14:anchorId="1470B4FC" wp14:editId="2599E2A2">
                            <wp:extent cx="2727164" cy="198000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7164" cy="1980000"/>
                                    </a:xfrm>
                                    <a:prstGeom prst="rect">
                                      <a:avLst/>
                                    </a:prstGeom>
                                    <a:noFill/>
                                    <a:ln>
                                      <a:noFill/>
                                    </a:ln>
                                  </pic:spPr>
                                </pic:pic>
                              </a:graphicData>
                            </a:graphic>
                          </wp:inline>
                        </w:drawing>
                      </w:r>
                    </w:p>
                  </w:txbxContent>
                </v:textbox>
                <w10:wrap type="topAndBottom" anchorx="margin"/>
              </v:shape>
            </w:pict>
          </mc:Fallback>
        </mc:AlternateContent>
      </w:r>
    </w:p>
    <w:p w14:paraId="07B1BD1C" w14:textId="7BA4DE10" w:rsidR="00A7712C" w:rsidRPr="00DA2562" w:rsidRDefault="00A7712C" w:rsidP="00584F5A">
      <w:pPr>
        <w:pStyle w:val="Tabletitle"/>
      </w:pPr>
      <w:r w:rsidRPr="00DA2562">
        <w:t xml:space="preserve">Figure </w:t>
      </w:r>
      <w:r w:rsidR="006767C6" w:rsidRPr="00DA2562">
        <w:t>E</w:t>
      </w:r>
      <w:r w:rsidRPr="00DA2562">
        <w:t xml:space="preserve">.1 — </w:t>
      </w:r>
      <w:r w:rsidR="006767C6" w:rsidRPr="00DA2562">
        <w:t>2D visual representation of discontinuities in 2005</w:t>
      </w:r>
    </w:p>
    <w:p w14:paraId="51D7CD9E" w14:textId="77777777" w:rsidR="006767C6" w:rsidRPr="00DA2562" w:rsidRDefault="006767C6" w:rsidP="006767C6">
      <w:pPr>
        <w:pStyle w:val="Tablenotes"/>
      </w:pPr>
    </w:p>
    <w:p w14:paraId="1BF84179" w14:textId="5EF80D33" w:rsidR="006767C6" w:rsidRPr="00DA2562" w:rsidRDefault="006767C6" w:rsidP="006767C6">
      <w:pPr>
        <w:pStyle w:val="Tablenotes"/>
      </w:pPr>
      <w:r w:rsidRPr="00DA2562">
        <w:t xml:space="preserve">Notes: The outcome variable is first regressed on the covariates (a border section dummy). Then each panel graphs the average </w:t>
      </w:r>
      <w:r w:rsidRPr="00DA2562">
        <w:rPr>
          <w:spacing w:val="-3"/>
        </w:rPr>
        <w:t xml:space="preserve">value </w:t>
      </w:r>
      <w:r w:rsidRPr="00DA2562">
        <w:t xml:space="preserve">of the residuals for each 0.5 km bin on both sides of the border. The line on either side is fitted on observations collapsed </w:t>
      </w:r>
      <w:r w:rsidRPr="00DA2562">
        <w:rPr>
          <w:spacing w:val="-3"/>
        </w:rPr>
        <w:t xml:space="preserve">by </w:t>
      </w:r>
      <w:r w:rsidRPr="00DA2562">
        <w:t>village (to take clustering</w:t>
      </w:r>
      <w:r w:rsidRPr="00DA2562">
        <w:rPr>
          <w:spacing w:val="-6"/>
        </w:rPr>
        <w:t xml:space="preserve"> </w:t>
      </w:r>
      <w:r w:rsidRPr="00DA2562">
        <w:t>into</w:t>
      </w:r>
      <w:r w:rsidRPr="00DA2562">
        <w:rPr>
          <w:spacing w:val="-5"/>
        </w:rPr>
        <w:t xml:space="preserve"> </w:t>
      </w:r>
      <w:r w:rsidRPr="00DA2562">
        <w:t>account).</w:t>
      </w:r>
      <w:r w:rsidRPr="00DA2562">
        <w:rPr>
          <w:spacing w:val="10"/>
        </w:rPr>
        <w:t xml:space="preserve"> </w:t>
      </w:r>
      <w:r w:rsidRPr="00DA2562">
        <w:t>Distances</w:t>
      </w:r>
      <w:r w:rsidRPr="00DA2562">
        <w:rPr>
          <w:spacing w:val="-6"/>
        </w:rPr>
        <w:t xml:space="preserve"> </w:t>
      </w:r>
      <w:r w:rsidRPr="00DA2562">
        <w:t>are</w:t>
      </w:r>
      <w:r w:rsidRPr="00DA2562">
        <w:rPr>
          <w:spacing w:val="-5"/>
        </w:rPr>
        <w:t xml:space="preserve"> </w:t>
      </w:r>
      <w:r w:rsidRPr="00DA2562">
        <w:t>negative</w:t>
      </w:r>
      <w:r w:rsidRPr="00DA2562">
        <w:rPr>
          <w:spacing w:val="-6"/>
        </w:rPr>
        <w:t xml:space="preserve"> </w:t>
      </w:r>
      <w:r w:rsidRPr="00DA2562">
        <w:t>on</w:t>
      </w:r>
      <w:r w:rsidRPr="00DA2562">
        <w:rPr>
          <w:spacing w:val="-5"/>
        </w:rPr>
        <w:t xml:space="preserve"> </w:t>
      </w:r>
      <w:r w:rsidRPr="00DA2562">
        <w:t>the</w:t>
      </w:r>
      <w:r w:rsidRPr="00DA2562">
        <w:rPr>
          <w:spacing w:val="-5"/>
        </w:rPr>
        <w:t xml:space="preserve"> </w:t>
      </w:r>
      <w:r w:rsidRPr="00DA2562">
        <w:t>English-speaking</w:t>
      </w:r>
      <w:r w:rsidRPr="00DA2562">
        <w:rPr>
          <w:spacing w:val="-6"/>
        </w:rPr>
        <w:t xml:space="preserve"> </w:t>
      </w:r>
      <w:r w:rsidRPr="00DA2562">
        <w:t>side</w:t>
      </w:r>
      <w:r w:rsidRPr="00DA2562">
        <w:rPr>
          <w:spacing w:val="-5"/>
        </w:rPr>
        <w:t xml:space="preserve"> </w:t>
      </w:r>
      <w:r w:rsidRPr="00DA2562">
        <w:t>and</w:t>
      </w:r>
      <w:r w:rsidRPr="00DA2562">
        <w:rPr>
          <w:spacing w:val="-6"/>
        </w:rPr>
        <w:t xml:space="preserve"> </w:t>
      </w:r>
      <w:r w:rsidRPr="00DA2562">
        <w:t>positive</w:t>
      </w:r>
      <w:r w:rsidRPr="00DA2562">
        <w:rPr>
          <w:spacing w:val="-5"/>
        </w:rPr>
        <w:t xml:space="preserve"> </w:t>
      </w:r>
      <w:r w:rsidRPr="00DA2562">
        <w:t xml:space="preserve">on the French-speaking side and the border corresponds to </w:t>
      </w:r>
      <w:proofErr w:type="gramStart"/>
      <w:r w:rsidRPr="00DA2562">
        <w:t>a distance of zero</w:t>
      </w:r>
      <w:proofErr w:type="gramEnd"/>
      <w:r w:rsidRPr="00DA2562">
        <w:t>. These graphs do not correspond directly to the nonparametric RD results, which use an optimal bandwidth and a triangular</w:t>
      </w:r>
      <w:r w:rsidRPr="00DA2562">
        <w:rPr>
          <w:spacing w:val="3"/>
        </w:rPr>
        <w:t xml:space="preserve"> </w:t>
      </w:r>
      <w:r w:rsidRPr="00DA2562">
        <w:t>kernel.</w:t>
      </w:r>
    </w:p>
    <w:p w14:paraId="6D1F3F75" w14:textId="62D254DA" w:rsidR="006767C6" w:rsidRPr="00DA2562" w:rsidRDefault="006767C6">
      <w:pPr>
        <w:spacing w:after="160" w:line="259" w:lineRule="auto"/>
        <w:ind w:firstLine="0"/>
        <w:jc w:val="left"/>
        <w:rPr>
          <w:rFonts w:eastAsia="Palatino Linotype" w:cs="Palatino Linotype"/>
          <w:sz w:val="18"/>
          <w:szCs w:val="24"/>
          <w:lang w:bidi="en-US"/>
        </w:rPr>
      </w:pPr>
      <w:r w:rsidRPr="00DA2562">
        <w:br w:type="page"/>
      </w:r>
    </w:p>
    <w:p w14:paraId="3A0E1805" w14:textId="6F9591CC" w:rsidR="006767C6" w:rsidRPr="00DA2562" w:rsidRDefault="006767C6" w:rsidP="006767C6">
      <w:pPr>
        <w:pStyle w:val="Tablenotes"/>
      </w:pPr>
      <w:r w:rsidRPr="00DA2562">
        <w:rPr>
          <w:noProof/>
        </w:rPr>
        <w:lastRenderedPageBreak/>
        <mc:AlternateContent>
          <mc:Choice Requires="wps">
            <w:drawing>
              <wp:anchor distT="45720" distB="45720" distL="114300" distR="114300" simplePos="0" relativeHeight="251688960" behindDoc="0" locked="0" layoutInCell="1" allowOverlap="1" wp14:anchorId="56B48FD8" wp14:editId="6A975878">
                <wp:simplePos x="0" y="0"/>
                <wp:positionH relativeFrom="margin">
                  <wp:align>right</wp:align>
                </wp:positionH>
                <wp:positionV relativeFrom="paragraph">
                  <wp:posOffset>177800</wp:posOffset>
                </wp:positionV>
                <wp:extent cx="5758180" cy="5747385"/>
                <wp:effectExtent l="0" t="0" r="0" b="571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5747657"/>
                        </a:xfrm>
                        <a:prstGeom prst="rect">
                          <a:avLst/>
                        </a:prstGeom>
                        <a:solidFill>
                          <a:srgbClr val="FFFFFF"/>
                        </a:solidFill>
                        <a:ln w="9525">
                          <a:noFill/>
                          <a:miter lim="800000"/>
                          <a:headEnd/>
                          <a:tailEnd/>
                        </a:ln>
                      </wps:spPr>
                      <wps:txbx>
                        <w:txbxContent>
                          <w:p w14:paraId="49BC5613" w14:textId="22205124" w:rsidR="000C5EAC" w:rsidRDefault="000C5EAC" w:rsidP="006767C6">
                            <w:pPr>
                              <w:ind w:firstLine="0"/>
                              <w:jc w:val="center"/>
                            </w:pPr>
                            <w:r>
                              <w:rPr>
                                <w:noProof/>
                              </w:rPr>
                              <w:drawing>
                                <wp:inline distT="0" distB="0" distL="0" distR="0" wp14:anchorId="5EBDA1FE" wp14:editId="1516E92A">
                                  <wp:extent cx="2700000" cy="2742390"/>
                                  <wp:effectExtent l="0" t="0" r="571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000" cy="2742390"/>
                                          </a:xfrm>
                                          <a:prstGeom prst="rect">
                                            <a:avLst/>
                                          </a:prstGeom>
                                          <a:noFill/>
                                          <a:ln>
                                            <a:noFill/>
                                          </a:ln>
                                        </pic:spPr>
                                      </pic:pic>
                                    </a:graphicData>
                                  </a:graphic>
                                </wp:inline>
                              </w:drawing>
                            </w:r>
                            <w:r>
                              <w:rPr>
                                <w:noProof/>
                              </w:rPr>
                              <w:drawing>
                                <wp:inline distT="0" distB="0" distL="0" distR="0" wp14:anchorId="4CD585A1" wp14:editId="36744A21">
                                  <wp:extent cx="2700000" cy="2742226"/>
                                  <wp:effectExtent l="0" t="0" r="571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0000" cy="2742226"/>
                                          </a:xfrm>
                                          <a:prstGeom prst="rect">
                                            <a:avLst/>
                                          </a:prstGeom>
                                          <a:noFill/>
                                          <a:ln>
                                            <a:noFill/>
                                          </a:ln>
                                        </pic:spPr>
                                      </pic:pic>
                                    </a:graphicData>
                                  </a:graphic>
                                </wp:inline>
                              </w:drawing>
                            </w:r>
                            <w:r>
                              <w:rPr>
                                <w:noProof/>
                              </w:rPr>
                              <w:drawing>
                                <wp:inline distT="0" distB="0" distL="0" distR="0" wp14:anchorId="2703C99B" wp14:editId="449DFC16">
                                  <wp:extent cx="2700000" cy="2742876"/>
                                  <wp:effectExtent l="0" t="0" r="5715"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000" cy="2742876"/>
                                          </a:xfrm>
                                          <a:prstGeom prst="rect">
                                            <a:avLst/>
                                          </a:prstGeom>
                                          <a:noFill/>
                                          <a:ln>
                                            <a:noFill/>
                                          </a:ln>
                                        </pic:spPr>
                                      </pic:pic>
                                    </a:graphicData>
                                  </a:graphic>
                                </wp:inline>
                              </w:drawing>
                            </w:r>
                            <w:r>
                              <w:rPr>
                                <w:noProof/>
                              </w:rPr>
                              <w:drawing>
                                <wp:inline distT="0" distB="0" distL="0" distR="0" wp14:anchorId="1E42503A" wp14:editId="6F57C68F">
                                  <wp:extent cx="2700000" cy="2742226"/>
                                  <wp:effectExtent l="0" t="0" r="571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0000" cy="27422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48FD8" id="_x0000_s1039" type="#_x0000_t202" style="position:absolute;left:0;text-align:left;margin-left:402.2pt;margin-top:14pt;width:453.4pt;height:452.5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" stroked="f">
                <v:textbox>
                  <w:txbxContent>
                    <w:p w14:paraId="49BC5613" w14:textId="22205124" w:rsidR="000C5EAC" w:rsidRDefault="000C5EAC" w:rsidP="006767C6">
                      <w:pPr>
                        <w:ind w:firstLine="0"/>
                        <w:jc w:val="center"/>
                      </w:pPr>
                      <w:r>
                        <w:rPr>
                          <w:noProof/>
                        </w:rPr>
                        <w:drawing>
                          <wp:inline distT="0" distB="0" distL="0" distR="0" wp14:anchorId="5EBDA1FE" wp14:editId="1516E92A">
                            <wp:extent cx="2700000" cy="2742390"/>
                            <wp:effectExtent l="0" t="0" r="571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000" cy="2742390"/>
                                    </a:xfrm>
                                    <a:prstGeom prst="rect">
                                      <a:avLst/>
                                    </a:prstGeom>
                                    <a:noFill/>
                                    <a:ln>
                                      <a:noFill/>
                                    </a:ln>
                                  </pic:spPr>
                                </pic:pic>
                              </a:graphicData>
                            </a:graphic>
                          </wp:inline>
                        </w:drawing>
                      </w:r>
                      <w:r>
                        <w:rPr>
                          <w:noProof/>
                        </w:rPr>
                        <w:drawing>
                          <wp:inline distT="0" distB="0" distL="0" distR="0" wp14:anchorId="4CD585A1" wp14:editId="36744A21">
                            <wp:extent cx="2700000" cy="2742226"/>
                            <wp:effectExtent l="0" t="0" r="571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0000" cy="2742226"/>
                                    </a:xfrm>
                                    <a:prstGeom prst="rect">
                                      <a:avLst/>
                                    </a:prstGeom>
                                    <a:noFill/>
                                    <a:ln>
                                      <a:noFill/>
                                    </a:ln>
                                  </pic:spPr>
                                </pic:pic>
                              </a:graphicData>
                            </a:graphic>
                          </wp:inline>
                        </w:drawing>
                      </w:r>
                      <w:r>
                        <w:rPr>
                          <w:noProof/>
                        </w:rPr>
                        <w:drawing>
                          <wp:inline distT="0" distB="0" distL="0" distR="0" wp14:anchorId="2703C99B" wp14:editId="449DFC16">
                            <wp:extent cx="2700000" cy="2742876"/>
                            <wp:effectExtent l="0" t="0" r="5715"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000" cy="2742876"/>
                                    </a:xfrm>
                                    <a:prstGeom prst="rect">
                                      <a:avLst/>
                                    </a:prstGeom>
                                    <a:noFill/>
                                    <a:ln>
                                      <a:noFill/>
                                    </a:ln>
                                  </pic:spPr>
                                </pic:pic>
                              </a:graphicData>
                            </a:graphic>
                          </wp:inline>
                        </w:drawing>
                      </w:r>
                      <w:r>
                        <w:rPr>
                          <w:noProof/>
                        </w:rPr>
                        <w:drawing>
                          <wp:inline distT="0" distB="0" distL="0" distR="0" wp14:anchorId="1E42503A" wp14:editId="6F57C68F">
                            <wp:extent cx="2700000" cy="2742226"/>
                            <wp:effectExtent l="0" t="0" r="571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0000" cy="2742226"/>
                                    </a:xfrm>
                                    <a:prstGeom prst="rect">
                                      <a:avLst/>
                                    </a:prstGeom>
                                    <a:noFill/>
                                    <a:ln>
                                      <a:noFill/>
                                    </a:ln>
                                  </pic:spPr>
                                </pic:pic>
                              </a:graphicData>
                            </a:graphic>
                          </wp:inline>
                        </w:drawing>
                      </w:r>
                    </w:p>
                  </w:txbxContent>
                </v:textbox>
                <w10:wrap type="square" anchorx="margin"/>
              </v:shape>
            </w:pict>
          </mc:Fallback>
        </mc:AlternateContent>
      </w:r>
    </w:p>
    <w:p w14:paraId="52AFC99B" w14:textId="77777777" w:rsidR="006767C6" w:rsidRPr="00DA2562" w:rsidRDefault="006767C6" w:rsidP="006767C6">
      <w:pPr>
        <w:pStyle w:val="Tabletitle"/>
      </w:pPr>
      <w:r w:rsidRPr="00DA2562">
        <w:t>Figure E.2 — Maps of variables in the 2005 census</w:t>
      </w:r>
    </w:p>
    <w:p w14:paraId="6EC0C5A6" w14:textId="77777777" w:rsidR="006767C6" w:rsidRPr="00DA2562" w:rsidRDefault="006767C6" w:rsidP="006767C6">
      <w:pPr>
        <w:pStyle w:val="Tablenotes"/>
      </w:pPr>
    </w:p>
    <w:p w14:paraId="545BF91D" w14:textId="395750CB" w:rsidR="006767C6" w:rsidRPr="00DA2562" w:rsidRDefault="006767C6" w:rsidP="006767C6">
      <w:pPr>
        <w:pStyle w:val="Tablenotes"/>
      </w:pPr>
      <w:r w:rsidRPr="00DA2562">
        <w:t xml:space="preserve">Notes: the first three maps display the average of the variable of interest among individuals born in the district between 1971 and 1980. The last map displays the percentage of students who </w:t>
      </w:r>
      <w:r w:rsidRPr="00DA2562">
        <w:rPr>
          <w:spacing w:val="-4"/>
        </w:rPr>
        <w:t xml:space="preserve">have </w:t>
      </w:r>
      <w:r w:rsidRPr="00DA2562">
        <w:t xml:space="preserve">repeated at least a grade among students in primary and secondary school in the district. A student is deemed to </w:t>
      </w:r>
      <w:r w:rsidRPr="00DA2562">
        <w:rPr>
          <w:spacing w:val="-4"/>
        </w:rPr>
        <w:t xml:space="preserve">have </w:t>
      </w:r>
      <w:r w:rsidRPr="00DA2562">
        <w:t>repeated a grade if they are older than what their normal</w:t>
      </w:r>
      <w:r w:rsidRPr="00DA2562">
        <w:rPr>
          <w:spacing w:val="-22"/>
        </w:rPr>
        <w:t xml:space="preserve"> </w:t>
      </w:r>
      <w:r w:rsidRPr="00DA2562">
        <w:t>progression</w:t>
      </w:r>
      <w:r w:rsidRPr="00DA2562">
        <w:rPr>
          <w:spacing w:val="-22"/>
        </w:rPr>
        <w:t xml:space="preserve"> </w:t>
      </w:r>
      <w:r w:rsidRPr="00DA2562">
        <w:t>in</w:t>
      </w:r>
      <w:r w:rsidRPr="00DA2562">
        <w:rPr>
          <w:spacing w:val="-21"/>
        </w:rPr>
        <w:t xml:space="preserve"> </w:t>
      </w:r>
      <w:r w:rsidRPr="00DA2562">
        <w:t>the</w:t>
      </w:r>
      <w:r w:rsidRPr="00DA2562">
        <w:rPr>
          <w:spacing w:val="-22"/>
        </w:rPr>
        <w:t xml:space="preserve"> </w:t>
      </w:r>
      <w:r w:rsidRPr="00DA2562">
        <w:t>system</w:t>
      </w:r>
      <w:r w:rsidRPr="00DA2562">
        <w:rPr>
          <w:spacing w:val="-21"/>
        </w:rPr>
        <w:t xml:space="preserve"> </w:t>
      </w:r>
      <w:r w:rsidRPr="00DA2562">
        <w:t>would</w:t>
      </w:r>
      <w:r w:rsidRPr="00DA2562">
        <w:rPr>
          <w:spacing w:val="-22"/>
        </w:rPr>
        <w:t xml:space="preserve"> </w:t>
      </w:r>
      <w:r w:rsidRPr="00DA2562">
        <w:t>predict,</w:t>
      </w:r>
      <w:r w:rsidRPr="00DA2562">
        <w:rPr>
          <w:spacing w:val="-21"/>
        </w:rPr>
        <w:t xml:space="preserve"> </w:t>
      </w:r>
      <w:proofErr w:type="gramStart"/>
      <w:r w:rsidRPr="00DA2562">
        <w:t>taking</w:t>
      </w:r>
      <w:r w:rsidRPr="00DA2562">
        <w:rPr>
          <w:spacing w:val="-21"/>
        </w:rPr>
        <w:t xml:space="preserve"> </w:t>
      </w:r>
      <w:r w:rsidRPr="00DA2562">
        <w:t>into</w:t>
      </w:r>
      <w:r w:rsidRPr="00DA2562">
        <w:rPr>
          <w:spacing w:val="-22"/>
        </w:rPr>
        <w:t xml:space="preserve"> </w:t>
      </w:r>
      <w:r w:rsidRPr="00DA2562">
        <w:t>account</w:t>
      </w:r>
      <w:proofErr w:type="gramEnd"/>
      <w:r w:rsidRPr="00DA2562">
        <w:rPr>
          <w:spacing w:val="-21"/>
        </w:rPr>
        <w:t xml:space="preserve"> </w:t>
      </w:r>
      <w:r w:rsidRPr="00DA2562">
        <w:t>across-district</w:t>
      </w:r>
      <w:r w:rsidRPr="00DA2562">
        <w:rPr>
          <w:spacing w:val="-22"/>
        </w:rPr>
        <w:t xml:space="preserve"> </w:t>
      </w:r>
      <w:r w:rsidRPr="00DA2562">
        <w:t>differences in school entry</w:t>
      </w:r>
      <w:r w:rsidRPr="00DA2562">
        <w:rPr>
          <w:spacing w:val="3"/>
        </w:rPr>
        <w:t xml:space="preserve"> </w:t>
      </w:r>
      <w:r w:rsidRPr="00DA2562">
        <w:t>age.</w:t>
      </w:r>
    </w:p>
    <w:p w14:paraId="65C35762" w14:textId="11FC2A10" w:rsidR="006767C6" w:rsidRPr="00DA2562" w:rsidRDefault="006767C6">
      <w:pPr>
        <w:spacing w:after="160" w:line="259" w:lineRule="auto"/>
        <w:ind w:firstLine="0"/>
        <w:jc w:val="left"/>
        <w:rPr>
          <w:rFonts w:eastAsia="Palatino Linotype" w:cs="Palatino Linotype"/>
          <w:sz w:val="18"/>
          <w:szCs w:val="24"/>
          <w:lang w:bidi="en-US"/>
        </w:rPr>
      </w:pPr>
      <w:r w:rsidRPr="00DA2562">
        <w:br w:type="page"/>
      </w:r>
    </w:p>
    <w:p w14:paraId="11E66B07" w14:textId="7E48E7E3" w:rsidR="006767C6" w:rsidRPr="00DA2562" w:rsidRDefault="006767C6" w:rsidP="006767C6">
      <w:pPr>
        <w:pStyle w:val="Heading2"/>
      </w:pPr>
      <w:r w:rsidRPr="00DA2562">
        <w:lastRenderedPageBreak/>
        <w:t>E.2 2005 results: robustness to other specifications and samples</w:t>
      </w:r>
    </w:p>
    <w:p w14:paraId="4DF4F284" w14:textId="4702B4F0" w:rsidR="006767C6" w:rsidRPr="00DA2562" w:rsidRDefault="006767C6" w:rsidP="006767C6">
      <w:pPr>
        <w:pStyle w:val="Tabletitle"/>
      </w:pPr>
      <w:r w:rsidRPr="00DA2562">
        <w:t>Table E.1 — Discontinuities in education in 2005: robustness to latitude-longitude specifications</w:t>
      </w:r>
    </w:p>
    <w:p w14:paraId="4DE43CBE" w14:textId="77777777" w:rsidR="00DB7413" w:rsidRPr="00DA2562" w:rsidRDefault="00DB7413" w:rsidP="006767C6">
      <w:pPr>
        <w:pStyle w:val="Tabletitle"/>
      </w:pPr>
    </w:p>
    <w:tbl>
      <w:tblPr>
        <w:tblW w:w="5000" w:type="pct"/>
        <w:tblCellMar>
          <w:left w:w="70" w:type="dxa"/>
          <w:right w:w="70" w:type="dxa"/>
        </w:tblCellMar>
        <w:tblLook w:val="04A0" w:firstRow="1" w:lastRow="0" w:firstColumn="1" w:lastColumn="0" w:noHBand="0" w:noVBand="1"/>
      </w:tblPr>
      <w:tblGrid>
        <w:gridCol w:w="1821"/>
        <w:gridCol w:w="907"/>
        <w:gridCol w:w="907"/>
        <w:gridCol w:w="907"/>
        <w:gridCol w:w="907"/>
        <w:gridCol w:w="907"/>
        <w:gridCol w:w="907"/>
        <w:gridCol w:w="907"/>
        <w:gridCol w:w="902"/>
      </w:tblGrid>
      <w:tr w:rsidR="005E5E94" w:rsidRPr="00DA2562" w14:paraId="39D98BAC" w14:textId="77777777" w:rsidTr="00DB7413">
        <w:trPr>
          <w:trHeight w:val="288"/>
        </w:trPr>
        <w:tc>
          <w:tcPr>
            <w:tcW w:w="1003" w:type="pct"/>
            <w:tcBorders>
              <w:top w:val="single" w:sz="8" w:space="0" w:color="auto"/>
              <w:left w:val="nil"/>
              <w:bottom w:val="nil"/>
              <w:right w:val="nil"/>
            </w:tcBorders>
            <w:shd w:val="clear" w:color="auto" w:fill="auto"/>
            <w:noWrap/>
            <w:vAlign w:val="center"/>
            <w:hideMark/>
          </w:tcPr>
          <w:p w14:paraId="468F6FB0" w14:textId="77777777" w:rsidR="005E5E94" w:rsidRPr="00713DDA" w:rsidRDefault="005E5E94" w:rsidP="005E5E94">
            <w:pPr>
              <w:spacing w:line="240" w:lineRule="auto"/>
              <w:ind w:firstLine="0"/>
              <w:jc w:val="left"/>
              <w:rPr>
                <w:rFonts w:ascii="Palatino Linotype" w:eastAsia="Times New Roman" w:hAnsi="Palatino Linotype" w:cs="Calibri"/>
                <w:color w:val="000000"/>
                <w:sz w:val="15"/>
                <w:szCs w:val="15"/>
                <w:lang w:eastAsia="fr-FR"/>
              </w:rPr>
            </w:pPr>
            <w:r w:rsidRPr="00713DDA">
              <w:rPr>
                <w:rFonts w:ascii="Palatino Linotype" w:eastAsia="Times New Roman" w:hAnsi="Palatino Linotype" w:cs="Calibri"/>
                <w:color w:val="000000"/>
                <w:sz w:val="15"/>
                <w:szCs w:val="15"/>
                <w:lang w:eastAsia="fr-FR"/>
              </w:rPr>
              <w:t> </w:t>
            </w:r>
          </w:p>
        </w:tc>
        <w:tc>
          <w:tcPr>
            <w:tcW w:w="500" w:type="pct"/>
            <w:tcBorders>
              <w:top w:val="single" w:sz="8" w:space="0" w:color="auto"/>
              <w:left w:val="nil"/>
              <w:bottom w:val="nil"/>
              <w:right w:val="nil"/>
            </w:tcBorders>
            <w:shd w:val="clear" w:color="auto" w:fill="auto"/>
            <w:noWrap/>
            <w:vAlign w:val="center"/>
            <w:hideMark/>
          </w:tcPr>
          <w:p w14:paraId="07BC7BB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10"/>
                <w:sz w:val="15"/>
                <w:lang w:eastAsia="fr-FR"/>
              </w:rPr>
              <w:t>(1)</w:t>
            </w:r>
          </w:p>
        </w:tc>
        <w:tc>
          <w:tcPr>
            <w:tcW w:w="500" w:type="pct"/>
            <w:tcBorders>
              <w:top w:val="single" w:sz="8" w:space="0" w:color="auto"/>
              <w:left w:val="nil"/>
              <w:bottom w:val="nil"/>
              <w:right w:val="nil"/>
            </w:tcBorders>
            <w:shd w:val="clear" w:color="auto" w:fill="auto"/>
            <w:noWrap/>
            <w:vAlign w:val="center"/>
            <w:hideMark/>
          </w:tcPr>
          <w:p w14:paraId="64E21D7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(2)</w:t>
            </w:r>
          </w:p>
        </w:tc>
        <w:tc>
          <w:tcPr>
            <w:tcW w:w="500" w:type="pct"/>
            <w:tcBorders>
              <w:top w:val="single" w:sz="8" w:space="0" w:color="auto"/>
              <w:left w:val="nil"/>
              <w:bottom w:val="nil"/>
              <w:right w:val="nil"/>
            </w:tcBorders>
            <w:shd w:val="clear" w:color="auto" w:fill="auto"/>
            <w:noWrap/>
            <w:vAlign w:val="center"/>
            <w:hideMark/>
          </w:tcPr>
          <w:p w14:paraId="5190B10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(3)</w:t>
            </w:r>
          </w:p>
        </w:tc>
        <w:tc>
          <w:tcPr>
            <w:tcW w:w="500" w:type="pct"/>
            <w:tcBorders>
              <w:top w:val="single" w:sz="8" w:space="0" w:color="auto"/>
              <w:left w:val="nil"/>
              <w:bottom w:val="nil"/>
              <w:right w:val="nil"/>
            </w:tcBorders>
            <w:shd w:val="clear" w:color="auto" w:fill="auto"/>
            <w:noWrap/>
            <w:vAlign w:val="center"/>
            <w:hideMark/>
          </w:tcPr>
          <w:p w14:paraId="36E5054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(4)</w:t>
            </w:r>
          </w:p>
        </w:tc>
        <w:tc>
          <w:tcPr>
            <w:tcW w:w="500" w:type="pct"/>
            <w:tcBorders>
              <w:top w:val="single" w:sz="8" w:space="0" w:color="auto"/>
              <w:left w:val="nil"/>
              <w:bottom w:val="nil"/>
              <w:right w:val="nil"/>
            </w:tcBorders>
            <w:shd w:val="clear" w:color="auto" w:fill="auto"/>
            <w:noWrap/>
            <w:vAlign w:val="center"/>
            <w:hideMark/>
          </w:tcPr>
          <w:p w14:paraId="0B077E0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(5)</w:t>
            </w:r>
          </w:p>
        </w:tc>
        <w:tc>
          <w:tcPr>
            <w:tcW w:w="500" w:type="pct"/>
            <w:tcBorders>
              <w:top w:val="single" w:sz="8" w:space="0" w:color="auto"/>
              <w:left w:val="nil"/>
              <w:bottom w:val="nil"/>
              <w:right w:val="nil"/>
            </w:tcBorders>
            <w:shd w:val="clear" w:color="auto" w:fill="auto"/>
            <w:noWrap/>
            <w:vAlign w:val="center"/>
            <w:hideMark/>
          </w:tcPr>
          <w:p w14:paraId="397AD69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(6)</w:t>
            </w:r>
          </w:p>
        </w:tc>
        <w:tc>
          <w:tcPr>
            <w:tcW w:w="500" w:type="pct"/>
            <w:tcBorders>
              <w:top w:val="single" w:sz="8" w:space="0" w:color="auto"/>
              <w:left w:val="nil"/>
              <w:bottom w:val="nil"/>
              <w:right w:val="nil"/>
            </w:tcBorders>
            <w:shd w:val="clear" w:color="auto" w:fill="auto"/>
            <w:noWrap/>
            <w:vAlign w:val="center"/>
            <w:hideMark/>
          </w:tcPr>
          <w:p w14:paraId="3886547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(7)</w:t>
            </w:r>
          </w:p>
        </w:tc>
        <w:tc>
          <w:tcPr>
            <w:tcW w:w="498" w:type="pct"/>
            <w:tcBorders>
              <w:top w:val="single" w:sz="8" w:space="0" w:color="auto"/>
              <w:left w:val="nil"/>
              <w:bottom w:val="nil"/>
              <w:right w:val="nil"/>
            </w:tcBorders>
            <w:shd w:val="clear" w:color="auto" w:fill="auto"/>
            <w:noWrap/>
            <w:vAlign w:val="center"/>
            <w:hideMark/>
          </w:tcPr>
          <w:p w14:paraId="1463204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(8)</w:t>
            </w:r>
          </w:p>
        </w:tc>
      </w:tr>
      <w:tr w:rsidR="005E5E94" w:rsidRPr="00DA2562" w14:paraId="62ABDB26" w14:textId="77777777" w:rsidTr="00DB7413">
        <w:trPr>
          <w:trHeight w:val="68"/>
        </w:trPr>
        <w:tc>
          <w:tcPr>
            <w:tcW w:w="1003" w:type="pct"/>
            <w:tcBorders>
              <w:top w:val="nil"/>
              <w:left w:val="nil"/>
              <w:bottom w:val="nil"/>
              <w:right w:val="nil"/>
            </w:tcBorders>
            <w:shd w:val="clear" w:color="auto" w:fill="auto"/>
            <w:noWrap/>
            <w:vAlign w:val="center"/>
            <w:hideMark/>
          </w:tcPr>
          <w:p w14:paraId="69D01D7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1000" w:type="pct"/>
            <w:gridSpan w:val="2"/>
            <w:tcBorders>
              <w:top w:val="nil"/>
              <w:left w:val="nil"/>
              <w:bottom w:val="nil"/>
              <w:right w:val="nil"/>
            </w:tcBorders>
            <w:shd w:val="clear" w:color="auto" w:fill="auto"/>
            <w:noWrap/>
            <w:vAlign w:val="center"/>
            <w:hideMark/>
          </w:tcPr>
          <w:p w14:paraId="7006A80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means on sample</w:t>
            </w:r>
          </w:p>
        </w:tc>
        <w:tc>
          <w:tcPr>
            <w:tcW w:w="2998" w:type="pct"/>
            <w:gridSpan w:val="6"/>
            <w:tcBorders>
              <w:top w:val="nil"/>
              <w:left w:val="nil"/>
              <w:bottom w:val="nil"/>
              <w:right w:val="nil"/>
            </w:tcBorders>
            <w:shd w:val="clear" w:color="auto" w:fill="auto"/>
            <w:noWrap/>
            <w:vAlign w:val="center"/>
            <w:hideMark/>
          </w:tcPr>
          <w:p w14:paraId="4A6A14C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roofErr w:type="spellStart"/>
            <w:proofErr w:type="gramStart"/>
            <w:r w:rsidRPr="00DA2562">
              <w:rPr>
                <w:rFonts w:ascii="Palatino Linotype" w:eastAsia="Times New Roman" w:hAnsi="Palatino Linotype" w:cs="Calibri"/>
                <w:color w:val="000000"/>
                <w:sz w:val="15"/>
                <w:szCs w:val="15"/>
                <w:lang w:val="fr-FR" w:eastAsia="fr-FR"/>
              </w:rPr>
              <w:t>estimated</w:t>
            </w:r>
            <w:proofErr w:type="spellEnd"/>
            <w:proofErr w:type="gramEnd"/>
            <w:r w:rsidRPr="00DA2562">
              <w:rPr>
                <w:rFonts w:ascii="Palatino Linotype" w:eastAsia="Times New Roman" w:hAnsi="Palatino Linotype" w:cs="Calibri"/>
                <w:color w:val="000000"/>
                <w:sz w:val="15"/>
                <w:szCs w:val="15"/>
                <w:lang w:val="fr-FR" w:eastAsia="fr-FR"/>
              </w:rPr>
              <w:t xml:space="preserve"> </w:t>
            </w:r>
            <w:proofErr w:type="spellStart"/>
            <w:r w:rsidRPr="00DA2562">
              <w:rPr>
                <w:rFonts w:ascii="Palatino Linotype" w:eastAsia="Times New Roman" w:hAnsi="Palatino Linotype" w:cs="Calibri"/>
                <w:color w:val="000000"/>
                <w:sz w:val="15"/>
                <w:szCs w:val="15"/>
                <w:lang w:val="fr-FR" w:eastAsia="fr-FR"/>
              </w:rPr>
              <w:t>discontinuities</w:t>
            </w:r>
            <w:proofErr w:type="spellEnd"/>
          </w:p>
        </w:tc>
      </w:tr>
      <w:tr w:rsidR="005E5E94" w:rsidRPr="00DA2562" w14:paraId="2E468A49" w14:textId="77777777" w:rsidTr="00DB7413">
        <w:trPr>
          <w:trHeight w:val="68"/>
        </w:trPr>
        <w:tc>
          <w:tcPr>
            <w:tcW w:w="1003" w:type="pct"/>
            <w:tcBorders>
              <w:top w:val="nil"/>
              <w:left w:val="nil"/>
              <w:bottom w:val="nil"/>
              <w:right w:val="nil"/>
            </w:tcBorders>
            <w:shd w:val="clear" w:color="auto" w:fill="auto"/>
            <w:noWrap/>
            <w:vAlign w:val="center"/>
            <w:hideMark/>
          </w:tcPr>
          <w:p w14:paraId="76033E3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1000" w:type="pct"/>
            <w:gridSpan w:val="2"/>
            <w:tcBorders>
              <w:top w:val="nil"/>
              <w:left w:val="nil"/>
              <w:bottom w:val="nil"/>
              <w:right w:val="nil"/>
            </w:tcBorders>
            <w:shd w:val="clear" w:color="auto" w:fill="auto"/>
            <w:noWrap/>
            <w:vAlign w:val="center"/>
            <w:hideMark/>
          </w:tcPr>
          <w:p w14:paraId="7577602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roofErr w:type="spellStart"/>
            <w:proofErr w:type="gramStart"/>
            <w:r w:rsidRPr="00DA2562">
              <w:rPr>
                <w:rFonts w:ascii="Palatino Linotype" w:eastAsia="Times New Roman" w:hAnsi="Palatino Linotype" w:cs="Calibri"/>
                <w:color w:val="000000"/>
                <w:sz w:val="15"/>
                <w:szCs w:val="15"/>
                <w:lang w:val="fr-FR" w:eastAsia="fr-FR"/>
              </w:rPr>
              <w:t>within</w:t>
            </w:r>
            <w:proofErr w:type="spellEnd"/>
            <w:proofErr w:type="gramEnd"/>
            <w:r w:rsidRPr="00DA2562">
              <w:rPr>
                <w:rFonts w:ascii="Palatino Linotype" w:eastAsia="Times New Roman" w:hAnsi="Palatino Linotype" w:cs="Calibri"/>
                <w:color w:val="000000"/>
                <w:sz w:val="15"/>
                <w:szCs w:val="15"/>
                <w:lang w:val="fr-FR" w:eastAsia="fr-FR"/>
              </w:rPr>
              <w:t xml:space="preserve"> &lt;25 km of border</w:t>
            </w:r>
          </w:p>
        </w:tc>
        <w:tc>
          <w:tcPr>
            <w:tcW w:w="1000" w:type="pct"/>
            <w:gridSpan w:val="2"/>
            <w:tcBorders>
              <w:top w:val="nil"/>
              <w:left w:val="nil"/>
              <w:bottom w:val="nil"/>
              <w:right w:val="nil"/>
            </w:tcBorders>
            <w:shd w:val="clear" w:color="auto" w:fill="auto"/>
            <w:noWrap/>
            <w:vAlign w:val="center"/>
            <w:hideMark/>
          </w:tcPr>
          <w:p w14:paraId="7FB1C39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&lt;25 km of border</w:t>
            </w:r>
          </w:p>
        </w:tc>
        <w:tc>
          <w:tcPr>
            <w:tcW w:w="1000" w:type="pct"/>
            <w:gridSpan w:val="2"/>
            <w:tcBorders>
              <w:top w:val="nil"/>
              <w:left w:val="nil"/>
              <w:bottom w:val="nil"/>
              <w:right w:val="nil"/>
            </w:tcBorders>
            <w:shd w:val="clear" w:color="auto" w:fill="auto"/>
            <w:noWrap/>
            <w:vAlign w:val="center"/>
            <w:hideMark/>
          </w:tcPr>
          <w:p w14:paraId="61A8591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&lt;50 km of border</w:t>
            </w:r>
          </w:p>
        </w:tc>
        <w:tc>
          <w:tcPr>
            <w:tcW w:w="998" w:type="pct"/>
            <w:gridSpan w:val="2"/>
            <w:tcBorders>
              <w:top w:val="nil"/>
              <w:left w:val="nil"/>
              <w:bottom w:val="nil"/>
              <w:right w:val="nil"/>
            </w:tcBorders>
            <w:shd w:val="clear" w:color="auto" w:fill="auto"/>
            <w:noWrap/>
            <w:vAlign w:val="center"/>
            <w:hideMark/>
          </w:tcPr>
          <w:p w14:paraId="126E588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&lt;100 km of border</w:t>
            </w:r>
          </w:p>
        </w:tc>
      </w:tr>
      <w:tr w:rsidR="005E5E94" w:rsidRPr="00DA2562" w14:paraId="10083AF9" w14:textId="77777777" w:rsidTr="00DB7413">
        <w:trPr>
          <w:trHeight w:val="92"/>
        </w:trPr>
        <w:tc>
          <w:tcPr>
            <w:tcW w:w="1003" w:type="pct"/>
            <w:tcBorders>
              <w:top w:val="nil"/>
              <w:left w:val="nil"/>
              <w:bottom w:val="nil"/>
              <w:right w:val="nil"/>
            </w:tcBorders>
            <w:shd w:val="clear" w:color="auto" w:fill="auto"/>
            <w:vAlign w:val="center"/>
            <w:hideMark/>
          </w:tcPr>
          <w:p w14:paraId="6333CD3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single" w:sz="4" w:space="0" w:color="auto"/>
              <w:right w:val="nil"/>
            </w:tcBorders>
            <w:shd w:val="clear" w:color="auto" w:fill="auto"/>
            <w:vAlign w:val="center"/>
            <w:hideMark/>
          </w:tcPr>
          <w:p w14:paraId="55538CE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English-</w:t>
            </w:r>
            <w:proofErr w:type="spellStart"/>
            <w:r w:rsidRPr="00DA2562">
              <w:rPr>
                <w:rFonts w:ascii="Palatino Linotype" w:eastAsia="Times New Roman" w:hAnsi="Palatino Linotype" w:cs="Calibri"/>
                <w:color w:val="000000"/>
                <w:sz w:val="15"/>
                <w:szCs w:val="15"/>
                <w:lang w:val="fr-FR" w:eastAsia="fr-FR"/>
              </w:rPr>
              <w:t>sp</w:t>
            </w:r>
            <w:proofErr w:type="spellEnd"/>
            <w:r w:rsidRPr="00DA2562">
              <w:rPr>
                <w:rFonts w:ascii="Palatino Linotype" w:eastAsia="Times New Roman" w:hAnsi="Palatino Linotype" w:cs="Calibri"/>
                <w:color w:val="000000"/>
                <w:sz w:val="15"/>
                <w:szCs w:val="15"/>
                <w:lang w:val="fr-FR" w:eastAsia="fr-FR"/>
              </w:rPr>
              <w:t xml:space="preserve">. </w:t>
            </w:r>
            <w:proofErr w:type="spellStart"/>
            <w:proofErr w:type="gramStart"/>
            <w:r w:rsidRPr="00DA2562">
              <w:rPr>
                <w:rFonts w:ascii="Palatino Linotype" w:eastAsia="Times New Roman" w:hAnsi="Palatino Linotype" w:cs="Calibri"/>
                <w:color w:val="000000"/>
                <w:sz w:val="15"/>
                <w:szCs w:val="15"/>
                <w:lang w:val="fr-FR" w:eastAsia="fr-FR"/>
              </w:rPr>
              <w:t>side</w:t>
            </w:r>
            <w:proofErr w:type="spellEnd"/>
            <w:proofErr w:type="gramEnd"/>
          </w:p>
        </w:tc>
        <w:tc>
          <w:tcPr>
            <w:tcW w:w="500" w:type="pct"/>
            <w:tcBorders>
              <w:top w:val="nil"/>
              <w:left w:val="nil"/>
              <w:bottom w:val="single" w:sz="4" w:space="0" w:color="auto"/>
              <w:right w:val="nil"/>
            </w:tcBorders>
            <w:shd w:val="clear" w:color="auto" w:fill="auto"/>
            <w:vAlign w:val="center"/>
            <w:hideMark/>
          </w:tcPr>
          <w:p w14:paraId="0150FA9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French-</w:t>
            </w:r>
            <w:proofErr w:type="spellStart"/>
            <w:r w:rsidRPr="00DA2562">
              <w:rPr>
                <w:rFonts w:ascii="Palatino Linotype" w:eastAsia="Times New Roman" w:hAnsi="Palatino Linotype" w:cs="Calibri"/>
                <w:color w:val="000000"/>
                <w:sz w:val="15"/>
                <w:szCs w:val="15"/>
                <w:lang w:val="fr-FR" w:eastAsia="fr-FR"/>
              </w:rPr>
              <w:t>sp</w:t>
            </w:r>
            <w:proofErr w:type="spellEnd"/>
            <w:r w:rsidRPr="00DA2562">
              <w:rPr>
                <w:rFonts w:ascii="Palatino Linotype" w:eastAsia="Times New Roman" w:hAnsi="Palatino Linotype" w:cs="Calibri"/>
                <w:color w:val="000000"/>
                <w:sz w:val="15"/>
                <w:szCs w:val="15"/>
                <w:lang w:val="fr-FR" w:eastAsia="fr-FR"/>
              </w:rPr>
              <w:t xml:space="preserve">. </w:t>
            </w:r>
            <w:proofErr w:type="spellStart"/>
            <w:proofErr w:type="gramStart"/>
            <w:r w:rsidRPr="00DA2562">
              <w:rPr>
                <w:rFonts w:ascii="Palatino Linotype" w:eastAsia="Times New Roman" w:hAnsi="Palatino Linotype" w:cs="Calibri"/>
                <w:color w:val="000000"/>
                <w:sz w:val="15"/>
                <w:szCs w:val="15"/>
                <w:lang w:val="fr-FR" w:eastAsia="fr-FR"/>
              </w:rPr>
              <w:t>side</w:t>
            </w:r>
            <w:proofErr w:type="spellEnd"/>
            <w:proofErr w:type="gramEnd"/>
            <w:r w:rsidRPr="00DA2562">
              <w:rPr>
                <w:rFonts w:ascii="Palatino Linotype" w:eastAsia="Times New Roman" w:hAnsi="Palatino Linotype" w:cs="Calibri"/>
                <w:color w:val="000000"/>
                <w:sz w:val="15"/>
                <w:szCs w:val="15"/>
                <w:lang w:val="fr-FR" w:eastAsia="fr-FR"/>
              </w:rPr>
              <w:t xml:space="preserve"> </w:t>
            </w:r>
          </w:p>
        </w:tc>
        <w:tc>
          <w:tcPr>
            <w:tcW w:w="500" w:type="pct"/>
            <w:tcBorders>
              <w:top w:val="nil"/>
              <w:left w:val="nil"/>
              <w:bottom w:val="single" w:sz="4" w:space="0" w:color="auto"/>
              <w:right w:val="nil"/>
            </w:tcBorders>
            <w:shd w:val="clear" w:color="auto" w:fill="auto"/>
            <w:vAlign w:val="center"/>
            <w:hideMark/>
          </w:tcPr>
          <w:p w14:paraId="1AAA650C" w14:textId="741E9358"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eastAsia="fr-FR"/>
              </w:rPr>
            </w:pPr>
            <w:r w:rsidRPr="00DA2562">
              <w:rPr>
                <w:rFonts w:ascii="Palatino Linotype" w:eastAsia="Times New Roman" w:hAnsi="Palatino Linotype" w:cs="Calibri"/>
                <w:iCs/>
                <w:color w:val="000000"/>
                <w:sz w:val="15"/>
                <w:szCs w:val="15"/>
                <w:lang w:eastAsia="fr-FR"/>
              </w:rPr>
              <w:t>(</w:t>
            </w:r>
            <w:proofErr w:type="spellStart"/>
            <w:proofErr w:type="gramStart"/>
            <w:r w:rsidRPr="00DA2562">
              <w:rPr>
                <w:rFonts w:ascii="Palatino Linotype" w:eastAsia="Times New Roman" w:hAnsi="Palatino Linotype" w:cs="Calibri"/>
                <w:iCs/>
                <w:color w:val="000000"/>
                <w:sz w:val="15"/>
                <w:szCs w:val="15"/>
                <w:lang w:eastAsia="fr-FR"/>
              </w:rPr>
              <w:t>x,y</w:t>
            </w:r>
            <w:proofErr w:type="spellEnd"/>
            <w:proofErr w:type="gramEnd"/>
            <w:r w:rsidRPr="00DA2562">
              <w:rPr>
                <w:rFonts w:ascii="Palatino Linotype" w:eastAsia="Times New Roman" w:hAnsi="Palatino Linotype" w:cs="Calibri"/>
                <w:iCs/>
                <w:color w:val="000000"/>
                <w:sz w:val="15"/>
                <w:szCs w:val="15"/>
                <w:lang w:eastAsia="fr-FR"/>
              </w:rPr>
              <w:t>)</w:t>
            </w:r>
            <w:r w:rsidRPr="00DA2562">
              <w:rPr>
                <w:rFonts w:ascii="Palatino Linotype" w:eastAsia="Times New Roman" w:hAnsi="Palatino Linotype" w:cs="Calibri"/>
                <w:color w:val="000000"/>
                <w:sz w:val="15"/>
                <w:szCs w:val="15"/>
                <w:lang w:eastAsia="fr-FR"/>
              </w:rPr>
              <w:t xml:space="preserve"> poly of degree 1</w:t>
            </w:r>
          </w:p>
        </w:tc>
        <w:tc>
          <w:tcPr>
            <w:tcW w:w="500" w:type="pct"/>
            <w:tcBorders>
              <w:top w:val="nil"/>
              <w:left w:val="nil"/>
              <w:bottom w:val="single" w:sz="4" w:space="0" w:color="auto"/>
              <w:right w:val="nil"/>
            </w:tcBorders>
            <w:shd w:val="clear" w:color="auto" w:fill="auto"/>
            <w:vAlign w:val="center"/>
            <w:hideMark/>
          </w:tcPr>
          <w:p w14:paraId="15F3504F" w14:textId="0C1F8D1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eastAsia="fr-FR"/>
              </w:rPr>
            </w:pPr>
            <w:r w:rsidRPr="00DA2562">
              <w:rPr>
                <w:rFonts w:ascii="Palatino Linotype" w:eastAsia="Times New Roman" w:hAnsi="Palatino Linotype" w:cs="Calibri"/>
                <w:iCs/>
                <w:color w:val="000000"/>
                <w:sz w:val="15"/>
                <w:szCs w:val="15"/>
                <w:lang w:eastAsia="fr-FR"/>
              </w:rPr>
              <w:t>(</w:t>
            </w:r>
            <w:proofErr w:type="spellStart"/>
            <w:proofErr w:type="gramStart"/>
            <w:r w:rsidRPr="00DA2562">
              <w:rPr>
                <w:rFonts w:ascii="Palatino Linotype" w:eastAsia="Times New Roman" w:hAnsi="Palatino Linotype" w:cs="Calibri"/>
                <w:iCs/>
                <w:color w:val="000000"/>
                <w:sz w:val="15"/>
                <w:szCs w:val="15"/>
                <w:lang w:eastAsia="fr-FR"/>
              </w:rPr>
              <w:t>x,y</w:t>
            </w:r>
            <w:proofErr w:type="spellEnd"/>
            <w:proofErr w:type="gramEnd"/>
            <w:r w:rsidRPr="00DA2562">
              <w:rPr>
                <w:rFonts w:ascii="Palatino Linotype" w:eastAsia="Times New Roman" w:hAnsi="Palatino Linotype" w:cs="Calibri"/>
                <w:iCs/>
                <w:color w:val="000000"/>
                <w:sz w:val="15"/>
                <w:szCs w:val="15"/>
                <w:lang w:eastAsia="fr-FR"/>
              </w:rPr>
              <w:t>)</w:t>
            </w:r>
            <w:r w:rsidRPr="00DA2562">
              <w:rPr>
                <w:rFonts w:ascii="Palatino Linotype" w:eastAsia="Times New Roman" w:hAnsi="Palatino Linotype" w:cs="Calibri"/>
                <w:color w:val="000000"/>
                <w:sz w:val="15"/>
                <w:szCs w:val="15"/>
                <w:lang w:eastAsia="fr-FR"/>
              </w:rPr>
              <w:t xml:space="preserve"> poly of degree 2</w:t>
            </w:r>
          </w:p>
        </w:tc>
        <w:tc>
          <w:tcPr>
            <w:tcW w:w="500" w:type="pct"/>
            <w:tcBorders>
              <w:top w:val="nil"/>
              <w:left w:val="nil"/>
              <w:bottom w:val="single" w:sz="4" w:space="0" w:color="auto"/>
              <w:right w:val="nil"/>
            </w:tcBorders>
            <w:shd w:val="clear" w:color="auto" w:fill="auto"/>
            <w:vAlign w:val="center"/>
            <w:hideMark/>
          </w:tcPr>
          <w:p w14:paraId="325CA89A" w14:textId="1F1DFDB2"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eastAsia="fr-FR"/>
              </w:rPr>
            </w:pPr>
            <w:r w:rsidRPr="00DA2562">
              <w:rPr>
                <w:rFonts w:ascii="Palatino Linotype" w:eastAsia="Times New Roman" w:hAnsi="Palatino Linotype" w:cs="Calibri"/>
                <w:iCs/>
                <w:color w:val="000000"/>
                <w:sz w:val="15"/>
                <w:szCs w:val="15"/>
                <w:lang w:eastAsia="fr-FR"/>
              </w:rPr>
              <w:t>(</w:t>
            </w:r>
            <w:proofErr w:type="spellStart"/>
            <w:proofErr w:type="gramStart"/>
            <w:r w:rsidRPr="00DA2562">
              <w:rPr>
                <w:rFonts w:ascii="Palatino Linotype" w:eastAsia="Times New Roman" w:hAnsi="Palatino Linotype" w:cs="Calibri"/>
                <w:iCs/>
                <w:color w:val="000000"/>
                <w:sz w:val="15"/>
                <w:szCs w:val="15"/>
                <w:lang w:eastAsia="fr-FR"/>
              </w:rPr>
              <w:t>x,y</w:t>
            </w:r>
            <w:proofErr w:type="spellEnd"/>
            <w:proofErr w:type="gramEnd"/>
            <w:r w:rsidRPr="00DA2562">
              <w:rPr>
                <w:rFonts w:ascii="Palatino Linotype" w:eastAsia="Times New Roman" w:hAnsi="Palatino Linotype" w:cs="Calibri"/>
                <w:iCs/>
                <w:color w:val="000000"/>
                <w:sz w:val="15"/>
                <w:szCs w:val="15"/>
                <w:lang w:eastAsia="fr-FR"/>
              </w:rPr>
              <w:t>)</w:t>
            </w:r>
            <w:r w:rsidRPr="00DA2562">
              <w:rPr>
                <w:rFonts w:ascii="Palatino Linotype" w:eastAsia="Times New Roman" w:hAnsi="Palatino Linotype" w:cs="Calibri"/>
                <w:color w:val="000000"/>
                <w:sz w:val="15"/>
                <w:szCs w:val="15"/>
                <w:lang w:eastAsia="fr-FR"/>
              </w:rPr>
              <w:t xml:space="preserve"> poly of degree 1</w:t>
            </w:r>
          </w:p>
        </w:tc>
        <w:tc>
          <w:tcPr>
            <w:tcW w:w="500" w:type="pct"/>
            <w:tcBorders>
              <w:top w:val="nil"/>
              <w:left w:val="nil"/>
              <w:bottom w:val="single" w:sz="4" w:space="0" w:color="auto"/>
              <w:right w:val="nil"/>
            </w:tcBorders>
            <w:shd w:val="clear" w:color="auto" w:fill="auto"/>
            <w:vAlign w:val="center"/>
            <w:hideMark/>
          </w:tcPr>
          <w:p w14:paraId="27BCD920" w14:textId="02AFB1CE"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eastAsia="fr-FR"/>
              </w:rPr>
            </w:pPr>
            <w:r w:rsidRPr="00DA2562">
              <w:rPr>
                <w:rFonts w:ascii="Palatino Linotype" w:eastAsia="Times New Roman" w:hAnsi="Palatino Linotype" w:cs="Calibri"/>
                <w:iCs/>
                <w:color w:val="000000"/>
                <w:sz w:val="15"/>
                <w:szCs w:val="15"/>
                <w:lang w:eastAsia="fr-FR"/>
              </w:rPr>
              <w:t>(</w:t>
            </w:r>
            <w:proofErr w:type="spellStart"/>
            <w:proofErr w:type="gramStart"/>
            <w:r w:rsidRPr="00DA2562">
              <w:rPr>
                <w:rFonts w:ascii="Palatino Linotype" w:eastAsia="Times New Roman" w:hAnsi="Palatino Linotype" w:cs="Calibri"/>
                <w:iCs/>
                <w:color w:val="000000"/>
                <w:sz w:val="15"/>
                <w:szCs w:val="15"/>
                <w:lang w:eastAsia="fr-FR"/>
              </w:rPr>
              <w:t>x,y</w:t>
            </w:r>
            <w:proofErr w:type="spellEnd"/>
            <w:proofErr w:type="gramEnd"/>
            <w:r w:rsidRPr="00DA2562">
              <w:rPr>
                <w:rFonts w:ascii="Palatino Linotype" w:eastAsia="Times New Roman" w:hAnsi="Palatino Linotype" w:cs="Calibri"/>
                <w:iCs/>
                <w:color w:val="000000"/>
                <w:sz w:val="15"/>
                <w:szCs w:val="15"/>
                <w:lang w:eastAsia="fr-FR"/>
              </w:rPr>
              <w:t>)</w:t>
            </w:r>
            <w:r w:rsidRPr="00DA2562">
              <w:rPr>
                <w:rFonts w:ascii="Palatino Linotype" w:eastAsia="Times New Roman" w:hAnsi="Palatino Linotype" w:cs="Calibri"/>
                <w:color w:val="000000"/>
                <w:sz w:val="15"/>
                <w:szCs w:val="15"/>
                <w:lang w:eastAsia="fr-FR"/>
              </w:rPr>
              <w:t xml:space="preserve"> poly of degree 2</w:t>
            </w:r>
          </w:p>
        </w:tc>
        <w:tc>
          <w:tcPr>
            <w:tcW w:w="500" w:type="pct"/>
            <w:tcBorders>
              <w:top w:val="nil"/>
              <w:left w:val="nil"/>
              <w:bottom w:val="single" w:sz="4" w:space="0" w:color="auto"/>
              <w:right w:val="nil"/>
            </w:tcBorders>
            <w:shd w:val="clear" w:color="auto" w:fill="auto"/>
            <w:vAlign w:val="center"/>
            <w:hideMark/>
          </w:tcPr>
          <w:p w14:paraId="12E27329" w14:textId="28994902"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eastAsia="fr-FR"/>
              </w:rPr>
            </w:pPr>
            <w:r w:rsidRPr="00DA2562">
              <w:rPr>
                <w:rFonts w:ascii="Palatino Linotype" w:eastAsia="Times New Roman" w:hAnsi="Palatino Linotype" w:cs="Calibri"/>
                <w:iCs/>
                <w:color w:val="000000"/>
                <w:sz w:val="15"/>
                <w:szCs w:val="15"/>
                <w:lang w:eastAsia="fr-FR"/>
              </w:rPr>
              <w:t>(</w:t>
            </w:r>
            <w:proofErr w:type="spellStart"/>
            <w:proofErr w:type="gramStart"/>
            <w:r w:rsidRPr="00DA2562">
              <w:rPr>
                <w:rFonts w:ascii="Palatino Linotype" w:eastAsia="Times New Roman" w:hAnsi="Palatino Linotype" w:cs="Calibri"/>
                <w:iCs/>
                <w:color w:val="000000"/>
                <w:sz w:val="15"/>
                <w:szCs w:val="15"/>
                <w:lang w:eastAsia="fr-FR"/>
              </w:rPr>
              <w:t>x,y</w:t>
            </w:r>
            <w:proofErr w:type="spellEnd"/>
            <w:proofErr w:type="gramEnd"/>
            <w:r w:rsidRPr="00DA2562">
              <w:rPr>
                <w:rFonts w:ascii="Palatino Linotype" w:eastAsia="Times New Roman" w:hAnsi="Palatino Linotype" w:cs="Calibri"/>
                <w:iCs/>
                <w:color w:val="000000"/>
                <w:sz w:val="15"/>
                <w:szCs w:val="15"/>
                <w:lang w:eastAsia="fr-FR"/>
              </w:rPr>
              <w:t>)</w:t>
            </w:r>
            <w:r w:rsidRPr="00DA2562">
              <w:rPr>
                <w:rFonts w:ascii="Palatino Linotype" w:eastAsia="Times New Roman" w:hAnsi="Palatino Linotype" w:cs="Calibri"/>
                <w:color w:val="000000"/>
                <w:sz w:val="15"/>
                <w:szCs w:val="15"/>
                <w:lang w:eastAsia="fr-FR"/>
              </w:rPr>
              <w:t xml:space="preserve"> poly of degree 1</w:t>
            </w:r>
          </w:p>
        </w:tc>
        <w:tc>
          <w:tcPr>
            <w:tcW w:w="498" w:type="pct"/>
            <w:tcBorders>
              <w:top w:val="nil"/>
              <w:left w:val="nil"/>
              <w:bottom w:val="single" w:sz="4" w:space="0" w:color="auto"/>
              <w:right w:val="nil"/>
            </w:tcBorders>
            <w:shd w:val="clear" w:color="auto" w:fill="auto"/>
            <w:vAlign w:val="center"/>
            <w:hideMark/>
          </w:tcPr>
          <w:p w14:paraId="1468B584" w14:textId="7669DA92"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eastAsia="fr-FR"/>
              </w:rPr>
            </w:pPr>
            <w:r w:rsidRPr="00DA2562">
              <w:rPr>
                <w:rFonts w:ascii="Palatino Linotype" w:eastAsia="Times New Roman" w:hAnsi="Palatino Linotype" w:cs="Calibri"/>
                <w:iCs/>
                <w:color w:val="000000"/>
                <w:sz w:val="15"/>
                <w:szCs w:val="15"/>
                <w:lang w:eastAsia="fr-FR"/>
              </w:rPr>
              <w:t>(</w:t>
            </w:r>
            <w:proofErr w:type="spellStart"/>
            <w:proofErr w:type="gramStart"/>
            <w:r w:rsidRPr="00DA2562">
              <w:rPr>
                <w:rFonts w:ascii="Palatino Linotype" w:eastAsia="Times New Roman" w:hAnsi="Palatino Linotype" w:cs="Calibri"/>
                <w:iCs/>
                <w:color w:val="000000"/>
                <w:sz w:val="15"/>
                <w:szCs w:val="15"/>
                <w:lang w:eastAsia="fr-FR"/>
              </w:rPr>
              <w:t>x,y</w:t>
            </w:r>
            <w:proofErr w:type="spellEnd"/>
            <w:proofErr w:type="gramEnd"/>
            <w:r w:rsidRPr="00DA2562">
              <w:rPr>
                <w:rFonts w:ascii="Palatino Linotype" w:eastAsia="Times New Roman" w:hAnsi="Palatino Linotype" w:cs="Calibri"/>
                <w:iCs/>
                <w:color w:val="000000"/>
                <w:sz w:val="15"/>
                <w:szCs w:val="15"/>
                <w:lang w:eastAsia="fr-FR"/>
              </w:rPr>
              <w:t>)</w:t>
            </w:r>
            <w:r w:rsidRPr="00DA2562">
              <w:rPr>
                <w:rFonts w:ascii="Palatino Linotype" w:eastAsia="Times New Roman" w:hAnsi="Palatino Linotype" w:cs="Calibri"/>
                <w:color w:val="000000"/>
                <w:sz w:val="15"/>
                <w:szCs w:val="15"/>
                <w:lang w:eastAsia="fr-FR"/>
              </w:rPr>
              <w:t xml:space="preserve"> poly of degree 2</w:t>
            </w:r>
          </w:p>
        </w:tc>
      </w:tr>
      <w:tr w:rsidR="005E5E94" w:rsidRPr="00DA2562" w14:paraId="0BE63DCC" w14:textId="77777777" w:rsidTr="00DB7413">
        <w:trPr>
          <w:trHeight w:val="390"/>
        </w:trPr>
        <w:tc>
          <w:tcPr>
            <w:tcW w:w="1003" w:type="pct"/>
            <w:tcBorders>
              <w:top w:val="nil"/>
              <w:left w:val="nil"/>
              <w:bottom w:val="nil"/>
              <w:right w:val="nil"/>
            </w:tcBorders>
            <w:shd w:val="clear" w:color="auto" w:fill="auto"/>
            <w:noWrap/>
            <w:vAlign w:val="center"/>
            <w:hideMark/>
          </w:tcPr>
          <w:p w14:paraId="26CB0C2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eastAsia="fr-FR"/>
              </w:rPr>
            </w:pPr>
          </w:p>
        </w:tc>
        <w:tc>
          <w:tcPr>
            <w:tcW w:w="3997" w:type="pct"/>
            <w:gridSpan w:val="8"/>
            <w:tcBorders>
              <w:top w:val="nil"/>
              <w:left w:val="nil"/>
              <w:bottom w:val="nil"/>
              <w:right w:val="nil"/>
            </w:tcBorders>
            <w:shd w:val="clear" w:color="auto" w:fill="auto"/>
            <w:noWrap/>
            <w:vAlign w:val="center"/>
            <w:hideMark/>
          </w:tcPr>
          <w:p w14:paraId="569E245F" w14:textId="0A2D7EE8" w:rsidR="005E5E94" w:rsidRPr="00DA2562" w:rsidRDefault="005E5E94" w:rsidP="005E5E94">
            <w:pPr>
              <w:spacing w:line="240" w:lineRule="auto"/>
              <w:ind w:firstLine="0"/>
              <w:jc w:val="center"/>
              <w:rPr>
                <w:rFonts w:ascii="Palatino Linotype" w:eastAsia="Times New Roman" w:hAnsi="Palatino Linotype" w:cs="Calibri"/>
                <w:b/>
                <w:bCs/>
                <w:color w:val="000000"/>
                <w:sz w:val="15"/>
                <w:szCs w:val="15"/>
                <w:lang w:val="fr-FR" w:eastAsia="fr-FR"/>
              </w:rPr>
            </w:pPr>
            <w:r w:rsidRPr="00DA2562">
              <w:rPr>
                <w:rFonts w:ascii="Palatino Linotype" w:eastAsia="Times New Roman" w:hAnsi="Palatino Linotype" w:cs="Calibri"/>
                <w:b/>
                <w:bCs/>
                <w:color w:val="000000"/>
                <w:w w:val="110"/>
                <w:sz w:val="15"/>
                <w:lang w:eastAsia="fr-FR"/>
              </w:rPr>
              <w:t>Born 1971</w:t>
            </w:r>
            <w:r w:rsidR="002A096D">
              <w:rPr>
                <w:rFonts w:ascii="Palatino Linotype" w:eastAsia="Times New Roman" w:hAnsi="Palatino Linotype" w:cs="Calibri"/>
                <w:b/>
                <w:bCs/>
                <w:color w:val="000000"/>
                <w:w w:val="110"/>
                <w:sz w:val="15"/>
                <w:lang w:eastAsia="fr-FR"/>
              </w:rPr>
              <w:t>–</w:t>
            </w:r>
            <w:r w:rsidRPr="00DA2562">
              <w:rPr>
                <w:rFonts w:ascii="Palatino Linotype" w:eastAsia="Times New Roman" w:hAnsi="Palatino Linotype" w:cs="Calibri"/>
                <w:b/>
                <w:bCs/>
                <w:color w:val="000000"/>
                <w:w w:val="110"/>
                <w:sz w:val="15"/>
                <w:lang w:eastAsia="fr-FR"/>
              </w:rPr>
              <w:t>1980</w:t>
            </w:r>
          </w:p>
        </w:tc>
      </w:tr>
      <w:tr w:rsidR="005E5E94" w:rsidRPr="00DA2562" w14:paraId="33BB712D" w14:textId="77777777" w:rsidTr="00DB7413">
        <w:trPr>
          <w:trHeight w:val="288"/>
        </w:trPr>
        <w:tc>
          <w:tcPr>
            <w:tcW w:w="1003" w:type="pct"/>
            <w:tcBorders>
              <w:top w:val="nil"/>
              <w:left w:val="nil"/>
              <w:bottom w:val="nil"/>
              <w:right w:val="nil"/>
            </w:tcBorders>
            <w:shd w:val="clear" w:color="auto" w:fill="auto"/>
            <w:noWrap/>
            <w:vAlign w:val="center"/>
            <w:hideMark/>
          </w:tcPr>
          <w:p w14:paraId="1ADD7ED9"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Ever been to school</w:t>
            </w:r>
          </w:p>
        </w:tc>
        <w:tc>
          <w:tcPr>
            <w:tcW w:w="500" w:type="pct"/>
            <w:tcBorders>
              <w:top w:val="nil"/>
              <w:left w:val="nil"/>
              <w:bottom w:val="nil"/>
              <w:right w:val="nil"/>
            </w:tcBorders>
            <w:shd w:val="clear" w:color="auto" w:fill="auto"/>
            <w:noWrap/>
            <w:vAlign w:val="center"/>
            <w:hideMark/>
          </w:tcPr>
          <w:p w14:paraId="3E58061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0.88</w:t>
            </w:r>
          </w:p>
        </w:tc>
        <w:tc>
          <w:tcPr>
            <w:tcW w:w="500" w:type="pct"/>
            <w:tcBorders>
              <w:top w:val="nil"/>
              <w:left w:val="nil"/>
              <w:bottom w:val="nil"/>
              <w:right w:val="nil"/>
            </w:tcBorders>
            <w:shd w:val="clear" w:color="auto" w:fill="auto"/>
            <w:noWrap/>
            <w:vAlign w:val="center"/>
            <w:hideMark/>
          </w:tcPr>
          <w:p w14:paraId="51EEE0E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0.93</w:t>
            </w:r>
          </w:p>
        </w:tc>
        <w:tc>
          <w:tcPr>
            <w:tcW w:w="500" w:type="pct"/>
            <w:tcBorders>
              <w:top w:val="nil"/>
              <w:left w:val="nil"/>
              <w:bottom w:val="nil"/>
              <w:right w:val="nil"/>
            </w:tcBorders>
            <w:shd w:val="clear" w:color="auto" w:fill="auto"/>
            <w:noWrap/>
            <w:vAlign w:val="center"/>
            <w:hideMark/>
          </w:tcPr>
          <w:p w14:paraId="5437908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-0.07***</w:t>
            </w:r>
          </w:p>
        </w:tc>
        <w:tc>
          <w:tcPr>
            <w:tcW w:w="500" w:type="pct"/>
            <w:tcBorders>
              <w:top w:val="nil"/>
              <w:left w:val="nil"/>
              <w:bottom w:val="nil"/>
              <w:right w:val="nil"/>
            </w:tcBorders>
            <w:shd w:val="clear" w:color="auto" w:fill="auto"/>
            <w:noWrap/>
            <w:vAlign w:val="center"/>
            <w:hideMark/>
          </w:tcPr>
          <w:p w14:paraId="72B0803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-0.13***</w:t>
            </w:r>
          </w:p>
        </w:tc>
        <w:tc>
          <w:tcPr>
            <w:tcW w:w="500" w:type="pct"/>
            <w:tcBorders>
              <w:top w:val="nil"/>
              <w:left w:val="nil"/>
              <w:bottom w:val="nil"/>
              <w:right w:val="nil"/>
            </w:tcBorders>
            <w:shd w:val="clear" w:color="auto" w:fill="auto"/>
            <w:noWrap/>
            <w:vAlign w:val="center"/>
            <w:hideMark/>
          </w:tcPr>
          <w:p w14:paraId="7834349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-0.06**</w:t>
            </w:r>
          </w:p>
        </w:tc>
        <w:tc>
          <w:tcPr>
            <w:tcW w:w="500" w:type="pct"/>
            <w:tcBorders>
              <w:top w:val="nil"/>
              <w:left w:val="nil"/>
              <w:bottom w:val="nil"/>
              <w:right w:val="nil"/>
            </w:tcBorders>
            <w:shd w:val="clear" w:color="auto" w:fill="auto"/>
            <w:noWrap/>
            <w:vAlign w:val="center"/>
            <w:hideMark/>
          </w:tcPr>
          <w:p w14:paraId="05D1967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-0.08***</w:t>
            </w:r>
          </w:p>
        </w:tc>
        <w:tc>
          <w:tcPr>
            <w:tcW w:w="500" w:type="pct"/>
            <w:tcBorders>
              <w:top w:val="nil"/>
              <w:left w:val="nil"/>
              <w:bottom w:val="nil"/>
              <w:right w:val="nil"/>
            </w:tcBorders>
            <w:shd w:val="clear" w:color="auto" w:fill="auto"/>
            <w:noWrap/>
            <w:vAlign w:val="center"/>
            <w:hideMark/>
          </w:tcPr>
          <w:p w14:paraId="5486FDF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498" w:type="pct"/>
            <w:tcBorders>
              <w:top w:val="nil"/>
              <w:left w:val="nil"/>
              <w:bottom w:val="nil"/>
              <w:right w:val="nil"/>
            </w:tcBorders>
            <w:shd w:val="clear" w:color="auto" w:fill="auto"/>
            <w:noWrap/>
            <w:vAlign w:val="center"/>
            <w:hideMark/>
          </w:tcPr>
          <w:p w14:paraId="59C9F4A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-0.04</w:t>
            </w:r>
          </w:p>
        </w:tc>
      </w:tr>
      <w:tr w:rsidR="005E5E94" w:rsidRPr="00DA2562" w14:paraId="09512A82" w14:textId="77777777" w:rsidTr="00DB7413">
        <w:trPr>
          <w:trHeight w:val="68"/>
        </w:trPr>
        <w:tc>
          <w:tcPr>
            <w:tcW w:w="1003" w:type="pct"/>
            <w:tcBorders>
              <w:top w:val="nil"/>
              <w:left w:val="nil"/>
              <w:bottom w:val="nil"/>
              <w:right w:val="nil"/>
            </w:tcBorders>
            <w:shd w:val="clear" w:color="auto" w:fill="auto"/>
            <w:noWrap/>
            <w:vAlign w:val="center"/>
            <w:hideMark/>
          </w:tcPr>
          <w:p w14:paraId="38F1A24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28EAD928"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54998DD3"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1E2BDA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(0.02)</w:t>
            </w:r>
          </w:p>
        </w:tc>
        <w:tc>
          <w:tcPr>
            <w:tcW w:w="500" w:type="pct"/>
            <w:tcBorders>
              <w:top w:val="nil"/>
              <w:left w:val="nil"/>
              <w:bottom w:val="nil"/>
              <w:right w:val="nil"/>
            </w:tcBorders>
            <w:shd w:val="clear" w:color="auto" w:fill="auto"/>
            <w:noWrap/>
            <w:vAlign w:val="center"/>
            <w:hideMark/>
          </w:tcPr>
          <w:p w14:paraId="1291AB7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796CF11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6369E3E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7059327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498" w:type="pct"/>
            <w:tcBorders>
              <w:top w:val="nil"/>
              <w:left w:val="nil"/>
              <w:bottom w:val="nil"/>
              <w:right w:val="nil"/>
            </w:tcBorders>
            <w:shd w:val="clear" w:color="auto" w:fill="auto"/>
            <w:noWrap/>
            <w:vAlign w:val="center"/>
            <w:hideMark/>
          </w:tcPr>
          <w:p w14:paraId="28F2E53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(0.03)</w:t>
            </w:r>
          </w:p>
        </w:tc>
      </w:tr>
      <w:tr w:rsidR="005E5E94" w:rsidRPr="00DA2562" w14:paraId="7683B59D" w14:textId="77777777" w:rsidTr="00DB7413">
        <w:trPr>
          <w:trHeight w:val="68"/>
        </w:trPr>
        <w:tc>
          <w:tcPr>
            <w:tcW w:w="1003" w:type="pct"/>
            <w:tcBorders>
              <w:top w:val="nil"/>
              <w:left w:val="nil"/>
              <w:bottom w:val="nil"/>
              <w:right w:val="nil"/>
            </w:tcBorders>
            <w:shd w:val="clear" w:color="auto" w:fill="auto"/>
            <w:noWrap/>
            <w:vAlign w:val="center"/>
            <w:hideMark/>
          </w:tcPr>
          <w:p w14:paraId="09D86C6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4EC4A26F"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68985A6F"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37D2338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[0.02]</w:t>
            </w:r>
          </w:p>
        </w:tc>
        <w:tc>
          <w:tcPr>
            <w:tcW w:w="500" w:type="pct"/>
            <w:tcBorders>
              <w:top w:val="nil"/>
              <w:left w:val="nil"/>
              <w:bottom w:val="nil"/>
              <w:right w:val="nil"/>
            </w:tcBorders>
            <w:shd w:val="clear" w:color="auto" w:fill="auto"/>
            <w:noWrap/>
            <w:vAlign w:val="center"/>
            <w:hideMark/>
          </w:tcPr>
          <w:p w14:paraId="1610C99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1D1395F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136D810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6AFB778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498" w:type="pct"/>
            <w:tcBorders>
              <w:top w:val="nil"/>
              <w:left w:val="nil"/>
              <w:bottom w:val="nil"/>
              <w:right w:val="nil"/>
            </w:tcBorders>
            <w:shd w:val="clear" w:color="auto" w:fill="auto"/>
            <w:noWrap/>
            <w:vAlign w:val="center"/>
            <w:hideMark/>
          </w:tcPr>
          <w:p w14:paraId="4C265B2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[0.03]</w:t>
            </w:r>
          </w:p>
        </w:tc>
      </w:tr>
      <w:tr w:rsidR="005E5E94" w:rsidRPr="00DA2562" w14:paraId="7A4F4D51" w14:textId="77777777" w:rsidTr="00DB7413">
        <w:trPr>
          <w:trHeight w:val="288"/>
        </w:trPr>
        <w:tc>
          <w:tcPr>
            <w:tcW w:w="1003" w:type="pct"/>
            <w:tcBorders>
              <w:top w:val="nil"/>
              <w:left w:val="nil"/>
              <w:bottom w:val="nil"/>
              <w:right w:val="nil"/>
            </w:tcBorders>
            <w:shd w:val="clear" w:color="auto" w:fill="auto"/>
            <w:noWrap/>
            <w:vAlign w:val="center"/>
            <w:hideMark/>
          </w:tcPr>
          <w:p w14:paraId="35DB4F0F"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Completed primary</w:t>
            </w:r>
          </w:p>
        </w:tc>
        <w:tc>
          <w:tcPr>
            <w:tcW w:w="500" w:type="pct"/>
            <w:tcBorders>
              <w:top w:val="nil"/>
              <w:left w:val="nil"/>
              <w:bottom w:val="nil"/>
              <w:right w:val="nil"/>
            </w:tcBorders>
            <w:shd w:val="clear" w:color="auto" w:fill="auto"/>
            <w:noWrap/>
            <w:vAlign w:val="center"/>
            <w:hideMark/>
          </w:tcPr>
          <w:p w14:paraId="3974B23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0.82</w:t>
            </w:r>
          </w:p>
        </w:tc>
        <w:tc>
          <w:tcPr>
            <w:tcW w:w="500" w:type="pct"/>
            <w:tcBorders>
              <w:top w:val="nil"/>
              <w:left w:val="nil"/>
              <w:bottom w:val="nil"/>
              <w:right w:val="nil"/>
            </w:tcBorders>
            <w:shd w:val="clear" w:color="auto" w:fill="auto"/>
            <w:noWrap/>
            <w:vAlign w:val="center"/>
            <w:hideMark/>
          </w:tcPr>
          <w:p w14:paraId="4CE5B18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0.85</w:t>
            </w:r>
          </w:p>
        </w:tc>
        <w:tc>
          <w:tcPr>
            <w:tcW w:w="500" w:type="pct"/>
            <w:tcBorders>
              <w:top w:val="nil"/>
              <w:left w:val="nil"/>
              <w:bottom w:val="nil"/>
              <w:right w:val="nil"/>
            </w:tcBorders>
            <w:shd w:val="clear" w:color="auto" w:fill="auto"/>
            <w:noWrap/>
            <w:vAlign w:val="center"/>
            <w:hideMark/>
          </w:tcPr>
          <w:p w14:paraId="22D9A30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-0.08***</w:t>
            </w:r>
          </w:p>
        </w:tc>
        <w:tc>
          <w:tcPr>
            <w:tcW w:w="500" w:type="pct"/>
            <w:tcBorders>
              <w:top w:val="nil"/>
              <w:left w:val="nil"/>
              <w:bottom w:val="nil"/>
              <w:right w:val="nil"/>
            </w:tcBorders>
            <w:shd w:val="clear" w:color="auto" w:fill="auto"/>
            <w:noWrap/>
            <w:vAlign w:val="center"/>
            <w:hideMark/>
          </w:tcPr>
          <w:p w14:paraId="1250027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-0.12***</w:t>
            </w:r>
          </w:p>
        </w:tc>
        <w:tc>
          <w:tcPr>
            <w:tcW w:w="500" w:type="pct"/>
            <w:tcBorders>
              <w:top w:val="nil"/>
              <w:left w:val="nil"/>
              <w:bottom w:val="nil"/>
              <w:right w:val="nil"/>
            </w:tcBorders>
            <w:shd w:val="clear" w:color="auto" w:fill="auto"/>
            <w:noWrap/>
            <w:vAlign w:val="center"/>
            <w:hideMark/>
          </w:tcPr>
          <w:p w14:paraId="227C18B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-0.05</w:t>
            </w:r>
          </w:p>
        </w:tc>
        <w:tc>
          <w:tcPr>
            <w:tcW w:w="500" w:type="pct"/>
            <w:tcBorders>
              <w:top w:val="nil"/>
              <w:left w:val="nil"/>
              <w:bottom w:val="nil"/>
              <w:right w:val="nil"/>
            </w:tcBorders>
            <w:shd w:val="clear" w:color="auto" w:fill="auto"/>
            <w:noWrap/>
            <w:vAlign w:val="center"/>
            <w:hideMark/>
          </w:tcPr>
          <w:p w14:paraId="0DCC7A1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-0.06*</w:t>
            </w:r>
          </w:p>
        </w:tc>
        <w:tc>
          <w:tcPr>
            <w:tcW w:w="500" w:type="pct"/>
            <w:tcBorders>
              <w:top w:val="nil"/>
              <w:left w:val="nil"/>
              <w:bottom w:val="nil"/>
              <w:right w:val="nil"/>
            </w:tcBorders>
            <w:shd w:val="clear" w:color="auto" w:fill="auto"/>
            <w:noWrap/>
            <w:vAlign w:val="center"/>
            <w:hideMark/>
          </w:tcPr>
          <w:p w14:paraId="7873E5B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498" w:type="pct"/>
            <w:tcBorders>
              <w:top w:val="nil"/>
              <w:left w:val="nil"/>
              <w:bottom w:val="nil"/>
              <w:right w:val="nil"/>
            </w:tcBorders>
            <w:shd w:val="clear" w:color="auto" w:fill="auto"/>
            <w:noWrap/>
            <w:vAlign w:val="center"/>
            <w:hideMark/>
          </w:tcPr>
          <w:p w14:paraId="1140B43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-0.03</w:t>
            </w:r>
          </w:p>
        </w:tc>
      </w:tr>
      <w:tr w:rsidR="005E5E94" w:rsidRPr="00DA2562" w14:paraId="47025563" w14:textId="77777777" w:rsidTr="00DB7413">
        <w:trPr>
          <w:trHeight w:val="68"/>
        </w:trPr>
        <w:tc>
          <w:tcPr>
            <w:tcW w:w="1003" w:type="pct"/>
            <w:tcBorders>
              <w:top w:val="nil"/>
              <w:left w:val="nil"/>
              <w:bottom w:val="nil"/>
              <w:right w:val="nil"/>
            </w:tcBorders>
            <w:shd w:val="clear" w:color="auto" w:fill="auto"/>
            <w:noWrap/>
            <w:vAlign w:val="center"/>
            <w:hideMark/>
          </w:tcPr>
          <w:p w14:paraId="4F560F5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33985534"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76096D60"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62B5F2A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(0.03)</w:t>
            </w:r>
          </w:p>
        </w:tc>
        <w:tc>
          <w:tcPr>
            <w:tcW w:w="500" w:type="pct"/>
            <w:tcBorders>
              <w:top w:val="nil"/>
              <w:left w:val="nil"/>
              <w:bottom w:val="nil"/>
              <w:right w:val="nil"/>
            </w:tcBorders>
            <w:shd w:val="clear" w:color="auto" w:fill="auto"/>
            <w:noWrap/>
            <w:vAlign w:val="center"/>
            <w:hideMark/>
          </w:tcPr>
          <w:p w14:paraId="792A2D4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500" w:type="pct"/>
            <w:tcBorders>
              <w:top w:val="nil"/>
              <w:left w:val="nil"/>
              <w:bottom w:val="nil"/>
              <w:right w:val="nil"/>
            </w:tcBorders>
            <w:shd w:val="clear" w:color="auto" w:fill="auto"/>
            <w:noWrap/>
            <w:vAlign w:val="center"/>
            <w:hideMark/>
          </w:tcPr>
          <w:p w14:paraId="6218FE3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73DDB85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1BF576B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498" w:type="pct"/>
            <w:tcBorders>
              <w:top w:val="nil"/>
              <w:left w:val="nil"/>
              <w:bottom w:val="nil"/>
              <w:right w:val="nil"/>
            </w:tcBorders>
            <w:shd w:val="clear" w:color="auto" w:fill="auto"/>
            <w:noWrap/>
            <w:vAlign w:val="center"/>
            <w:hideMark/>
          </w:tcPr>
          <w:p w14:paraId="32D8ECD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(0.04)</w:t>
            </w:r>
          </w:p>
        </w:tc>
      </w:tr>
      <w:tr w:rsidR="005E5E94" w:rsidRPr="00DA2562" w14:paraId="12927D1C" w14:textId="77777777" w:rsidTr="00DB7413">
        <w:trPr>
          <w:trHeight w:val="288"/>
        </w:trPr>
        <w:tc>
          <w:tcPr>
            <w:tcW w:w="1003" w:type="pct"/>
            <w:tcBorders>
              <w:top w:val="nil"/>
              <w:left w:val="nil"/>
              <w:bottom w:val="nil"/>
              <w:right w:val="nil"/>
            </w:tcBorders>
            <w:shd w:val="clear" w:color="auto" w:fill="auto"/>
            <w:noWrap/>
            <w:vAlign w:val="center"/>
            <w:hideMark/>
          </w:tcPr>
          <w:p w14:paraId="3F927EA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72125FCD"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45F23B13"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78D12EA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[0.03]</w:t>
            </w:r>
          </w:p>
        </w:tc>
        <w:tc>
          <w:tcPr>
            <w:tcW w:w="500" w:type="pct"/>
            <w:tcBorders>
              <w:top w:val="nil"/>
              <w:left w:val="nil"/>
              <w:bottom w:val="nil"/>
              <w:right w:val="nil"/>
            </w:tcBorders>
            <w:shd w:val="clear" w:color="auto" w:fill="auto"/>
            <w:noWrap/>
            <w:vAlign w:val="center"/>
            <w:hideMark/>
          </w:tcPr>
          <w:p w14:paraId="0BF6B17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500" w:type="pct"/>
            <w:tcBorders>
              <w:top w:val="nil"/>
              <w:left w:val="nil"/>
              <w:bottom w:val="nil"/>
              <w:right w:val="nil"/>
            </w:tcBorders>
            <w:shd w:val="clear" w:color="auto" w:fill="auto"/>
            <w:noWrap/>
            <w:vAlign w:val="center"/>
            <w:hideMark/>
          </w:tcPr>
          <w:p w14:paraId="1202766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500" w:type="pct"/>
            <w:tcBorders>
              <w:top w:val="nil"/>
              <w:left w:val="nil"/>
              <w:bottom w:val="nil"/>
              <w:right w:val="nil"/>
            </w:tcBorders>
            <w:shd w:val="clear" w:color="auto" w:fill="auto"/>
            <w:noWrap/>
            <w:vAlign w:val="center"/>
            <w:hideMark/>
          </w:tcPr>
          <w:p w14:paraId="0384F6E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500" w:type="pct"/>
            <w:tcBorders>
              <w:top w:val="nil"/>
              <w:left w:val="nil"/>
              <w:bottom w:val="nil"/>
              <w:right w:val="nil"/>
            </w:tcBorders>
            <w:shd w:val="clear" w:color="auto" w:fill="auto"/>
            <w:noWrap/>
            <w:vAlign w:val="center"/>
            <w:hideMark/>
          </w:tcPr>
          <w:p w14:paraId="1F01D41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498" w:type="pct"/>
            <w:tcBorders>
              <w:top w:val="nil"/>
              <w:left w:val="nil"/>
              <w:bottom w:val="nil"/>
              <w:right w:val="nil"/>
            </w:tcBorders>
            <w:shd w:val="clear" w:color="auto" w:fill="auto"/>
            <w:noWrap/>
            <w:vAlign w:val="center"/>
            <w:hideMark/>
          </w:tcPr>
          <w:p w14:paraId="24314E3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[0.04]</w:t>
            </w:r>
          </w:p>
        </w:tc>
      </w:tr>
      <w:tr w:rsidR="005E5E94" w:rsidRPr="00DA2562" w14:paraId="088E7919" w14:textId="77777777" w:rsidTr="00DB7413">
        <w:trPr>
          <w:trHeight w:val="68"/>
        </w:trPr>
        <w:tc>
          <w:tcPr>
            <w:tcW w:w="1003" w:type="pct"/>
            <w:tcBorders>
              <w:top w:val="nil"/>
              <w:left w:val="nil"/>
              <w:bottom w:val="nil"/>
              <w:right w:val="nil"/>
            </w:tcBorders>
            <w:shd w:val="clear" w:color="auto" w:fill="auto"/>
            <w:noWrap/>
            <w:vAlign w:val="center"/>
            <w:hideMark/>
          </w:tcPr>
          <w:p w14:paraId="18D64895"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Completed secondary</w:t>
            </w:r>
          </w:p>
        </w:tc>
        <w:tc>
          <w:tcPr>
            <w:tcW w:w="500" w:type="pct"/>
            <w:tcBorders>
              <w:top w:val="nil"/>
              <w:left w:val="nil"/>
              <w:bottom w:val="nil"/>
              <w:right w:val="nil"/>
            </w:tcBorders>
            <w:shd w:val="clear" w:color="auto" w:fill="auto"/>
            <w:noWrap/>
            <w:vAlign w:val="center"/>
            <w:hideMark/>
          </w:tcPr>
          <w:p w14:paraId="6FAB327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0.24</w:t>
            </w:r>
          </w:p>
        </w:tc>
        <w:tc>
          <w:tcPr>
            <w:tcW w:w="500" w:type="pct"/>
            <w:tcBorders>
              <w:top w:val="nil"/>
              <w:left w:val="nil"/>
              <w:bottom w:val="nil"/>
              <w:right w:val="nil"/>
            </w:tcBorders>
            <w:shd w:val="clear" w:color="auto" w:fill="auto"/>
            <w:noWrap/>
            <w:vAlign w:val="center"/>
            <w:hideMark/>
          </w:tcPr>
          <w:p w14:paraId="15BB5A1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0.17</w:t>
            </w:r>
          </w:p>
        </w:tc>
        <w:tc>
          <w:tcPr>
            <w:tcW w:w="500" w:type="pct"/>
            <w:tcBorders>
              <w:top w:val="nil"/>
              <w:left w:val="nil"/>
              <w:bottom w:val="nil"/>
              <w:right w:val="nil"/>
            </w:tcBorders>
            <w:shd w:val="clear" w:color="auto" w:fill="auto"/>
            <w:noWrap/>
            <w:vAlign w:val="center"/>
            <w:hideMark/>
          </w:tcPr>
          <w:p w14:paraId="4F7B146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0.07***</w:t>
            </w:r>
          </w:p>
        </w:tc>
        <w:tc>
          <w:tcPr>
            <w:tcW w:w="500" w:type="pct"/>
            <w:tcBorders>
              <w:top w:val="nil"/>
              <w:left w:val="nil"/>
              <w:bottom w:val="nil"/>
              <w:right w:val="nil"/>
            </w:tcBorders>
            <w:shd w:val="clear" w:color="auto" w:fill="auto"/>
            <w:noWrap/>
            <w:vAlign w:val="center"/>
            <w:hideMark/>
          </w:tcPr>
          <w:p w14:paraId="3FCB295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0.08**</w:t>
            </w:r>
          </w:p>
        </w:tc>
        <w:tc>
          <w:tcPr>
            <w:tcW w:w="500" w:type="pct"/>
            <w:tcBorders>
              <w:top w:val="nil"/>
              <w:left w:val="nil"/>
              <w:bottom w:val="nil"/>
              <w:right w:val="nil"/>
            </w:tcBorders>
            <w:shd w:val="clear" w:color="auto" w:fill="auto"/>
            <w:noWrap/>
            <w:vAlign w:val="center"/>
            <w:hideMark/>
          </w:tcPr>
          <w:p w14:paraId="6FFD814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0.09***</w:t>
            </w:r>
          </w:p>
        </w:tc>
        <w:tc>
          <w:tcPr>
            <w:tcW w:w="500" w:type="pct"/>
            <w:tcBorders>
              <w:top w:val="nil"/>
              <w:left w:val="nil"/>
              <w:bottom w:val="nil"/>
              <w:right w:val="nil"/>
            </w:tcBorders>
            <w:shd w:val="clear" w:color="auto" w:fill="auto"/>
            <w:noWrap/>
            <w:vAlign w:val="center"/>
            <w:hideMark/>
          </w:tcPr>
          <w:p w14:paraId="6B54C9F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0.09***</w:t>
            </w:r>
          </w:p>
        </w:tc>
        <w:tc>
          <w:tcPr>
            <w:tcW w:w="500" w:type="pct"/>
            <w:tcBorders>
              <w:top w:val="nil"/>
              <w:left w:val="nil"/>
              <w:bottom w:val="nil"/>
              <w:right w:val="nil"/>
            </w:tcBorders>
            <w:shd w:val="clear" w:color="auto" w:fill="auto"/>
            <w:noWrap/>
            <w:vAlign w:val="center"/>
            <w:hideMark/>
          </w:tcPr>
          <w:p w14:paraId="2ED4244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0.09***</w:t>
            </w:r>
          </w:p>
        </w:tc>
        <w:tc>
          <w:tcPr>
            <w:tcW w:w="498" w:type="pct"/>
            <w:tcBorders>
              <w:top w:val="nil"/>
              <w:left w:val="nil"/>
              <w:bottom w:val="nil"/>
              <w:right w:val="nil"/>
            </w:tcBorders>
            <w:shd w:val="clear" w:color="auto" w:fill="auto"/>
            <w:noWrap/>
            <w:vAlign w:val="center"/>
            <w:hideMark/>
          </w:tcPr>
          <w:p w14:paraId="1B7F954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0.09***</w:t>
            </w:r>
          </w:p>
        </w:tc>
      </w:tr>
      <w:tr w:rsidR="005E5E94" w:rsidRPr="00DA2562" w14:paraId="066EB0F3" w14:textId="77777777" w:rsidTr="00DB7413">
        <w:trPr>
          <w:trHeight w:val="68"/>
        </w:trPr>
        <w:tc>
          <w:tcPr>
            <w:tcW w:w="1003" w:type="pct"/>
            <w:tcBorders>
              <w:top w:val="nil"/>
              <w:left w:val="nil"/>
              <w:bottom w:val="nil"/>
              <w:right w:val="nil"/>
            </w:tcBorders>
            <w:shd w:val="clear" w:color="auto" w:fill="auto"/>
            <w:noWrap/>
            <w:vAlign w:val="center"/>
            <w:hideMark/>
          </w:tcPr>
          <w:p w14:paraId="5CC85F5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0DFD78DA"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5011EF2D"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5B11831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(0.02)</w:t>
            </w:r>
          </w:p>
        </w:tc>
        <w:tc>
          <w:tcPr>
            <w:tcW w:w="500" w:type="pct"/>
            <w:tcBorders>
              <w:top w:val="nil"/>
              <w:left w:val="nil"/>
              <w:bottom w:val="nil"/>
              <w:right w:val="nil"/>
            </w:tcBorders>
            <w:shd w:val="clear" w:color="auto" w:fill="auto"/>
            <w:noWrap/>
            <w:vAlign w:val="center"/>
            <w:hideMark/>
          </w:tcPr>
          <w:p w14:paraId="49DED8D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053218B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6DE9C43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3C197F9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498" w:type="pct"/>
            <w:tcBorders>
              <w:top w:val="nil"/>
              <w:left w:val="nil"/>
              <w:bottom w:val="nil"/>
              <w:right w:val="nil"/>
            </w:tcBorders>
            <w:shd w:val="clear" w:color="auto" w:fill="auto"/>
            <w:noWrap/>
            <w:vAlign w:val="center"/>
            <w:hideMark/>
          </w:tcPr>
          <w:p w14:paraId="3940CFB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(0.03)</w:t>
            </w:r>
          </w:p>
        </w:tc>
      </w:tr>
      <w:tr w:rsidR="005E5E94" w:rsidRPr="00DA2562" w14:paraId="6B95E403" w14:textId="77777777" w:rsidTr="00DB7413">
        <w:trPr>
          <w:trHeight w:val="68"/>
        </w:trPr>
        <w:tc>
          <w:tcPr>
            <w:tcW w:w="1003" w:type="pct"/>
            <w:tcBorders>
              <w:top w:val="nil"/>
              <w:left w:val="nil"/>
              <w:bottom w:val="nil"/>
              <w:right w:val="nil"/>
            </w:tcBorders>
            <w:shd w:val="clear" w:color="auto" w:fill="auto"/>
            <w:noWrap/>
            <w:vAlign w:val="center"/>
            <w:hideMark/>
          </w:tcPr>
          <w:p w14:paraId="5F87169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5C7AA786"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6879A581"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1DCF404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[0.03]</w:t>
            </w:r>
          </w:p>
        </w:tc>
        <w:tc>
          <w:tcPr>
            <w:tcW w:w="500" w:type="pct"/>
            <w:tcBorders>
              <w:top w:val="nil"/>
              <w:left w:val="nil"/>
              <w:bottom w:val="nil"/>
              <w:right w:val="nil"/>
            </w:tcBorders>
            <w:shd w:val="clear" w:color="auto" w:fill="auto"/>
            <w:noWrap/>
            <w:vAlign w:val="center"/>
            <w:hideMark/>
          </w:tcPr>
          <w:p w14:paraId="32E275C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34CE43A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6805C25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3FFC922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498" w:type="pct"/>
            <w:tcBorders>
              <w:top w:val="nil"/>
              <w:left w:val="nil"/>
              <w:bottom w:val="nil"/>
              <w:right w:val="nil"/>
            </w:tcBorders>
            <w:shd w:val="clear" w:color="auto" w:fill="auto"/>
            <w:noWrap/>
            <w:vAlign w:val="center"/>
            <w:hideMark/>
          </w:tcPr>
          <w:p w14:paraId="57802EF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[0.03]</w:t>
            </w:r>
          </w:p>
        </w:tc>
      </w:tr>
      <w:tr w:rsidR="005E5E94" w:rsidRPr="00DA2562" w14:paraId="04A25D0E" w14:textId="77777777" w:rsidTr="00DB7413">
        <w:trPr>
          <w:trHeight w:val="68"/>
        </w:trPr>
        <w:tc>
          <w:tcPr>
            <w:tcW w:w="1003" w:type="pct"/>
            <w:tcBorders>
              <w:top w:val="nil"/>
              <w:left w:val="nil"/>
              <w:bottom w:val="nil"/>
              <w:right w:val="nil"/>
            </w:tcBorders>
            <w:shd w:val="clear" w:color="auto" w:fill="auto"/>
            <w:noWrap/>
            <w:vAlign w:val="center"/>
            <w:hideMark/>
          </w:tcPr>
          <w:p w14:paraId="705928B8"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≥3 years of higher ed.</w:t>
            </w:r>
          </w:p>
        </w:tc>
        <w:tc>
          <w:tcPr>
            <w:tcW w:w="500" w:type="pct"/>
            <w:tcBorders>
              <w:top w:val="nil"/>
              <w:left w:val="nil"/>
              <w:bottom w:val="nil"/>
              <w:right w:val="nil"/>
            </w:tcBorders>
            <w:shd w:val="clear" w:color="auto" w:fill="auto"/>
            <w:noWrap/>
            <w:vAlign w:val="center"/>
            <w:hideMark/>
          </w:tcPr>
          <w:p w14:paraId="277C0EC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0.16</w:t>
            </w:r>
          </w:p>
        </w:tc>
        <w:tc>
          <w:tcPr>
            <w:tcW w:w="500" w:type="pct"/>
            <w:tcBorders>
              <w:top w:val="nil"/>
              <w:left w:val="nil"/>
              <w:bottom w:val="nil"/>
              <w:right w:val="nil"/>
            </w:tcBorders>
            <w:shd w:val="clear" w:color="auto" w:fill="auto"/>
            <w:noWrap/>
            <w:vAlign w:val="center"/>
            <w:hideMark/>
          </w:tcPr>
          <w:p w14:paraId="5D4F025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0.09</w:t>
            </w:r>
          </w:p>
        </w:tc>
        <w:tc>
          <w:tcPr>
            <w:tcW w:w="500" w:type="pct"/>
            <w:tcBorders>
              <w:top w:val="nil"/>
              <w:left w:val="nil"/>
              <w:bottom w:val="nil"/>
              <w:right w:val="nil"/>
            </w:tcBorders>
            <w:shd w:val="clear" w:color="auto" w:fill="auto"/>
            <w:noWrap/>
            <w:vAlign w:val="center"/>
            <w:hideMark/>
          </w:tcPr>
          <w:p w14:paraId="3B18AF1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0.06***</w:t>
            </w:r>
          </w:p>
        </w:tc>
        <w:tc>
          <w:tcPr>
            <w:tcW w:w="500" w:type="pct"/>
            <w:tcBorders>
              <w:top w:val="nil"/>
              <w:left w:val="nil"/>
              <w:bottom w:val="nil"/>
              <w:right w:val="nil"/>
            </w:tcBorders>
            <w:shd w:val="clear" w:color="auto" w:fill="auto"/>
            <w:noWrap/>
            <w:vAlign w:val="center"/>
            <w:hideMark/>
          </w:tcPr>
          <w:p w14:paraId="3D022B7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0.08***</w:t>
            </w:r>
          </w:p>
        </w:tc>
        <w:tc>
          <w:tcPr>
            <w:tcW w:w="500" w:type="pct"/>
            <w:tcBorders>
              <w:top w:val="nil"/>
              <w:left w:val="nil"/>
              <w:bottom w:val="nil"/>
              <w:right w:val="nil"/>
            </w:tcBorders>
            <w:shd w:val="clear" w:color="auto" w:fill="auto"/>
            <w:noWrap/>
            <w:vAlign w:val="center"/>
            <w:hideMark/>
          </w:tcPr>
          <w:p w14:paraId="174A8F2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0.08***</w:t>
            </w:r>
          </w:p>
        </w:tc>
        <w:tc>
          <w:tcPr>
            <w:tcW w:w="500" w:type="pct"/>
            <w:tcBorders>
              <w:top w:val="nil"/>
              <w:left w:val="nil"/>
              <w:bottom w:val="nil"/>
              <w:right w:val="nil"/>
            </w:tcBorders>
            <w:shd w:val="clear" w:color="auto" w:fill="auto"/>
            <w:noWrap/>
            <w:vAlign w:val="center"/>
            <w:hideMark/>
          </w:tcPr>
          <w:p w14:paraId="2263C9D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0.08***</w:t>
            </w:r>
          </w:p>
        </w:tc>
        <w:tc>
          <w:tcPr>
            <w:tcW w:w="500" w:type="pct"/>
            <w:tcBorders>
              <w:top w:val="nil"/>
              <w:left w:val="nil"/>
              <w:bottom w:val="nil"/>
              <w:right w:val="nil"/>
            </w:tcBorders>
            <w:shd w:val="clear" w:color="auto" w:fill="auto"/>
            <w:noWrap/>
            <w:vAlign w:val="center"/>
            <w:hideMark/>
          </w:tcPr>
          <w:p w14:paraId="694295F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0.07***</w:t>
            </w:r>
          </w:p>
        </w:tc>
        <w:tc>
          <w:tcPr>
            <w:tcW w:w="498" w:type="pct"/>
            <w:tcBorders>
              <w:top w:val="nil"/>
              <w:left w:val="nil"/>
              <w:bottom w:val="nil"/>
              <w:right w:val="nil"/>
            </w:tcBorders>
            <w:shd w:val="clear" w:color="auto" w:fill="auto"/>
            <w:noWrap/>
            <w:vAlign w:val="center"/>
            <w:hideMark/>
          </w:tcPr>
          <w:p w14:paraId="3A81122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0.07***</w:t>
            </w:r>
          </w:p>
        </w:tc>
      </w:tr>
      <w:tr w:rsidR="005E5E94" w:rsidRPr="00DA2562" w14:paraId="58C8215D" w14:textId="77777777" w:rsidTr="00DB7413">
        <w:trPr>
          <w:trHeight w:val="68"/>
        </w:trPr>
        <w:tc>
          <w:tcPr>
            <w:tcW w:w="1003" w:type="pct"/>
            <w:tcBorders>
              <w:top w:val="nil"/>
              <w:left w:val="nil"/>
              <w:bottom w:val="nil"/>
              <w:right w:val="nil"/>
            </w:tcBorders>
            <w:shd w:val="clear" w:color="auto" w:fill="auto"/>
            <w:noWrap/>
            <w:vAlign w:val="center"/>
            <w:hideMark/>
          </w:tcPr>
          <w:p w14:paraId="63D8915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064D8E3B"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6856210F"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4B3F1C0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(0.02)</w:t>
            </w:r>
          </w:p>
        </w:tc>
        <w:tc>
          <w:tcPr>
            <w:tcW w:w="500" w:type="pct"/>
            <w:tcBorders>
              <w:top w:val="nil"/>
              <w:left w:val="nil"/>
              <w:bottom w:val="nil"/>
              <w:right w:val="nil"/>
            </w:tcBorders>
            <w:shd w:val="clear" w:color="auto" w:fill="auto"/>
            <w:noWrap/>
            <w:vAlign w:val="center"/>
            <w:hideMark/>
          </w:tcPr>
          <w:p w14:paraId="4F243C9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3C35888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6CC49AA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4D6E0E8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498" w:type="pct"/>
            <w:tcBorders>
              <w:top w:val="nil"/>
              <w:left w:val="nil"/>
              <w:bottom w:val="nil"/>
              <w:right w:val="nil"/>
            </w:tcBorders>
            <w:shd w:val="clear" w:color="auto" w:fill="auto"/>
            <w:noWrap/>
            <w:vAlign w:val="center"/>
            <w:hideMark/>
          </w:tcPr>
          <w:p w14:paraId="12300F5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(0.02)</w:t>
            </w:r>
          </w:p>
        </w:tc>
      </w:tr>
      <w:tr w:rsidR="005E5E94" w:rsidRPr="00DA2562" w14:paraId="7DDB314C" w14:textId="77777777" w:rsidTr="00DB7413">
        <w:trPr>
          <w:trHeight w:val="68"/>
        </w:trPr>
        <w:tc>
          <w:tcPr>
            <w:tcW w:w="1003" w:type="pct"/>
            <w:tcBorders>
              <w:top w:val="nil"/>
              <w:left w:val="nil"/>
              <w:bottom w:val="nil"/>
              <w:right w:val="nil"/>
            </w:tcBorders>
            <w:shd w:val="clear" w:color="auto" w:fill="auto"/>
            <w:noWrap/>
            <w:vAlign w:val="center"/>
            <w:hideMark/>
          </w:tcPr>
          <w:p w14:paraId="10B4DA8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05315766"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50F2A76A"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080D72A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[0.02]</w:t>
            </w:r>
          </w:p>
        </w:tc>
        <w:tc>
          <w:tcPr>
            <w:tcW w:w="500" w:type="pct"/>
            <w:tcBorders>
              <w:top w:val="nil"/>
              <w:left w:val="nil"/>
              <w:bottom w:val="nil"/>
              <w:right w:val="nil"/>
            </w:tcBorders>
            <w:shd w:val="clear" w:color="auto" w:fill="auto"/>
            <w:noWrap/>
            <w:vAlign w:val="center"/>
            <w:hideMark/>
          </w:tcPr>
          <w:p w14:paraId="06F49F7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7196DC3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438C16F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7059862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498" w:type="pct"/>
            <w:tcBorders>
              <w:top w:val="nil"/>
              <w:left w:val="nil"/>
              <w:bottom w:val="nil"/>
              <w:right w:val="nil"/>
            </w:tcBorders>
            <w:shd w:val="clear" w:color="auto" w:fill="auto"/>
            <w:noWrap/>
            <w:vAlign w:val="center"/>
            <w:hideMark/>
          </w:tcPr>
          <w:p w14:paraId="357C552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[0.02]</w:t>
            </w:r>
          </w:p>
        </w:tc>
      </w:tr>
      <w:tr w:rsidR="005E5E94" w:rsidRPr="00DA2562" w14:paraId="7F299BE4" w14:textId="77777777" w:rsidTr="00DB7413">
        <w:trPr>
          <w:trHeight w:val="68"/>
        </w:trPr>
        <w:tc>
          <w:tcPr>
            <w:tcW w:w="1003" w:type="pct"/>
            <w:tcBorders>
              <w:top w:val="nil"/>
              <w:left w:val="nil"/>
              <w:bottom w:val="nil"/>
              <w:right w:val="nil"/>
            </w:tcBorders>
            <w:shd w:val="clear" w:color="auto" w:fill="auto"/>
            <w:noWrap/>
            <w:vAlign w:val="center"/>
            <w:hideMark/>
          </w:tcPr>
          <w:p w14:paraId="5CFF2E0A"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≥15 years spent in school</w:t>
            </w:r>
          </w:p>
        </w:tc>
        <w:tc>
          <w:tcPr>
            <w:tcW w:w="500" w:type="pct"/>
            <w:tcBorders>
              <w:top w:val="nil"/>
              <w:left w:val="nil"/>
              <w:bottom w:val="nil"/>
              <w:right w:val="nil"/>
            </w:tcBorders>
            <w:shd w:val="clear" w:color="auto" w:fill="auto"/>
            <w:noWrap/>
            <w:vAlign w:val="center"/>
            <w:hideMark/>
          </w:tcPr>
          <w:p w14:paraId="4496122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0.25</w:t>
            </w:r>
          </w:p>
        </w:tc>
        <w:tc>
          <w:tcPr>
            <w:tcW w:w="500" w:type="pct"/>
            <w:tcBorders>
              <w:top w:val="nil"/>
              <w:left w:val="nil"/>
              <w:bottom w:val="nil"/>
              <w:right w:val="nil"/>
            </w:tcBorders>
            <w:shd w:val="clear" w:color="auto" w:fill="auto"/>
            <w:noWrap/>
            <w:vAlign w:val="center"/>
            <w:hideMark/>
          </w:tcPr>
          <w:p w14:paraId="4C43E1F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0.17</w:t>
            </w:r>
          </w:p>
        </w:tc>
        <w:tc>
          <w:tcPr>
            <w:tcW w:w="500" w:type="pct"/>
            <w:tcBorders>
              <w:top w:val="nil"/>
              <w:left w:val="nil"/>
              <w:bottom w:val="nil"/>
              <w:right w:val="nil"/>
            </w:tcBorders>
            <w:shd w:val="clear" w:color="auto" w:fill="auto"/>
            <w:noWrap/>
            <w:vAlign w:val="center"/>
            <w:hideMark/>
          </w:tcPr>
          <w:p w14:paraId="6340EBF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0.08***</w:t>
            </w:r>
          </w:p>
        </w:tc>
        <w:tc>
          <w:tcPr>
            <w:tcW w:w="500" w:type="pct"/>
            <w:tcBorders>
              <w:top w:val="nil"/>
              <w:left w:val="nil"/>
              <w:bottom w:val="nil"/>
              <w:right w:val="nil"/>
            </w:tcBorders>
            <w:shd w:val="clear" w:color="auto" w:fill="auto"/>
            <w:noWrap/>
            <w:vAlign w:val="center"/>
            <w:hideMark/>
          </w:tcPr>
          <w:p w14:paraId="4CA8584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0.10***</w:t>
            </w:r>
          </w:p>
        </w:tc>
        <w:tc>
          <w:tcPr>
            <w:tcW w:w="500" w:type="pct"/>
            <w:tcBorders>
              <w:top w:val="nil"/>
              <w:left w:val="nil"/>
              <w:bottom w:val="nil"/>
              <w:right w:val="nil"/>
            </w:tcBorders>
            <w:shd w:val="clear" w:color="auto" w:fill="auto"/>
            <w:noWrap/>
            <w:vAlign w:val="center"/>
            <w:hideMark/>
          </w:tcPr>
          <w:p w14:paraId="714EE8C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0.10***</w:t>
            </w:r>
          </w:p>
        </w:tc>
        <w:tc>
          <w:tcPr>
            <w:tcW w:w="500" w:type="pct"/>
            <w:tcBorders>
              <w:top w:val="nil"/>
              <w:left w:val="nil"/>
              <w:bottom w:val="nil"/>
              <w:right w:val="nil"/>
            </w:tcBorders>
            <w:shd w:val="clear" w:color="auto" w:fill="auto"/>
            <w:noWrap/>
            <w:vAlign w:val="center"/>
            <w:hideMark/>
          </w:tcPr>
          <w:p w14:paraId="7B448CA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0.11***</w:t>
            </w:r>
          </w:p>
        </w:tc>
        <w:tc>
          <w:tcPr>
            <w:tcW w:w="500" w:type="pct"/>
            <w:tcBorders>
              <w:top w:val="nil"/>
              <w:left w:val="nil"/>
              <w:bottom w:val="nil"/>
              <w:right w:val="nil"/>
            </w:tcBorders>
            <w:shd w:val="clear" w:color="auto" w:fill="auto"/>
            <w:noWrap/>
            <w:vAlign w:val="center"/>
            <w:hideMark/>
          </w:tcPr>
          <w:p w14:paraId="0FD4E0C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0.09***</w:t>
            </w:r>
          </w:p>
        </w:tc>
        <w:tc>
          <w:tcPr>
            <w:tcW w:w="498" w:type="pct"/>
            <w:tcBorders>
              <w:top w:val="nil"/>
              <w:left w:val="nil"/>
              <w:bottom w:val="nil"/>
              <w:right w:val="nil"/>
            </w:tcBorders>
            <w:shd w:val="clear" w:color="auto" w:fill="auto"/>
            <w:noWrap/>
            <w:vAlign w:val="center"/>
            <w:hideMark/>
          </w:tcPr>
          <w:p w14:paraId="74BFDA6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0.09***</w:t>
            </w:r>
          </w:p>
        </w:tc>
      </w:tr>
      <w:tr w:rsidR="005E5E94" w:rsidRPr="00DA2562" w14:paraId="67783B45" w14:textId="77777777" w:rsidTr="00DB7413">
        <w:trPr>
          <w:trHeight w:val="68"/>
        </w:trPr>
        <w:tc>
          <w:tcPr>
            <w:tcW w:w="1003" w:type="pct"/>
            <w:tcBorders>
              <w:top w:val="nil"/>
              <w:left w:val="nil"/>
              <w:bottom w:val="nil"/>
              <w:right w:val="nil"/>
            </w:tcBorders>
            <w:shd w:val="clear" w:color="auto" w:fill="auto"/>
            <w:noWrap/>
            <w:vAlign w:val="center"/>
            <w:hideMark/>
          </w:tcPr>
          <w:p w14:paraId="7A4E865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3183C172"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6A0FB2C"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08D088C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(0.02)</w:t>
            </w:r>
          </w:p>
        </w:tc>
        <w:tc>
          <w:tcPr>
            <w:tcW w:w="500" w:type="pct"/>
            <w:tcBorders>
              <w:top w:val="nil"/>
              <w:left w:val="nil"/>
              <w:bottom w:val="nil"/>
              <w:right w:val="nil"/>
            </w:tcBorders>
            <w:shd w:val="clear" w:color="auto" w:fill="auto"/>
            <w:noWrap/>
            <w:vAlign w:val="center"/>
            <w:hideMark/>
          </w:tcPr>
          <w:p w14:paraId="431BD9D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1E80D2A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4F1DA6A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3F8E728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498" w:type="pct"/>
            <w:tcBorders>
              <w:top w:val="nil"/>
              <w:left w:val="nil"/>
              <w:bottom w:val="nil"/>
              <w:right w:val="nil"/>
            </w:tcBorders>
            <w:shd w:val="clear" w:color="auto" w:fill="auto"/>
            <w:noWrap/>
            <w:vAlign w:val="center"/>
            <w:hideMark/>
          </w:tcPr>
          <w:p w14:paraId="56CBE76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(0.02)</w:t>
            </w:r>
          </w:p>
        </w:tc>
      </w:tr>
      <w:tr w:rsidR="005E5E94" w:rsidRPr="00DA2562" w14:paraId="32B4C8A7" w14:textId="77777777" w:rsidTr="00DB7413">
        <w:trPr>
          <w:trHeight w:val="68"/>
        </w:trPr>
        <w:tc>
          <w:tcPr>
            <w:tcW w:w="1003" w:type="pct"/>
            <w:tcBorders>
              <w:top w:val="nil"/>
              <w:left w:val="nil"/>
              <w:bottom w:val="nil"/>
              <w:right w:val="nil"/>
            </w:tcBorders>
            <w:shd w:val="clear" w:color="auto" w:fill="auto"/>
            <w:noWrap/>
            <w:vAlign w:val="center"/>
            <w:hideMark/>
          </w:tcPr>
          <w:p w14:paraId="0A86A76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6AD0CC05"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672FBF18"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DC2EF7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[0.02]</w:t>
            </w:r>
          </w:p>
        </w:tc>
        <w:tc>
          <w:tcPr>
            <w:tcW w:w="500" w:type="pct"/>
            <w:tcBorders>
              <w:top w:val="nil"/>
              <w:left w:val="nil"/>
              <w:bottom w:val="nil"/>
              <w:right w:val="nil"/>
            </w:tcBorders>
            <w:shd w:val="clear" w:color="auto" w:fill="auto"/>
            <w:noWrap/>
            <w:vAlign w:val="center"/>
            <w:hideMark/>
          </w:tcPr>
          <w:p w14:paraId="2A6A33E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4754EB5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1FD4858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3714471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498" w:type="pct"/>
            <w:tcBorders>
              <w:top w:val="nil"/>
              <w:left w:val="nil"/>
              <w:bottom w:val="nil"/>
              <w:right w:val="nil"/>
            </w:tcBorders>
            <w:shd w:val="clear" w:color="auto" w:fill="auto"/>
            <w:noWrap/>
            <w:vAlign w:val="center"/>
            <w:hideMark/>
          </w:tcPr>
          <w:p w14:paraId="1FF91C0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[0.02]</w:t>
            </w:r>
          </w:p>
        </w:tc>
      </w:tr>
      <w:tr w:rsidR="005E5E94" w:rsidRPr="00DA2562" w14:paraId="542CBCFD" w14:textId="77777777" w:rsidTr="00DB7413">
        <w:trPr>
          <w:trHeight w:val="288"/>
        </w:trPr>
        <w:tc>
          <w:tcPr>
            <w:tcW w:w="1003" w:type="pct"/>
            <w:tcBorders>
              <w:top w:val="nil"/>
              <w:left w:val="nil"/>
              <w:bottom w:val="nil"/>
              <w:right w:val="nil"/>
            </w:tcBorders>
            <w:shd w:val="clear" w:color="auto" w:fill="auto"/>
            <w:noWrap/>
            <w:vAlign w:val="center"/>
            <w:hideMark/>
          </w:tcPr>
          <w:p w14:paraId="5C828A87"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5"/>
                <w:sz w:val="15"/>
                <w:lang w:eastAsia="fr-FR"/>
              </w:rPr>
              <w:t>High-skilled</w:t>
            </w:r>
          </w:p>
        </w:tc>
        <w:tc>
          <w:tcPr>
            <w:tcW w:w="500" w:type="pct"/>
            <w:tcBorders>
              <w:top w:val="nil"/>
              <w:left w:val="nil"/>
              <w:bottom w:val="nil"/>
              <w:right w:val="nil"/>
            </w:tcBorders>
            <w:shd w:val="clear" w:color="auto" w:fill="auto"/>
            <w:noWrap/>
            <w:vAlign w:val="center"/>
            <w:hideMark/>
          </w:tcPr>
          <w:p w14:paraId="1709516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0.10</w:t>
            </w:r>
          </w:p>
        </w:tc>
        <w:tc>
          <w:tcPr>
            <w:tcW w:w="500" w:type="pct"/>
            <w:tcBorders>
              <w:top w:val="nil"/>
              <w:left w:val="nil"/>
              <w:bottom w:val="nil"/>
              <w:right w:val="nil"/>
            </w:tcBorders>
            <w:shd w:val="clear" w:color="auto" w:fill="auto"/>
            <w:noWrap/>
            <w:vAlign w:val="center"/>
            <w:hideMark/>
          </w:tcPr>
          <w:p w14:paraId="5B84DFF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0.06</w:t>
            </w:r>
          </w:p>
        </w:tc>
        <w:tc>
          <w:tcPr>
            <w:tcW w:w="500" w:type="pct"/>
            <w:tcBorders>
              <w:top w:val="nil"/>
              <w:left w:val="nil"/>
              <w:bottom w:val="nil"/>
              <w:right w:val="nil"/>
            </w:tcBorders>
            <w:shd w:val="clear" w:color="auto" w:fill="auto"/>
            <w:noWrap/>
            <w:vAlign w:val="center"/>
            <w:hideMark/>
          </w:tcPr>
          <w:p w14:paraId="1391EB9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6008C5C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500" w:type="pct"/>
            <w:tcBorders>
              <w:top w:val="nil"/>
              <w:left w:val="nil"/>
              <w:bottom w:val="nil"/>
              <w:right w:val="nil"/>
            </w:tcBorders>
            <w:shd w:val="clear" w:color="auto" w:fill="auto"/>
            <w:noWrap/>
            <w:vAlign w:val="center"/>
            <w:hideMark/>
          </w:tcPr>
          <w:p w14:paraId="4B98DBD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500" w:type="pct"/>
            <w:tcBorders>
              <w:top w:val="nil"/>
              <w:left w:val="nil"/>
              <w:bottom w:val="nil"/>
              <w:right w:val="nil"/>
            </w:tcBorders>
            <w:shd w:val="clear" w:color="auto" w:fill="auto"/>
            <w:noWrap/>
            <w:vAlign w:val="center"/>
            <w:hideMark/>
          </w:tcPr>
          <w:p w14:paraId="4236411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0.06***</w:t>
            </w:r>
          </w:p>
        </w:tc>
        <w:tc>
          <w:tcPr>
            <w:tcW w:w="500" w:type="pct"/>
            <w:tcBorders>
              <w:top w:val="nil"/>
              <w:left w:val="nil"/>
              <w:bottom w:val="nil"/>
              <w:right w:val="nil"/>
            </w:tcBorders>
            <w:shd w:val="clear" w:color="auto" w:fill="auto"/>
            <w:noWrap/>
            <w:vAlign w:val="center"/>
            <w:hideMark/>
          </w:tcPr>
          <w:p w14:paraId="366CBAF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498" w:type="pct"/>
            <w:tcBorders>
              <w:top w:val="nil"/>
              <w:left w:val="nil"/>
              <w:bottom w:val="nil"/>
              <w:right w:val="nil"/>
            </w:tcBorders>
            <w:shd w:val="clear" w:color="auto" w:fill="auto"/>
            <w:noWrap/>
            <w:vAlign w:val="center"/>
            <w:hideMark/>
          </w:tcPr>
          <w:p w14:paraId="044E8AB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0.04***</w:t>
            </w:r>
          </w:p>
        </w:tc>
      </w:tr>
      <w:tr w:rsidR="005E5E94" w:rsidRPr="00DA2562" w14:paraId="2136CB69" w14:textId="77777777" w:rsidTr="00DB7413">
        <w:trPr>
          <w:trHeight w:val="68"/>
        </w:trPr>
        <w:tc>
          <w:tcPr>
            <w:tcW w:w="1003" w:type="pct"/>
            <w:tcBorders>
              <w:top w:val="nil"/>
              <w:left w:val="nil"/>
              <w:bottom w:val="nil"/>
              <w:right w:val="nil"/>
            </w:tcBorders>
            <w:shd w:val="clear" w:color="auto" w:fill="auto"/>
            <w:noWrap/>
            <w:vAlign w:val="center"/>
            <w:hideMark/>
          </w:tcPr>
          <w:p w14:paraId="535B115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67B467B4"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0EFB5A55"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5BC51E9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(0.01)</w:t>
            </w:r>
          </w:p>
        </w:tc>
        <w:tc>
          <w:tcPr>
            <w:tcW w:w="500" w:type="pct"/>
            <w:tcBorders>
              <w:top w:val="nil"/>
              <w:left w:val="nil"/>
              <w:bottom w:val="nil"/>
              <w:right w:val="nil"/>
            </w:tcBorders>
            <w:shd w:val="clear" w:color="auto" w:fill="auto"/>
            <w:noWrap/>
            <w:vAlign w:val="center"/>
            <w:hideMark/>
          </w:tcPr>
          <w:p w14:paraId="3434153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4D1E06C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13F7553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128DE78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498" w:type="pct"/>
            <w:tcBorders>
              <w:top w:val="nil"/>
              <w:left w:val="nil"/>
              <w:bottom w:val="nil"/>
              <w:right w:val="nil"/>
            </w:tcBorders>
            <w:shd w:val="clear" w:color="auto" w:fill="auto"/>
            <w:noWrap/>
            <w:vAlign w:val="center"/>
            <w:hideMark/>
          </w:tcPr>
          <w:p w14:paraId="68F885E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(0.01)</w:t>
            </w:r>
          </w:p>
        </w:tc>
      </w:tr>
      <w:tr w:rsidR="005E5E94" w:rsidRPr="00DA2562" w14:paraId="1018A859" w14:textId="77777777" w:rsidTr="00DB7413">
        <w:trPr>
          <w:trHeight w:val="68"/>
        </w:trPr>
        <w:tc>
          <w:tcPr>
            <w:tcW w:w="1003" w:type="pct"/>
            <w:tcBorders>
              <w:top w:val="nil"/>
              <w:left w:val="nil"/>
              <w:bottom w:val="nil"/>
              <w:right w:val="nil"/>
            </w:tcBorders>
            <w:shd w:val="clear" w:color="auto" w:fill="auto"/>
            <w:noWrap/>
            <w:vAlign w:val="center"/>
            <w:hideMark/>
          </w:tcPr>
          <w:p w14:paraId="4E264DB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2E8045C4"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0A013358"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6B1B60D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[0.01]</w:t>
            </w:r>
          </w:p>
        </w:tc>
        <w:tc>
          <w:tcPr>
            <w:tcW w:w="500" w:type="pct"/>
            <w:tcBorders>
              <w:top w:val="nil"/>
              <w:left w:val="nil"/>
              <w:bottom w:val="nil"/>
              <w:right w:val="nil"/>
            </w:tcBorders>
            <w:shd w:val="clear" w:color="auto" w:fill="auto"/>
            <w:noWrap/>
            <w:vAlign w:val="center"/>
            <w:hideMark/>
          </w:tcPr>
          <w:p w14:paraId="145F79A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2DCA588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46B3059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5CEB385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498" w:type="pct"/>
            <w:tcBorders>
              <w:top w:val="nil"/>
              <w:left w:val="nil"/>
              <w:bottom w:val="nil"/>
              <w:right w:val="nil"/>
            </w:tcBorders>
            <w:shd w:val="clear" w:color="auto" w:fill="auto"/>
            <w:noWrap/>
            <w:vAlign w:val="center"/>
            <w:hideMark/>
          </w:tcPr>
          <w:p w14:paraId="46DC64E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[0.01]</w:t>
            </w:r>
          </w:p>
        </w:tc>
      </w:tr>
      <w:tr w:rsidR="005E5E94" w:rsidRPr="00DA2562" w14:paraId="047E957E" w14:textId="77777777" w:rsidTr="00DB7413">
        <w:trPr>
          <w:trHeight w:val="288"/>
        </w:trPr>
        <w:tc>
          <w:tcPr>
            <w:tcW w:w="1003" w:type="pct"/>
            <w:tcBorders>
              <w:top w:val="nil"/>
              <w:left w:val="nil"/>
              <w:bottom w:val="nil"/>
              <w:right w:val="nil"/>
            </w:tcBorders>
            <w:shd w:val="clear" w:color="auto" w:fill="auto"/>
            <w:noWrap/>
            <w:vAlign w:val="center"/>
            <w:hideMark/>
          </w:tcPr>
          <w:p w14:paraId="1CFF266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0371804F"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34541B56"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19A97468"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14E37C2C"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761F54E9"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B095FF0"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1B2463E"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498" w:type="pct"/>
            <w:tcBorders>
              <w:top w:val="nil"/>
              <w:left w:val="nil"/>
              <w:bottom w:val="nil"/>
              <w:right w:val="nil"/>
            </w:tcBorders>
            <w:shd w:val="clear" w:color="auto" w:fill="auto"/>
            <w:noWrap/>
            <w:vAlign w:val="center"/>
            <w:hideMark/>
          </w:tcPr>
          <w:p w14:paraId="4F3D7A03"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r>
      <w:tr w:rsidR="005E5E94" w:rsidRPr="00DA2562" w14:paraId="5F6ACCB3" w14:textId="77777777" w:rsidTr="00DB7413">
        <w:trPr>
          <w:trHeight w:val="288"/>
        </w:trPr>
        <w:tc>
          <w:tcPr>
            <w:tcW w:w="1003" w:type="pct"/>
            <w:tcBorders>
              <w:top w:val="nil"/>
              <w:left w:val="nil"/>
              <w:bottom w:val="nil"/>
              <w:right w:val="nil"/>
            </w:tcBorders>
            <w:shd w:val="clear" w:color="auto" w:fill="auto"/>
            <w:noWrap/>
            <w:vAlign w:val="center"/>
            <w:hideMark/>
          </w:tcPr>
          <w:p w14:paraId="0739B26E"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3997" w:type="pct"/>
            <w:gridSpan w:val="8"/>
            <w:tcBorders>
              <w:top w:val="nil"/>
              <w:left w:val="nil"/>
              <w:bottom w:val="nil"/>
              <w:right w:val="nil"/>
            </w:tcBorders>
            <w:shd w:val="clear" w:color="auto" w:fill="auto"/>
            <w:noWrap/>
            <w:vAlign w:val="center"/>
            <w:hideMark/>
          </w:tcPr>
          <w:p w14:paraId="4B7EED84" w14:textId="1EE0F55B" w:rsidR="005E5E94" w:rsidRPr="00DA2562" w:rsidRDefault="005E5E94" w:rsidP="005E5E94">
            <w:pPr>
              <w:spacing w:line="240" w:lineRule="auto"/>
              <w:ind w:firstLine="0"/>
              <w:jc w:val="center"/>
              <w:rPr>
                <w:rFonts w:ascii="Palatino Linotype" w:eastAsia="Times New Roman" w:hAnsi="Palatino Linotype" w:cs="Calibri"/>
                <w:b/>
                <w:bCs/>
                <w:color w:val="000000"/>
                <w:sz w:val="15"/>
                <w:szCs w:val="15"/>
                <w:lang w:val="fr-FR" w:eastAsia="fr-FR"/>
              </w:rPr>
            </w:pPr>
            <w:r w:rsidRPr="00DA2562">
              <w:rPr>
                <w:rFonts w:ascii="Palatino Linotype" w:eastAsia="Times New Roman" w:hAnsi="Palatino Linotype" w:cs="Calibri"/>
                <w:b/>
                <w:bCs/>
                <w:color w:val="000000"/>
                <w:w w:val="110"/>
                <w:sz w:val="15"/>
                <w:lang w:eastAsia="fr-FR"/>
              </w:rPr>
              <w:t>Born 1981</w:t>
            </w:r>
            <w:r w:rsidR="002A096D">
              <w:rPr>
                <w:rFonts w:ascii="Palatino Linotype" w:eastAsia="Times New Roman" w:hAnsi="Palatino Linotype" w:cs="Calibri"/>
                <w:b/>
                <w:bCs/>
                <w:color w:val="000000"/>
                <w:w w:val="110"/>
                <w:sz w:val="15"/>
                <w:lang w:eastAsia="fr-FR"/>
              </w:rPr>
              <w:t>–</w:t>
            </w:r>
            <w:r w:rsidRPr="00DA2562">
              <w:rPr>
                <w:rFonts w:ascii="Palatino Linotype" w:eastAsia="Times New Roman" w:hAnsi="Palatino Linotype" w:cs="Calibri"/>
                <w:b/>
                <w:bCs/>
                <w:color w:val="000000"/>
                <w:w w:val="110"/>
                <w:sz w:val="15"/>
                <w:lang w:eastAsia="fr-FR"/>
              </w:rPr>
              <w:t>1990</w:t>
            </w:r>
          </w:p>
        </w:tc>
      </w:tr>
      <w:tr w:rsidR="005E5E94" w:rsidRPr="00DA2562" w14:paraId="73D188EF" w14:textId="77777777" w:rsidTr="00DB7413">
        <w:trPr>
          <w:trHeight w:val="68"/>
        </w:trPr>
        <w:tc>
          <w:tcPr>
            <w:tcW w:w="1003" w:type="pct"/>
            <w:tcBorders>
              <w:top w:val="nil"/>
              <w:left w:val="nil"/>
              <w:bottom w:val="nil"/>
              <w:right w:val="nil"/>
            </w:tcBorders>
            <w:shd w:val="clear" w:color="auto" w:fill="auto"/>
            <w:noWrap/>
            <w:vAlign w:val="center"/>
            <w:hideMark/>
          </w:tcPr>
          <w:p w14:paraId="1F3BD083"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Ever been to school</w:t>
            </w:r>
          </w:p>
        </w:tc>
        <w:tc>
          <w:tcPr>
            <w:tcW w:w="500" w:type="pct"/>
            <w:tcBorders>
              <w:top w:val="nil"/>
              <w:left w:val="nil"/>
              <w:bottom w:val="nil"/>
              <w:right w:val="nil"/>
            </w:tcBorders>
            <w:shd w:val="clear" w:color="auto" w:fill="auto"/>
            <w:noWrap/>
            <w:vAlign w:val="center"/>
            <w:hideMark/>
          </w:tcPr>
          <w:p w14:paraId="54BAF12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0.92</w:t>
            </w:r>
          </w:p>
        </w:tc>
        <w:tc>
          <w:tcPr>
            <w:tcW w:w="500" w:type="pct"/>
            <w:tcBorders>
              <w:top w:val="nil"/>
              <w:left w:val="nil"/>
              <w:bottom w:val="nil"/>
              <w:right w:val="nil"/>
            </w:tcBorders>
            <w:shd w:val="clear" w:color="auto" w:fill="auto"/>
            <w:noWrap/>
            <w:vAlign w:val="center"/>
            <w:hideMark/>
          </w:tcPr>
          <w:p w14:paraId="22C15A0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0.94</w:t>
            </w:r>
          </w:p>
        </w:tc>
        <w:tc>
          <w:tcPr>
            <w:tcW w:w="500" w:type="pct"/>
            <w:tcBorders>
              <w:top w:val="nil"/>
              <w:left w:val="nil"/>
              <w:bottom w:val="nil"/>
              <w:right w:val="nil"/>
            </w:tcBorders>
            <w:shd w:val="clear" w:color="auto" w:fill="auto"/>
            <w:noWrap/>
            <w:vAlign w:val="center"/>
            <w:hideMark/>
          </w:tcPr>
          <w:p w14:paraId="6EA78C9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500" w:type="pct"/>
            <w:tcBorders>
              <w:top w:val="nil"/>
              <w:left w:val="nil"/>
              <w:bottom w:val="nil"/>
              <w:right w:val="nil"/>
            </w:tcBorders>
            <w:shd w:val="clear" w:color="auto" w:fill="auto"/>
            <w:noWrap/>
            <w:vAlign w:val="center"/>
            <w:hideMark/>
          </w:tcPr>
          <w:p w14:paraId="2CCA6D9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-0.06***</w:t>
            </w:r>
          </w:p>
        </w:tc>
        <w:tc>
          <w:tcPr>
            <w:tcW w:w="500" w:type="pct"/>
            <w:tcBorders>
              <w:top w:val="nil"/>
              <w:left w:val="nil"/>
              <w:bottom w:val="nil"/>
              <w:right w:val="nil"/>
            </w:tcBorders>
            <w:shd w:val="clear" w:color="auto" w:fill="auto"/>
            <w:noWrap/>
            <w:vAlign w:val="center"/>
            <w:hideMark/>
          </w:tcPr>
          <w:p w14:paraId="6CDA9B0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197B758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500" w:type="pct"/>
            <w:tcBorders>
              <w:top w:val="nil"/>
              <w:left w:val="nil"/>
              <w:bottom w:val="nil"/>
              <w:right w:val="nil"/>
            </w:tcBorders>
            <w:shd w:val="clear" w:color="auto" w:fill="auto"/>
            <w:noWrap/>
            <w:vAlign w:val="center"/>
            <w:hideMark/>
          </w:tcPr>
          <w:p w14:paraId="305979A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498" w:type="pct"/>
            <w:tcBorders>
              <w:top w:val="nil"/>
              <w:left w:val="nil"/>
              <w:bottom w:val="nil"/>
              <w:right w:val="nil"/>
            </w:tcBorders>
            <w:shd w:val="clear" w:color="auto" w:fill="auto"/>
            <w:noWrap/>
            <w:vAlign w:val="center"/>
            <w:hideMark/>
          </w:tcPr>
          <w:p w14:paraId="739D479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-0.01</w:t>
            </w:r>
          </w:p>
        </w:tc>
      </w:tr>
      <w:tr w:rsidR="005E5E94" w:rsidRPr="00DA2562" w14:paraId="026A6D9E" w14:textId="77777777" w:rsidTr="00DB7413">
        <w:trPr>
          <w:trHeight w:val="288"/>
        </w:trPr>
        <w:tc>
          <w:tcPr>
            <w:tcW w:w="1003" w:type="pct"/>
            <w:tcBorders>
              <w:top w:val="nil"/>
              <w:left w:val="nil"/>
              <w:bottom w:val="nil"/>
              <w:right w:val="nil"/>
            </w:tcBorders>
            <w:shd w:val="clear" w:color="auto" w:fill="auto"/>
            <w:noWrap/>
            <w:vAlign w:val="center"/>
            <w:hideMark/>
          </w:tcPr>
          <w:p w14:paraId="487F218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5034FBE6"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1BB07C93"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5CA7DAF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(0.01)</w:t>
            </w:r>
          </w:p>
        </w:tc>
        <w:tc>
          <w:tcPr>
            <w:tcW w:w="500" w:type="pct"/>
            <w:tcBorders>
              <w:top w:val="nil"/>
              <w:left w:val="nil"/>
              <w:bottom w:val="nil"/>
              <w:right w:val="nil"/>
            </w:tcBorders>
            <w:shd w:val="clear" w:color="auto" w:fill="auto"/>
            <w:noWrap/>
            <w:vAlign w:val="center"/>
            <w:hideMark/>
          </w:tcPr>
          <w:p w14:paraId="2E87D4C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2BF9AB3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242ADC5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1B53AA4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498" w:type="pct"/>
            <w:tcBorders>
              <w:top w:val="nil"/>
              <w:left w:val="nil"/>
              <w:bottom w:val="nil"/>
              <w:right w:val="nil"/>
            </w:tcBorders>
            <w:shd w:val="clear" w:color="auto" w:fill="auto"/>
            <w:noWrap/>
            <w:vAlign w:val="center"/>
            <w:hideMark/>
          </w:tcPr>
          <w:p w14:paraId="73B85A3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(0.02)</w:t>
            </w:r>
          </w:p>
        </w:tc>
      </w:tr>
      <w:tr w:rsidR="005E5E94" w:rsidRPr="00DA2562" w14:paraId="1B679B44" w14:textId="77777777" w:rsidTr="00DB7413">
        <w:trPr>
          <w:trHeight w:val="68"/>
        </w:trPr>
        <w:tc>
          <w:tcPr>
            <w:tcW w:w="1003" w:type="pct"/>
            <w:tcBorders>
              <w:top w:val="nil"/>
              <w:left w:val="nil"/>
              <w:bottom w:val="nil"/>
              <w:right w:val="nil"/>
            </w:tcBorders>
            <w:shd w:val="clear" w:color="auto" w:fill="auto"/>
            <w:noWrap/>
            <w:vAlign w:val="center"/>
            <w:hideMark/>
          </w:tcPr>
          <w:p w14:paraId="47FBF45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27D9219F"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4FEB98D8"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1C53664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[0.01]</w:t>
            </w:r>
          </w:p>
        </w:tc>
        <w:tc>
          <w:tcPr>
            <w:tcW w:w="500" w:type="pct"/>
            <w:tcBorders>
              <w:top w:val="nil"/>
              <w:left w:val="nil"/>
              <w:bottom w:val="nil"/>
              <w:right w:val="nil"/>
            </w:tcBorders>
            <w:shd w:val="clear" w:color="auto" w:fill="auto"/>
            <w:noWrap/>
            <w:vAlign w:val="center"/>
            <w:hideMark/>
          </w:tcPr>
          <w:p w14:paraId="468729B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4A57A08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1EB729F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73D20CB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498" w:type="pct"/>
            <w:tcBorders>
              <w:top w:val="nil"/>
              <w:left w:val="nil"/>
              <w:bottom w:val="nil"/>
              <w:right w:val="nil"/>
            </w:tcBorders>
            <w:shd w:val="clear" w:color="auto" w:fill="auto"/>
            <w:noWrap/>
            <w:vAlign w:val="center"/>
            <w:hideMark/>
          </w:tcPr>
          <w:p w14:paraId="5C3FECA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[0.02]</w:t>
            </w:r>
          </w:p>
        </w:tc>
      </w:tr>
      <w:tr w:rsidR="005E5E94" w:rsidRPr="00DA2562" w14:paraId="5602EB8D" w14:textId="77777777" w:rsidTr="00DB7413">
        <w:trPr>
          <w:trHeight w:val="68"/>
        </w:trPr>
        <w:tc>
          <w:tcPr>
            <w:tcW w:w="1003" w:type="pct"/>
            <w:tcBorders>
              <w:top w:val="nil"/>
              <w:left w:val="nil"/>
              <w:bottom w:val="nil"/>
              <w:right w:val="nil"/>
            </w:tcBorders>
            <w:shd w:val="clear" w:color="auto" w:fill="auto"/>
            <w:noWrap/>
            <w:vAlign w:val="center"/>
            <w:hideMark/>
          </w:tcPr>
          <w:p w14:paraId="70BC4130"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Completed primary</w:t>
            </w:r>
          </w:p>
        </w:tc>
        <w:tc>
          <w:tcPr>
            <w:tcW w:w="500" w:type="pct"/>
            <w:tcBorders>
              <w:top w:val="nil"/>
              <w:left w:val="nil"/>
              <w:bottom w:val="nil"/>
              <w:right w:val="nil"/>
            </w:tcBorders>
            <w:shd w:val="clear" w:color="auto" w:fill="auto"/>
            <w:noWrap/>
            <w:vAlign w:val="center"/>
            <w:hideMark/>
          </w:tcPr>
          <w:p w14:paraId="011DC53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0.86</w:t>
            </w:r>
          </w:p>
        </w:tc>
        <w:tc>
          <w:tcPr>
            <w:tcW w:w="500" w:type="pct"/>
            <w:tcBorders>
              <w:top w:val="nil"/>
              <w:left w:val="nil"/>
              <w:bottom w:val="nil"/>
              <w:right w:val="nil"/>
            </w:tcBorders>
            <w:shd w:val="clear" w:color="auto" w:fill="auto"/>
            <w:noWrap/>
            <w:vAlign w:val="center"/>
            <w:hideMark/>
          </w:tcPr>
          <w:p w14:paraId="6E230B9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0.87</w:t>
            </w:r>
          </w:p>
        </w:tc>
        <w:tc>
          <w:tcPr>
            <w:tcW w:w="500" w:type="pct"/>
            <w:tcBorders>
              <w:top w:val="nil"/>
              <w:left w:val="nil"/>
              <w:bottom w:val="nil"/>
              <w:right w:val="nil"/>
            </w:tcBorders>
            <w:shd w:val="clear" w:color="auto" w:fill="auto"/>
            <w:noWrap/>
            <w:vAlign w:val="center"/>
            <w:hideMark/>
          </w:tcPr>
          <w:p w14:paraId="5181A14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500" w:type="pct"/>
            <w:tcBorders>
              <w:top w:val="nil"/>
              <w:left w:val="nil"/>
              <w:bottom w:val="nil"/>
              <w:right w:val="nil"/>
            </w:tcBorders>
            <w:shd w:val="clear" w:color="auto" w:fill="auto"/>
            <w:noWrap/>
            <w:vAlign w:val="center"/>
            <w:hideMark/>
          </w:tcPr>
          <w:p w14:paraId="751560A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500" w:type="pct"/>
            <w:tcBorders>
              <w:top w:val="nil"/>
              <w:left w:val="nil"/>
              <w:bottom w:val="nil"/>
              <w:right w:val="nil"/>
            </w:tcBorders>
            <w:shd w:val="clear" w:color="auto" w:fill="auto"/>
            <w:noWrap/>
            <w:vAlign w:val="center"/>
            <w:hideMark/>
          </w:tcPr>
          <w:p w14:paraId="502AFA6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1BD44F2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3AED64E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498" w:type="pct"/>
            <w:tcBorders>
              <w:top w:val="nil"/>
              <w:left w:val="nil"/>
              <w:bottom w:val="nil"/>
              <w:right w:val="nil"/>
            </w:tcBorders>
            <w:shd w:val="clear" w:color="auto" w:fill="auto"/>
            <w:noWrap/>
            <w:vAlign w:val="center"/>
            <w:hideMark/>
          </w:tcPr>
          <w:p w14:paraId="4045EF8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-0.01</w:t>
            </w:r>
          </w:p>
        </w:tc>
      </w:tr>
      <w:tr w:rsidR="005E5E94" w:rsidRPr="00DA2562" w14:paraId="298C963D" w14:textId="77777777" w:rsidTr="00DB7413">
        <w:trPr>
          <w:trHeight w:val="68"/>
        </w:trPr>
        <w:tc>
          <w:tcPr>
            <w:tcW w:w="1003" w:type="pct"/>
            <w:tcBorders>
              <w:top w:val="nil"/>
              <w:left w:val="nil"/>
              <w:bottom w:val="nil"/>
              <w:right w:val="nil"/>
            </w:tcBorders>
            <w:shd w:val="clear" w:color="auto" w:fill="auto"/>
            <w:noWrap/>
            <w:vAlign w:val="center"/>
            <w:hideMark/>
          </w:tcPr>
          <w:p w14:paraId="4913747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0A66BBF7"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245ACF4"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6608C54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(0.02)</w:t>
            </w:r>
          </w:p>
        </w:tc>
        <w:tc>
          <w:tcPr>
            <w:tcW w:w="500" w:type="pct"/>
            <w:tcBorders>
              <w:top w:val="nil"/>
              <w:left w:val="nil"/>
              <w:bottom w:val="nil"/>
              <w:right w:val="nil"/>
            </w:tcBorders>
            <w:shd w:val="clear" w:color="auto" w:fill="auto"/>
            <w:noWrap/>
            <w:vAlign w:val="center"/>
            <w:hideMark/>
          </w:tcPr>
          <w:p w14:paraId="798567A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0DE614E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4EBC0A5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1EE5056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498" w:type="pct"/>
            <w:tcBorders>
              <w:top w:val="nil"/>
              <w:left w:val="nil"/>
              <w:bottom w:val="nil"/>
              <w:right w:val="nil"/>
            </w:tcBorders>
            <w:shd w:val="clear" w:color="auto" w:fill="auto"/>
            <w:noWrap/>
            <w:vAlign w:val="center"/>
            <w:hideMark/>
          </w:tcPr>
          <w:p w14:paraId="530CB51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(0.03)</w:t>
            </w:r>
          </w:p>
        </w:tc>
      </w:tr>
      <w:tr w:rsidR="005E5E94" w:rsidRPr="00DA2562" w14:paraId="7D2612A6" w14:textId="77777777" w:rsidTr="00DB7413">
        <w:trPr>
          <w:trHeight w:val="68"/>
        </w:trPr>
        <w:tc>
          <w:tcPr>
            <w:tcW w:w="1003" w:type="pct"/>
            <w:tcBorders>
              <w:top w:val="nil"/>
              <w:left w:val="nil"/>
              <w:bottom w:val="nil"/>
              <w:right w:val="nil"/>
            </w:tcBorders>
            <w:shd w:val="clear" w:color="auto" w:fill="auto"/>
            <w:noWrap/>
            <w:vAlign w:val="center"/>
            <w:hideMark/>
          </w:tcPr>
          <w:p w14:paraId="116C7C4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09E95D28"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58A7906F"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F5CE86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[0.02]</w:t>
            </w:r>
          </w:p>
        </w:tc>
        <w:tc>
          <w:tcPr>
            <w:tcW w:w="500" w:type="pct"/>
            <w:tcBorders>
              <w:top w:val="nil"/>
              <w:left w:val="nil"/>
              <w:bottom w:val="nil"/>
              <w:right w:val="nil"/>
            </w:tcBorders>
            <w:shd w:val="clear" w:color="auto" w:fill="auto"/>
            <w:noWrap/>
            <w:vAlign w:val="center"/>
            <w:hideMark/>
          </w:tcPr>
          <w:p w14:paraId="1A4CE82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1373CCA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5C7E24D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6E590D1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498" w:type="pct"/>
            <w:tcBorders>
              <w:top w:val="nil"/>
              <w:left w:val="nil"/>
              <w:bottom w:val="nil"/>
              <w:right w:val="nil"/>
            </w:tcBorders>
            <w:shd w:val="clear" w:color="auto" w:fill="auto"/>
            <w:noWrap/>
            <w:vAlign w:val="center"/>
            <w:hideMark/>
          </w:tcPr>
          <w:p w14:paraId="6958579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[0.03]</w:t>
            </w:r>
          </w:p>
        </w:tc>
      </w:tr>
      <w:tr w:rsidR="005E5E94" w:rsidRPr="00DA2562" w14:paraId="7266FA14" w14:textId="77777777" w:rsidTr="00DB7413">
        <w:trPr>
          <w:trHeight w:val="68"/>
        </w:trPr>
        <w:tc>
          <w:tcPr>
            <w:tcW w:w="1003" w:type="pct"/>
            <w:tcBorders>
              <w:top w:val="nil"/>
              <w:left w:val="nil"/>
              <w:bottom w:val="nil"/>
              <w:right w:val="nil"/>
            </w:tcBorders>
            <w:shd w:val="clear" w:color="auto" w:fill="auto"/>
            <w:noWrap/>
            <w:vAlign w:val="center"/>
            <w:hideMark/>
          </w:tcPr>
          <w:p w14:paraId="38A66ABC"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Completed secondary</w:t>
            </w:r>
          </w:p>
        </w:tc>
        <w:tc>
          <w:tcPr>
            <w:tcW w:w="500" w:type="pct"/>
            <w:tcBorders>
              <w:top w:val="nil"/>
              <w:left w:val="nil"/>
              <w:bottom w:val="nil"/>
              <w:right w:val="nil"/>
            </w:tcBorders>
            <w:shd w:val="clear" w:color="auto" w:fill="auto"/>
            <w:noWrap/>
            <w:vAlign w:val="center"/>
            <w:hideMark/>
          </w:tcPr>
          <w:p w14:paraId="63596EA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0.21</w:t>
            </w:r>
          </w:p>
        </w:tc>
        <w:tc>
          <w:tcPr>
            <w:tcW w:w="500" w:type="pct"/>
            <w:tcBorders>
              <w:top w:val="nil"/>
              <w:left w:val="nil"/>
              <w:bottom w:val="nil"/>
              <w:right w:val="nil"/>
            </w:tcBorders>
            <w:shd w:val="clear" w:color="auto" w:fill="auto"/>
            <w:noWrap/>
            <w:vAlign w:val="center"/>
            <w:hideMark/>
          </w:tcPr>
          <w:p w14:paraId="78F7245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0.15</w:t>
            </w:r>
          </w:p>
        </w:tc>
        <w:tc>
          <w:tcPr>
            <w:tcW w:w="500" w:type="pct"/>
            <w:tcBorders>
              <w:top w:val="nil"/>
              <w:left w:val="nil"/>
              <w:bottom w:val="nil"/>
              <w:right w:val="nil"/>
            </w:tcBorders>
            <w:shd w:val="clear" w:color="auto" w:fill="auto"/>
            <w:noWrap/>
            <w:vAlign w:val="center"/>
            <w:hideMark/>
          </w:tcPr>
          <w:p w14:paraId="3C3AA48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0.05***</w:t>
            </w:r>
          </w:p>
        </w:tc>
        <w:tc>
          <w:tcPr>
            <w:tcW w:w="500" w:type="pct"/>
            <w:tcBorders>
              <w:top w:val="nil"/>
              <w:left w:val="nil"/>
              <w:bottom w:val="nil"/>
              <w:right w:val="nil"/>
            </w:tcBorders>
            <w:shd w:val="clear" w:color="auto" w:fill="auto"/>
            <w:noWrap/>
            <w:vAlign w:val="center"/>
            <w:hideMark/>
          </w:tcPr>
          <w:p w14:paraId="30C6B76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0.06***</w:t>
            </w:r>
          </w:p>
        </w:tc>
        <w:tc>
          <w:tcPr>
            <w:tcW w:w="500" w:type="pct"/>
            <w:tcBorders>
              <w:top w:val="nil"/>
              <w:left w:val="nil"/>
              <w:bottom w:val="nil"/>
              <w:right w:val="nil"/>
            </w:tcBorders>
            <w:shd w:val="clear" w:color="auto" w:fill="auto"/>
            <w:noWrap/>
            <w:vAlign w:val="center"/>
            <w:hideMark/>
          </w:tcPr>
          <w:p w14:paraId="52775EA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0.07***</w:t>
            </w:r>
          </w:p>
        </w:tc>
        <w:tc>
          <w:tcPr>
            <w:tcW w:w="500" w:type="pct"/>
            <w:tcBorders>
              <w:top w:val="nil"/>
              <w:left w:val="nil"/>
              <w:bottom w:val="nil"/>
              <w:right w:val="nil"/>
            </w:tcBorders>
            <w:shd w:val="clear" w:color="auto" w:fill="auto"/>
            <w:noWrap/>
            <w:vAlign w:val="center"/>
            <w:hideMark/>
          </w:tcPr>
          <w:p w14:paraId="48783F1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0.06***</w:t>
            </w:r>
          </w:p>
        </w:tc>
        <w:tc>
          <w:tcPr>
            <w:tcW w:w="500" w:type="pct"/>
            <w:tcBorders>
              <w:top w:val="nil"/>
              <w:left w:val="nil"/>
              <w:bottom w:val="nil"/>
              <w:right w:val="nil"/>
            </w:tcBorders>
            <w:shd w:val="clear" w:color="auto" w:fill="auto"/>
            <w:noWrap/>
            <w:vAlign w:val="center"/>
            <w:hideMark/>
          </w:tcPr>
          <w:p w14:paraId="4819DF5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0.06***</w:t>
            </w:r>
          </w:p>
        </w:tc>
        <w:tc>
          <w:tcPr>
            <w:tcW w:w="498" w:type="pct"/>
            <w:tcBorders>
              <w:top w:val="nil"/>
              <w:left w:val="nil"/>
              <w:bottom w:val="nil"/>
              <w:right w:val="nil"/>
            </w:tcBorders>
            <w:shd w:val="clear" w:color="auto" w:fill="auto"/>
            <w:noWrap/>
            <w:vAlign w:val="center"/>
            <w:hideMark/>
          </w:tcPr>
          <w:p w14:paraId="239A52C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0.06***</w:t>
            </w:r>
          </w:p>
        </w:tc>
      </w:tr>
      <w:tr w:rsidR="005E5E94" w:rsidRPr="00DA2562" w14:paraId="089FDB52" w14:textId="77777777" w:rsidTr="00DB7413">
        <w:trPr>
          <w:trHeight w:val="68"/>
        </w:trPr>
        <w:tc>
          <w:tcPr>
            <w:tcW w:w="1003" w:type="pct"/>
            <w:tcBorders>
              <w:top w:val="nil"/>
              <w:left w:val="nil"/>
              <w:bottom w:val="nil"/>
              <w:right w:val="nil"/>
            </w:tcBorders>
            <w:shd w:val="clear" w:color="auto" w:fill="auto"/>
            <w:noWrap/>
            <w:vAlign w:val="center"/>
            <w:hideMark/>
          </w:tcPr>
          <w:p w14:paraId="7394C44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2D3AD11A"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4474AF48"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4B75390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(0.02)</w:t>
            </w:r>
          </w:p>
        </w:tc>
        <w:tc>
          <w:tcPr>
            <w:tcW w:w="500" w:type="pct"/>
            <w:tcBorders>
              <w:top w:val="nil"/>
              <w:left w:val="nil"/>
              <w:bottom w:val="nil"/>
              <w:right w:val="nil"/>
            </w:tcBorders>
            <w:shd w:val="clear" w:color="auto" w:fill="auto"/>
            <w:noWrap/>
            <w:vAlign w:val="center"/>
            <w:hideMark/>
          </w:tcPr>
          <w:p w14:paraId="6B1942D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4325292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03A7FC0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5E7D84D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498" w:type="pct"/>
            <w:tcBorders>
              <w:top w:val="nil"/>
              <w:left w:val="nil"/>
              <w:bottom w:val="nil"/>
              <w:right w:val="nil"/>
            </w:tcBorders>
            <w:shd w:val="clear" w:color="auto" w:fill="auto"/>
            <w:noWrap/>
            <w:vAlign w:val="center"/>
            <w:hideMark/>
          </w:tcPr>
          <w:p w14:paraId="105E318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(0.02)</w:t>
            </w:r>
          </w:p>
        </w:tc>
      </w:tr>
      <w:tr w:rsidR="005E5E94" w:rsidRPr="00DA2562" w14:paraId="3B3F3DD3" w14:textId="77777777" w:rsidTr="00DB7413">
        <w:trPr>
          <w:trHeight w:val="68"/>
        </w:trPr>
        <w:tc>
          <w:tcPr>
            <w:tcW w:w="1003" w:type="pct"/>
            <w:tcBorders>
              <w:top w:val="nil"/>
              <w:left w:val="nil"/>
              <w:bottom w:val="nil"/>
              <w:right w:val="nil"/>
            </w:tcBorders>
            <w:shd w:val="clear" w:color="auto" w:fill="auto"/>
            <w:noWrap/>
            <w:vAlign w:val="center"/>
            <w:hideMark/>
          </w:tcPr>
          <w:p w14:paraId="77AD9E3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5A9CBF56"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4A65282C"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5C3095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[0.02]</w:t>
            </w:r>
          </w:p>
        </w:tc>
        <w:tc>
          <w:tcPr>
            <w:tcW w:w="500" w:type="pct"/>
            <w:tcBorders>
              <w:top w:val="nil"/>
              <w:left w:val="nil"/>
              <w:bottom w:val="nil"/>
              <w:right w:val="nil"/>
            </w:tcBorders>
            <w:shd w:val="clear" w:color="auto" w:fill="auto"/>
            <w:noWrap/>
            <w:vAlign w:val="center"/>
            <w:hideMark/>
          </w:tcPr>
          <w:p w14:paraId="4649EA8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1CB819E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5DC6CEB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2EF44E5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498" w:type="pct"/>
            <w:tcBorders>
              <w:top w:val="nil"/>
              <w:left w:val="nil"/>
              <w:bottom w:val="nil"/>
              <w:right w:val="nil"/>
            </w:tcBorders>
            <w:shd w:val="clear" w:color="auto" w:fill="auto"/>
            <w:noWrap/>
            <w:vAlign w:val="center"/>
            <w:hideMark/>
          </w:tcPr>
          <w:p w14:paraId="6D6E4AF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[0.02]</w:t>
            </w:r>
          </w:p>
        </w:tc>
      </w:tr>
      <w:tr w:rsidR="005E5E94" w:rsidRPr="00DA2562" w14:paraId="4926B4F5" w14:textId="77777777" w:rsidTr="00DB7413">
        <w:trPr>
          <w:trHeight w:val="288"/>
        </w:trPr>
        <w:tc>
          <w:tcPr>
            <w:tcW w:w="1003" w:type="pct"/>
            <w:tcBorders>
              <w:top w:val="nil"/>
              <w:left w:val="nil"/>
              <w:bottom w:val="nil"/>
              <w:right w:val="nil"/>
            </w:tcBorders>
            <w:shd w:val="clear" w:color="auto" w:fill="auto"/>
            <w:noWrap/>
            <w:vAlign w:val="center"/>
            <w:hideMark/>
          </w:tcPr>
          <w:p w14:paraId="04339BCD"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≥3 years of higher ed.</w:t>
            </w:r>
          </w:p>
        </w:tc>
        <w:tc>
          <w:tcPr>
            <w:tcW w:w="500" w:type="pct"/>
            <w:tcBorders>
              <w:top w:val="nil"/>
              <w:left w:val="nil"/>
              <w:bottom w:val="nil"/>
              <w:right w:val="nil"/>
            </w:tcBorders>
            <w:shd w:val="clear" w:color="auto" w:fill="auto"/>
            <w:noWrap/>
            <w:vAlign w:val="center"/>
            <w:hideMark/>
          </w:tcPr>
          <w:p w14:paraId="4AECBA4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0.04</w:t>
            </w:r>
          </w:p>
        </w:tc>
        <w:tc>
          <w:tcPr>
            <w:tcW w:w="500" w:type="pct"/>
            <w:tcBorders>
              <w:top w:val="nil"/>
              <w:left w:val="nil"/>
              <w:bottom w:val="nil"/>
              <w:right w:val="nil"/>
            </w:tcBorders>
            <w:shd w:val="clear" w:color="auto" w:fill="auto"/>
            <w:noWrap/>
            <w:vAlign w:val="center"/>
            <w:hideMark/>
          </w:tcPr>
          <w:p w14:paraId="76B2EF1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0.03</w:t>
            </w:r>
          </w:p>
        </w:tc>
        <w:tc>
          <w:tcPr>
            <w:tcW w:w="500" w:type="pct"/>
            <w:tcBorders>
              <w:top w:val="nil"/>
              <w:left w:val="nil"/>
              <w:bottom w:val="nil"/>
              <w:right w:val="nil"/>
            </w:tcBorders>
            <w:shd w:val="clear" w:color="auto" w:fill="auto"/>
            <w:noWrap/>
            <w:vAlign w:val="center"/>
            <w:hideMark/>
          </w:tcPr>
          <w:p w14:paraId="498C03A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1B74E88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6F0921C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4C6121D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455AF8A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498" w:type="pct"/>
            <w:tcBorders>
              <w:top w:val="nil"/>
              <w:left w:val="nil"/>
              <w:bottom w:val="nil"/>
              <w:right w:val="nil"/>
            </w:tcBorders>
            <w:shd w:val="clear" w:color="auto" w:fill="auto"/>
            <w:noWrap/>
            <w:vAlign w:val="center"/>
            <w:hideMark/>
          </w:tcPr>
          <w:p w14:paraId="4E024BE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0.01***</w:t>
            </w:r>
          </w:p>
        </w:tc>
      </w:tr>
      <w:tr w:rsidR="005E5E94" w:rsidRPr="00DA2562" w14:paraId="6C6DBB2E" w14:textId="77777777" w:rsidTr="00DB7413">
        <w:trPr>
          <w:trHeight w:val="68"/>
        </w:trPr>
        <w:tc>
          <w:tcPr>
            <w:tcW w:w="1003" w:type="pct"/>
            <w:tcBorders>
              <w:top w:val="nil"/>
              <w:left w:val="nil"/>
              <w:bottom w:val="nil"/>
              <w:right w:val="nil"/>
            </w:tcBorders>
            <w:shd w:val="clear" w:color="auto" w:fill="auto"/>
            <w:noWrap/>
            <w:vAlign w:val="center"/>
            <w:hideMark/>
          </w:tcPr>
          <w:p w14:paraId="6CF9054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284B57D2"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6D74D898"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36A6401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(0.00)</w:t>
            </w:r>
          </w:p>
        </w:tc>
        <w:tc>
          <w:tcPr>
            <w:tcW w:w="500" w:type="pct"/>
            <w:tcBorders>
              <w:top w:val="nil"/>
              <w:left w:val="nil"/>
              <w:bottom w:val="nil"/>
              <w:right w:val="nil"/>
            </w:tcBorders>
            <w:shd w:val="clear" w:color="auto" w:fill="auto"/>
            <w:noWrap/>
            <w:vAlign w:val="center"/>
            <w:hideMark/>
          </w:tcPr>
          <w:p w14:paraId="22F5C2B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500" w:type="pct"/>
            <w:tcBorders>
              <w:top w:val="nil"/>
              <w:left w:val="nil"/>
              <w:bottom w:val="nil"/>
              <w:right w:val="nil"/>
            </w:tcBorders>
            <w:shd w:val="clear" w:color="auto" w:fill="auto"/>
            <w:noWrap/>
            <w:vAlign w:val="center"/>
            <w:hideMark/>
          </w:tcPr>
          <w:p w14:paraId="493CCDB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500" w:type="pct"/>
            <w:tcBorders>
              <w:top w:val="nil"/>
              <w:left w:val="nil"/>
              <w:bottom w:val="nil"/>
              <w:right w:val="nil"/>
            </w:tcBorders>
            <w:shd w:val="clear" w:color="auto" w:fill="auto"/>
            <w:noWrap/>
            <w:vAlign w:val="center"/>
            <w:hideMark/>
          </w:tcPr>
          <w:p w14:paraId="3CABAA8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500" w:type="pct"/>
            <w:tcBorders>
              <w:top w:val="nil"/>
              <w:left w:val="nil"/>
              <w:bottom w:val="nil"/>
              <w:right w:val="nil"/>
            </w:tcBorders>
            <w:shd w:val="clear" w:color="auto" w:fill="auto"/>
            <w:noWrap/>
            <w:vAlign w:val="center"/>
            <w:hideMark/>
          </w:tcPr>
          <w:p w14:paraId="20BA1C3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498" w:type="pct"/>
            <w:tcBorders>
              <w:top w:val="nil"/>
              <w:left w:val="nil"/>
              <w:bottom w:val="nil"/>
              <w:right w:val="nil"/>
            </w:tcBorders>
            <w:shd w:val="clear" w:color="auto" w:fill="auto"/>
            <w:noWrap/>
            <w:vAlign w:val="center"/>
            <w:hideMark/>
          </w:tcPr>
          <w:p w14:paraId="1ED85626"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(0.00)</w:t>
            </w:r>
          </w:p>
        </w:tc>
      </w:tr>
      <w:tr w:rsidR="005E5E94" w:rsidRPr="00DA2562" w14:paraId="43B16A46" w14:textId="77777777" w:rsidTr="00DB7413">
        <w:trPr>
          <w:trHeight w:val="68"/>
        </w:trPr>
        <w:tc>
          <w:tcPr>
            <w:tcW w:w="1003" w:type="pct"/>
            <w:tcBorders>
              <w:top w:val="nil"/>
              <w:left w:val="nil"/>
              <w:bottom w:val="nil"/>
              <w:right w:val="nil"/>
            </w:tcBorders>
            <w:shd w:val="clear" w:color="auto" w:fill="auto"/>
            <w:noWrap/>
            <w:vAlign w:val="center"/>
            <w:hideMark/>
          </w:tcPr>
          <w:p w14:paraId="48B2C99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0DEBDB9B"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C547C90"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403B5D1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[0.00]</w:t>
            </w:r>
          </w:p>
        </w:tc>
        <w:tc>
          <w:tcPr>
            <w:tcW w:w="500" w:type="pct"/>
            <w:tcBorders>
              <w:top w:val="nil"/>
              <w:left w:val="nil"/>
              <w:bottom w:val="nil"/>
              <w:right w:val="nil"/>
            </w:tcBorders>
            <w:shd w:val="clear" w:color="auto" w:fill="auto"/>
            <w:noWrap/>
            <w:vAlign w:val="center"/>
            <w:hideMark/>
          </w:tcPr>
          <w:p w14:paraId="406EAE0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500" w:type="pct"/>
            <w:tcBorders>
              <w:top w:val="nil"/>
              <w:left w:val="nil"/>
              <w:bottom w:val="nil"/>
              <w:right w:val="nil"/>
            </w:tcBorders>
            <w:shd w:val="clear" w:color="auto" w:fill="auto"/>
            <w:noWrap/>
            <w:vAlign w:val="center"/>
            <w:hideMark/>
          </w:tcPr>
          <w:p w14:paraId="7116C2E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500" w:type="pct"/>
            <w:tcBorders>
              <w:top w:val="nil"/>
              <w:left w:val="nil"/>
              <w:bottom w:val="nil"/>
              <w:right w:val="nil"/>
            </w:tcBorders>
            <w:shd w:val="clear" w:color="auto" w:fill="auto"/>
            <w:noWrap/>
            <w:vAlign w:val="center"/>
            <w:hideMark/>
          </w:tcPr>
          <w:p w14:paraId="114087B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500" w:type="pct"/>
            <w:tcBorders>
              <w:top w:val="nil"/>
              <w:left w:val="nil"/>
              <w:bottom w:val="nil"/>
              <w:right w:val="nil"/>
            </w:tcBorders>
            <w:shd w:val="clear" w:color="auto" w:fill="auto"/>
            <w:noWrap/>
            <w:vAlign w:val="center"/>
            <w:hideMark/>
          </w:tcPr>
          <w:p w14:paraId="73A24E5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498" w:type="pct"/>
            <w:tcBorders>
              <w:top w:val="nil"/>
              <w:left w:val="nil"/>
              <w:bottom w:val="nil"/>
              <w:right w:val="nil"/>
            </w:tcBorders>
            <w:shd w:val="clear" w:color="auto" w:fill="auto"/>
            <w:noWrap/>
            <w:vAlign w:val="center"/>
            <w:hideMark/>
          </w:tcPr>
          <w:p w14:paraId="34A5476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[0.00]</w:t>
            </w:r>
          </w:p>
        </w:tc>
      </w:tr>
      <w:tr w:rsidR="005E5E94" w:rsidRPr="00DA2562" w14:paraId="35F262F5" w14:textId="77777777" w:rsidTr="00DB7413">
        <w:trPr>
          <w:trHeight w:val="68"/>
        </w:trPr>
        <w:tc>
          <w:tcPr>
            <w:tcW w:w="1003" w:type="pct"/>
            <w:tcBorders>
              <w:top w:val="nil"/>
              <w:left w:val="nil"/>
              <w:bottom w:val="nil"/>
              <w:right w:val="nil"/>
            </w:tcBorders>
            <w:shd w:val="clear" w:color="auto" w:fill="auto"/>
            <w:noWrap/>
            <w:vAlign w:val="center"/>
            <w:hideMark/>
          </w:tcPr>
          <w:p w14:paraId="0846E530"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≥15 years spent in school</w:t>
            </w:r>
          </w:p>
        </w:tc>
        <w:tc>
          <w:tcPr>
            <w:tcW w:w="500" w:type="pct"/>
            <w:tcBorders>
              <w:top w:val="nil"/>
              <w:left w:val="nil"/>
              <w:bottom w:val="nil"/>
              <w:right w:val="nil"/>
            </w:tcBorders>
            <w:shd w:val="clear" w:color="auto" w:fill="auto"/>
            <w:noWrap/>
            <w:vAlign w:val="center"/>
            <w:hideMark/>
          </w:tcPr>
          <w:p w14:paraId="22D3092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0.24</w:t>
            </w:r>
          </w:p>
        </w:tc>
        <w:tc>
          <w:tcPr>
            <w:tcW w:w="500" w:type="pct"/>
            <w:tcBorders>
              <w:top w:val="nil"/>
              <w:left w:val="nil"/>
              <w:bottom w:val="nil"/>
              <w:right w:val="nil"/>
            </w:tcBorders>
            <w:shd w:val="clear" w:color="auto" w:fill="auto"/>
            <w:noWrap/>
            <w:vAlign w:val="center"/>
            <w:hideMark/>
          </w:tcPr>
          <w:p w14:paraId="1513D9A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0.15</w:t>
            </w:r>
          </w:p>
        </w:tc>
        <w:tc>
          <w:tcPr>
            <w:tcW w:w="500" w:type="pct"/>
            <w:tcBorders>
              <w:top w:val="nil"/>
              <w:left w:val="nil"/>
              <w:bottom w:val="nil"/>
              <w:right w:val="nil"/>
            </w:tcBorders>
            <w:shd w:val="clear" w:color="auto" w:fill="auto"/>
            <w:noWrap/>
            <w:vAlign w:val="center"/>
            <w:hideMark/>
          </w:tcPr>
          <w:p w14:paraId="3592323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0.07***</w:t>
            </w:r>
          </w:p>
        </w:tc>
        <w:tc>
          <w:tcPr>
            <w:tcW w:w="500" w:type="pct"/>
            <w:tcBorders>
              <w:top w:val="nil"/>
              <w:left w:val="nil"/>
              <w:bottom w:val="nil"/>
              <w:right w:val="nil"/>
            </w:tcBorders>
            <w:shd w:val="clear" w:color="auto" w:fill="auto"/>
            <w:noWrap/>
            <w:vAlign w:val="center"/>
            <w:hideMark/>
          </w:tcPr>
          <w:p w14:paraId="449C36B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0.09***</w:t>
            </w:r>
          </w:p>
        </w:tc>
        <w:tc>
          <w:tcPr>
            <w:tcW w:w="500" w:type="pct"/>
            <w:tcBorders>
              <w:top w:val="nil"/>
              <w:left w:val="nil"/>
              <w:bottom w:val="nil"/>
              <w:right w:val="nil"/>
            </w:tcBorders>
            <w:shd w:val="clear" w:color="auto" w:fill="auto"/>
            <w:noWrap/>
            <w:vAlign w:val="center"/>
            <w:hideMark/>
          </w:tcPr>
          <w:p w14:paraId="37EB540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0.09***</w:t>
            </w:r>
          </w:p>
        </w:tc>
        <w:tc>
          <w:tcPr>
            <w:tcW w:w="500" w:type="pct"/>
            <w:tcBorders>
              <w:top w:val="nil"/>
              <w:left w:val="nil"/>
              <w:bottom w:val="nil"/>
              <w:right w:val="nil"/>
            </w:tcBorders>
            <w:shd w:val="clear" w:color="auto" w:fill="auto"/>
            <w:noWrap/>
            <w:vAlign w:val="center"/>
            <w:hideMark/>
          </w:tcPr>
          <w:p w14:paraId="5A02A88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0.10***</w:t>
            </w:r>
          </w:p>
        </w:tc>
        <w:tc>
          <w:tcPr>
            <w:tcW w:w="500" w:type="pct"/>
            <w:tcBorders>
              <w:top w:val="nil"/>
              <w:left w:val="nil"/>
              <w:bottom w:val="nil"/>
              <w:right w:val="nil"/>
            </w:tcBorders>
            <w:shd w:val="clear" w:color="auto" w:fill="auto"/>
            <w:noWrap/>
            <w:vAlign w:val="center"/>
            <w:hideMark/>
          </w:tcPr>
          <w:p w14:paraId="3308B1D7"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0.08***</w:t>
            </w:r>
          </w:p>
        </w:tc>
        <w:tc>
          <w:tcPr>
            <w:tcW w:w="498" w:type="pct"/>
            <w:tcBorders>
              <w:top w:val="nil"/>
              <w:left w:val="nil"/>
              <w:bottom w:val="nil"/>
              <w:right w:val="nil"/>
            </w:tcBorders>
            <w:shd w:val="clear" w:color="auto" w:fill="auto"/>
            <w:noWrap/>
            <w:vAlign w:val="center"/>
            <w:hideMark/>
          </w:tcPr>
          <w:p w14:paraId="6F9B5AA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0.08***</w:t>
            </w:r>
          </w:p>
        </w:tc>
      </w:tr>
      <w:tr w:rsidR="005E5E94" w:rsidRPr="00DA2562" w14:paraId="59D6D3B8" w14:textId="77777777" w:rsidTr="00DB7413">
        <w:trPr>
          <w:trHeight w:val="68"/>
        </w:trPr>
        <w:tc>
          <w:tcPr>
            <w:tcW w:w="1003" w:type="pct"/>
            <w:tcBorders>
              <w:top w:val="nil"/>
              <w:left w:val="nil"/>
              <w:bottom w:val="nil"/>
              <w:right w:val="nil"/>
            </w:tcBorders>
            <w:shd w:val="clear" w:color="auto" w:fill="auto"/>
            <w:noWrap/>
            <w:vAlign w:val="center"/>
            <w:hideMark/>
          </w:tcPr>
          <w:p w14:paraId="2ECB2F3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43DE2AA4"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3D16A620"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8EFFD9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(0.02)</w:t>
            </w:r>
          </w:p>
        </w:tc>
        <w:tc>
          <w:tcPr>
            <w:tcW w:w="500" w:type="pct"/>
            <w:tcBorders>
              <w:top w:val="nil"/>
              <w:left w:val="nil"/>
              <w:bottom w:val="nil"/>
              <w:right w:val="nil"/>
            </w:tcBorders>
            <w:shd w:val="clear" w:color="auto" w:fill="auto"/>
            <w:noWrap/>
            <w:vAlign w:val="center"/>
            <w:hideMark/>
          </w:tcPr>
          <w:p w14:paraId="19DFFC7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40E4678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1565404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686086A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498" w:type="pct"/>
            <w:tcBorders>
              <w:top w:val="nil"/>
              <w:left w:val="nil"/>
              <w:bottom w:val="nil"/>
              <w:right w:val="nil"/>
            </w:tcBorders>
            <w:shd w:val="clear" w:color="auto" w:fill="auto"/>
            <w:noWrap/>
            <w:vAlign w:val="center"/>
            <w:hideMark/>
          </w:tcPr>
          <w:p w14:paraId="5A1B068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(0.02)</w:t>
            </w:r>
          </w:p>
        </w:tc>
      </w:tr>
      <w:tr w:rsidR="005E5E94" w:rsidRPr="00DA2562" w14:paraId="59E85067" w14:textId="77777777" w:rsidTr="00DB7413">
        <w:trPr>
          <w:trHeight w:val="288"/>
        </w:trPr>
        <w:tc>
          <w:tcPr>
            <w:tcW w:w="1003" w:type="pct"/>
            <w:tcBorders>
              <w:top w:val="nil"/>
              <w:left w:val="nil"/>
              <w:bottom w:val="nil"/>
              <w:right w:val="nil"/>
            </w:tcBorders>
            <w:shd w:val="clear" w:color="auto" w:fill="auto"/>
            <w:noWrap/>
            <w:vAlign w:val="center"/>
            <w:hideMark/>
          </w:tcPr>
          <w:p w14:paraId="21850FC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08BB78FA"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1B1CB1F7"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36E40B7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[0.02]</w:t>
            </w:r>
          </w:p>
        </w:tc>
        <w:tc>
          <w:tcPr>
            <w:tcW w:w="500" w:type="pct"/>
            <w:tcBorders>
              <w:top w:val="nil"/>
              <w:left w:val="nil"/>
              <w:bottom w:val="nil"/>
              <w:right w:val="nil"/>
            </w:tcBorders>
            <w:shd w:val="clear" w:color="auto" w:fill="auto"/>
            <w:noWrap/>
            <w:vAlign w:val="center"/>
            <w:hideMark/>
          </w:tcPr>
          <w:p w14:paraId="65990A6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3B301AE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3F841C4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500" w:type="pct"/>
            <w:tcBorders>
              <w:top w:val="nil"/>
              <w:left w:val="nil"/>
              <w:bottom w:val="nil"/>
              <w:right w:val="nil"/>
            </w:tcBorders>
            <w:shd w:val="clear" w:color="auto" w:fill="auto"/>
            <w:noWrap/>
            <w:vAlign w:val="center"/>
            <w:hideMark/>
          </w:tcPr>
          <w:p w14:paraId="4A3EABC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[0.02]</w:t>
            </w:r>
          </w:p>
        </w:tc>
        <w:tc>
          <w:tcPr>
            <w:tcW w:w="498" w:type="pct"/>
            <w:tcBorders>
              <w:top w:val="nil"/>
              <w:left w:val="nil"/>
              <w:bottom w:val="nil"/>
              <w:right w:val="nil"/>
            </w:tcBorders>
            <w:shd w:val="clear" w:color="auto" w:fill="auto"/>
            <w:noWrap/>
            <w:vAlign w:val="center"/>
            <w:hideMark/>
          </w:tcPr>
          <w:p w14:paraId="61501FF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[0.02]</w:t>
            </w:r>
          </w:p>
        </w:tc>
      </w:tr>
      <w:tr w:rsidR="005E5E94" w:rsidRPr="00DA2562" w14:paraId="3E75D4C7" w14:textId="77777777" w:rsidTr="00DB7413">
        <w:trPr>
          <w:trHeight w:val="68"/>
        </w:trPr>
        <w:tc>
          <w:tcPr>
            <w:tcW w:w="1003" w:type="pct"/>
            <w:tcBorders>
              <w:top w:val="nil"/>
              <w:left w:val="nil"/>
              <w:bottom w:val="nil"/>
              <w:right w:val="nil"/>
            </w:tcBorders>
            <w:shd w:val="clear" w:color="auto" w:fill="auto"/>
            <w:noWrap/>
            <w:vAlign w:val="center"/>
            <w:hideMark/>
          </w:tcPr>
          <w:p w14:paraId="4061664B" w14:textId="77777777" w:rsidR="005E5E94" w:rsidRPr="00DA2562" w:rsidRDefault="005E5E94" w:rsidP="005E5E94">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5"/>
                <w:sz w:val="15"/>
                <w:lang w:eastAsia="fr-FR"/>
              </w:rPr>
              <w:t>High-skilled</w:t>
            </w:r>
          </w:p>
        </w:tc>
        <w:tc>
          <w:tcPr>
            <w:tcW w:w="500" w:type="pct"/>
            <w:tcBorders>
              <w:top w:val="nil"/>
              <w:left w:val="nil"/>
              <w:bottom w:val="nil"/>
              <w:right w:val="nil"/>
            </w:tcBorders>
            <w:shd w:val="clear" w:color="auto" w:fill="auto"/>
            <w:noWrap/>
            <w:vAlign w:val="center"/>
            <w:hideMark/>
          </w:tcPr>
          <w:p w14:paraId="739E342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0.02</w:t>
            </w:r>
          </w:p>
        </w:tc>
        <w:tc>
          <w:tcPr>
            <w:tcW w:w="500" w:type="pct"/>
            <w:tcBorders>
              <w:top w:val="nil"/>
              <w:left w:val="nil"/>
              <w:bottom w:val="nil"/>
              <w:right w:val="nil"/>
            </w:tcBorders>
            <w:shd w:val="clear" w:color="auto" w:fill="auto"/>
            <w:noWrap/>
            <w:vAlign w:val="center"/>
            <w:hideMark/>
          </w:tcPr>
          <w:p w14:paraId="174354AC"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0D140D40"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554CFDA8"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05ABF2B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308B4AC5"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6AC03DCE"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498" w:type="pct"/>
            <w:tcBorders>
              <w:top w:val="nil"/>
              <w:left w:val="nil"/>
              <w:bottom w:val="nil"/>
              <w:right w:val="nil"/>
            </w:tcBorders>
            <w:shd w:val="clear" w:color="auto" w:fill="auto"/>
            <w:noWrap/>
            <w:vAlign w:val="center"/>
            <w:hideMark/>
          </w:tcPr>
          <w:p w14:paraId="6C100AA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szCs w:val="15"/>
                <w:lang w:val="fr-FR" w:eastAsia="fr-FR"/>
              </w:rPr>
              <w:t>0.01***</w:t>
            </w:r>
          </w:p>
        </w:tc>
      </w:tr>
      <w:tr w:rsidR="005E5E94" w:rsidRPr="00DA2562" w14:paraId="36FEC560" w14:textId="77777777" w:rsidTr="00DB7413">
        <w:trPr>
          <w:trHeight w:val="68"/>
        </w:trPr>
        <w:tc>
          <w:tcPr>
            <w:tcW w:w="1003" w:type="pct"/>
            <w:tcBorders>
              <w:top w:val="nil"/>
              <w:left w:val="nil"/>
              <w:bottom w:val="nil"/>
              <w:right w:val="nil"/>
            </w:tcBorders>
            <w:shd w:val="clear" w:color="auto" w:fill="auto"/>
            <w:noWrap/>
            <w:vAlign w:val="center"/>
            <w:hideMark/>
          </w:tcPr>
          <w:p w14:paraId="4970B8F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04750AC4"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192AC0AC"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182E3432"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105"/>
                <w:sz w:val="15"/>
                <w:lang w:eastAsia="fr-FR"/>
              </w:rPr>
              <w:t>(0.00)</w:t>
            </w:r>
          </w:p>
        </w:tc>
        <w:tc>
          <w:tcPr>
            <w:tcW w:w="500" w:type="pct"/>
            <w:tcBorders>
              <w:top w:val="nil"/>
              <w:left w:val="nil"/>
              <w:bottom w:val="nil"/>
              <w:right w:val="nil"/>
            </w:tcBorders>
            <w:shd w:val="clear" w:color="auto" w:fill="auto"/>
            <w:noWrap/>
            <w:vAlign w:val="center"/>
            <w:hideMark/>
          </w:tcPr>
          <w:p w14:paraId="3F950DF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5446D37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500" w:type="pct"/>
            <w:tcBorders>
              <w:top w:val="nil"/>
              <w:left w:val="nil"/>
              <w:bottom w:val="nil"/>
              <w:right w:val="nil"/>
            </w:tcBorders>
            <w:shd w:val="clear" w:color="auto" w:fill="auto"/>
            <w:noWrap/>
            <w:vAlign w:val="center"/>
            <w:hideMark/>
          </w:tcPr>
          <w:p w14:paraId="3C2A6DC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500" w:type="pct"/>
            <w:tcBorders>
              <w:top w:val="nil"/>
              <w:left w:val="nil"/>
              <w:bottom w:val="nil"/>
              <w:right w:val="nil"/>
            </w:tcBorders>
            <w:shd w:val="clear" w:color="auto" w:fill="auto"/>
            <w:noWrap/>
            <w:vAlign w:val="center"/>
            <w:hideMark/>
          </w:tcPr>
          <w:p w14:paraId="42C2D31F"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498" w:type="pct"/>
            <w:tcBorders>
              <w:top w:val="nil"/>
              <w:left w:val="nil"/>
              <w:bottom w:val="nil"/>
              <w:right w:val="nil"/>
            </w:tcBorders>
            <w:shd w:val="clear" w:color="auto" w:fill="auto"/>
            <w:noWrap/>
            <w:vAlign w:val="center"/>
            <w:hideMark/>
          </w:tcPr>
          <w:p w14:paraId="472A25F3"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pacing w:val="-1"/>
                <w:sz w:val="15"/>
                <w:lang w:eastAsia="fr-FR"/>
              </w:rPr>
              <w:t>(0.00)</w:t>
            </w:r>
          </w:p>
        </w:tc>
      </w:tr>
      <w:tr w:rsidR="005E5E94" w:rsidRPr="00DA2562" w14:paraId="6DFBE09E" w14:textId="77777777" w:rsidTr="00DB7413">
        <w:trPr>
          <w:trHeight w:val="288"/>
        </w:trPr>
        <w:tc>
          <w:tcPr>
            <w:tcW w:w="1003" w:type="pct"/>
            <w:tcBorders>
              <w:top w:val="nil"/>
              <w:left w:val="nil"/>
              <w:bottom w:val="nil"/>
              <w:right w:val="nil"/>
            </w:tcBorders>
            <w:shd w:val="clear" w:color="auto" w:fill="auto"/>
            <w:noWrap/>
            <w:vAlign w:val="center"/>
            <w:hideMark/>
          </w:tcPr>
          <w:p w14:paraId="66E6D58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4099A9B4"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6210312F"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23BCD4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lang w:eastAsia="fr-FR"/>
              </w:rPr>
              <w:t>[0.00]</w:t>
            </w:r>
          </w:p>
        </w:tc>
        <w:tc>
          <w:tcPr>
            <w:tcW w:w="500" w:type="pct"/>
            <w:tcBorders>
              <w:top w:val="nil"/>
              <w:left w:val="nil"/>
              <w:bottom w:val="nil"/>
              <w:right w:val="nil"/>
            </w:tcBorders>
            <w:shd w:val="clear" w:color="auto" w:fill="auto"/>
            <w:noWrap/>
            <w:vAlign w:val="center"/>
            <w:hideMark/>
          </w:tcPr>
          <w:p w14:paraId="6B3E6079"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[0.01]</w:t>
            </w:r>
          </w:p>
        </w:tc>
        <w:tc>
          <w:tcPr>
            <w:tcW w:w="500" w:type="pct"/>
            <w:tcBorders>
              <w:top w:val="nil"/>
              <w:left w:val="nil"/>
              <w:bottom w:val="nil"/>
              <w:right w:val="nil"/>
            </w:tcBorders>
            <w:shd w:val="clear" w:color="auto" w:fill="auto"/>
            <w:noWrap/>
            <w:vAlign w:val="center"/>
            <w:hideMark/>
          </w:tcPr>
          <w:p w14:paraId="5307F9B1"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500" w:type="pct"/>
            <w:tcBorders>
              <w:top w:val="nil"/>
              <w:left w:val="nil"/>
              <w:bottom w:val="nil"/>
              <w:right w:val="nil"/>
            </w:tcBorders>
            <w:shd w:val="clear" w:color="auto" w:fill="auto"/>
            <w:noWrap/>
            <w:vAlign w:val="center"/>
            <w:hideMark/>
          </w:tcPr>
          <w:p w14:paraId="7402DF54"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500" w:type="pct"/>
            <w:tcBorders>
              <w:top w:val="nil"/>
              <w:left w:val="nil"/>
              <w:bottom w:val="nil"/>
              <w:right w:val="nil"/>
            </w:tcBorders>
            <w:shd w:val="clear" w:color="auto" w:fill="auto"/>
            <w:noWrap/>
            <w:vAlign w:val="center"/>
            <w:hideMark/>
          </w:tcPr>
          <w:p w14:paraId="2D3E862A"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[0.00]</w:t>
            </w:r>
          </w:p>
        </w:tc>
        <w:tc>
          <w:tcPr>
            <w:tcW w:w="498" w:type="pct"/>
            <w:tcBorders>
              <w:top w:val="nil"/>
              <w:left w:val="nil"/>
              <w:bottom w:val="nil"/>
              <w:right w:val="nil"/>
            </w:tcBorders>
            <w:shd w:val="clear" w:color="auto" w:fill="auto"/>
            <w:noWrap/>
            <w:vAlign w:val="center"/>
            <w:hideMark/>
          </w:tcPr>
          <w:p w14:paraId="52ADBB6B"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w w:val="90"/>
                <w:sz w:val="15"/>
                <w:szCs w:val="15"/>
                <w:lang w:val="fr-FR" w:eastAsia="fr-FR"/>
              </w:rPr>
              <w:t>[0.00]</w:t>
            </w:r>
          </w:p>
        </w:tc>
      </w:tr>
      <w:tr w:rsidR="005E5E94" w:rsidRPr="00DA2562" w14:paraId="0203AACD" w14:textId="77777777" w:rsidTr="00DB7413">
        <w:trPr>
          <w:trHeight w:val="68"/>
        </w:trPr>
        <w:tc>
          <w:tcPr>
            <w:tcW w:w="1003" w:type="pct"/>
            <w:tcBorders>
              <w:top w:val="nil"/>
              <w:left w:val="nil"/>
              <w:bottom w:val="nil"/>
              <w:right w:val="nil"/>
            </w:tcBorders>
            <w:shd w:val="clear" w:color="auto" w:fill="auto"/>
            <w:noWrap/>
            <w:vAlign w:val="center"/>
            <w:hideMark/>
          </w:tcPr>
          <w:p w14:paraId="72E50B0D" w14:textId="77777777" w:rsidR="005E5E94" w:rsidRPr="00DA2562" w:rsidRDefault="005E5E94" w:rsidP="005E5E94">
            <w:pPr>
              <w:spacing w:line="240" w:lineRule="auto"/>
              <w:ind w:firstLine="0"/>
              <w:jc w:val="center"/>
              <w:rPr>
                <w:rFonts w:ascii="Palatino Linotype" w:eastAsia="Times New Roman" w:hAnsi="Palatino Linotype" w:cs="Calibri"/>
                <w:color w:val="000000"/>
                <w:sz w:val="15"/>
                <w:szCs w:val="15"/>
                <w:lang w:val="fr-FR" w:eastAsia="fr-FR"/>
              </w:rPr>
            </w:pPr>
          </w:p>
        </w:tc>
        <w:tc>
          <w:tcPr>
            <w:tcW w:w="500" w:type="pct"/>
            <w:tcBorders>
              <w:top w:val="nil"/>
              <w:left w:val="nil"/>
              <w:bottom w:val="nil"/>
              <w:right w:val="nil"/>
            </w:tcBorders>
            <w:shd w:val="clear" w:color="auto" w:fill="auto"/>
            <w:noWrap/>
            <w:vAlign w:val="center"/>
            <w:hideMark/>
          </w:tcPr>
          <w:p w14:paraId="57E5E317" w14:textId="77777777" w:rsidR="005E5E94" w:rsidRPr="00DA2562" w:rsidRDefault="005E5E94" w:rsidP="005E5E94">
            <w:pPr>
              <w:spacing w:line="240" w:lineRule="auto"/>
              <w:ind w:firstLine="0"/>
              <w:jc w:val="left"/>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945BC74"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735B7279"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16437EFA"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366AE967"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3E88F12E"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500" w:type="pct"/>
            <w:tcBorders>
              <w:top w:val="nil"/>
              <w:left w:val="nil"/>
              <w:bottom w:val="nil"/>
              <w:right w:val="nil"/>
            </w:tcBorders>
            <w:shd w:val="clear" w:color="auto" w:fill="auto"/>
            <w:noWrap/>
            <w:vAlign w:val="center"/>
            <w:hideMark/>
          </w:tcPr>
          <w:p w14:paraId="2699469B"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c>
          <w:tcPr>
            <w:tcW w:w="498" w:type="pct"/>
            <w:tcBorders>
              <w:top w:val="nil"/>
              <w:left w:val="nil"/>
              <w:bottom w:val="nil"/>
              <w:right w:val="nil"/>
            </w:tcBorders>
            <w:shd w:val="clear" w:color="auto" w:fill="auto"/>
            <w:noWrap/>
            <w:vAlign w:val="center"/>
            <w:hideMark/>
          </w:tcPr>
          <w:p w14:paraId="61367A6E" w14:textId="77777777" w:rsidR="005E5E94" w:rsidRPr="00DA2562" w:rsidRDefault="005E5E94" w:rsidP="005E5E94">
            <w:pPr>
              <w:spacing w:line="240" w:lineRule="auto"/>
              <w:ind w:firstLine="0"/>
              <w:jc w:val="center"/>
              <w:rPr>
                <w:rFonts w:eastAsia="Times New Roman" w:cs="Times New Roman"/>
                <w:sz w:val="20"/>
                <w:szCs w:val="20"/>
                <w:lang w:val="fr-FR" w:eastAsia="fr-FR"/>
              </w:rPr>
            </w:pPr>
          </w:p>
        </w:tc>
      </w:tr>
      <w:tr w:rsidR="005E5E94" w:rsidRPr="00DA2562" w14:paraId="78F4FC8E" w14:textId="77777777" w:rsidTr="00DB7413">
        <w:trPr>
          <w:trHeight w:val="300"/>
        </w:trPr>
        <w:tc>
          <w:tcPr>
            <w:tcW w:w="1003" w:type="pct"/>
            <w:tcBorders>
              <w:top w:val="nil"/>
              <w:left w:val="nil"/>
              <w:bottom w:val="single" w:sz="8" w:space="0" w:color="auto"/>
              <w:right w:val="nil"/>
            </w:tcBorders>
            <w:shd w:val="clear" w:color="auto" w:fill="auto"/>
            <w:noWrap/>
            <w:vAlign w:val="center"/>
            <w:hideMark/>
          </w:tcPr>
          <w:p w14:paraId="61BC2FF8" w14:textId="31AF3B93" w:rsidR="005E5E94" w:rsidRPr="00DA2562" w:rsidRDefault="00DB7413" w:rsidP="00DB7413">
            <w:pPr>
              <w:spacing w:line="240" w:lineRule="auto"/>
              <w:ind w:firstLine="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eastAsia="fr-FR"/>
              </w:rPr>
              <w:t># of districts</w:t>
            </w:r>
          </w:p>
        </w:tc>
        <w:tc>
          <w:tcPr>
            <w:tcW w:w="500" w:type="pct"/>
            <w:tcBorders>
              <w:top w:val="nil"/>
              <w:left w:val="nil"/>
              <w:bottom w:val="single" w:sz="8" w:space="0" w:color="auto"/>
              <w:right w:val="nil"/>
            </w:tcBorders>
            <w:shd w:val="clear" w:color="auto" w:fill="auto"/>
            <w:noWrap/>
            <w:vAlign w:val="center"/>
            <w:hideMark/>
          </w:tcPr>
          <w:p w14:paraId="0B893177" w14:textId="77777777" w:rsidR="005E5E94" w:rsidRPr="00DA2562" w:rsidRDefault="005E5E94" w:rsidP="005E5E94">
            <w:pPr>
              <w:spacing w:line="240" w:lineRule="auto"/>
              <w:ind w:firstLineChars="300" w:firstLine="45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16</w:t>
            </w:r>
          </w:p>
        </w:tc>
        <w:tc>
          <w:tcPr>
            <w:tcW w:w="500" w:type="pct"/>
            <w:tcBorders>
              <w:top w:val="nil"/>
              <w:left w:val="nil"/>
              <w:bottom w:val="single" w:sz="8" w:space="0" w:color="auto"/>
              <w:right w:val="nil"/>
            </w:tcBorders>
            <w:shd w:val="clear" w:color="auto" w:fill="auto"/>
            <w:noWrap/>
            <w:vAlign w:val="center"/>
            <w:hideMark/>
          </w:tcPr>
          <w:p w14:paraId="293B49B8" w14:textId="77777777" w:rsidR="005E5E94" w:rsidRPr="00DA2562" w:rsidRDefault="005E5E94" w:rsidP="005E5E94">
            <w:pPr>
              <w:spacing w:line="240" w:lineRule="auto"/>
              <w:ind w:firstLineChars="300" w:firstLine="45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20</w:t>
            </w:r>
          </w:p>
        </w:tc>
        <w:tc>
          <w:tcPr>
            <w:tcW w:w="500" w:type="pct"/>
            <w:tcBorders>
              <w:top w:val="nil"/>
              <w:left w:val="nil"/>
              <w:bottom w:val="single" w:sz="8" w:space="0" w:color="auto"/>
              <w:right w:val="nil"/>
            </w:tcBorders>
            <w:shd w:val="clear" w:color="auto" w:fill="auto"/>
            <w:noWrap/>
            <w:vAlign w:val="center"/>
            <w:hideMark/>
          </w:tcPr>
          <w:p w14:paraId="6287E71E" w14:textId="77777777" w:rsidR="005E5E94" w:rsidRPr="00DA2562" w:rsidRDefault="005E5E94" w:rsidP="005E5E94">
            <w:pPr>
              <w:spacing w:line="240" w:lineRule="auto"/>
              <w:ind w:firstLineChars="300" w:firstLine="45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36</w:t>
            </w:r>
          </w:p>
        </w:tc>
        <w:tc>
          <w:tcPr>
            <w:tcW w:w="500" w:type="pct"/>
            <w:tcBorders>
              <w:top w:val="nil"/>
              <w:left w:val="nil"/>
              <w:bottom w:val="single" w:sz="8" w:space="0" w:color="auto"/>
              <w:right w:val="nil"/>
            </w:tcBorders>
            <w:shd w:val="clear" w:color="auto" w:fill="auto"/>
            <w:noWrap/>
            <w:vAlign w:val="center"/>
            <w:hideMark/>
          </w:tcPr>
          <w:p w14:paraId="12BA4A7C" w14:textId="77777777" w:rsidR="005E5E94" w:rsidRPr="00DA2562" w:rsidRDefault="005E5E94" w:rsidP="005E5E94">
            <w:pPr>
              <w:spacing w:line="240" w:lineRule="auto"/>
              <w:ind w:firstLineChars="300" w:firstLine="45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36</w:t>
            </w:r>
          </w:p>
        </w:tc>
        <w:tc>
          <w:tcPr>
            <w:tcW w:w="500" w:type="pct"/>
            <w:tcBorders>
              <w:top w:val="nil"/>
              <w:left w:val="nil"/>
              <w:bottom w:val="single" w:sz="8" w:space="0" w:color="auto"/>
              <w:right w:val="nil"/>
            </w:tcBorders>
            <w:shd w:val="clear" w:color="auto" w:fill="auto"/>
            <w:noWrap/>
            <w:vAlign w:val="center"/>
            <w:hideMark/>
          </w:tcPr>
          <w:p w14:paraId="0FC82FB2" w14:textId="77777777" w:rsidR="005E5E94" w:rsidRPr="00DA2562" w:rsidRDefault="005E5E94" w:rsidP="005E5E94">
            <w:pPr>
              <w:spacing w:line="240" w:lineRule="auto"/>
              <w:ind w:firstLineChars="300" w:firstLine="45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60</w:t>
            </w:r>
          </w:p>
        </w:tc>
        <w:tc>
          <w:tcPr>
            <w:tcW w:w="500" w:type="pct"/>
            <w:tcBorders>
              <w:top w:val="nil"/>
              <w:left w:val="nil"/>
              <w:bottom w:val="single" w:sz="8" w:space="0" w:color="auto"/>
              <w:right w:val="nil"/>
            </w:tcBorders>
            <w:shd w:val="clear" w:color="auto" w:fill="auto"/>
            <w:noWrap/>
            <w:vAlign w:val="center"/>
            <w:hideMark/>
          </w:tcPr>
          <w:p w14:paraId="0DDA7F6E" w14:textId="77777777" w:rsidR="005E5E94" w:rsidRPr="00DA2562" w:rsidRDefault="005E5E94" w:rsidP="005E5E94">
            <w:pPr>
              <w:spacing w:line="240" w:lineRule="auto"/>
              <w:ind w:firstLineChars="300" w:firstLine="45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60</w:t>
            </w:r>
          </w:p>
        </w:tc>
        <w:tc>
          <w:tcPr>
            <w:tcW w:w="500" w:type="pct"/>
            <w:tcBorders>
              <w:top w:val="nil"/>
              <w:left w:val="nil"/>
              <w:bottom w:val="single" w:sz="8" w:space="0" w:color="auto"/>
              <w:right w:val="nil"/>
            </w:tcBorders>
            <w:shd w:val="clear" w:color="auto" w:fill="auto"/>
            <w:noWrap/>
            <w:vAlign w:val="center"/>
            <w:hideMark/>
          </w:tcPr>
          <w:p w14:paraId="1257688B" w14:textId="77777777" w:rsidR="005E5E94" w:rsidRPr="00DA2562" w:rsidRDefault="005E5E94" w:rsidP="005E5E94">
            <w:pPr>
              <w:spacing w:line="240" w:lineRule="auto"/>
              <w:ind w:firstLineChars="300" w:firstLine="45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86</w:t>
            </w:r>
          </w:p>
        </w:tc>
        <w:tc>
          <w:tcPr>
            <w:tcW w:w="498" w:type="pct"/>
            <w:tcBorders>
              <w:top w:val="nil"/>
              <w:left w:val="nil"/>
              <w:bottom w:val="single" w:sz="8" w:space="0" w:color="auto"/>
              <w:right w:val="nil"/>
            </w:tcBorders>
            <w:shd w:val="clear" w:color="auto" w:fill="auto"/>
            <w:noWrap/>
            <w:vAlign w:val="center"/>
            <w:hideMark/>
          </w:tcPr>
          <w:p w14:paraId="3E525E35" w14:textId="77777777" w:rsidR="005E5E94" w:rsidRPr="00DA2562" w:rsidRDefault="005E5E94" w:rsidP="005E5E94">
            <w:pPr>
              <w:spacing w:line="240" w:lineRule="auto"/>
              <w:ind w:firstLineChars="300" w:firstLine="450"/>
              <w:jc w:val="left"/>
              <w:rPr>
                <w:rFonts w:ascii="Palatino Linotype" w:eastAsia="Times New Roman" w:hAnsi="Palatino Linotype" w:cs="Calibri"/>
                <w:color w:val="000000"/>
                <w:sz w:val="15"/>
                <w:szCs w:val="15"/>
                <w:lang w:val="fr-FR" w:eastAsia="fr-FR"/>
              </w:rPr>
            </w:pPr>
            <w:r w:rsidRPr="00DA2562">
              <w:rPr>
                <w:rFonts w:ascii="Palatino Linotype" w:eastAsia="Times New Roman" w:hAnsi="Palatino Linotype" w:cs="Calibri"/>
                <w:color w:val="000000"/>
                <w:sz w:val="15"/>
                <w:szCs w:val="15"/>
                <w:lang w:val="fr-FR" w:eastAsia="fr-FR"/>
              </w:rPr>
              <w:t>86</w:t>
            </w:r>
          </w:p>
        </w:tc>
      </w:tr>
    </w:tbl>
    <w:p w14:paraId="04876F6A" w14:textId="77777777" w:rsidR="00DB7413" w:rsidRPr="00DA2562" w:rsidRDefault="00DB7413" w:rsidP="00DB7413">
      <w:pPr>
        <w:pStyle w:val="Tablenotes"/>
      </w:pPr>
    </w:p>
    <w:p w14:paraId="582E4156" w14:textId="1B7D3F6B" w:rsidR="00DB7413" w:rsidRPr="00DA2562" w:rsidRDefault="00DB7413" w:rsidP="00DB7413">
      <w:pPr>
        <w:pStyle w:val="Tablenotes"/>
      </w:pPr>
      <w:r w:rsidRPr="00DA2562">
        <w:t>Notes: the sample excludes individuals born in Douala and born in districts closest to the northernmost section of the border. Added</w:t>
      </w:r>
      <w:r w:rsidRPr="00DA2562">
        <w:rPr>
          <w:spacing w:val="-8"/>
        </w:rPr>
        <w:t xml:space="preserve"> </w:t>
      </w:r>
      <w:r w:rsidRPr="00DA2562">
        <w:t>covariates:</w:t>
      </w:r>
      <w:r w:rsidRPr="00DA2562">
        <w:rPr>
          <w:spacing w:val="3"/>
        </w:rPr>
        <w:t xml:space="preserve"> </w:t>
      </w:r>
      <w:r w:rsidRPr="00DA2562">
        <w:t>border</w:t>
      </w:r>
      <w:r w:rsidRPr="00DA2562">
        <w:rPr>
          <w:spacing w:val="-8"/>
        </w:rPr>
        <w:t xml:space="preserve"> </w:t>
      </w:r>
      <w:r w:rsidRPr="00DA2562">
        <w:t>section</w:t>
      </w:r>
      <w:r w:rsidRPr="00DA2562">
        <w:rPr>
          <w:spacing w:val="-7"/>
        </w:rPr>
        <w:t xml:space="preserve"> </w:t>
      </w:r>
      <w:r w:rsidRPr="00DA2562">
        <w:t>dummies.</w:t>
      </w:r>
      <w:r w:rsidRPr="00DA2562">
        <w:rPr>
          <w:spacing w:val="3"/>
        </w:rPr>
        <w:t xml:space="preserve"> </w:t>
      </w:r>
      <w:r w:rsidRPr="00DA2562">
        <w:t>Standard</w:t>
      </w:r>
      <w:r w:rsidRPr="00DA2562">
        <w:rPr>
          <w:spacing w:val="-7"/>
        </w:rPr>
        <w:t xml:space="preserve"> </w:t>
      </w:r>
      <w:r w:rsidRPr="00DA2562">
        <w:t>errors</w:t>
      </w:r>
      <w:r w:rsidRPr="00DA2562">
        <w:rPr>
          <w:spacing w:val="-8"/>
        </w:rPr>
        <w:t xml:space="preserve"> </w:t>
      </w:r>
      <w:r w:rsidRPr="00DA2562">
        <w:t>clustered</w:t>
      </w:r>
      <w:r w:rsidRPr="00DA2562">
        <w:rPr>
          <w:spacing w:val="-8"/>
        </w:rPr>
        <w:t xml:space="preserve"> </w:t>
      </w:r>
      <w:r w:rsidRPr="00DA2562">
        <w:t>at</w:t>
      </w:r>
      <w:r w:rsidRPr="00DA2562">
        <w:rPr>
          <w:spacing w:val="-7"/>
        </w:rPr>
        <w:t xml:space="preserve"> </w:t>
      </w:r>
      <w:r w:rsidRPr="00DA2562">
        <w:t>the</w:t>
      </w:r>
      <w:r w:rsidRPr="00DA2562">
        <w:rPr>
          <w:spacing w:val="-8"/>
        </w:rPr>
        <w:t xml:space="preserve"> </w:t>
      </w:r>
      <w:r w:rsidRPr="00DA2562">
        <w:t>district</w:t>
      </w:r>
      <w:r w:rsidRPr="00DA2562">
        <w:rPr>
          <w:spacing w:val="-7"/>
        </w:rPr>
        <w:t xml:space="preserve"> </w:t>
      </w:r>
      <w:r w:rsidRPr="00DA2562">
        <w:t>level</w:t>
      </w:r>
      <w:r w:rsidRPr="00DA2562">
        <w:rPr>
          <w:spacing w:val="-8"/>
        </w:rPr>
        <w:t xml:space="preserve"> </w:t>
      </w:r>
      <w:r w:rsidRPr="00DA2562">
        <w:t>in</w:t>
      </w:r>
      <w:r w:rsidRPr="00DA2562">
        <w:rPr>
          <w:spacing w:val="-8"/>
        </w:rPr>
        <w:t xml:space="preserve"> </w:t>
      </w:r>
      <w:r w:rsidRPr="00DA2562">
        <w:t>parentheses.</w:t>
      </w:r>
      <w:r w:rsidRPr="00DA2562">
        <w:rPr>
          <w:spacing w:val="4"/>
        </w:rPr>
        <w:t xml:space="preserve"> </w:t>
      </w:r>
      <w:r w:rsidRPr="00DA2562">
        <w:t>*</w:t>
      </w:r>
      <m:oMath>
        <m:r>
          <m:rPr>
            <m:sty m:val="p"/>
          </m:rPr>
          <w:rPr>
            <w:rFonts w:ascii="Cambria Math" w:hAnsi="Cambria Math"/>
          </w:rPr>
          <m:t>p&lt;0.1</m:t>
        </m:r>
      </m:oMath>
      <w:r w:rsidRPr="00DA2562">
        <w:t>, **</w:t>
      </w:r>
      <m:oMath>
        <m:r>
          <m:rPr>
            <m:sty m:val="p"/>
          </m:rPr>
          <w:rPr>
            <w:rFonts w:ascii="Cambria Math" w:hAnsi="Cambria Math"/>
          </w:rPr>
          <m:t>p&lt;0.05</m:t>
        </m:r>
      </m:oMath>
      <w:r w:rsidRPr="00DA2562">
        <w:t>, ***</w:t>
      </w:r>
      <m:oMath>
        <m:r>
          <m:rPr>
            <m:sty m:val="p"/>
          </m:rPr>
          <w:rPr>
            <w:rFonts w:ascii="Cambria Math" w:hAnsi="Cambria Math"/>
          </w:rPr>
          <m:t>&lt;0</m:t>
        </m:r>
      </m:oMath>
      <w:r w:rsidRPr="00DA2562">
        <w:t xml:space="preserve">.01. Conley standard errors in </w:t>
      </w:r>
      <w:proofErr w:type="gramStart"/>
      <w:r w:rsidRPr="00DA2562">
        <w:t>[ ]</w:t>
      </w:r>
      <w:proofErr w:type="gramEnd"/>
      <w:r w:rsidRPr="00DA2562">
        <w:t xml:space="preserve"> (cut-off window of 20 kms).</w:t>
      </w:r>
    </w:p>
    <w:p w14:paraId="6E134E5C" w14:textId="75B21D73" w:rsidR="00DB7413" w:rsidRPr="00DA2562" w:rsidRDefault="00DB7413">
      <w:pPr>
        <w:spacing w:after="160" w:line="259" w:lineRule="auto"/>
        <w:ind w:firstLine="0"/>
        <w:jc w:val="left"/>
        <w:rPr>
          <w:rFonts w:eastAsia="Palatino Linotype" w:cs="Palatino Linotype"/>
          <w:sz w:val="18"/>
          <w:szCs w:val="24"/>
          <w:lang w:bidi="en-US"/>
        </w:rPr>
      </w:pPr>
      <w:r w:rsidRPr="00DA2562">
        <w:br w:type="page"/>
      </w:r>
    </w:p>
    <w:p w14:paraId="390ACCC5" w14:textId="44EC4888" w:rsidR="00DB7413" w:rsidRPr="00DA2562" w:rsidRDefault="00DB7413" w:rsidP="00DB7413">
      <w:pPr>
        <w:pStyle w:val="Tabletitle"/>
      </w:pPr>
      <w:r w:rsidRPr="00DA2562">
        <w:lastRenderedPageBreak/>
        <w:t>Table E.2 — Discontinuities in education in the 2005 census estimated on the whole border</w:t>
      </w:r>
    </w:p>
    <w:p w14:paraId="37A768B7" w14:textId="77777777" w:rsidR="00DB7413" w:rsidRPr="00DA2562" w:rsidRDefault="00DB7413" w:rsidP="00DB7413">
      <w:pPr>
        <w:pStyle w:val="Tabletitle"/>
      </w:pPr>
    </w:p>
    <w:tbl>
      <w:tblPr>
        <w:tblW w:w="5000" w:type="pct"/>
        <w:tblCellMar>
          <w:left w:w="70" w:type="dxa"/>
          <w:right w:w="70" w:type="dxa"/>
        </w:tblCellMar>
        <w:tblLook w:val="04A0" w:firstRow="1" w:lastRow="0" w:firstColumn="1" w:lastColumn="0" w:noHBand="0" w:noVBand="1"/>
      </w:tblPr>
      <w:tblGrid>
        <w:gridCol w:w="2174"/>
        <w:gridCol w:w="1138"/>
        <w:gridCol w:w="1150"/>
        <w:gridCol w:w="1139"/>
        <w:gridCol w:w="1098"/>
        <w:gridCol w:w="1139"/>
        <w:gridCol w:w="1234"/>
      </w:tblGrid>
      <w:tr w:rsidR="00DB7413" w:rsidRPr="00DA2562" w14:paraId="0084ECC2" w14:textId="77777777" w:rsidTr="002F7873">
        <w:trPr>
          <w:trHeight w:val="288"/>
        </w:trPr>
        <w:tc>
          <w:tcPr>
            <w:tcW w:w="1198" w:type="pct"/>
            <w:tcBorders>
              <w:top w:val="single" w:sz="8" w:space="0" w:color="000000"/>
              <w:left w:val="nil"/>
              <w:bottom w:val="nil"/>
              <w:right w:val="nil"/>
            </w:tcBorders>
            <w:shd w:val="clear" w:color="auto" w:fill="auto"/>
            <w:vAlign w:val="center"/>
            <w:hideMark/>
          </w:tcPr>
          <w:p w14:paraId="4EB6ECF2" w14:textId="77777777" w:rsidR="00DB7413" w:rsidRPr="00713DDA" w:rsidRDefault="00DB7413" w:rsidP="00DB7413">
            <w:pPr>
              <w:spacing w:line="240" w:lineRule="auto"/>
              <w:ind w:firstLine="0"/>
              <w:jc w:val="left"/>
              <w:rPr>
                <w:rFonts w:ascii="Palatino Linotype" w:eastAsia="Times New Roman" w:hAnsi="Palatino Linotype" w:cs="Calibri"/>
                <w:color w:val="000000"/>
                <w:sz w:val="18"/>
                <w:szCs w:val="18"/>
                <w:lang w:eastAsia="fr-FR"/>
              </w:rPr>
            </w:pPr>
            <w:r w:rsidRPr="00713DDA">
              <w:rPr>
                <w:rFonts w:ascii="Palatino Linotype" w:eastAsia="Times New Roman" w:hAnsi="Palatino Linotype" w:cs="Calibri"/>
                <w:color w:val="000000"/>
                <w:sz w:val="18"/>
                <w:szCs w:val="18"/>
                <w:lang w:eastAsia="fr-FR"/>
              </w:rPr>
              <w:t> </w:t>
            </w:r>
          </w:p>
        </w:tc>
        <w:tc>
          <w:tcPr>
            <w:tcW w:w="627" w:type="pct"/>
            <w:tcBorders>
              <w:top w:val="single" w:sz="8" w:space="0" w:color="000000"/>
              <w:left w:val="nil"/>
              <w:bottom w:val="nil"/>
              <w:right w:val="nil"/>
            </w:tcBorders>
            <w:shd w:val="clear" w:color="auto" w:fill="auto"/>
            <w:vAlign w:val="center"/>
            <w:hideMark/>
          </w:tcPr>
          <w:p w14:paraId="5AACEC8F"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szCs w:val="18"/>
                <w:lang w:val="fr-FR" w:eastAsia="fr-FR"/>
              </w:rPr>
              <w:t>(1)</w:t>
            </w:r>
          </w:p>
        </w:tc>
        <w:tc>
          <w:tcPr>
            <w:tcW w:w="634" w:type="pct"/>
            <w:tcBorders>
              <w:top w:val="single" w:sz="8" w:space="0" w:color="000000"/>
              <w:left w:val="nil"/>
              <w:bottom w:val="nil"/>
              <w:right w:val="nil"/>
            </w:tcBorders>
            <w:shd w:val="clear" w:color="auto" w:fill="auto"/>
            <w:vAlign w:val="center"/>
            <w:hideMark/>
          </w:tcPr>
          <w:p w14:paraId="36FC1253"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0"/>
                <w:sz w:val="18"/>
                <w:lang w:eastAsia="fr-FR"/>
              </w:rPr>
              <w:t>(2)</w:t>
            </w:r>
          </w:p>
        </w:tc>
        <w:tc>
          <w:tcPr>
            <w:tcW w:w="628" w:type="pct"/>
            <w:tcBorders>
              <w:top w:val="single" w:sz="8" w:space="0" w:color="000000"/>
              <w:left w:val="nil"/>
              <w:bottom w:val="nil"/>
              <w:right w:val="nil"/>
            </w:tcBorders>
            <w:shd w:val="clear" w:color="auto" w:fill="auto"/>
            <w:vAlign w:val="center"/>
            <w:hideMark/>
          </w:tcPr>
          <w:p w14:paraId="7F57D4F6"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0"/>
                <w:sz w:val="18"/>
                <w:lang w:eastAsia="fr-FR"/>
              </w:rPr>
              <w:t>(3)</w:t>
            </w:r>
          </w:p>
        </w:tc>
        <w:tc>
          <w:tcPr>
            <w:tcW w:w="605" w:type="pct"/>
            <w:tcBorders>
              <w:top w:val="single" w:sz="8" w:space="0" w:color="000000"/>
              <w:left w:val="nil"/>
              <w:bottom w:val="nil"/>
              <w:right w:val="nil"/>
            </w:tcBorders>
            <w:shd w:val="clear" w:color="auto" w:fill="auto"/>
            <w:vAlign w:val="center"/>
            <w:hideMark/>
          </w:tcPr>
          <w:p w14:paraId="6791E743"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szCs w:val="18"/>
                <w:lang w:val="fr-FR" w:eastAsia="fr-FR"/>
              </w:rPr>
              <w:t>(4)</w:t>
            </w:r>
          </w:p>
        </w:tc>
        <w:tc>
          <w:tcPr>
            <w:tcW w:w="628" w:type="pct"/>
            <w:tcBorders>
              <w:top w:val="single" w:sz="8" w:space="0" w:color="000000"/>
              <w:left w:val="nil"/>
              <w:bottom w:val="nil"/>
              <w:right w:val="nil"/>
            </w:tcBorders>
            <w:shd w:val="clear" w:color="auto" w:fill="auto"/>
            <w:vAlign w:val="center"/>
            <w:hideMark/>
          </w:tcPr>
          <w:p w14:paraId="6361E5F5"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0"/>
                <w:sz w:val="18"/>
                <w:lang w:eastAsia="fr-FR"/>
              </w:rPr>
              <w:t>(5)</w:t>
            </w:r>
          </w:p>
        </w:tc>
        <w:tc>
          <w:tcPr>
            <w:tcW w:w="680" w:type="pct"/>
            <w:tcBorders>
              <w:top w:val="single" w:sz="8" w:space="0" w:color="000000"/>
              <w:left w:val="nil"/>
              <w:bottom w:val="nil"/>
              <w:right w:val="nil"/>
            </w:tcBorders>
            <w:shd w:val="clear" w:color="auto" w:fill="auto"/>
            <w:vAlign w:val="center"/>
            <w:hideMark/>
          </w:tcPr>
          <w:p w14:paraId="3DBFC211"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0"/>
                <w:sz w:val="18"/>
                <w:lang w:eastAsia="fr-FR"/>
              </w:rPr>
              <w:t>(6)</w:t>
            </w:r>
          </w:p>
        </w:tc>
      </w:tr>
      <w:tr w:rsidR="00DB7413" w:rsidRPr="00DA2562" w14:paraId="70909DD4" w14:textId="77777777" w:rsidTr="002F7873">
        <w:trPr>
          <w:trHeight w:val="936"/>
        </w:trPr>
        <w:tc>
          <w:tcPr>
            <w:tcW w:w="1198" w:type="pct"/>
            <w:tcBorders>
              <w:top w:val="nil"/>
              <w:left w:val="nil"/>
              <w:bottom w:val="nil"/>
              <w:right w:val="nil"/>
            </w:tcBorders>
            <w:shd w:val="clear" w:color="auto" w:fill="auto"/>
            <w:noWrap/>
            <w:vAlign w:val="center"/>
            <w:hideMark/>
          </w:tcPr>
          <w:p w14:paraId="067B7525"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p>
        </w:tc>
        <w:tc>
          <w:tcPr>
            <w:tcW w:w="627" w:type="pct"/>
            <w:tcBorders>
              <w:top w:val="nil"/>
              <w:left w:val="nil"/>
              <w:bottom w:val="single" w:sz="4" w:space="0" w:color="auto"/>
              <w:right w:val="nil"/>
            </w:tcBorders>
            <w:shd w:val="clear" w:color="auto" w:fill="auto"/>
            <w:vAlign w:val="center"/>
            <w:hideMark/>
          </w:tcPr>
          <w:p w14:paraId="4949B56E"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Ever been to school</w:t>
            </w:r>
          </w:p>
        </w:tc>
        <w:tc>
          <w:tcPr>
            <w:tcW w:w="634" w:type="pct"/>
            <w:tcBorders>
              <w:top w:val="nil"/>
              <w:left w:val="nil"/>
              <w:bottom w:val="single" w:sz="4" w:space="0" w:color="auto"/>
              <w:right w:val="nil"/>
            </w:tcBorders>
            <w:shd w:val="clear" w:color="auto" w:fill="auto"/>
            <w:vAlign w:val="center"/>
            <w:hideMark/>
          </w:tcPr>
          <w:p w14:paraId="2BC209A6"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95"/>
                <w:sz w:val="18"/>
                <w:lang w:eastAsia="fr-FR"/>
              </w:rPr>
              <w:t>Completed primary</w:t>
            </w:r>
          </w:p>
        </w:tc>
        <w:tc>
          <w:tcPr>
            <w:tcW w:w="628" w:type="pct"/>
            <w:tcBorders>
              <w:top w:val="nil"/>
              <w:left w:val="nil"/>
              <w:bottom w:val="single" w:sz="4" w:space="0" w:color="auto"/>
              <w:right w:val="nil"/>
            </w:tcBorders>
            <w:shd w:val="clear" w:color="auto" w:fill="auto"/>
            <w:vAlign w:val="center"/>
            <w:hideMark/>
          </w:tcPr>
          <w:p w14:paraId="4DF8E0DF"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Completed secondary</w:t>
            </w:r>
          </w:p>
        </w:tc>
        <w:tc>
          <w:tcPr>
            <w:tcW w:w="605" w:type="pct"/>
            <w:tcBorders>
              <w:top w:val="nil"/>
              <w:left w:val="nil"/>
              <w:bottom w:val="single" w:sz="4" w:space="0" w:color="auto"/>
              <w:right w:val="nil"/>
            </w:tcBorders>
            <w:shd w:val="clear" w:color="auto" w:fill="auto"/>
            <w:vAlign w:val="center"/>
            <w:hideMark/>
          </w:tcPr>
          <w:p w14:paraId="5FD7B45C"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szCs w:val="18"/>
                <w:lang w:val="fr-FR" w:eastAsia="fr-FR"/>
              </w:rPr>
              <w:t xml:space="preserve">≥3 </w:t>
            </w:r>
            <w:proofErr w:type="spellStart"/>
            <w:r w:rsidRPr="00DA2562">
              <w:rPr>
                <w:rFonts w:ascii="Palatino Linotype" w:eastAsia="Times New Roman" w:hAnsi="Palatino Linotype" w:cs="Calibri"/>
                <w:color w:val="000000"/>
                <w:sz w:val="18"/>
                <w:szCs w:val="18"/>
                <w:lang w:val="fr-FR" w:eastAsia="fr-FR"/>
              </w:rPr>
              <w:t>years</w:t>
            </w:r>
            <w:proofErr w:type="spellEnd"/>
            <w:r w:rsidRPr="00DA2562">
              <w:rPr>
                <w:rFonts w:ascii="Palatino Linotype" w:eastAsia="Times New Roman" w:hAnsi="Palatino Linotype" w:cs="Calibri"/>
                <w:color w:val="000000"/>
                <w:sz w:val="18"/>
                <w:szCs w:val="18"/>
                <w:lang w:val="fr-FR" w:eastAsia="fr-FR"/>
              </w:rPr>
              <w:t xml:space="preserve"> of </w:t>
            </w:r>
            <w:proofErr w:type="spellStart"/>
            <w:r w:rsidRPr="00DA2562">
              <w:rPr>
                <w:rFonts w:ascii="Palatino Linotype" w:eastAsia="Times New Roman" w:hAnsi="Palatino Linotype" w:cs="Calibri"/>
                <w:color w:val="000000"/>
                <w:sz w:val="18"/>
                <w:szCs w:val="18"/>
                <w:lang w:val="fr-FR" w:eastAsia="fr-FR"/>
              </w:rPr>
              <w:t>higher</w:t>
            </w:r>
            <w:proofErr w:type="spellEnd"/>
            <w:r w:rsidRPr="00DA2562">
              <w:rPr>
                <w:rFonts w:ascii="Palatino Linotype" w:eastAsia="Times New Roman" w:hAnsi="Palatino Linotype" w:cs="Calibri"/>
                <w:color w:val="000000"/>
                <w:sz w:val="18"/>
                <w:szCs w:val="18"/>
                <w:lang w:val="fr-FR" w:eastAsia="fr-FR"/>
              </w:rPr>
              <w:t xml:space="preserve"> </w:t>
            </w:r>
            <w:proofErr w:type="spellStart"/>
            <w:r w:rsidRPr="00DA2562">
              <w:rPr>
                <w:rFonts w:ascii="Palatino Linotype" w:eastAsia="Times New Roman" w:hAnsi="Palatino Linotype" w:cs="Calibri"/>
                <w:color w:val="000000"/>
                <w:sz w:val="18"/>
                <w:szCs w:val="18"/>
                <w:lang w:val="fr-FR" w:eastAsia="fr-FR"/>
              </w:rPr>
              <w:t>ed</w:t>
            </w:r>
            <w:proofErr w:type="spellEnd"/>
            <w:r w:rsidRPr="00DA2562">
              <w:rPr>
                <w:rFonts w:ascii="Palatino Linotype" w:eastAsia="Times New Roman" w:hAnsi="Palatino Linotype" w:cs="Calibri"/>
                <w:color w:val="000000"/>
                <w:sz w:val="18"/>
                <w:szCs w:val="18"/>
                <w:lang w:val="fr-FR" w:eastAsia="fr-FR"/>
              </w:rPr>
              <w:t>.</w:t>
            </w:r>
          </w:p>
        </w:tc>
        <w:tc>
          <w:tcPr>
            <w:tcW w:w="628" w:type="pct"/>
            <w:tcBorders>
              <w:top w:val="nil"/>
              <w:left w:val="nil"/>
              <w:bottom w:val="single" w:sz="4" w:space="0" w:color="auto"/>
              <w:right w:val="nil"/>
            </w:tcBorders>
            <w:shd w:val="clear" w:color="auto" w:fill="auto"/>
            <w:vAlign w:val="center"/>
            <w:hideMark/>
          </w:tcPr>
          <w:p w14:paraId="712F1618" w14:textId="77777777" w:rsidR="00DB7413" w:rsidRPr="00DA2562" w:rsidRDefault="00DB7413" w:rsidP="00DB7413">
            <w:pPr>
              <w:spacing w:line="240" w:lineRule="auto"/>
              <w:ind w:firstLine="0"/>
              <w:jc w:val="center"/>
              <w:rPr>
                <w:rFonts w:ascii="Palatino Linotype" w:eastAsia="Times New Roman" w:hAnsi="Palatino Linotype" w:cs="Calibri"/>
                <w:iCs/>
                <w:color w:val="000000"/>
                <w:sz w:val="18"/>
                <w:szCs w:val="18"/>
                <w:lang w:val="fr-FR" w:eastAsia="fr-FR"/>
              </w:rPr>
            </w:pPr>
            <w:r w:rsidRPr="00DA2562">
              <w:rPr>
                <w:rFonts w:ascii="Palatino Linotype" w:eastAsia="Times New Roman" w:hAnsi="Palatino Linotype" w:cs="Calibri"/>
                <w:iCs/>
                <w:color w:val="000000"/>
                <w:sz w:val="18"/>
                <w:szCs w:val="18"/>
                <w:lang w:eastAsia="fr-FR"/>
              </w:rPr>
              <w:t>≥</w:t>
            </w:r>
            <w:r w:rsidRPr="00DA2562">
              <w:rPr>
                <w:rFonts w:ascii="Palatino Linotype" w:eastAsia="Times New Roman" w:hAnsi="Palatino Linotype" w:cs="Calibri"/>
                <w:color w:val="000000"/>
                <w:sz w:val="18"/>
                <w:szCs w:val="18"/>
                <w:lang w:eastAsia="fr-FR"/>
              </w:rPr>
              <w:t>15 years in school</w:t>
            </w:r>
          </w:p>
        </w:tc>
        <w:tc>
          <w:tcPr>
            <w:tcW w:w="680" w:type="pct"/>
            <w:tcBorders>
              <w:top w:val="nil"/>
              <w:left w:val="nil"/>
              <w:bottom w:val="single" w:sz="4" w:space="0" w:color="auto"/>
              <w:right w:val="nil"/>
            </w:tcBorders>
            <w:shd w:val="clear" w:color="auto" w:fill="auto"/>
            <w:vAlign w:val="center"/>
            <w:hideMark/>
          </w:tcPr>
          <w:p w14:paraId="366F8D68"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90"/>
                <w:sz w:val="18"/>
                <w:lang w:eastAsia="fr-FR"/>
              </w:rPr>
              <w:t>High-skilled occupation</w:t>
            </w:r>
          </w:p>
        </w:tc>
      </w:tr>
      <w:tr w:rsidR="00DB7413" w:rsidRPr="00DA2562" w14:paraId="20E26153" w14:textId="77777777" w:rsidTr="002F7873">
        <w:trPr>
          <w:trHeight w:val="288"/>
        </w:trPr>
        <w:tc>
          <w:tcPr>
            <w:tcW w:w="1198" w:type="pct"/>
            <w:tcBorders>
              <w:top w:val="nil"/>
              <w:left w:val="nil"/>
              <w:bottom w:val="nil"/>
              <w:right w:val="nil"/>
            </w:tcBorders>
            <w:shd w:val="clear" w:color="auto" w:fill="auto"/>
            <w:vAlign w:val="center"/>
            <w:hideMark/>
          </w:tcPr>
          <w:p w14:paraId="7703C00E"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p>
        </w:tc>
        <w:tc>
          <w:tcPr>
            <w:tcW w:w="3802" w:type="pct"/>
            <w:gridSpan w:val="6"/>
            <w:tcBorders>
              <w:top w:val="nil"/>
              <w:left w:val="nil"/>
              <w:bottom w:val="nil"/>
              <w:right w:val="nil"/>
            </w:tcBorders>
            <w:shd w:val="clear" w:color="auto" w:fill="auto"/>
            <w:vAlign w:val="center"/>
            <w:hideMark/>
          </w:tcPr>
          <w:p w14:paraId="65EBC49B" w14:textId="77777777" w:rsidR="00DB7413" w:rsidRPr="00DA2562" w:rsidRDefault="00DB7413" w:rsidP="00DB7413">
            <w:pPr>
              <w:spacing w:line="240" w:lineRule="auto"/>
              <w:ind w:firstLine="0"/>
              <w:jc w:val="center"/>
              <w:rPr>
                <w:rFonts w:ascii="Palatino Linotype" w:eastAsia="Times New Roman" w:hAnsi="Palatino Linotype" w:cs="Calibri"/>
                <w:b/>
                <w:bCs/>
                <w:color w:val="000000"/>
                <w:sz w:val="18"/>
                <w:szCs w:val="18"/>
                <w:lang w:val="fr-FR" w:eastAsia="fr-FR"/>
              </w:rPr>
            </w:pPr>
            <w:r w:rsidRPr="00DA2562">
              <w:rPr>
                <w:rFonts w:ascii="Palatino Linotype" w:eastAsia="Times New Roman" w:hAnsi="Palatino Linotype" w:cs="Calibri"/>
                <w:b/>
                <w:bCs/>
                <w:color w:val="000000"/>
                <w:w w:val="115"/>
                <w:sz w:val="18"/>
                <w:lang w:eastAsia="fr-FR"/>
              </w:rPr>
              <w:t>Born 1971–1980</w:t>
            </w:r>
          </w:p>
        </w:tc>
      </w:tr>
      <w:tr w:rsidR="00DB7413" w:rsidRPr="00DA2562" w14:paraId="325DD065" w14:textId="77777777" w:rsidTr="002F7873">
        <w:trPr>
          <w:trHeight w:val="288"/>
        </w:trPr>
        <w:tc>
          <w:tcPr>
            <w:tcW w:w="1198" w:type="pct"/>
            <w:tcBorders>
              <w:top w:val="nil"/>
              <w:left w:val="nil"/>
              <w:bottom w:val="nil"/>
              <w:right w:val="nil"/>
            </w:tcBorders>
            <w:shd w:val="clear" w:color="auto" w:fill="auto"/>
            <w:vAlign w:val="center"/>
            <w:hideMark/>
          </w:tcPr>
          <w:p w14:paraId="27BC8006" w14:textId="77777777" w:rsidR="00DB7413" w:rsidRPr="00DA2562" w:rsidRDefault="00DB7413" w:rsidP="00DB7413">
            <w:pPr>
              <w:spacing w:line="240" w:lineRule="auto"/>
              <w:ind w:firstLine="0"/>
              <w:jc w:val="left"/>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Discontinuity</w:t>
            </w:r>
          </w:p>
        </w:tc>
        <w:tc>
          <w:tcPr>
            <w:tcW w:w="627" w:type="pct"/>
            <w:tcBorders>
              <w:top w:val="nil"/>
              <w:left w:val="nil"/>
              <w:bottom w:val="nil"/>
              <w:right w:val="nil"/>
            </w:tcBorders>
            <w:shd w:val="clear" w:color="auto" w:fill="auto"/>
            <w:vAlign w:val="center"/>
            <w:hideMark/>
          </w:tcPr>
          <w:p w14:paraId="05883BFA" w14:textId="7F420BED"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w:t>
            </w:r>
            <w:r w:rsidR="00F076ED">
              <w:rPr>
                <w:rFonts w:ascii="Palatino Linotype" w:eastAsia="Times New Roman" w:hAnsi="Palatino Linotype" w:cs="Calibri"/>
                <w:color w:val="000000"/>
                <w:sz w:val="18"/>
                <w:lang w:eastAsia="fr-FR"/>
              </w:rPr>
              <w:t>06</w:t>
            </w:r>
          </w:p>
        </w:tc>
        <w:tc>
          <w:tcPr>
            <w:tcW w:w="634" w:type="pct"/>
            <w:tcBorders>
              <w:top w:val="nil"/>
              <w:left w:val="nil"/>
              <w:bottom w:val="nil"/>
              <w:right w:val="nil"/>
            </w:tcBorders>
            <w:shd w:val="clear" w:color="auto" w:fill="auto"/>
            <w:vAlign w:val="center"/>
            <w:hideMark/>
          </w:tcPr>
          <w:p w14:paraId="56719879" w14:textId="2C9F37DE"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w:t>
            </w:r>
            <w:r w:rsidR="00F076ED">
              <w:rPr>
                <w:rFonts w:ascii="Palatino Linotype" w:eastAsia="Times New Roman" w:hAnsi="Palatino Linotype" w:cs="Calibri"/>
                <w:color w:val="000000"/>
                <w:sz w:val="18"/>
                <w:lang w:eastAsia="fr-FR"/>
              </w:rPr>
              <w:t>18</w:t>
            </w:r>
          </w:p>
        </w:tc>
        <w:tc>
          <w:tcPr>
            <w:tcW w:w="628" w:type="pct"/>
            <w:tcBorders>
              <w:top w:val="nil"/>
              <w:left w:val="nil"/>
              <w:bottom w:val="nil"/>
              <w:right w:val="nil"/>
            </w:tcBorders>
            <w:shd w:val="clear" w:color="auto" w:fill="auto"/>
            <w:vAlign w:val="center"/>
            <w:hideMark/>
          </w:tcPr>
          <w:p w14:paraId="5EF32BB4" w14:textId="3897CFEA"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0"/>
                <w:sz w:val="18"/>
                <w:lang w:eastAsia="fr-FR"/>
              </w:rPr>
              <w:t>0.10</w:t>
            </w:r>
            <w:r w:rsidR="00F076ED">
              <w:rPr>
                <w:rFonts w:ascii="Palatino Linotype" w:eastAsia="Times New Roman" w:hAnsi="Palatino Linotype" w:cs="Calibri"/>
                <w:color w:val="000000"/>
                <w:w w:val="110"/>
                <w:sz w:val="18"/>
                <w:lang w:eastAsia="fr-FR"/>
              </w:rPr>
              <w:t>0</w:t>
            </w:r>
            <w:r w:rsidRPr="00DA2562">
              <w:rPr>
                <w:rFonts w:ascii="Palatino Linotype" w:eastAsia="Times New Roman" w:hAnsi="Palatino Linotype" w:cs="Calibri"/>
                <w:color w:val="000000"/>
                <w:w w:val="110"/>
                <w:sz w:val="18"/>
                <w:lang w:eastAsia="fr-FR"/>
              </w:rPr>
              <w:t>**</w:t>
            </w:r>
          </w:p>
        </w:tc>
        <w:tc>
          <w:tcPr>
            <w:tcW w:w="605" w:type="pct"/>
            <w:tcBorders>
              <w:top w:val="nil"/>
              <w:left w:val="nil"/>
              <w:bottom w:val="nil"/>
              <w:right w:val="nil"/>
            </w:tcBorders>
            <w:shd w:val="clear" w:color="auto" w:fill="auto"/>
            <w:vAlign w:val="center"/>
            <w:hideMark/>
          </w:tcPr>
          <w:p w14:paraId="31E078C0" w14:textId="7FF135FA"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5"/>
                <w:sz w:val="18"/>
                <w:lang w:eastAsia="fr-FR"/>
              </w:rPr>
              <w:t>0.0</w:t>
            </w:r>
            <w:r w:rsidR="00F076ED">
              <w:rPr>
                <w:rFonts w:ascii="Palatino Linotype" w:eastAsia="Times New Roman" w:hAnsi="Palatino Linotype" w:cs="Calibri"/>
                <w:color w:val="000000"/>
                <w:w w:val="115"/>
                <w:sz w:val="18"/>
                <w:lang w:eastAsia="fr-FR"/>
              </w:rPr>
              <w:t>87</w:t>
            </w:r>
            <w:r w:rsidRPr="00DA2562">
              <w:rPr>
                <w:rFonts w:ascii="Palatino Linotype" w:eastAsia="Times New Roman" w:hAnsi="Palatino Linotype" w:cs="Calibri"/>
                <w:color w:val="000000"/>
                <w:w w:val="115"/>
                <w:sz w:val="18"/>
                <w:lang w:eastAsia="fr-FR"/>
              </w:rPr>
              <w:t>***</w:t>
            </w:r>
          </w:p>
        </w:tc>
        <w:tc>
          <w:tcPr>
            <w:tcW w:w="628" w:type="pct"/>
            <w:tcBorders>
              <w:top w:val="nil"/>
              <w:left w:val="nil"/>
              <w:bottom w:val="nil"/>
              <w:right w:val="nil"/>
            </w:tcBorders>
            <w:shd w:val="clear" w:color="auto" w:fill="auto"/>
            <w:vAlign w:val="center"/>
            <w:hideMark/>
          </w:tcPr>
          <w:p w14:paraId="0B8527DC" w14:textId="53DBD9D3"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5"/>
                <w:sz w:val="18"/>
                <w:lang w:eastAsia="fr-FR"/>
              </w:rPr>
              <w:t>0.1</w:t>
            </w:r>
            <w:r w:rsidR="00F076ED">
              <w:rPr>
                <w:rFonts w:ascii="Palatino Linotype" w:eastAsia="Times New Roman" w:hAnsi="Palatino Linotype" w:cs="Calibri"/>
                <w:color w:val="000000"/>
                <w:w w:val="115"/>
                <w:sz w:val="18"/>
                <w:lang w:eastAsia="fr-FR"/>
              </w:rPr>
              <w:t>16</w:t>
            </w:r>
            <w:r w:rsidRPr="00DA2562">
              <w:rPr>
                <w:rFonts w:ascii="Palatino Linotype" w:eastAsia="Times New Roman" w:hAnsi="Palatino Linotype" w:cs="Calibri"/>
                <w:color w:val="000000"/>
                <w:w w:val="115"/>
                <w:sz w:val="18"/>
                <w:lang w:eastAsia="fr-FR"/>
              </w:rPr>
              <w:t>***</w:t>
            </w:r>
          </w:p>
        </w:tc>
        <w:tc>
          <w:tcPr>
            <w:tcW w:w="680" w:type="pct"/>
            <w:tcBorders>
              <w:top w:val="nil"/>
              <w:left w:val="nil"/>
              <w:bottom w:val="nil"/>
              <w:right w:val="nil"/>
            </w:tcBorders>
            <w:shd w:val="clear" w:color="auto" w:fill="auto"/>
            <w:vAlign w:val="center"/>
            <w:hideMark/>
          </w:tcPr>
          <w:p w14:paraId="0E56C8B0" w14:textId="7B1C3FC1"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w:t>
            </w:r>
            <w:r w:rsidR="00F076ED">
              <w:rPr>
                <w:rFonts w:ascii="Palatino Linotype" w:eastAsia="Times New Roman" w:hAnsi="Palatino Linotype" w:cs="Calibri"/>
                <w:color w:val="000000"/>
                <w:sz w:val="18"/>
                <w:lang w:eastAsia="fr-FR"/>
              </w:rPr>
              <w:t>26</w:t>
            </w:r>
          </w:p>
        </w:tc>
      </w:tr>
      <w:tr w:rsidR="00DB7413" w:rsidRPr="00DA2562" w14:paraId="5494697B" w14:textId="77777777" w:rsidTr="002F7873">
        <w:trPr>
          <w:trHeight w:val="288"/>
        </w:trPr>
        <w:tc>
          <w:tcPr>
            <w:tcW w:w="1198" w:type="pct"/>
            <w:tcBorders>
              <w:top w:val="nil"/>
              <w:left w:val="nil"/>
              <w:bottom w:val="nil"/>
              <w:right w:val="nil"/>
            </w:tcBorders>
            <w:shd w:val="clear" w:color="auto" w:fill="auto"/>
            <w:vAlign w:val="center"/>
            <w:hideMark/>
          </w:tcPr>
          <w:p w14:paraId="54107EF8"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p>
        </w:tc>
        <w:tc>
          <w:tcPr>
            <w:tcW w:w="627" w:type="pct"/>
            <w:tcBorders>
              <w:top w:val="nil"/>
              <w:left w:val="nil"/>
              <w:bottom w:val="nil"/>
              <w:right w:val="nil"/>
            </w:tcBorders>
            <w:shd w:val="clear" w:color="auto" w:fill="auto"/>
            <w:vAlign w:val="center"/>
            <w:hideMark/>
          </w:tcPr>
          <w:p w14:paraId="17E3C67D" w14:textId="4B18A9FC"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w:t>
            </w:r>
            <w:r w:rsidR="00F076ED">
              <w:rPr>
                <w:rFonts w:ascii="Palatino Linotype" w:eastAsia="Times New Roman" w:hAnsi="Palatino Linotype" w:cs="Calibri"/>
                <w:color w:val="000000"/>
                <w:w w:val="105"/>
                <w:sz w:val="18"/>
                <w:lang w:eastAsia="fr-FR"/>
              </w:rPr>
              <w:t>68</w:t>
            </w:r>
            <w:r w:rsidRPr="00DA2562">
              <w:rPr>
                <w:rFonts w:ascii="Palatino Linotype" w:eastAsia="Times New Roman" w:hAnsi="Palatino Linotype" w:cs="Calibri"/>
                <w:color w:val="000000"/>
                <w:w w:val="105"/>
                <w:sz w:val="18"/>
                <w:lang w:eastAsia="fr-FR"/>
              </w:rPr>
              <w:t>)</w:t>
            </w:r>
          </w:p>
        </w:tc>
        <w:tc>
          <w:tcPr>
            <w:tcW w:w="634" w:type="pct"/>
            <w:tcBorders>
              <w:top w:val="nil"/>
              <w:left w:val="nil"/>
              <w:bottom w:val="nil"/>
              <w:right w:val="nil"/>
            </w:tcBorders>
            <w:shd w:val="clear" w:color="auto" w:fill="auto"/>
            <w:vAlign w:val="center"/>
            <w:hideMark/>
          </w:tcPr>
          <w:p w14:paraId="18426D73" w14:textId="12FAC69A"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w:t>
            </w:r>
            <w:r w:rsidR="00F076ED">
              <w:rPr>
                <w:rFonts w:ascii="Palatino Linotype" w:eastAsia="Times New Roman" w:hAnsi="Palatino Linotype" w:cs="Calibri"/>
                <w:color w:val="000000"/>
                <w:w w:val="105"/>
                <w:sz w:val="18"/>
                <w:lang w:eastAsia="fr-FR"/>
              </w:rPr>
              <w:t>79</w:t>
            </w:r>
            <w:r w:rsidRPr="00DA2562">
              <w:rPr>
                <w:rFonts w:ascii="Palatino Linotype" w:eastAsia="Times New Roman" w:hAnsi="Palatino Linotype" w:cs="Calibri"/>
                <w:color w:val="000000"/>
                <w:w w:val="105"/>
                <w:sz w:val="18"/>
                <w:lang w:eastAsia="fr-FR"/>
              </w:rPr>
              <w:t>)</w:t>
            </w:r>
          </w:p>
        </w:tc>
        <w:tc>
          <w:tcPr>
            <w:tcW w:w="628" w:type="pct"/>
            <w:tcBorders>
              <w:top w:val="nil"/>
              <w:left w:val="nil"/>
              <w:bottom w:val="nil"/>
              <w:right w:val="nil"/>
            </w:tcBorders>
            <w:shd w:val="clear" w:color="auto" w:fill="auto"/>
            <w:vAlign w:val="center"/>
            <w:hideMark/>
          </w:tcPr>
          <w:p w14:paraId="476D858E" w14:textId="331016E1"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(0.04</w:t>
            </w:r>
            <w:r w:rsidR="00F076ED">
              <w:rPr>
                <w:rFonts w:ascii="Palatino Linotype" w:eastAsia="Times New Roman" w:hAnsi="Palatino Linotype" w:cs="Calibri"/>
                <w:color w:val="000000"/>
                <w:w w:val="105"/>
                <w:sz w:val="18"/>
                <w:lang w:eastAsia="fr-FR"/>
              </w:rPr>
              <w:t>0</w:t>
            </w:r>
            <w:r w:rsidRPr="00DA2562">
              <w:rPr>
                <w:rFonts w:ascii="Palatino Linotype" w:eastAsia="Times New Roman" w:hAnsi="Palatino Linotype" w:cs="Calibri"/>
                <w:color w:val="000000"/>
                <w:w w:val="105"/>
                <w:sz w:val="18"/>
                <w:lang w:eastAsia="fr-FR"/>
              </w:rPr>
              <w:t>)</w:t>
            </w:r>
          </w:p>
        </w:tc>
        <w:tc>
          <w:tcPr>
            <w:tcW w:w="605" w:type="pct"/>
            <w:tcBorders>
              <w:top w:val="nil"/>
              <w:left w:val="nil"/>
              <w:bottom w:val="nil"/>
              <w:right w:val="nil"/>
            </w:tcBorders>
            <w:shd w:val="clear" w:color="auto" w:fill="auto"/>
            <w:vAlign w:val="center"/>
            <w:hideMark/>
          </w:tcPr>
          <w:p w14:paraId="4FA97BF1" w14:textId="63B0BE8A"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(0.03</w:t>
            </w:r>
            <w:r w:rsidR="00F076ED">
              <w:rPr>
                <w:rFonts w:ascii="Palatino Linotype" w:eastAsia="Times New Roman" w:hAnsi="Palatino Linotype" w:cs="Calibri"/>
                <w:color w:val="000000"/>
                <w:w w:val="105"/>
                <w:sz w:val="18"/>
                <w:lang w:eastAsia="fr-FR"/>
              </w:rPr>
              <w:t>1</w:t>
            </w:r>
            <w:r w:rsidRPr="00DA2562">
              <w:rPr>
                <w:rFonts w:ascii="Palatino Linotype" w:eastAsia="Times New Roman" w:hAnsi="Palatino Linotype" w:cs="Calibri"/>
                <w:color w:val="000000"/>
                <w:w w:val="105"/>
                <w:sz w:val="18"/>
                <w:lang w:eastAsia="fr-FR"/>
              </w:rPr>
              <w:t>)</w:t>
            </w:r>
          </w:p>
        </w:tc>
        <w:tc>
          <w:tcPr>
            <w:tcW w:w="628" w:type="pct"/>
            <w:tcBorders>
              <w:top w:val="nil"/>
              <w:left w:val="nil"/>
              <w:bottom w:val="nil"/>
              <w:right w:val="nil"/>
            </w:tcBorders>
            <w:shd w:val="clear" w:color="auto" w:fill="auto"/>
            <w:vAlign w:val="center"/>
            <w:hideMark/>
          </w:tcPr>
          <w:p w14:paraId="3404A0D9" w14:textId="31340608"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(0.04</w:t>
            </w:r>
            <w:r w:rsidR="00F076ED">
              <w:rPr>
                <w:rFonts w:ascii="Palatino Linotype" w:eastAsia="Times New Roman" w:hAnsi="Palatino Linotype" w:cs="Calibri"/>
                <w:color w:val="000000"/>
                <w:w w:val="105"/>
                <w:sz w:val="18"/>
                <w:lang w:eastAsia="fr-FR"/>
              </w:rPr>
              <w:t>2</w:t>
            </w:r>
            <w:r w:rsidRPr="00DA2562">
              <w:rPr>
                <w:rFonts w:ascii="Palatino Linotype" w:eastAsia="Times New Roman" w:hAnsi="Palatino Linotype" w:cs="Calibri"/>
                <w:color w:val="000000"/>
                <w:w w:val="105"/>
                <w:sz w:val="18"/>
                <w:lang w:eastAsia="fr-FR"/>
              </w:rPr>
              <w:t>)</w:t>
            </w:r>
          </w:p>
        </w:tc>
        <w:tc>
          <w:tcPr>
            <w:tcW w:w="680" w:type="pct"/>
            <w:tcBorders>
              <w:top w:val="nil"/>
              <w:left w:val="nil"/>
              <w:bottom w:val="nil"/>
              <w:right w:val="nil"/>
            </w:tcBorders>
            <w:shd w:val="clear" w:color="auto" w:fill="auto"/>
            <w:vAlign w:val="center"/>
            <w:hideMark/>
          </w:tcPr>
          <w:p w14:paraId="309B6592" w14:textId="05C6B99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(0.02</w:t>
            </w:r>
            <w:r w:rsidR="00F076ED">
              <w:rPr>
                <w:rFonts w:ascii="Palatino Linotype" w:eastAsia="Times New Roman" w:hAnsi="Palatino Linotype" w:cs="Calibri"/>
                <w:color w:val="000000"/>
                <w:w w:val="105"/>
                <w:sz w:val="18"/>
                <w:lang w:eastAsia="fr-FR"/>
              </w:rPr>
              <w:t>0</w:t>
            </w:r>
            <w:r w:rsidRPr="00DA2562">
              <w:rPr>
                <w:rFonts w:ascii="Palatino Linotype" w:eastAsia="Times New Roman" w:hAnsi="Palatino Linotype" w:cs="Calibri"/>
                <w:color w:val="000000"/>
                <w:w w:val="105"/>
                <w:sz w:val="18"/>
                <w:lang w:eastAsia="fr-FR"/>
              </w:rPr>
              <w:t>)</w:t>
            </w:r>
          </w:p>
        </w:tc>
      </w:tr>
      <w:tr w:rsidR="00DB7413" w:rsidRPr="00DA2562" w14:paraId="12510BAE" w14:textId="77777777" w:rsidTr="002F7873">
        <w:trPr>
          <w:trHeight w:val="288"/>
        </w:trPr>
        <w:tc>
          <w:tcPr>
            <w:tcW w:w="1198" w:type="pct"/>
            <w:tcBorders>
              <w:top w:val="nil"/>
              <w:left w:val="nil"/>
              <w:bottom w:val="nil"/>
              <w:right w:val="nil"/>
            </w:tcBorders>
            <w:shd w:val="clear" w:color="auto" w:fill="auto"/>
            <w:vAlign w:val="center"/>
            <w:hideMark/>
          </w:tcPr>
          <w:p w14:paraId="5C9F6C8C"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p>
        </w:tc>
        <w:tc>
          <w:tcPr>
            <w:tcW w:w="627" w:type="pct"/>
            <w:tcBorders>
              <w:top w:val="nil"/>
              <w:left w:val="nil"/>
              <w:bottom w:val="nil"/>
              <w:right w:val="nil"/>
            </w:tcBorders>
            <w:shd w:val="clear" w:color="auto" w:fill="auto"/>
            <w:vAlign w:val="center"/>
            <w:hideMark/>
          </w:tcPr>
          <w:p w14:paraId="6B142108"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[-0.18, 0.19]</w:t>
            </w:r>
          </w:p>
        </w:tc>
        <w:tc>
          <w:tcPr>
            <w:tcW w:w="634" w:type="pct"/>
            <w:tcBorders>
              <w:top w:val="nil"/>
              <w:left w:val="nil"/>
              <w:bottom w:val="nil"/>
              <w:right w:val="nil"/>
            </w:tcBorders>
            <w:shd w:val="clear" w:color="auto" w:fill="auto"/>
            <w:vAlign w:val="center"/>
            <w:hideMark/>
          </w:tcPr>
          <w:p w14:paraId="7E441881"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[-0.24, 0.18]</w:t>
            </w:r>
          </w:p>
        </w:tc>
        <w:tc>
          <w:tcPr>
            <w:tcW w:w="628" w:type="pct"/>
            <w:tcBorders>
              <w:top w:val="nil"/>
              <w:left w:val="nil"/>
              <w:bottom w:val="nil"/>
              <w:right w:val="nil"/>
            </w:tcBorders>
            <w:shd w:val="clear" w:color="auto" w:fill="auto"/>
            <w:vAlign w:val="center"/>
            <w:hideMark/>
          </w:tcPr>
          <w:p w14:paraId="156CFC96"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[0.04, 0.21]</w:t>
            </w:r>
          </w:p>
        </w:tc>
        <w:tc>
          <w:tcPr>
            <w:tcW w:w="605" w:type="pct"/>
            <w:tcBorders>
              <w:top w:val="nil"/>
              <w:left w:val="nil"/>
              <w:bottom w:val="nil"/>
              <w:right w:val="nil"/>
            </w:tcBorders>
            <w:shd w:val="clear" w:color="auto" w:fill="auto"/>
            <w:vAlign w:val="center"/>
            <w:hideMark/>
          </w:tcPr>
          <w:p w14:paraId="1122B361"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[0.01, 0.17]</w:t>
            </w:r>
          </w:p>
        </w:tc>
        <w:tc>
          <w:tcPr>
            <w:tcW w:w="628" w:type="pct"/>
            <w:tcBorders>
              <w:top w:val="nil"/>
              <w:left w:val="nil"/>
              <w:bottom w:val="nil"/>
              <w:right w:val="nil"/>
            </w:tcBorders>
            <w:shd w:val="clear" w:color="auto" w:fill="auto"/>
            <w:vAlign w:val="center"/>
            <w:hideMark/>
          </w:tcPr>
          <w:p w14:paraId="7B483C25"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[0.06, 0.23]</w:t>
            </w:r>
          </w:p>
        </w:tc>
        <w:tc>
          <w:tcPr>
            <w:tcW w:w="680" w:type="pct"/>
            <w:tcBorders>
              <w:top w:val="nil"/>
              <w:left w:val="nil"/>
              <w:bottom w:val="nil"/>
              <w:right w:val="nil"/>
            </w:tcBorders>
            <w:shd w:val="clear" w:color="auto" w:fill="auto"/>
            <w:vAlign w:val="center"/>
            <w:hideMark/>
          </w:tcPr>
          <w:p w14:paraId="1D384237"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[-0.03, 0.08]</w:t>
            </w:r>
          </w:p>
        </w:tc>
      </w:tr>
      <w:tr w:rsidR="00DB7413" w:rsidRPr="00DA2562" w14:paraId="1465D759" w14:textId="77777777" w:rsidTr="002F7873">
        <w:trPr>
          <w:trHeight w:val="288"/>
        </w:trPr>
        <w:tc>
          <w:tcPr>
            <w:tcW w:w="1198" w:type="pct"/>
            <w:tcBorders>
              <w:top w:val="nil"/>
              <w:left w:val="nil"/>
              <w:bottom w:val="nil"/>
              <w:right w:val="nil"/>
            </w:tcBorders>
            <w:shd w:val="clear" w:color="auto" w:fill="auto"/>
            <w:vAlign w:val="center"/>
            <w:hideMark/>
          </w:tcPr>
          <w:p w14:paraId="4A39C191" w14:textId="77777777" w:rsidR="00DB7413" w:rsidRPr="00DA2562" w:rsidRDefault="00DB7413" w:rsidP="00DB7413">
            <w:pPr>
              <w:spacing w:line="240" w:lineRule="auto"/>
              <w:ind w:firstLine="0"/>
              <w:jc w:val="left"/>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Mean dep. var.</w:t>
            </w:r>
          </w:p>
        </w:tc>
        <w:tc>
          <w:tcPr>
            <w:tcW w:w="627" w:type="pct"/>
            <w:tcBorders>
              <w:top w:val="nil"/>
              <w:left w:val="nil"/>
              <w:bottom w:val="nil"/>
              <w:right w:val="nil"/>
            </w:tcBorders>
            <w:shd w:val="clear" w:color="auto" w:fill="auto"/>
            <w:vAlign w:val="center"/>
            <w:hideMark/>
          </w:tcPr>
          <w:p w14:paraId="24C3A9B9" w14:textId="0C3E0B61"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0.85</w:t>
            </w:r>
            <w:r w:rsidR="00F076ED">
              <w:rPr>
                <w:rFonts w:ascii="Palatino Linotype" w:eastAsia="Times New Roman" w:hAnsi="Palatino Linotype" w:cs="Calibri"/>
                <w:color w:val="000000"/>
                <w:sz w:val="18"/>
                <w:lang w:eastAsia="fr-FR"/>
              </w:rPr>
              <w:t>0</w:t>
            </w:r>
          </w:p>
        </w:tc>
        <w:tc>
          <w:tcPr>
            <w:tcW w:w="634" w:type="pct"/>
            <w:tcBorders>
              <w:top w:val="nil"/>
              <w:left w:val="nil"/>
              <w:bottom w:val="nil"/>
              <w:right w:val="nil"/>
            </w:tcBorders>
            <w:shd w:val="clear" w:color="auto" w:fill="auto"/>
            <w:vAlign w:val="center"/>
            <w:hideMark/>
          </w:tcPr>
          <w:p w14:paraId="0152F414" w14:textId="2D382A5D"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0.7</w:t>
            </w:r>
            <w:r w:rsidR="00F076ED">
              <w:rPr>
                <w:rFonts w:ascii="Palatino Linotype" w:eastAsia="Times New Roman" w:hAnsi="Palatino Linotype" w:cs="Calibri"/>
                <w:color w:val="000000"/>
                <w:sz w:val="18"/>
                <w:lang w:eastAsia="fr-FR"/>
              </w:rPr>
              <w:t>58</w:t>
            </w:r>
          </w:p>
        </w:tc>
        <w:tc>
          <w:tcPr>
            <w:tcW w:w="628" w:type="pct"/>
            <w:tcBorders>
              <w:top w:val="nil"/>
              <w:left w:val="nil"/>
              <w:bottom w:val="nil"/>
              <w:right w:val="nil"/>
            </w:tcBorders>
            <w:shd w:val="clear" w:color="auto" w:fill="auto"/>
            <w:vAlign w:val="center"/>
            <w:hideMark/>
          </w:tcPr>
          <w:p w14:paraId="666A5CE2" w14:textId="5EBDF61E"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0.18</w:t>
            </w:r>
            <w:r w:rsidR="00F076ED">
              <w:rPr>
                <w:rFonts w:ascii="Palatino Linotype" w:eastAsia="Times New Roman" w:hAnsi="Palatino Linotype" w:cs="Calibri"/>
                <w:color w:val="000000"/>
                <w:sz w:val="18"/>
                <w:lang w:eastAsia="fr-FR"/>
              </w:rPr>
              <w:t>2</w:t>
            </w:r>
          </w:p>
        </w:tc>
        <w:tc>
          <w:tcPr>
            <w:tcW w:w="605" w:type="pct"/>
            <w:tcBorders>
              <w:top w:val="nil"/>
              <w:left w:val="nil"/>
              <w:bottom w:val="nil"/>
              <w:right w:val="nil"/>
            </w:tcBorders>
            <w:shd w:val="clear" w:color="auto" w:fill="auto"/>
            <w:vAlign w:val="center"/>
            <w:hideMark/>
          </w:tcPr>
          <w:p w14:paraId="197A3E18" w14:textId="0E8AA4C1"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0.11</w:t>
            </w:r>
            <w:r w:rsidR="00F076ED">
              <w:rPr>
                <w:rFonts w:ascii="Palatino Linotype" w:eastAsia="Times New Roman" w:hAnsi="Palatino Linotype" w:cs="Calibri"/>
                <w:color w:val="000000"/>
                <w:sz w:val="18"/>
                <w:lang w:eastAsia="fr-FR"/>
              </w:rPr>
              <w:t>1</w:t>
            </w:r>
          </w:p>
        </w:tc>
        <w:tc>
          <w:tcPr>
            <w:tcW w:w="628" w:type="pct"/>
            <w:tcBorders>
              <w:top w:val="nil"/>
              <w:left w:val="nil"/>
              <w:bottom w:val="nil"/>
              <w:right w:val="nil"/>
            </w:tcBorders>
            <w:shd w:val="clear" w:color="auto" w:fill="auto"/>
            <w:vAlign w:val="center"/>
            <w:hideMark/>
          </w:tcPr>
          <w:p w14:paraId="01ACE48E" w14:textId="78A6C72D"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0.1</w:t>
            </w:r>
            <w:r w:rsidR="00F076ED">
              <w:rPr>
                <w:rFonts w:ascii="Palatino Linotype" w:eastAsia="Times New Roman" w:hAnsi="Palatino Linotype" w:cs="Calibri"/>
                <w:color w:val="000000"/>
                <w:sz w:val="18"/>
                <w:lang w:eastAsia="fr-FR"/>
              </w:rPr>
              <w:t>86</w:t>
            </w:r>
          </w:p>
        </w:tc>
        <w:tc>
          <w:tcPr>
            <w:tcW w:w="680" w:type="pct"/>
            <w:tcBorders>
              <w:top w:val="nil"/>
              <w:left w:val="nil"/>
              <w:bottom w:val="nil"/>
              <w:right w:val="nil"/>
            </w:tcBorders>
            <w:shd w:val="clear" w:color="auto" w:fill="auto"/>
            <w:vAlign w:val="center"/>
            <w:hideMark/>
          </w:tcPr>
          <w:p w14:paraId="60C8DA26" w14:textId="33CA8DAE"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0.07</w:t>
            </w:r>
            <w:r w:rsidR="00F076ED">
              <w:rPr>
                <w:rFonts w:ascii="Palatino Linotype" w:eastAsia="Times New Roman" w:hAnsi="Palatino Linotype" w:cs="Calibri"/>
                <w:color w:val="000000"/>
                <w:sz w:val="18"/>
                <w:lang w:eastAsia="fr-FR"/>
              </w:rPr>
              <w:t>4</w:t>
            </w:r>
          </w:p>
        </w:tc>
      </w:tr>
      <w:tr w:rsidR="00DB7413" w:rsidRPr="00DA2562" w14:paraId="3C398442" w14:textId="77777777" w:rsidTr="002F7873">
        <w:trPr>
          <w:trHeight w:val="300"/>
        </w:trPr>
        <w:tc>
          <w:tcPr>
            <w:tcW w:w="1198" w:type="pct"/>
            <w:tcBorders>
              <w:top w:val="nil"/>
              <w:left w:val="nil"/>
              <w:bottom w:val="nil"/>
              <w:right w:val="nil"/>
            </w:tcBorders>
            <w:shd w:val="clear" w:color="auto" w:fill="auto"/>
            <w:vAlign w:val="center"/>
            <w:hideMark/>
          </w:tcPr>
          <w:p w14:paraId="22033F42" w14:textId="77777777" w:rsidR="00DB7413" w:rsidRPr="00DA2562" w:rsidRDefault="00DB7413" w:rsidP="00DB7413">
            <w:pPr>
              <w:spacing w:line="240" w:lineRule="auto"/>
              <w:ind w:firstLine="0"/>
              <w:jc w:val="left"/>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Observations (effective)</w:t>
            </w:r>
          </w:p>
        </w:tc>
        <w:tc>
          <w:tcPr>
            <w:tcW w:w="627" w:type="pct"/>
            <w:tcBorders>
              <w:top w:val="nil"/>
              <w:left w:val="nil"/>
              <w:bottom w:val="nil"/>
              <w:right w:val="nil"/>
            </w:tcBorders>
            <w:shd w:val="clear" w:color="auto" w:fill="auto"/>
            <w:vAlign w:val="center"/>
            <w:hideMark/>
          </w:tcPr>
          <w:p w14:paraId="719E9D37"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33,104</w:t>
            </w:r>
          </w:p>
        </w:tc>
        <w:tc>
          <w:tcPr>
            <w:tcW w:w="634" w:type="pct"/>
            <w:tcBorders>
              <w:top w:val="nil"/>
              <w:left w:val="nil"/>
              <w:bottom w:val="nil"/>
              <w:right w:val="nil"/>
            </w:tcBorders>
            <w:shd w:val="clear" w:color="auto" w:fill="auto"/>
            <w:vAlign w:val="center"/>
            <w:hideMark/>
          </w:tcPr>
          <w:p w14:paraId="6D0249CE"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39,594</w:t>
            </w:r>
          </w:p>
        </w:tc>
        <w:tc>
          <w:tcPr>
            <w:tcW w:w="628" w:type="pct"/>
            <w:tcBorders>
              <w:top w:val="nil"/>
              <w:left w:val="nil"/>
              <w:bottom w:val="nil"/>
              <w:right w:val="nil"/>
            </w:tcBorders>
            <w:shd w:val="clear" w:color="auto" w:fill="auto"/>
            <w:vAlign w:val="center"/>
            <w:hideMark/>
          </w:tcPr>
          <w:p w14:paraId="0BD6435F"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33,104</w:t>
            </w:r>
          </w:p>
        </w:tc>
        <w:tc>
          <w:tcPr>
            <w:tcW w:w="605" w:type="pct"/>
            <w:tcBorders>
              <w:top w:val="nil"/>
              <w:left w:val="nil"/>
              <w:bottom w:val="nil"/>
              <w:right w:val="nil"/>
            </w:tcBorders>
            <w:shd w:val="clear" w:color="auto" w:fill="auto"/>
            <w:vAlign w:val="center"/>
            <w:hideMark/>
          </w:tcPr>
          <w:p w14:paraId="35E35DC4"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39,594</w:t>
            </w:r>
          </w:p>
        </w:tc>
        <w:tc>
          <w:tcPr>
            <w:tcW w:w="628" w:type="pct"/>
            <w:tcBorders>
              <w:top w:val="nil"/>
              <w:left w:val="nil"/>
              <w:bottom w:val="nil"/>
              <w:right w:val="nil"/>
            </w:tcBorders>
            <w:shd w:val="clear" w:color="auto" w:fill="auto"/>
            <w:vAlign w:val="center"/>
            <w:hideMark/>
          </w:tcPr>
          <w:p w14:paraId="6E910244"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33,104</w:t>
            </w:r>
          </w:p>
        </w:tc>
        <w:tc>
          <w:tcPr>
            <w:tcW w:w="680" w:type="pct"/>
            <w:tcBorders>
              <w:top w:val="nil"/>
              <w:left w:val="nil"/>
              <w:bottom w:val="nil"/>
              <w:right w:val="nil"/>
            </w:tcBorders>
            <w:shd w:val="clear" w:color="auto" w:fill="auto"/>
            <w:vAlign w:val="center"/>
            <w:hideMark/>
          </w:tcPr>
          <w:p w14:paraId="4C10D148" w14:textId="1730E7BE"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20,31</w:t>
            </w:r>
            <w:r w:rsidR="00973CA2">
              <w:rPr>
                <w:rFonts w:ascii="Palatino Linotype" w:eastAsia="Times New Roman" w:hAnsi="Palatino Linotype" w:cs="Calibri"/>
                <w:color w:val="000000"/>
                <w:sz w:val="18"/>
                <w:lang w:eastAsia="fr-FR"/>
              </w:rPr>
              <w:t>0</w:t>
            </w:r>
          </w:p>
        </w:tc>
      </w:tr>
      <w:tr w:rsidR="00DB7413" w:rsidRPr="00DA2562" w14:paraId="7C8C8329" w14:textId="77777777" w:rsidTr="002F7873">
        <w:trPr>
          <w:trHeight w:val="300"/>
        </w:trPr>
        <w:tc>
          <w:tcPr>
            <w:tcW w:w="1198" w:type="pct"/>
            <w:tcBorders>
              <w:top w:val="nil"/>
              <w:left w:val="nil"/>
              <w:bottom w:val="nil"/>
              <w:right w:val="nil"/>
            </w:tcBorders>
            <w:shd w:val="clear" w:color="auto" w:fill="auto"/>
            <w:vAlign w:val="center"/>
            <w:hideMark/>
          </w:tcPr>
          <w:p w14:paraId="0593AE4C" w14:textId="77777777" w:rsidR="00DB7413" w:rsidRPr="00DA2562" w:rsidRDefault="00DB7413" w:rsidP="00DB7413">
            <w:pPr>
              <w:spacing w:line="240" w:lineRule="auto"/>
              <w:ind w:firstLine="0"/>
              <w:jc w:val="left"/>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Observations (total)</w:t>
            </w:r>
          </w:p>
        </w:tc>
        <w:tc>
          <w:tcPr>
            <w:tcW w:w="627" w:type="pct"/>
            <w:tcBorders>
              <w:top w:val="nil"/>
              <w:left w:val="nil"/>
              <w:bottom w:val="nil"/>
              <w:right w:val="nil"/>
            </w:tcBorders>
            <w:shd w:val="clear" w:color="auto" w:fill="auto"/>
            <w:vAlign w:val="center"/>
            <w:hideMark/>
          </w:tcPr>
          <w:p w14:paraId="0D9256AE"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161,323</w:t>
            </w:r>
          </w:p>
        </w:tc>
        <w:tc>
          <w:tcPr>
            <w:tcW w:w="634" w:type="pct"/>
            <w:tcBorders>
              <w:top w:val="nil"/>
              <w:left w:val="nil"/>
              <w:bottom w:val="nil"/>
              <w:right w:val="nil"/>
            </w:tcBorders>
            <w:shd w:val="clear" w:color="auto" w:fill="auto"/>
            <w:vAlign w:val="center"/>
            <w:hideMark/>
          </w:tcPr>
          <w:p w14:paraId="4214061C"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161,323</w:t>
            </w:r>
          </w:p>
        </w:tc>
        <w:tc>
          <w:tcPr>
            <w:tcW w:w="628" w:type="pct"/>
            <w:tcBorders>
              <w:top w:val="nil"/>
              <w:left w:val="nil"/>
              <w:bottom w:val="nil"/>
              <w:right w:val="nil"/>
            </w:tcBorders>
            <w:shd w:val="clear" w:color="auto" w:fill="auto"/>
            <w:vAlign w:val="center"/>
            <w:hideMark/>
          </w:tcPr>
          <w:p w14:paraId="153B4328"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161,323</w:t>
            </w:r>
          </w:p>
        </w:tc>
        <w:tc>
          <w:tcPr>
            <w:tcW w:w="605" w:type="pct"/>
            <w:tcBorders>
              <w:top w:val="nil"/>
              <w:left w:val="nil"/>
              <w:bottom w:val="nil"/>
              <w:right w:val="nil"/>
            </w:tcBorders>
            <w:shd w:val="clear" w:color="auto" w:fill="auto"/>
            <w:vAlign w:val="center"/>
            <w:hideMark/>
          </w:tcPr>
          <w:p w14:paraId="1D8C06FD"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161,323</w:t>
            </w:r>
          </w:p>
        </w:tc>
        <w:tc>
          <w:tcPr>
            <w:tcW w:w="628" w:type="pct"/>
            <w:tcBorders>
              <w:top w:val="nil"/>
              <w:left w:val="nil"/>
              <w:bottom w:val="nil"/>
              <w:right w:val="nil"/>
            </w:tcBorders>
            <w:shd w:val="clear" w:color="auto" w:fill="auto"/>
            <w:vAlign w:val="center"/>
            <w:hideMark/>
          </w:tcPr>
          <w:p w14:paraId="1FF4C6E4"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161,323</w:t>
            </w:r>
          </w:p>
        </w:tc>
        <w:tc>
          <w:tcPr>
            <w:tcW w:w="680" w:type="pct"/>
            <w:tcBorders>
              <w:top w:val="nil"/>
              <w:left w:val="nil"/>
              <w:bottom w:val="nil"/>
              <w:right w:val="nil"/>
            </w:tcBorders>
            <w:shd w:val="clear" w:color="auto" w:fill="auto"/>
            <w:vAlign w:val="center"/>
            <w:hideMark/>
          </w:tcPr>
          <w:p w14:paraId="0C7EEE66"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83,047</w:t>
            </w:r>
          </w:p>
        </w:tc>
      </w:tr>
      <w:tr w:rsidR="00DB7413" w:rsidRPr="00DA2562" w14:paraId="2CDBB2F2" w14:textId="77777777" w:rsidTr="002F7873">
        <w:trPr>
          <w:trHeight w:val="300"/>
        </w:trPr>
        <w:tc>
          <w:tcPr>
            <w:tcW w:w="1198" w:type="pct"/>
            <w:tcBorders>
              <w:top w:val="nil"/>
              <w:left w:val="nil"/>
              <w:bottom w:val="nil"/>
              <w:right w:val="nil"/>
            </w:tcBorders>
            <w:shd w:val="clear" w:color="auto" w:fill="auto"/>
            <w:vAlign w:val="center"/>
            <w:hideMark/>
          </w:tcPr>
          <w:p w14:paraId="3590C05E"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p>
        </w:tc>
        <w:tc>
          <w:tcPr>
            <w:tcW w:w="627" w:type="pct"/>
            <w:tcBorders>
              <w:top w:val="nil"/>
              <w:left w:val="nil"/>
              <w:bottom w:val="nil"/>
              <w:right w:val="nil"/>
            </w:tcBorders>
            <w:shd w:val="clear" w:color="auto" w:fill="auto"/>
            <w:vAlign w:val="center"/>
            <w:hideMark/>
          </w:tcPr>
          <w:p w14:paraId="0D30B563" w14:textId="77777777" w:rsidR="00DB7413" w:rsidRPr="00DA2562" w:rsidRDefault="00DB7413" w:rsidP="00DB7413">
            <w:pPr>
              <w:spacing w:line="240" w:lineRule="auto"/>
              <w:ind w:firstLine="0"/>
              <w:jc w:val="left"/>
              <w:rPr>
                <w:rFonts w:eastAsia="Times New Roman" w:cs="Times New Roman"/>
                <w:sz w:val="20"/>
                <w:szCs w:val="20"/>
                <w:lang w:val="fr-FR" w:eastAsia="fr-FR"/>
              </w:rPr>
            </w:pPr>
          </w:p>
        </w:tc>
        <w:tc>
          <w:tcPr>
            <w:tcW w:w="634" w:type="pct"/>
            <w:tcBorders>
              <w:top w:val="nil"/>
              <w:left w:val="nil"/>
              <w:bottom w:val="nil"/>
              <w:right w:val="nil"/>
            </w:tcBorders>
            <w:shd w:val="clear" w:color="auto" w:fill="auto"/>
            <w:vAlign w:val="center"/>
            <w:hideMark/>
          </w:tcPr>
          <w:p w14:paraId="20AB4546" w14:textId="77777777" w:rsidR="00DB7413" w:rsidRPr="00DA2562" w:rsidRDefault="00DB7413" w:rsidP="00DB7413">
            <w:pPr>
              <w:spacing w:line="240" w:lineRule="auto"/>
              <w:ind w:firstLine="0"/>
              <w:jc w:val="center"/>
              <w:rPr>
                <w:rFonts w:eastAsia="Times New Roman" w:cs="Times New Roman"/>
                <w:sz w:val="20"/>
                <w:szCs w:val="20"/>
                <w:lang w:val="fr-FR" w:eastAsia="fr-FR"/>
              </w:rPr>
            </w:pPr>
          </w:p>
        </w:tc>
        <w:tc>
          <w:tcPr>
            <w:tcW w:w="628" w:type="pct"/>
            <w:tcBorders>
              <w:top w:val="nil"/>
              <w:left w:val="nil"/>
              <w:bottom w:val="nil"/>
              <w:right w:val="nil"/>
            </w:tcBorders>
            <w:shd w:val="clear" w:color="auto" w:fill="auto"/>
            <w:vAlign w:val="center"/>
            <w:hideMark/>
          </w:tcPr>
          <w:p w14:paraId="658D4BA5" w14:textId="77777777" w:rsidR="00DB7413" w:rsidRPr="00DA2562" w:rsidRDefault="00DB7413" w:rsidP="00DB7413">
            <w:pPr>
              <w:spacing w:line="240" w:lineRule="auto"/>
              <w:ind w:firstLine="0"/>
              <w:jc w:val="center"/>
              <w:rPr>
                <w:rFonts w:eastAsia="Times New Roman" w:cs="Times New Roman"/>
                <w:sz w:val="20"/>
                <w:szCs w:val="20"/>
                <w:lang w:val="fr-FR" w:eastAsia="fr-FR"/>
              </w:rPr>
            </w:pPr>
          </w:p>
        </w:tc>
        <w:tc>
          <w:tcPr>
            <w:tcW w:w="605" w:type="pct"/>
            <w:tcBorders>
              <w:top w:val="nil"/>
              <w:left w:val="nil"/>
              <w:bottom w:val="nil"/>
              <w:right w:val="nil"/>
            </w:tcBorders>
            <w:shd w:val="clear" w:color="auto" w:fill="auto"/>
            <w:vAlign w:val="center"/>
            <w:hideMark/>
          </w:tcPr>
          <w:p w14:paraId="789BE223" w14:textId="77777777" w:rsidR="00DB7413" w:rsidRPr="00DA2562" w:rsidRDefault="00DB7413" w:rsidP="00DB7413">
            <w:pPr>
              <w:spacing w:line="240" w:lineRule="auto"/>
              <w:ind w:firstLine="0"/>
              <w:jc w:val="center"/>
              <w:rPr>
                <w:rFonts w:eastAsia="Times New Roman" w:cs="Times New Roman"/>
                <w:sz w:val="20"/>
                <w:szCs w:val="20"/>
                <w:lang w:val="fr-FR" w:eastAsia="fr-FR"/>
              </w:rPr>
            </w:pPr>
          </w:p>
        </w:tc>
        <w:tc>
          <w:tcPr>
            <w:tcW w:w="628" w:type="pct"/>
            <w:tcBorders>
              <w:top w:val="nil"/>
              <w:left w:val="nil"/>
              <w:bottom w:val="nil"/>
              <w:right w:val="nil"/>
            </w:tcBorders>
            <w:shd w:val="clear" w:color="auto" w:fill="auto"/>
            <w:vAlign w:val="center"/>
            <w:hideMark/>
          </w:tcPr>
          <w:p w14:paraId="0F3F59D2" w14:textId="77777777" w:rsidR="00DB7413" w:rsidRPr="00DA2562" w:rsidRDefault="00DB7413" w:rsidP="00DB7413">
            <w:pPr>
              <w:spacing w:line="240" w:lineRule="auto"/>
              <w:ind w:firstLine="0"/>
              <w:jc w:val="center"/>
              <w:rPr>
                <w:rFonts w:eastAsia="Times New Roman" w:cs="Times New Roman"/>
                <w:sz w:val="20"/>
                <w:szCs w:val="20"/>
                <w:lang w:val="fr-FR" w:eastAsia="fr-FR"/>
              </w:rPr>
            </w:pPr>
          </w:p>
        </w:tc>
        <w:tc>
          <w:tcPr>
            <w:tcW w:w="680" w:type="pct"/>
            <w:tcBorders>
              <w:top w:val="nil"/>
              <w:left w:val="nil"/>
              <w:bottom w:val="nil"/>
              <w:right w:val="nil"/>
            </w:tcBorders>
            <w:shd w:val="clear" w:color="auto" w:fill="auto"/>
            <w:vAlign w:val="center"/>
            <w:hideMark/>
          </w:tcPr>
          <w:p w14:paraId="0C657F92" w14:textId="77777777" w:rsidR="00DB7413" w:rsidRPr="00DA2562" w:rsidRDefault="00DB7413" w:rsidP="00DB7413">
            <w:pPr>
              <w:spacing w:line="240" w:lineRule="auto"/>
              <w:ind w:firstLine="0"/>
              <w:jc w:val="center"/>
              <w:rPr>
                <w:rFonts w:eastAsia="Times New Roman" w:cs="Times New Roman"/>
                <w:sz w:val="20"/>
                <w:szCs w:val="20"/>
                <w:lang w:val="fr-FR" w:eastAsia="fr-FR"/>
              </w:rPr>
            </w:pPr>
          </w:p>
        </w:tc>
      </w:tr>
      <w:tr w:rsidR="00DB7413" w:rsidRPr="00DA2562" w14:paraId="0673D4D0" w14:textId="77777777" w:rsidTr="002F7873">
        <w:trPr>
          <w:trHeight w:val="288"/>
        </w:trPr>
        <w:tc>
          <w:tcPr>
            <w:tcW w:w="1198" w:type="pct"/>
            <w:tcBorders>
              <w:top w:val="nil"/>
              <w:left w:val="nil"/>
              <w:bottom w:val="nil"/>
              <w:right w:val="nil"/>
            </w:tcBorders>
            <w:shd w:val="clear" w:color="auto" w:fill="auto"/>
            <w:vAlign w:val="center"/>
            <w:hideMark/>
          </w:tcPr>
          <w:p w14:paraId="036CBC85" w14:textId="77777777" w:rsidR="00DB7413" w:rsidRPr="00DA2562" w:rsidRDefault="00DB7413" w:rsidP="00DB7413">
            <w:pPr>
              <w:spacing w:line="240" w:lineRule="auto"/>
              <w:ind w:firstLine="0"/>
              <w:jc w:val="center"/>
              <w:rPr>
                <w:rFonts w:eastAsia="Times New Roman" w:cs="Times New Roman"/>
                <w:sz w:val="20"/>
                <w:szCs w:val="20"/>
                <w:lang w:val="fr-FR" w:eastAsia="fr-FR"/>
              </w:rPr>
            </w:pPr>
          </w:p>
        </w:tc>
        <w:tc>
          <w:tcPr>
            <w:tcW w:w="3802" w:type="pct"/>
            <w:gridSpan w:val="6"/>
            <w:tcBorders>
              <w:top w:val="nil"/>
              <w:left w:val="nil"/>
              <w:bottom w:val="nil"/>
              <w:right w:val="nil"/>
            </w:tcBorders>
            <w:shd w:val="clear" w:color="auto" w:fill="auto"/>
            <w:vAlign w:val="center"/>
            <w:hideMark/>
          </w:tcPr>
          <w:p w14:paraId="7D88DC2E" w14:textId="77777777" w:rsidR="00DB7413" w:rsidRPr="00DA2562" w:rsidRDefault="00DB7413" w:rsidP="00DB7413">
            <w:pPr>
              <w:spacing w:line="240" w:lineRule="auto"/>
              <w:ind w:firstLine="0"/>
              <w:jc w:val="center"/>
              <w:rPr>
                <w:rFonts w:ascii="Palatino Linotype" w:eastAsia="Times New Roman" w:hAnsi="Palatino Linotype" w:cs="Calibri"/>
                <w:b/>
                <w:bCs/>
                <w:color w:val="000000"/>
                <w:sz w:val="18"/>
                <w:szCs w:val="18"/>
                <w:lang w:val="fr-FR" w:eastAsia="fr-FR"/>
              </w:rPr>
            </w:pPr>
            <w:r w:rsidRPr="00DA2562">
              <w:rPr>
                <w:rFonts w:ascii="Palatino Linotype" w:eastAsia="Times New Roman" w:hAnsi="Palatino Linotype" w:cs="Calibri"/>
                <w:b/>
                <w:bCs/>
                <w:color w:val="000000"/>
                <w:w w:val="115"/>
                <w:sz w:val="18"/>
                <w:lang w:eastAsia="fr-FR"/>
              </w:rPr>
              <w:t>Born 1981–1990</w:t>
            </w:r>
          </w:p>
        </w:tc>
      </w:tr>
      <w:tr w:rsidR="00DB7413" w:rsidRPr="00DA2562" w14:paraId="6A6EF1FF" w14:textId="77777777" w:rsidTr="002F7873">
        <w:trPr>
          <w:trHeight w:val="288"/>
        </w:trPr>
        <w:tc>
          <w:tcPr>
            <w:tcW w:w="1198" w:type="pct"/>
            <w:tcBorders>
              <w:top w:val="nil"/>
              <w:left w:val="nil"/>
              <w:bottom w:val="nil"/>
              <w:right w:val="nil"/>
            </w:tcBorders>
            <w:shd w:val="clear" w:color="auto" w:fill="auto"/>
            <w:vAlign w:val="center"/>
            <w:hideMark/>
          </w:tcPr>
          <w:p w14:paraId="24B7EC08" w14:textId="77777777" w:rsidR="00DB7413" w:rsidRPr="00DA2562" w:rsidRDefault="00DB7413" w:rsidP="00DB7413">
            <w:pPr>
              <w:spacing w:line="240" w:lineRule="auto"/>
              <w:ind w:firstLine="0"/>
              <w:jc w:val="left"/>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Discontinuity</w:t>
            </w:r>
          </w:p>
        </w:tc>
        <w:tc>
          <w:tcPr>
            <w:tcW w:w="627" w:type="pct"/>
            <w:tcBorders>
              <w:top w:val="nil"/>
              <w:left w:val="nil"/>
              <w:bottom w:val="nil"/>
              <w:right w:val="nil"/>
            </w:tcBorders>
            <w:shd w:val="clear" w:color="auto" w:fill="auto"/>
            <w:vAlign w:val="center"/>
            <w:hideMark/>
          </w:tcPr>
          <w:p w14:paraId="3EE6B8C9" w14:textId="00C57E1A"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0"/>
                <w:sz w:val="18"/>
                <w:lang w:eastAsia="fr-FR"/>
              </w:rPr>
              <w:t>0.0</w:t>
            </w:r>
            <w:r w:rsidR="00F076ED">
              <w:rPr>
                <w:rFonts w:ascii="Palatino Linotype" w:eastAsia="Times New Roman" w:hAnsi="Palatino Linotype" w:cs="Calibri"/>
                <w:color w:val="000000"/>
                <w:w w:val="110"/>
                <w:sz w:val="18"/>
                <w:lang w:eastAsia="fr-FR"/>
              </w:rPr>
              <w:t>69</w:t>
            </w:r>
            <w:r w:rsidRPr="00DA2562">
              <w:rPr>
                <w:rFonts w:ascii="Palatino Linotype" w:eastAsia="Times New Roman" w:hAnsi="Palatino Linotype" w:cs="Calibri"/>
                <w:color w:val="000000"/>
                <w:w w:val="110"/>
                <w:sz w:val="18"/>
                <w:lang w:eastAsia="fr-FR"/>
              </w:rPr>
              <w:t>**</w:t>
            </w:r>
          </w:p>
        </w:tc>
        <w:tc>
          <w:tcPr>
            <w:tcW w:w="634" w:type="pct"/>
            <w:tcBorders>
              <w:top w:val="nil"/>
              <w:left w:val="nil"/>
              <w:bottom w:val="nil"/>
              <w:right w:val="nil"/>
            </w:tcBorders>
            <w:shd w:val="clear" w:color="auto" w:fill="auto"/>
            <w:vAlign w:val="center"/>
            <w:hideMark/>
          </w:tcPr>
          <w:p w14:paraId="344BD49B" w14:textId="05E33C25"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0"/>
                <w:sz w:val="18"/>
                <w:lang w:eastAsia="fr-FR"/>
              </w:rPr>
              <w:t>0.</w:t>
            </w:r>
            <w:r w:rsidR="00F076ED">
              <w:rPr>
                <w:rFonts w:ascii="Palatino Linotype" w:eastAsia="Times New Roman" w:hAnsi="Palatino Linotype" w:cs="Calibri"/>
                <w:color w:val="000000"/>
                <w:w w:val="110"/>
                <w:sz w:val="18"/>
                <w:lang w:eastAsia="fr-FR"/>
              </w:rPr>
              <w:t>098</w:t>
            </w:r>
            <w:r w:rsidRPr="00DA2562">
              <w:rPr>
                <w:rFonts w:ascii="Palatino Linotype" w:eastAsia="Times New Roman" w:hAnsi="Palatino Linotype" w:cs="Calibri"/>
                <w:color w:val="000000"/>
                <w:w w:val="110"/>
                <w:sz w:val="18"/>
                <w:lang w:eastAsia="fr-FR"/>
              </w:rPr>
              <w:t>**</w:t>
            </w:r>
          </w:p>
        </w:tc>
        <w:tc>
          <w:tcPr>
            <w:tcW w:w="628" w:type="pct"/>
            <w:tcBorders>
              <w:top w:val="nil"/>
              <w:left w:val="nil"/>
              <w:bottom w:val="nil"/>
              <w:right w:val="nil"/>
            </w:tcBorders>
            <w:shd w:val="clear" w:color="auto" w:fill="auto"/>
            <w:vAlign w:val="center"/>
            <w:hideMark/>
          </w:tcPr>
          <w:p w14:paraId="5C281320" w14:textId="79871D45"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5"/>
                <w:sz w:val="18"/>
                <w:lang w:eastAsia="fr-FR"/>
              </w:rPr>
              <w:t>0.08</w:t>
            </w:r>
            <w:r w:rsidR="00F076ED">
              <w:rPr>
                <w:rFonts w:ascii="Palatino Linotype" w:eastAsia="Times New Roman" w:hAnsi="Palatino Linotype" w:cs="Calibri"/>
                <w:color w:val="000000"/>
                <w:w w:val="115"/>
                <w:sz w:val="18"/>
                <w:lang w:eastAsia="fr-FR"/>
              </w:rPr>
              <w:t>1</w:t>
            </w:r>
            <w:r w:rsidRPr="00DA2562">
              <w:rPr>
                <w:rFonts w:ascii="Palatino Linotype" w:eastAsia="Times New Roman" w:hAnsi="Palatino Linotype" w:cs="Calibri"/>
                <w:color w:val="000000"/>
                <w:w w:val="115"/>
                <w:sz w:val="18"/>
                <w:lang w:eastAsia="fr-FR"/>
              </w:rPr>
              <w:t>***</w:t>
            </w:r>
          </w:p>
        </w:tc>
        <w:tc>
          <w:tcPr>
            <w:tcW w:w="605" w:type="pct"/>
            <w:tcBorders>
              <w:top w:val="nil"/>
              <w:left w:val="nil"/>
              <w:bottom w:val="nil"/>
              <w:right w:val="nil"/>
            </w:tcBorders>
            <w:shd w:val="clear" w:color="auto" w:fill="auto"/>
            <w:vAlign w:val="center"/>
            <w:hideMark/>
          </w:tcPr>
          <w:p w14:paraId="0872A425" w14:textId="4DB41B69"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0"/>
                <w:sz w:val="18"/>
                <w:lang w:eastAsia="fr-FR"/>
              </w:rPr>
              <w:t>0.0</w:t>
            </w:r>
            <w:r w:rsidR="00F076ED">
              <w:rPr>
                <w:rFonts w:ascii="Palatino Linotype" w:eastAsia="Times New Roman" w:hAnsi="Palatino Linotype" w:cs="Calibri"/>
                <w:color w:val="000000"/>
                <w:w w:val="110"/>
                <w:sz w:val="18"/>
                <w:lang w:eastAsia="fr-FR"/>
              </w:rPr>
              <w:t>15</w:t>
            </w:r>
            <w:r w:rsidRPr="00DA2562">
              <w:rPr>
                <w:rFonts w:ascii="Palatino Linotype" w:eastAsia="Times New Roman" w:hAnsi="Palatino Linotype" w:cs="Calibri"/>
                <w:color w:val="000000"/>
                <w:w w:val="110"/>
                <w:sz w:val="18"/>
                <w:lang w:eastAsia="fr-FR"/>
              </w:rPr>
              <w:t>**</w:t>
            </w:r>
          </w:p>
        </w:tc>
        <w:tc>
          <w:tcPr>
            <w:tcW w:w="628" w:type="pct"/>
            <w:tcBorders>
              <w:top w:val="nil"/>
              <w:left w:val="nil"/>
              <w:bottom w:val="nil"/>
              <w:right w:val="nil"/>
            </w:tcBorders>
            <w:shd w:val="clear" w:color="auto" w:fill="auto"/>
            <w:vAlign w:val="center"/>
            <w:hideMark/>
          </w:tcPr>
          <w:p w14:paraId="310FDA09" w14:textId="118C6A4E"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0"/>
                <w:sz w:val="18"/>
                <w:lang w:eastAsia="fr-FR"/>
              </w:rPr>
              <w:t>0.10</w:t>
            </w:r>
            <w:r w:rsidR="00F076ED">
              <w:rPr>
                <w:rFonts w:ascii="Palatino Linotype" w:eastAsia="Times New Roman" w:hAnsi="Palatino Linotype" w:cs="Calibri"/>
                <w:color w:val="000000"/>
                <w:w w:val="110"/>
                <w:sz w:val="18"/>
                <w:lang w:eastAsia="fr-FR"/>
              </w:rPr>
              <w:t>0</w:t>
            </w:r>
            <w:r w:rsidRPr="00DA2562">
              <w:rPr>
                <w:rFonts w:ascii="Palatino Linotype" w:eastAsia="Times New Roman" w:hAnsi="Palatino Linotype" w:cs="Calibri"/>
                <w:color w:val="000000"/>
                <w:w w:val="110"/>
                <w:sz w:val="18"/>
                <w:lang w:eastAsia="fr-FR"/>
              </w:rPr>
              <w:t>**</w:t>
            </w:r>
          </w:p>
        </w:tc>
        <w:tc>
          <w:tcPr>
            <w:tcW w:w="680" w:type="pct"/>
            <w:tcBorders>
              <w:top w:val="nil"/>
              <w:left w:val="nil"/>
              <w:bottom w:val="nil"/>
              <w:right w:val="nil"/>
            </w:tcBorders>
            <w:shd w:val="clear" w:color="auto" w:fill="auto"/>
            <w:vAlign w:val="center"/>
            <w:hideMark/>
          </w:tcPr>
          <w:p w14:paraId="482C66C2" w14:textId="3D6AF97A"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10"/>
                <w:sz w:val="18"/>
                <w:lang w:eastAsia="fr-FR"/>
              </w:rPr>
              <w:t>0.0</w:t>
            </w:r>
            <w:r w:rsidR="00F076ED">
              <w:rPr>
                <w:rFonts w:ascii="Palatino Linotype" w:eastAsia="Times New Roman" w:hAnsi="Palatino Linotype" w:cs="Calibri"/>
                <w:color w:val="000000"/>
                <w:w w:val="110"/>
                <w:sz w:val="18"/>
                <w:lang w:eastAsia="fr-FR"/>
              </w:rPr>
              <w:t>17</w:t>
            </w:r>
            <w:r w:rsidRPr="00DA2562">
              <w:rPr>
                <w:rFonts w:ascii="Palatino Linotype" w:eastAsia="Times New Roman" w:hAnsi="Palatino Linotype" w:cs="Calibri"/>
                <w:color w:val="000000"/>
                <w:w w:val="110"/>
                <w:sz w:val="18"/>
                <w:lang w:eastAsia="fr-FR"/>
              </w:rPr>
              <w:t>**</w:t>
            </w:r>
          </w:p>
        </w:tc>
      </w:tr>
      <w:tr w:rsidR="00DB7413" w:rsidRPr="00DA2562" w14:paraId="45EBE5E2" w14:textId="77777777" w:rsidTr="002F7873">
        <w:trPr>
          <w:trHeight w:val="288"/>
        </w:trPr>
        <w:tc>
          <w:tcPr>
            <w:tcW w:w="1198" w:type="pct"/>
            <w:tcBorders>
              <w:top w:val="nil"/>
              <w:left w:val="nil"/>
              <w:bottom w:val="nil"/>
              <w:right w:val="nil"/>
            </w:tcBorders>
            <w:shd w:val="clear" w:color="auto" w:fill="auto"/>
            <w:vAlign w:val="center"/>
            <w:hideMark/>
          </w:tcPr>
          <w:p w14:paraId="3D46B574"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p>
        </w:tc>
        <w:tc>
          <w:tcPr>
            <w:tcW w:w="627" w:type="pct"/>
            <w:tcBorders>
              <w:top w:val="nil"/>
              <w:left w:val="nil"/>
              <w:bottom w:val="nil"/>
              <w:right w:val="nil"/>
            </w:tcBorders>
            <w:shd w:val="clear" w:color="auto" w:fill="auto"/>
            <w:vAlign w:val="center"/>
            <w:hideMark/>
          </w:tcPr>
          <w:p w14:paraId="5CABF99B" w14:textId="33834B5E"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(0.03</w:t>
            </w:r>
            <w:r w:rsidR="00F076ED">
              <w:rPr>
                <w:rFonts w:ascii="Palatino Linotype" w:eastAsia="Times New Roman" w:hAnsi="Palatino Linotype" w:cs="Calibri"/>
                <w:color w:val="000000"/>
                <w:w w:val="105"/>
                <w:sz w:val="18"/>
                <w:lang w:eastAsia="fr-FR"/>
              </w:rPr>
              <w:t>2</w:t>
            </w:r>
            <w:r w:rsidRPr="00DA2562">
              <w:rPr>
                <w:rFonts w:ascii="Palatino Linotype" w:eastAsia="Times New Roman" w:hAnsi="Palatino Linotype" w:cs="Calibri"/>
                <w:color w:val="000000"/>
                <w:w w:val="105"/>
                <w:sz w:val="18"/>
                <w:lang w:eastAsia="fr-FR"/>
              </w:rPr>
              <w:t>)</w:t>
            </w:r>
          </w:p>
        </w:tc>
        <w:tc>
          <w:tcPr>
            <w:tcW w:w="634" w:type="pct"/>
            <w:tcBorders>
              <w:top w:val="nil"/>
              <w:left w:val="nil"/>
              <w:bottom w:val="nil"/>
              <w:right w:val="nil"/>
            </w:tcBorders>
            <w:shd w:val="clear" w:color="auto" w:fill="auto"/>
            <w:vAlign w:val="center"/>
            <w:hideMark/>
          </w:tcPr>
          <w:p w14:paraId="4C93A0AD" w14:textId="4F7AEB5C"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(0.05</w:t>
            </w:r>
            <w:r w:rsidR="00F076ED">
              <w:rPr>
                <w:rFonts w:ascii="Palatino Linotype" w:eastAsia="Times New Roman" w:hAnsi="Palatino Linotype" w:cs="Calibri"/>
                <w:color w:val="000000"/>
                <w:w w:val="105"/>
                <w:sz w:val="18"/>
                <w:lang w:eastAsia="fr-FR"/>
              </w:rPr>
              <w:t>0</w:t>
            </w:r>
            <w:r w:rsidRPr="00DA2562">
              <w:rPr>
                <w:rFonts w:ascii="Palatino Linotype" w:eastAsia="Times New Roman" w:hAnsi="Palatino Linotype" w:cs="Calibri"/>
                <w:color w:val="000000"/>
                <w:w w:val="105"/>
                <w:sz w:val="18"/>
                <w:lang w:eastAsia="fr-FR"/>
              </w:rPr>
              <w:t>)</w:t>
            </w:r>
          </w:p>
        </w:tc>
        <w:tc>
          <w:tcPr>
            <w:tcW w:w="628" w:type="pct"/>
            <w:tcBorders>
              <w:top w:val="nil"/>
              <w:left w:val="nil"/>
              <w:bottom w:val="nil"/>
              <w:right w:val="nil"/>
            </w:tcBorders>
            <w:shd w:val="clear" w:color="auto" w:fill="auto"/>
            <w:vAlign w:val="center"/>
            <w:hideMark/>
          </w:tcPr>
          <w:p w14:paraId="5687DFDE" w14:textId="39A3F5AC"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(0.03</w:t>
            </w:r>
            <w:r w:rsidR="00F076ED">
              <w:rPr>
                <w:rFonts w:ascii="Palatino Linotype" w:eastAsia="Times New Roman" w:hAnsi="Palatino Linotype" w:cs="Calibri"/>
                <w:color w:val="000000"/>
                <w:w w:val="105"/>
                <w:sz w:val="18"/>
                <w:lang w:eastAsia="fr-FR"/>
              </w:rPr>
              <w:t>1</w:t>
            </w:r>
            <w:r w:rsidRPr="00DA2562">
              <w:rPr>
                <w:rFonts w:ascii="Palatino Linotype" w:eastAsia="Times New Roman" w:hAnsi="Palatino Linotype" w:cs="Calibri"/>
                <w:color w:val="000000"/>
                <w:w w:val="105"/>
                <w:sz w:val="18"/>
                <w:lang w:eastAsia="fr-FR"/>
              </w:rPr>
              <w:t>)</w:t>
            </w:r>
          </w:p>
        </w:tc>
        <w:tc>
          <w:tcPr>
            <w:tcW w:w="605" w:type="pct"/>
            <w:tcBorders>
              <w:top w:val="nil"/>
              <w:left w:val="nil"/>
              <w:bottom w:val="nil"/>
              <w:right w:val="nil"/>
            </w:tcBorders>
            <w:shd w:val="clear" w:color="auto" w:fill="auto"/>
            <w:vAlign w:val="center"/>
            <w:hideMark/>
          </w:tcPr>
          <w:p w14:paraId="35A42B61" w14:textId="690EDEE3"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w:t>
            </w:r>
            <w:r w:rsidR="00F076ED">
              <w:rPr>
                <w:rFonts w:ascii="Palatino Linotype" w:eastAsia="Times New Roman" w:hAnsi="Palatino Linotype" w:cs="Calibri"/>
                <w:color w:val="000000"/>
                <w:w w:val="105"/>
                <w:sz w:val="18"/>
                <w:lang w:eastAsia="fr-FR"/>
              </w:rPr>
              <w:t>07</w:t>
            </w:r>
            <w:r w:rsidRPr="00DA2562">
              <w:rPr>
                <w:rFonts w:ascii="Palatino Linotype" w:eastAsia="Times New Roman" w:hAnsi="Palatino Linotype" w:cs="Calibri"/>
                <w:color w:val="000000"/>
                <w:w w:val="105"/>
                <w:sz w:val="18"/>
                <w:lang w:eastAsia="fr-FR"/>
              </w:rPr>
              <w:t>)</w:t>
            </w:r>
          </w:p>
        </w:tc>
        <w:tc>
          <w:tcPr>
            <w:tcW w:w="628" w:type="pct"/>
            <w:tcBorders>
              <w:top w:val="nil"/>
              <w:left w:val="nil"/>
              <w:bottom w:val="nil"/>
              <w:right w:val="nil"/>
            </w:tcBorders>
            <w:shd w:val="clear" w:color="auto" w:fill="auto"/>
            <w:vAlign w:val="center"/>
            <w:hideMark/>
          </w:tcPr>
          <w:p w14:paraId="7620F902" w14:textId="52D70009"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(0.04</w:t>
            </w:r>
            <w:r w:rsidR="00F076ED">
              <w:rPr>
                <w:rFonts w:ascii="Palatino Linotype" w:eastAsia="Times New Roman" w:hAnsi="Palatino Linotype" w:cs="Calibri"/>
                <w:color w:val="000000"/>
                <w:w w:val="105"/>
                <w:sz w:val="18"/>
                <w:lang w:eastAsia="fr-FR"/>
              </w:rPr>
              <w:t>4</w:t>
            </w:r>
            <w:r w:rsidRPr="00DA2562">
              <w:rPr>
                <w:rFonts w:ascii="Palatino Linotype" w:eastAsia="Times New Roman" w:hAnsi="Palatino Linotype" w:cs="Calibri"/>
                <w:color w:val="000000"/>
                <w:w w:val="105"/>
                <w:sz w:val="18"/>
                <w:lang w:eastAsia="fr-FR"/>
              </w:rPr>
              <w:t>)</w:t>
            </w:r>
          </w:p>
        </w:tc>
        <w:tc>
          <w:tcPr>
            <w:tcW w:w="680" w:type="pct"/>
            <w:tcBorders>
              <w:top w:val="nil"/>
              <w:left w:val="nil"/>
              <w:bottom w:val="nil"/>
              <w:right w:val="nil"/>
            </w:tcBorders>
            <w:shd w:val="clear" w:color="auto" w:fill="auto"/>
            <w:vAlign w:val="center"/>
            <w:hideMark/>
          </w:tcPr>
          <w:p w14:paraId="69FDBA95" w14:textId="5E42EFD2"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w w:val="105"/>
                <w:sz w:val="18"/>
                <w:lang w:eastAsia="fr-FR"/>
              </w:rPr>
              <w:t>(0.0</w:t>
            </w:r>
            <w:r w:rsidR="00F076ED">
              <w:rPr>
                <w:rFonts w:ascii="Palatino Linotype" w:eastAsia="Times New Roman" w:hAnsi="Palatino Linotype" w:cs="Calibri"/>
                <w:color w:val="000000"/>
                <w:w w:val="105"/>
                <w:sz w:val="18"/>
                <w:lang w:eastAsia="fr-FR"/>
              </w:rPr>
              <w:t>08</w:t>
            </w:r>
            <w:r w:rsidRPr="00DA2562">
              <w:rPr>
                <w:rFonts w:ascii="Palatino Linotype" w:eastAsia="Times New Roman" w:hAnsi="Palatino Linotype" w:cs="Calibri"/>
                <w:color w:val="000000"/>
                <w:w w:val="105"/>
                <w:sz w:val="18"/>
                <w:lang w:eastAsia="fr-FR"/>
              </w:rPr>
              <w:t>)</w:t>
            </w:r>
          </w:p>
        </w:tc>
      </w:tr>
      <w:tr w:rsidR="00DB7413" w:rsidRPr="00DA2562" w14:paraId="3E1DF518" w14:textId="77777777" w:rsidTr="002F7873">
        <w:trPr>
          <w:trHeight w:val="300"/>
        </w:trPr>
        <w:tc>
          <w:tcPr>
            <w:tcW w:w="1198" w:type="pct"/>
            <w:tcBorders>
              <w:top w:val="nil"/>
              <w:left w:val="nil"/>
              <w:bottom w:val="nil"/>
              <w:right w:val="nil"/>
            </w:tcBorders>
            <w:shd w:val="clear" w:color="auto" w:fill="auto"/>
            <w:vAlign w:val="center"/>
            <w:hideMark/>
          </w:tcPr>
          <w:p w14:paraId="05DEDD55"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p>
        </w:tc>
        <w:tc>
          <w:tcPr>
            <w:tcW w:w="627" w:type="pct"/>
            <w:tcBorders>
              <w:top w:val="nil"/>
              <w:left w:val="nil"/>
              <w:bottom w:val="nil"/>
              <w:right w:val="nil"/>
            </w:tcBorders>
            <w:shd w:val="clear" w:color="auto" w:fill="auto"/>
            <w:vAlign w:val="center"/>
            <w:hideMark/>
          </w:tcPr>
          <w:p w14:paraId="51DDAB44"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[0.01, 0.17]</w:t>
            </w:r>
          </w:p>
        </w:tc>
        <w:tc>
          <w:tcPr>
            <w:tcW w:w="634" w:type="pct"/>
            <w:tcBorders>
              <w:top w:val="nil"/>
              <w:left w:val="nil"/>
              <w:bottom w:val="nil"/>
              <w:right w:val="nil"/>
            </w:tcBorders>
            <w:shd w:val="clear" w:color="auto" w:fill="auto"/>
            <w:vAlign w:val="center"/>
            <w:hideMark/>
          </w:tcPr>
          <w:p w14:paraId="4000420B"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[0.02, 0.25]</w:t>
            </w:r>
          </w:p>
        </w:tc>
        <w:tc>
          <w:tcPr>
            <w:tcW w:w="628" w:type="pct"/>
            <w:tcBorders>
              <w:top w:val="nil"/>
              <w:left w:val="nil"/>
              <w:bottom w:val="nil"/>
              <w:right w:val="nil"/>
            </w:tcBorders>
            <w:shd w:val="clear" w:color="auto" w:fill="auto"/>
            <w:vAlign w:val="center"/>
            <w:hideMark/>
          </w:tcPr>
          <w:p w14:paraId="64F280E0"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[0.01, 0.17]</w:t>
            </w:r>
          </w:p>
        </w:tc>
        <w:tc>
          <w:tcPr>
            <w:tcW w:w="605" w:type="pct"/>
            <w:tcBorders>
              <w:top w:val="nil"/>
              <w:left w:val="nil"/>
              <w:bottom w:val="nil"/>
              <w:right w:val="nil"/>
            </w:tcBorders>
            <w:shd w:val="clear" w:color="auto" w:fill="auto"/>
            <w:vAlign w:val="center"/>
            <w:hideMark/>
          </w:tcPr>
          <w:p w14:paraId="46470C42"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[-0.00, 0.03]</w:t>
            </w:r>
          </w:p>
        </w:tc>
        <w:tc>
          <w:tcPr>
            <w:tcW w:w="628" w:type="pct"/>
            <w:tcBorders>
              <w:top w:val="nil"/>
              <w:left w:val="nil"/>
              <w:bottom w:val="nil"/>
              <w:right w:val="nil"/>
            </w:tcBorders>
            <w:shd w:val="clear" w:color="auto" w:fill="auto"/>
            <w:vAlign w:val="center"/>
            <w:hideMark/>
          </w:tcPr>
          <w:p w14:paraId="2EAE159F"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[-0.02, 0.21]</w:t>
            </w:r>
          </w:p>
        </w:tc>
        <w:tc>
          <w:tcPr>
            <w:tcW w:w="680" w:type="pct"/>
            <w:tcBorders>
              <w:top w:val="nil"/>
              <w:left w:val="nil"/>
              <w:bottom w:val="nil"/>
              <w:right w:val="nil"/>
            </w:tcBorders>
            <w:shd w:val="clear" w:color="auto" w:fill="auto"/>
            <w:vAlign w:val="center"/>
            <w:hideMark/>
          </w:tcPr>
          <w:p w14:paraId="67803FD6"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[0.00, 0.04]</w:t>
            </w:r>
          </w:p>
        </w:tc>
      </w:tr>
      <w:tr w:rsidR="00DB7413" w:rsidRPr="00DA2562" w14:paraId="6C69CC36" w14:textId="77777777" w:rsidTr="002F7873">
        <w:trPr>
          <w:trHeight w:val="300"/>
        </w:trPr>
        <w:tc>
          <w:tcPr>
            <w:tcW w:w="1198" w:type="pct"/>
            <w:tcBorders>
              <w:top w:val="nil"/>
              <w:left w:val="nil"/>
              <w:bottom w:val="nil"/>
              <w:right w:val="nil"/>
            </w:tcBorders>
            <w:shd w:val="clear" w:color="auto" w:fill="auto"/>
            <w:vAlign w:val="center"/>
            <w:hideMark/>
          </w:tcPr>
          <w:p w14:paraId="1E507954" w14:textId="77777777" w:rsidR="00DB7413" w:rsidRPr="00DA2562" w:rsidRDefault="00DB7413" w:rsidP="00DB7413">
            <w:pPr>
              <w:spacing w:line="240" w:lineRule="auto"/>
              <w:ind w:firstLine="0"/>
              <w:jc w:val="left"/>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Mean dep. var.</w:t>
            </w:r>
          </w:p>
        </w:tc>
        <w:tc>
          <w:tcPr>
            <w:tcW w:w="627" w:type="pct"/>
            <w:tcBorders>
              <w:top w:val="nil"/>
              <w:left w:val="nil"/>
              <w:bottom w:val="nil"/>
              <w:right w:val="nil"/>
            </w:tcBorders>
            <w:shd w:val="clear" w:color="auto" w:fill="auto"/>
            <w:vAlign w:val="center"/>
            <w:hideMark/>
          </w:tcPr>
          <w:p w14:paraId="104B5CAB" w14:textId="6B55ED65"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0.8</w:t>
            </w:r>
            <w:r w:rsidR="00F076ED">
              <w:rPr>
                <w:rFonts w:ascii="Palatino Linotype" w:eastAsia="Times New Roman" w:hAnsi="Palatino Linotype" w:cs="Calibri"/>
                <w:color w:val="000000"/>
                <w:sz w:val="18"/>
                <w:lang w:eastAsia="fr-FR"/>
              </w:rPr>
              <w:t>86</w:t>
            </w:r>
          </w:p>
        </w:tc>
        <w:tc>
          <w:tcPr>
            <w:tcW w:w="634" w:type="pct"/>
            <w:tcBorders>
              <w:top w:val="nil"/>
              <w:left w:val="nil"/>
              <w:bottom w:val="nil"/>
              <w:right w:val="nil"/>
            </w:tcBorders>
            <w:shd w:val="clear" w:color="auto" w:fill="auto"/>
            <w:vAlign w:val="center"/>
            <w:hideMark/>
          </w:tcPr>
          <w:p w14:paraId="362EB4BC" w14:textId="1520B413"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w:t>
            </w:r>
            <w:r w:rsidR="00F076ED">
              <w:rPr>
                <w:rFonts w:ascii="Palatino Linotype" w:eastAsia="Times New Roman" w:hAnsi="Palatino Linotype" w:cs="Calibri"/>
                <w:color w:val="000000"/>
                <w:sz w:val="18"/>
                <w:lang w:eastAsia="fr-FR"/>
              </w:rPr>
              <w:t>797</w:t>
            </w:r>
          </w:p>
        </w:tc>
        <w:tc>
          <w:tcPr>
            <w:tcW w:w="628" w:type="pct"/>
            <w:tcBorders>
              <w:top w:val="nil"/>
              <w:left w:val="nil"/>
              <w:bottom w:val="nil"/>
              <w:right w:val="nil"/>
            </w:tcBorders>
            <w:shd w:val="clear" w:color="auto" w:fill="auto"/>
            <w:vAlign w:val="center"/>
            <w:hideMark/>
          </w:tcPr>
          <w:p w14:paraId="38D85502" w14:textId="6F49FCD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0.1</w:t>
            </w:r>
            <w:r w:rsidR="00F076ED">
              <w:rPr>
                <w:rFonts w:ascii="Palatino Linotype" w:eastAsia="Times New Roman" w:hAnsi="Palatino Linotype" w:cs="Calibri"/>
                <w:color w:val="000000"/>
                <w:sz w:val="18"/>
                <w:lang w:eastAsia="fr-FR"/>
              </w:rPr>
              <w:t>65</w:t>
            </w:r>
          </w:p>
        </w:tc>
        <w:tc>
          <w:tcPr>
            <w:tcW w:w="605" w:type="pct"/>
            <w:tcBorders>
              <w:top w:val="nil"/>
              <w:left w:val="nil"/>
              <w:bottom w:val="nil"/>
              <w:right w:val="nil"/>
            </w:tcBorders>
            <w:shd w:val="clear" w:color="auto" w:fill="auto"/>
            <w:vAlign w:val="center"/>
            <w:hideMark/>
          </w:tcPr>
          <w:p w14:paraId="5E41F6DB" w14:textId="59E176B6"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w:t>
            </w:r>
            <w:r w:rsidR="00F076ED">
              <w:rPr>
                <w:rFonts w:ascii="Palatino Linotype" w:eastAsia="Times New Roman" w:hAnsi="Palatino Linotype" w:cs="Calibri"/>
                <w:color w:val="000000"/>
                <w:sz w:val="18"/>
                <w:lang w:eastAsia="fr-FR"/>
              </w:rPr>
              <w:t>29</w:t>
            </w:r>
          </w:p>
        </w:tc>
        <w:tc>
          <w:tcPr>
            <w:tcW w:w="628" w:type="pct"/>
            <w:tcBorders>
              <w:top w:val="nil"/>
              <w:left w:val="nil"/>
              <w:bottom w:val="nil"/>
              <w:right w:val="nil"/>
            </w:tcBorders>
            <w:shd w:val="clear" w:color="auto" w:fill="auto"/>
            <w:vAlign w:val="center"/>
            <w:hideMark/>
          </w:tcPr>
          <w:p w14:paraId="23A81430" w14:textId="1D2940F9"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0.17</w:t>
            </w:r>
            <w:r w:rsidR="00F076ED">
              <w:rPr>
                <w:rFonts w:ascii="Palatino Linotype" w:eastAsia="Times New Roman" w:hAnsi="Palatino Linotype" w:cs="Calibri"/>
                <w:color w:val="000000"/>
                <w:sz w:val="18"/>
                <w:lang w:eastAsia="fr-FR"/>
              </w:rPr>
              <w:t>2</w:t>
            </w:r>
          </w:p>
        </w:tc>
        <w:tc>
          <w:tcPr>
            <w:tcW w:w="680" w:type="pct"/>
            <w:tcBorders>
              <w:top w:val="nil"/>
              <w:left w:val="nil"/>
              <w:bottom w:val="nil"/>
              <w:right w:val="nil"/>
            </w:tcBorders>
            <w:shd w:val="clear" w:color="auto" w:fill="auto"/>
            <w:vAlign w:val="center"/>
            <w:hideMark/>
          </w:tcPr>
          <w:p w14:paraId="021B4D1C" w14:textId="52AE52EB"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0.01</w:t>
            </w:r>
            <w:r w:rsidR="00F076ED">
              <w:rPr>
                <w:rFonts w:ascii="Palatino Linotype" w:eastAsia="Times New Roman" w:hAnsi="Palatino Linotype" w:cs="Calibri"/>
                <w:color w:val="000000"/>
                <w:sz w:val="18"/>
                <w:lang w:eastAsia="fr-FR"/>
              </w:rPr>
              <w:t>3</w:t>
            </w:r>
          </w:p>
        </w:tc>
      </w:tr>
      <w:tr w:rsidR="00DB7413" w:rsidRPr="00DA2562" w14:paraId="12686675" w14:textId="77777777" w:rsidTr="002F7873">
        <w:trPr>
          <w:trHeight w:val="300"/>
        </w:trPr>
        <w:tc>
          <w:tcPr>
            <w:tcW w:w="1198" w:type="pct"/>
            <w:tcBorders>
              <w:top w:val="nil"/>
              <w:left w:val="nil"/>
              <w:bottom w:val="nil"/>
              <w:right w:val="nil"/>
            </w:tcBorders>
            <w:shd w:val="clear" w:color="auto" w:fill="auto"/>
            <w:vAlign w:val="center"/>
            <w:hideMark/>
          </w:tcPr>
          <w:p w14:paraId="31CC37CB" w14:textId="77777777" w:rsidR="00DB7413" w:rsidRPr="00DA2562" w:rsidRDefault="00DB7413" w:rsidP="00DB7413">
            <w:pPr>
              <w:spacing w:line="240" w:lineRule="auto"/>
              <w:ind w:firstLine="0"/>
              <w:jc w:val="left"/>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Observations (effective)</w:t>
            </w:r>
          </w:p>
        </w:tc>
        <w:tc>
          <w:tcPr>
            <w:tcW w:w="627" w:type="pct"/>
            <w:tcBorders>
              <w:top w:val="nil"/>
              <w:left w:val="nil"/>
              <w:bottom w:val="nil"/>
              <w:right w:val="nil"/>
            </w:tcBorders>
            <w:shd w:val="clear" w:color="auto" w:fill="auto"/>
            <w:vAlign w:val="center"/>
            <w:hideMark/>
          </w:tcPr>
          <w:p w14:paraId="02854130"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32,044</w:t>
            </w:r>
          </w:p>
        </w:tc>
        <w:tc>
          <w:tcPr>
            <w:tcW w:w="634" w:type="pct"/>
            <w:tcBorders>
              <w:top w:val="nil"/>
              <w:left w:val="nil"/>
              <w:bottom w:val="nil"/>
              <w:right w:val="nil"/>
            </w:tcBorders>
            <w:shd w:val="clear" w:color="auto" w:fill="auto"/>
            <w:vAlign w:val="center"/>
            <w:hideMark/>
          </w:tcPr>
          <w:p w14:paraId="4D228B21"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32,044</w:t>
            </w:r>
          </w:p>
        </w:tc>
        <w:tc>
          <w:tcPr>
            <w:tcW w:w="628" w:type="pct"/>
            <w:tcBorders>
              <w:top w:val="nil"/>
              <w:left w:val="nil"/>
              <w:bottom w:val="nil"/>
              <w:right w:val="nil"/>
            </w:tcBorders>
            <w:shd w:val="clear" w:color="auto" w:fill="auto"/>
            <w:vAlign w:val="center"/>
            <w:hideMark/>
          </w:tcPr>
          <w:p w14:paraId="41404FC6"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41,542</w:t>
            </w:r>
          </w:p>
        </w:tc>
        <w:tc>
          <w:tcPr>
            <w:tcW w:w="605" w:type="pct"/>
            <w:tcBorders>
              <w:top w:val="nil"/>
              <w:left w:val="nil"/>
              <w:bottom w:val="nil"/>
              <w:right w:val="nil"/>
            </w:tcBorders>
            <w:shd w:val="clear" w:color="auto" w:fill="auto"/>
            <w:vAlign w:val="center"/>
            <w:hideMark/>
          </w:tcPr>
          <w:p w14:paraId="5B414727"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53,696</w:t>
            </w:r>
          </w:p>
        </w:tc>
        <w:tc>
          <w:tcPr>
            <w:tcW w:w="628" w:type="pct"/>
            <w:tcBorders>
              <w:top w:val="nil"/>
              <w:left w:val="nil"/>
              <w:bottom w:val="nil"/>
              <w:right w:val="nil"/>
            </w:tcBorders>
            <w:shd w:val="clear" w:color="auto" w:fill="auto"/>
            <w:vAlign w:val="center"/>
            <w:hideMark/>
          </w:tcPr>
          <w:p w14:paraId="72539668"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41,542</w:t>
            </w:r>
          </w:p>
        </w:tc>
        <w:tc>
          <w:tcPr>
            <w:tcW w:w="680" w:type="pct"/>
            <w:tcBorders>
              <w:top w:val="nil"/>
              <w:left w:val="nil"/>
              <w:bottom w:val="nil"/>
              <w:right w:val="nil"/>
            </w:tcBorders>
            <w:shd w:val="clear" w:color="auto" w:fill="auto"/>
            <w:vAlign w:val="center"/>
            <w:hideMark/>
          </w:tcPr>
          <w:p w14:paraId="0BBDFB8F" w14:textId="4A372D8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14,88</w:t>
            </w:r>
            <w:r w:rsidR="00973CA2">
              <w:rPr>
                <w:rFonts w:ascii="Palatino Linotype" w:eastAsia="Times New Roman" w:hAnsi="Palatino Linotype" w:cs="Calibri"/>
                <w:color w:val="000000"/>
                <w:sz w:val="18"/>
                <w:lang w:eastAsia="fr-FR"/>
              </w:rPr>
              <w:t>0</w:t>
            </w:r>
          </w:p>
        </w:tc>
      </w:tr>
      <w:tr w:rsidR="00DB7413" w:rsidRPr="00DA2562" w14:paraId="29191969" w14:textId="77777777" w:rsidTr="00C94CEA">
        <w:trPr>
          <w:trHeight w:val="68"/>
        </w:trPr>
        <w:tc>
          <w:tcPr>
            <w:tcW w:w="1198" w:type="pct"/>
            <w:tcBorders>
              <w:top w:val="nil"/>
              <w:left w:val="nil"/>
              <w:bottom w:val="single" w:sz="8" w:space="0" w:color="000000"/>
              <w:right w:val="nil"/>
            </w:tcBorders>
            <w:shd w:val="clear" w:color="auto" w:fill="auto"/>
            <w:vAlign w:val="center"/>
            <w:hideMark/>
          </w:tcPr>
          <w:p w14:paraId="4A2F513F" w14:textId="77777777" w:rsidR="00DB7413" w:rsidRPr="00DA2562" w:rsidRDefault="00DB7413" w:rsidP="00DB7413">
            <w:pPr>
              <w:spacing w:line="240" w:lineRule="auto"/>
              <w:ind w:firstLine="0"/>
              <w:jc w:val="left"/>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Observations (total)</w:t>
            </w:r>
          </w:p>
        </w:tc>
        <w:tc>
          <w:tcPr>
            <w:tcW w:w="627" w:type="pct"/>
            <w:tcBorders>
              <w:top w:val="nil"/>
              <w:left w:val="nil"/>
              <w:bottom w:val="single" w:sz="8" w:space="0" w:color="000000"/>
              <w:right w:val="nil"/>
            </w:tcBorders>
            <w:shd w:val="clear" w:color="auto" w:fill="auto"/>
            <w:vAlign w:val="center"/>
            <w:hideMark/>
          </w:tcPr>
          <w:p w14:paraId="144CC750"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234,767</w:t>
            </w:r>
          </w:p>
        </w:tc>
        <w:tc>
          <w:tcPr>
            <w:tcW w:w="634" w:type="pct"/>
            <w:tcBorders>
              <w:top w:val="nil"/>
              <w:left w:val="nil"/>
              <w:bottom w:val="single" w:sz="8" w:space="0" w:color="000000"/>
              <w:right w:val="nil"/>
            </w:tcBorders>
            <w:shd w:val="clear" w:color="auto" w:fill="auto"/>
            <w:vAlign w:val="center"/>
            <w:hideMark/>
          </w:tcPr>
          <w:p w14:paraId="60871157"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234,767</w:t>
            </w:r>
          </w:p>
        </w:tc>
        <w:tc>
          <w:tcPr>
            <w:tcW w:w="628" w:type="pct"/>
            <w:tcBorders>
              <w:top w:val="nil"/>
              <w:left w:val="nil"/>
              <w:bottom w:val="single" w:sz="8" w:space="0" w:color="000000"/>
              <w:right w:val="nil"/>
            </w:tcBorders>
            <w:shd w:val="clear" w:color="auto" w:fill="auto"/>
            <w:vAlign w:val="center"/>
            <w:hideMark/>
          </w:tcPr>
          <w:p w14:paraId="38B1292C"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234,767</w:t>
            </w:r>
          </w:p>
        </w:tc>
        <w:tc>
          <w:tcPr>
            <w:tcW w:w="605" w:type="pct"/>
            <w:tcBorders>
              <w:top w:val="nil"/>
              <w:left w:val="nil"/>
              <w:bottom w:val="single" w:sz="8" w:space="0" w:color="000000"/>
              <w:right w:val="nil"/>
            </w:tcBorders>
            <w:shd w:val="clear" w:color="auto" w:fill="auto"/>
            <w:vAlign w:val="center"/>
            <w:hideMark/>
          </w:tcPr>
          <w:p w14:paraId="7F854C68"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234,767</w:t>
            </w:r>
          </w:p>
        </w:tc>
        <w:tc>
          <w:tcPr>
            <w:tcW w:w="628" w:type="pct"/>
            <w:tcBorders>
              <w:top w:val="nil"/>
              <w:left w:val="nil"/>
              <w:bottom w:val="single" w:sz="8" w:space="0" w:color="000000"/>
              <w:right w:val="nil"/>
            </w:tcBorders>
            <w:shd w:val="clear" w:color="auto" w:fill="auto"/>
            <w:vAlign w:val="center"/>
            <w:hideMark/>
          </w:tcPr>
          <w:p w14:paraId="37D1204D"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234,767</w:t>
            </w:r>
          </w:p>
        </w:tc>
        <w:tc>
          <w:tcPr>
            <w:tcW w:w="680" w:type="pct"/>
            <w:tcBorders>
              <w:top w:val="nil"/>
              <w:left w:val="nil"/>
              <w:bottom w:val="single" w:sz="8" w:space="0" w:color="000000"/>
              <w:right w:val="nil"/>
            </w:tcBorders>
            <w:shd w:val="clear" w:color="auto" w:fill="auto"/>
            <w:vAlign w:val="center"/>
            <w:hideMark/>
          </w:tcPr>
          <w:p w14:paraId="6CD100D0" w14:textId="77777777" w:rsidR="00DB7413" w:rsidRPr="00DA2562" w:rsidRDefault="00DB7413" w:rsidP="00DB7413">
            <w:pPr>
              <w:spacing w:line="240" w:lineRule="auto"/>
              <w:ind w:firstLine="0"/>
              <w:jc w:val="center"/>
              <w:rPr>
                <w:rFonts w:ascii="Palatino Linotype" w:eastAsia="Times New Roman" w:hAnsi="Palatino Linotype" w:cs="Calibri"/>
                <w:color w:val="000000"/>
                <w:sz w:val="18"/>
                <w:szCs w:val="18"/>
                <w:lang w:val="fr-FR" w:eastAsia="fr-FR"/>
              </w:rPr>
            </w:pPr>
            <w:r w:rsidRPr="00DA2562">
              <w:rPr>
                <w:rFonts w:ascii="Palatino Linotype" w:eastAsia="Times New Roman" w:hAnsi="Palatino Linotype" w:cs="Calibri"/>
                <w:color w:val="000000"/>
                <w:sz w:val="18"/>
                <w:lang w:eastAsia="fr-FR"/>
              </w:rPr>
              <w:t>59,048</w:t>
            </w:r>
          </w:p>
        </w:tc>
      </w:tr>
    </w:tbl>
    <w:p w14:paraId="1D9E2D16" w14:textId="77777777" w:rsidR="002F7873" w:rsidRPr="00DA2562" w:rsidRDefault="002F7873" w:rsidP="002F7873">
      <w:pPr>
        <w:pStyle w:val="Tablenotes"/>
      </w:pPr>
    </w:p>
    <w:p w14:paraId="7682F383" w14:textId="1E99FD07" w:rsidR="002F7873" w:rsidRPr="00DA2562" w:rsidRDefault="002F7873" w:rsidP="002F7873">
      <w:pPr>
        <w:pStyle w:val="Tablenotes"/>
      </w:pPr>
      <w:r w:rsidRPr="00DA2562">
        <w:t>Notes: the sample excludes individuals born in Douala and born in districts closest to the northernmost section of</w:t>
      </w:r>
      <w:r w:rsidRPr="00DA2562">
        <w:rPr>
          <w:spacing w:val="-10"/>
        </w:rPr>
        <w:t xml:space="preserve"> </w:t>
      </w:r>
      <w:r w:rsidRPr="00DA2562">
        <w:t>the</w:t>
      </w:r>
      <w:r w:rsidRPr="00DA2562">
        <w:rPr>
          <w:spacing w:val="-10"/>
        </w:rPr>
        <w:t xml:space="preserve"> </w:t>
      </w:r>
      <w:r w:rsidRPr="00DA2562">
        <w:t>border.</w:t>
      </w:r>
      <w:r w:rsidRPr="00DA2562">
        <w:rPr>
          <w:spacing w:val="3"/>
        </w:rPr>
        <w:t xml:space="preserve"> </w:t>
      </w:r>
      <w:r w:rsidRPr="00DA2562">
        <w:t>Discontinuities</w:t>
      </w:r>
      <w:r w:rsidRPr="00DA2562">
        <w:rPr>
          <w:spacing w:val="-10"/>
        </w:rPr>
        <w:t xml:space="preserve"> </w:t>
      </w:r>
      <w:r w:rsidRPr="00DA2562">
        <w:t>obtained</w:t>
      </w:r>
      <w:r w:rsidRPr="00DA2562">
        <w:rPr>
          <w:spacing w:val="-10"/>
        </w:rPr>
        <w:t xml:space="preserve"> </w:t>
      </w:r>
      <w:r w:rsidRPr="00DA2562">
        <w:t>employing</w:t>
      </w:r>
      <w:r w:rsidRPr="00DA2562">
        <w:rPr>
          <w:spacing w:val="-10"/>
        </w:rPr>
        <w:t xml:space="preserve"> </w:t>
      </w:r>
      <w:r w:rsidRPr="00DA2562">
        <w:t>a</w:t>
      </w:r>
      <w:r w:rsidRPr="00DA2562">
        <w:rPr>
          <w:spacing w:val="-9"/>
        </w:rPr>
        <w:t xml:space="preserve"> </w:t>
      </w:r>
      <w:r w:rsidRPr="00DA2562">
        <w:t>local</w:t>
      </w:r>
      <w:r w:rsidRPr="00DA2562">
        <w:rPr>
          <w:spacing w:val="-10"/>
        </w:rPr>
        <w:t xml:space="preserve"> </w:t>
      </w:r>
      <w:r w:rsidRPr="00DA2562">
        <w:t>linear</w:t>
      </w:r>
      <w:r w:rsidRPr="00DA2562">
        <w:rPr>
          <w:spacing w:val="-10"/>
        </w:rPr>
        <w:t xml:space="preserve"> </w:t>
      </w:r>
      <w:r w:rsidRPr="00DA2562">
        <w:t>non-parametric</w:t>
      </w:r>
      <w:r w:rsidRPr="00DA2562">
        <w:rPr>
          <w:spacing w:val="-10"/>
        </w:rPr>
        <w:t xml:space="preserve"> </w:t>
      </w:r>
      <w:r w:rsidRPr="00DA2562">
        <w:t>estimation</w:t>
      </w:r>
      <w:r w:rsidRPr="00DA2562">
        <w:rPr>
          <w:spacing w:val="-9"/>
        </w:rPr>
        <w:t xml:space="preserve"> </w:t>
      </w:r>
      <w:r w:rsidRPr="00DA2562">
        <w:t>with</w:t>
      </w:r>
      <w:r w:rsidRPr="00DA2562">
        <w:rPr>
          <w:spacing w:val="-10"/>
        </w:rPr>
        <w:t xml:space="preserve"> </w:t>
      </w:r>
      <w:r w:rsidRPr="00DA2562">
        <w:t>triangular</w:t>
      </w:r>
      <w:r w:rsidRPr="00DA2562">
        <w:rPr>
          <w:spacing w:val="-10"/>
        </w:rPr>
        <w:t xml:space="preserve"> </w:t>
      </w:r>
      <w:r w:rsidRPr="00DA2562">
        <w:t xml:space="preserve">kernel and optimal mean squared error bandwidth. Added </w:t>
      </w:r>
      <w:r w:rsidRPr="00DA2562">
        <w:rPr>
          <w:spacing w:val="-3"/>
        </w:rPr>
        <w:t xml:space="preserve">covariates: </w:t>
      </w:r>
      <w:r w:rsidRPr="00DA2562">
        <w:t>border section dummies. Standard errors clustered at the district level in parentheses. *</w:t>
      </w:r>
      <m:oMath>
        <m:r>
          <m:rPr>
            <m:sty m:val="p"/>
          </m:rPr>
          <w:rPr>
            <w:rFonts w:ascii="Cambria Math" w:hAnsi="Cambria Math"/>
          </w:rPr>
          <m:t>p&lt;0.1</m:t>
        </m:r>
      </m:oMath>
      <w:r w:rsidRPr="00DA2562">
        <w:t>, **</w:t>
      </w:r>
      <m:oMath>
        <m:r>
          <m:rPr>
            <m:sty m:val="p"/>
          </m:rPr>
          <w:rPr>
            <w:rFonts w:ascii="Cambria Math" w:hAnsi="Cambria Math"/>
          </w:rPr>
          <m:t>p&lt;0.05</m:t>
        </m:r>
      </m:oMath>
      <w:r w:rsidRPr="00DA2562">
        <w:t>, ***</w:t>
      </w:r>
      <m:oMath>
        <m:r>
          <m:rPr>
            <m:sty m:val="p"/>
          </m:rPr>
          <w:rPr>
            <w:rFonts w:ascii="Cambria Math" w:hAnsi="Cambria Math"/>
          </w:rPr>
          <m:t>&lt;0</m:t>
        </m:r>
      </m:oMath>
      <w:r w:rsidRPr="00DA2562">
        <w:t xml:space="preserve">.01. </w:t>
      </w:r>
      <w:proofErr w:type="spellStart"/>
      <w:r w:rsidRPr="00DA2562">
        <w:t>Calonico</w:t>
      </w:r>
      <w:proofErr w:type="spellEnd"/>
      <w:r w:rsidRPr="00DA2562">
        <w:t xml:space="preserve"> et al. (2014) confidence </w:t>
      </w:r>
      <w:r w:rsidRPr="00DA2562">
        <w:rPr>
          <w:spacing w:val="-3"/>
        </w:rPr>
        <w:t>interval</w:t>
      </w:r>
      <w:r w:rsidRPr="00DA2562">
        <w:rPr>
          <w:spacing w:val="-6"/>
        </w:rPr>
        <w:t xml:space="preserve"> </w:t>
      </w:r>
      <w:r w:rsidRPr="00DA2562">
        <w:t>in</w:t>
      </w:r>
      <w:r w:rsidRPr="00DA2562">
        <w:rPr>
          <w:spacing w:val="-5"/>
        </w:rPr>
        <w:t xml:space="preserve"> </w:t>
      </w:r>
      <w:proofErr w:type="gramStart"/>
      <w:r w:rsidRPr="00DA2562">
        <w:t>[</w:t>
      </w:r>
      <w:r w:rsidRPr="00DA2562">
        <w:rPr>
          <w:spacing w:val="-6"/>
        </w:rPr>
        <w:t xml:space="preserve"> </w:t>
      </w:r>
      <w:r w:rsidRPr="00DA2562">
        <w:t>]</w:t>
      </w:r>
      <w:proofErr w:type="gramEnd"/>
      <w:r w:rsidRPr="00DA2562">
        <w:t>.</w:t>
      </w:r>
      <w:r w:rsidRPr="00DA2562">
        <w:rPr>
          <w:spacing w:val="9"/>
        </w:rPr>
        <w:t xml:space="preserve"> </w:t>
      </w:r>
      <w:r w:rsidRPr="00DA2562">
        <w:t>The</w:t>
      </w:r>
      <w:r w:rsidRPr="00DA2562">
        <w:rPr>
          <w:spacing w:val="-5"/>
        </w:rPr>
        <w:t xml:space="preserve"> </w:t>
      </w:r>
      <w:r w:rsidRPr="00DA2562">
        <w:t>effective</w:t>
      </w:r>
      <w:r w:rsidRPr="00DA2562">
        <w:rPr>
          <w:spacing w:val="-5"/>
        </w:rPr>
        <w:t xml:space="preserve"> </w:t>
      </w:r>
      <w:r w:rsidRPr="00DA2562">
        <w:t>number</w:t>
      </w:r>
      <w:r w:rsidRPr="00DA2562">
        <w:rPr>
          <w:spacing w:val="-5"/>
        </w:rPr>
        <w:t xml:space="preserve"> </w:t>
      </w:r>
      <w:r w:rsidRPr="00DA2562">
        <w:t>of</w:t>
      </w:r>
      <w:r w:rsidRPr="00DA2562">
        <w:rPr>
          <w:spacing w:val="-6"/>
        </w:rPr>
        <w:t xml:space="preserve"> </w:t>
      </w:r>
      <w:r w:rsidRPr="00DA2562">
        <w:t>observations</w:t>
      </w:r>
      <w:r w:rsidRPr="00DA2562">
        <w:rPr>
          <w:spacing w:val="-5"/>
        </w:rPr>
        <w:t xml:space="preserve"> </w:t>
      </w:r>
      <w:r w:rsidRPr="00DA2562">
        <w:t>is</w:t>
      </w:r>
      <w:r w:rsidRPr="00DA2562">
        <w:rPr>
          <w:spacing w:val="-5"/>
        </w:rPr>
        <w:t xml:space="preserve"> </w:t>
      </w:r>
      <w:r w:rsidRPr="00DA2562">
        <w:t>the</w:t>
      </w:r>
      <w:r w:rsidRPr="00DA2562">
        <w:rPr>
          <w:spacing w:val="-6"/>
        </w:rPr>
        <w:t xml:space="preserve"> </w:t>
      </w:r>
      <w:r w:rsidRPr="00DA2562">
        <w:t>number</w:t>
      </w:r>
      <w:r w:rsidRPr="00DA2562">
        <w:rPr>
          <w:spacing w:val="-5"/>
        </w:rPr>
        <w:t xml:space="preserve"> </w:t>
      </w:r>
      <w:r w:rsidRPr="00DA2562">
        <w:t>of</w:t>
      </w:r>
      <w:r w:rsidRPr="00DA2562">
        <w:rPr>
          <w:spacing w:val="-4"/>
        </w:rPr>
        <w:t xml:space="preserve"> </w:t>
      </w:r>
      <w:r w:rsidRPr="00DA2562">
        <w:t>observations</w:t>
      </w:r>
      <w:r w:rsidRPr="00DA2562">
        <w:rPr>
          <w:spacing w:val="-6"/>
        </w:rPr>
        <w:t xml:space="preserve"> </w:t>
      </w:r>
      <w:r w:rsidRPr="00DA2562">
        <w:t>within</w:t>
      </w:r>
      <w:r w:rsidRPr="00DA2562">
        <w:rPr>
          <w:spacing w:val="-5"/>
        </w:rPr>
        <w:t xml:space="preserve"> </w:t>
      </w:r>
      <w:r w:rsidRPr="00DA2562">
        <w:t>the</w:t>
      </w:r>
      <w:r w:rsidRPr="00DA2562">
        <w:rPr>
          <w:spacing w:val="-5"/>
        </w:rPr>
        <w:t xml:space="preserve"> </w:t>
      </w:r>
      <w:r w:rsidRPr="00DA2562">
        <w:t>optimal</w:t>
      </w:r>
      <w:r w:rsidRPr="00DA2562">
        <w:rPr>
          <w:spacing w:val="-6"/>
        </w:rPr>
        <w:t xml:space="preserve"> </w:t>
      </w:r>
      <w:r w:rsidRPr="00DA2562">
        <w:t>bandwidth.</w:t>
      </w:r>
    </w:p>
    <w:p w14:paraId="1CC5B732" w14:textId="6811B614" w:rsidR="002F7873" w:rsidRPr="00DA2562" w:rsidRDefault="002F7873">
      <w:pPr>
        <w:spacing w:after="160" w:line="259" w:lineRule="auto"/>
        <w:ind w:firstLine="0"/>
        <w:jc w:val="left"/>
        <w:rPr>
          <w:rFonts w:eastAsia="Palatino Linotype" w:cs="Palatino Linotype"/>
          <w:sz w:val="18"/>
          <w:szCs w:val="24"/>
          <w:lang w:bidi="en-US"/>
        </w:rPr>
      </w:pPr>
      <w:r w:rsidRPr="00DA2562">
        <w:br w:type="page"/>
      </w:r>
    </w:p>
    <w:p w14:paraId="0A8310F5" w14:textId="3050418E" w:rsidR="002F7873" w:rsidRPr="00DA2562" w:rsidRDefault="002F7873" w:rsidP="002F7873">
      <w:pPr>
        <w:pStyle w:val="Heading2"/>
      </w:pPr>
      <w:r w:rsidRPr="00DA2562">
        <w:lastRenderedPageBreak/>
        <w:t>E.3 Placebo borders</w:t>
      </w:r>
    </w:p>
    <w:p w14:paraId="23651BDE" w14:textId="73FDF6B2" w:rsidR="00A7712C" w:rsidRPr="00DA2562" w:rsidRDefault="003362FE" w:rsidP="003362FE">
      <w:pPr>
        <w:pStyle w:val="Tabletitle"/>
      </w:pPr>
      <w:r w:rsidRPr="00DA2562">
        <w:rPr>
          <w:noProof/>
        </w:rPr>
        <w:drawing>
          <wp:inline distT="0" distB="0" distL="0" distR="0" wp14:anchorId="4E3F4B0C" wp14:editId="10B111A1">
            <wp:extent cx="5455452" cy="396000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5452" cy="3960000"/>
                    </a:xfrm>
                    <a:prstGeom prst="rect">
                      <a:avLst/>
                    </a:prstGeom>
                    <a:noFill/>
                    <a:ln>
                      <a:noFill/>
                    </a:ln>
                  </pic:spPr>
                </pic:pic>
              </a:graphicData>
            </a:graphic>
          </wp:inline>
        </w:drawing>
      </w:r>
    </w:p>
    <w:p w14:paraId="70EE071E" w14:textId="6DF5F1B0" w:rsidR="003362FE" w:rsidRPr="00DA2562" w:rsidRDefault="003362FE" w:rsidP="003362FE">
      <w:pPr>
        <w:pStyle w:val="Tabletitle"/>
      </w:pPr>
      <w:r w:rsidRPr="00DA2562">
        <w:t>Figure E.3 — Placebo borders for 2005 results</w:t>
      </w:r>
    </w:p>
    <w:p w14:paraId="300BA851" w14:textId="77777777" w:rsidR="003362FE" w:rsidRPr="00DA2562" w:rsidRDefault="003362FE" w:rsidP="003362FE">
      <w:pPr>
        <w:pStyle w:val="Tablenotes"/>
      </w:pPr>
    </w:p>
    <w:p w14:paraId="2B939281" w14:textId="5D0E77CA" w:rsidR="003362FE" w:rsidRPr="00DA2562" w:rsidRDefault="003362FE" w:rsidP="003362FE">
      <w:pPr>
        <w:pStyle w:val="Tablenotes"/>
        <w:rPr>
          <w:spacing w:val="-4"/>
        </w:rPr>
      </w:pPr>
      <w:r w:rsidRPr="00DA2562">
        <w:t xml:space="preserve">Notes: This graph displays the distribution of discontinuities estimated on placebo borders running parallel to the actual border,  but shifted East </w:t>
      </w:r>
      <w:r w:rsidRPr="00DA2562">
        <w:rPr>
          <w:spacing w:val="-3"/>
        </w:rPr>
        <w:t xml:space="preserve">by  </w:t>
      </w:r>
      <w:r w:rsidRPr="00DA2562">
        <w:t xml:space="preserve">up to 50 km and </w:t>
      </w:r>
      <w:r w:rsidRPr="00DA2562">
        <w:rPr>
          <w:spacing w:val="-5"/>
        </w:rPr>
        <w:t xml:space="preserve">West  </w:t>
      </w:r>
      <w:r w:rsidRPr="00DA2562">
        <w:rPr>
          <w:spacing w:val="-3"/>
        </w:rPr>
        <w:t xml:space="preserve">by  </w:t>
      </w:r>
      <w:r w:rsidRPr="00DA2562">
        <w:t xml:space="preserve">up to  25 km </w:t>
      </w:r>
      <w:r w:rsidRPr="00DA2562">
        <w:rPr>
          <w:spacing w:val="-3"/>
        </w:rPr>
        <w:t xml:space="preserve">by </w:t>
      </w:r>
      <w:r w:rsidRPr="00DA2562">
        <w:t xml:space="preserve">steps of 1 km (the number of clusters quickly becomes small when the border is shifted </w:t>
      </w:r>
      <w:r w:rsidRPr="00DA2562">
        <w:rPr>
          <w:spacing w:val="-5"/>
        </w:rPr>
        <w:t xml:space="preserve">West </w:t>
      </w:r>
      <w:r w:rsidRPr="00DA2562">
        <w:t>towards Anglophone Cameroon, which is why I limit the shift to 25 km). The solid</w:t>
      </w:r>
      <w:r w:rsidRPr="00DA2562">
        <w:rPr>
          <w:spacing w:val="-5"/>
        </w:rPr>
        <w:t xml:space="preserve"> </w:t>
      </w:r>
      <w:r w:rsidRPr="00DA2562">
        <w:t>line</w:t>
      </w:r>
      <w:r w:rsidRPr="00DA2562">
        <w:rPr>
          <w:spacing w:val="-4"/>
        </w:rPr>
        <w:t xml:space="preserve"> </w:t>
      </w:r>
      <w:r w:rsidRPr="00DA2562">
        <w:t>shows</w:t>
      </w:r>
      <w:r w:rsidRPr="00DA2562">
        <w:rPr>
          <w:spacing w:val="-4"/>
        </w:rPr>
        <w:t xml:space="preserve"> </w:t>
      </w:r>
      <w:r w:rsidRPr="00DA2562">
        <w:t>the</w:t>
      </w:r>
      <w:r w:rsidRPr="00DA2562">
        <w:rPr>
          <w:spacing w:val="-4"/>
        </w:rPr>
        <w:t xml:space="preserve"> </w:t>
      </w:r>
      <w:r w:rsidRPr="00DA2562">
        <w:t>discontinuity</w:t>
      </w:r>
      <w:r w:rsidRPr="00DA2562">
        <w:rPr>
          <w:spacing w:val="-4"/>
        </w:rPr>
        <w:t xml:space="preserve"> </w:t>
      </w:r>
      <w:r w:rsidRPr="00DA2562">
        <w:t>estimated</w:t>
      </w:r>
      <w:r w:rsidRPr="00DA2562">
        <w:rPr>
          <w:spacing w:val="-4"/>
        </w:rPr>
        <w:t xml:space="preserve"> </w:t>
      </w:r>
      <w:r w:rsidRPr="00DA2562">
        <w:t>at</w:t>
      </w:r>
      <w:r w:rsidRPr="00DA2562">
        <w:rPr>
          <w:spacing w:val="-5"/>
        </w:rPr>
        <w:t xml:space="preserve"> </w:t>
      </w:r>
      <w:r w:rsidRPr="00DA2562">
        <w:t>the</w:t>
      </w:r>
      <w:r w:rsidRPr="00DA2562">
        <w:rPr>
          <w:spacing w:val="-4"/>
        </w:rPr>
        <w:t xml:space="preserve"> </w:t>
      </w:r>
      <w:r w:rsidRPr="00DA2562">
        <w:t>actual</w:t>
      </w:r>
      <w:r w:rsidRPr="00DA2562">
        <w:rPr>
          <w:spacing w:val="-4"/>
        </w:rPr>
        <w:t xml:space="preserve"> </w:t>
      </w:r>
      <w:r w:rsidRPr="00DA2562">
        <w:t>border.</w:t>
      </w:r>
      <w:r w:rsidRPr="00DA2562">
        <w:rPr>
          <w:spacing w:val="12"/>
        </w:rPr>
        <w:t xml:space="preserve"> </w:t>
      </w:r>
      <w:r w:rsidRPr="00DA2562">
        <w:t>The</w:t>
      </w:r>
      <w:r w:rsidRPr="00DA2562">
        <w:rPr>
          <w:spacing w:val="-4"/>
        </w:rPr>
        <w:t xml:space="preserve"> </w:t>
      </w:r>
      <w:r w:rsidRPr="00DA2562">
        <w:t>p-value</w:t>
      </w:r>
      <w:r w:rsidRPr="00DA2562">
        <w:rPr>
          <w:spacing w:val="-4"/>
        </w:rPr>
        <w:t xml:space="preserve"> </w:t>
      </w:r>
      <w:r w:rsidRPr="00DA2562">
        <w:t>for</w:t>
      </w:r>
      <w:r w:rsidRPr="00DA2562">
        <w:rPr>
          <w:spacing w:val="-5"/>
        </w:rPr>
        <w:t xml:space="preserve"> </w:t>
      </w:r>
      <w:r w:rsidRPr="00DA2562">
        <w:t>a</w:t>
      </w:r>
      <w:r w:rsidRPr="00DA2562">
        <w:rPr>
          <w:spacing w:val="-4"/>
        </w:rPr>
        <w:t xml:space="preserve"> </w:t>
      </w:r>
      <w:r w:rsidRPr="00DA2562">
        <w:t>two-sided test</w:t>
      </w:r>
      <w:r w:rsidRPr="00DA2562">
        <w:rPr>
          <w:spacing w:val="-12"/>
        </w:rPr>
        <w:t xml:space="preserve"> </w:t>
      </w:r>
      <w:r w:rsidRPr="00DA2562">
        <w:t>is</w:t>
      </w:r>
      <w:r w:rsidRPr="00DA2562">
        <w:rPr>
          <w:spacing w:val="-11"/>
        </w:rPr>
        <w:t xml:space="preserve"> </w:t>
      </w:r>
      <w:r w:rsidRPr="00DA2562">
        <w:t>simply</w:t>
      </w:r>
      <w:r w:rsidRPr="00DA2562">
        <w:rPr>
          <w:spacing w:val="-10"/>
        </w:rPr>
        <w:t xml:space="preserve"> </w:t>
      </w:r>
      <w:r w:rsidRPr="00DA2562">
        <w:t>the</w:t>
      </w:r>
      <w:r w:rsidRPr="00DA2562">
        <w:rPr>
          <w:spacing w:val="-11"/>
        </w:rPr>
        <w:t xml:space="preserve"> </w:t>
      </w:r>
      <w:r w:rsidRPr="00DA2562">
        <w:t>percentage</w:t>
      </w:r>
      <w:r w:rsidRPr="00DA2562">
        <w:rPr>
          <w:spacing w:val="-11"/>
        </w:rPr>
        <w:t xml:space="preserve"> </w:t>
      </w:r>
      <w:r w:rsidRPr="00DA2562">
        <w:t>of</w:t>
      </w:r>
      <w:r w:rsidRPr="00DA2562">
        <w:rPr>
          <w:spacing w:val="-11"/>
        </w:rPr>
        <w:t xml:space="preserve"> </w:t>
      </w:r>
      <w:r w:rsidRPr="00DA2562">
        <w:t>placebo</w:t>
      </w:r>
      <w:r w:rsidRPr="00DA2562">
        <w:rPr>
          <w:spacing w:val="-11"/>
        </w:rPr>
        <w:t xml:space="preserve"> </w:t>
      </w:r>
      <w:r w:rsidRPr="00DA2562">
        <w:t>discontinuities</w:t>
      </w:r>
      <w:r w:rsidRPr="00DA2562">
        <w:rPr>
          <w:spacing w:val="-12"/>
        </w:rPr>
        <w:t xml:space="preserve"> </w:t>
      </w:r>
      <w:r w:rsidRPr="00DA2562">
        <w:t>whose</w:t>
      </w:r>
      <w:r w:rsidRPr="00DA2562">
        <w:rPr>
          <w:spacing w:val="-11"/>
        </w:rPr>
        <w:t xml:space="preserve"> </w:t>
      </w:r>
      <w:r w:rsidRPr="00DA2562">
        <w:t>absolute</w:t>
      </w:r>
      <w:r w:rsidRPr="00DA2562">
        <w:rPr>
          <w:spacing w:val="-11"/>
        </w:rPr>
        <w:t xml:space="preserve"> </w:t>
      </w:r>
      <w:r w:rsidRPr="00DA2562">
        <w:rPr>
          <w:spacing w:val="-3"/>
        </w:rPr>
        <w:t>value</w:t>
      </w:r>
      <w:r w:rsidRPr="00DA2562">
        <w:rPr>
          <w:spacing w:val="-11"/>
        </w:rPr>
        <w:t xml:space="preserve"> </w:t>
      </w:r>
      <w:r w:rsidRPr="00DA2562">
        <w:t>is</w:t>
      </w:r>
      <w:r w:rsidRPr="00DA2562">
        <w:rPr>
          <w:spacing w:val="-11"/>
        </w:rPr>
        <w:t xml:space="preserve"> </w:t>
      </w:r>
      <w:r w:rsidRPr="00DA2562">
        <w:t>larger</w:t>
      </w:r>
      <w:r w:rsidRPr="00DA2562">
        <w:rPr>
          <w:spacing w:val="-11"/>
        </w:rPr>
        <w:t xml:space="preserve"> </w:t>
      </w:r>
      <w:r w:rsidRPr="00DA2562">
        <w:t>than</w:t>
      </w:r>
      <w:r w:rsidRPr="00DA2562">
        <w:rPr>
          <w:spacing w:val="-11"/>
        </w:rPr>
        <w:t xml:space="preserve"> </w:t>
      </w:r>
      <w:r w:rsidRPr="00DA2562">
        <w:t xml:space="preserve">the absolute </w:t>
      </w:r>
      <w:r w:rsidRPr="00DA2562">
        <w:rPr>
          <w:spacing w:val="-3"/>
        </w:rPr>
        <w:t xml:space="preserve">value </w:t>
      </w:r>
      <w:r w:rsidRPr="00DA2562">
        <w:t>of the actual</w:t>
      </w:r>
      <w:r w:rsidRPr="00DA2562">
        <w:rPr>
          <w:spacing w:val="43"/>
        </w:rPr>
        <w:t xml:space="preserve"> </w:t>
      </w:r>
      <w:r w:rsidRPr="00DA2562">
        <w:rPr>
          <w:spacing w:val="-4"/>
        </w:rPr>
        <w:t>discontinuity.</w:t>
      </w:r>
    </w:p>
    <w:p w14:paraId="0F165953" w14:textId="676D8FEE" w:rsidR="003362FE" w:rsidRPr="00DA2562" w:rsidRDefault="003362FE">
      <w:pPr>
        <w:spacing w:after="160" w:line="259" w:lineRule="auto"/>
        <w:ind w:firstLine="0"/>
        <w:jc w:val="left"/>
        <w:rPr>
          <w:rFonts w:eastAsia="Palatino Linotype" w:cs="Palatino Linotype"/>
          <w:spacing w:val="-4"/>
          <w:sz w:val="18"/>
          <w:szCs w:val="24"/>
          <w:lang w:bidi="en-US"/>
        </w:rPr>
      </w:pPr>
      <w:r w:rsidRPr="00DA2562">
        <w:rPr>
          <w:spacing w:val="-4"/>
        </w:rPr>
        <w:br w:type="page"/>
      </w:r>
    </w:p>
    <w:p w14:paraId="713781F0" w14:textId="2D03E4E9" w:rsidR="003362FE" w:rsidRPr="00DA2562" w:rsidRDefault="003362FE" w:rsidP="003362FE">
      <w:pPr>
        <w:pStyle w:val="Heading1"/>
      </w:pPr>
      <w:r w:rsidRPr="00DA2562">
        <w:lastRenderedPageBreak/>
        <w:t>F Additional results on mechanisms</w:t>
      </w:r>
    </w:p>
    <w:p w14:paraId="09718DFF" w14:textId="39C01D92" w:rsidR="003362FE" w:rsidRPr="00DA2562" w:rsidRDefault="003362FE" w:rsidP="003362FE">
      <w:pPr>
        <w:pStyle w:val="Tabletitle"/>
      </w:pPr>
      <w:r w:rsidRPr="00DA2562">
        <w:t>Table F.1 — Discontinuities in male years of schooling with controls, cohort born 1922–1931</w:t>
      </w:r>
    </w:p>
    <w:p w14:paraId="1A3B3B0A" w14:textId="77777777" w:rsidR="00C94CEA" w:rsidRPr="00DA2562" w:rsidRDefault="00C94CEA" w:rsidP="003362FE">
      <w:pPr>
        <w:pStyle w:val="Tabletitle"/>
      </w:pPr>
    </w:p>
    <w:tbl>
      <w:tblPr>
        <w:tblW w:w="7560" w:type="dxa"/>
        <w:jc w:val="center"/>
        <w:tblCellMar>
          <w:left w:w="70" w:type="dxa"/>
          <w:right w:w="70" w:type="dxa"/>
        </w:tblCellMar>
        <w:tblLook w:val="04A0" w:firstRow="1" w:lastRow="0" w:firstColumn="1" w:lastColumn="0" w:noHBand="0" w:noVBand="1"/>
      </w:tblPr>
      <w:tblGrid>
        <w:gridCol w:w="2920"/>
        <w:gridCol w:w="1160"/>
        <w:gridCol w:w="1160"/>
        <w:gridCol w:w="1160"/>
        <w:gridCol w:w="1160"/>
      </w:tblGrid>
      <w:tr w:rsidR="00C94CEA" w:rsidRPr="00C94CEA" w14:paraId="7AC7BFB5" w14:textId="77777777" w:rsidTr="00C94CEA">
        <w:trPr>
          <w:trHeight w:val="312"/>
          <w:jc w:val="center"/>
        </w:trPr>
        <w:tc>
          <w:tcPr>
            <w:tcW w:w="2920" w:type="dxa"/>
            <w:tcBorders>
              <w:top w:val="single" w:sz="8" w:space="0" w:color="000000"/>
              <w:left w:val="nil"/>
              <w:bottom w:val="nil"/>
              <w:right w:val="nil"/>
            </w:tcBorders>
            <w:shd w:val="clear" w:color="auto" w:fill="auto"/>
            <w:vAlign w:val="center"/>
            <w:hideMark/>
          </w:tcPr>
          <w:p w14:paraId="494255F0" w14:textId="77777777" w:rsidR="00C94CEA" w:rsidRPr="00713DDA" w:rsidRDefault="00C94CEA" w:rsidP="00C94CEA">
            <w:pPr>
              <w:spacing w:line="240" w:lineRule="auto"/>
              <w:ind w:firstLine="0"/>
              <w:jc w:val="left"/>
              <w:rPr>
                <w:rFonts w:eastAsia="Times New Roman" w:cs="Times New Roman"/>
                <w:color w:val="000000"/>
                <w:sz w:val="21"/>
                <w:szCs w:val="21"/>
                <w:lang w:eastAsia="fr-FR"/>
              </w:rPr>
            </w:pPr>
            <w:r w:rsidRPr="00C94CEA">
              <w:rPr>
                <w:rFonts w:eastAsia="Times New Roman" w:cs="Times New Roman"/>
                <w:color w:val="000000"/>
                <w:sz w:val="21"/>
                <w:szCs w:val="21"/>
                <w:lang w:eastAsia="fr-FR"/>
              </w:rPr>
              <w:t> </w:t>
            </w:r>
          </w:p>
        </w:tc>
        <w:tc>
          <w:tcPr>
            <w:tcW w:w="1160" w:type="dxa"/>
            <w:tcBorders>
              <w:top w:val="single" w:sz="8" w:space="0" w:color="000000"/>
              <w:left w:val="nil"/>
              <w:bottom w:val="nil"/>
              <w:right w:val="nil"/>
            </w:tcBorders>
            <w:shd w:val="clear" w:color="auto" w:fill="auto"/>
            <w:vAlign w:val="center"/>
            <w:hideMark/>
          </w:tcPr>
          <w:p w14:paraId="10E7A1D8"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10"/>
                <w:sz w:val="21"/>
                <w:lang w:eastAsia="fr-FR"/>
              </w:rPr>
              <w:t>(1)</w:t>
            </w:r>
          </w:p>
        </w:tc>
        <w:tc>
          <w:tcPr>
            <w:tcW w:w="1160" w:type="dxa"/>
            <w:tcBorders>
              <w:top w:val="single" w:sz="8" w:space="0" w:color="000000"/>
              <w:left w:val="nil"/>
              <w:bottom w:val="nil"/>
              <w:right w:val="nil"/>
            </w:tcBorders>
            <w:shd w:val="clear" w:color="auto" w:fill="auto"/>
            <w:vAlign w:val="center"/>
            <w:hideMark/>
          </w:tcPr>
          <w:p w14:paraId="2138A427"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10"/>
                <w:sz w:val="21"/>
                <w:lang w:eastAsia="fr-FR"/>
              </w:rPr>
              <w:t>(2)</w:t>
            </w:r>
          </w:p>
        </w:tc>
        <w:tc>
          <w:tcPr>
            <w:tcW w:w="1160" w:type="dxa"/>
            <w:tcBorders>
              <w:top w:val="single" w:sz="8" w:space="0" w:color="000000"/>
              <w:left w:val="nil"/>
              <w:bottom w:val="nil"/>
              <w:right w:val="nil"/>
            </w:tcBorders>
            <w:shd w:val="clear" w:color="auto" w:fill="auto"/>
            <w:vAlign w:val="center"/>
            <w:hideMark/>
          </w:tcPr>
          <w:p w14:paraId="14FE26FD"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10"/>
                <w:sz w:val="21"/>
                <w:lang w:eastAsia="fr-FR"/>
              </w:rPr>
              <w:t>(3)</w:t>
            </w:r>
          </w:p>
        </w:tc>
        <w:tc>
          <w:tcPr>
            <w:tcW w:w="1160" w:type="dxa"/>
            <w:tcBorders>
              <w:top w:val="single" w:sz="8" w:space="0" w:color="000000"/>
              <w:left w:val="nil"/>
              <w:bottom w:val="nil"/>
              <w:right w:val="nil"/>
            </w:tcBorders>
            <w:shd w:val="clear" w:color="auto" w:fill="auto"/>
            <w:vAlign w:val="center"/>
            <w:hideMark/>
          </w:tcPr>
          <w:p w14:paraId="752A81F0"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10"/>
                <w:sz w:val="21"/>
                <w:lang w:eastAsia="fr-FR"/>
              </w:rPr>
              <w:t>(4)</w:t>
            </w:r>
          </w:p>
        </w:tc>
      </w:tr>
      <w:tr w:rsidR="00C94CEA" w:rsidRPr="00C94CEA" w14:paraId="2A86D587" w14:textId="77777777" w:rsidTr="00C94CEA">
        <w:trPr>
          <w:trHeight w:val="624"/>
          <w:jc w:val="center"/>
        </w:trPr>
        <w:tc>
          <w:tcPr>
            <w:tcW w:w="2920" w:type="dxa"/>
            <w:tcBorders>
              <w:top w:val="nil"/>
              <w:left w:val="nil"/>
              <w:bottom w:val="nil"/>
              <w:right w:val="nil"/>
            </w:tcBorders>
            <w:shd w:val="clear" w:color="auto" w:fill="auto"/>
            <w:vAlign w:val="center"/>
            <w:hideMark/>
          </w:tcPr>
          <w:p w14:paraId="5C1275C4"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p>
        </w:tc>
        <w:tc>
          <w:tcPr>
            <w:tcW w:w="1160" w:type="dxa"/>
            <w:tcBorders>
              <w:top w:val="nil"/>
              <w:left w:val="nil"/>
              <w:bottom w:val="single" w:sz="4" w:space="0" w:color="auto"/>
              <w:right w:val="nil"/>
            </w:tcBorders>
            <w:shd w:val="clear" w:color="auto" w:fill="auto"/>
            <w:vAlign w:val="center"/>
            <w:hideMark/>
          </w:tcPr>
          <w:p w14:paraId="4B3CD983"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Years of schooling</w:t>
            </w:r>
          </w:p>
        </w:tc>
        <w:tc>
          <w:tcPr>
            <w:tcW w:w="1160" w:type="dxa"/>
            <w:tcBorders>
              <w:top w:val="nil"/>
              <w:left w:val="nil"/>
              <w:bottom w:val="single" w:sz="4" w:space="0" w:color="auto"/>
              <w:right w:val="nil"/>
            </w:tcBorders>
            <w:shd w:val="clear" w:color="auto" w:fill="auto"/>
            <w:vAlign w:val="center"/>
            <w:hideMark/>
          </w:tcPr>
          <w:p w14:paraId="78715359"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Years of schooling</w:t>
            </w:r>
          </w:p>
        </w:tc>
        <w:tc>
          <w:tcPr>
            <w:tcW w:w="1160" w:type="dxa"/>
            <w:tcBorders>
              <w:top w:val="nil"/>
              <w:left w:val="nil"/>
              <w:bottom w:val="single" w:sz="4" w:space="0" w:color="auto"/>
              <w:right w:val="nil"/>
            </w:tcBorders>
            <w:shd w:val="clear" w:color="auto" w:fill="auto"/>
            <w:vAlign w:val="center"/>
            <w:hideMark/>
          </w:tcPr>
          <w:p w14:paraId="2E977897"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Years of schooling</w:t>
            </w:r>
          </w:p>
        </w:tc>
        <w:tc>
          <w:tcPr>
            <w:tcW w:w="1160" w:type="dxa"/>
            <w:tcBorders>
              <w:top w:val="nil"/>
              <w:left w:val="nil"/>
              <w:bottom w:val="single" w:sz="4" w:space="0" w:color="auto"/>
              <w:right w:val="nil"/>
            </w:tcBorders>
            <w:shd w:val="clear" w:color="auto" w:fill="auto"/>
            <w:vAlign w:val="center"/>
            <w:hideMark/>
          </w:tcPr>
          <w:p w14:paraId="03FA0B0E"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Years of schooling</w:t>
            </w:r>
          </w:p>
        </w:tc>
      </w:tr>
      <w:tr w:rsidR="00C94CEA" w:rsidRPr="00C94CEA" w14:paraId="4BF9BDDA" w14:textId="77777777" w:rsidTr="00C94CEA">
        <w:trPr>
          <w:trHeight w:val="300"/>
          <w:jc w:val="center"/>
        </w:trPr>
        <w:tc>
          <w:tcPr>
            <w:tcW w:w="2920" w:type="dxa"/>
            <w:tcBorders>
              <w:top w:val="nil"/>
              <w:left w:val="nil"/>
              <w:bottom w:val="nil"/>
              <w:right w:val="nil"/>
            </w:tcBorders>
            <w:shd w:val="clear" w:color="auto" w:fill="auto"/>
            <w:vAlign w:val="center"/>
            <w:hideMark/>
          </w:tcPr>
          <w:p w14:paraId="11BA73CA" w14:textId="77777777" w:rsidR="00C94CEA" w:rsidRPr="00C94CEA" w:rsidRDefault="00C94CEA" w:rsidP="00C94CEA">
            <w:pPr>
              <w:spacing w:line="240" w:lineRule="auto"/>
              <w:ind w:firstLine="0"/>
              <w:jc w:val="left"/>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Discontinuity</w:t>
            </w:r>
          </w:p>
        </w:tc>
        <w:tc>
          <w:tcPr>
            <w:tcW w:w="1160" w:type="dxa"/>
            <w:tcBorders>
              <w:top w:val="nil"/>
              <w:left w:val="nil"/>
              <w:bottom w:val="nil"/>
              <w:right w:val="nil"/>
            </w:tcBorders>
            <w:shd w:val="clear" w:color="auto" w:fill="auto"/>
            <w:vAlign w:val="center"/>
            <w:hideMark/>
          </w:tcPr>
          <w:p w14:paraId="38F8B465"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10"/>
                <w:sz w:val="21"/>
                <w:lang w:eastAsia="fr-FR"/>
              </w:rPr>
              <w:t>1.18***</w:t>
            </w:r>
          </w:p>
        </w:tc>
        <w:tc>
          <w:tcPr>
            <w:tcW w:w="1160" w:type="dxa"/>
            <w:tcBorders>
              <w:top w:val="nil"/>
              <w:left w:val="nil"/>
              <w:bottom w:val="nil"/>
              <w:right w:val="nil"/>
            </w:tcBorders>
            <w:shd w:val="clear" w:color="auto" w:fill="auto"/>
            <w:vAlign w:val="center"/>
            <w:hideMark/>
          </w:tcPr>
          <w:p w14:paraId="382D6062"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10"/>
                <w:sz w:val="21"/>
                <w:lang w:eastAsia="fr-FR"/>
              </w:rPr>
              <w:t>1.17***</w:t>
            </w:r>
          </w:p>
        </w:tc>
        <w:tc>
          <w:tcPr>
            <w:tcW w:w="1160" w:type="dxa"/>
            <w:tcBorders>
              <w:top w:val="nil"/>
              <w:left w:val="nil"/>
              <w:bottom w:val="nil"/>
              <w:right w:val="nil"/>
            </w:tcBorders>
            <w:shd w:val="clear" w:color="auto" w:fill="auto"/>
            <w:vAlign w:val="center"/>
            <w:hideMark/>
          </w:tcPr>
          <w:p w14:paraId="3FD75356"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10"/>
                <w:sz w:val="21"/>
                <w:lang w:eastAsia="fr-FR"/>
              </w:rPr>
              <w:t>1.15***</w:t>
            </w:r>
          </w:p>
        </w:tc>
        <w:tc>
          <w:tcPr>
            <w:tcW w:w="1160" w:type="dxa"/>
            <w:tcBorders>
              <w:top w:val="nil"/>
              <w:left w:val="nil"/>
              <w:bottom w:val="nil"/>
              <w:right w:val="nil"/>
            </w:tcBorders>
            <w:shd w:val="clear" w:color="auto" w:fill="auto"/>
            <w:vAlign w:val="center"/>
            <w:hideMark/>
          </w:tcPr>
          <w:p w14:paraId="42A4EBE0"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10"/>
                <w:sz w:val="21"/>
                <w:lang w:eastAsia="fr-FR"/>
              </w:rPr>
              <w:t>1.14***</w:t>
            </w:r>
          </w:p>
        </w:tc>
      </w:tr>
      <w:tr w:rsidR="00C94CEA" w:rsidRPr="00C94CEA" w14:paraId="19B79E35" w14:textId="77777777" w:rsidTr="00C94CEA">
        <w:trPr>
          <w:trHeight w:val="300"/>
          <w:jc w:val="center"/>
        </w:trPr>
        <w:tc>
          <w:tcPr>
            <w:tcW w:w="2920" w:type="dxa"/>
            <w:tcBorders>
              <w:top w:val="nil"/>
              <w:left w:val="nil"/>
              <w:bottom w:val="nil"/>
              <w:right w:val="nil"/>
            </w:tcBorders>
            <w:shd w:val="clear" w:color="auto" w:fill="auto"/>
            <w:vAlign w:val="center"/>
            <w:hideMark/>
          </w:tcPr>
          <w:p w14:paraId="46F526FE"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p>
        </w:tc>
        <w:tc>
          <w:tcPr>
            <w:tcW w:w="1160" w:type="dxa"/>
            <w:tcBorders>
              <w:top w:val="nil"/>
              <w:left w:val="nil"/>
              <w:bottom w:val="nil"/>
              <w:right w:val="nil"/>
            </w:tcBorders>
            <w:shd w:val="clear" w:color="auto" w:fill="auto"/>
            <w:vAlign w:val="center"/>
            <w:hideMark/>
          </w:tcPr>
          <w:p w14:paraId="45E5AD19"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05"/>
                <w:sz w:val="21"/>
                <w:lang w:eastAsia="fr-FR"/>
              </w:rPr>
              <w:t>(0.38)</w:t>
            </w:r>
          </w:p>
        </w:tc>
        <w:tc>
          <w:tcPr>
            <w:tcW w:w="1160" w:type="dxa"/>
            <w:tcBorders>
              <w:top w:val="nil"/>
              <w:left w:val="nil"/>
              <w:bottom w:val="nil"/>
              <w:right w:val="nil"/>
            </w:tcBorders>
            <w:shd w:val="clear" w:color="auto" w:fill="auto"/>
            <w:vAlign w:val="center"/>
            <w:hideMark/>
          </w:tcPr>
          <w:p w14:paraId="172E7539"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05"/>
                <w:sz w:val="21"/>
                <w:lang w:eastAsia="fr-FR"/>
              </w:rPr>
              <w:t>(0.37)</w:t>
            </w:r>
          </w:p>
        </w:tc>
        <w:tc>
          <w:tcPr>
            <w:tcW w:w="1160" w:type="dxa"/>
            <w:tcBorders>
              <w:top w:val="nil"/>
              <w:left w:val="nil"/>
              <w:bottom w:val="nil"/>
              <w:right w:val="nil"/>
            </w:tcBorders>
            <w:shd w:val="clear" w:color="auto" w:fill="auto"/>
            <w:vAlign w:val="center"/>
            <w:hideMark/>
          </w:tcPr>
          <w:p w14:paraId="6C53B6B7"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05"/>
                <w:sz w:val="21"/>
                <w:lang w:eastAsia="fr-FR"/>
              </w:rPr>
              <w:t>(0.35)</w:t>
            </w:r>
          </w:p>
        </w:tc>
        <w:tc>
          <w:tcPr>
            <w:tcW w:w="1160" w:type="dxa"/>
            <w:tcBorders>
              <w:top w:val="nil"/>
              <w:left w:val="nil"/>
              <w:bottom w:val="nil"/>
              <w:right w:val="nil"/>
            </w:tcBorders>
            <w:shd w:val="clear" w:color="auto" w:fill="auto"/>
            <w:vAlign w:val="center"/>
            <w:hideMark/>
          </w:tcPr>
          <w:p w14:paraId="62956E5C"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05"/>
                <w:sz w:val="21"/>
                <w:lang w:eastAsia="fr-FR"/>
              </w:rPr>
              <w:t>(0.35)</w:t>
            </w:r>
          </w:p>
        </w:tc>
      </w:tr>
      <w:tr w:rsidR="00C94CEA" w:rsidRPr="00C94CEA" w14:paraId="1A6FF9FC" w14:textId="77777777" w:rsidTr="00C94CEA">
        <w:trPr>
          <w:trHeight w:val="300"/>
          <w:jc w:val="center"/>
        </w:trPr>
        <w:tc>
          <w:tcPr>
            <w:tcW w:w="2920" w:type="dxa"/>
            <w:tcBorders>
              <w:top w:val="nil"/>
              <w:left w:val="nil"/>
              <w:bottom w:val="nil"/>
              <w:right w:val="nil"/>
            </w:tcBorders>
            <w:shd w:val="clear" w:color="auto" w:fill="auto"/>
            <w:vAlign w:val="center"/>
            <w:hideMark/>
          </w:tcPr>
          <w:p w14:paraId="343D287A"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p>
        </w:tc>
        <w:tc>
          <w:tcPr>
            <w:tcW w:w="1160" w:type="dxa"/>
            <w:tcBorders>
              <w:top w:val="nil"/>
              <w:left w:val="nil"/>
              <w:bottom w:val="nil"/>
              <w:right w:val="nil"/>
            </w:tcBorders>
            <w:shd w:val="clear" w:color="auto" w:fill="auto"/>
            <w:vAlign w:val="center"/>
            <w:hideMark/>
          </w:tcPr>
          <w:p w14:paraId="2946A644"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[0.48, 2.20]</w:t>
            </w:r>
          </w:p>
        </w:tc>
        <w:tc>
          <w:tcPr>
            <w:tcW w:w="1160" w:type="dxa"/>
            <w:tcBorders>
              <w:top w:val="nil"/>
              <w:left w:val="nil"/>
              <w:bottom w:val="nil"/>
              <w:right w:val="nil"/>
            </w:tcBorders>
            <w:shd w:val="clear" w:color="auto" w:fill="auto"/>
            <w:vAlign w:val="center"/>
            <w:hideMark/>
          </w:tcPr>
          <w:p w14:paraId="16653F4B"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[0.51, 2.19]</w:t>
            </w:r>
          </w:p>
        </w:tc>
        <w:tc>
          <w:tcPr>
            <w:tcW w:w="1160" w:type="dxa"/>
            <w:tcBorders>
              <w:top w:val="nil"/>
              <w:left w:val="nil"/>
              <w:bottom w:val="nil"/>
              <w:right w:val="nil"/>
            </w:tcBorders>
            <w:shd w:val="clear" w:color="auto" w:fill="auto"/>
            <w:vAlign w:val="center"/>
            <w:hideMark/>
          </w:tcPr>
          <w:p w14:paraId="4539E9C0"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[0.55, 2.15]</w:t>
            </w:r>
          </w:p>
        </w:tc>
        <w:tc>
          <w:tcPr>
            <w:tcW w:w="1160" w:type="dxa"/>
            <w:tcBorders>
              <w:top w:val="nil"/>
              <w:left w:val="nil"/>
              <w:bottom w:val="nil"/>
              <w:right w:val="nil"/>
            </w:tcBorders>
            <w:shd w:val="clear" w:color="auto" w:fill="auto"/>
            <w:vAlign w:val="center"/>
            <w:hideMark/>
          </w:tcPr>
          <w:p w14:paraId="59C94BDB"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szCs w:val="21"/>
                <w:lang w:val="fr-FR" w:eastAsia="fr-FR"/>
              </w:rPr>
              <w:t>[0.55,2.14]</w:t>
            </w:r>
          </w:p>
        </w:tc>
      </w:tr>
      <w:tr w:rsidR="00C94CEA" w:rsidRPr="00C94CEA" w14:paraId="3F10CC34" w14:textId="77777777" w:rsidTr="00C94CEA">
        <w:trPr>
          <w:trHeight w:val="300"/>
          <w:jc w:val="center"/>
        </w:trPr>
        <w:tc>
          <w:tcPr>
            <w:tcW w:w="2920" w:type="dxa"/>
            <w:tcBorders>
              <w:top w:val="nil"/>
              <w:left w:val="nil"/>
              <w:bottom w:val="nil"/>
              <w:right w:val="nil"/>
            </w:tcBorders>
            <w:shd w:val="clear" w:color="auto" w:fill="auto"/>
            <w:vAlign w:val="center"/>
            <w:hideMark/>
          </w:tcPr>
          <w:p w14:paraId="54D601D3" w14:textId="77777777" w:rsidR="00C94CEA" w:rsidRPr="00C94CEA" w:rsidRDefault="00C94CEA" w:rsidP="00C94CEA">
            <w:pPr>
              <w:spacing w:line="240" w:lineRule="auto"/>
              <w:ind w:firstLine="0"/>
              <w:jc w:val="left"/>
              <w:rPr>
                <w:rFonts w:ascii="Palatino Linotype" w:eastAsia="Times New Roman" w:hAnsi="Palatino Linotype" w:cs="Calibri"/>
                <w:color w:val="000000"/>
                <w:sz w:val="21"/>
                <w:szCs w:val="21"/>
                <w:lang w:eastAsia="fr-FR"/>
              </w:rPr>
            </w:pPr>
            <w:r w:rsidRPr="00C94CEA">
              <w:rPr>
                <w:rFonts w:ascii="Palatino Linotype" w:eastAsia="Times New Roman" w:hAnsi="Palatino Linotype" w:cs="Calibri"/>
                <w:color w:val="000000"/>
                <w:sz w:val="21"/>
                <w:lang w:eastAsia="fr-FR"/>
              </w:rPr>
              <w:t>Within 5 km of a plantation</w:t>
            </w:r>
          </w:p>
        </w:tc>
        <w:tc>
          <w:tcPr>
            <w:tcW w:w="1160" w:type="dxa"/>
            <w:tcBorders>
              <w:top w:val="nil"/>
              <w:left w:val="nil"/>
              <w:bottom w:val="nil"/>
              <w:right w:val="nil"/>
            </w:tcBorders>
            <w:shd w:val="clear" w:color="auto" w:fill="auto"/>
            <w:noWrap/>
            <w:vAlign w:val="bottom"/>
            <w:hideMark/>
          </w:tcPr>
          <w:p w14:paraId="3110EE38" w14:textId="77777777" w:rsidR="00C94CEA" w:rsidRPr="00C94CEA" w:rsidRDefault="00C94CEA" w:rsidP="00C94CEA">
            <w:pPr>
              <w:spacing w:line="240" w:lineRule="auto"/>
              <w:ind w:firstLine="0"/>
              <w:jc w:val="left"/>
              <w:rPr>
                <w:rFonts w:ascii="Palatino Linotype" w:eastAsia="Times New Roman" w:hAnsi="Palatino Linotype" w:cs="Calibri"/>
                <w:color w:val="000000"/>
                <w:sz w:val="21"/>
                <w:szCs w:val="21"/>
                <w:lang w:eastAsia="fr-FR"/>
              </w:rPr>
            </w:pPr>
          </w:p>
        </w:tc>
        <w:tc>
          <w:tcPr>
            <w:tcW w:w="1160" w:type="dxa"/>
            <w:tcBorders>
              <w:top w:val="nil"/>
              <w:left w:val="nil"/>
              <w:bottom w:val="nil"/>
              <w:right w:val="nil"/>
            </w:tcBorders>
            <w:shd w:val="clear" w:color="auto" w:fill="auto"/>
            <w:vAlign w:val="center"/>
            <w:hideMark/>
          </w:tcPr>
          <w:p w14:paraId="718FA9C4"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10"/>
                <w:sz w:val="21"/>
                <w:lang w:eastAsia="fr-FR"/>
              </w:rPr>
              <w:t>1.52***</w:t>
            </w:r>
          </w:p>
        </w:tc>
        <w:tc>
          <w:tcPr>
            <w:tcW w:w="1160" w:type="dxa"/>
            <w:tcBorders>
              <w:top w:val="nil"/>
              <w:left w:val="nil"/>
              <w:bottom w:val="nil"/>
              <w:right w:val="nil"/>
            </w:tcBorders>
            <w:shd w:val="clear" w:color="auto" w:fill="auto"/>
            <w:vAlign w:val="center"/>
            <w:hideMark/>
          </w:tcPr>
          <w:p w14:paraId="2F70B2B9"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-0.15</w:t>
            </w:r>
          </w:p>
        </w:tc>
        <w:tc>
          <w:tcPr>
            <w:tcW w:w="1160" w:type="dxa"/>
            <w:tcBorders>
              <w:top w:val="nil"/>
              <w:left w:val="nil"/>
              <w:bottom w:val="nil"/>
              <w:right w:val="nil"/>
            </w:tcBorders>
            <w:shd w:val="clear" w:color="auto" w:fill="auto"/>
            <w:vAlign w:val="center"/>
            <w:hideMark/>
          </w:tcPr>
          <w:p w14:paraId="11853A0D"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-0.16</w:t>
            </w:r>
          </w:p>
        </w:tc>
      </w:tr>
      <w:tr w:rsidR="00C94CEA" w:rsidRPr="00C94CEA" w14:paraId="5DB2DAE6" w14:textId="77777777" w:rsidTr="00C94CEA">
        <w:trPr>
          <w:trHeight w:val="300"/>
          <w:jc w:val="center"/>
        </w:trPr>
        <w:tc>
          <w:tcPr>
            <w:tcW w:w="2920" w:type="dxa"/>
            <w:tcBorders>
              <w:top w:val="nil"/>
              <w:left w:val="nil"/>
              <w:bottom w:val="nil"/>
              <w:right w:val="nil"/>
            </w:tcBorders>
            <w:shd w:val="clear" w:color="auto" w:fill="auto"/>
            <w:vAlign w:val="center"/>
            <w:hideMark/>
          </w:tcPr>
          <w:p w14:paraId="0276CBAC"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p>
        </w:tc>
        <w:tc>
          <w:tcPr>
            <w:tcW w:w="1160" w:type="dxa"/>
            <w:tcBorders>
              <w:top w:val="nil"/>
              <w:left w:val="nil"/>
              <w:bottom w:val="nil"/>
              <w:right w:val="nil"/>
            </w:tcBorders>
            <w:shd w:val="clear" w:color="auto" w:fill="auto"/>
            <w:vAlign w:val="center"/>
            <w:hideMark/>
          </w:tcPr>
          <w:p w14:paraId="227044BA" w14:textId="77777777" w:rsidR="00C94CEA" w:rsidRPr="00C94CEA" w:rsidRDefault="00C94CEA" w:rsidP="00C94CEA">
            <w:pPr>
              <w:spacing w:line="240" w:lineRule="auto"/>
              <w:ind w:firstLine="0"/>
              <w:jc w:val="left"/>
              <w:rPr>
                <w:rFonts w:eastAsia="Times New Roman" w:cs="Times New Roman"/>
                <w:sz w:val="20"/>
                <w:szCs w:val="20"/>
                <w:lang w:val="fr-FR" w:eastAsia="fr-FR"/>
              </w:rPr>
            </w:pPr>
          </w:p>
        </w:tc>
        <w:tc>
          <w:tcPr>
            <w:tcW w:w="1160" w:type="dxa"/>
            <w:tcBorders>
              <w:top w:val="nil"/>
              <w:left w:val="nil"/>
              <w:bottom w:val="nil"/>
              <w:right w:val="nil"/>
            </w:tcBorders>
            <w:shd w:val="clear" w:color="auto" w:fill="auto"/>
            <w:vAlign w:val="center"/>
            <w:hideMark/>
          </w:tcPr>
          <w:p w14:paraId="480952BD"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05"/>
                <w:sz w:val="21"/>
                <w:lang w:eastAsia="fr-FR"/>
              </w:rPr>
              <w:t>(0.57)</w:t>
            </w:r>
          </w:p>
        </w:tc>
        <w:tc>
          <w:tcPr>
            <w:tcW w:w="1160" w:type="dxa"/>
            <w:tcBorders>
              <w:top w:val="nil"/>
              <w:left w:val="nil"/>
              <w:bottom w:val="nil"/>
              <w:right w:val="nil"/>
            </w:tcBorders>
            <w:shd w:val="clear" w:color="auto" w:fill="auto"/>
            <w:vAlign w:val="center"/>
            <w:hideMark/>
          </w:tcPr>
          <w:p w14:paraId="28B7EBDC"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05"/>
                <w:sz w:val="21"/>
                <w:lang w:eastAsia="fr-FR"/>
              </w:rPr>
              <w:t>(0.67)</w:t>
            </w:r>
          </w:p>
        </w:tc>
        <w:tc>
          <w:tcPr>
            <w:tcW w:w="1160" w:type="dxa"/>
            <w:tcBorders>
              <w:top w:val="nil"/>
              <w:left w:val="nil"/>
              <w:bottom w:val="nil"/>
              <w:right w:val="nil"/>
            </w:tcBorders>
            <w:shd w:val="clear" w:color="auto" w:fill="auto"/>
            <w:vAlign w:val="center"/>
            <w:hideMark/>
          </w:tcPr>
          <w:p w14:paraId="32E0308A"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05"/>
                <w:sz w:val="21"/>
                <w:lang w:eastAsia="fr-FR"/>
              </w:rPr>
              <w:t>(0.65)</w:t>
            </w:r>
          </w:p>
        </w:tc>
      </w:tr>
      <w:tr w:rsidR="00C94CEA" w:rsidRPr="00C94CEA" w14:paraId="70B153A1" w14:textId="77777777" w:rsidTr="00C94CEA">
        <w:trPr>
          <w:trHeight w:val="300"/>
          <w:jc w:val="center"/>
        </w:trPr>
        <w:tc>
          <w:tcPr>
            <w:tcW w:w="2920" w:type="dxa"/>
            <w:tcBorders>
              <w:top w:val="nil"/>
              <w:left w:val="nil"/>
              <w:bottom w:val="nil"/>
              <w:right w:val="nil"/>
            </w:tcBorders>
            <w:shd w:val="clear" w:color="auto" w:fill="auto"/>
            <w:vAlign w:val="center"/>
            <w:hideMark/>
          </w:tcPr>
          <w:p w14:paraId="31848F4F" w14:textId="77777777" w:rsidR="00C94CEA" w:rsidRPr="00C94CEA" w:rsidRDefault="00C94CEA" w:rsidP="00C94CEA">
            <w:pPr>
              <w:spacing w:line="240" w:lineRule="auto"/>
              <w:ind w:firstLine="0"/>
              <w:jc w:val="left"/>
              <w:rPr>
                <w:rFonts w:ascii="Palatino Linotype" w:eastAsia="Times New Roman" w:hAnsi="Palatino Linotype" w:cs="Calibri"/>
                <w:color w:val="000000"/>
                <w:sz w:val="21"/>
                <w:szCs w:val="21"/>
                <w:lang w:eastAsia="fr-FR"/>
              </w:rPr>
            </w:pPr>
            <w:r w:rsidRPr="00C94CEA">
              <w:rPr>
                <w:rFonts w:ascii="Palatino Linotype" w:eastAsia="Times New Roman" w:hAnsi="Palatino Linotype" w:cs="Calibri"/>
                <w:color w:val="000000"/>
                <w:sz w:val="21"/>
                <w:lang w:eastAsia="fr-FR"/>
              </w:rPr>
              <w:t>Within 10 km of a plantation</w:t>
            </w:r>
          </w:p>
        </w:tc>
        <w:tc>
          <w:tcPr>
            <w:tcW w:w="1160" w:type="dxa"/>
            <w:tcBorders>
              <w:top w:val="nil"/>
              <w:left w:val="nil"/>
              <w:bottom w:val="nil"/>
              <w:right w:val="nil"/>
            </w:tcBorders>
            <w:shd w:val="clear" w:color="auto" w:fill="auto"/>
            <w:noWrap/>
            <w:vAlign w:val="bottom"/>
            <w:hideMark/>
          </w:tcPr>
          <w:p w14:paraId="457A96CD" w14:textId="77777777" w:rsidR="00C94CEA" w:rsidRPr="00C94CEA" w:rsidRDefault="00C94CEA" w:rsidP="00C94CEA">
            <w:pPr>
              <w:spacing w:line="240" w:lineRule="auto"/>
              <w:ind w:firstLine="0"/>
              <w:jc w:val="left"/>
              <w:rPr>
                <w:rFonts w:ascii="Palatino Linotype" w:eastAsia="Times New Roman" w:hAnsi="Palatino Linotype" w:cs="Calibri"/>
                <w:color w:val="000000"/>
                <w:sz w:val="21"/>
                <w:szCs w:val="21"/>
                <w:lang w:eastAsia="fr-FR"/>
              </w:rPr>
            </w:pPr>
          </w:p>
        </w:tc>
        <w:tc>
          <w:tcPr>
            <w:tcW w:w="1160" w:type="dxa"/>
            <w:tcBorders>
              <w:top w:val="nil"/>
              <w:left w:val="nil"/>
              <w:bottom w:val="nil"/>
              <w:right w:val="nil"/>
            </w:tcBorders>
            <w:shd w:val="clear" w:color="auto" w:fill="auto"/>
            <w:vAlign w:val="center"/>
            <w:hideMark/>
          </w:tcPr>
          <w:p w14:paraId="0AF80CCB" w14:textId="77777777" w:rsidR="00C94CEA" w:rsidRPr="00C94CEA" w:rsidRDefault="00C94CEA" w:rsidP="00C94CEA">
            <w:pPr>
              <w:spacing w:line="240" w:lineRule="auto"/>
              <w:ind w:firstLine="0"/>
              <w:jc w:val="left"/>
              <w:rPr>
                <w:rFonts w:eastAsia="Times New Roman" w:cs="Times New Roman"/>
                <w:sz w:val="20"/>
                <w:szCs w:val="20"/>
                <w:lang w:eastAsia="fr-FR"/>
              </w:rPr>
            </w:pPr>
          </w:p>
        </w:tc>
        <w:tc>
          <w:tcPr>
            <w:tcW w:w="1160" w:type="dxa"/>
            <w:tcBorders>
              <w:top w:val="nil"/>
              <w:left w:val="nil"/>
              <w:bottom w:val="nil"/>
              <w:right w:val="nil"/>
            </w:tcBorders>
            <w:shd w:val="clear" w:color="auto" w:fill="auto"/>
            <w:vAlign w:val="center"/>
            <w:hideMark/>
          </w:tcPr>
          <w:p w14:paraId="690F84CF"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10"/>
                <w:sz w:val="21"/>
                <w:lang w:eastAsia="fr-FR"/>
              </w:rPr>
              <w:t>1.92***</w:t>
            </w:r>
          </w:p>
        </w:tc>
        <w:tc>
          <w:tcPr>
            <w:tcW w:w="1160" w:type="dxa"/>
            <w:tcBorders>
              <w:top w:val="nil"/>
              <w:left w:val="nil"/>
              <w:bottom w:val="nil"/>
              <w:right w:val="nil"/>
            </w:tcBorders>
            <w:shd w:val="clear" w:color="auto" w:fill="auto"/>
            <w:vAlign w:val="center"/>
            <w:hideMark/>
          </w:tcPr>
          <w:p w14:paraId="1366FAD4"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0.84</w:t>
            </w:r>
          </w:p>
        </w:tc>
      </w:tr>
      <w:tr w:rsidR="00C94CEA" w:rsidRPr="00C94CEA" w14:paraId="7D062156" w14:textId="77777777" w:rsidTr="00C94CEA">
        <w:trPr>
          <w:trHeight w:val="300"/>
          <w:jc w:val="center"/>
        </w:trPr>
        <w:tc>
          <w:tcPr>
            <w:tcW w:w="2920" w:type="dxa"/>
            <w:tcBorders>
              <w:top w:val="nil"/>
              <w:left w:val="nil"/>
              <w:bottom w:val="nil"/>
              <w:right w:val="nil"/>
            </w:tcBorders>
            <w:shd w:val="clear" w:color="auto" w:fill="auto"/>
            <w:vAlign w:val="center"/>
            <w:hideMark/>
          </w:tcPr>
          <w:p w14:paraId="5DE245AB"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p>
        </w:tc>
        <w:tc>
          <w:tcPr>
            <w:tcW w:w="1160" w:type="dxa"/>
            <w:tcBorders>
              <w:top w:val="nil"/>
              <w:left w:val="nil"/>
              <w:bottom w:val="nil"/>
              <w:right w:val="nil"/>
            </w:tcBorders>
            <w:shd w:val="clear" w:color="auto" w:fill="auto"/>
            <w:vAlign w:val="center"/>
            <w:hideMark/>
          </w:tcPr>
          <w:p w14:paraId="4C978677" w14:textId="77777777" w:rsidR="00C94CEA" w:rsidRPr="00C94CEA" w:rsidRDefault="00C94CEA" w:rsidP="00C94CEA">
            <w:pPr>
              <w:spacing w:line="240" w:lineRule="auto"/>
              <w:ind w:firstLine="0"/>
              <w:jc w:val="left"/>
              <w:rPr>
                <w:rFonts w:eastAsia="Times New Roman" w:cs="Times New Roman"/>
                <w:sz w:val="20"/>
                <w:szCs w:val="20"/>
                <w:lang w:val="fr-FR" w:eastAsia="fr-FR"/>
              </w:rPr>
            </w:pPr>
          </w:p>
        </w:tc>
        <w:tc>
          <w:tcPr>
            <w:tcW w:w="1160" w:type="dxa"/>
            <w:tcBorders>
              <w:top w:val="nil"/>
              <w:left w:val="nil"/>
              <w:bottom w:val="nil"/>
              <w:right w:val="nil"/>
            </w:tcBorders>
            <w:shd w:val="clear" w:color="auto" w:fill="auto"/>
            <w:vAlign w:val="center"/>
            <w:hideMark/>
          </w:tcPr>
          <w:p w14:paraId="6C0E58CC" w14:textId="77777777" w:rsidR="00C94CEA" w:rsidRPr="00C94CEA" w:rsidRDefault="00C94CEA" w:rsidP="00C94CEA">
            <w:pPr>
              <w:spacing w:line="240" w:lineRule="auto"/>
              <w:ind w:firstLine="0"/>
              <w:jc w:val="center"/>
              <w:rPr>
                <w:rFonts w:eastAsia="Times New Roman" w:cs="Times New Roman"/>
                <w:sz w:val="20"/>
                <w:szCs w:val="20"/>
                <w:lang w:val="fr-FR" w:eastAsia="fr-FR"/>
              </w:rPr>
            </w:pPr>
          </w:p>
        </w:tc>
        <w:tc>
          <w:tcPr>
            <w:tcW w:w="1160" w:type="dxa"/>
            <w:tcBorders>
              <w:top w:val="nil"/>
              <w:left w:val="nil"/>
              <w:bottom w:val="nil"/>
              <w:right w:val="nil"/>
            </w:tcBorders>
            <w:shd w:val="clear" w:color="auto" w:fill="auto"/>
            <w:vAlign w:val="center"/>
            <w:hideMark/>
          </w:tcPr>
          <w:p w14:paraId="7D717494"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05"/>
                <w:sz w:val="21"/>
                <w:lang w:eastAsia="fr-FR"/>
              </w:rPr>
              <w:t>(0.53)</w:t>
            </w:r>
          </w:p>
        </w:tc>
        <w:tc>
          <w:tcPr>
            <w:tcW w:w="1160" w:type="dxa"/>
            <w:tcBorders>
              <w:top w:val="nil"/>
              <w:left w:val="nil"/>
              <w:bottom w:val="nil"/>
              <w:right w:val="nil"/>
            </w:tcBorders>
            <w:shd w:val="clear" w:color="auto" w:fill="auto"/>
            <w:vAlign w:val="center"/>
            <w:hideMark/>
          </w:tcPr>
          <w:p w14:paraId="04925651"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05"/>
                <w:sz w:val="21"/>
                <w:lang w:eastAsia="fr-FR"/>
              </w:rPr>
              <w:t>(0.53)</w:t>
            </w:r>
          </w:p>
        </w:tc>
      </w:tr>
      <w:tr w:rsidR="00C94CEA" w:rsidRPr="00C94CEA" w14:paraId="152AACA6" w14:textId="77777777" w:rsidTr="00C94CEA">
        <w:trPr>
          <w:trHeight w:val="300"/>
          <w:jc w:val="center"/>
        </w:trPr>
        <w:tc>
          <w:tcPr>
            <w:tcW w:w="2920" w:type="dxa"/>
            <w:tcBorders>
              <w:top w:val="nil"/>
              <w:left w:val="nil"/>
              <w:bottom w:val="nil"/>
              <w:right w:val="nil"/>
            </w:tcBorders>
            <w:shd w:val="clear" w:color="auto" w:fill="auto"/>
            <w:vAlign w:val="center"/>
            <w:hideMark/>
          </w:tcPr>
          <w:p w14:paraId="6F39DE1F" w14:textId="77777777" w:rsidR="00C94CEA" w:rsidRPr="00C94CEA" w:rsidRDefault="00C94CEA" w:rsidP="00C94CEA">
            <w:pPr>
              <w:spacing w:line="240" w:lineRule="auto"/>
              <w:ind w:firstLine="0"/>
              <w:jc w:val="left"/>
              <w:rPr>
                <w:rFonts w:ascii="Palatino Linotype" w:eastAsia="Times New Roman" w:hAnsi="Palatino Linotype" w:cs="Calibri"/>
                <w:color w:val="000000"/>
                <w:sz w:val="21"/>
                <w:szCs w:val="21"/>
                <w:lang w:eastAsia="fr-FR"/>
              </w:rPr>
            </w:pPr>
            <w:r w:rsidRPr="00C94CEA">
              <w:rPr>
                <w:rFonts w:ascii="Palatino Linotype" w:eastAsia="Times New Roman" w:hAnsi="Palatino Linotype" w:cs="Calibri"/>
                <w:color w:val="000000"/>
                <w:sz w:val="21"/>
                <w:lang w:eastAsia="fr-FR"/>
              </w:rPr>
              <w:t>Within 15 km of a plantation</w:t>
            </w:r>
          </w:p>
        </w:tc>
        <w:tc>
          <w:tcPr>
            <w:tcW w:w="1160" w:type="dxa"/>
            <w:tcBorders>
              <w:top w:val="nil"/>
              <w:left w:val="nil"/>
              <w:bottom w:val="nil"/>
              <w:right w:val="nil"/>
            </w:tcBorders>
            <w:shd w:val="clear" w:color="auto" w:fill="auto"/>
            <w:vAlign w:val="center"/>
            <w:hideMark/>
          </w:tcPr>
          <w:p w14:paraId="1A0B2B19" w14:textId="77777777" w:rsidR="00C94CEA" w:rsidRPr="00C94CEA" w:rsidRDefault="00C94CEA" w:rsidP="00C94CEA">
            <w:pPr>
              <w:spacing w:line="240" w:lineRule="auto"/>
              <w:ind w:firstLine="0"/>
              <w:jc w:val="left"/>
              <w:rPr>
                <w:rFonts w:ascii="Palatino Linotype" w:eastAsia="Times New Roman" w:hAnsi="Palatino Linotype" w:cs="Calibri"/>
                <w:color w:val="000000"/>
                <w:sz w:val="21"/>
                <w:szCs w:val="21"/>
                <w:lang w:eastAsia="fr-FR"/>
              </w:rPr>
            </w:pPr>
          </w:p>
        </w:tc>
        <w:tc>
          <w:tcPr>
            <w:tcW w:w="1160" w:type="dxa"/>
            <w:tcBorders>
              <w:top w:val="nil"/>
              <w:left w:val="nil"/>
              <w:bottom w:val="nil"/>
              <w:right w:val="nil"/>
            </w:tcBorders>
            <w:shd w:val="clear" w:color="auto" w:fill="auto"/>
            <w:vAlign w:val="center"/>
            <w:hideMark/>
          </w:tcPr>
          <w:p w14:paraId="39811DD9" w14:textId="77777777" w:rsidR="00C94CEA" w:rsidRPr="00C94CEA" w:rsidRDefault="00C94CEA" w:rsidP="00C94CEA">
            <w:pPr>
              <w:spacing w:line="240" w:lineRule="auto"/>
              <w:ind w:firstLine="0"/>
              <w:jc w:val="center"/>
              <w:rPr>
                <w:rFonts w:eastAsia="Times New Roman" w:cs="Times New Roman"/>
                <w:sz w:val="20"/>
                <w:szCs w:val="20"/>
                <w:lang w:eastAsia="fr-FR"/>
              </w:rPr>
            </w:pPr>
          </w:p>
        </w:tc>
        <w:tc>
          <w:tcPr>
            <w:tcW w:w="1160" w:type="dxa"/>
            <w:tcBorders>
              <w:top w:val="nil"/>
              <w:left w:val="nil"/>
              <w:bottom w:val="nil"/>
              <w:right w:val="nil"/>
            </w:tcBorders>
            <w:shd w:val="clear" w:color="auto" w:fill="auto"/>
            <w:vAlign w:val="center"/>
            <w:hideMark/>
          </w:tcPr>
          <w:p w14:paraId="2962D76A" w14:textId="77777777" w:rsidR="00C94CEA" w:rsidRPr="00C94CEA" w:rsidRDefault="00C94CEA" w:rsidP="00C94CEA">
            <w:pPr>
              <w:spacing w:line="240" w:lineRule="auto"/>
              <w:ind w:firstLine="0"/>
              <w:jc w:val="center"/>
              <w:rPr>
                <w:rFonts w:eastAsia="Times New Roman" w:cs="Times New Roman"/>
                <w:sz w:val="20"/>
                <w:szCs w:val="20"/>
                <w:lang w:eastAsia="fr-FR"/>
              </w:rPr>
            </w:pPr>
          </w:p>
        </w:tc>
        <w:tc>
          <w:tcPr>
            <w:tcW w:w="1160" w:type="dxa"/>
            <w:tcBorders>
              <w:top w:val="nil"/>
              <w:left w:val="nil"/>
              <w:bottom w:val="nil"/>
              <w:right w:val="nil"/>
            </w:tcBorders>
            <w:shd w:val="clear" w:color="auto" w:fill="auto"/>
            <w:vAlign w:val="center"/>
            <w:hideMark/>
          </w:tcPr>
          <w:p w14:paraId="4FEEBF38"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15"/>
                <w:sz w:val="21"/>
                <w:lang w:eastAsia="fr-FR"/>
              </w:rPr>
              <w:t>1.17***</w:t>
            </w:r>
          </w:p>
        </w:tc>
      </w:tr>
      <w:tr w:rsidR="00C94CEA" w:rsidRPr="00C94CEA" w14:paraId="243745C4" w14:textId="77777777" w:rsidTr="00C94CEA">
        <w:trPr>
          <w:trHeight w:val="300"/>
          <w:jc w:val="center"/>
        </w:trPr>
        <w:tc>
          <w:tcPr>
            <w:tcW w:w="2920" w:type="dxa"/>
            <w:tcBorders>
              <w:top w:val="nil"/>
              <w:left w:val="nil"/>
              <w:bottom w:val="nil"/>
              <w:right w:val="nil"/>
            </w:tcBorders>
            <w:shd w:val="clear" w:color="auto" w:fill="auto"/>
            <w:vAlign w:val="center"/>
            <w:hideMark/>
          </w:tcPr>
          <w:p w14:paraId="212E25F6"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p>
        </w:tc>
        <w:tc>
          <w:tcPr>
            <w:tcW w:w="1160" w:type="dxa"/>
            <w:tcBorders>
              <w:top w:val="nil"/>
              <w:left w:val="nil"/>
              <w:bottom w:val="nil"/>
              <w:right w:val="nil"/>
            </w:tcBorders>
            <w:shd w:val="clear" w:color="auto" w:fill="auto"/>
            <w:vAlign w:val="center"/>
            <w:hideMark/>
          </w:tcPr>
          <w:p w14:paraId="0273170D" w14:textId="77777777" w:rsidR="00C94CEA" w:rsidRPr="00C94CEA" w:rsidRDefault="00C94CEA" w:rsidP="00C94CEA">
            <w:pPr>
              <w:spacing w:line="240" w:lineRule="auto"/>
              <w:ind w:firstLine="0"/>
              <w:jc w:val="left"/>
              <w:rPr>
                <w:rFonts w:eastAsia="Times New Roman" w:cs="Times New Roman"/>
                <w:sz w:val="20"/>
                <w:szCs w:val="20"/>
                <w:lang w:val="fr-FR" w:eastAsia="fr-FR"/>
              </w:rPr>
            </w:pPr>
          </w:p>
        </w:tc>
        <w:tc>
          <w:tcPr>
            <w:tcW w:w="1160" w:type="dxa"/>
            <w:tcBorders>
              <w:top w:val="nil"/>
              <w:left w:val="nil"/>
              <w:bottom w:val="nil"/>
              <w:right w:val="nil"/>
            </w:tcBorders>
            <w:shd w:val="clear" w:color="auto" w:fill="auto"/>
            <w:vAlign w:val="center"/>
            <w:hideMark/>
          </w:tcPr>
          <w:p w14:paraId="1448088B" w14:textId="77777777" w:rsidR="00C94CEA" w:rsidRPr="00C94CEA" w:rsidRDefault="00C94CEA" w:rsidP="00C94CEA">
            <w:pPr>
              <w:spacing w:line="240" w:lineRule="auto"/>
              <w:ind w:firstLine="0"/>
              <w:jc w:val="center"/>
              <w:rPr>
                <w:rFonts w:eastAsia="Times New Roman" w:cs="Times New Roman"/>
                <w:sz w:val="20"/>
                <w:szCs w:val="20"/>
                <w:lang w:val="fr-FR" w:eastAsia="fr-FR"/>
              </w:rPr>
            </w:pPr>
          </w:p>
        </w:tc>
        <w:tc>
          <w:tcPr>
            <w:tcW w:w="1160" w:type="dxa"/>
            <w:tcBorders>
              <w:top w:val="nil"/>
              <w:left w:val="nil"/>
              <w:bottom w:val="nil"/>
              <w:right w:val="nil"/>
            </w:tcBorders>
            <w:shd w:val="clear" w:color="auto" w:fill="auto"/>
            <w:vAlign w:val="center"/>
            <w:hideMark/>
          </w:tcPr>
          <w:p w14:paraId="2A7C8687" w14:textId="77777777" w:rsidR="00C94CEA" w:rsidRPr="00C94CEA" w:rsidRDefault="00C94CEA" w:rsidP="00C94CEA">
            <w:pPr>
              <w:spacing w:line="240" w:lineRule="auto"/>
              <w:ind w:firstLine="0"/>
              <w:jc w:val="center"/>
              <w:rPr>
                <w:rFonts w:eastAsia="Times New Roman" w:cs="Times New Roman"/>
                <w:sz w:val="20"/>
                <w:szCs w:val="20"/>
                <w:lang w:val="fr-FR" w:eastAsia="fr-FR"/>
              </w:rPr>
            </w:pPr>
          </w:p>
        </w:tc>
        <w:tc>
          <w:tcPr>
            <w:tcW w:w="1160" w:type="dxa"/>
            <w:tcBorders>
              <w:top w:val="nil"/>
              <w:left w:val="nil"/>
              <w:bottom w:val="nil"/>
              <w:right w:val="nil"/>
            </w:tcBorders>
            <w:shd w:val="clear" w:color="auto" w:fill="auto"/>
            <w:vAlign w:val="center"/>
            <w:hideMark/>
          </w:tcPr>
          <w:p w14:paraId="0641C535"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w w:val="105"/>
                <w:sz w:val="21"/>
                <w:lang w:eastAsia="fr-FR"/>
              </w:rPr>
              <w:t>(0.33)</w:t>
            </w:r>
          </w:p>
        </w:tc>
      </w:tr>
      <w:tr w:rsidR="00C94CEA" w:rsidRPr="00C94CEA" w14:paraId="53F47286" w14:textId="77777777" w:rsidTr="00C94CEA">
        <w:trPr>
          <w:trHeight w:val="300"/>
          <w:jc w:val="center"/>
        </w:trPr>
        <w:tc>
          <w:tcPr>
            <w:tcW w:w="2920" w:type="dxa"/>
            <w:tcBorders>
              <w:top w:val="nil"/>
              <w:left w:val="nil"/>
              <w:bottom w:val="nil"/>
              <w:right w:val="nil"/>
            </w:tcBorders>
            <w:shd w:val="clear" w:color="auto" w:fill="auto"/>
            <w:vAlign w:val="center"/>
            <w:hideMark/>
          </w:tcPr>
          <w:p w14:paraId="777C3CED" w14:textId="77777777" w:rsidR="00C94CEA" w:rsidRPr="00C94CEA" w:rsidRDefault="00C94CEA" w:rsidP="00C94CEA">
            <w:pPr>
              <w:spacing w:line="240" w:lineRule="auto"/>
              <w:ind w:firstLine="0"/>
              <w:jc w:val="left"/>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Observations (effective)</w:t>
            </w:r>
          </w:p>
        </w:tc>
        <w:tc>
          <w:tcPr>
            <w:tcW w:w="1160" w:type="dxa"/>
            <w:tcBorders>
              <w:top w:val="nil"/>
              <w:left w:val="nil"/>
              <w:bottom w:val="nil"/>
              <w:right w:val="nil"/>
            </w:tcBorders>
            <w:shd w:val="clear" w:color="auto" w:fill="auto"/>
            <w:vAlign w:val="center"/>
            <w:hideMark/>
          </w:tcPr>
          <w:p w14:paraId="743A504C"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4,981</w:t>
            </w:r>
          </w:p>
        </w:tc>
        <w:tc>
          <w:tcPr>
            <w:tcW w:w="1160" w:type="dxa"/>
            <w:tcBorders>
              <w:top w:val="nil"/>
              <w:left w:val="nil"/>
              <w:bottom w:val="nil"/>
              <w:right w:val="nil"/>
            </w:tcBorders>
            <w:shd w:val="clear" w:color="auto" w:fill="auto"/>
            <w:vAlign w:val="center"/>
            <w:hideMark/>
          </w:tcPr>
          <w:p w14:paraId="7C276BB7"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4,981</w:t>
            </w:r>
          </w:p>
        </w:tc>
        <w:tc>
          <w:tcPr>
            <w:tcW w:w="1160" w:type="dxa"/>
            <w:tcBorders>
              <w:top w:val="nil"/>
              <w:left w:val="nil"/>
              <w:bottom w:val="nil"/>
              <w:right w:val="nil"/>
            </w:tcBorders>
            <w:shd w:val="clear" w:color="auto" w:fill="auto"/>
            <w:vAlign w:val="center"/>
            <w:hideMark/>
          </w:tcPr>
          <w:p w14:paraId="0F5C5248"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4,981</w:t>
            </w:r>
          </w:p>
        </w:tc>
        <w:tc>
          <w:tcPr>
            <w:tcW w:w="1160" w:type="dxa"/>
            <w:tcBorders>
              <w:top w:val="nil"/>
              <w:left w:val="nil"/>
              <w:bottom w:val="nil"/>
              <w:right w:val="nil"/>
            </w:tcBorders>
            <w:shd w:val="clear" w:color="auto" w:fill="auto"/>
            <w:vAlign w:val="center"/>
            <w:hideMark/>
          </w:tcPr>
          <w:p w14:paraId="63CD3EF0"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4,981</w:t>
            </w:r>
          </w:p>
        </w:tc>
      </w:tr>
      <w:tr w:rsidR="00C94CEA" w:rsidRPr="00C94CEA" w14:paraId="22C7B09E" w14:textId="77777777" w:rsidTr="00C94CEA">
        <w:trPr>
          <w:trHeight w:val="300"/>
          <w:jc w:val="center"/>
        </w:trPr>
        <w:tc>
          <w:tcPr>
            <w:tcW w:w="2920" w:type="dxa"/>
            <w:tcBorders>
              <w:top w:val="nil"/>
              <w:left w:val="nil"/>
              <w:bottom w:val="single" w:sz="8" w:space="0" w:color="000000"/>
              <w:right w:val="nil"/>
            </w:tcBorders>
            <w:shd w:val="clear" w:color="auto" w:fill="auto"/>
            <w:vAlign w:val="center"/>
            <w:hideMark/>
          </w:tcPr>
          <w:p w14:paraId="63DA69C0" w14:textId="77777777" w:rsidR="00C94CEA" w:rsidRPr="00C94CEA" w:rsidRDefault="00C94CEA" w:rsidP="00C94CEA">
            <w:pPr>
              <w:spacing w:line="240" w:lineRule="auto"/>
              <w:ind w:firstLine="0"/>
              <w:jc w:val="left"/>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Observations (total)</w:t>
            </w:r>
          </w:p>
        </w:tc>
        <w:tc>
          <w:tcPr>
            <w:tcW w:w="1160" w:type="dxa"/>
            <w:tcBorders>
              <w:top w:val="nil"/>
              <w:left w:val="nil"/>
              <w:bottom w:val="single" w:sz="8" w:space="0" w:color="000000"/>
              <w:right w:val="nil"/>
            </w:tcBorders>
            <w:shd w:val="clear" w:color="auto" w:fill="auto"/>
            <w:vAlign w:val="center"/>
            <w:hideMark/>
          </w:tcPr>
          <w:p w14:paraId="4D17DA3E"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15,368</w:t>
            </w:r>
          </w:p>
        </w:tc>
        <w:tc>
          <w:tcPr>
            <w:tcW w:w="1160" w:type="dxa"/>
            <w:tcBorders>
              <w:top w:val="nil"/>
              <w:left w:val="nil"/>
              <w:bottom w:val="single" w:sz="8" w:space="0" w:color="000000"/>
              <w:right w:val="nil"/>
            </w:tcBorders>
            <w:shd w:val="clear" w:color="auto" w:fill="auto"/>
            <w:vAlign w:val="center"/>
            <w:hideMark/>
          </w:tcPr>
          <w:p w14:paraId="271C6127"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15,368</w:t>
            </w:r>
          </w:p>
        </w:tc>
        <w:tc>
          <w:tcPr>
            <w:tcW w:w="1160" w:type="dxa"/>
            <w:tcBorders>
              <w:top w:val="nil"/>
              <w:left w:val="nil"/>
              <w:bottom w:val="single" w:sz="8" w:space="0" w:color="000000"/>
              <w:right w:val="nil"/>
            </w:tcBorders>
            <w:shd w:val="clear" w:color="auto" w:fill="auto"/>
            <w:vAlign w:val="center"/>
            <w:hideMark/>
          </w:tcPr>
          <w:p w14:paraId="06C7ECD6"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15,368</w:t>
            </w:r>
          </w:p>
        </w:tc>
        <w:tc>
          <w:tcPr>
            <w:tcW w:w="1160" w:type="dxa"/>
            <w:tcBorders>
              <w:top w:val="nil"/>
              <w:left w:val="nil"/>
              <w:bottom w:val="single" w:sz="8" w:space="0" w:color="000000"/>
              <w:right w:val="nil"/>
            </w:tcBorders>
            <w:shd w:val="clear" w:color="auto" w:fill="auto"/>
            <w:vAlign w:val="center"/>
            <w:hideMark/>
          </w:tcPr>
          <w:p w14:paraId="3ED59526"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21"/>
                <w:szCs w:val="21"/>
                <w:lang w:val="fr-FR" w:eastAsia="fr-FR"/>
              </w:rPr>
            </w:pPr>
            <w:r w:rsidRPr="00C94CEA">
              <w:rPr>
                <w:rFonts w:ascii="Palatino Linotype" w:eastAsia="Times New Roman" w:hAnsi="Palatino Linotype" w:cs="Calibri"/>
                <w:color w:val="000000"/>
                <w:sz w:val="21"/>
                <w:lang w:eastAsia="fr-FR"/>
              </w:rPr>
              <w:t>15,368</w:t>
            </w:r>
          </w:p>
        </w:tc>
      </w:tr>
    </w:tbl>
    <w:p w14:paraId="3E5D5B52" w14:textId="77777777" w:rsidR="00C94CEA" w:rsidRPr="00DA2562" w:rsidRDefault="00C94CEA" w:rsidP="00C94CEA">
      <w:pPr>
        <w:pStyle w:val="Tablenotes"/>
      </w:pPr>
    </w:p>
    <w:p w14:paraId="64E4266F" w14:textId="453C6633" w:rsidR="00C94CEA" w:rsidRPr="00DA2562" w:rsidRDefault="00C94CEA" w:rsidP="00C94CEA">
      <w:pPr>
        <w:pStyle w:val="Tablenotes"/>
      </w:pPr>
      <w:r w:rsidRPr="00DA2562">
        <w:t>Notes:</w:t>
      </w:r>
      <w:r w:rsidRPr="00DA2562">
        <w:rPr>
          <w:spacing w:val="-4"/>
        </w:rPr>
        <w:t xml:space="preserve"> </w:t>
      </w:r>
      <w:r w:rsidRPr="00DA2562">
        <w:t>discontinuities</w:t>
      </w:r>
      <w:r w:rsidRPr="00DA2562">
        <w:rPr>
          <w:spacing w:val="-17"/>
        </w:rPr>
        <w:t xml:space="preserve"> </w:t>
      </w:r>
      <w:r w:rsidRPr="00DA2562">
        <w:t>obtained</w:t>
      </w:r>
      <w:r w:rsidRPr="00DA2562">
        <w:rPr>
          <w:spacing w:val="-18"/>
        </w:rPr>
        <w:t xml:space="preserve"> </w:t>
      </w:r>
      <w:r w:rsidRPr="00DA2562">
        <w:t>employing</w:t>
      </w:r>
      <w:r w:rsidRPr="00DA2562">
        <w:rPr>
          <w:spacing w:val="-18"/>
        </w:rPr>
        <w:t xml:space="preserve"> </w:t>
      </w:r>
      <w:r w:rsidRPr="00DA2562">
        <w:t>a</w:t>
      </w:r>
      <w:r w:rsidRPr="00DA2562">
        <w:rPr>
          <w:spacing w:val="-18"/>
        </w:rPr>
        <w:t xml:space="preserve"> </w:t>
      </w:r>
      <w:r w:rsidRPr="00DA2562">
        <w:t>local</w:t>
      </w:r>
      <w:r w:rsidRPr="00DA2562">
        <w:rPr>
          <w:spacing w:val="-17"/>
        </w:rPr>
        <w:t xml:space="preserve"> </w:t>
      </w:r>
      <w:r w:rsidRPr="00DA2562">
        <w:t>linear</w:t>
      </w:r>
      <w:r w:rsidRPr="00DA2562">
        <w:rPr>
          <w:spacing w:val="-18"/>
        </w:rPr>
        <w:t xml:space="preserve"> </w:t>
      </w:r>
      <w:r w:rsidRPr="00DA2562">
        <w:t>non-parametric</w:t>
      </w:r>
      <w:r w:rsidRPr="00DA2562">
        <w:rPr>
          <w:spacing w:val="-18"/>
        </w:rPr>
        <w:t xml:space="preserve"> </w:t>
      </w:r>
      <w:r w:rsidRPr="00DA2562">
        <w:t>estimation</w:t>
      </w:r>
      <w:r w:rsidRPr="00DA2562">
        <w:rPr>
          <w:spacing w:val="-18"/>
        </w:rPr>
        <w:t xml:space="preserve"> </w:t>
      </w:r>
      <w:r w:rsidRPr="00DA2562">
        <w:t>with triangular</w:t>
      </w:r>
      <w:r w:rsidRPr="00DA2562">
        <w:rPr>
          <w:spacing w:val="-16"/>
        </w:rPr>
        <w:t xml:space="preserve"> </w:t>
      </w:r>
      <w:r w:rsidRPr="00DA2562">
        <w:t>kernel</w:t>
      </w:r>
      <w:r w:rsidRPr="00DA2562">
        <w:rPr>
          <w:spacing w:val="-15"/>
        </w:rPr>
        <w:t xml:space="preserve"> </w:t>
      </w:r>
      <w:r w:rsidRPr="00DA2562">
        <w:t>and</w:t>
      </w:r>
      <w:r w:rsidRPr="00DA2562">
        <w:rPr>
          <w:spacing w:val="-16"/>
        </w:rPr>
        <w:t xml:space="preserve"> </w:t>
      </w:r>
      <w:r w:rsidRPr="00DA2562">
        <w:t>optimal</w:t>
      </w:r>
      <w:r w:rsidRPr="00DA2562">
        <w:rPr>
          <w:spacing w:val="-15"/>
        </w:rPr>
        <w:t xml:space="preserve"> </w:t>
      </w:r>
      <w:r w:rsidRPr="00DA2562">
        <w:t>mean</w:t>
      </w:r>
      <w:r w:rsidRPr="00DA2562">
        <w:rPr>
          <w:spacing w:val="-16"/>
        </w:rPr>
        <w:t xml:space="preserve"> </w:t>
      </w:r>
      <w:r w:rsidRPr="00DA2562">
        <w:t>squared</w:t>
      </w:r>
      <w:r w:rsidRPr="00DA2562">
        <w:rPr>
          <w:spacing w:val="-15"/>
        </w:rPr>
        <w:t xml:space="preserve"> </w:t>
      </w:r>
      <w:r w:rsidRPr="00DA2562">
        <w:t>error</w:t>
      </w:r>
      <w:r w:rsidRPr="00DA2562">
        <w:rPr>
          <w:spacing w:val="-15"/>
        </w:rPr>
        <w:t xml:space="preserve"> </w:t>
      </w:r>
      <w:r w:rsidRPr="00DA2562">
        <w:t>bandwidth.</w:t>
      </w:r>
      <w:r w:rsidRPr="00DA2562">
        <w:rPr>
          <w:spacing w:val="-3"/>
        </w:rPr>
        <w:t xml:space="preserve"> </w:t>
      </w:r>
      <w:r w:rsidRPr="00DA2562">
        <w:t>Added</w:t>
      </w:r>
      <w:r w:rsidRPr="00DA2562">
        <w:rPr>
          <w:spacing w:val="-15"/>
        </w:rPr>
        <w:t xml:space="preserve"> </w:t>
      </w:r>
      <w:r w:rsidRPr="00DA2562">
        <w:rPr>
          <w:spacing w:val="-3"/>
        </w:rPr>
        <w:t>covariates:</w:t>
      </w:r>
      <w:r w:rsidRPr="00DA2562">
        <w:rPr>
          <w:spacing w:val="-2"/>
        </w:rPr>
        <w:t xml:space="preserve"> </w:t>
      </w:r>
      <w:r w:rsidRPr="00DA2562">
        <w:t>ethnic homeland fixed effects. Standard errors clustered at the village level in parentheses. *</w:t>
      </w:r>
      <m:oMath>
        <m:r>
          <m:rPr>
            <m:sty m:val="p"/>
          </m:rPr>
          <w:rPr>
            <w:rFonts w:ascii="Cambria Math" w:hAnsi="Cambria Math"/>
          </w:rPr>
          <m:t>p&lt;0.1</m:t>
        </m:r>
      </m:oMath>
      <w:r w:rsidRPr="00DA2562">
        <w:t>, **</w:t>
      </w:r>
      <m:oMath>
        <m:r>
          <m:rPr>
            <m:sty m:val="p"/>
          </m:rPr>
          <w:rPr>
            <w:rFonts w:ascii="Cambria Math" w:hAnsi="Cambria Math"/>
          </w:rPr>
          <m:t>p&lt;0.05</m:t>
        </m:r>
      </m:oMath>
      <w:r w:rsidRPr="00DA2562">
        <w:t>, ***</w:t>
      </w:r>
      <m:oMath>
        <m:r>
          <m:rPr>
            <m:sty m:val="p"/>
          </m:rPr>
          <w:rPr>
            <w:rFonts w:ascii="Cambria Math" w:hAnsi="Cambria Math"/>
          </w:rPr>
          <m:t>&lt;0</m:t>
        </m:r>
      </m:oMath>
      <w:r w:rsidRPr="00DA2562">
        <w:t xml:space="preserve">.01. </w:t>
      </w:r>
      <w:proofErr w:type="spellStart"/>
      <w:r w:rsidRPr="00DA2562">
        <w:t>Calonico</w:t>
      </w:r>
      <w:proofErr w:type="spellEnd"/>
      <w:r w:rsidRPr="00DA2562">
        <w:t xml:space="preserve"> et al. (2014) confidence </w:t>
      </w:r>
      <w:r w:rsidRPr="00DA2562">
        <w:rPr>
          <w:spacing w:val="-3"/>
        </w:rPr>
        <w:t xml:space="preserve">interval </w:t>
      </w:r>
      <w:r w:rsidRPr="00DA2562">
        <w:t xml:space="preserve">in </w:t>
      </w:r>
      <w:proofErr w:type="gramStart"/>
      <w:r w:rsidRPr="00DA2562">
        <w:t>[ ]</w:t>
      </w:r>
      <w:proofErr w:type="gramEnd"/>
      <w:r w:rsidRPr="00DA2562">
        <w:t>. The effective</w:t>
      </w:r>
      <w:r w:rsidRPr="00DA2562">
        <w:rPr>
          <w:spacing w:val="-21"/>
        </w:rPr>
        <w:t xml:space="preserve"> </w:t>
      </w:r>
      <w:r w:rsidRPr="00DA2562">
        <w:t>number</w:t>
      </w:r>
      <w:r w:rsidRPr="00DA2562">
        <w:rPr>
          <w:spacing w:val="-21"/>
        </w:rPr>
        <w:t xml:space="preserve"> </w:t>
      </w:r>
      <w:r w:rsidRPr="00DA2562">
        <w:t>of</w:t>
      </w:r>
      <w:r w:rsidRPr="00DA2562">
        <w:rPr>
          <w:spacing w:val="-21"/>
        </w:rPr>
        <w:t xml:space="preserve"> </w:t>
      </w:r>
      <w:r w:rsidRPr="00DA2562">
        <w:t>observations</w:t>
      </w:r>
      <w:r w:rsidRPr="00DA2562">
        <w:rPr>
          <w:spacing w:val="-21"/>
        </w:rPr>
        <w:t xml:space="preserve"> </w:t>
      </w:r>
      <w:r w:rsidRPr="00DA2562">
        <w:t>is</w:t>
      </w:r>
      <w:r w:rsidRPr="00DA2562">
        <w:rPr>
          <w:spacing w:val="-21"/>
        </w:rPr>
        <w:t xml:space="preserve"> </w:t>
      </w:r>
      <w:r w:rsidRPr="00DA2562">
        <w:t>the</w:t>
      </w:r>
      <w:r w:rsidRPr="00DA2562">
        <w:rPr>
          <w:spacing w:val="-21"/>
        </w:rPr>
        <w:t xml:space="preserve"> </w:t>
      </w:r>
      <w:r w:rsidRPr="00DA2562">
        <w:t>number</w:t>
      </w:r>
      <w:r w:rsidRPr="00DA2562">
        <w:rPr>
          <w:spacing w:val="-21"/>
        </w:rPr>
        <w:t xml:space="preserve"> </w:t>
      </w:r>
      <w:r w:rsidRPr="00DA2562">
        <w:t>of</w:t>
      </w:r>
      <w:r w:rsidRPr="00DA2562">
        <w:rPr>
          <w:spacing w:val="-21"/>
        </w:rPr>
        <w:t xml:space="preserve"> </w:t>
      </w:r>
      <w:r w:rsidRPr="00DA2562">
        <w:t>observations</w:t>
      </w:r>
      <w:r w:rsidRPr="00DA2562">
        <w:rPr>
          <w:spacing w:val="-21"/>
        </w:rPr>
        <w:t xml:space="preserve"> </w:t>
      </w:r>
      <w:r w:rsidRPr="00DA2562">
        <w:t>within</w:t>
      </w:r>
      <w:r w:rsidRPr="00DA2562">
        <w:rPr>
          <w:spacing w:val="-21"/>
        </w:rPr>
        <w:t xml:space="preserve"> </w:t>
      </w:r>
      <w:r w:rsidRPr="00DA2562">
        <w:t>the</w:t>
      </w:r>
      <w:r w:rsidRPr="00DA2562">
        <w:rPr>
          <w:spacing w:val="-21"/>
        </w:rPr>
        <w:t xml:space="preserve"> </w:t>
      </w:r>
      <w:r w:rsidRPr="00DA2562">
        <w:t>optimal</w:t>
      </w:r>
      <w:r w:rsidRPr="00DA2562">
        <w:rPr>
          <w:spacing w:val="-21"/>
        </w:rPr>
        <w:t xml:space="preserve"> </w:t>
      </w:r>
      <w:r w:rsidRPr="00DA2562">
        <w:t>band- width.</w:t>
      </w:r>
      <w:r w:rsidRPr="00DA2562">
        <w:rPr>
          <w:spacing w:val="-8"/>
        </w:rPr>
        <w:t xml:space="preserve"> </w:t>
      </w:r>
      <w:r w:rsidRPr="00DA2562">
        <w:t>The</w:t>
      </w:r>
      <w:r w:rsidRPr="00DA2562">
        <w:rPr>
          <w:spacing w:val="-27"/>
        </w:rPr>
        <w:t xml:space="preserve"> </w:t>
      </w:r>
      <w:r w:rsidRPr="00DA2562">
        <w:t>controls</w:t>
      </w:r>
      <w:r w:rsidRPr="00DA2562">
        <w:rPr>
          <w:spacing w:val="-27"/>
        </w:rPr>
        <w:t xml:space="preserve"> </w:t>
      </w:r>
      <w:r w:rsidRPr="00DA2562">
        <w:t>are</w:t>
      </w:r>
      <w:r w:rsidRPr="00DA2562">
        <w:rPr>
          <w:spacing w:val="-27"/>
        </w:rPr>
        <w:t xml:space="preserve"> </w:t>
      </w:r>
      <w:r w:rsidRPr="00DA2562">
        <w:t>dummies</w:t>
      </w:r>
      <w:r w:rsidRPr="00DA2562">
        <w:rPr>
          <w:spacing w:val="-27"/>
        </w:rPr>
        <w:t xml:space="preserve"> </w:t>
      </w:r>
      <w:r w:rsidRPr="00DA2562">
        <w:t>equal</w:t>
      </w:r>
      <w:r w:rsidRPr="00DA2562">
        <w:rPr>
          <w:spacing w:val="-28"/>
        </w:rPr>
        <w:t xml:space="preserve"> </w:t>
      </w:r>
      <w:r w:rsidRPr="00DA2562">
        <w:t>to</w:t>
      </w:r>
      <w:r w:rsidRPr="00DA2562">
        <w:rPr>
          <w:spacing w:val="-27"/>
        </w:rPr>
        <w:t xml:space="preserve"> </w:t>
      </w:r>
      <w:r w:rsidRPr="00DA2562">
        <w:t>one</w:t>
      </w:r>
      <w:r w:rsidRPr="00DA2562">
        <w:rPr>
          <w:spacing w:val="-27"/>
        </w:rPr>
        <w:t xml:space="preserve"> </w:t>
      </w:r>
      <w:r w:rsidRPr="00DA2562">
        <w:t>if</w:t>
      </w:r>
      <w:r w:rsidRPr="00DA2562">
        <w:rPr>
          <w:spacing w:val="-27"/>
        </w:rPr>
        <w:t xml:space="preserve"> </w:t>
      </w:r>
      <w:r w:rsidRPr="00DA2562">
        <w:t>an</w:t>
      </w:r>
      <w:r w:rsidRPr="00DA2562">
        <w:rPr>
          <w:spacing w:val="-27"/>
        </w:rPr>
        <w:t xml:space="preserve"> </w:t>
      </w:r>
      <w:r w:rsidRPr="00DA2562">
        <w:t>individual</w:t>
      </w:r>
      <w:r w:rsidRPr="00DA2562">
        <w:rPr>
          <w:spacing w:val="-27"/>
        </w:rPr>
        <w:t xml:space="preserve"> </w:t>
      </w:r>
      <w:r w:rsidRPr="00DA2562">
        <w:rPr>
          <w:spacing w:val="-3"/>
        </w:rPr>
        <w:t>was</w:t>
      </w:r>
      <w:r w:rsidRPr="00DA2562">
        <w:rPr>
          <w:spacing w:val="-28"/>
        </w:rPr>
        <w:t xml:space="preserve"> </w:t>
      </w:r>
      <w:r w:rsidRPr="00DA2562">
        <w:t>born</w:t>
      </w:r>
      <w:r w:rsidRPr="00DA2562">
        <w:rPr>
          <w:spacing w:val="-27"/>
        </w:rPr>
        <w:t xml:space="preserve"> </w:t>
      </w:r>
      <w:r w:rsidRPr="00DA2562">
        <w:t>in</w:t>
      </w:r>
      <w:r w:rsidRPr="00DA2562">
        <w:rPr>
          <w:spacing w:val="-27"/>
        </w:rPr>
        <w:t xml:space="preserve"> </w:t>
      </w:r>
      <w:r w:rsidRPr="00DA2562">
        <w:t>a</w:t>
      </w:r>
      <w:r w:rsidRPr="00DA2562">
        <w:rPr>
          <w:spacing w:val="-27"/>
        </w:rPr>
        <w:t xml:space="preserve"> </w:t>
      </w:r>
      <w:r w:rsidRPr="00DA2562">
        <w:t>village</w:t>
      </w:r>
      <w:r w:rsidRPr="00DA2562">
        <w:rPr>
          <w:spacing w:val="-27"/>
        </w:rPr>
        <w:t xml:space="preserve"> </w:t>
      </w:r>
      <w:r w:rsidRPr="00DA2562">
        <w:t xml:space="preserve">within </w:t>
      </w:r>
      <w:r w:rsidRPr="00DA2562">
        <w:rPr>
          <w:rFonts w:ascii="Bookman Old Style"/>
        </w:rPr>
        <w:t>x</w:t>
      </w:r>
      <w:r w:rsidRPr="00DA2562">
        <w:rPr>
          <w:rFonts w:ascii="Bookman Old Style"/>
          <w:spacing w:val="-17"/>
        </w:rPr>
        <w:t xml:space="preserve"> </w:t>
      </w:r>
      <w:r w:rsidRPr="00DA2562">
        <w:t>km</w:t>
      </w:r>
      <w:r w:rsidRPr="00DA2562">
        <w:rPr>
          <w:spacing w:val="-7"/>
        </w:rPr>
        <w:t xml:space="preserve"> </w:t>
      </w:r>
      <w:r w:rsidRPr="00DA2562">
        <w:t>of</w:t>
      </w:r>
      <w:r w:rsidRPr="00DA2562">
        <w:rPr>
          <w:spacing w:val="-6"/>
        </w:rPr>
        <w:t xml:space="preserve"> </w:t>
      </w:r>
      <w:r w:rsidRPr="00DA2562">
        <w:t>a</w:t>
      </w:r>
      <w:r w:rsidRPr="00DA2562">
        <w:rPr>
          <w:spacing w:val="-7"/>
        </w:rPr>
        <w:t xml:space="preserve"> </w:t>
      </w:r>
      <w:r w:rsidRPr="00DA2562">
        <w:t>German-owned</w:t>
      </w:r>
      <w:r w:rsidRPr="00DA2562">
        <w:rPr>
          <w:spacing w:val="-7"/>
        </w:rPr>
        <w:t xml:space="preserve"> </w:t>
      </w:r>
      <w:r w:rsidRPr="00DA2562">
        <w:t>plantation</w:t>
      </w:r>
      <w:r w:rsidRPr="00DA2562">
        <w:rPr>
          <w:spacing w:val="-6"/>
        </w:rPr>
        <w:t xml:space="preserve"> </w:t>
      </w:r>
      <w:r w:rsidRPr="00DA2562">
        <w:t>on</w:t>
      </w:r>
      <w:r w:rsidRPr="00DA2562">
        <w:rPr>
          <w:spacing w:val="-7"/>
        </w:rPr>
        <w:t xml:space="preserve"> </w:t>
      </w:r>
      <w:r w:rsidRPr="00DA2562">
        <w:t>the</w:t>
      </w:r>
      <w:r w:rsidRPr="00DA2562">
        <w:rPr>
          <w:spacing w:val="-6"/>
        </w:rPr>
        <w:t xml:space="preserve"> </w:t>
      </w:r>
      <w:r w:rsidRPr="00DA2562">
        <w:t>British</w:t>
      </w:r>
      <w:r w:rsidRPr="00DA2562">
        <w:rPr>
          <w:spacing w:val="-7"/>
        </w:rPr>
        <w:t xml:space="preserve"> </w:t>
      </w:r>
      <w:r w:rsidRPr="00DA2562">
        <w:t>side</w:t>
      </w:r>
      <w:r w:rsidRPr="00DA2562">
        <w:rPr>
          <w:spacing w:val="-7"/>
        </w:rPr>
        <w:t xml:space="preserve"> </w:t>
      </w:r>
      <w:r w:rsidRPr="00DA2562">
        <w:t>(the</w:t>
      </w:r>
      <w:r w:rsidRPr="00DA2562">
        <w:rPr>
          <w:spacing w:val="-6"/>
        </w:rPr>
        <w:t xml:space="preserve"> </w:t>
      </w:r>
      <w:r w:rsidRPr="00DA2562">
        <w:t>dummy</w:t>
      </w:r>
      <w:r w:rsidRPr="00DA2562">
        <w:rPr>
          <w:spacing w:val="-7"/>
        </w:rPr>
        <w:t xml:space="preserve"> </w:t>
      </w:r>
      <w:r w:rsidRPr="00DA2562">
        <w:t>is</w:t>
      </w:r>
      <w:r w:rsidRPr="00DA2562">
        <w:rPr>
          <w:spacing w:val="-6"/>
        </w:rPr>
        <w:t xml:space="preserve"> </w:t>
      </w:r>
      <w:r w:rsidRPr="00DA2562">
        <w:t>equal</w:t>
      </w:r>
      <w:r w:rsidRPr="00DA2562">
        <w:rPr>
          <w:spacing w:val="-7"/>
        </w:rPr>
        <w:t xml:space="preserve"> </w:t>
      </w:r>
      <w:r w:rsidRPr="00DA2562">
        <w:t>to</w:t>
      </w:r>
      <w:r w:rsidRPr="00DA2562">
        <w:rPr>
          <w:spacing w:val="-7"/>
        </w:rPr>
        <w:t xml:space="preserve"> </w:t>
      </w:r>
      <w:r w:rsidRPr="00DA2562">
        <w:t>zero</w:t>
      </w:r>
      <w:r w:rsidRPr="00DA2562">
        <w:rPr>
          <w:spacing w:val="-6"/>
        </w:rPr>
        <w:t xml:space="preserve"> </w:t>
      </w:r>
      <w:r w:rsidRPr="00DA2562">
        <w:t xml:space="preserve">on the </w:t>
      </w:r>
      <w:r w:rsidRPr="00DA2562">
        <w:rPr>
          <w:spacing w:val="-5"/>
        </w:rPr>
        <w:t xml:space="preserve">French </w:t>
      </w:r>
      <w:r w:rsidRPr="00DA2562">
        <w:t>side). The list of German-owned plantations comes from Le Vine</w:t>
      </w:r>
      <w:r w:rsidRPr="00DA2562">
        <w:rPr>
          <w:spacing w:val="21"/>
        </w:rPr>
        <w:t xml:space="preserve"> </w:t>
      </w:r>
      <w:r w:rsidRPr="00DA2562">
        <w:t>(1964).</w:t>
      </w:r>
    </w:p>
    <w:p w14:paraId="287BD3CB" w14:textId="3178D9EE" w:rsidR="00584F5A" w:rsidRPr="00DA2562" w:rsidRDefault="00584F5A" w:rsidP="00C94CEA">
      <w:pPr>
        <w:pStyle w:val="Tablenotes"/>
      </w:pPr>
    </w:p>
    <w:p w14:paraId="044D485F" w14:textId="77777777" w:rsidR="00584F5A" w:rsidRPr="00DA2562" w:rsidRDefault="00584F5A" w:rsidP="00C94CEA">
      <w:pPr>
        <w:pStyle w:val="Tablenotes"/>
      </w:pPr>
    </w:p>
    <w:p w14:paraId="27696CEC" w14:textId="560FA4C4" w:rsidR="00C94CEA" w:rsidRPr="00DA2562" w:rsidRDefault="00C94CEA" w:rsidP="00C94CEA">
      <w:pPr>
        <w:pStyle w:val="Tabletitle"/>
      </w:pPr>
    </w:p>
    <w:p w14:paraId="3130E279" w14:textId="0E197B48" w:rsidR="00C94CEA" w:rsidRPr="00DA2562" w:rsidRDefault="00C94CEA" w:rsidP="00C94CEA">
      <w:pPr>
        <w:pStyle w:val="Tabletitle"/>
      </w:pPr>
      <w:r w:rsidRPr="00DA2562">
        <w:t>Table F.2 — Discontinuities in religion in the 2005 census</w:t>
      </w:r>
    </w:p>
    <w:p w14:paraId="029B3301" w14:textId="77777777" w:rsidR="00C94CEA" w:rsidRPr="00DA2562" w:rsidRDefault="00C94CEA" w:rsidP="00C94CEA">
      <w:pPr>
        <w:pStyle w:val="Tabletitle"/>
      </w:pPr>
    </w:p>
    <w:tbl>
      <w:tblPr>
        <w:tblW w:w="9260" w:type="dxa"/>
        <w:jc w:val="center"/>
        <w:tblCellMar>
          <w:left w:w="70" w:type="dxa"/>
          <w:right w:w="70" w:type="dxa"/>
        </w:tblCellMar>
        <w:tblLook w:val="04A0" w:firstRow="1" w:lastRow="0" w:firstColumn="1" w:lastColumn="0" w:noHBand="0" w:noVBand="1"/>
      </w:tblPr>
      <w:tblGrid>
        <w:gridCol w:w="1940"/>
        <w:gridCol w:w="1220"/>
        <w:gridCol w:w="1220"/>
        <w:gridCol w:w="1220"/>
        <w:gridCol w:w="1220"/>
        <w:gridCol w:w="1220"/>
        <w:gridCol w:w="1220"/>
      </w:tblGrid>
      <w:tr w:rsidR="00C94CEA" w:rsidRPr="00C94CEA" w14:paraId="4EC6F06C" w14:textId="77777777" w:rsidTr="00584F5A">
        <w:trPr>
          <w:trHeight w:val="300"/>
          <w:jc w:val="center"/>
        </w:trPr>
        <w:tc>
          <w:tcPr>
            <w:tcW w:w="1940" w:type="dxa"/>
            <w:vMerge w:val="restart"/>
            <w:tcBorders>
              <w:top w:val="single" w:sz="8" w:space="0" w:color="000000"/>
              <w:left w:val="nil"/>
              <w:bottom w:val="nil"/>
              <w:right w:val="nil"/>
            </w:tcBorders>
            <w:shd w:val="clear" w:color="auto" w:fill="auto"/>
            <w:vAlign w:val="center"/>
            <w:hideMark/>
          </w:tcPr>
          <w:p w14:paraId="383827BE" w14:textId="77777777" w:rsidR="00C94CEA" w:rsidRPr="00713DDA" w:rsidRDefault="00C94CEA" w:rsidP="00C94CEA">
            <w:pPr>
              <w:spacing w:line="240" w:lineRule="auto"/>
              <w:ind w:firstLine="0"/>
              <w:jc w:val="left"/>
              <w:rPr>
                <w:rFonts w:ascii="Palatino Linotype" w:eastAsia="Times New Roman" w:hAnsi="Palatino Linotype" w:cs="Calibri"/>
                <w:color w:val="000000"/>
                <w:sz w:val="18"/>
                <w:szCs w:val="18"/>
                <w:lang w:eastAsia="fr-FR"/>
              </w:rPr>
            </w:pPr>
            <w:r w:rsidRPr="00C94CEA">
              <w:rPr>
                <w:rFonts w:ascii="Palatino Linotype" w:eastAsia="Times New Roman" w:hAnsi="Palatino Linotype" w:cs="Calibri"/>
                <w:color w:val="000000"/>
                <w:sz w:val="18"/>
                <w:szCs w:val="18"/>
                <w:lang w:eastAsia="fr-FR"/>
              </w:rPr>
              <w:t> </w:t>
            </w:r>
          </w:p>
        </w:tc>
        <w:tc>
          <w:tcPr>
            <w:tcW w:w="1220" w:type="dxa"/>
            <w:tcBorders>
              <w:top w:val="single" w:sz="8" w:space="0" w:color="000000"/>
              <w:left w:val="nil"/>
              <w:bottom w:val="nil"/>
              <w:right w:val="nil"/>
            </w:tcBorders>
            <w:shd w:val="clear" w:color="auto" w:fill="auto"/>
            <w:vAlign w:val="center"/>
            <w:hideMark/>
          </w:tcPr>
          <w:p w14:paraId="5D598474"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10"/>
                <w:sz w:val="18"/>
                <w:lang w:eastAsia="fr-FR"/>
              </w:rPr>
              <w:t>(1)</w:t>
            </w:r>
          </w:p>
        </w:tc>
        <w:tc>
          <w:tcPr>
            <w:tcW w:w="1220" w:type="dxa"/>
            <w:tcBorders>
              <w:top w:val="single" w:sz="8" w:space="0" w:color="000000"/>
              <w:left w:val="nil"/>
              <w:bottom w:val="nil"/>
              <w:right w:val="nil"/>
            </w:tcBorders>
            <w:shd w:val="clear" w:color="auto" w:fill="auto"/>
            <w:vAlign w:val="center"/>
            <w:hideMark/>
          </w:tcPr>
          <w:p w14:paraId="4E3B4D93"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10"/>
                <w:sz w:val="18"/>
                <w:lang w:eastAsia="fr-FR"/>
              </w:rPr>
              <w:t>(2)</w:t>
            </w:r>
          </w:p>
        </w:tc>
        <w:tc>
          <w:tcPr>
            <w:tcW w:w="1220" w:type="dxa"/>
            <w:tcBorders>
              <w:top w:val="single" w:sz="8" w:space="0" w:color="000000"/>
              <w:left w:val="nil"/>
              <w:bottom w:val="nil"/>
              <w:right w:val="nil"/>
            </w:tcBorders>
            <w:shd w:val="clear" w:color="auto" w:fill="auto"/>
            <w:vAlign w:val="center"/>
            <w:hideMark/>
          </w:tcPr>
          <w:p w14:paraId="541BEEC5"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10"/>
                <w:sz w:val="18"/>
                <w:lang w:eastAsia="fr-FR"/>
              </w:rPr>
              <w:t>(3)</w:t>
            </w:r>
          </w:p>
        </w:tc>
        <w:tc>
          <w:tcPr>
            <w:tcW w:w="1220" w:type="dxa"/>
            <w:tcBorders>
              <w:top w:val="single" w:sz="8" w:space="0" w:color="000000"/>
              <w:left w:val="nil"/>
              <w:bottom w:val="nil"/>
              <w:right w:val="nil"/>
            </w:tcBorders>
            <w:shd w:val="clear" w:color="auto" w:fill="auto"/>
            <w:vAlign w:val="center"/>
            <w:hideMark/>
          </w:tcPr>
          <w:p w14:paraId="4EA3EAC2"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10"/>
                <w:sz w:val="18"/>
                <w:lang w:eastAsia="fr-FR"/>
              </w:rPr>
              <w:t>(4)</w:t>
            </w:r>
          </w:p>
        </w:tc>
        <w:tc>
          <w:tcPr>
            <w:tcW w:w="1220" w:type="dxa"/>
            <w:tcBorders>
              <w:top w:val="single" w:sz="8" w:space="0" w:color="000000"/>
              <w:left w:val="nil"/>
              <w:bottom w:val="nil"/>
              <w:right w:val="nil"/>
            </w:tcBorders>
            <w:shd w:val="clear" w:color="auto" w:fill="auto"/>
            <w:vAlign w:val="center"/>
            <w:hideMark/>
          </w:tcPr>
          <w:p w14:paraId="01720399"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10"/>
                <w:sz w:val="18"/>
                <w:lang w:eastAsia="fr-FR"/>
              </w:rPr>
              <w:t>(5)</w:t>
            </w:r>
          </w:p>
        </w:tc>
        <w:tc>
          <w:tcPr>
            <w:tcW w:w="1220" w:type="dxa"/>
            <w:tcBorders>
              <w:top w:val="single" w:sz="8" w:space="0" w:color="000000"/>
              <w:left w:val="nil"/>
              <w:bottom w:val="nil"/>
              <w:right w:val="nil"/>
            </w:tcBorders>
            <w:shd w:val="clear" w:color="auto" w:fill="auto"/>
            <w:vAlign w:val="center"/>
            <w:hideMark/>
          </w:tcPr>
          <w:p w14:paraId="0E00C65F"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10"/>
                <w:sz w:val="18"/>
                <w:lang w:eastAsia="fr-FR"/>
              </w:rPr>
              <w:t>(6)</w:t>
            </w:r>
          </w:p>
        </w:tc>
      </w:tr>
      <w:tr w:rsidR="00C94CEA" w:rsidRPr="00C94CEA" w14:paraId="01FF7A6D" w14:textId="77777777" w:rsidTr="00584F5A">
        <w:trPr>
          <w:trHeight w:val="300"/>
          <w:jc w:val="center"/>
        </w:trPr>
        <w:tc>
          <w:tcPr>
            <w:tcW w:w="1940" w:type="dxa"/>
            <w:vMerge/>
            <w:tcBorders>
              <w:top w:val="single" w:sz="8" w:space="0" w:color="000000"/>
              <w:left w:val="nil"/>
              <w:bottom w:val="nil"/>
              <w:right w:val="nil"/>
            </w:tcBorders>
            <w:vAlign w:val="center"/>
            <w:hideMark/>
          </w:tcPr>
          <w:p w14:paraId="41023045" w14:textId="77777777" w:rsidR="00C94CEA" w:rsidRPr="00C94CEA" w:rsidRDefault="00C94CEA" w:rsidP="00C94CEA">
            <w:pPr>
              <w:spacing w:line="240" w:lineRule="auto"/>
              <w:ind w:firstLine="0"/>
              <w:jc w:val="left"/>
              <w:rPr>
                <w:rFonts w:ascii="Palatino Linotype" w:eastAsia="Times New Roman" w:hAnsi="Palatino Linotype" w:cs="Calibri"/>
                <w:color w:val="000000"/>
                <w:sz w:val="18"/>
                <w:szCs w:val="18"/>
                <w:lang w:val="fr-FR" w:eastAsia="fr-FR"/>
              </w:rPr>
            </w:pPr>
          </w:p>
        </w:tc>
        <w:tc>
          <w:tcPr>
            <w:tcW w:w="1220" w:type="dxa"/>
            <w:tcBorders>
              <w:top w:val="nil"/>
              <w:left w:val="nil"/>
              <w:bottom w:val="single" w:sz="4" w:space="0" w:color="auto"/>
              <w:right w:val="nil"/>
            </w:tcBorders>
            <w:shd w:val="clear" w:color="auto" w:fill="auto"/>
            <w:vAlign w:val="center"/>
            <w:hideMark/>
          </w:tcPr>
          <w:p w14:paraId="0C029EBC"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Christian</w:t>
            </w:r>
          </w:p>
        </w:tc>
        <w:tc>
          <w:tcPr>
            <w:tcW w:w="1220" w:type="dxa"/>
            <w:tcBorders>
              <w:top w:val="nil"/>
              <w:left w:val="nil"/>
              <w:bottom w:val="single" w:sz="4" w:space="0" w:color="auto"/>
              <w:right w:val="nil"/>
            </w:tcBorders>
            <w:shd w:val="clear" w:color="auto" w:fill="auto"/>
            <w:vAlign w:val="center"/>
            <w:hideMark/>
          </w:tcPr>
          <w:p w14:paraId="5B9059B4"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05"/>
                <w:sz w:val="18"/>
                <w:lang w:eastAsia="fr-FR"/>
              </w:rPr>
              <w:t>Protestant</w:t>
            </w:r>
            <w:r w:rsidRPr="00C94CEA">
              <w:rPr>
                <w:rFonts w:ascii="Palatino Linotype" w:eastAsia="Times New Roman" w:hAnsi="Palatino Linotype" w:cs="Calibri"/>
                <w:color w:val="000000"/>
                <w:w w:val="105"/>
                <w:sz w:val="18"/>
                <w:szCs w:val="18"/>
                <w:vertAlign w:val="superscript"/>
                <w:lang w:eastAsia="fr-FR"/>
              </w:rPr>
              <w:t>(a)</w:t>
            </w:r>
          </w:p>
        </w:tc>
        <w:tc>
          <w:tcPr>
            <w:tcW w:w="1220" w:type="dxa"/>
            <w:tcBorders>
              <w:top w:val="nil"/>
              <w:left w:val="nil"/>
              <w:bottom w:val="single" w:sz="4" w:space="0" w:color="auto"/>
              <w:right w:val="nil"/>
            </w:tcBorders>
            <w:shd w:val="clear" w:color="auto" w:fill="auto"/>
            <w:vAlign w:val="center"/>
            <w:hideMark/>
          </w:tcPr>
          <w:p w14:paraId="4BCE2C33"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Catholic</w:t>
            </w:r>
          </w:p>
        </w:tc>
        <w:tc>
          <w:tcPr>
            <w:tcW w:w="1220" w:type="dxa"/>
            <w:tcBorders>
              <w:top w:val="nil"/>
              <w:left w:val="nil"/>
              <w:bottom w:val="single" w:sz="4" w:space="0" w:color="auto"/>
              <w:right w:val="nil"/>
            </w:tcBorders>
            <w:shd w:val="clear" w:color="auto" w:fill="auto"/>
            <w:vAlign w:val="center"/>
            <w:hideMark/>
          </w:tcPr>
          <w:p w14:paraId="3F828A40"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Muslim</w:t>
            </w:r>
          </w:p>
        </w:tc>
        <w:tc>
          <w:tcPr>
            <w:tcW w:w="1220" w:type="dxa"/>
            <w:tcBorders>
              <w:top w:val="nil"/>
              <w:left w:val="nil"/>
              <w:bottom w:val="single" w:sz="4" w:space="0" w:color="auto"/>
              <w:right w:val="nil"/>
            </w:tcBorders>
            <w:shd w:val="clear" w:color="auto" w:fill="auto"/>
            <w:vAlign w:val="center"/>
            <w:hideMark/>
          </w:tcPr>
          <w:p w14:paraId="0DFE9E68"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Animist</w:t>
            </w:r>
          </w:p>
        </w:tc>
        <w:tc>
          <w:tcPr>
            <w:tcW w:w="1220" w:type="dxa"/>
            <w:tcBorders>
              <w:top w:val="nil"/>
              <w:left w:val="nil"/>
              <w:bottom w:val="single" w:sz="4" w:space="0" w:color="auto"/>
              <w:right w:val="nil"/>
            </w:tcBorders>
            <w:shd w:val="clear" w:color="auto" w:fill="auto"/>
            <w:vAlign w:val="center"/>
            <w:hideMark/>
          </w:tcPr>
          <w:p w14:paraId="7C0FB77F"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No religion</w:t>
            </w:r>
          </w:p>
        </w:tc>
      </w:tr>
      <w:tr w:rsidR="00C94CEA" w:rsidRPr="00C94CEA" w14:paraId="78403079" w14:textId="77777777" w:rsidTr="00584F5A">
        <w:trPr>
          <w:trHeight w:val="300"/>
          <w:jc w:val="center"/>
        </w:trPr>
        <w:tc>
          <w:tcPr>
            <w:tcW w:w="1940" w:type="dxa"/>
            <w:tcBorders>
              <w:top w:val="nil"/>
              <w:left w:val="nil"/>
              <w:bottom w:val="nil"/>
              <w:right w:val="nil"/>
            </w:tcBorders>
            <w:shd w:val="clear" w:color="auto" w:fill="auto"/>
            <w:vAlign w:val="center"/>
            <w:hideMark/>
          </w:tcPr>
          <w:p w14:paraId="410861AB" w14:textId="77777777" w:rsidR="00C94CEA" w:rsidRPr="00C94CEA" w:rsidRDefault="00C94CEA" w:rsidP="00C94CEA">
            <w:pPr>
              <w:spacing w:line="240" w:lineRule="auto"/>
              <w:ind w:firstLine="0"/>
              <w:jc w:val="left"/>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Discontinuity</w:t>
            </w:r>
          </w:p>
        </w:tc>
        <w:tc>
          <w:tcPr>
            <w:tcW w:w="1220" w:type="dxa"/>
            <w:tcBorders>
              <w:top w:val="nil"/>
              <w:left w:val="nil"/>
              <w:bottom w:val="nil"/>
              <w:right w:val="nil"/>
            </w:tcBorders>
            <w:shd w:val="clear" w:color="auto" w:fill="auto"/>
            <w:vAlign w:val="center"/>
            <w:hideMark/>
          </w:tcPr>
          <w:p w14:paraId="7997AE31" w14:textId="4BF199A2"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10"/>
                <w:sz w:val="18"/>
                <w:lang w:eastAsia="fr-FR"/>
              </w:rPr>
              <w:t>0.18</w:t>
            </w:r>
            <w:r w:rsidR="00F076ED">
              <w:rPr>
                <w:rFonts w:ascii="Palatino Linotype" w:eastAsia="Times New Roman" w:hAnsi="Palatino Linotype" w:cs="Calibri"/>
                <w:color w:val="000000"/>
                <w:w w:val="110"/>
                <w:sz w:val="18"/>
                <w:lang w:eastAsia="fr-FR"/>
              </w:rPr>
              <w:t>4</w:t>
            </w:r>
            <w:r w:rsidRPr="00C94CEA">
              <w:rPr>
                <w:rFonts w:ascii="Palatino Linotype" w:eastAsia="Times New Roman" w:hAnsi="Palatino Linotype" w:cs="Calibri"/>
                <w:color w:val="000000"/>
                <w:w w:val="110"/>
                <w:sz w:val="18"/>
                <w:lang w:eastAsia="fr-FR"/>
              </w:rPr>
              <w:t>***</w:t>
            </w:r>
          </w:p>
        </w:tc>
        <w:tc>
          <w:tcPr>
            <w:tcW w:w="1220" w:type="dxa"/>
            <w:tcBorders>
              <w:top w:val="nil"/>
              <w:left w:val="nil"/>
              <w:bottom w:val="nil"/>
              <w:right w:val="nil"/>
            </w:tcBorders>
            <w:shd w:val="clear" w:color="auto" w:fill="auto"/>
            <w:vAlign w:val="center"/>
            <w:hideMark/>
          </w:tcPr>
          <w:p w14:paraId="4B02932C" w14:textId="74EC90BB"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0.28</w:t>
            </w:r>
            <w:r w:rsidR="00F076ED">
              <w:rPr>
                <w:rFonts w:ascii="Palatino Linotype" w:eastAsia="Times New Roman" w:hAnsi="Palatino Linotype" w:cs="Calibri"/>
                <w:color w:val="000000"/>
                <w:sz w:val="18"/>
                <w:lang w:eastAsia="fr-FR"/>
              </w:rPr>
              <w:t>1</w:t>
            </w:r>
          </w:p>
        </w:tc>
        <w:tc>
          <w:tcPr>
            <w:tcW w:w="1220" w:type="dxa"/>
            <w:tcBorders>
              <w:top w:val="nil"/>
              <w:left w:val="nil"/>
              <w:bottom w:val="nil"/>
              <w:right w:val="nil"/>
            </w:tcBorders>
            <w:shd w:val="clear" w:color="auto" w:fill="auto"/>
            <w:vAlign w:val="center"/>
            <w:hideMark/>
          </w:tcPr>
          <w:p w14:paraId="3CD4E51D" w14:textId="51DB44B0"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-0.1</w:t>
            </w:r>
            <w:r w:rsidR="00F076ED">
              <w:rPr>
                <w:rFonts w:ascii="Palatino Linotype" w:eastAsia="Times New Roman" w:hAnsi="Palatino Linotype" w:cs="Calibri"/>
                <w:color w:val="000000"/>
                <w:sz w:val="18"/>
                <w:lang w:eastAsia="fr-FR"/>
              </w:rPr>
              <w:t>15</w:t>
            </w:r>
          </w:p>
        </w:tc>
        <w:tc>
          <w:tcPr>
            <w:tcW w:w="1220" w:type="dxa"/>
            <w:tcBorders>
              <w:top w:val="nil"/>
              <w:left w:val="nil"/>
              <w:bottom w:val="nil"/>
              <w:right w:val="nil"/>
            </w:tcBorders>
            <w:shd w:val="clear" w:color="auto" w:fill="auto"/>
            <w:vAlign w:val="center"/>
            <w:hideMark/>
          </w:tcPr>
          <w:p w14:paraId="4E66531D" w14:textId="2280FDF2"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05"/>
                <w:sz w:val="18"/>
                <w:lang w:eastAsia="fr-FR"/>
              </w:rPr>
              <w:t>-0.04</w:t>
            </w:r>
            <w:r w:rsidR="00F076ED">
              <w:rPr>
                <w:rFonts w:ascii="Palatino Linotype" w:eastAsia="Times New Roman" w:hAnsi="Palatino Linotype" w:cs="Calibri"/>
                <w:color w:val="000000"/>
                <w:w w:val="105"/>
                <w:sz w:val="18"/>
                <w:lang w:eastAsia="fr-FR"/>
              </w:rPr>
              <w:t>4</w:t>
            </w:r>
            <w:r w:rsidRPr="00C94CEA">
              <w:rPr>
                <w:rFonts w:ascii="Palatino Linotype" w:eastAsia="Times New Roman" w:hAnsi="Palatino Linotype" w:cs="Calibri"/>
                <w:color w:val="000000"/>
                <w:w w:val="105"/>
                <w:sz w:val="18"/>
                <w:lang w:eastAsia="fr-FR"/>
              </w:rPr>
              <w:t>*</w:t>
            </w:r>
          </w:p>
        </w:tc>
        <w:tc>
          <w:tcPr>
            <w:tcW w:w="1220" w:type="dxa"/>
            <w:tcBorders>
              <w:top w:val="nil"/>
              <w:left w:val="nil"/>
              <w:bottom w:val="nil"/>
              <w:right w:val="nil"/>
            </w:tcBorders>
            <w:shd w:val="clear" w:color="auto" w:fill="auto"/>
            <w:vAlign w:val="center"/>
            <w:hideMark/>
          </w:tcPr>
          <w:p w14:paraId="468F679C" w14:textId="499AE2B6"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-0.04</w:t>
            </w:r>
            <w:r w:rsidR="00F076ED">
              <w:rPr>
                <w:rFonts w:ascii="Palatino Linotype" w:eastAsia="Times New Roman" w:hAnsi="Palatino Linotype" w:cs="Calibri"/>
                <w:color w:val="000000"/>
                <w:sz w:val="18"/>
                <w:lang w:eastAsia="fr-FR"/>
              </w:rPr>
              <w:t>4</w:t>
            </w:r>
          </w:p>
        </w:tc>
        <w:tc>
          <w:tcPr>
            <w:tcW w:w="1220" w:type="dxa"/>
            <w:tcBorders>
              <w:top w:val="nil"/>
              <w:left w:val="nil"/>
              <w:bottom w:val="nil"/>
              <w:right w:val="nil"/>
            </w:tcBorders>
            <w:shd w:val="clear" w:color="auto" w:fill="auto"/>
            <w:vAlign w:val="center"/>
            <w:hideMark/>
          </w:tcPr>
          <w:p w14:paraId="0686B0FB" w14:textId="1075C25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10"/>
                <w:sz w:val="18"/>
                <w:lang w:eastAsia="fr-FR"/>
              </w:rPr>
              <w:t>-0.1</w:t>
            </w:r>
            <w:r w:rsidR="00F076ED">
              <w:rPr>
                <w:rFonts w:ascii="Palatino Linotype" w:eastAsia="Times New Roman" w:hAnsi="Palatino Linotype" w:cs="Calibri"/>
                <w:color w:val="000000"/>
                <w:w w:val="110"/>
                <w:sz w:val="18"/>
                <w:lang w:eastAsia="fr-FR"/>
              </w:rPr>
              <w:t>46</w:t>
            </w:r>
            <w:bookmarkStart w:id="14" w:name="_GoBack"/>
            <w:bookmarkEnd w:id="14"/>
            <w:r w:rsidRPr="00C94CEA">
              <w:rPr>
                <w:rFonts w:ascii="Palatino Linotype" w:eastAsia="Times New Roman" w:hAnsi="Palatino Linotype" w:cs="Calibri"/>
                <w:color w:val="000000"/>
                <w:w w:val="110"/>
                <w:sz w:val="18"/>
                <w:lang w:eastAsia="fr-FR"/>
              </w:rPr>
              <w:t>***</w:t>
            </w:r>
          </w:p>
        </w:tc>
      </w:tr>
      <w:tr w:rsidR="00C94CEA" w:rsidRPr="00C94CEA" w14:paraId="1E8AA2B1" w14:textId="77777777" w:rsidTr="00584F5A">
        <w:trPr>
          <w:trHeight w:val="300"/>
          <w:jc w:val="center"/>
        </w:trPr>
        <w:tc>
          <w:tcPr>
            <w:tcW w:w="1940" w:type="dxa"/>
            <w:tcBorders>
              <w:top w:val="nil"/>
              <w:left w:val="nil"/>
              <w:bottom w:val="nil"/>
              <w:right w:val="nil"/>
            </w:tcBorders>
            <w:shd w:val="clear" w:color="auto" w:fill="auto"/>
            <w:vAlign w:val="center"/>
            <w:hideMark/>
          </w:tcPr>
          <w:p w14:paraId="51908100"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p>
        </w:tc>
        <w:tc>
          <w:tcPr>
            <w:tcW w:w="1220" w:type="dxa"/>
            <w:tcBorders>
              <w:top w:val="nil"/>
              <w:left w:val="nil"/>
              <w:bottom w:val="nil"/>
              <w:right w:val="nil"/>
            </w:tcBorders>
            <w:shd w:val="clear" w:color="auto" w:fill="auto"/>
            <w:vAlign w:val="center"/>
            <w:hideMark/>
          </w:tcPr>
          <w:p w14:paraId="2FB1BE55" w14:textId="0E9FAD4D"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05"/>
                <w:sz w:val="18"/>
                <w:lang w:eastAsia="fr-FR"/>
              </w:rPr>
              <w:t>(0.05</w:t>
            </w:r>
            <w:r w:rsidR="00F076ED">
              <w:rPr>
                <w:rFonts w:ascii="Palatino Linotype" w:eastAsia="Times New Roman" w:hAnsi="Palatino Linotype" w:cs="Calibri"/>
                <w:color w:val="000000"/>
                <w:w w:val="105"/>
                <w:sz w:val="18"/>
                <w:lang w:eastAsia="fr-FR"/>
              </w:rPr>
              <w:t>2</w:t>
            </w:r>
            <w:r w:rsidRPr="00C94CEA">
              <w:rPr>
                <w:rFonts w:ascii="Palatino Linotype" w:eastAsia="Times New Roman" w:hAnsi="Palatino Linotype" w:cs="Calibri"/>
                <w:color w:val="000000"/>
                <w:w w:val="105"/>
                <w:sz w:val="18"/>
                <w:lang w:eastAsia="fr-FR"/>
              </w:rPr>
              <w:t>)</w:t>
            </w:r>
          </w:p>
        </w:tc>
        <w:tc>
          <w:tcPr>
            <w:tcW w:w="1220" w:type="dxa"/>
            <w:tcBorders>
              <w:top w:val="nil"/>
              <w:left w:val="nil"/>
              <w:bottom w:val="nil"/>
              <w:right w:val="nil"/>
            </w:tcBorders>
            <w:shd w:val="clear" w:color="auto" w:fill="auto"/>
            <w:vAlign w:val="center"/>
            <w:hideMark/>
          </w:tcPr>
          <w:p w14:paraId="50DF9AD8" w14:textId="7335E058"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05"/>
                <w:sz w:val="18"/>
                <w:lang w:eastAsia="fr-FR"/>
              </w:rPr>
              <w:t>(0.20</w:t>
            </w:r>
            <w:r w:rsidR="00F076ED">
              <w:rPr>
                <w:rFonts w:ascii="Palatino Linotype" w:eastAsia="Times New Roman" w:hAnsi="Palatino Linotype" w:cs="Calibri"/>
                <w:color w:val="000000"/>
                <w:w w:val="105"/>
                <w:sz w:val="18"/>
                <w:lang w:eastAsia="fr-FR"/>
              </w:rPr>
              <w:t>0</w:t>
            </w:r>
            <w:r w:rsidRPr="00C94CEA">
              <w:rPr>
                <w:rFonts w:ascii="Palatino Linotype" w:eastAsia="Times New Roman" w:hAnsi="Palatino Linotype" w:cs="Calibri"/>
                <w:color w:val="000000"/>
                <w:w w:val="105"/>
                <w:sz w:val="18"/>
                <w:lang w:eastAsia="fr-FR"/>
              </w:rPr>
              <w:t>)</w:t>
            </w:r>
          </w:p>
        </w:tc>
        <w:tc>
          <w:tcPr>
            <w:tcW w:w="1220" w:type="dxa"/>
            <w:tcBorders>
              <w:top w:val="nil"/>
              <w:left w:val="nil"/>
              <w:bottom w:val="nil"/>
              <w:right w:val="nil"/>
            </w:tcBorders>
            <w:shd w:val="clear" w:color="auto" w:fill="auto"/>
            <w:vAlign w:val="center"/>
            <w:hideMark/>
          </w:tcPr>
          <w:p w14:paraId="2D4433C0" w14:textId="63E6E815"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05"/>
                <w:sz w:val="18"/>
                <w:lang w:eastAsia="fr-FR"/>
              </w:rPr>
              <w:t>(0.19</w:t>
            </w:r>
            <w:r w:rsidR="00F076ED">
              <w:rPr>
                <w:rFonts w:ascii="Palatino Linotype" w:eastAsia="Times New Roman" w:hAnsi="Palatino Linotype" w:cs="Calibri"/>
                <w:color w:val="000000"/>
                <w:w w:val="105"/>
                <w:sz w:val="18"/>
                <w:lang w:eastAsia="fr-FR"/>
              </w:rPr>
              <w:t>3</w:t>
            </w:r>
            <w:r w:rsidRPr="00C94CEA">
              <w:rPr>
                <w:rFonts w:ascii="Palatino Linotype" w:eastAsia="Times New Roman" w:hAnsi="Palatino Linotype" w:cs="Calibri"/>
                <w:color w:val="000000"/>
                <w:w w:val="105"/>
                <w:sz w:val="18"/>
                <w:lang w:eastAsia="fr-FR"/>
              </w:rPr>
              <w:t>)</w:t>
            </w:r>
          </w:p>
        </w:tc>
        <w:tc>
          <w:tcPr>
            <w:tcW w:w="1220" w:type="dxa"/>
            <w:tcBorders>
              <w:top w:val="nil"/>
              <w:left w:val="nil"/>
              <w:bottom w:val="nil"/>
              <w:right w:val="nil"/>
            </w:tcBorders>
            <w:shd w:val="clear" w:color="auto" w:fill="auto"/>
            <w:vAlign w:val="center"/>
            <w:hideMark/>
          </w:tcPr>
          <w:p w14:paraId="2C821A14" w14:textId="491AC193"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05"/>
                <w:sz w:val="18"/>
                <w:lang w:eastAsia="fr-FR"/>
              </w:rPr>
              <w:t>(0.0</w:t>
            </w:r>
            <w:r w:rsidR="00F076ED">
              <w:rPr>
                <w:rFonts w:ascii="Palatino Linotype" w:eastAsia="Times New Roman" w:hAnsi="Palatino Linotype" w:cs="Calibri"/>
                <w:color w:val="000000"/>
                <w:w w:val="105"/>
                <w:sz w:val="18"/>
                <w:lang w:eastAsia="fr-FR"/>
              </w:rPr>
              <w:t>26</w:t>
            </w:r>
            <w:r w:rsidRPr="00C94CEA">
              <w:rPr>
                <w:rFonts w:ascii="Palatino Linotype" w:eastAsia="Times New Roman" w:hAnsi="Palatino Linotype" w:cs="Calibri"/>
                <w:color w:val="000000"/>
                <w:w w:val="105"/>
                <w:sz w:val="18"/>
                <w:lang w:eastAsia="fr-FR"/>
              </w:rPr>
              <w:t>)</w:t>
            </w:r>
          </w:p>
        </w:tc>
        <w:tc>
          <w:tcPr>
            <w:tcW w:w="1220" w:type="dxa"/>
            <w:tcBorders>
              <w:top w:val="nil"/>
              <w:left w:val="nil"/>
              <w:bottom w:val="nil"/>
              <w:right w:val="nil"/>
            </w:tcBorders>
            <w:shd w:val="clear" w:color="auto" w:fill="auto"/>
            <w:vAlign w:val="center"/>
            <w:hideMark/>
          </w:tcPr>
          <w:p w14:paraId="162F3621" w14:textId="55F849FD"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05"/>
                <w:sz w:val="18"/>
                <w:lang w:eastAsia="fr-FR"/>
              </w:rPr>
              <w:t>(0.05</w:t>
            </w:r>
            <w:r w:rsidR="00F076ED">
              <w:rPr>
                <w:rFonts w:ascii="Palatino Linotype" w:eastAsia="Times New Roman" w:hAnsi="Palatino Linotype" w:cs="Calibri"/>
                <w:color w:val="000000"/>
                <w:w w:val="105"/>
                <w:sz w:val="18"/>
                <w:lang w:eastAsia="fr-FR"/>
              </w:rPr>
              <w:t>1</w:t>
            </w:r>
            <w:r w:rsidRPr="00C94CEA">
              <w:rPr>
                <w:rFonts w:ascii="Palatino Linotype" w:eastAsia="Times New Roman" w:hAnsi="Palatino Linotype" w:cs="Calibri"/>
                <w:color w:val="000000"/>
                <w:w w:val="105"/>
                <w:sz w:val="18"/>
                <w:lang w:eastAsia="fr-FR"/>
              </w:rPr>
              <w:t>)</w:t>
            </w:r>
          </w:p>
        </w:tc>
        <w:tc>
          <w:tcPr>
            <w:tcW w:w="1220" w:type="dxa"/>
            <w:tcBorders>
              <w:top w:val="nil"/>
              <w:left w:val="nil"/>
              <w:bottom w:val="nil"/>
              <w:right w:val="nil"/>
            </w:tcBorders>
            <w:shd w:val="clear" w:color="auto" w:fill="auto"/>
            <w:vAlign w:val="center"/>
            <w:hideMark/>
          </w:tcPr>
          <w:p w14:paraId="2C3C40B1" w14:textId="5DBB76DF"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w w:val="105"/>
                <w:sz w:val="18"/>
                <w:lang w:eastAsia="fr-FR"/>
              </w:rPr>
              <w:t>(0.05</w:t>
            </w:r>
            <w:r w:rsidR="00F076ED">
              <w:rPr>
                <w:rFonts w:ascii="Palatino Linotype" w:eastAsia="Times New Roman" w:hAnsi="Palatino Linotype" w:cs="Calibri"/>
                <w:color w:val="000000"/>
                <w:w w:val="105"/>
                <w:sz w:val="18"/>
                <w:lang w:eastAsia="fr-FR"/>
              </w:rPr>
              <w:t>5</w:t>
            </w:r>
            <w:r w:rsidRPr="00C94CEA">
              <w:rPr>
                <w:rFonts w:ascii="Palatino Linotype" w:eastAsia="Times New Roman" w:hAnsi="Palatino Linotype" w:cs="Calibri"/>
                <w:color w:val="000000"/>
                <w:w w:val="105"/>
                <w:sz w:val="18"/>
                <w:lang w:eastAsia="fr-FR"/>
              </w:rPr>
              <w:t>)</w:t>
            </w:r>
          </w:p>
        </w:tc>
      </w:tr>
      <w:tr w:rsidR="00C94CEA" w:rsidRPr="00C94CEA" w14:paraId="6C740EED" w14:textId="77777777" w:rsidTr="00584F5A">
        <w:trPr>
          <w:trHeight w:val="300"/>
          <w:jc w:val="center"/>
        </w:trPr>
        <w:tc>
          <w:tcPr>
            <w:tcW w:w="1940" w:type="dxa"/>
            <w:tcBorders>
              <w:top w:val="nil"/>
              <w:left w:val="nil"/>
              <w:bottom w:val="nil"/>
              <w:right w:val="nil"/>
            </w:tcBorders>
            <w:shd w:val="clear" w:color="auto" w:fill="auto"/>
            <w:vAlign w:val="center"/>
            <w:hideMark/>
          </w:tcPr>
          <w:p w14:paraId="4790125A"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p>
        </w:tc>
        <w:tc>
          <w:tcPr>
            <w:tcW w:w="1220" w:type="dxa"/>
            <w:tcBorders>
              <w:top w:val="nil"/>
              <w:left w:val="nil"/>
              <w:bottom w:val="nil"/>
              <w:right w:val="nil"/>
            </w:tcBorders>
            <w:shd w:val="clear" w:color="auto" w:fill="auto"/>
            <w:vAlign w:val="center"/>
            <w:hideMark/>
          </w:tcPr>
          <w:p w14:paraId="7D1CED6B"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[-0.01, 0.43]</w:t>
            </w:r>
          </w:p>
        </w:tc>
        <w:tc>
          <w:tcPr>
            <w:tcW w:w="1220" w:type="dxa"/>
            <w:tcBorders>
              <w:top w:val="nil"/>
              <w:left w:val="nil"/>
              <w:bottom w:val="nil"/>
              <w:right w:val="nil"/>
            </w:tcBorders>
            <w:shd w:val="clear" w:color="auto" w:fill="auto"/>
            <w:vAlign w:val="center"/>
            <w:hideMark/>
          </w:tcPr>
          <w:p w14:paraId="59CD2332"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[-0.13, 0.89]</w:t>
            </w:r>
          </w:p>
        </w:tc>
        <w:tc>
          <w:tcPr>
            <w:tcW w:w="1220" w:type="dxa"/>
            <w:tcBorders>
              <w:top w:val="nil"/>
              <w:left w:val="nil"/>
              <w:bottom w:val="nil"/>
              <w:right w:val="nil"/>
            </w:tcBorders>
            <w:shd w:val="clear" w:color="auto" w:fill="auto"/>
            <w:vAlign w:val="center"/>
            <w:hideMark/>
          </w:tcPr>
          <w:p w14:paraId="2DCC22C9"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[-0.65, 0.29]</w:t>
            </w:r>
          </w:p>
        </w:tc>
        <w:tc>
          <w:tcPr>
            <w:tcW w:w="1220" w:type="dxa"/>
            <w:tcBorders>
              <w:top w:val="nil"/>
              <w:left w:val="nil"/>
              <w:bottom w:val="nil"/>
              <w:right w:val="nil"/>
            </w:tcBorders>
            <w:shd w:val="clear" w:color="auto" w:fill="auto"/>
            <w:vAlign w:val="center"/>
            <w:hideMark/>
          </w:tcPr>
          <w:p w14:paraId="0B5F48E6"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[-0.12, 0.01]</w:t>
            </w:r>
          </w:p>
        </w:tc>
        <w:tc>
          <w:tcPr>
            <w:tcW w:w="1220" w:type="dxa"/>
            <w:tcBorders>
              <w:top w:val="nil"/>
              <w:left w:val="nil"/>
              <w:bottom w:val="nil"/>
              <w:right w:val="nil"/>
            </w:tcBorders>
            <w:shd w:val="clear" w:color="auto" w:fill="auto"/>
            <w:vAlign w:val="center"/>
            <w:hideMark/>
          </w:tcPr>
          <w:p w14:paraId="617C44CB"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[-0.14, 0.08]</w:t>
            </w:r>
          </w:p>
        </w:tc>
        <w:tc>
          <w:tcPr>
            <w:tcW w:w="1220" w:type="dxa"/>
            <w:tcBorders>
              <w:top w:val="nil"/>
              <w:left w:val="nil"/>
              <w:bottom w:val="nil"/>
              <w:right w:val="nil"/>
            </w:tcBorders>
            <w:shd w:val="clear" w:color="auto" w:fill="auto"/>
            <w:vAlign w:val="center"/>
            <w:hideMark/>
          </w:tcPr>
          <w:p w14:paraId="77680426"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[-0.28, -0.03]</w:t>
            </w:r>
          </w:p>
        </w:tc>
      </w:tr>
      <w:tr w:rsidR="00C94CEA" w:rsidRPr="00C94CEA" w14:paraId="1B7BFDC5" w14:textId="77777777" w:rsidTr="00584F5A">
        <w:trPr>
          <w:trHeight w:val="288"/>
          <w:jc w:val="center"/>
        </w:trPr>
        <w:tc>
          <w:tcPr>
            <w:tcW w:w="1940" w:type="dxa"/>
            <w:tcBorders>
              <w:top w:val="nil"/>
              <w:left w:val="nil"/>
              <w:bottom w:val="nil"/>
              <w:right w:val="nil"/>
            </w:tcBorders>
            <w:shd w:val="clear" w:color="auto" w:fill="auto"/>
            <w:vAlign w:val="center"/>
            <w:hideMark/>
          </w:tcPr>
          <w:p w14:paraId="3B6D944E" w14:textId="77777777" w:rsidR="00C94CEA" w:rsidRPr="00C94CEA" w:rsidRDefault="00C94CEA" w:rsidP="00C94CEA">
            <w:pPr>
              <w:spacing w:line="240" w:lineRule="auto"/>
              <w:ind w:firstLine="0"/>
              <w:jc w:val="left"/>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Mean dep. var.</w:t>
            </w:r>
          </w:p>
        </w:tc>
        <w:tc>
          <w:tcPr>
            <w:tcW w:w="1220" w:type="dxa"/>
            <w:tcBorders>
              <w:top w:val="nil"/>
              <w:left w:val="nil"/>
              <w:bottom w:val="nil"/>
              <w:right w:val="nil"/>
            </w:tcBorders>
            <w:shd w:val="clear" w:color="auto" w:fill="auto"/>
            <w:vAlign w:val="center"/>
            <w:hideMark/>
          </w:tcPr>
          <w:p w14:paraId="75DF5810" w14:textId="1EC82776"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0.89</w:t>
            </w:r>
            <w:r w:rsidR="00F076ED">
              <w:rPr>
                <w:rFonts w:ascii="Palatino Linotype" w:eastAsia="Times New Roman" w:hAnsi="Palatino Linotype" w:cs="Calibri"/>
                <w:color w:val="000000"/>
                <w:sz w:val="18"/>
                <w:lang w:eastAsia="fr-FR"/>
              </w:rPr>
              <w:t>3</w:t>
            </w:r>
          </w:p>
        </w:tc>
        <w:tc>
          <w:tcPr>
            <w:tcW w:w="1220" w:type="dxa"/>
            <w:tcBorders>
              <w:top w:val="nil"/>
              <w:left w:val="nil"/>
              <w:bottom w:val="nil"/>
              <w:right w:val="nil"/>
            </w:tcBorders>
            <w:shd w:val="clear" w:color="auto" w:fill="auto"/>
            <w:vAlign w:val="center"/>
            <w:hideMark/>
          </w:tcPr>
          <w:p w14:paraId="144254F4" w14:textId="1313A1E1"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0.3</w:t>
            </w:r>
            <w:r w:rsidR="00F076ED">
              <w:rPr>
                <w:rFonts w:ascii="Palatino Linotype" w:eastAsia="Times New Roman" w:hAnsi="Palatino Linotype" w:cs="Calibri"/>
                <w:color w:val="000000"/>
                <w:sz w:val="18"/>
                <w:lang w:eastAsia="fr-FR"/>
              </w:rPr>
              <w:t>16</w:t>
            </w:r>
          </w:p>
        </w:tc>
        <w:tc>
          <w:tcPr>
            <w:tcW w:w="1220" w:type="dxa"/>
            <w:tcBorders>
              <w:top w:val="nil"/>
              <w:left w:val="nil"/>
              <w:bottom w:val="nil"/>
              <w:right w:val="nil"/>
            </w:tcBorders>
            <w:shd w:val="clear" w:color="auto" w:fill="auto"/>
            <w:vAlign w:val="center"/>
            <w:hideMark/>
          </w:tcPr>
          <w:p w14:paraId="4FC1C0EC" w14:textId="2C6246CC"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0.51</w:t>
            </w:r>
            <w:r w:rsidR="00F076ED">
              <w:rPr>
                <w:rFonts w:ascii="Palatino Linotype" w:eastAsia="Times New Roman" w:hAnsi="Palatino Linotype" w:cs="Calibri"/>
                <w:color w:val="000000"/>
                <w:sz w:val="18"/>
                <w:lang w:eastAsia="fr-FR"/>
              </w:rPr>
              <w:t>5</w:t>
            </w:r>
          </w:p>
        </w:tc>
        <w:tc>
          <w:tcPr>
            <w:tcW w:w="1220" w:type="dxa"/>
            <w:tcBorders>
              <w:top w:val="nil"/>
              <w:left w:val="nil"/>
              <w:bottom w:val="nil"/>
              <w:right w:val="nil"/>
            </w:tcBorders>
            <w:shd w:val="clear" w:color="auto" w:fill="auto"/>
            <w:vAlign w:val="center"/>
            <w:hideMark/>
          </w:tcPr>
          <w:p w14:paraId="571304FC" w14:textId="66278F1E"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0.0</w:t>
            </w:r>
            <w:r w:rsidR="00F076ED">
              <w:rPr>
                <w:rFonts w:ascii="Palatino Linotype" w:eastAsia="Times New Roman" w:hAnsi="Palatino Linotype" w:cs="Calibri"/>
                <w:color w:val="000000"/>
                <w:sz w:val="18"/>
                <w:lang w:eastAsia="fr-FR"/>
              </w:rPr>
              <w:t>27</w:t>
            </w:r>
          </w:p>
        </w:tc>
        <w:tc>
          <w:tcPr>
            <w:tcW w:w="1220" w:type="dxa"/>
            <w:tcBorders>
              <w:top w:val="nil"/>
              <w:left w:val="nil"/>
              <w:bottom w:val="nil"/>
              <w:right w:val="nil"/>
            </w:tcBorders>
            <w:shd w:val="clear" w:color="auto" w:fill="auto"/>
            <w:vAlign w:val="center"/>
            <w:hideMark/>
          </w:tcPr>
          <w:p w14:paraId="0FB31CEE" w14:textId="313B6200"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0.02</w:t>
            </w:r>
            <w:r w:rsidR="00F076ED">
              <w:rPr>
                <w:rFonts w:ascii="Palatino Linotype" w:eastAsia="Times New Roman" w:hAnsi="Palatino Linotype" w:cs="Calibri"/>
                <w:color w:val="000000"/>
                <w:sz w:val="18"/>
                <w:lang w:eastAsia="fr-FR"/>
              </w:rPr>
              <w:t>2</w:t>
            </w:r>
          </w:p>
        </w:tc>
        <w:tc>
          <w:tcPr>
            <w:tcW w:w="1220" w:type="dxa"/>
            <w:tcBorders>
              <w:top w:val="nil"/>
              <w:left w:val="nil"/>
              <w:bottom w:val="nil"/>
              <w:right w:val="nil"/>
            </w:tcBorders>
            <w:shd w:val="clear" w:color="auto" w:fill="auto"/>
            <w:vAlign w:val="center"/>
            <w:hideMark/>
          </w:tcPr>
          <w:p w14:paraId="656980B8" w14:textId="6AE13BAE"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0.0</w:t>
            </w:r>
            <w:r w:rsidR="00F076ED">
              <w:rPr>
                <w:rFonts w:ascii="Palatino Linotype" w:eastAsia="Times New Roman" w:hAnsi="Palatino Linotype" w:cs="Calibri"/>
                <w:color w:val="000000"/>
                <w:sz w:val="18"/>
                <w:lang w:eastAsia="fr-FR"/>
              </w:rPr>
              <w:t>47</w:t>
            </w:r>
          </w:p>
        </w:tc>
      </w:tr>
      <w:tr w:rsidR="00C94CEA" w:rsidRPr="00C94CEA" w14:paraId="3BA8334B" w14:textId="77777777" w:rsidTr="00584F5A">
        <w:trPr>
          <w:trHeight w:val="300"/>
          <w:jc w:val="center"/>
        </w:trPr>
        <w:tc>
          <w:tcPr>
            <w:tcW w:w="1940" w:type="dxa"/>
            <w:tcBorders>
              <w:top w:val="nil"/>
              <w:left w:val="nil"/>
              <w:bottom w:val="nil"/>
              <w:right w:val="nil"/>
            </w:tcBorders>
            <w:shd w:val="clear" w:color="auto" w:fill="auto"/>
            <w:vAlign w:val="center"/>
            <w:hideMark/>
          </w:tcPr>
          <w:p w14:paraId="7EC329C2" w14:textId="77777777" w:rsidR="00C94CEA" w:rsidRPr="00C94CEA" w:rsidRDefault="00C94CEA" w:rsidP="00C94CEA">
            <w:pPr>
              <w:spacing w:line="240" w:lineRule="auto"/>
              <w:ind w:firstLine="0"/>
              <w:jc w:val="left"/>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Observations (effective)</w:t>
            </w:r>
          </w:p>
        </w:tc>
        <w:tc>
          <w:tcPr>
            <w:tcW w:w="1220" w:type="dxa"/>
            <w:tcBorders>
              <w:top w:val="nil"/>
              <w:left w:val="nil"/>
              <w:bottom w:val="nil"/>
              <w:right w:val="nil"/>
            </w:tcBorders>
            <w:shd w:val="clear" w:color="auto" w:fill="auto"/>
            <w:vAlign w:val="center"/>
            <w:hideMark/>
          </w:tcPr>
          <w:p w14:paraId="2025E45A"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142,700</w:t>
            </w:r>
          </w:p>
        </w:tc>
        <w:tc>
          <w:tcPr>
            <w:tcW w:w="1220" w:type="dxa"/>
            <w:tcBorders>
              <w:top w:val="nil"/>
              <w:left w:val="nil"/>
              <w:bottom w:val="nil"/>
              <w:right w:val="nil"/>
            </w:tcBorders>
            <w:shd w:val="clear" w:color="auto" w:fill="auto"/>
            <w:vAlign w:val="center"/>
            <w:hideMark/>
          </w:tcPr>
          <w:p w14:paraId="68B60152"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193,922</w:t>
            </w:r>
          </w:p>
        </w:tc>
        <w:tc>
          <w:tcPr>
            <w:tcW w:w="1220" w:type="dxa"/>
            <w:tcBorders>
              <w:top w:val="nil"/>
              <w:left w:val="nil"/>
              <w:bottom w:val="nil"/>
              <w:right w:val="nil"/>
            </w:tcBorders>
            <w:shd w:val="clear" w:color="auto" w:fill="auto"/>
            <w:vAlign w:val="center"/>
            <w:hideMark/>
          </w:tcPr>
          <w:p w14:paraId="295DA293"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225,072</w:t>
            </w:r>
          </w:p>
        </w:tc>
        <w:tc>
          <w:tcPr>
            <w:tcW w:w="1220" w:type="dxa"/>
            <w:tcBorders>
              <w:top w:val="nil"/>
              <w:left w:val="nil"/>
              <w:bottom w:val="nil"/>
              <w:right w:val="nil"/>
            </w:tcBorders>
            <w:shd w:val="clear" w:color="auto" w:fill="auto"/>
            <w:vAlign w:val="center"/>
            <w:hideMark/>
          </w:tcPr>
          <w:p w14:paraId="08329794"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170,888</w:t>
            </w:r>
          </w:p>
        </w:tc>
        <w:tc>
          <w:tcPr>
            <w:tcW w:w="1220" w:type="dxa"/>
            <w:tcBorders>
              <w:top w:val="nil"/>
              <w:left w:val="nil"/>
              <w:bottom w:val="nil"/>
              <w:right w:val="nil"/>
            </w:tcBorders>
            <w:shd w:val="clear" w:color="auto" w:fill="auto"/>
            <w:vAlign w:val="center"/>
            <w:hideMark/>
          </w:tcPr>
          <w:p w14:paraId="17EDC8C2"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250,302</w:t>
            </w:r>
          </w:p>
        </w:tc>
        <w:tc>
          <w:tcPr>
            <w:tcW w:w="1220" w:type="dxa"/>
            <w:tcBorders>
              <w:top w:val="nil"/>
              <w:left w:val="nil"/>
              <w:bottom w:val="nil"/>
              <w:right w:val="nil"/>
            </w:tcBorders>
            <w:shd w:val="clear" w:color="auto" w:fill="auto"/>
            <w:vAlign w:val="center"/>
            <w:hideMark/>
          </w:tcPr>
          <w:p w14:paraId="183B729A"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289,980</w:t>
            </w:r>
          </w:p>
        </w:tc>
      </w:tr>
      <w:tr w:rsidR="00C94CEA" w:rsidRPr="00C94CEA" w14:paraId="00236A4C" w14:textId="77777777" w:rsidTr="00584F5A">
        <w:trPr>
          <w:trHeight w:val="300"/>
          <w:jc w:val="center"/>
        </w:trPr>
        <w:tc>
          <w:tcPr>
            <w:tcW w:w="1940" w:type="dxa"/>
            <w:tcBorders>
              <w:top w:val="nil"/>
              <w:left w:val="nil"/>
              <w:bottom w:val="single" w:sz="8" w:space="0" w:color="000000"/>
              <w:right w:val="nil"/>
            </w:tcBorders>
            <w:shd w:val="clear" w:color="auto" w:fill="auto"/>
            <w:vAlign w:val="center"/>
            <w:hideMark/>
          </w:tcPr>
          <w:p w14:paraId="3EC4AAAC" w14:textId="77777777" w:rsidR="00C94CEA" w:rsidRPr="00C94CEA" w:rsidRDefault="00C94CEA" w:rsidP="00C94CEA">
            <w:pPr>
              <w:spacing w:line="240" w:lineRule="auto"/>
              <w:ind w:firstLine="0"/>
              <w:jc w:val="left"/>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Observations (total)</w:t>
            </w:r>
          </w:p>
        </w:tc>
        <w:tc>
          <w:tcPr>
            <w:tcW w:w="1220" w:type="dxa"/>
            <w:tcBorders>
              <w:top w:val="nil"/>
              <w:left w:val="nil"/>
              <w:bottom w:val="single" w:sz="8" w:space="0" w:color="000000"/>
              <w:right w:val="nil"/>
            </w:tcBorders>
            <w:shd w:val="clear" w:color="auto" w:fill="auto"/>
            <w:vAlign w:val="center"/>
            <w:hideMark/>
          </w:tcPr>
          <w:p w14:paraId="19D46DF1"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713,814</w:t>
            </w:r>
          </w:p>
        </w:tc>
        <w:tc>
          <w:tcPr>
            <w:tcW w:w="1220" w:type="dxa"/>
            <w:tcBorders>
              <w:top w:val="nil"/>
              <w:left w:val="nil"/>
              <w:bottom w:val="single" w:sz="8" w:space="0" w:color="000000"/>
              <w:right w:val="nil"/>
            </w:tcBorders>
            <w:shd w:val="clear" w:color="auto" w:fill="auto"/>
            <w:vAlign w:val="center"/>
            <w:hideMark/>
          </w:tcPr>
          <w:p w14:paraId="058A67C8"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713,814</w:t>
            </w:r>
          </w:p>
        </w:tc>
        <w:tc>
          <w:tcPr>
            <w:tcW w:w="1220" w:type="dxa"/>
            <w:tcBorders>
              <w:top w:val="nil"/>
              <w:left w:val="nil"/>
              <w:bottom w:val="single" w:sz="8" w:space="0" w:color="000000"/>
              <w:right w:val="nil"/>
            </w:tcBorders>
            <w:shd w:val="clear" w:color="auto" w:fill="auto"/>
            <w:vAlign w:val="center"/>
            <w:hideMark/>
          </w:tcPr>
          <w:p w14:paraId="29BC2419"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713,814</w:t>
            </w:r>
          </w:p>
        </w:tc>
        <w:tc>
          <w:tcPr>
            <w:tcW w:w="1220" w:type="dxa"/>
            <w:tcBorders>
              <w:top w:val="nil"/>
              <w:left w:val="nil"/>
              <w:bottom w:val="single" w:sz="8" w:space="0" w:color="000000"/>
              <w:right w:val="nil"/>
            </w:tcBorders>
            <w:shd w:val="clear" w:color="auto" w:fill="auto"/>
            <w:vAlign w:val="center"/>
            <w:hideMark/>
          </w:tcPr>
          <w:p w14:paraId="31C18EA7"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713,814</w:t>
            </w:r>
          </w:p>
        </w:tc>
        <w:tc>
          <w:tcPr>
            <w:tcW w:w="1220" w:type="dxa"/>
            <w:tcBorders>
              <w:top w:val="nil"/>
              <w:left w:val="nil"/>
              <w:bottom w:val="single" w:sz="8" w:space="0" w:color="000000"/>
              <w:right w:val="nil"/>
            </w:tcBorders>
            <w:shd w:val="clear" w:color="auto" w:fill="auto"/>
            <w:vAlign w:val="center"/>
            <w:hideMark/>
          </w:tcPr>
          <w:p w14:paraId="698A5FA7"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713,814</w:t>
            </w:r>
          </w:p>
        </w:tc>
        <w:tc>
          <w:tcPr>
            <w:tcW w:w="1220" w:type="dxa"/>
            <w:tcBorders>
              <w:top w:val="nil"/>
              <w:left w:val="nil"/>
              <w:bottom w:val="single" w:sz="8" w:space="0" w:color="000000"/>
              <w:right w:val="nil"/>
            </w:tcBorders>
            <w:shd w:val="clear" w:color="auto" w:fill="auto"/>
            <w:vAlign w:val="center"/>
            <w:hideMark/>
          </w:tcPr>
          <w:p w14:paraId="7C847257" w14:textId="77777777" w:rsidR="00C94CEA" w:rsidRPr="00C94CEA" w:rsidRDefault="00C94CEA" w:rsidP="00C94CEA">
            <w:pPr>
              <w:spacing w:line="240" w:lineRule="auto"/>
              <w:ind w:firstLine="0"/>
              <w:jc w:val="center"/>
              <w:rPr>
                <w:rFonts w:ascii="Palatino Linotype" w:eastAsia="Times New Roman" w:hAnsi="Palatino Linotype" w:cs="Calibri"/>
                <w:color w:val="000000"/>
                <w:sz w:val="18"/>
                <w:szCs w:val="18"/>
                <w:lang w:val="fr-FR" w:eastAsia="fr-FR"/>
              </w:rPr>
            </w:pPr>
            <w:r w:rsidRPr="00C94CEA">
              <w:rPr>
                <w:rFonts w:ascii="Palatino Linotype" w:eastAsia="Times New Roman" w:hAnsi="Palatino Linotype" w:cs="Calibri"/>
                <w:color w:val="000000"/>
                <w:sz w:val="18"/>
                <w:lang w:eastAsia="fr-FR"/>
              </w:rPr>
              <w:t>713,814</w:t>
            </w:r>
          </w:p>
        </w:tc>
      </w:tr>
    </w:tbl>
    <w:p w14:paraId="10FE0E3B" w14:textId="77777777" w:rsidR="00584F5A" w:rsidRPr="00DA2562" w:rsidRDefault="00584F5A" w:rsidP="00584F5A">
      <w:pPr>
        <w:pStyle w:val="Tablenotes"/>
      </w:pPr>
    </w:p>
    <w:p w14:paraId="7183A4A9" w14:textId="237B08AC" w:rsidR="00584F5A" w:rsidRPr="00DA2562" w:rsidRDefault="00584F5A" w:rsidP="00584F5A">
      <w:pPr>
        <w:pStyle w:val="Tablenotes"/>
      </w:pPr>
      <w:r w:rsidRPr="00DA2562">
        <w:t>Notes:</w:t>
      </w:r>
      <w:r w:rsidRPr="00DA2562">
        <w:rPr>
          <w:spacing w:val="7"/>
        </w:rPr>
        <w:t xml:space="preserve"> </w:t>
      </w:r>
      <w:r w:rsidRPr="00DA2562">
        <w:t>the</w:t>
      </w:r>
      <w:r w:rsidRPr="00DA2562">
        <w:rPr>
          <w:spacing w:val="-6"/>
        </w:rPr>
        <w:t xml:space="preserve"> </w:t>
      </w:r>
      <w:r w:rsidRPr="00DA2562">
        <w:t>sample</w:t>
      </w:r>
      <w:r w:rsidRPr="00DA2562">
        <w:rPr>
          <w:spacing w:val="-6"/>
        </w:rPr>
        <w:t xml:space="preserve"> </w:t>
      </w:r>
      <w:r w:rsidRPr="00DA2562">
        <w:t>excludes</w:t>
      </w:r>
      <w:r w:rsidRPr="00DA2562">
        <w:rPr>
          <w:spacing w:val="-6"/>
        </w:rPr>
        <w:t xml:space="preserve"> </w:t>
      </w:r>
      <w:r w:rsidRPr="00DA2562">
        <w:t>individuals</w:t>
      </w:r>
      <w:r w:rsidRPr="00DA2562">
        <w:rPr>
          <w:spacing w:val="-7"/>
        </w:rPr>
        <w:t xml:space="preserve"> </w:t>
      </w:r>
      <w:r w:rsidRPr="00DA2562">
        <w:t>born</w:t>
      </w:r>
      <w:r w:rsidRPr="00DA2562">
        <w:rPr>
          <w:spacing w:val="-6"/>
        </w:rPr>
        <w:t xml:space="preserve"> </w:t>
      </w:r>
      <w:r w:rsidRPr="00DA2562">
        <w:t>in</w:t>
      </w:r>
      <w:r w:rsidRPr="00DA2562">
        <w:rPr>
          <w:spacing w:val="-6"/>
        </w:rPr>
        <w:t xml:space="preserve"> </w:t>
      </w:r>
      <w:r w:rsidRPr="00DA2562">
        <w:t>Douala</w:t>
      </w:r>
      <w:r w:rsidRPr="00DA2562">
        <w:rPr>
          <w:spacing w:val="-7"/>
        </w:rPr>
        <w:t xml:space="preserve"> </w:t>
      </w:r>
      <w:r w:rsidRPr="00DA2562">
        <w:t>and</w:t>
      </w:r>
      <w:r w:rsidRPr="00DA2562">
        <w:rPr>
          <w:spacing w:val="-6"/>
        </w:rPr>
        <w:t xml:space="preserve"> </w:t>
      </w:r>
      <w:r w:rsidRPr="00DA2562">
        <w:t>born</w:t>
      </w:r>
      <w:r w:rsidRPr="00DA2562">
        <w:rPr>
          <w:spacing w:val="-6"/>
        </w:rPr>
        <w:t xml:space="preserve"> </w:t>
      </w:r>
      <w:r w:rsidRPr="00DA2562">
        <w:t>in</w:t>
      </w:r>
      <w:r w:rsidRPr="00DA2562">
        <w:rPr>
          <w:spacing w:val="-7"/>
        </w:rPr>
        <w:t xml:space="preserve"> </w:t>
      </w:r>
      <w:r w:rsidRPr="00DA2562">
        <w:t>districts</w:t>
      </w:r>
      <w:r w:rsidRPr="00DA2562">
        <w:rPr>
          <w:spacing w:val="-6"/>
        </w:rPr>
        <w:t xml:space="preserve"> </w:t>
      </w:r>
      <w:r w:rsidRPr="00DA2562">
        <w:t>closest</w:t>
      </w:r>
      <w:r w:rsidRPr="00DA2562">
        <w:rPr>
          <w:spacing w:val="-6"/>
        </w:rPr>
        <w:t xml:space="preserve"> </w:t>
      </w:r>
      <w:r w:rsidRPr="00DA2562">
        <w:t>to</w:t>
      </w:r>
      <w:r w:rsidRPr="00DA2562">
        <w:rPr>
          <w:spacing w:val="-6"/>
        </w:rPr>
        <w:t xml:space="preserve"> </w:t>
      </w:r>
      <w:r w:rsidRPr="00DA2562">
        <w:t>the</w:t>
      </w:r>
      <w:r w:rsidRPr="00DA2562">
        <w:rPr>
          <w:spacing w:val="-7"/>
        </w:rPr>
        <w:t xml:space="preserve"> </w:t>
      </w:r>
      <w:r w:rsidRPr="00DA2562">
        <w:t>northernmost</w:t>
      </w:r>
      <w:r w:rsidRPr="00DA2562">
        <w:rPr>
          <w:spacing w:val="-6"/>
        </w:rPr>
        <w:t xml:space="preserve"> </w:t>
      </w:r>
      <w:r w:rsidRPr="00DA2562">
        <w:t>section</w:t>
      </w:r>
      <w:r w:rsidRPr="00DA2562">
        <w:rPr>
          <w:spacing w:val="-6"/>
        </w:rPr>
        <w:t xml:space="preserve"> </w:t>
      </w:r>
      <w:r w:rsidRPr="00DA2562">
        <w:t>of the</w:t>
      </w:r>
      <w:r w:rsidRPr="00DA2562">
        <w:rPr>
          <w:spacing w:val="-20"/>
        </w:rPr>
        <w:t xml:space="preserve"> </w:t>
      </w:r>
      <w:r w:rsidRPr="00DA2562">
        <w:t>border.</w:t>
      </w:r>
      <w:r w:rsidRPr="00DA2562">
        <w:rPr>
          <w:spacing w:val="-11"/>
        </w:rPr>
        <w:t xml:space="preserve"> </w:t>
      </w:r>
      <w:r w:rsidRPr="00DA2562">
        <w:t>Discontinuities</w:t>
      </w:r>
      <w:r w:rsidRPr="00DA2562">
        <w:rPr>
          <w:spacing w:val="-19"/>
        </w:rPr>
        <w:t xml:space="preserve"> </w:t>
      </w:r>
      <w:r w:rsidRPr="00DA2562">
        <w:t>obtained</w:t>
      </w:r>
      <w:r w:rsidRPr="00DA2562">
        <w:rPr>
          <w:spacing w:val="-20"/>
        </w:rPr>
        <w:t xml:space="preserve"> </w:t>
      </w:r>
      <w:r w:rsidRPr="00DA2562">
        <w:t>employing</w:t>
      </w:r>
      <w:r w:rsidRPr="00DA2562">
        <w:rPr>
          <w:spacing w:val="-20"/>
        </w:rPr>
        <w:t xml:space="preserve"> </w:t>
      </w:r>
      <w:r w:rsidRPr="00DA2562">
        <w:t>a</w:t>
      </w:r>
      <w:r w:rsidRPr="00DA2562">
        <w:rPr>
          <w:spacing w:val="-19"/>
        </w:rPr>
        <w:t xml:space="preserve"> </w:t>
      </w:r>
      <w:r w:rsidRPr="00DA2562">
        <w:t>local</w:t>
      </w:r>
      <w:r w:rsidRPr="00DA2562">
        <w:rPr>
          <w:spacing w:val="-20"/>
        </w:rPr>
        <w:t xml:space="preserve"> </w:t>
      </w:r>
      <w:r w:rsidRPr="00DA2562">
        <w:t>linear</w:t>
      </w:r>
      <w:r w:rsidRPr="00DA2562">
        <w:rPr>
          <w:spacing w:val="-19"/>
        </w:rPr>
        <w:t xml:space="preserve"> </w:t>
      </w:r>
      <w:r w:rsidRPr="00DA2562">
        <w:t>non-parametric</w:t>
      </w:r>
      <w:r w:rsidRPr="00DA2562">
        <w:rPr>
          <w:spacing w:val="-20"/>
        </w:rPr>
        <w:t xml:space="preserve"> </w:t>
      </w:r>
      <w:r w:rsidRPr="00DA2562">
        <w:t>estimation</w:t>
      </w:r>
      <w:r w:rsidRPr="00DA2562">
        <w:rPr>
          <w:spacing w:val="-19"/>
        </w:rPr>
        <w:t xml:space="preserve"> </w:t>
      </w:r>
      <w:r w:rsidRPr="00DA2562">
        <w:t>with</w:t>
      </w:r>
      <w:r w:rsidRPr="00DA2562">
        <w:rPr>
          <w:spacing w:val="-20"/>
        </w:rPr>
        <w:t xml:space="preserve"> </w:t>
      </w:r>
      <w:r w:rsidRPr="00DA2562">
        <w:t>triangular</w:t>
      </w:r>
      <w:r w:rsidRPr="00DA2562">
        <w:rPr>
          <w:spacing w:val="-20"/>
        </w:rPr>
        <w:t xml:space="preserve"> </w:t>
      </w:r>
      <w:r w:rsidRPr="00DA2562">
        <w:t>kernel</w:t>
      </w:r>
      <w:r w:rsidRPr="00DA2562">
        <w:rPr>
          <w:spacing w:val="-19"/>
        </w:rPr>
        <w:t xml:space="preserve"> </w:t>
      </w:r>
      <w:r w:rsidRPr="00DA2562">
        <w:t>and optimal</w:t>
      </w:r>
      <w:r w:rsidRPr="00DA2562">
        <w:rPr>
          <w:spacing w:val="-12"/>
        </w:rPr>
        <w:t xml:space="preserve"> </w:t>
      </w:r>
      <w:r w:rsidRPr="00DA2562">
        <w:t>mean</w:t>
      </w:r>
      <w:r w:rsidRPr="00DA2562">
        <w:rPr>
          <w:spacing w:val="-11"/>
        </w:rPr>
        <w:t xml:space="preserve"> </w:t>
      </w:r>
      <w:r w:rsidRPr="00DA2562">
        <w:t>squared</w:t>
      </w:r>
      <w:r w:rsidRPr="00DA2562">
        <w:rPr>
          <w:spacing w:val="-10"/>
        </w:rPr>
        <w:t xml:space="preserve"> </w:t>
      </w:r>
      <w:r w:rsidRPr="00DA2562">
        <w:t>error</w:t>
      </w:r>
      <w:r w:rsidRPr="00DA2562">
        <w:rPr>
          <w:spacing w:val="-11"/>
        </w:rPr>
        <w:t xml:space="preserve"> </w:t>
      </w:r>
      <w:r w:rsidRPr="00DA2562">
        <w:t>bandwidth.</w:t>
      </w:r>
      <w:r w:rsidRPr="00DA2562">
        <w:rPr>
          <w:spacing w:val="7"/>
        </w:rPr>
        <w:t xml:space="preserve"> </w:t>
      </w:r>
      <w:r w:rsidRPr="00DA2562">
        <w:t>Added</w:t>
      </w:r>
      <w:r w:rsidRPr="00DA2562">
        <w:rPr>
          <w:spacing w:val="-11"/>
        </w:rPr>
        <w:t xml:space="preserve"> </w:t>
      </w:r>
      <w:r w:rsidRPr="00DA2562">
        <w:t>covariates:</w:t>
      </w:r>
      <w:r w:rsidRPr="00DA2562">
        <w:rPr>
          <w:spacing w:val="4"/>
        </w:rPr>
        <w:t xml:space="preserve"> </w:t>
      </w:r>
      <w:r w:rsidRPr="00DA2562">
        <w:t>border</w:t>
      </w:r>
      <w:r w:rsidRPr="00DA2562">
        <w:rPr>
          <w:spacing w:val="-11"/>
        </w:rPr>
        <w:t xml:space="preserve"> </w:t>
      </w:r>
      <w:r w:rsidRPr="00DA2562">
        <w:t>section</w:t>
      </w:r>
      <w:r w:rsidRPr="00DA2562">
        <w:rPr>
          <w:spacing w:val="-11"/>
        </w:rPr>
        <w:t xml:space="preserve"> </w:t>
      </w:r>
      <w:r w:rsidRPr="00DA2562">
        <w:t>dummies.</w:t>
      </w:r>
      <w:r w:rsidRPr="00DA2562">
        <w:rPr>
          <w:spacing w:val="7"/>
        </w:rPr>
        <w:t xml:space="preserve"> </w:t>
      </w:r>
      <w:r w:rsidRPr="00DA2562">
        <w:t>Standard</w:t>
      </w:r>
      <w:r w:rsidRPr="00DA2562">
        <w:rPr>
          <w:spacing w:val="-11"/>
        </w:rPr>
        <w:t xml:space="preserve"> </w:t>
      </w:r>
      <w:r w:rsidRPr="00DA2562">
        <w:t>errors</w:t>
      </w:r>
      <w:r w:rsidRPr="00DA2562">
        <w:rPr>
          <w:spacing w:val="-11"/>
        </w:rPr>
        <w:t xml:space="preserve"> </w:t>
      </w:r>
      <w:r w:rsidRPr="00DA2562">
        <w:t>clustered</w:t>
      </w:r>
      <w:r w:rsidRPr="00DA2562">
        <w:rPr>
          <w:spacing w:val="-11"/>
        </w:rPr>
        <w:t xml:space="preserve"> </w:t>
      </w:r>
      <w:r w:rsidRPr="00DA2562">
        <w:t>at the</w:t>
      </w:r>
      <w:r w:rsidRPr="00DA2562">
        <w:rPr>
          <w:spacing w:val="-4"/>
        </w:rPr>
        <w:t xml:space="preserve"> </w:t>
      </w:r>
      <w:r w:rsidRPr="00DA2562">
        <w:t>district</w:t>
      </w:r>
      <w:r w:rsidRPr="00DA2562">
        <w:rPr>
          <w:spacing w:val="-3"/>
        </w:rPr>
        <w:t xml:space="preserve"> </w:t>
      </w:r>
      <w:r w:rsidRPr="00DA2562">
        <w:t>level</w:t>
      </w:r>
      <w:r w:rsidRPr="00DA2562">
        <w:rPr>
          <w:spacing w:val="-3"/>
        </w:rPr>
        <w:t xml:space="preserve"> </w:t>
      </w:r>
      <w:r w:rsidRPr="00DA2562">
        <w:t>in</w:t>
      </w:r>
      <w:r w:rsidRPr="00DA2562">
        <w:rPr>
          <w:spacing w:val="-4"/>
        </w:rPr>
        <w:t xml:space="preserve"> </w:t>
      </w:r>
      <w:r w:rsidRPr="00DA2562">
        <w:t>parentheses.</w:t>
      </w:r>
      <w:r w:rsidRPr="00DA2562">
        <w:rPr>
          <w:spacing w:val="13"/>
        </w:rPr>
        <w:t xml:space="preserve"> </w:t>
      </w:r>
      <w:r w:rsidRPr="00DA2562">
        <w:t>*</w:t>
      </w:r>
      <m:oMath>
        <m:r>
          <m:rPr>
            <m:sty m:val="p"/>
          </m:rPr>
          <w:rPr>
            <w:rFonts w:ascii="Cambria Math" w:hAnsi="Cambria Math"/>
          </w:rPr>
          <m:t>p&lt;0.1</m:t>
        </m:r>
      </m:oMath>
      <w:r w:rsidRPr="00DA2562">
        <w:t>, **</w:t>
      </w:r>
      <m:oMath>
        <m:r>
          <m:rPr>
            <m:sty m:val="p"/>
          </m:rPr>
          <w:rPr>
            <w:rFonts w:ascii="Cambria Math" w:hAnsi="Cambria Math"/>
          </w:rPr>
          <m:t>p&lt;0.05</m:t>
        </m:r>
      </m:oMath>
      <w:r w:rsidRPr="00DA2562">
        <w:t>, ***</w:t>
      </w:r>
      <m:oMath>
        <m:r>
          <m:rPr>
            <m:sty m:val="p"/>
          </m:rPr>
          <w:rPr>
            <w:rFonts w:ascii="Cambria Math" w:hAnsi="Cambria Math"/>
          </w:rPr>
          <m:t>&lt;0.01</m:t>
        </m:r>
      </m:oMath>
      <w:r w:rsidRPr="00DA2562">
        <w:t>.</w:t>
      </w:r>
      <w:r w:rsidRPr="00DA2562">
        <w:rPr>
          <w:spacing w:val="12"/>
        </w:rPr>
        <w:t xml:space="preserve"> </w:t>
      </w:r>
      <w:proofErr w:type="spellStart"/>
      <w:r w:rsidRPr="00DA2562">
        <w:t>Calonico</w:t>
      </w:r>
      <w:proofErr w:type="spellEnd"/>
      <w:r w:rsidRPr="00DA2562">
        <w:rPr>
          <w:spacing w:val="-3"/>
        </w:rPr>
        <w:t xml:space="preserve"> </w:t>
      </w:r>
      <w:r w:rsidRPr="00DA2562">
        <w:t>et</w:t>
      </w:r>
      <w:r w:rsidRPr="00DA2562">
        <w:rPr>
          <w:spacing w:val="-3"/>
        </w:rPr>
        <w:t xml:space="preserve"> </w:t>
      </w:r>
      <w:r w:rsidRPr="00DA2562">
        <w:t>al.</w:t>
      </w:r>
      <w:r w:rsidRPr="00DA2562">
        <w:rPr>
          <w:spacing w:val="12"/>
        </w:rPr>
        <w:t xml:space="preserve"> </w:t>
      </w:r>
      <w:r w:rsidRPr="00DA2562">
        <w:t>(2014)</w:t>
      </w:r>
      <w:r w:rsidRPr="00DA2562">
        <w:rPr>
          <w:spacing w:val="-3"/>
        </w:rPr>
        <w:t xml:space="preserve"> </w:t>
      </w:r>
      <w:r w:rsidRPr="00DA2562">
        <w:t>confidence</w:t>
      </w:r>
      <w:r w:rsidRPr="00DA2562">
        <w:rPr>
          <w:spacing w:val="-3"/>
        </w:rPr>
        <w:t xml:space="preserve"> interval</w:t>
      </w:r>
      <w:r w:rsidRPr="00DA2562">
        <w:rPr>
          <w:spacing w:val="-4"/>
        </w:rPr>
        <w:t xml:space="preserve"> </w:t>
      </w:r>
      <w:r w:rsidRPr="00DA2562">
        <w:t>in</w:t>
      </w:r>
      <w:r w:rsidRPr="00DA2562">
        <w:rPr>
          <w:spacing w:val="-3"/>
        </w:rPr>
        <w:t xml:space="preserve"> </w:t>
      </w:r>
      <w:proofErr w:type="gramStart"/>
      <w:r w:rsidRPr="00DA2562">
        <w:t>[ ]</w:t>
      </w:r>
      <w:proofErr w:type="gramEnd"/>
      <w:r w:rsidRPr="00DA2562">
        <w:t>. (a) Protestants comprise other Christians, who are neither Protestant, nor Catholics, nor Orthodox.</w:t>
      </w:r>
    </w:p>
    <w:p w14:paraId="0764FFA5" w14:textId="77777777" w:rsidR="00C94CEA" w:rsidRPr="00DA2562" w:rsidRDefault="00C94CEA" w:rsidP="00C94CEA">
      <w:pPr>
        <w:pStyle w:val="Tabletitle"/>
      </w:pPr>
    </w:p>
    <w:p w14:paraId="0F45E87F" w14:textId="77777777" w:rsidR="003362FE" w:rsidRPr="00DA2562" w:rsidRDefault="003362FE" w:rsidP="003362FE">
      <w:pPr>
        <w:pStyle w:val="Tabletitle"/>
      </w:pPr>
    </w:p>
    <w:sectPr w:rsidR="003362FE" w:rsidRPr="00DA2562">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B4781" w14:textId="77777777" w:rsidR="0007524D" w:rsidRDefault="0007524D" w:rsidP="00A217C6">
      <w:pPr>
        <w:spacing w:line="240" w:lineRule="auto"/>
      </w:pPr>
      <w:r>
        <w:separator/>
      </w:r>
    </w:p>
  </w:endnote>
  <w:endnote w:type="continuationSeparator" w:id="0">
    <w:p w14:paraId="2A31EAF2" w14:textId="77777777" w:rsidR="0007524D" w:rsidRDefault="0007524D" w:rsidP="00A217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930330"/>
      <w:docPartObj>
        <w:docPartGallery w:val="Page Numbers (Bottom of Page)"/>
        <w:docPartUnique/>
      </w:docPartObj>
    </w:sdtPr>
    <w:sdtEndPr>
      <w:rPr>
        <w:noProof/>
      </w:rPr>
    </w:sdtEndPr>
    <w:sdtContent>
      <w:p w14:paraId="5723FC24" w14:textId="26BBC642" w:rsidR="000C5EAC" w:rsidRDefault="000C5E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C9EBB6" w14:textId="77777777" w:rsidR="000C5EAC" w:rsidRDefault="000C5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EA7D9" w14:textId="77777777" w:rsidR="0007524D" w:rsidRDefault="0007524D" w:rsidP="00A217C6">
      <w:pPr>
        <w:spacing w:line="240" w:lineRule="auto"/>
      </w:pPr>
      <w:r>
        <w:separator/>
      </w:r>
    </w:p>
  </w:footnote>
  <w:footnote w:type="continuationSeparator" w:id="0">
    <w:p w14:paraId="01BFB17B" w14:textId="77777777" w:rsidR="0007524D" w:rsidRDefault="0007524D" w:rsidP="00A217C6">
      <w:pPr>
        <w:spacing w:line="240" w:lineRule="auto"/>
      </w:pPr>
      <w:r>
        <w:continuationSeparator/>
      </w:r>
    </w:p>
  </w:footnote>
  <w:footnote w:id="1">
    <w:p w14:paraId="57EB3362" w14:textId="5F551A7B" w:rsidR="000C5EAC" w:rsidRPr="00DA2562" w:rsidRDefault="000C5EAC" w:rsidP="00417F7A">
      <w:pPr>
        <w:pStyle w:val="Footnote"/>
        <w:rPr>
          <w:lang w:val="fr-FR"/>
        </w:rPr>
      </w:pPr>
      <w:r w:rsidRPr="00417F7A">
        <w:rPr>
          <w:rStyle w:val="FootnoteReference"/>
        </w:rPr>
        <w:footnoteRef/>
      </w:r>
      <w:r w:rsidRPr="00DA2562">
        <w:rPr>
          <w:lang w:val="fr-FR"/>
        </w:rPr>
        <w:t xml:space="preserve"> </w:t>
      </w:r>
      <w:bookmarkStart w:id="1" w:name="_bookmark129"/>
      <w:bookmarkEnd w:id="1"/>
      <w:r w:rsidRPr="00DA2562">
        <w:rPr>
          <w:lang w:val="fr-FR"/>
        </w:rPr>
        <w:t>Migrations,</w:t>
      </w:r>
      <w:r w:rsidRPr="00DA2562">
        <w:rPr>
          <w:spacing w:val="-15"/>
          <w:lang w:val="fr-FR"/>
        </w:rPr>
        <w:t xml:space="preserve"> </w:t>
      </w:r>
      <w:r w:rsidRPr="00DA2562">
        <w:rPr>
          <w:lang w:val="fr-FR"/>
        </w:rPr>
        <w:t>Marché</w:t>
      </w:r>
      <w:r w:rsidRPr="00DA2562">
        <w:rPr>
          <w:spacing w:val="-15"/>
          <w:lang w:val="fr-FR"/>
        </w:rPr>
        <w:t xml:space="preserve"> </w:t>
      </w:r>
      <w:r w:rsidRPr="00DA2562">
        <w:rPr>
          <w:lang w:val="fr-FR"/>
        </w:rPr>
        <w:t>du</w:t>
      </w:r>
      <w:r w:rsidRPr="00DA2562">
        <w:rPr>
          <w:spacing w:val="-14"/>
          <w:lang w:val="fr-FR"/>
        </w:rPr>
        <w:t xml:space="preserve"> </w:t>
      </w:r>
      <w:r w:rsidRPr="00DA2562">
        <w:rPr>
          <w:spacing w:val="-5"/>
          <w:lang w:val="fr-FR"/>
        </w:rPr>
        <w:t>Travail</w:t>
      </w:r>
      <w:r w:rsidRPr="00DA2562">
        <w:rPr>
          <w:spacing w:val="-15"/>
          <w:lang w:val="fr-FR"/>
        </w:rPr>
        <w:t xml:space="preserve"> </w:t>
      </w:r>
      <w:r w:rsidRPr="00DA2562">
        <w:rPr>
          <w:lang w:val="fr-FR"/>
        </w:rPr>
        <w:t>et</w:t>
      </w:r>
      <w:r w:rsidRPr="00DA2562">
        <w:rPr>
          <w:spacing w:val="-14"/>
          <w:lang w:val="fr-FR"/>
        </w:rPr>
        <w:t xml:space="preserve"> </w:t>
      </w:r>
      <w:r w:rsidRPr="00DA2562">
        <w:rPr>
          <w:lang w:val="fr-FR"/>
        </w:rPr>
        <w:t>Dynamiques</w:t>
      </w:r>
      <w:r w:rsidRPr="00DA2562">
        <w:rPr>
          <w:spacing w:val="-15"/>
          <w:lang w:val="fr-FR"/>
        </w:rPr>
        <w:t xml:space="preserve"> </w:t>
      </w:r>
      <w:r w:rsidRPr="00DA2562">
        <w:rPr>
          <w:lang w:val="fr-FR"/>
        </w:rPr>
        <w:t>Démographiques</w:t>
      </w:r>
      <w:r w:rsidRPr="00DA2562">
        <w:rPr>
          <w:spacing w:val="-14"/>
          <w:lang w:val="fr-FR"/>
        </w:rPr>
        <w:t xml:space="preserve"> </w:t>
      </w:r>
      <w:r w:rsidRPr="00DA2562">
        <w:rPr>
          <w:lang w:val="fr-FR"/>
        </w:rPr>
        <w:t>en</w:t>
      </w:r>
      <w:r w:rsidRPr="00DA2562">
        <w:rPr>
          <w:spacing w:val="-15"/>
          <w:lang w:val="fr-FR"/>
        </w:rPr>
        <w:t xml:space="preserve"> </w:t>
      </w:r>
      <w:r w:rsidRPr="00DA2562">
        <w:rPr>
          <w:lang w:val="fr-FR"/>
        </w:rPr>
        <w:t>Afrique</w:t>
      </w:r>
      <w:r w:rsidRPr="00DA2562">
        <w:rPr>
          <w:spacing w:val="-14"/>
          <w:lang w:val="fr-FR"/>
        </w:rPr>
        <w:t xml:space="preserve"> </w:t>
      </w:r>
      <w:r w:rsidRPr="00DA2562">
        <w:rPr>
          <w:lang w:val="fr-FR"/>
        </w:rPr>
        <w:t>Subsaharienne,</w:t>
      </w:r>
      <w:r w:rsidRPr="00DA2562">
        <w:rPr>
          <w:spacing w:val="-15"/>
          <w:lang w:val="fr-FR"/>
        </w:rPr>
        <w:t xml:space="preserve"> </w:t>
      </w:r>
      <w:proofErr w:type="spellStart"/>
      <w:r w:rsidRPr="00DA2562">
        <w:rPr>
          <w:lang w:val="fr-FR"/>
        </w:rPr>
        <w:t>financed</w:t>
      </w:r>
      <w:proofErr w:type="spellEnd"/>
      <w:r w:rsidRPr="00DA2562">
        <w:rPr>
          <w:lang w:val="fr-FR"/>
        </w:rPr>
        <w:t xml:space="preserve"> </w:t>
      </w:r>
      <w:r w:rsidRPr="00DA2562">
        <w:rPr>
          <w:spacing w:val="-3"/>
          <w:lang w:val="fr-FR"/>
        </w:rPr>
        <w:t xml:space="preserve">by </w:t>
      </w:r>
      <w:r w:rsidRPr="00DA2562">
        <w:rPr>
          <w:lang w:val="fr-FR"/>
        </w:rPr>
        <w:t xml:space="preserve">the Hewlett </w:t>
      </w:r>
      <w:proofErr w:type="spellStart"/>
      <w:r w:rsidRPr="00DA2562">
        <w:rPr>
          <w:lang w:val="fr-FR"/>
        </w:rPr>
        <w:t>Foundation</w:t>
      </w:r>
      <w:proofErr w:type="spellEnd"/>
      <w:r w:rsidRPr="00DA2562">
        <w:rPr>
          <w:lang w:val="fr-FR"/>
        </w:rPr>
        <w:t>, the AIRD (Agence Inter-établissement de la Recherche pour le Développe</w:t>
      </w:r>
      <w:bookmarkStart w:id="2" w:name="_bookmark130"/>
      <w:bookmarkEnd w:id="2"/>
      <w:r w:rsidRPr="00DA2562">
        <w:rPr>
          <w:lang w:val="fr-FR"/>
        </w:rPr>
        <w:t>ment)</w:t>
      </w:r>
      <w:r w:rsidRPr="00DA2562">
        <w:rPr>
          <w:spacing w:val="15"/>
          <w:lang w:val="fr-FR"/>
        </w:rPr>
        <w:t xml:space="preserve"> </w:t>
      </w:r>
      <w:r w:rsidRPr="00DA2562">
        <w:rPr>
          <w:lang w:val="fr-FR"/>
        </w:rPr>
        <w:t>and</w:t>
      </w:r>
      <w:r w:rsidRPr="00DA2562">
        <w:rPr>
          <w:spacing w:val="16"/>
          <w:lang w:val="fr-FR"/>
        </w:rPr>
        <w:t xml:space="preserve"> </w:t>
      </w:r>
      <w:r w:rsidRPr="00DA2562">
        <w:rPr>
          <w:lang w:val="fr-FR"/>
        </w:rPr>
        <w:t>the</w:t>
      </w:r>
      <w:r w:rsidRPr="00DA2562">
        <w:rPr>
          <w:spacing w:val="16"/>
          <w:lang w:val="fr-FR"/>
        </w:rPr>
        <w:t xml:space="preserve"> </w:t>
      </w:r>
      <w:r w:rsidRPr="00DA2562">
        <w:rPr>
          <w:lang w:val="fr-FR"/>
        </w:rPr>
        <w:t>AFD</w:t>
      </w:r>
      <w:r w:rsidRPr="00DA2562">
        <w:rPr>
          <w:spacing w:val="15"/>
          <w:lang w:val="fr-FR"/>
        </w:rPr>
        <w:t xml:space="preserve"> </w:t>
      </w:r>
      <w:r w:rsidRPr="00DA2562">
        <w:rPr>
          <w:lang w:val="fr-FR"/>
        </w:rPr>
        <w:t>(Agence</w:t>
      </w:r>
      <w:r w:rsidRPr="00DA2562">
        <w:rPr>
          <w:spacing w:val="16"/>
          <w:lang w:val="fr-FR"/>
        </w:rPr>
        <w:t xml:space="preserve"> </w:t>
      </w:r>
      <w:r w:rsidRPr="00DA2562">
        <w:rPr>
          <w:spacing w:val="-3"/>
          <w:lang w:val="fr-FR"/>
        </w:rPr>
        <w:t>Française</w:t>
      </w:r>
      <w:r w:rsidRPr="00DA2562">
        <w:rPr>
          <w:spacing w:val="16"/>
          <w:lang w:val="fr-FR"/>
        </w:rPr>
        <w:t xml:space="preserve"> </w:t>
      </w:r>
      <w:r w:rsidRPr="00DA2562">
        <w:rPr>
          <w:lang w:val="fr-FR"/>
        </w:rPr>
        <w:t>pour</w:t>
      </w:r>
      <w:r w:rsidRPr="00DA2562">
        <w:rPr>
          <w:spacing w:val="16"/>
          <w:lang w:val="fr-FR"/>
        </w:rPr>
        <w:t xml:space="preserve"> </w:t>
      </w:r>
      <w:r w:rsidRPr="00DA2562">
        <w:rPr>
          <w:lang w:val="fr-FR"/>
        </w:rPr>
        <w:t>le</w:t>
      </w:r>
      <w:r w:rsidRPr="00DA2562">
        <w:rPr>
          <w:spacing w:val="15"/>
          <w:lang w:val="fr-FR"/>
        </w:rPr>
        <w:t xml:space="preserve"> </w:t>
      </w:r>
      <w:r w:rsidRPr="00DA2562">
        <w:rPr>
          <w:lang w:val="fr-FR"/>
        </w:rPr>
        <w:t>Développement)</w:t>
      </w:r>
    </w:p>
  </w:footnote>
  <w:footnote w:id="2">
    <w:p w14:paraId="4BB21BC5" w14:textId="1FD2A4D3" w:rsidR="000C5EAC" w:rsidRPr="00417F7A" w:rsidRDefault="000C5EAC" w:rsidP="00417F7A">
      <w:pPr>
        <w:pStyle w:val="Footnote"/>
        <w:rPr>
          <w:rFonts w:ascii="Consolas" w:hAnsi="Consolas"/>
        </w:rPr>
      </w:pPr>
      <w:r>
        <w:rPr>
          <w:rStyle w:val="FootnoteReference"/>
        </w:rPr>
        <w:footnoteRef/>
      </w:r>
      <w:r>
        <w:t xml:space="preserve"> </w:t>
      </w:r>
      <w:bookmarkStart w:id="3" w:name="_bookmark131"/>
      <w:bookmarkEnd w:id="3"/>
      <w:r>
        <w:rPr>
          <w:rFonts w:ascii="Georgia"/>
          <w:w w:val="105"/>
        </w:rPr>
        <w:t xml:space="preserve">Integrated Public Use Microdata Series: </w:t>
      </w:r>
      <w:r w:rsidRPr="00417F7A">
        <w:rPr>
          <w:rFonts w:ascii="Consolas" w:hAnsi="Consolas"/>
          <w:w w:val="105"/>
        </w:rPr>
        <w:t>https://international.ipums.org/</w:t>
      </w:r>
      <w:r>
        <w:rPr>
          <w:rFonts w:ascii="Consolas" w:hAnsi="Consolas"/>
          <w:w w:val="105"/>
        </w:rPr>
        <w:t xml:space="preserve"> </w:t>
      </w:r>
      <w:r w:rsidRPr="00417F7A">
        <w:rPr>
          <w:rFonts w:ascii="Consolas" w:hAnsi="Consolas"/>
          <w:w w:val="105"/>
        </w:rPr>
        <w:t>international/</w:t>
      </w:r>
    </w:p>
  </w:footnote>
  <w:footnote w:id="3">
    <w:p w14:paraId="4A1EAF05" w14:textId="249D4EA9" w:rsidR="000C5EAC" w:rsidRPr="00417F7A" w:rsidRDefault="000C5EAC" w:rsidP="00584F5A">
      <w:pPr>
        <w:pStyle w:val="Footnote"/>
      </w:pPr>
      <w:r>
        <w:rPr>
          <w:rStyle w:val="FootnoteReference"/>
        </w:rPr>
        <w:footnoteRef/>
      </w:r>
      <w:r>
        <w:t xml:space="preserve"> Codes given in the raw census data and in the </w:t>
      </w:r>
      <w:proofErr w:type="gramStart"/>
      <w:r>
        <w:t>village</w:t>
      </w:r>
      <w:proofErr w:type="gramEnd"/>
      <w:r>
        <w:t xml:space="preserve"> file do not match (census village codes very lik</w:t>
      </w:r>
      <w:bookmarkStart w:id="4" w:name="_bookmark132"/>
      <w:bookmarkEnd w:id="4"/>
      <w:r>
        <w:t>ely correspond to the chiefdom rather than the village).</w:t>
      </w:r>
    </w:p>
  </w:footnote>
  <w:footnote w:id="4">
    <w:p w14:paraId="3B1DCBE2" w14:textId="1FABE81E" w:rsidR="000C5EAC" w:rsidRPr="00417F7A" w:rsidRDefault="000C5EAC" w:rsidP="00417F7A">
      <w:pPr>
        <w:pStyle w:val="Footnote"/>
      </w:pPr>
      <w:r>
        <w:rPr>
          <w:rStyle w:val="FootnoteReference"/>
        </w:rPr>
        <w:footnoteRef/>
      </w:r>
      <w:r>
        <w:t xml:space="preserve"> The census asks whether the last grade attended was in the Francophone or Anglophone system, and I</w:t>
      </w:r>
      <w:r>
        <w:rPr>
          <w:spacing w:val="-7"/>
        </w:rPr>
        <w:t xml:space="preserve"> </w:t>
      </w:r>
      <w:r>
        <w:t>assume</w:t>
      </w:r>
      <w:r>
        <w:rPr>
          <w:spacing w:val="-7"/>
        </w:rPr>
        <w:t xml:space="preserve"> </w:t>
      </w:r>
      <w:r>
        <w:t>that</w:t>
      </w:r>
      <w:r>
        <w:rPr>
          <w:spacing w:val="-7"/>
        </w:rPr>
        <w:t xml:space="preserve"> </w:t>
      </w:r>
      <w:r>
        <w:t>individuals</w:t>
      </w:r>
      <w:r>
        <w:rPr>
          <w:spacing w:val="-7"/>
        </w:rPr>
        <w:t xml:space="preserve"> </w:t>
      </w:r>
      <w:r>
        <w:t>did</w:t>
      </w:r>
      <w:r>
        <w:rPr>
          <w:spacing w:val="-6"/>
        </w:rPr>
        <w:t xml:space="preserve"> </w:t>
      </w:r>
      <w:r>
        <w:t>their</w:t>
      </w:r>
      <w:r>
        <w:rPr>
          <w:spacing w:val="-7"/>
        </w:rPr>
        <w:t xml:space="preserve"> </w:t>
      </w:r>
      <w:r>
        <w:t>entire</w:t>
      </w:r>
      <w:r>
        <w:rPr>
          <w:spacing w:val="-7"/>
        </w:rPr>
        <w:t xml:space="preserve"> </w:t>
      </w:r>
      <w:r>
        <w:t>education</w:t>
      </w:r>
      <w:r>
        <w:rPr>
          <w:spacing w:val="-7"/>
        </w:rPr>
        <w:t xml:space="preserve"> </w:t>
      </w:r>
      <w:r>
        <w:t>within</w:t>
      </w:r>
      <w:r>
        <w:rPr>
          <w:spacing w:val="-6"/>
        </w:rPr>
        <w:t xml:space="preserve"> </w:t>
      </w:r>
      <w:r>
        <w:t>the</w:t>
      </w:r>
      <w:r>
        <w:rPr>
          <w:spacing w:val="-7"/>
        </w:rPr>
        <w:t xml:space="preserve"> </w:t>
      </w:r>
      <w:r>
        <w:t>same</w:t>
      </w:r>
      <w:r>
        <w:rPr>
          <w:spacing w:val="-7"/>
        </w:rPr>
        <w:t xml:space="preserve"> </w:t>
      </w:r>
      <w:r>
        <w:t>system.</w:t>
      </w:r>
      <w:r>
        <w:rPr>
          <w:spacing w:val="11"/>
        </w:rPr>
        <w:t xml:space="preserve"> </w:t>
      </w:r>
      <w:r>
        <w:rPr>
          <w:spacing w:val="-6"/>
        </w:rPr>
        <w:t>For</w:t>
      </w:r>
      <w:r>
        <w:rPr>
          <w:spacing w:val="-7"/>
        </w:rPr>
        <w:t xml:space="preserve"> </w:t>
      </w:r>
      <w:r>
        <w:t>instance,</w:t>
      </w:r>
      <w:r>
        <w:rPr>
          <w:spacing w:val="-6"/>
        </w:rPr>
        <w:t xml:space="preserve"> </w:t>
      </w:r>
      <w:r>
        <w:t>an</w:t>
      </w:r>
      <w:r>
        <w:rPr>
          <w:spacing w:val="-7"/>
        </w:rPr>
        <w:t xml:space="preserve"> </w:t>
      </w:r>
      <w:r>
        <w:t>individual who</w:t>
      </w:r>
      <w:r>
        <w:rPr>
          <w:spacing w:val="-4"/>
        </w:rPr>
        <w:t xml:space="preserve"> </w:t>
      </w:r>
      <w:r>
        <w:t>stopped</w:t>
      </w:r>
      <w:r>
        <w:rPr>
          <w:spacing w:val="-3"/>
        </w:rPr>
        <w:t xml:space="preserve"> </w:t>
      </w:r>
      <w:r>
        <w:t>school</w:t>
      </w:r>
      <w:r>
        <w:rPr>
          <w:spacing w:val="-3"/>
        </w:rPr>
        <w:t xml:space="preserve"> </w:t>
      </w:r>
      <w:r>
        <w:t>in</w:t>
      </w:r>
      <w:r>
        <w:rPr>
          <w:spacing w:val="-4"/>
        </w:rPr>
        <w:t xml:space="preserve"> </w:t>
      </w:r>
      <w:r>
        <w:t>the</w:t>
      </w:r>
      <w:r>
        <w:rPr>
          <w:spacing w:val="-3"/>
        </w:rPr>
        <w:t xml:space="preserve"> </w:t>
      </w:r>
      <w:r>
        <w:t>second</w:t>
      </w:r>
      <w:r>
        <w:rPr>
          <w:spacing w:val="-3"/>
        </w:rPr>
        <w:t xml:space="preserve"> </w:t>
      </w:r>
      <w:r>
        <w:t>grade</w:t>
      </w:r>
      <w:r>
        <w:rPr>
          <w:spacing w:val="-4"/>
        </w:rPr>
        <w:t xml:space="preserve"> </w:t>
      </w:r>
      <w:r>
        <w:t>of</w:t>
      </w:r>
      <w:r>
        <w:rPr>
          <w:spacing w:val="-3"/>
        </w:rPr>
        <w:t xml:space="preserve"> </w:t>
      </w:r>
      <w:r>
        <w:t>secondary</w:t>
      </w:r>
      <w:r>
        <w:rPr>
          <w:spacing w:val="-3"/>
        </w:rPr>
        <w:t xml:space="preserve"> </w:t>
      </w:r>
      <w:r>
        <w:t>school</w:t>
      </w:r>
      <w:r>
        <w:rPr>
          <w:spacing w:val="-3"/>
        </w:rPr>
        <w:t xml:space="preserve"> </w:t>
      </w:r>
      <w:r>
        <w:t>will</w:t>
      </w:r>
      <w:r>
        <w:rPr>
          <w:spacing w:val="-4"/>
        </w:rPr>
        <w:t xml:space="preserve"> </w:t>
      </w:r>
      <w:r>
        <w:rPr>
          <w:spacing w:val="2"/>
        </w:rPr>
        <w:t>be</w:t>
      </w:r>
      <w:r>
        <w:rPr>
          <w:spacing w:val="-3"/>
        </w:rPr>
        <w:t xml:space="preserve"> </w:t>
      </w:r>
      <w:r>
        <w:t>assigned</w:t>
      </w:r>
      <w:r>
        <w:rPr>
          <w:spacing w:val="-3"/>
        </w:rPr>
        <w:t xml:space="preserve"> </w:t>
      </w:r>
      <w:r>
        <w:t>8</w:t>
      </w:r>
      <w:r>
        <w:rPr>
          <w:spacing w:val="-3"/>
        </w:rPr>
        <w:t xml:space="preserve"> </w:t>
      </w:r>
      <w:r>
        <w:t>(6+2)</w:t>
      </w:r>
      <w:r>
        <w:rPr>
          <w:spacing w:val="-3"/>
        </w:rPr>
        <w:t xml:space="preserve"> </w:t>
      </w:r>
      <w:r>
        <w:t>years</w:t>
      </w:r>
      <w:r>
        <w:rPr>
          <w:spacing w:val="-3"/>
        </w:rPr>
        <w:t xml:space="preserve"> </w:t>
      </w:r>
      <w:r>
        <w:t>of</w:t>
      </w:r>
      <w:r>
        <w:rPr>
          <w:spacing w:val="-3"/>
        </w:rPr>
        <w:t xml:space="preserve"> </w:t>
      </w:r>
      <w:r>
        <w:t>schooling in</w:t>
      </w:r>
      <w:r>
        <w:rPr>
          <w:spacing w:val="11"/>
        </w:rPr>
        <w:t xml:space="preserve"> </w:t>
      </w:r>
      <w:bookmarkStart w:id="5" w:name="_bookmark133"/>
      <w:bookmarkEnd w:id="5"/>
      <w:r>
        <w:t>the</w:t>
      </w:r>
      <w:r>
        <w:rPr>
          <w:spacing w:val="11"/>
        </w:rPr>
        <w:t xml:space="preserve"> </w:t>
      </w:r>
      <w:r>
        <w:rPr>
          <w:spacing w:val="-3"/>
        </w:rPr>
        <w:t>Francophone</w:t>
      </w:r>
      <w:r>
        <w:rPr>
          <w:spacing w:val="11"/>
        </w:rPr>
        <w:t xml:space="preserve"> </w:t>
      </w:r>
      <w:r>
        <w:t>system</w:t>
      </w:r>
      <w:r>
        <w:rPr>
          <w:spacing w:val="12"/>
        </w:rPr>
        <w:t xml:space="preserve"> </w:t>
      </w:r>
      <w:r>
        <w:t>and</w:t>
      </w:r>
      <w:r>
        <w:rPr>
          <w:spacing w:val="11"/>
        </w:rPr>
        <w:t xml:space="preserve"> </w:t>
      </w:r>
      <w:r>
        <w:t>9</w:t>
      </w:r>
      <w:r>
        <w:rPr>
          <w:spacing w:val="11"/>
        </w:rPr>
        <w:t xml:space="preserve"> </w:t>
      </w:r>
      <w:r>
        <w:t>(7+2)</w:t>
      </w:r>
      <w:r>
        <w:rPr>
          <w:spacing w:val="12"/>
        </w:rPr>
        <w:t xml:space="preserve"> </w:t>
      </w:r>
      <w:r>
        <w:t>years</w:t>
      </w:r>
      <w:r>
        <w:rPr>
          <w:spacing w:val="11"/>
        </w:rPr>
        <w:t xml:space="preserve"> </w:t>
      </w:r>
      <w:r>
        <w:t>of</w:t>
      </w:r>
      <w:r>
        <w:rPr>
          <w:spacing w:val="11"/>
        </w:rPr>
        <w:t xml:space="preserve"> </w:t>
      </w:r>
      <w:r>
        <w:t>schooling</w:t>
      </w:r>
      <w:r>
        <w:rPr>
          <w:spacing w:val="11"/>
        </w:rPr>
        <w:t xml:space="preserve"> </w:t>
      </w:r>
      <w:r>
        <w:t>in</w:t>
      </w:r>
      <w:r>
        <w:rPr>
          <w:spacing w:val="12"/>
        </w:rPr>
        <w:t xml:space="preserve"> </w:t>
      </w:r>
      <w:r>
        <w:t>the</w:t>
      </w:r>
      <w:r>
        <w:rPr>
          <w:spacing w:val="11"/>
        </w:rPr>
        <w:t xml:space="preserve"> </w:t>
      </w:r>
      <w:r>
        <w:t>Anglophone</w:t>
      </w:r>
      <w:r>
        <w:rPr>
          <w:spacing w:val="11"/>
        </w:rPr>
        <w:t xml:space="preserve"> </w:t>
      </w:r>
      <w:r>
        <w:t>system.</w:t>
      </w:r>
    </w:p>
  </w:footnote>
  <w:footnote w:id="5">
    <w:p w14:paraId="39584CD9" w14:textId="221D8B99" w:rsidR="000C5EAC" w:rsidRPr="00417F7A" w:rsidRDefault="000C5EAC" w:rsidP="00417F7A">
      <w:pPr>
        <w:pStyle w:val="Footnote"/>
        <w:rPr>
          <w:rFonts w:cs="Times New Roman"/>
        </w:rPr>
      </w:pPr>
      <w:r w:rsidRPr="00417F7A">
        <w:rPr>
          <w:rStyle w:val="FootnoteReference"/>
          <w:rFonts w:cs="Times New Roman"/>
        </w:rPr>
        <w:footnoteRef/>
      </w:r>
      <w:r w:rsidRPr="00417F7A">
        <w:rPr>
          <w:rFonts w:cs="Times New Roman"/>
        </w:rPr>
        <w:t xml:space="preserve"> The</w:t>
      </w:r>
      <w:r w:rsidRPr="00417F7A">
        <w:rPr>
          <w:rFonts w:cs="Times New Roman"/>
          <w:spacing w:val="-12"/>
        </w:rPr>
        <w:t xml:space="preserve"> </w:t>
      </w:r>
      <w:r w:rsidRPr="00417F7A">
        <w:rPr>
          <w:rFonts w:cs="Times New Roman"/>
        </w:rPr>
        <w:t>census</w:t>
      </w:r>
      <w:r w:rsidRPr="00417F7A">
        <w:rPr>
          <w:rFonts w:cs="Times New Roman"/>
          <w:spacing w:val="-12"/>
        </w:rPr>
        <w:t xml:space="preserve"> </w:t>
      </w:r>
      <w:r w:rsidRPr="00417F7A">
        <w:rPr>
          <w:rFonts w:cs="Times New Roman"/>
        </w:rPr>
        <w:t>gives</w:t>
      </w:r>
      <w:r w:rsidRPr="00417F7A">
        <w:rPr>
          <w:rFonts w:cs="Times New Roman"/>
          <w:spacing w:val="-12"/>
        </w:rPr>
        <w:t xml:space="preserve"> </w:t>
      </w:r>
      <w:r w:rsidRPr="00417F7A">
        <w:rPr>
          <w:rFonts w:cs="Times New Roman"/>
        </w:rPr>
        <w:t>a</w:t>
      </w:r>
      <w:r w:rsidRPr="00417F7A">
        <w:rPr>
          <w:rFonts w:cs="Times New Roman"/>
          <w:spacing w:val="-12"/>
        </w:rPr>
        <w:t xml:space="preserve"> </w:t>
      </w:r>
      <w:r w:rsidRPr="00417F7A">
        <w:rPr>
          <w:rFonts w:cs="Times New Roman"/>
        </w:rPr>
        <w:t>choice</w:t>
      </w:r>
      <w:r w:rsidRPr="00417F7A">
        <w:rPr>
          <w:rFonts w:cs="Times New Roman"/>
          <w:spacing w:val="-11"/>
        </w:rPr>
        <w:t xml:space="preserve"> </w:t>
      </w:r>
      <w:r w:rsidRPr="00417F7A">
        <w:rPr>
          <w:rFonts w:cs="Times New Roman"/>
        </w:rPr>
        <w:t>between</w:t>
      </w:r>
      <w:r w:rsidRPr="00417F7A">
        <w:rPr>
          <w:rFonts w:cs="Times New Roman"/>
          <w:spacing w:val="-12"/>
        </w:rPr>
        <w:t xml:space="preserve"> </w:t>
      </w:r>
      <w:r w:rsidRPr="00417F7A">
        <w:rPr>
          <w:rFonts w:cs="Times New Roman"/>
        </w:rPr>
        <w:t>only</w:t>
      </w:r>
      <w:r w:rsidRPr="00417F7A">
        <w:rPr>
          <w:rFonts w:cs="Times New Roman"/>
          <w:spacing w:val="-12"/>
        </w:rPr>
        <w:t xml:space="preserve"> </w:t>
      </w:r>
      <w:r w:rsidRPr="00417F7A">
        <w:rPr>
          <w:rFonts w:cs="Times New Roman"/>
        </w:rPr>
        <w:t>6</w:t>
      </w:r>
      <w:r w:rsidRPr="00417F7A">
        <w:rPr>
          <w:rFonts w:cs="Times New Roman"/>
          <w:spacing w:val="-12"/>
        </w:rPr>
        <w:t xml:space="preserve"> </w:t>
      </w:r>
      <w:r w:rsidRPr="00417F7A">
        <w:rPr>
          <w:rFonts w:cs="Times New Roman"/>
        </w:rPr>
        <w:t>grades</w:t>
      </w:r>
      <w:r w:rsidRPr="00417F7A">
        <w:rPr>
          <w:rFonts w:cs="Times New Roman"/>
          <w:spacing w:val="-11"/>
        </w:rPr>
        <w:t xml:space="preserve"> </w:t>
      </w:r>
      <w:r w:rsidRPr="00417F7A">
        <w:rPr>
          <w:rFonts w:cs="Times New Roman"/>
        </w:rPr>
        <w:t>in</w:t>
      </w:r>
      <w:r w:rsidRPr="00417F7A">
        <w:rPr>
          <w:rFonts w:cs="Times New Roman"/>
          <w:spacing w:val="-12"/>
        </w:rPr>
        <w:t xml:space="preserve"> </w:t>
      </w:r>
      <w:r w:rsidRPr="00417F7A">
        <w:rPr>
          <w:rFonts w:cs="Times New Roman"/>
        </w:rPr>
        <w:t>the</w:t>
      </w:r>
      <w:r w:rsidRPr="00417F7A">
        <w:rPr>
          <w:rFonts w:cs="Times New Roman"/>
          <w:spacing w:val="-12"/>
        </w:rPr>
        <w:t xml:space="preserve"> </w:t>
      </w:r>
      <w:r w:rsidRPr="00417F7A">
        <w:rPr>
          <w:rFonts w:cs="Times New Roman"/>
          <w:spacing w:val="-3"/>
        </w:rPr>
        <w:t>Francophone</w:t>
      </w:r>
      <w:r w:rsidRPr="00417F7A">
        <w:rPr>
          <w:rFonts w:cs="Times New Roman"/>
          <w:spacing w:val="-12"/>
        </w:rPr>
        <w:t xml:space="preserve"> </w:t>
      </w:r>
      <w:r w:rsidRPr="00417F7A">
        <w:rPr>
          <w:rFonts w:cs="Times New Roman"/>
        </w:rPr>
        <w:t>system</w:t>
      </w:r>
      <w:r w:rsidRPr="00417F7A">
        <w:rPr>
          <w:rFonts w:cs="Times New Roman"/>
          <w:spacing w:val="-11"/>
        </w:rPr>
        <w:t xml:space="preserve"> </w:t>
      </w:r>
      <w:r w:rsidRPr="00417F7A">
        <w:rPr>
          <w:rFonts w:cs="Times New Roman"/>
        </w:rPr>
        <w:t>and</w:t>
      </w:r>
      <w:r w:rsidRPr="00417F7A">
        <w:rPr>
          <w:rFonts w:cs="Times New Roman"/>
          <w:spacing w:val="-12"/>
        </w:rPr>
        <w:t xml:space="preserve"> </w:t>
      </w:r>
      <w:r w:rsidRPr="00417F7A">
        <w:rPr>
          <w:rFonts w:cs="Times New Roman"/>
        </w:rPr>
        <w:t>7</w:t>
      </w:r>
      <w:r w:rsidRPr="00417F7A">
        <w:rPr>
          <w:rFonts w:cs="Times New Roman"/>
          <w:spacing w:val="-12"/>
        </w:rPr>
        <w:t xml:space="preserve"> </w:t>
      </w:r>
      <w:r w:rsidRPr="00417F7A">
        <w:rPr>
          <w:rFonts w:cs="Times New Roman"/>
        </w:rPr>
        <w:t>in</w:t>
      </w:r>
      <w:r w:rsidRPr="00417F7A">
        <w:rPr>
          <w:rFonts w:cs="Times New Roman"/>
          <w:spacing w:val="-12"/>
        </w:rPr>
        <w:t xml:space="preserve"> </w:t>
      </w:r>
      <w:r w:rsidRPr="00417F7A">
        <w:rPr>
          <w:rFonts w:cs="Times New Roman"/>
        </w:rPr>
        <w:t>the</w:t>
      </w:r>
      <w:r w:rsidRPr="00417F7A">
        <w:rPr>
          <w:rFonts w:cs="Times New Roman"/>
          <w:spacing w:val="-11"/>
        </w:rPr>
        <w:t xml:space="preserve"> </w:t>
      </w:r>
      <w:r w:rsidRPr="00417F7A">
        <w:rPr>
          <w:rFonts w:cs="Times New Roman"/>
        </w:rPr>
        <w:t>Anglophone one,</w:t>
      </w:r>
      <w:r w:rsidRPr="00417F7A">
        <w:rPr>
          <w:rFonts w:cs="Times New Roman"/>
          <w:spacing w:val="13"/>
        </w:rPr>
        <w:t xml:space="preserve"> </w:t>
      </w:r>
      <w:r w:rsidRPr="00417F7A">
        <w:rPr>
          <w:rFonts w:cs="Times New Roman"/>
          <w:spacing w:val="-3"/>
        </w:rPr>
        <w:t>however,</w:t>
      </w:r>
      <w:r w:rsidRPr="00417F7A">
        <w:rPr>
          <w:rFonts w:cs="Times New Roman"/>
          <w:spacing w:val="14"/>
        </w:rPr>
        <w:t xml:space="preserve"> </w:t>
      </w:r>
      <w:r w:rsidRPr="00417F7A">
        <w:rPr>
          <w:rFonts w:cs="Times New Roman"/>
        </w:rPr>
        <w:t>in</w:t>
      </w:r>
      <w:r w:rsidRPr="00417F7A">
        <w:rPr>
          <w:rFonts w:cs="Times New Roman"/>
          <w:spacing w:val="12"/>
        </w:rPr>
        <w:t xml:space="preserve"> </w:t>
      </w:r>
      <w:r w:rsidRPr="00417F7A">
        <w:rPr>
          <w:rFonts w:cs="Times New Roman"/>
        </w:rPr>
        <w:t>the</w:t>
      </w:r>
      <w:r w:rsidRPr="00417F7A">
        <w:rPr>
          <w:rFonts w:cs="Times New Roman"/>
          <w:spacing w:val="12"/>
        </w:rPr>
        <w:t xml:space="preserve"> </w:t>
      </w:r>
      <w:r w:rsidRPr="00417F7A">
        <w:rPr>
          <w:rFonts w:cs="Times New Roman"/>
        </w:rPr>
        <w:t>Anglophone</w:t>
      </w:r>
      <w:r w:rsidRPr="00417F7A">
        <w:rPr>
          <w:rFonts w:cs="Times New Roman"/>
          <w:spacing w:val="12"/>
        </w:rPr>
        <w:t xml:space="preserve"> </w:t>
      </w:r>
      <w:r w:rsidRPr="00417F7A">
        <w:rPr>
          <w:rFonts w:cs="Times New Roman"/>
        </w:rPr>
        <w:t>system,</w:t>
      </w:r>
      <w:r w:rsidRPr="00417F7A">
        <w:rPr>
          <w:rFonts w:cs="Times New Roman"/>
          <w:spacing w:val="15"/>
        </w:rPr>
        <w:t xml:space="preserve"> </w:t>
      </w:r>
      <w:r w:rsidRPr="00417F7A">
        <w:rPr>
          <w:rFonts w:cs="Times New Roman"/>
        </w:rPr>
        <w:t>the</w:t>
      </w:r>
      <w:r w:rsidRPr="00417F7A">
        <w:rPr>
          <w:rFonts w:cs="Times New Roman"/>
          <w:spacing w:val="12"/>
        </w:rPr>
        <w:t xml:space="preserve"> </w:t>
      </w:r>
      <w:r w:rsidRPr="00417F7A">
        <w:rPr>
          <w:rFonts w:cs="Times New Roman"/>
        </w:rPr>
        <w:t>primary</w:t>
      </w:r>
      <w:r w:rsidRPr="00417F7A">
        <w:rPr>
          <w:rFonts w:cs="Times New Roman"/>
          <w:spacing w:val="11"/>
        </w:rPr>
        <w:t xml:space="preserve"> </w:t>
      </w:r>
      <w:r w:rsidRPr="00417F7A">
        <w:rPr>
          <w:rFonts w:cs="Times New Roman"/>
        </w:rPr>
        <w:t>cycle</w:t>
      </w:r>
      <w:r w:rsidRPr="00417F7A">
        <w:rPr>
          <w:rFonts w:cs="Times New Roman"/>
          <w:spacing w:val="13"/>
        </w:rPr>
        <w:t xml:space="preserve"> </w:t>
      </w:r>
      <w:r w:rsidRPr="00417F7A">
        <w:rPr>
          <w:rFonts w:cs="Times New Roman"/>
        </w:rPr>
        <w:t>was</w:t>
      </w:r>
      <w:r w:rsidRPr="00417F7A">
        <w:rPr>
          <w:rFonts w:cs="Times New Roman"/>
          <w:spacing w:val="12"/>
        </w:rPr>
        <w:t xml:space="preserve"> </w:t>
      </w:r>
      <w:r w:rsidRPr="00417F7A">
        <w:rPr>
          <w:rFonts w:cs="Times New Roman"/>
        </w:rPr>
        <w:t>9</w:t>
      </w:r>
      <w:r w:rsidRPr="00417F7A">
        <w:rPr>
          <w:rFonts w:cs="Times New Roman"/>
          <w:spacing w:val="12"/>
        </w:rPr>
        <w:t xml:space="preserve"> </w:t>
      </w:r>
      <w:r w:rsidRPr="00417F7A">
        <w:rPr>
          <w:rFonts w:cs="Times New Roman"/>
        </w:rPr>
        <w:t>years</w:t>
      </w:r>
      <w:r w:rsidRPr="00417F7A">
        <w:rPr>
          <w:rFonts w:cs="Times New Roman"/>
          <w:spacing w:val="13"/>
        </w:rPr>
        <w:t xml:space="preserve"> </w:t>
      </w:r>
      <w:r w:rsidRPr="00417F7A">
        <w:rPr>
          <w:rFonts w:cs="Times New Roman"/>
        </w:rPr>
        <w:t>long</w:t>
      </w:r>
      <w:r w:rsidRPr="00417F7A">
        <w:rPr>
          <w:rFonts w:cs="Times New Roman"/>
          <w:spacing w:val="12"/>
        </w:rPr>
        <w:t xml:space="preserve"> </w:t>
      </w:r>
      <w:r w:rsidRPr="00417F7A">
        <w:rPr>
          <w:rFonts w:cs="Times New Roman"/>
        </w:rPr>
        <w:t>up</w:t>
      </w:r>
      <w:r w:rsidRPr="00417F7A">
        <w:rPr>
          <w:rFonts w:cs="Times New Roman"/>
          <w:spacing w:val="12"/>
        </w:rPr>
        <w:t xml:space="preserve"> </w:t>
      </w:r>
      <w:r w:rsidRPr="00417F7A">
        <w:rPr>
          <w:rFonts w:cs="Times New Roman"/>
        </w:rPr>
        <w:t>to</w:t>
      </w:r>
      <w:r w:rsidRPr="00417F7A">
        <w:rPr>
          <w:rFonts w:cs="Times New Roman"/>
          <w:spacing w:val="12"/>
        </w:rPr>
        <w:t xml:space="preserve"> </w:t>
      </w:r>
      <w:r w:rsidRPr="00417F7A">
        <w:rPr>
          <w:rFonts w:cs="Times New Roman"/>
        </w:rPr>
        <w:t>1931,</w:t>
      </w:r>
      <w:r w:rsidRPr="00417F7A">
        <w:rPr>
          <w:rFonts w:cs="Times New Roman"/>
          <w:spacing w:val="14"/>
        </w:rPr>
        <w:t xml:space="preserve"> </w:t>
      </w:r>
      <w:r w:rsidRPr="00417F7A">
        <w:rPr>
          <w:rFonts w:cs="Times New Roman"/>
        </w:rPr>
        <w:t>8</w:t>
      </w:r>
      <w:r w:rsidRPr="00417F7A">
        <w:rPr>
          <w:rFonts w:cs="Times New Roman"/>
          <w:spacing w:val="12"/>
        </w:rPr>
        <w:t xml:space="preserve"> </w:t>
      </w:r>
      <w:r w:rsidRPr="00417F7A">
        <w:rPr>
          <w:rFonts w:cs="Times New Roman"/>
        </w:rPr>
        <w:t>years</w:t>
      </w:r>
      <w:r w:rsidRPr="00417F7A">
        <w:rPr>
          <w:rFonts w:cs="Times New Roman"/>
          <w:spacing w:val="13"/>
        </w:rPr>
        <w:t xml:space="preserve"> </w:t>
      </w:r>
      <w:r w:rsidRPr="00417F7A">
        <w:rPr>
          <w:rFonts w:cs="Times New Roman"/>
        </w:rPr>
        <w:t xml:space="preserve">long from 1931 to 1967 and 7 years long from 1967 onwards. In the </w:t>
      </w:r>
      <w:r w:rsidRPr="00417F7A">
        <w:rPr>
          <w:rFonts w:cs="Times New Roman"/>
          <w:spacing w:val="-3"/>
        </w:rPr>
        <w:t xml:space="preserve">Francophone </w:t>
      </w:r>
      <w:r w:rsidRPr="00417F7A">
        <w:rPr>
          <w:rFonts w:cs="Times New Roman"/>
        </w:rPr>
        <w:t>system, the primary cycle has</w:t>
      </w:r>
      <w:r w:rsidRPr="00417F7A">
        <w:rPr>
          <w:rFonts w:cs="Times New Roman"/>
          <w:spacing w:val="-15"/>
        </w:rPr>
        <w:t xml:space="preserve"> </w:t>
      </w:r>
      <w:r w:rsidRPr="00417F7A">
        <w:rPr>
          <w:rFonts w:cs="Times New Roman"/>
          <w:spacing w:val="-3"/>
        </w:rPr>
        <w:t>always</w:t>
      </w:r>
      <w:r w:rsidRPr="00417F7A">
        <w:rPr>
          <w:rFonts w:cs="Times New Roman"/>
          <w:spacing w:val="-15"/>
        </w:rPr>
        <w:t xml:space="preserve"> </w:t>
      </w:r>
      <w:r w:rsidRPr="00417F7A">
        <w:rPr>
          <w:rFonts w:cs="Times New Roman"/>
        </w:rPr>
        <w:t>been</w:t>
      </w:r>
      <w:r w:rsidRPr="00417F7A">
        <w:rPr>
          <w:rFonts w:cs="Times New Roman"/>
          <w:spacing w:val="-14"/>
        </w:rPr>
        <w:t xml:space="preserve"> </w:t>
      </w:r>
      <w:r w:rsidRPr="00417F7A">
        <w:rPr>
          <w:rFonts w:cs="Times New Roman"/>
        </w:rPr>
        <w:t>6</w:t>
      </w:r>
      <w:r w:rsidRPr="00417F7A">
        <w:rPr>
          <w:rFonts w:cs="Times New Roman"/>
          <w:spacing w:val="-15"/>
        </w:rPr>
        <w:t xml:space="preserve"> </w:t>
      </w:r>
      <w:r w:rsidRPr="00417F7A">
        <w:rPr>
          <w:rFonts w:cs="Times New Roman"/>
        </w:rPr>
        <w:t>years</w:t>
      </w:r>
      <w:r w:rsidRPr="00417F7A">
        <w:rPr>
          <w:rFonts w:cs="Times New Roman"/>
          <w:spacing w:val="-14"/>
        </w:rPr>
        <w:t xml:space="preserve"> </w:t>
      </w:r>
      <w:r w:rsidRPr="00417F7A">
        <w:rPr>
          <w:rFonts w:cs="Times New Roman"/>
        </w:rPr>
        <w:t>long,</w:t>
      </w:r>
      <w:r w:rsidRPr="00417F7A">
        <w:rPr>
          <w:rFonts w:cs="Times New Roman"/>
          <w:spacing w:val="-13"/>
        </w:rPr>
        <w:t xml:space="preserve"> </w:t>
      </w:r>
      <w:r w:rsidRPr="00417F7A">
        <w:rPr>
          <w:rFonts w:cs="Times New Roman"/>
        </w:rPr>
        <w:t>but</w:t>
      </w:r>
      <w:r w:rsidRPr="00417F7A">
        <w:rPr>
          <w:rFonts w:cs="Times New Roman"/>
          <w:spacing w:val="-15"/>
        </w:rPr>
        <w:t xml:space="preserve"> </w:t>
      </w:r>
      <w:r w:rsidRPr="00417F7A">
        <w:rPr>
          <w:rFonts w:cs="Times New Roman"/>
        </w:rPr>
        <w:t>a</w:t>
      </w:r>
      <w:r w:rsidRPr="00417F7A">
        <w:rPr>
          <w:rFonts w:cs="Times New Roman"/>
          <w:spacing w:val="-14"/>
        </w:rPr>
        <w:t xml:space="preserve"> </w:t>
      </w:r>
      <w:r w:rsidRPr="00417F7A">
        <w:rPr>
          <w:rFonts w:cs="Times New Roman"/>
        </w:rPr>
        <w:t>lot</w:t>
      </w:r>
      <w:r w:rsidRPr="00417F7A">
        <w:rPr>
          <w:rFonts w:cs="Times New Roman"/>
          <w:spacing w:val="-15"/>
        </w:rPr>
        <w:t xml:space="preserve"> </w:t>
      </w:r>
      <w:r w:rsidRPr="00417F7A">
        <w:rPr>
          <w:rFonts w:cs="Times New Roman"/>
        </w:rPr>
        <w:t>of</w:t>
      </w:r>
      <w:r w:rsidRPr="00417F7A">
        <w:rPr>
          <w:rFonts w:cs="Times New Roman"/>
          <w:spacing w:val="-14"/>
        </w:rPr>
        <w:t xml:space="preserve"> </w:t>
      </w:r>
      <w:r w:rsidRPr="00417F7A">
        <w:rPr>
          <w:rFonts w:cs="Times New Roman"/>
        </w:rPr>
        <w:t>mission</w:t>
      </w:r>
      <w:r w:rsidRPr="00417F7A">
        <w:rPr>
          <w:rFonts w:cs="Times New Roman"/>
          <w:spacing w:val="-15"/>
        </w:rPr>
        <w:t xml:space="preserve"> </w:t>
      </w:r>
      <w:r w:rsidRPr="00417F7A">
        <w:rPr>
          <w:rFonts w:cs="Times New Roman"/>
        </w:rPr>
        <w:t>schools</w:t>
      </w:r>
      <w:r w:rsidRPr="00417F7A">
        <w:rPr>
          <w:rFonts w:cs="Times New Roman"/>
          <w:spacing w:val="-15"/>
        </w:rPr>
        <w:t xml:space="preserve"> </w:t>
      </w:r>
      <w:r w:rsidRPr="00417F7A">
        <w:rPr>
          <w:rFonts w:cs="Times New Roman"/>
        </w:rPr>
        <w:t>used</w:t>
      </w:r>
      <w:r w:rsidRPr="00417F7A">
        <w:rPr>
          <w:rFonts w:cs="Times New Roman"/>
          <w:spacing w:val="-14"/>
        </w:rPr>
        <w:t xml:space="preserve"> </w:t>
      </w:r>
      <w:r w:rsidRPr="00417F7A">
        <w:rPr>
          <w:rFonts w:cs="Times New Roman"/>
        </w:rPr>
        <w:t>to</w:t>
      </w:r>
      <w:r w:rsidRPr="00417F7A">
        <w:rPr>
          <w:rFonts w:cs="Times New Roman"/>
          <w:spacing w:val="-15"/>
        </w:rPr>
        <w:t xml:space="preserve"> </w:t>
      </w:r>
      <w:r w:rsidRPr="00417F7A">
        <w:rPr>
          <w:rFonts w:cs="Times New Roman"/>
        </w:rPr>
        <w:t>lengthen</w:t>
      </w:r>
      <w:r w:rsidRPr="00417F7A">
        <w:rPr>
          <w:rFonts w:cs="Times New Roman"/>
          <w:spacing w:val="-14"/>
        </w:rPr>
        <w:t xml:space="preserve"> </w:t>
      </w:r>
      <w:r w:rsidRPr="00417F7A">
        <w:rPr>
          <w:rFonts w:cs="Times New Roman"/>
        </w:rPr>
        <w:t>the</w:t>
      </w:r>
      <w:r w:rsidRPr="00417F7A">
        <w:rPr>
          <w:rFonts w:cs="Times New Roman"/>
          <w:spacing w:val="-15"/>
        </w:rPr>
        <w:t xml:space="preserve"> </w:t>
      </w:r>
      <w:r w:rsidRPr="00417F7A">
        <w:rPr>
          <w:rFonts w:cs="Times New Roman"/>
        </w:rPr>
        <w:t>cycle</w:t>
      </w:r>
      <w:r w:rsidRPr="00417F7A">
        <w:rPr>
          <w:rFonts w:cs="Times New Roman"/>
          <w:spacing w:val="-15"/>
        </w:rPr>
        <w:t xml:space="preserve"> </w:t>
      </w:r>
      <w:r w:rsidRPr="00417F7A">
        <w:rPr>
          <w:rFonts w:cs="Times New Roman"/>
          <w:spacing w:val="-3"/>
        </w:rPr>
        <w:t>by</w:t>
      </w:r>
      <w:r w:rsidRPr="00417F7A">
        <w:rPr>
          <w:rFonts w:cs="Times New Roman"/>
          <w:spacing w:val="-14"/>
        </w:rPr>
        <w:t xml:space="preserve"> </w:t>
      </w:r>
      <w:r w:rsidRPr="00417F7A">
        <w:rPr>
          <w:rFonts w:cs="Times New Roman"/>
        </w:rPr>
        <w:t>offering</w:t>
      </w:r>
      <w:r w:rsidRPr="00417F7A">
        <w:rPr>
          <w:rFonts w:cs="Times New Roman"/>
          <w:spacing w:val="-15"/>
        </w:rPr>
        <w:t xml:space="preserve"> </w:t>
      </w:r>
      <w:r w:rsidRPr="00417F7A">
        <w:rPr>
          <w:rFonts w:cs="Times New Roman"/>
        </w:rPr>
        <w:t>beginners’</w:t>
      </w:r>
      <w:bookmarkStart w:id="6" w:name="_bookmark134"/>
      <w:bookmarkEnd w:id="6"/>
      <w:r w:rsidRPr="00417F7A">
        <w:rPr>
          <w:rFonts w:cs="Times New Roman"/>
        </w:rPr>
        <w:t xml:space="preserve"> classes.</w:t>
      </w:r>
    </w:p>
  </w:footnote>
  <w:footnote w:id="6">
    <w:p w14:paraId="45C7BE28" w14:textId="41DF5F45" w:rsidR="000C5EAC" w:rsidRPr="00417F7A" w:rsidRDefault="000C5EAC" w:rsidP="00584F5A">
      <w:pPr>
        <w:pStyle w:val="Footnote"/>
      </w:pPr>
      <w:r>
        <w:rPr>
          <w:rStyle w:val="FootnoteReference"/>
        </w:rPr>
        <w:footnoteRef/>
      </w:r>
      <w:r>
        <w:t xml:space="preserve"> School participation includes Koranic schools, but omitting them does not affect results, especially because they were well developed only across the northernmost part of the border.</w:t>
      </w:r>
    </w:p>
  </w:footnote>
  <w:footnote w:id="7">
    <w:p w14:paraId="2E6BB495" w14:textId="063C6F66" w:rsidR="000C5EAC" w:rsidRPr="0078738D" w:rsidRDefault="000C5EAC" w:rsidP="0078738D">
      <w:pPr>
        <w:pStyle w:val="Footnote"/>
      </w:pPr>
      <w:r>
        <w:rPr>
          <w:rStyle w:val="FootnoteReference"/>
        </w:rPr>
        <w:footnoteRef/>
      </w:r>
      <w:r>
        <w:t xml:space="preserve"> </w:t>
      </w:r>
      <w:bookmarkStart w:id="7" w:name="_bookmark145"/>
      <w:bookmarkEnd w:id="7"/>
      <w:r>
        <w:fldChar w:fldCharType="begin"/>
      </w:r>
      <w:r>
        <w:instrText xml:space="preserve"> HYPERLINK \l "_bookmark104" </w:instrText>
      </w:r>
      <w:r>
        <w:fldChar w:fldCharType="separate"/>
      </w:r>
      <w:r>
        <w:t xml:space="preserve">Nzima </w:t>
      </w:r>
      <w:proofErr w:type="spellStart"/>
      <w:r>
        <w:t>Nzima</w:t>
      </w:r>
      <w:proofErr w:type="spellEnd"/>
      <w:r>
        <w:fldChar w:fldCharType="end"/>
      </w:r>
      <w:r>
        <w:t xml:space="preserve"> (2014) writes that infant mortality rates were higher in French Cameroon than in</w:t>
      </w:r>
      <w:bookmarkStart w:id="8" w:name="_bookmark146"/>
      <w:bookmarkEnd w:id="8"/>
      <w:r>
        <w:t xml:space="preserve"> British Cameroon in the 1920s.</w:t>
      </w:r>
    </w:p>
  </w:footnote>
  <w:footnote w:id="8">
    <w:p w14:paraId="20FF7F9F" w14:textId="773E86F7" w:rsidR="000C5EAC" w:rsidRPr="0078738D" w:rsidRDefault="000C5EAC" w:rsidP="00AF739E">
      <w:pPr>
        <w:pStyle w:val="Footnote"/>
      </w:pPr>
      <w:r>
        <w:rPr>
          <w:rStyle w:val="FootnoteReference"/>
        </w:rPr>
        <w:footnoteRef/>
      </w:r>
      <w:r>
        <w:t xml:space="preserve"> I could not geolocate villages there, see figure 2.</w:t>
      </w:r>
    </w:p>
  </w:footnote>
  <w:footnote w:id="9">
    <w:p w14:paraId="092B9D1A" w14:textId="5FC2585A" w:rsidR="000C5EAC" w:rsidRPr="00AF739E" w:rsidRDefault="000C5EAC" w:rsidP="00584F5A">
      <w:pPr>
        <w:pStyle w:val="Footnote"/>
      </w:pPr>
      <w:r>
        <w:rPr>
          <w:rStyle w:val="FootnoteReference"/>
        </w:rPr>
        <w:footnoteRef/>
      </w:r>
      <w:r>
        <w:t xml:space="preserve"> </w:t>
      </w:r>
      <w:bookmarkStart w:id="9" w:name="_bookmark149"/>
      <w:bookmarkEnd w:id="9"/>
      <w:r>
        <w:t>The census does not give an individual’s full migration history: a migrant is someone who lives in 1976 in a different district than the one they were born in.</w:t>
      </w:r>
    </w:p>
  </w:footnote>
  <w:footnote w:id="10">
    <w:p w14:paraId="5F85884B" w14:textId="20CA90C5" w:rsidR="000C5EAC" w:rsidRPr="00144A43" w:rsidRDefault="000C5EAC" w:rsidP="00584F5A">
      <w:pPr>
        <w:pStyle w:val="Footnote"/>
      </w:pPr>
      <w:r>
        <w:rPr>
          <w:rStyle w:val="FootnoteReference"/>
        </w:rPr>
        <w:footnoteRef/>
      </w:r>
      <w:r>
        <w:t xml:space="preserve"> </w:t>
      </w:r>
      <w:r>
        <w:rPr>
          <w:spacing w:val="2"/>
        </w:rPr>
        <w:t xml:space="preserve">In </w:t>
      </w:r>
      <w:r>
        <w:t xml:space="preserve">the sample of men living in </w:t>
      </w:r>
      <w:r>
        <w:rPr>
          <w:spacing w:val="-5"/>
        </w:rPr>
        <w:t xml:space="preserve">French </w:t>
      </w:r>
      <w:r>
        <w:t>Cameroon within 25 km of the border and born before 1912, regressing</w:t>
      </w:r>
      <w:r>
        <w:rPr>
          <w:spacing w:val="-27"/>
        </w:rPr>
        <w:t xml:space="preserve"> </w:t>
      </w:r>
      <w:r>
        <w:t>years</w:t>
      </w:r>
      <w:r>
        <w:rPr>
          <w:spacing w:val="-26"/>
        </w:rPr>
        <w:t xml:space="preserve"> </w:t>
      </w:r>
      <w:r>
        <w:t>of</w:t>
      </w:r>
      <w:r>
        <w:rPr>
          <w:spacing w:val="-26"/>
        </w:rPr>
        <w:t xml:space="preserve"> </w:t>
      </w:r>
      <w:r>
        <w:t>schooling</w:t>
      </w:r>
      <w:r>
        <w:rPr>
          <w:spacing w:val="-26"/>
        </w:rPr>
        <w:t xml:space="preserve"> </w:t>
      </w:r>
      <w:r>
        <w:t>on</w:t>
      </w:r>
      <w:r>
        <w:rPr>
          <w:spacing w:val="-26"/>
        </w:rPr>
        <w:t xml:space="preserve"> </w:t>
      </w:r>
      <w:r>
        <w:t>district</w:t>
      </w:r>
      <w:r>
        <w:rPr>
          <w:spacing w:val="-26"/>
        </w:rPr>
        <w:t xml:space="preserve"> </w:t>
      </w:r>
      <w:r>
        <w:t>of</w:t>
      </w:r>
      <w:r>
        <w:rPr>
          <w:spacing w:val="-26"/>
        </w:rPr>
        <w:t xml:space="preserve"> </w:t>
      </w:r>
      <w:r>
        <w:t>residence</w:t>
      </w:r>
      <w:r>
        <w:rPr>
          <w:spacing w:val="-26"/>
        </w:rPr>
        <w:t xml:space="preserve"> </w:t>
      </w:r>
      <w:r>
        <w:t>fixed</w:t>
      </w:r>
      <w:r>
        <w:rPr>
          <w:spacing w:val="-27"/>
        </w:rPr>
        <w:t xml:space="preserve"> </w:t>
      </w:r>
      <w:r>
        <w:t>effects</w:t>
      </w:r>
      <w:r>
        <w:rPr>
          <w:spacing w:val="-26"/>
        </w:rPr>
        <w:t xml:space="preserve"> </w:t>
      </w:r>
      <w:r>
        <w:t>and</w:t>
      </w:r>
      <w:r>
        <w:rPr>
          <w:spacing w:val="-26"/>
        </w:rPr>
        <w:t xml:space="preserve"> </w:t>
      </w:r>
      <w:r>
        <w:t>a</w:t>
      </w:r>
      <w:r>
        <w:rPr>
          <w:spacing w:val="-26"/>
        </w:rPr>
        <w:t xml:space="preserve"> </w:t>
      </w:r>
      <w:r>
        <w:t>dummy</w:t>
      </w:r>
      <w:r>
        <w:rPr>
          <w:spacing w:val="-26"/>
        </w:rPr>
        <w:t xml:space="preserve"> </w:t>
      </w:r>
      <w:r>
        <w:t>equal</w:t>
      </w:r>
      <w:r>
        <w:rPr>
          <w:spacing w:val="-26"/>
        </w:rPr>
        <w:t xml:space="preserve"> </w:t>
      </w:r>
      <w:r>
        <w:t>to</w:t>
      </w:r>
      <w:r>
        <w:rPr>
          <w:spacing w:val="-26"/>
        </w:rPr>
        <w:t xml:space="preserve"> </w:t>
      </w:r>
      <w:r>
        <w:t>one</w:t>
      </w:r>
      <w:r>
        <w:rPr>
          <w:spacing w:val="-26"/>
        </w:rPr>
        <w:t xml:space="preserve"> </w:t>
      </w:r>
      <w:r>
        <w:t>if</w:t>
      </w:r>
      <w:r>
        <w:rPr>
          <w:spacing w:val="-27"/>
        </w:rPr>
        <w:t xml:space="preserve"> </w:t>
      </w:r>
      <w:r>
        <w:t>an</w:t>
      </w:r>
      <w:r>
        <w:rPr>
          <w:spacing w:val="-26"/>
        </w:rPr>
        <w:t xml:space="preserve"> </w:t>
      </w:r>
      <w:r>
        <w:t>individual was</w:t>
      </w:r>
      <w:r>
        <w:rPr>
          <w:spacing w:val="-8"/>
        </w:rPr>
        <w:t xml:space="preserve"> </w:t>
      </w:r>
      <w:r>
        <w:t>born</w:t>
      </w:r>
      <w:r>
        <w:rPr>
          <w:spacing w:val="-8"/>
        </w:rPr>
        <w:t xml:space="preserve"> </w:t>
      </w:r>
      <w:r>
        <w:rPr>
          <w:spacing w:val="-5"/>
        </w:rPr>
        <w:t>away</w:t>
      </w:r>
      <w:r>
        <w:rPr>
          <w:spacing w:val="-7"/>
        </w:rPr>
        <w:t xml:space="preserve"> </w:t>
      </w:r>
      <w:r>
        <w:t>from</w:t>
      </w:r>
      <w:r>
        <w:rPr>
          <w:spacing w:val="-8"/>
        </w:rPr>
        <w:t xml:space="preserve"> </w:t>
      </w:r>
      <w:r>
        <w:t>the</w:t>
      </w:r>
      <w:r>
        <w:rPr>
          <w:spacing w:val="-8"/>
        </w:rPr>
        <w:t xml:space="preserve"> </w:t>
      </w:r>
      <w:r>
        <w:t>border</w:t>
      </w:r>
      <w:r>
        <w:rPr>
          <w:spacing w:val="-7"/>
        </w:rPr>
        <w:t xml:space="preserve"> </w:t>
      </w:r>
      <w:r>
        <w:t>region</w:t>
      </w:r>
      <w:r>
        <w:rPr>
          <w:spacing w:val="-8"/>
        </w:rPr>
        <w:t xml:space="preserve"> </w:t>
      </w:r>
      <w:r>
        <w:t>yields</w:t>
      </w:r>
      <w:r>
        <w:rPr>
          <w:spacing w:val="-8"/>
        </w:rPr>
        <w:t xml:space="preserve"> </w:t>
      </w:r>
      <w:r>
        <w:t>a</w:t>
      </w:r>
      <w:r>
        <w:rPr>
          <w:spacing w:val="-7"/>
        </w:rPr>
        <w:t xml:space="preserve"> </w:t>
      </w:r>
      <w:r>
        <w:t>coefficient</w:t>
      </w:r>
      <w:r>
        <w:rPr>
          <w:spacing w:val="-8"/>
        </w:rPr>
        <w:t xml:space="preserve"> </w:t>
      </w:r>
      <w:r>
        <w:t>of</w:t>
      </w:r>
      <w:r>
        <w:rPr>
          <w:spacing w:val="-8"/>
        </w:rPr>
        <w:t xml:space="preserve"> </w:t>
      </w:r>
      <w:r>
        <w:t>1.75</w:t>
      </w:r>
      <w:r>
        <w:rPr>
          <w:spacing w:val="-7"/>
        </w:rPr>
        <w:t xml:space="preserve"> </w:t>
      </w:r>
      <w:r>
        <w:t>(standard</w:t>
      </w:r>
      <w:r>
        <w:rPr>
          <w:spacing w:val="-8"/>
        </w:rPr>
        <w:t xml:space="preserve"> </w:t>
      </w:r>
      <w:r>
        <w:t>error</w:t>
      </w:r>
      <w:r>
        <w:rPr>
          <w:spacing w:val="-8"/>
        </w:rPr>
        <w:t xml:space="preserve"> </w:t>
      </w:r>
      <w:r>
        <w:t>clustered</w:t>
      </w:r>
      <w:r>
        <w:rPr>
          <w:spacing w:val="-7"/>
        </w:rPr>
        <w:t xml:space="preserve"> </w:t>
      </w:r>
      <w:r>
        <w:t>at</w:t>
      </w:r>
      <w:r>
        <w:rPr>
          <w:spacing w:val="-8"/>
        </w:rPr>
        <w:t xml:space="preserve"> </w:t>
      </w:r>
      <w:r>
        <w:t>the</w:t>
      </w:r>
      <w:r>
        <w:rPr>
          <w:spacing w:val="-8"/>
        </w:rPr>
        <w:t xml:space="preserve"> </w:t>
      </w:r>
      <w:r>
        <w:t>district level of</w:t>
      </w:r>
      <w:r>
        <w:rPr>
          <w:spacing w:val="-14"/>
        </w:rPr>
        <w:t xml:space="preserve"> </w:t>
      </w:r>
      <w:r>
        <w:t>0.80).</w:t>
      </w:r>
    </w:p>
  </w:footnote>
  <w:footnote w:id="11">
    <w:p w14:paraId="6CDB5A95" w14:textId="1620A225" w:rsidR="000C5EAC" w:rsidRPr="00FD6053" w:rsidRDefault="000C5EAC" w:rsidP="00584F5A">
      <w:pPr>
        <w:pStyle w:val="Footnote"/>
      </w:pPr>
      <w:r>
        <w:rPr>
          <w:rStyle w:val="FootnoteReference"/>
        </w:rPr>
        <w:footnoteRef/>
      </w:r>
      <w:r>
        <w:t xml:space="preserve"> </w:t>
      </w:r>
      <w:bookmarkStart w:id="11" w:name="_bookmark152"/>
      <w:bookmarkEnd w:id="11"/>
      <w:r>
        <w:t>Nigerian “tribes” comprise both people born in Nigeria and their children. They are 84,200 for a total population of 752,700 in the 1953 census of the Southern British Cameroon (the part of British</w:t>
      </w:r>
      <w:bookmarkStart w:id="12" w:name="_bookmark153"/>
      <w:bookmarkEnd w:id="12"/>
      <w:r>
        <w:t xml:space="preserve"> Cameroon that was then reunited with Francophone Cameroon).</w:t>
      </w:r>
    </w:p>
  </w:footnote>
  <w:footnote w:id="12">
    <w:p w14:paraId="4D4302EC" w14:textId="6C8F68A8" w:rsidR="000C5EAC" w:rsidRPr="00FD6053" w:rsidRDefault="000C5EAC" w:rsidP="00FD6053">
      <w:pPr>
        <w:pStyle w:val="Footnote"/>
      </w:pPr>
      <w:r>
        <w:rPr>
          <w:rStyle w:val="FootnoteReference"/>
        </w:rPr>
        <w:footnoteRef/>
      </w:r>
      <w:r>
        <w:t xml:space="preserve"> In the sample of men living in British Cameroon within 25 km of the border and born before 1912, regressing years of education on district of residence fixed effects and a dummy equal to one if an individual was born in Nigeria yields a coefficient of </w:t>
      </w:r>
      <m:oMath>
        <m:r>
          <w:rPr>
            <w:rFonts w:ascii="Cambria Math" w:hAnsi="Cambria Math"/>
          </w:rPr>
          <m:t>0.58</m:t>
        </m:r>
      </m:oMath>
      <w:r>
        <w:t xml:space="preserve"> (standard error clustered at the district level of</w:t>
      </w:r>
      <m:oMath>
        <m:r>
          <w:rPr>
            <w:rFonts w:ascii="Cambria Math" w:hAnsi="Cambria Math"/>
          </w:rPr>
          <m:t xml:space="preserve"> 0.22</m:t>
        </m:r>
      </m:oMath>
      <w:r>
        <w:t>).</w:t>
      </w:r>
    </w:p>
  </w:footnote>
  <w:footnote w:id="13">
    <w:p w14:paraId="5B5D9816" w14:textId="376FA24E" w:rsidR="000C5EAC" w:rsidRPr="00FD6053" w:rsidRDefault="000C5EAC" w:rsidP="00FD6053">
      <w:pPr>
        <w:pStyle w:val="Footnote"/>
      </w:pPr>
      <w:r>
        <w:rPr>
          <w:rStyle w:val="FootnoteReference"/>
        </w:rPr>
        <w:footnoteRef/>
      </w:r>
      <w:r>
        <w:t xml:space="preserve"> In the 1976 census, the percentage born in Nigeria in the generation of the parents (born before 1912) is about 2%. Assuming birth rates are roughly homogenous, the percentage of their Cameroon- born</w:t>
      </w:r>
      <w:r>
        <w:rPr>
          <w:spacing w:val="-6"/>
        </w:rPr>
        <w:t xml:space="preserve"> </w:t>
      </w:r>
      <w:r>
        <w:t>children</w:t>
      </w:r>
      <w:r>
        <w:rPr>
          <w:spacing w:val="-5"/>
        </w:rPr>
        <w:t xml:space="preserve"> </w:t>
      </w:r>
      <w:r>
        <w:t>in</w:t>
      </w:r>
      <w:r>
        <w:rPr>
          <w:spacing w:val="-6"/>
        </w:rPr>
        <w:t xml:space="preserve"> </w:t>
      </w:r>
      <w:r>
        <w:t>total</w:t>
      </w:r>
      <w:r>
        <w:rPr>
          <w:spacing w:val="-5"/>
        </w:rPr>
        <w:t xml:space="preserve"> </w:t>
      </w:r>
      <w:r>
        <w:t>population</w:t>
      </w:r>
      <w:r>
        <w:rPr>
          <w:spacing w:val="-6"/>
        </w:rPr>
        <w:t xml:space="preserve"> </w:t>
      </w:r>
      <w:r>
        <w:t>should</w:t>
      </w:r>
      <w:r>
        <w:rPr>
          <w:spacing w:val="-5"/>
        </w:rPr>
        <w:t xml:space="preserve"> </w:t>
      </w:r>
      <w:r>
        <w:t>not</w:t>
      </w:r>
      <w:r>
        <w:rPr>
          <w:spacing w:val="-6"/>
        </w:rPr>
        <w:t xml:space="preserve"> </w:t>
      </w:r>
      <w:r>
        <w:rPr>
          <w:spacing w:val="2"/>
        </w:rPr>
        <w:t>be</w:t>
      </w:r>
      <w:r>
        <w:rPr>
          <w:spacing w:val="-5"/>
        </w:rPr>
        <w:t xml:space="preserve"> </w:t>
      </w:r>
      <w:r>
        <w:t>too</w:t>
      </w:r>
      <w:r>
        <w:rPr>
          <w:spacing w:val="-5"/>
        </w:rPr>
        <w:t xml:space="preserve"> </w:t>
      </w:r>
      <w:r>
        <w:t>different.</w:t>
      </w:r>
      <w:r>
        <w:rPr>
          <w:spacing w:val="9"/>
        </w:rPr>
        <w:t xml:space="preserve"> </w:t>
      </w:r>
      <w:r>
        <w:t>5%</w:t>
      </w:r>
      <w:r>
        <w:rPr>
          <w:spacing w:val="-6"/>
        </w:rPr>
        <w:t xml:space="preserve"> </w:t>
      </w:r>
      <w:r>
        <w:t>seems</w:t>
      </w:r>
      <w:r>
        <w:rPr>
          <w:spacing w:val="-5"/>
        </w:rPr>
        <w:t xml:space="preserve"> </w:t>
      </w:r>
      <w:r>
        <w:t>like</w:t>
      </w:r>
      <w:r>
        <w:rPr>
          <w:spacing w:val="-6"/>
        </w:rPr>
        <w:t xml:space="preserve"> </w:t>
      </w:r>
      <w:r>
        <w:t>a</w:t>
      </w:r>
      <w:r>
        <w:rPr>
          <w:spacing w:val="-5"/>
        </w:rPr>
        <w:t xml:space="preserve"> </w:t>
      </w:r>
      <w:r>
        <w:t>reasonable</w:t>
      </w:r>
      <w:r>
        <w:rPr>
          <w:spacing w:val="-6"/>
        </w:rPr>
        <w:t xml:space="preserve"> </w:t>
      </w:r>
      <w:r>
        <w:t>upper-bound.</w:t>
      </w:r>
    </w:p>
  </w:footnote>
  <w:footnote w:id="14">
    <w:p w14:paraId="37BC7BDF" w14:textId="2D4E5E80" w:rsidR="000C5EAC" w:rsidRPr="00FD6053" w:rsidRDefault="000C5EAC" w:rsidP="00584F5A">
      <w:pPr>
        <w:pStyle w:val="Footnote"/>
      </w:pPr>
      <w:r>
        <w:rPr>
          <w:rStyle w:val="FootnoteReference"/>
        </w:rPr>
        <w:footnoteRef/>
      </w:r>
      <w:bookmarkStart w:id="13" w:name="_bookmark156"/>
      <w:bookmarkEnd w:id="13"/>
      <w:r>
        <w:t xml:space="preserve"> The number of districts is still smaller though because in the Ouest region I cannot geolocate villages beyond the 1976 district level (see figure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F84FC2"/>
    <w:multiLevelType w:val="multilevel"/>
    <w:tmpl w:val="91F4B936"/>
    <w:lvl w:ilvl="0">
      <w:start w:val="1"/>
      <w:numFmt w:val="upperLetter"/>
      <w:lvlText w:val="%1"/>
      <w:lvlJc w:val="left"/>
      <w:pPr>
        <w:ind w:left="799" w:hanging="680"/>
      </w:pPr>
      <w:rPr>
        <w:rFonts w:ascii="Palatino Linotype" w:eastAsia="Palatino Linotype" w:hAnsi="Palatino Linotype" w:cs="Palatino Linotype" w:hint="default"/>
        <w:b/>
        <w:bCs/>
        <w:w w:val="110"/>
        <w:sz w:val="34"/>
        <w:szCs w:val="34"/>
        <w:lang w:val="en-US" w:eastAsia="en-US" w:bidi="en-US"/>
      </w:rPr>
    </w:lvl>
    <w:lvl w:ilvl="1">
      <w:start w:val="1"/>
      <w:numFmt w:val="decimal"/>
      <w:lvlText w:val="%1.%2"/>
      <w:lvlJc w:val="left"/>
      <w:pPr>
        <w:ind w:left="937" w:hanging="818"/>
      </w:pPr>
      <w:rPr>
        <w:rFonts w:ascii="Palatino Linotype" w:eastAsia="Palatino Linotype" w:hAnsi="Palatino Linotype" w:cs="Palatino Linotype" w:hint="default"/>
        <w:b/>
        <w:bCs/>
        <w:spacing w:val="-1"/>
        <w:w w:val="115"/>
        <w:sz w:val="28"/>
        <w:szCs w:val="28"/>
        <w:lang w:val="en-US" w:eastAsia="en-US" w:bidi="en-US"/>
      </w:rPr>
    </w:lvl>
    <w:lvl w:ilvl="2">
      <w:numFmt w:val="bullet"/>
      <w:lvlText w:val="•"/>
      <w:lvlJc w:val="left"/>
      <w:pPr>
        <w:ind w:left="940" w:hanging="818"/>
      </w:pPr>
      <w:rPr>
        <w:rFonts w:hint="default"/>
        <w:lang w:val="en-US" w:eastAsia="en-US" w:bidi="en-US"/>
      </w:rPr>
    </w:lvl>
    <w:lvl w:ilvl="3">
      <w:numFmt w:val="bullet"/>
      <w:lvlText w:val="•"/>
      <w:lvlJc w:val="left"/>
      <w:pPr>
        <w:ind w:left="2145" w:hanging="818"/>
      </w:pPr>
      <w:rPr>
        <w:rFonts w:hint="default"/>
        <w:lang w:val="en-US" w:eastAsia="en-US" w:bidi="en-US"/>
      </w:rPr>
    </w:lvl>
    <w:lvl w:ilvl="4">
      <w:numFmt w:val="bullet"/>
      <w:lvlText w:val="•"/>
      <w:lvlJc w:val="left"/>
      <w:pPr>
        <w:ind w:left="3351" w:hanging="818"/>
      </w:pPr>
      <w:rPr>
        <w:rFonts w:hint="default"/>
        <w:lang w:val="en-US" w:eastAsia="en-US" w:bidi="en-US"/>
      </w:rPr>
    </w:lvl>
    <w:lvl w:ilvl="5">
      <w:numFmt w:val="bullet"/>
      <w:lvlText w:val="•"/>
      <w:lvlJc w:val="left"/>
      <w:pPr>
        <w:ind w:left="4557" w:hanging="818"/>
      </w:pPr>
      <w:rPr>
        <w:rFonts w:hint="default"/>
        <w:lang w:val="en-US" w:eastAsia="en-US" w:bidi="en-US"/>
      </w:rPr>
    </w:lvl>
    <w:lvl w:ilvl="6">
      <w:numFmt w:val="bullet"/>
      <w:lvlText w:val="•"/>
      <w:lvlJc w:val="left"/>
      <w:pPr>
        <w:ind w:left="5762" w:hanging="818"/>
      </w:pPr>
      <w:rPr>
        <w:rFonts w:hint="default"/>
        <w:lang w:val="en-US" w:eastAsia="en-US" w:bidi="en-US"/>
      </w:rPr>
    </w:lvl>
    <w:lvl w:ilvl="7">
      <w:numFmt w:val="bullet"/>
      <w:lvlText w:val="•"/>
      <w:lvlJc w:val="left"/>
      <w:pPr>
        <w:ind w:left="6968" w:hanging="818"/>
      </w:pPr>
      <w:rPr>
        <w:rFonts w:hint="default"/>
        <w:lang w:val="en-US" w:eastAsia="en-US" w:bidi="en-US"/>
      </w:rPr>
    </w:lvl>
    <w:lvl w:ilvl="8">
      <w:numFmt w:val="bullet"/>
      <w:lvlText w:val="•"/>
      <w:lvlJc w:val="left"/>
      <w:pPr>
        <w:ind w:left="8174" w:hanging="818"/>
      </w:pPr>
      <w:rPr>
        <w:rFonts w:hint="default"/>
        <w:lang w:val="en-US" w:eastAsia="en-US" w:bidi="en-US"/>
      </w:rPr>
    </w:lvl>
  </w:abstractNum>
  <w:abstractNum w:abstractNumId="1" w15:restartNumberingAfterBreak="0">
    <w:nsid w:val="517F46BF"/>
    <w:multiLevelType w:val="hybridMultilevel"/>
    <w:tmpl w:val="9B14D822"/>
    <w:lvl w:ilvl="0" w:tplc="379A8402">
      <w:start w:val="4"/>
      <w:numFmt w:val="decimal"/>
      <w:lvlText w:val="(%1)"/>
      <w:lvlJc w:val="left"/>
      <w:pPr>
        <w:ind w:left="175" w:hanging="262"/>
      </w:pPr>
      <w:rPr>
        <w:rFonts w:ascii="Palatino Linotype" w:eastAsia="Palatino Linotype" w:hAnsi="Palatino Linotype" w:cs="Palatino Linotype" w:hint="default"/>
        <w:spacing w:val="-1"/>
        <w:w w:val="107"/>
        <w:sz w:val="17"/>
        <w:szCs w:val="17"/>
        <w:lang w:val="en-US" w:eastAsia="en-US" w:bidi="en-US"/>
      </w:rPr>
    </w:lvl>
    <w:lvl w:ilvl="1" w:tplc="A55C51F0">
      <w:start w:val="1"/>
      <w:numFmt w:val="upperLetter"/>
      <w:lvlText w:val="%2."/>
      <w:lvlJc w:val="left"/>
      <w:pPr>
        <w:ind w:left="4095" w:hanging="312"/>
        <w:jc w:val="right"/>
      </w:pPr>
      <w:rPr>
        <w:rFonts w:ascii="Palatino Linotype" w:eastAsia="Palatino Linotype" w:hAnsi="Palatino Linotype" w:cs="Palatino Linotype" w:hint="default"/>
        <w:b/>
        <w:bCs/>
        <w:spacing w:val="-1"/>
        <w:w w:val="114"/>
        <w:sz w:val="20"/>
        <w:szCs w:val="20"/>
        <w:lang w:val="en-US" w:eastAsia="en-US" w:bidi="en-US"/>
      </w:rPr>
    </w:lvl>
    <w:lvl w:ilvl="2" w:tplc="C20CF20C">
      <w:numFmt w:val="bullet"/>
      <w:lvlText w:val="•"/>
      <w:lvlJc w:val="left"/>
      <w:pPr>
        <w:ind w:left="4820" w:hanging="312"/>
      </w:pPr>
      <w:rPr>
        <w:rFonts w:hint="default"/>
        <w:lang w:val="en-US" w:eastAsia="en-US" w:bidi="en-US"/>
      </w:rPr>
    </w:lvl>
    <w:lvl w:ilvl="3" w:tplc="4C8CF2FE">
      <w:numFmt w:val="bullet"/>
      <w:lvlText w:val="•"/>
      <w:lvlJc w:val="left"/>
      <w:pPr>
        <w:ind w:left="5541" w:hanging="312"/>
      </w:pPr>
      <w:rPr>
        <w:rFonts w:hint="default"/>
        <w:lang w:val="en-US" w:eastAsia="en-US" w:bidi="en-US"/>
      </w:rPr>
    </w:lvl>
    <w:lvl w:ilvl="4" w:tplc="9934C4BE">
      <w:numFmt w:val="bullet"/>
      <w:lvlText w:val="•"/>
      <w:lvlJc w:val="left"/>
      <w:pPr>
        <w:ind w:left="6261" w:hanging="312"/>
      </w:pPr>
      <w:rPr>
        <w:rFonts w:hint="default"/>
        <w:lang w:val="en-US" w:eastAsia="en-US" w:bidi="en-US"/>
      </w:rPr>
    </w:lvl>
    <w:lvl w:ilvl="5" w:tplc="45705FFA">
      <w:numFmt w:val="bullet"/>
      <w:lvlText w:val="•"/>
      <w:lvlJc w:val="left"/>
      <w:pPr>
        <w:ind w:left="6982" w:hanging="312"/>
      </w:pPr>
      <w:rPr>
        <w:rFonts w:hint="default"/>
        <w:lang w:val="en-US" w:eastAsia="en-US" w:bidi="en-US"/>
      </w:rPr>
    </w:lvl>
    <w:lvl w:ilvl="6" w:tplc="56F6941C">
      <w:numFmt w:val="bullet"/>
      <w:lvlText w:val="•"/>
      <w:lvlJc w:val="left"/>
      <w:pPr>
        <w:ind w:left="7703" w:hanging="312"/>
      </w:pPr>
      <w:rPr>
        <w:rFonts w:hint="default"/>
        <w:lang w:val="en-US" w:eastAsia="en-US" w:bidi="en-US"/>
      </w:rPr>
    </w:lvl>
    <w:lvl w:ilvl="7" w:tplc="6136E562">
      <w:numFmt w:val="bullet"/>
      <w:lvlText w:val="•"/>
      <w:lvlJc w:val="left"/>
      <w:pPr>
        <w:ind w:left="8423" w:hanging="312"/>
      </w:pPr>
      <w:rPr>
        <w:rFonts w:hint="default"/>
        <w:lang w:val="en-US" w:eastAsia="en-US" w:bidi="en-US"/>
      </w:rPr>
    </w:lvl>
    <w:lvl w:ilvl="8" w:tplc="7E9244C0">
      <w:numFmt w:val="bullet"/>
      <w:lvlText w:val="•"/>
      <w:lvlJc w:val="left"/>
      <w:pPr>
        <w:ind w:left="9144" w:hanging="312"/>
      </w:pPr>
      <w:rPr>
        <w:rFonts w:hint="default"/>
        <w:lang w:val="en-US" w:eastAsia="en-US" w:bidi="en-US"/>
      </w:rPr>
    </w:lvl>
  </w:abstractNum>
  <w:abstractNum w:abstractNumId="2" w15:restartNumberingAfterBreak="0">
    <w:nsid w:val="58447131"/>
    <w:multiLevelType w:val="hybridMultilevel"/>
    <w:tmpl w:val="18EA509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9E9"/>
    <w:rsid w:val="0007524D"/>
    <w:rsid w:val="000C5EAC"/>
    <w:rsid w:val="001129DD"/>
    <w:rsid w:val="00130910"/>
    <w:rsid w:val="00133647"/>
    <w:rsid w:val="00144A43"/>
    <w:rsid w:val="00151A30"/>
    <w:rsid w:val="001C73FB"/>
    <w:rsid w:val="002553BA"/>
    <w:rsid w:val="00295CA6"/>
    <w:rsid w:val="002A096D"/>
    <w:rsid w:val="002F7873"/>
    <w:rsid w:val="00322D4F"/>
    <w:rsid w:val="003362FE"/>
    <w:rsid w:val="00341E2E"/>
    <w:rsid w:val="003640E2"/>
    <w:rsid w:val="003A2EEB"/>
    <w:rsid w:val="00403386"/>
    <w:rsid w:val="00411948"/>
    <w:rsid w:val="00417F7A"/>
    <w:rsid w:val="0043762B"/>
    <w:rsid w:val="005239E9"/>
    <w:rsid w:val="0057660C"/>
    <w:rsid w:val="00584F5A"/>
    <w:rsid w:val="0058674F"/>
    <w:rsid w:val="005E5E94"/>
    <w:rsid w:val="005E75A9"/>
    <w:rsid w:val="005F2B51"/>
    <w:rsid w:val="006767C6"/>
    <w:rsid w:val="00713DDA"/>
    <w:rsid w:val="007505E9"/>
    <w:rsid w:val="0078738D"/>
    <w:rsid w:val="00860012"/>
    <w:rsid w:val="008759A8"/>
    <w:rsid w:val="008D1F7E"/>
    <w:rsid w:val="00940983"/>
    <w:rsid w:val="00973CA2"/>
    <w:rsid w:val="009D3DCB"/>
    <w:rsid w:val="009F74ED"/>
    <w:rsid w:val="00A217C6"/>
    <w:rsid w:val="00A7712C"/>
    <w:rsid w:val="00AB5ABE"/>
    <w:rsid w:val="00AC0CB4"/>
    <w:rsid w:val="00AF739E"/>
    <w:rsid w:val="00B71687"/>
    <w:rsid w:val="00BE7665"/>
    <w:rsid w:val="00C94CEA"/>
    <w:rsid w:val="00CE1BBA"/>
    <w:rsid w:val="00D31EBA"/>
    <w:rsid w:val="00DA2562"/>
    <w:rsid w:val="00DB7413"/>
    <w:rsid w:val="00E80CFF"/>
    <w:rsid w:val="00EB7799"/>
    <w:rsid w:val="00EC42EF"/>
    <w:rsid w:val="00F076ED"/>
    <w:rsid w:val="00F24B77"/>
    <w:rsid w:val="00F564ED"/>
    <w:rsid w:val="00F7756C"/>
    <w:rsid w:val="00FD6053"/>
    <w:rsid w:val="00FE2B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6D300"/>
  <w15:chartTrackingRefBased/>
  <w15:docId w15:val="{3DC98918-CFE5-436B-BC23-C9B94191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3386"/>
    <w:pPr>
      <w:spacing w:after="0" w:line="480" w:lineRule="auto"/>
      <w:ind w:firstLine="567"/>
      <w:jc w:val="both"/>
    </w:pPr>
    <w:rPr>
      <w:rFonts w:ascii="Times New Roman" w:hAnsi="Times New Roman"/>
      <w:sz w:val="24"/>
      <w:lang w:val="en-US"/>
    </w:rPr>
  </w:style>
  <w:style w:type="paragraph" w:styleId="Heading1">
    <w:name w:val="heading 1"/>
    <w:basedOn w:val="Normal"/>
    <w:next w:val="Normal"/>
    <w:link w:val="Heading1Char"/>
    <w:uiPriority w:val="9"/>
    <w:qFormat/>
    <w:rsid w:val="00860012"/>
    <w:pPr>
      <w:keepNext/>
      <w:keepLines/>
      <w:spacing w:before="480" w:after="360" w:line="240" w:lineRule="auto"/>
      <w:ind w:firstLine="0"/>
      <w:jc w:val="left"/>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60012"/>
    <w:pPr>
      <w:keepNext/>
      <w:keepLines/>
      <w:spacing w:before="480" w:after="360" w:line="240" w:lineRule="auto"/>
      <w:ind w:firstLine="0"/>
      <w:jc w:val="left"/>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403386"/>
    <w:pPr>
      <w:widowControl w:val="0"/>
      <w:autoSpaceDE w:val="0"/>
      <w:autoSpaceDN w:val="0"/>
      <w:spacing w:line="240" w:lineRule="auto"/>
    </w:pPr>
    <w:rPr>
      <w:rFonts w:ascii="Palatino Linotype" w:eastAsia="Palatino Linotype" w:hAnsi="Palatino Linotype" w:cs="Palatino Linotype"/>
      <w:szCs w:val="24"/>
      <w:lang w:bidi="en-US"/>
    </w:rPr>
  </w:style>
  <w:style w:type="character" w:customStyle="1" w:styleId="BodyTextChar">
    <w:name w:val="Body Text Char"/>
    <w:basedOn w:val="DefaultParagraphFont"/>
    <w:link w:val="BodyText"/>
    <w:uiPriority w:val="1"/>
    <w:rsid w:val="00403386"/>
    <w:rPr>
      <w:rFonts w:ascii="Palatino Linotype" w:eastAsia="Palatino Linotype" w:hAnsi="Palatino Linotype" w:cs="Palatino Linotype"/>
      <w:sz w:val="24"/>
      <w:szCs w:val="24"/>
      <w:lang w:val="en-US" w:bidi="en-US"/>
    </w:rPr>
  </w:style>
  <w:style w:type="paragraph" w:styleId="Title">
    <w:name w:val="Title"/>
    <w:basedOn w:val="Normal"/>
    <w:next w:val="Normal"/>
    <w:link w:val="TitleChar"/>
    <w:uiPriority w:val="10"/>
    <w:qFormat/>
    <w:rsid w:val="00403386"/>
    <w:pPr>
      <w:spacing w:before="480" w:after="840" w:line="240" w:lineRule="auto"/>
      <w:ind w:firstLine="0"/>
      <w:contextualSpacing/>
      <w:jc w:val="center"/>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403386"/>
    <w:rPr>
      <w:rFonts w:ascii="Times New Roman" w:eastAsiaTheme="majorEastAsia" w:hAnsi="Times New Roman" w:cstheme="majorBidi"/>
      <w:spacing w:val="-10"/>
      <w:kern w:val="28"/>
      <w:sz w:val="40"/>
      <w:szCs w:val="56"/>
    </w:rPr>
  </w:style>
  <w:style w:type="paragraph" w:styleId="Header">
    <w:name w:val="header"/>
    <w:basedOn w:val="Normal"/>
    <w:link w:val="HeaderChar"/>
    <w:uiPriority w:val="99"/>
    <w:unhideWhenUsed/>
    <w:rsid w:val="00A217C6"/>
    <w:pPr>
      <w:tabs>
        <w:tab w:val="center" w:pos="4536"/>
        <w:tab w:val="right" w:pos="9072"/>
      </w:tabs>
      <w:spacing w:line="240" w:lineRule="auto"/>
    </w:pPr>
  </w:style>
  <w:style w:type="character" w:customStyle="1" w:styleId="HeaderChar">
    <w:name w:val="Header Char"/>
    <w:basedOn w:val="DefaultParagraphFont"/>
    <w:link w:val="Header"/>
    <w:uiPriority w:val="99"/>
    <w:rsid w:val="00A217C6"/>
    <w:rPr>
      <w:rFonts w:ascii="Times New Roman" w:hAnsi="Times New Roman"/>
      <w:sz w:val="24"/>
    </w:rPr>
  </w:style>
  <w:style w:type="paragraph" w:styleId="Footer">
    <w:name w:val="footer"/>
    <w:basedOn w:val="Normal"/>
    <w:link w:val="FooterChar"/>
    <w:uiPriority w:val="99"/>
    <w:unhideWhenUsed/>
    <w:rsid w:val="00A217C6"/>
    <w:pPr>
      <w:tabs>
        <w:tab w:val="center" w:pos="4536"/>
        <w:tab w:val="right" w:pos="9072"/>
      </w:tabs>
      <w:spacing w:line="240" w:lineRule="auto"/>
    </w:pPr>
  </w:style>
  <w:style w:type="character" w:customStyle="1" w:styleId="FooterChar">
    <w:name w:val="Footer Char"/>
    <w:basedOn w:val="DefaultParagraphFont"/>
    <w:link w:val="Footer"/>
    <w:uiPriority w:val="99"/>
    <w:rsid w:val="00A217C6"/>
    <w:rPr>
      <w:rFonts w:ascii="Times New Roman" w:hAnsi="Times New Roman"/>
      <w:sz w:val="24"/>
    </w:rPr>
  </w:style>
  <w:style w:type="character" w:customStyle="1" w:styleId="Heading1Char">
    <w:name w:val="Heading 1 Char"/>
    <w:basedOn w:val="DefaultParagraphFont"/>
    <w:link w:val="Heading1"/>
    <w:uiPriority w:val="9"/>
    <w:rsid w:val="00860012"/>
    <w:rPr>
      <w:rFonts w:ascii="Times New Roman" w:eastAsiaTheme="majorEastAsia" w:hAnsi="Times New Roman" w:cstheme="majorBidi"/>
      <w:b/>
      <w:sz w:val="32"/>
      <w:szCs w:val="32"/>
      <w:lang w:val="en-US"/>
    </w:rPr>
  </w:style>
  <w:style w:type="paragraph" w:styleId="FootnoteText">
    <w:name w:val="footnote text"/>
    <w:basedOn w:val="Normal"/>
    <w:link w:val="FootnoteTextChar"/>
    <w:uiPriority w:val="99"/>
    <w:semiHidden/>
    <w:unhideWhenUsed/>
    <w:rsid w:val="00E80CFF"/>
    <w:pPr>
      <w:spacing w:line="240" w:lineRule="auto"/>
    </w:pPr>
    <w:rPr>
      <w:sz w:val="20"/>
      <w:szCs w:val="20"/>
    </w:rPr>
  </w:style>
  <w:style w:type="character" w:customStyle="1" w:styleId="FootnoteTextChar">
    <w:name w:val="Footnote Text Char"/>
    <w:basedOn w:val="DefaultParagraphFont"/>
    <w:link w:val="FootnoteText"/>
    <w:uiPriority w:val="99"/>
    <w:semiHidden/>
    <w:rsid w:val="00E80CFF"/>
    <w:rPr>
      <w:rFonts w:ascii="Times New Roman" w:hAnsi="Times New Roman"/>
      <w:sz w:val="20"/>
      <w:szCs w:val="20"/>
      <w:lang w:val="en-US"/>
    </w:rPr>
  </w:style>
  <w:style w:type="character" w:styleId="FootnoteReference">
    <w:name w:val="footnote reference"/>
    <w:basedOn w:val="DefaultParagraphFont"/>
    <w:uiPriority w:val="99"/>
    <w:semiHidden/>
    <w:unhideWhenUsed/>
    <w:rsid w:val="00E80CFF"/>
    <w:rPr>
      <w:vertAlign w:val="superscript"/>
    </w:rPr>
  </w:style>
  <w:style w:type="paragraph" w:customStyle="1" w:styleId="Footnote">
    <w:name w:val="Footnote"/>
    <w:basedOn w:val="FootnoteText"/>
    <w:qFormat/>
    <w:rsid w:val="007505E9"/>
  </w:style>
  <w:style w:type="character" w:customStyle="1" w:styleId="Heading2Char">
    <w:name w:val="Heading 2 Char"/>
    <w:basedOn w:val="DefaultParagraphFont"/>
    <w:link w:val="Heading2"/>
    <w:uiPriority w:val="9"/>
    <w:rsid w:val="00860012"/>
    <w:rPr>
      <w:rFonts w:ascii="Times New Roman" w:eastAsiaTheme="majorEastAsia" w:hAnsi="Times New Roman" w:cstheme="majorBidi"/>
      <w:b/>
      <w:sz w:val="24"/>
      <w:szCs w:val="26"/>
      <w:lang w:val="en-US"/>
    </w:rPr>
  </w:style>
  <w:style w:type="character" w:styleId="PlaceholderText">
    <w:name w:val="Placeholder Text"/>
    <w:basedOn w:val="DefaultParagraphFont"/>
    <w:uiPriority w:val="99"/>
    <w:semiHidden/>
    <w:rsid w:val="009F74ED"/>
    <w:rPr>
      <w:color w:val="808080"/>
    </w:rPr>
  </w:style>
  <w:style w:type="paragraph" w:styleId="Caption">
    <w:name w:val="caption"/>
    <w:basedOn w:val="Normal"/>
    <w:next w:val="Normal"/>
    <w:uiPriority w:val="35"/>
    <w:unhideWhenUsed/>
    <w:qFormat/>
    <w:rsid w:val="00341E2E"/>
    <w:pPr>
      <w:spacing w:after="200" w:line="240" w:lineRule="auto"/>
    </w:pPr>
    <w:rPr>
      <w:i/>
      <w:iCs/>
      <w:color w:val="44546A" w:themeColor="text2"/>
      <w:sz w:val="18"/>
      <w:szCs w:val="18"/>
    </w:rPr>
  </w:style>
  <w:style w:type="paragraph" w:styleId="ListParagraph">
    <w:name w:val="List Paragraph"/>
    <w:basedOn w:val="Normal"/>
    <w:uiPriority w:val="1"/>
    <w:qFormat/>
    <w:rsid w:val="00BE7665"/>
    <w:pPr>
      <w:widowControl w:val="0"/>
      <w:autoSpaceDE w:val="0"/>
      <w:autoSpaceDN w:val="0"/>
      <w:spacing w:line="240" w:lineRule="auto"/>
      <w:ind w:left="701" w:hanging="822"/>
      <w:jc w:val="left"/>
    </w:pPr>
    <w:rPr>
      <w:rFonts w:ascii="Palatino Linotype" w:eastAsia="Palatino Linotype" w:hAnsi="Palatino Linotype" w:cs="Palatino Linotype"/>
      <w:sz w:val="22"/>
      <w:lang w:bidi="en-US"/>
    </w:rPr>
  </w:style>
  <w:style w:type="character" w:styleId="Hyperlink">
    <w:name w:val="Hyperlink"/>
    <w:basedOn w:val="DefaultParagraphFont"/>
    <w:uiPriority w:val="99"/>
    <w:unhideWhenUsed/>
    <w:rsid w:val="00133647"/>
    <w:rPr>
      <w:color w:val="0563C1" w:themeColor="hyperlink"/>
      <w:u w:val="single"/>
    </w:rPr>
  </w:style>
  <w:style w:type="character" w:styleId="UnresolvedMention">
    <w:name w:val="Unresolved Mention"/>
    <w:basedOn w:val="DefaultParagraphFont"/>
    <w:uiPriority w:val="99"/>
    <w:semiHidden/>
    <w:unhideWhenUsed/>
    <w:rsid w:val="00133647"/>
    <w:rPr>
      <w:color w:val="605E5C"/>
      <w:shd w:val="clear" w:color="auto" w:fill="E1DFDD"/>
    </w:rPr>
  </w:style>
  <w:style w:type="paragraph" w:styleId="BalloonText">
    <w:name w:val="Balloon Text"/>
    <w:basedOn w:val="Normal"/>
    <w:link w:val="BalloonTextChar"/>
    <w:uiPriority w:val="99"/>
    <w:semiHidden/>
    <w:unhideWhenUsed/>
    <w:rsid w:val="008D1F7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F7E"/>
    <w:rPr>
      <w:rFonts w:ascii="Segoe UI" w:hAnsi="Segoe UI" w:cs="Segoe UI"/>
      <w:sz w:val="18"/>
      <w:szCs w:val="18"/>
      <w:lang w:val="en-US"/>
    </w:rPr>
  </w:style>
  <w:style w:type="paragraph" w:customStyle="1" w:styleId="Tablenotes">
    <w:name w:val="Table notes"/>
    <w:basedOn w:val="BodyText"/>
    <w:qFormat/>
    <w:rsid w:val="003640E2"/>
    <w:pPr>
      <w:ind w:firstLine="0"/>
    </w:pPr>
    <w:rPr>
      <w:rFonts w:ascii="Times New Roman" w:hAnsi="Times New Roman"/>
      <w:sz w:val="18"/>
    </w:rPr>
  </w:style>
  <w:style w:type="paragraph" w:customStyle="1" w:styleId="Tabletitle">
    <w:name w:val="Table title"/>
    <w:basedOn w:val="Normal"/>
    <w:qFormat/>
    <w:rsid w:val="00A7712C"/>
    <w:pPr>
      <w:spacing w:line="240" w:lineRule="auto"/>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08625">
      <w:bodyDiv w:val="1"/>
      <w:marLeft w:val="0"/>
      <w:marRight w:val="0"/>
      <w:marTop w:val="0"/>
      <w:marBottom w:val="0"/>
      <w:divBdr>
        <w:top w:val="none" w:sz="0" w:space="0" w:color="auto"/>
        <w:left w:val="none" w:sz="0" w:space="0" w:color="auto"/>
        <w:bottom w:val="none" w:sz="0" w:space="0" w:color="auto"/>
        <w:right w:val="none" w:sz="0" w:space="0" w:color="auto"/>
      </w:divBdr>
    </w:div>
    <w:div w:id="91778911">
      <w:bodyDiv w:val="1"/>
      <w:marLeft w:val="0"/>
      <w:marRight w:val="0"/>
      <w:marTop w:val="0"/>
      <w:marBottom w:val="0"/>
      <w:divBdr>
        <w:top w:val="none" w:sz="0" w:space="0" w:color="auto"/>
        <w:left w:val="none" w:sz="0" w:space="0" w:color="auto"/>
        <w:bottom w:val="none" w:sz="0" w:space="0" w:color="auto"/>
        <w:right w:val="none" w:sz="0" w:space="0" w:color="auto"/>
      </w:divBdr>
    </w:div>
    <w:div w:id="119035223">
      <w:bodyDiv w:val="1"/>
      <w:marLeft w:val="0"/>
      <w:marRight w:val="0"/>
      <w:marTop w:val="0"/>
      <w:marBottom w:val="0"/>
      <w:divBdr>
        <w:top w:val="none" w:sz="0" w:space="0" w:color="auto"/>
        <w:left w:val="none" w:sz="0" w:space="0" w:color="auto"/>
        <w:bottom w:val="none" w:sz="0" w:space="0" w:color="auto"/>
        <w:right w:val="none" w:sz="0" w:space="0" w:color="auto"/>
      </w:divBdr>
    </w:div>
    <w:div w:id="219176494">
      <w:bodyDiv w:val="1"/>
      <w:marLeft w:val="0"/>
      <w:marRight w:val="0"/>
      <w:marTop w:val="0"/>
      <w:marBottom w:val="0"/>
      <w:divBdr>
        <w:top w:val="none" w:sz="0" w:space="0" w:color="auto"/>
        <w:left w:val="none" w:sz="0" w:space="0" w:color="auto"/>
        <w:bottom w:val="none" w:sz="0" w:space="0" w:color="auto"/>
        <w:right w:val="none" w:sz="0" w:space="0" w:color="auto"/>
      </w:divBdr>
    </w:div>
    <w:div w:id="232203356">
      <w:bodyDiv w:val="1"/>
      <w:marLeft w:val="0"/>
      <w:marRight w:val="0"/>
      <w:marTop w:val="0"/>
      <w:marBottom w:val="0"/>
      <w:divBdr>
        <w:top w:val="none" w:sz="0" w:space="0" w:color="auto"/>
        <w:left w:val="none" w:sz="0" w:space="0" w:color="auto"/>
        <w:bottom w:val="none" w:sz="0" w:space="0" w:color="auto"/>
        <w:right w:val="none" w:sz="0" w:space="0" w:color="auto"/>
      </w:divBdr>
    </w:div>
    <w:div w:id="303049426">
      <w:bodyDiv w:val="1"/>
      <w:marLeft w:val="0"/>
      <w:marRight w:val="0"/>
      <w:marTop w:val="0"/>
      <w:marBottom w:val="0"/>
      <w:divBdr>
        <w:top w:val="none" w:sz="0" w:space="0" w:color="auto"/>
        <w:left w:val="none" w:sz="0" w:space="0" w:color="auto"/>
        <w:bottom w:val="none" w:sz="0" w:space="0" w:color="auto"/>
        <w:right w:val="none" w:sz="0" w:space="0" w:color="auto"/>
      </w:divBdr>
    </w:div>
    <w:div w:id="355422092">
      <w:bodyDiv w:val="1"/>
      <w:marLeft w:val="0"/>
      <w:marRight w:val="0"/>
      <w:marTop w:val="0"/>
      <w:marBottom w:val="0"/>
      <w:divBdr>
        <w:top w:val="none" w:sz="0" w:space="0" w:color="auto"/>
        <w:left w:val="none" w:sz="0" w:space="0" w:color="auto"/>
        <w:bottom w:val="none" w:sz="0" w:space="0" w:color="auto"/>
        <w:right w:val="none" w:sz="0" w:space="0" w:color="auto"/>
      </w:divBdr>
    </w:div>
    <w:div w:id="733117297">
      <w:bodyDiv w:val="1"/>
      <w:marLeft w:val="0"/>
      <w:marRight w:val="0"/>
      <w:marTop w:val="0"/>
      <w:marBottom w:val="0"/>
      <w:divBdr>
        <w:top w:val="none" w:sz="0" w:space="0" w:color="auto"/>
        <w:left w:val="none" w:sz="0" w:space="0" w:color="auto"/>
        <w:bottom w:val="none" w:sz="0" w:space="0" w:color="auto"/>
        <w:right w:val="none" w:sz="0" w:space="0" w:color="auto"/>
      </w:divBdr>
    </w:div>
    <w:div w:id="850878384">
      <w:bodyDiv w:val="1"/>
      <w:marLeft w:val="0"/>
      <w:marRight w:val="0"/>
      <w:marTop w:val="0"/>
      <w:marBottom w:val="0"/>
      <w:divBdr>
        <w:top w:val="none" w:sz="0" w:space="0" w:color="auto"/>
        <w:left w:val="none" w:sz="0" w:space="0" w:color="auto"/>
        <w:bottom w:val="none" w:sz="0" w:space="0" w:color="auto"/>
        <w:right w:val="none" w:sz="0" w:space="0" w:color="auto"/>
      </w:divBdr>
    </w:div>
    <w:div w:id="860046117">
      <w:bodyDiv w:val="1"/>
      <w:marLeft w:val="0"/>
      <w:marRight w:val="0"/>
      <w:marTop w:val="0"/>
      <w:marBottom w:val="0"/>
      <w:divBdr>
        <w:top w:val="none" w:sz="0" w:space="0" w:color="auto"/>
        <w:left w:val="none" w:sz="0" w:space="0" w:color="auto"/>
        <w:bottom w:val="none" w:sz="0" w:space="0" w:color="auto"/>
        <w:right w:val="none" w:sz="0" w:space="0" w:color="auto"/>
      </w:divBdr>
    </w:div>
    <w:div w:id="1062677842">
      <w:bodyDiv w:val="1"/>
      <w:marLeft w:val="0"/>
      <w:marRight w:val="0"/>
      <w:marTop w:val="0"/>
      <w:marBottom w:val="0"/>
      <w:divBdr>
        <w:top w:val="none" w:sz="0" w:space="0" w:color="auto"/>
        <w:left w:val="none" w:sz="0" w:space="0" w:color="auto"/>
        <w:bottom w:val="none" w:sz="0" w:space="0" w:color="auto"/>
        <w:right w:val="none" w:sz="0" w:space="0" w:color="auto"/>
      </w:divBdr>
    </w:div>
    <w:div w:id="1117606341">
      <w:bodyDiv w:val="1"/>
      <w:marLeft w:val="0"/>
      <w:marRight w:val="0"/>
      <w:marTop w:val="0"/>
      <w:marBottom w:val="0"/>
      <w:divBdr>
        <w:top w:val="none" w:sz="0" w:space="0" w:color="auto"/>
        <w:left w:val="none" w:sz="0" w:space="0" w:color="auto"/>
        <w:bottom w:val="none" w:sz="0" w:space="0" w:color="auto"/>
        <w:right w:val="none" w:sz="0" w:space="0" w:color="auto"/>
      </w:divBdr>
    </w:div>
    <w:div w:id="1418207281">
      <w:bodyDiv w:val="1"/>
      <w:marLeft w:val="0"/>
      <w:marRight w:val="0"/>
      <w:marTop w:val="0"/>
      <w:marBottom w:val="0"/>
      <w:divBdr>
        <w:top w:val="none" w:sz="0" w:space="0" w:color="auto"/>
        <w:left w:val="none" w:sz="0" w:space="0" w:color="auto"/>
        <w:bottom w:val="none" w:sz="0" w:space="0" w:color="auto"/>
        <w:right w:val="none" w:sz="0" w:space="0" w:color="auto"/>
      </w:divBdr>
    </w:div>
    <w:div w:id="1453282678">
      <w:bodyDiv w:val="1"/>
      <w:marLeft w:val="0"/>
      <w:marRight w:val="0"/>
      <w:marTop w:val="0"/>
      <w:marBottom w:val="0"/>
      <w:divBdr>
        <w:top w:val="none" w:sz="0" w:space="0" w:color="auto"/>
        <w:left w:val="none" w:sz="0" w:space="0" w:color="auto"/>
        <w:bottom w:val="none" w:sz="0" w:space="0" w:color="auto"/>
        <w:right w:val="none" w:sz="0" w:space="0" w:color="auto"/>
      </w:divBdr>
    </w:div>
    <w:div w:id="1670016270">
      <w:bodyDiv w:val="1"/>
      <w:marLeft w:val="0"/>
      <w:marRight w:val="0"/>
      <w:marTop w:val="0"/>
      <w:marBottom w:val="0"/>
      <w:divBdr>
        <w:top w:val="none" w:sz="0" w:space="0" w:color="auto"/>
        <w:left w:val="none" w:sz="0" w:space="0" w:color="auto"/>
        <w:bottom w:val="none" w:sz="0" w:space="0" w:color="auto"/>
        <w:right w:val="none" w:sz="0" w:space="0" w:color="auto"/>
      </w:divBdr>
    </w:div>
    <w:div w:id="1714308597">
      <w:bodyDiv w:val="1"/>
      <w:marLeft w:val="0"/>
      <w:marRight w:val="0"/>
      <w:marTop w:val="0"/>
      <w:marBottom w:val="0"/>
      <w:divBdr>
        <w:top w:val="none" w:sz="0" w:space="0" w:color="auto"/>
        <w:left w:val="none" w:sz="0" w:space="0" w:color="auto"/>
        <w:bottom w:val="none" w:sz="0" w:space="0" w:color="auto"/>
        <w:right w:val="none" w:sz="0" w:space="0" w:color="auto"/>
      </w:divBdr>
    </w:div>
    <w:div w:id="1777368403">
      <w:bodyDiv w:val="1"/>
      <w:marLeft w:val="0"/>
      <w:marRight w:val="0"/>
      <w:marTop w:val="0"/>
      <w:marBottom w:val="0"/>
      <w:divBdr>
        <w:top w:val="none" w:sz="0" w:space="0" w:color="auto"/>
        <w:left w:val="none" w:sz="0" w:space="0" w:color="auto"/>
        <w:bottom w:val="none" w:sz="0" w:space="0" w:color="auto"/>
        <w:right w:val="none" w:sz="0" w:space="0" w:color="auto"/>
      </w:divBdr>
    </w:div>
    <w:div w:id="1910726340">
      <w:bodyDiv w:val="1"/>
      <w:marLeft w:val="0"/>
      <w:marRight w:val="0"/>
      <w:marTop w:val="0"/>
      <w:marBottom w:val="0"/>
      <w:divBdr>
        <w:top w:val="none" w:sz="0" w:space="0" w:color="auto"/>
        <w:left w:val="none" w:sz="0" w:space="0" w:color="auto"/>
        <w:bottom w:val="none" w:sz="0" w:space="0" w:color="auto"/>
        <w:right w:val="none" w:sz="0" w:space="0" w:color="auto"/>
      </w:divBdr>
    </w:div>
    <w:div w:id="2059279991">
      <w:bodyDiv w:val="1"/>
      <w:marLeft w:val="0"/>
      <w:marRight w:val="0"/>
      <w:marTop w:val="0"/>
      <w:marBottom w:val="0"/>
      <w:divBdr>
        <w:top w:val="none" w:sz="0" w:space="0" w:color="auto"/>
        <w:left w:val="none" w:sz="0" w:space="0" w:color="auto"/>
        <w:bottom w:val="none" w:sz="0" w:space="0" w:color="auto"/>
        <w:right w:val="none" w:sz="0" w:space="0" w:color="auto"/>
      </w:divBdr>
    </w:div>
    <w:div w:id="209296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ng-cameroon.org/SIG/"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worldclim.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37AC4-0202-4761-9CC2-B1A3DCD2A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2776</TotalTime>
  <Pages>26</Pages>
  <Words>5554</Words>
  <Characters>30551</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Dupraz</dc:creator>
  <cp:keywords/>
  <dc:description/>
  <cp:lastModifiedBy>Yannick Dupraz</cp:lastModifiedBy>
  <cp:revision>12</cp:revision>
  <dcterms:created xsi:type="dcterms:W3CDTF">2019-03-22T15:28:00Z</dcterms:created>
  <dcterms:modified xsi:type="dcterms:W3CDTF">2019-03-27T10:41:00Z</dcterms:modified>
</cp:coreProperties>
</file>