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F44E" w14:textId="07A4D123" w:rsidR="0079215E" w:rsidRDefault="0079215E" w:rsidP="0079215E">
      <w:pPr>
        <w:contextualSpacing/>
        <w:jc w:val="center"/>
        <w:rPr>
          <w:i/>
          <w:color w:val="000000" w:themeColor="text1"/>
          <w:sz w:val="34"/>
          <w:szCs w:val="34"/>
        </w:rPr>
      </w:pPr>
      <w:bookmarkStart w:id="0" w:name="_GoBack"/>
      <w:bookmarkEnd w:id="0"/>
      <w:r>
        <w:rPr>
          <w:i/>
          <w:color w:val="000000" w:themeColor="text1"/>
          <w:sz w:val="34"/>
          <w:szCs w:val="34"/>
        </w:rPr>
        <w:t>Online Appendix</w:t>
      </w:r>
    </w:p>
    <w:p w14:paraId="5725E161" w14:textId="77777777" w:rsidR="0079215E" w:rsidRDefault="0079215E" w:rsidP="0079215E">
      <w:pPr>
        <w:contextualSpacing/>
        <w:jc w:val="center"/>
        <w:rPr>
          <w:i/>
          <w:color w:val="000000" w:themeColor="text1"/>
          <w:sz w:val="34"/>
          <w:szCs w:val="34"/>
        </w:rPr>
      </w:pPr>
    </w:p>
    <w:p w14:paraId="3E39D655" w14:textId="34590BC9" w:rsidR="0079215E" w:rsidRPr="008C7A20" w:rsidRDefault="0079215E" w:rsidP="0079215E">
      <w:pPr>
        <w:contextualSpacing/>
        <w:jc w:val="center"/>
        <w:rPr>
          <w:i/>
          <w:color w:val="000000" w:themeColor="text1"/>
          <w:sz w:val="34"/>
          <w:szCs w:val="34"/>
        </w:rPr>
      </w:pPr>
      <w:r w:rsidRPr="008C7A20">
        <w:rPr>
          <w:i/>
          <w:color w:val="000000" w:themeColor="text1"/>
          <w:sz w:val="34"/>
          <w:szCs w:val="34"/>
        </w:rPr>
        <w:t>Intergenerational Occupational Mobility across Three Continents</w:t>
      </w:r>
    </w:p>
    <w:p w14:paraId="4BE05B03" w14:textId="77777777" w:rsidR="0079215E" w:rsidRPr="008C7A20" w:rsidRDefault="0079215E" w:rsidP="0079215E">
      <w:pPr>
        <w:contextualSpacing/>
        <w:jc w:val="center"/>
        <w:rPr>
          <w:i/>
          <w:color w:val="000000" w:themeColor="text1"/>
          <w:sz w:val="34"/>
          <w:szCs w:val="34"/>
        </w:rPr>
      </w:pPr>
    </w:p>
    <w:p w14:paraId="79105DA6" w14:textId="58F7D9B8" w:rsidR="0079215E" w:rsidRDefault="0079215E" w:rsidP="0079215E">
      <w:pPr>
        <w:contextualSpacing/>
        <w:jc w:val="right"/>
        <w:rPr>
          <w:color w:val="000000" w:themeColor="text1"/>
        </w:rPr>
      </w:pPr>
      <w:r w:rsidRPr="008C7A20">
        <w:rPr>
          <w:color w:val="000000" w:themeColor="text1"/>
        </w:rPr>
        <w:t>SANTIAGO PÉREZ</w:t>
      </w:r>
    </w:p>
    <w:p w14:paraId="376855EA" w14:textId="38B4C554" w:rsidR="0079215E" w:rsidRDefault="0079215E" w:rsidP="0079215E">
      <w:pPr>
        <w:contextualSpacing/>
        <w:jc w:val="right"/>
        <w:rPr>
          <w:color w:val="000000" w:themeColor="text1"/>
        </w:rPr>
      </w:pPr>
    </w:p>
    <w:p w14:paraId="0A0300C2" w14:textId="77777777" w:rsidR="0079215E" w:rsidRPr="008C7A20" w:rsidRDefault="0079215E" w:rsidP="0079215E">
      <w:pPr>
        <w:contextualSpacing/>
        <w:jc w:val="right"/>
        <w:rPr>
          <w:color w:val="000000" w:themeColor="text1"/>
        </w:rPr>
      </w:pPr>
    </w:p>
    <w:p w14:paraId="3FED1777" w14:textId="3040D2C4" w:rsidR="0079215E" w:rsidRDefault="0079215E">
      <w:pPr>
        <w:rPr>
          <w:sz w:val="22"/>
          <w:szCs w:val="22"/>
        </w:rPr>
      </w:pPr>
      <w:r>
        <w:rPr>
          <w:sz w:val="22"/>
          <w:szCs w:val="22"/>
        </w:rPr>
        <w:br w:type="page"/>
      </w:r>
    </w:p>
    <w:p w14:paraId="41E27D33" w14:textId="77777777" w:rsidR="0080746F" w:rsidRPr="00A061FB" w:rsidRDefault="0080746F" w:rsidP="0080746F">
      <w:pPr>
        <w:rPr>
          <w:sz w:val="22"/>
          <w:szCs w:val="22"/>
        </w:rPr>
      </w:pPr>
    </w:p>
    <w:p w14:paraId="05AA0FB1" w14:textId="1A934008" w:rsidR="0080746F" w:rsidRPr="00A061FB" w:rsidRDefault="0080746F" w:rsidP="0080746F">
      <w:pPr>
        <w:pStyle w:val="ListParagraph"/>
        <w:numPr>
          <w:ilvl w:val="0"/>
          <w:numId w:val="1"/>
        </w:numPr>
        <w:spacing w:before="64"/>
        <w:jc w:val="center"/>
        <w:rPr>
          <w:sz w:val="22"/>
          <w:szCs w:val="22"/>
        </w:rPr>
      </w:pPr>
      <w:r w:rsidRPr="00A061FB">
        <w:rPr>
          <w:sz w:val="22"/>
          <w:szCs w:val="22"/>
        </w:rPr>
        <w:t>Argentina versus U</w:t>
      </w:r>
      <w:r w:rsidR="00A061FB">
        <w:rPr>
          <w:sz w:val="22"/>
          <w:szCs w:val="22"/>
        </w:rPr>
        <w:t>.</w:t>
      </w:r>
      <w:r w:rsidRPr="00A061FB">
        <w:rPr>
          <w:sz w:val="22"/>
          <w:szCs w:val="22"/>
        </w:rPr>
        <w:t>S</w:t>
      </w:r>
      <w:r w:rsidR="00A061FB">
        <w:rPr>
          <w:sz w:val="22"/>
          <w:szCs w:val="22"/>
        </w:rPr>
        <w:t>.</w:t>
      </w:r>
      <w:r w:rsidRPr="00A061FB">
        <w:rPr>
          <w:sz w:val="22"/>
          <w:szCs w:val="22"/>
        </w:rPr>
        <w:t xml:space="preserve"> </w:t>
      </w:r>
      <w:r w:rsidR="00A061FB">
        <w:rPr>
          <w:sz w:val="22"/>
          <w:szCs w:val="22"/>
        </w:rPr>
        <w:t>D</w:t>
      </w:r>
      <w:r w:rsidRPr="00A061FB">
        <w:rPr>
          <w:sz w:val="22"/>
          <w:szCs w:val="22"/>
        </w:rPr>
        <w:t>ifferences</w:t>
      </w:r>
    </w:p>
    <w:p w14:paraId="6828BC82" w14:textId="77777777" w:rsidR="0080746F" w:rsidRPr="00A061FB" w:rsidRDefault="0080746F" w:rsidP="0080746F">
      <w:pPr>
        <w:pStyle w:val="ListParagraph"/>
        <w:spacing w:before="64"/>
        <w:jc w:val="center"/>
        <w:rPr>
          <w:sz w:val="22"/>
          <w:szCs w:val="22"/>
        </w:rPr>
      </w:pPr>
      <w:r w:rsidRPr="00A061FB">
        <w:rPr>
          <w:noProof/>
          <w:sz w:val="22"/>
          <w:szCs w:val="22"/>
        </w:rPr>
        <w:drawing>
          <wp:inline distT="0" distB="0" distL="0" distR="0" wp14:anchorId="783A0E9D" wp14:editId="664F9B23">
            <wp:extent cx="37719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lse_Positives_Britain.pdf"/>
                    <pic:cNvPicPr/>
                  </pic:nvPicPr>
                  <pic:blipFill>
                    <a:blip r:embed="rId5">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7DD4C4CE" w14:textId="77777777" w:rsidR="0080746F" w:rsidRPr="00A061FB" w:rsidRDefault="0080746F" w:rsidP="0080746F">
      <w:pPr>
        <w:pStyle w:val="ListParagraph"/>
        <w:spacing w:before="64"/>
        <w:jc w:val="center"/>
        <w:rPr>
          <w:sz w:val="22"/>
          <w:szCs w:val="22"/>
        </w:rPr>
      </w:pPr>
    </w:p>
    <w:p w14:paraId="668EFD28" w14:textId="52FB5157" w:rsidR="0080746F" w:rsidRPr="00A061FB" w:rsidRDefault="0080746F" w:rsidP="0080746F">
      <w:pPr>
        <w:pStyle w:val="ListParagraph"/>
        <w:numPr>
          <w:ilvl w:val="0"/>
          <w:numId w:val="1"/>
        </w:numPr>
        <w:spacing w:before="64"/>
        <w:jc w:val="center"/>
        <w:rPr>
          <w:sz w:val="22"/>
          <w:szCs w:val="22"/>
        </w:rPr>
      </w:pPr>
      <w:r w:rsidRPr="00A061FB">
        <w:rPr>
          <w:sz w:val="22"/>
          <w:szCs w:val="22"/>
        </w:rPr>
        <w:t xml:space="preserve">Britain versus Norway </w:t>
      </w:r>
      <w:r w:rsidR="00A061FB">
        <w:rPr>
          <w:sz w:val="22"/>
          <w:szCs w:val="22"/>
        </w:rPr>
        <w:t>D</w:t>
      </w:r>
      <w:r w:rsidRPr="00A061FB">
        <w:rPr>
          <w:sz w:val="22"/>
          <w:szCs w:val="22"/>
        </w:rPr>
        <w:t>ifferences</w:t>
      </w:r>
    </w:p>
    <w:p w14:paraId="1692DE25" w14:textId="77777777" w:rsidR="0080746F" w:rsidRPr="00A061FB" w:rsidRDefault="0080746F" w:rsidP="0080746F">
      <w:pPr>
        <w:pStyle w:val="ListParagraph"/>
        <w:spacing w:before="64"/>
        <w:ind w:left="1080"/>
        <w:jc w:val="center"/>
        <w:rPr>
          <w:sz w:val="22"/>
          <w:szCs w:val="22"/>
        </w:rPr>
      </w:pPr>
      <w:r w:rsidRPr="00A061FB">
        <w:rPr>
          <w:noProof/>
          <w:sz w:val="22"/>
          <w:szCs w:val="22"/>
        </w:rPr>
        <w:drawing>
          <wp:inline distT="0" distB="0" distL="0" distR="0" wp14:anchorId="16FF8288" wp14:editId="633F55B3">
            <wp:extent cx="37719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lse_Positives_Norway.pdf"/>
                    <pic:cNvPicPr/>
                  </pic:nvPicPr>
                  <pic:blipFill>
                    <a:blip r:embed="rId6">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1815D92D" w14:textId="77777777" w:rsidR="00A061FB" w:rsidRDefault="00A061FB" w:rsidP="00A061FB">
      <w:pPr>
        <w:jc w:val="center"/>
        <w:rPr>
          <w:sz w:val="22"/>
          <w:szCs w:val="22"/>
        </w:rPr>
      </w:pPr>
      <w:r w:rsidRPr="00A061FB">
        <w:rPr>
          <w:smallCaps/>
          <w:sz w:val="22"/>
          <w:szCs w:val="22"/>
        </w:rPr>
        <w:t>Figure</w:t>
      </w:r>
      <w:r w:rsidRPr="00A061FB">
        <w:rPr>
          <w:sz w:val="22"/>
          <w:szCs w:val="22"/>
        </w:rPr>
        <w:t xml:space="preserve"> A.1</w:t>
      </w:r>
    </w:p>
    <w:p w14:paraId="19395D61" w14:textId="70678844" w:rsidR="00A061FB" w:rsidRPr="00A061FB" w:rsidRDefault="00A061FB" w:rsidP="00A061FB">
      <w:pPr>
        <w:jc w:val="center"/>
        <w:rPr>
          <w:sz w:val="22"/>
          <w:szCs w:val="22"/>
        </w:rPr>
      </w:pPr>
      <w:r w:rsidRPr="00A061FB">
        <w:rPr>
          <w:sz w:val="22"/>
          <w:szCs w:val="22"/>
        </w:rPr>
        <w:t>COUNTERFACTUAL DISTANCE WITH RESPECT TO INDEPENDENCE</w:t>
      </w:r>
    </w:p>
    <w:p w14:paraId="37E99C16" w14:textId="77777777" w:rsidR="00A061FB" w:rsidRDefault="00A061FB" w:rsidP="0080746F">
      <w:pPr>
        <w:spacing w:before="64"/>
        <w:contextualSpacing/>
        <w:jc w:val="both"/>
        <w:rPr>
          <w:i/>
          <w:sz w:val="22"/>
          <w:szCs w:val="22"/>
        </w:rPr>
      </w:pPr>
    </w:p>
    <w:p w14:paraId="1B60F986" w14:textId="079D8A61" w:rsidR="0080746F" w:rsidRPr="00A061FB" w:rsidRDefault="0080746F" w:rsidP="0080746F">
      <w:pPr>
        <w:spacing w:before="64"/>
        <w:contextualSpacing/>
        <w:jc w:val="both"/>
        <w:rPr>
          <w:sz w:val="22"/>
          <w:szCs w:val="22"/>
        </w:rPr>
      </w:pPr>
      <w:r w:rsidRPr="00A061FB">
        <w:rPr>
          <w:i/>
          <w:sz w:val="22"/>
          <w:szCs w:val="22"/>
        </w:rPr>
        <w:t>Notes</w:t>
      </w:r>
      <w:r w:rsidRPr="00A061FB">
        <w:rPr>
          <w:sz w:val="22"/>
          <w:szCs w:val="22"/>
        </w:rPr>
        <w:t>: This figure shows the rate of false positives that would be needed to eliminate the observed differences in mobility between Argentina and the U</w:t>
      </w:r>
      <w:r w:rsidR="00A061FB">
        <w:rPr>
          <w:sz w:val="22"/>
          <w:szCs w:val="22"/>
        </w:rPr>
        <w:t xml:space="preserve">nited </w:t>
      </w:r>
      <w:r w:rsidRPr="00A061FB">
        <w:rPr>
          <w:sz w:val="22"/>
          <w:szCs w:val="22"/>
        </w:rPr>
        <w:t>S</w:t>
      </w:r>
      <w:r w:rsidR="00A061FB">
        <w:rPr>
          <w:sz w:val="22"/>
          <w:szCs w:val="22"/>
        </w:rPr>
        <w:t>tates</w:t>
      </w:r>
      <w:r w:rsidRPr="00A061FB">
        <w:rPr>
          <w:sz w:val="22"/>
          <w:szCs w:val="22"/>
        </w:rPr>
        <w:t xml:space="preserve"> (</w:t>
      </w:r>
      <w:r w:rsidR="00A061FB">
        <w:rPr>
          <w:sz w:val="22"/>
          <w:szCs w:val="22"/>
        </w:rPr>
        <w:t>P</w:t>
      </w:r>
      <w:r w:rsidRPr="00A061FB">
        <w:rPr>
          <w:sz w:val="22"/>
          <w:szCs w:val="22"/>
        </w:rPr>
        <w:t>anel (a)), and between Britain and Norway (</w:t>
      </w:r>
      <w:r w:rsidR="00A061FB">
        <w:rPr>
          <w:sz w:val="22"/>
          <w:szCs w:val="22"/>
        </w:rPr>
        <w:t>P</w:t>
      </w:r>
      <w:r w:rsidRPr="00A061FB">
        <w:rPr>
          <w:sz w:val="22"/>
          <w:szCs w:val="22"/>
        </w:rPr>
        <w:t>anel (b)). The counterfactual distance with respect to independence is constructed under the assumptions that: the rate of false positives is zero for the country with the lowest measured mobility in each pair, and that there are no true differences in mobility between each pair of countries. See main text for further details.</w:t>
      </w:r>
    </w:p>
    <w:p w14:paraId="7251597A" w14:textId="56D5E20D" w:rsidR="0080746F" w:rsidRPr="00A061FB" w:rsidRDefault="0080746F" w:rsidP="0080746F">
      <w:pPr>
        <w:spacing w:before="64"/>
        <w:contextualSpacing/>
        <w:jc w:val="both"/>
        <w:rPr>
          <w:sz w:val="22"/>
          <w:szCs w:val="22"/>
        </w:rPr>
      </w:pPr>
      <w:r w:rsidRPr="00A061FB">
        <w:rPr>
          <w:i/>
          <w:sz w:val="22"/>
          <w:szCs w:val="22"/>
        </w:rPr>
        <w:t>Sources</w:t>
      </w:r>
      <w:r w:rsidRPr="00A061FB">
        <w:rPr>
          <w:sz w:val="22"/>
          <w:szCs w:val="22"/>
        </w:rPr>
        <w:t>: Father-son linked samples for Argentina, the U</w:t>
      </w:r>
      <w:r w:rsidR="00A061FB">
        <w:rPr>
          <w:sz w:val="22"/>
          <w:szCs w:val="22"/>
        </w:rPr>
        <w:t xml:space="preserve">nited </w:t>
      </w:r>
      <w:r w:rsidRPr="00A061FB">
        <w:rPr>
          <w:sz w:val="22"/>
          <w:szCs w:val="22"/>
        </w:rPr>
        <w:t>S</w:t>
      </w:r>
      <w:r w:rsidR="00A061FB">
        <w:rPr>
          <w:sz w:val="22"/>
          <w:szCs w:val="22"/>
        </w:rPr>
        <w:t>tates</w:t>
      </w:r>
      <w:r w:rsidRPr="00A061FB">
        <w:rPr>
          <w:sz w:val="22"/>
          <w:szCs w:val="22"/>
        </w:rPr>
        <w:t>, Britain</w:t>
      </w:r>
      <w:r w:rsidR="00A061FB">
        <w:rPr>
          <w:sz w:val="22"/>
          <w:szCs w:val="22"/>
        </w:rPr>
        <w:t>,</w:t>
      </w:r>
      <w:r w:rsidRPr="00A061FB">
        <w:rPr>
          <w:sz w:val="22"/>
          <w:szCs w:val="22"/>
        </w:rPr>
        <w:t xml:space="preserve"> and Norway as described in the main text.</w:t>
      </w:r>
    </w:p>
    <w:p w14:paraId="4E9473F3" w14:textId="77777777" w:rsidR="0080746F" w:rsidRPr="00A061FB" w:rsidRDefault="0080746F" w:rsidP="0080746F">
      <w:pPr>
        <w:rPr>
          <w:sz w:val="22"/>
          <w:szCs w:val="22"/>
        </w:rPr>
      </w:pPr>
      <w:r w:rsidRPr="00A061FB">
        <w:rPr>
          <w:sz w:val="22"/>
          <w:szCs w:val="22"/>
        </w:rPr>
        <w:br w:type="page"/>
      </w:r>
    </w:p>
    <w:p w14:paraId="30311A07" w14:textId="77777777" w:rsidR="0080746F" w:rsidRPr="00A061FB" w:rsidRDefault="0080746F" w:rsidP="0080746F">
      <w:pPr>
        <w:spacing w:before="64"/>
        <w:contextualSpacing/>
        <w:jc w:val="both"/>
        <w:rPr>
          <w:sz w:val="22"/>
          <w:szCs w:val="22"/>
        </w:rPr>
      </w:pPr>
    </w:p>
    <w:p w14:paraId="5858F40A" w14:textId="29249E7F" w:rsidR="00A061FB" w:rsidRDefault="0080746F" w:rsidP="00A061FB">
      <w:pPr>
        <w:spacing w:before="64"/>
        <w:contextualSpacing/>
        <w:jc w:val="center"/>
        <w:rPr>
          <w:sz w:val="22"/>
          <w:szCs w:val="22"/>
        </w:rPr>
      </w:pPr>
      <w:r w:rsidRPr="00A061FB">
        <w:rPr>
          <w:smallCaps/>
          <w:sz w:val="22"/>
          <w:szCs w:val="22"/>
        </w:rPr>
        <w:t>Table</w:t>
      </w:r>
      <w:r w:rsidRPr="00A061FB">
        <w:rPr>
          <w:sz w:val="22"/>
          <w:szCs w:val="22"/>
        </w:rPr>
        <w:t xml:space="preserve"> A.1</w:t>
      </w:r>
    </w:p>
    <w:p w14:paraId="7BA9BDAB" w14:textId="28E9D8C2" w:rsidR="0080746F" w:rsidRPr="00A061FB" w:rsidRDefault="00A061FB" w:rsidP="00A061FB">
      <w:pPr>
        <w:spacing w:before="64"/>
        <w:contextualSpacing/>
        <w:jc w:val="center"/>
        <w:rPr>
          <w:sz w:val="22"/>
          <w:szCs w:val="22"/>
        </w:rPr>
      </w:pPr>
      <w:r w:rsidRPr="00A061FB">
        <w:rPr>
          <w:sz w:val="22"/>
          <w:szCs w:val="22"/>
        </w:rPr>
        <w:t xml:space="preserve">COMPARING THE LINKED SAMPLES TO THE POPULATION. </w:t>
      </w:r>
      <w:r w:rsidR="0079215E">
        <w:rPr>
          <w:sz w:val="22"/>
          <w:szCs w:val="22"/>
        </w:rPr>
        <w:br/>
      </w:r>
      <w:r w:rsidRPr="00A061FB">
        <w:rPr>
          <w:sz w:val="22"/>
          <w:szCs w:val="22"/>
        </w:rPr>
        <w:t>OCCUPATIONAL STRUCTURE OF FATHERS</w:t>
      </w:r>
    </w:p>
    <w:tbl>
      <w:tblPr>
        <w:tblW w:w="9519" w:type="dxa"/>
        <w:jc w:val="center"/>
        <w:tblLook w:val="04A0" w:firstRow="1" w:lastRow="0" w:firstColumn="1" w:lastColumn="0" w:noHBand="0" w:noVBand="1"/>
      </w:tblPr>
      <w:tblGrid>
        <w:gridCol w:w="2592"/>
        <w:gridCol w:w="1491"/>
        <w:gridCol w:w="1491"/>
        <w:gridCol w:w="2454"/>
        <w:gridCol w:w="1491"/>
      </w:tblGrid>
      <w:tr w:rsidR="0080746F" w:rsidRPr="00A061FB" w14:paraId="148C6B4D" w14:textId="77777777" w:rsidTr="00A061FB">
        <w:trPr>
          <w:trHeight w:val="316"/>
          <w:jc w:val="center"/>
        </w:trPr>
        <w:tc>
          <w:tcPr>
            <w:tcW w:w="2592" w:type="dxa"/>
            <w:tcBorders>
              <w:top w:val="double" w:sz="4" w:space="0" w:color="auto"/>
              <w:left w:val="nil"/>
              <w:bottom w:val="single" w:sz="4" w:space="0" w:color="auto"/>
            </w:tcBorders>
            <w:shd w:val="clear" w:color="auto" w:fill="auto"/>
            <w:noWrap/>
            <w:vAlign w:val="bottom"/>
            <w:hideMark/>
          </w:tcPr>
          <w:p w14:paraId="39DE3B8A" w14:textId="77777777" w:rsidR="0080746F" w:rsidRPr="00A061FB" w:rsidRDefault="0080746F" w:rsidP="00A061FB">
            <w:pPr>
              <w:rPr>
                <w:color w:val="000000"/>
                <w:sz w:val="22"/>
                <w:szCs w:val="22"/>
              </w:rPr>
            </w:pPr>
            <w:r w:rsidRPr="00A061FB">
              <w:rPr>
                <w:color w:val="000000"/>
                <w:sz w:val="22"/>
                <w:szCs w:val="22"/>
              </w:rPr>
              <w:t> </w:t>
            </w:r>
          </w:p>
        </w:tc>
        <w:tc>
          <w:tcPr>
            <w:tcW w:w="1491" w:type="dxa"/>
            <w:tcBorders>
              <w:top w:val="double" w:sz="4" w:space="0" w:color="auto"/>
              <w:left w:val="nil"/>
              <w:bottom w:val="single" w:sz="4" w:space="0" w:color="auto"/>
              <w:right w:val="nil"/>
            </w:tcBorders>
            <w:shd w:val="clear" w:color="auto" w:fill="auto"/>
            <w:noWrap/>
            <w:vAlign w:val="bottom"/>
            <w:hideMark/>
          </w:tcPr>
          <w:p w14:paraId="1D9EDEB3" w14:textId="078A66F2" w:rsidR="0080746F" w:rsidRPr="00A061FB" w:rsidRDefault="0080746F" w:rsidP="00A061FB">
            <w:pPr>
              <w:jc w:val="center"/>
              <w:rPr>
                <w:color w:val="000000"/>
                <w:sz w:val="22"/>
                <w:szCs w:val="22"/>
              </w:rPr>
            </w:pPr>
            <w:r w:rsidRPr="00A061FB">
              <w:rPr>
                <w:color w:val="000000"/>
                <w:sz w:val="22"/>
                <w:szCs w:val="22"/>
              </w:rPr>
              <w:t xml:space="preserve">White </w:t>
            </w:r>
            <w:r w:rsidR="00A061FB">
              <w:rPr>
                <w:color w:val="000000"/>
                <w:sz w:val="22"/>
                <w:szCs w:val="22"/>
              </w:rPr>
              <w:t>C</w:t>
            </w:r>
            <w:r w:rsidRPr="00A061FB">
              <w:rPr>
                <w:color w:val="000000"/>
                <w:sz w:val="22"/>
                <w:szCs w:val="22"/>
              </w:rPr>
              <w:t>ollar</w:t>
            </w:r>
          </w:p>
        </w:tc>
        <w:tc>
          <w:tcPr>
            <w:tcW w:w="1491" w:type="dxa"/>
            <w:tcBorders>
              <w:top w:val="double" w:sz="4" w:space="0" w:color="auto"/>
              <w:left w:val="nil"/>
              <w:bottom w:val="single" w:sz="4" w:space="0" w:color="auto"/>
              <w:right w:val="nil"/>
            </w:tcBorders>
            <w:shd w:val="clear" w:color="auto" w:fill="auto"/>
            <w:noWrap/>
            <w:vAlign w:val="bottom"/>
            <w:hideMark/>
          </w:tcPr>
          <w:p w14:paraId="72D22A07" w14:textId="77777777" w:rsidR="0080746F" w:rsidRPr="00A061FB" w:rsidRDefault="0080746F" w:rsidP="00A061FB">
            <w:pPr>
              <w:jc w:val="center"/>
              <w:rPr>
                <w:color w:val="000000"/>
                <w:sz w:val="22"/>
                <w:szCs w:val="22"/>
              </w:rPr>
            </w:pPr>
            <w:r w:rsidRPr="00A061FB">
              <w:rPr>
                <w:color w:val="000000"/>
                <w:sz w:val="22"/>
                <w:szCs w:val="22"/>
              </w:rPr>
              <w:t xml:space="preserve">Farmer </w:t>
            </w:r>
          </w:p>
        </w:tc>
        <w:tc>
          <w:tcPr>
            <w:tcW w:w="2454" w:type="dxa"/>
            <w:tcBorders>
              <w:top w:val="double" w:sz="4" w:space="0" w:color="auto"/>
              <w:left w:val="nil"/>
              <w:bottom w:val="single" w:sz="4" w:space="0" w:color="auto"/>
              <w:right w:val="nil"/>
            </w:tcBorders>
            <w:shd w:val="clear" w:color="auto" w:fill="auto"/>
            <w:noWrap/>
            <w:vAlign w:val="bottom"/>
            <w:hideMark/>
          </w:tcPr>
          <w:p w14:paraId="03A346CF" w14:textId="53D3DF0D" w:rsidR="0080746F" w:rsidRPr="00A061FB" w:rsidRDefault="0080746F" w:rsidP="00A061FB">
            <w:pPr>
              <w:jc w:val="center"/>
              <w:rPr>
                <w:color w:val="000000"/>
                <w:sz w:val="22"/>
                <w:szCs w:val="22"/>
              </w:rPr>
            </w:pPr>
            <w:r w:rsidRPr="00A061FB">
              <w:rPr>
                <w:color w:val="000000"/>
                <w:sz w:val="22"/>
                <w:szCs w:val="22"/>
              </w:rPr>
              <w:t>Skilled/</w:t>
            </w:r>
            <w:r w:rsidR="00A061FB">
              <w:rPr>
                <w:color w:val="000000"/>
                <w:sz w:val="22"/>
                <w:szCs w:val="22"/>
              </w:rPr>
              <w:t>S</w:t>
            </w:r>
            <w:r w:rsidRPr="00A061FB">
              <w:rPr>
                <w:color w:val="000000"/>
                <w:sz w:val="22"/>
                <w:szCs w:val="22"/>
              </w:rPr>
              <w:t>emi-</w:t>
            </w:r>
            <w:r w:rsidR="00A061FB">
              <w:rPr>
                <w:color w:val="000000"/>
                <w:sz w:val="22"/>
                <w:szCs w:val="22"/>
              </w:rPr>
              <w:t>S</w:t>
            </w:r>
            <w:r w:rsidRPr="00A061FB">
              <w:rPr>
                <w:color w:val="000000"/>
                <w:sz w:val="22"/>
                <w:szCs w:val="22"/>
              </w:rPr>
              <w:t>killed</w:t>
            </w:r>
          </w:p>
        </w:tc>
        <w:tc>
          <w:tcPr>
            <w:tcW w:w="1491" w:type="dxa"/>
            <w:tcBorders>
              <w:top w:val="double" w:sz="4" w:space="0" w:color="auto"/>
              <w:left w:val="nil"/>
              <w:bottom w:val="single" w:sz="4" w:space="0" w:color="auto"/>
              <w:right w:val="nil"/>
            </w:tcBorders>
            <w:shd w:val="clear" w:color="auto" w:fill="auto"/>
            <w:noWrap/>
            <w:vAlign w:val="bottom"/>
            <w:hideMark/>
          </w:tcPr>
          <w:p w14:paraId="29E014D8" w14:textId="77777777" w:rsidR="0080746F" w:rsidRPr="00A061FB" w:rsidRDefault="0080746F" w:rsidP="00A061FB">
            <w:pPr>
              <w:jc w:val="center"/>
              <w:rPr>
                <w:color w:val="000000"/>
                <w:sz w:val="22"/>
                <w:szCs w:val="22"/>
              </w:rPr>
            </w:pPr>
            <w:r w:rsidRPr="00A061FB">
              <w:rPr>
                <w:color w:val="000000"/>
                <w:sz w:val="22"/>
                <w:szCs w:val="22"/>
              </w:rPr>
              <w:t>Unskilled</w:t>
            </w:r>
          </w:p>
        </w:tc>
      </w:tr>
      <w:tr w:rsidR="0080746F" w:rsidRPr="00A061FB" w14:paraId="382FF8E6" w14:textId="77777777" w:rsidTr="00A061FB">
        <w:trPr>
          <w:trHeight w:val="316"/>
          <w:jc w:val="center"/>
        </w:trPr>
        <w:tc>
          <w:tcPr>
            <w:tcW w:w="2592" w:type="dxa"/>
            <w:tcBorders>
              <w:top w:val="nil"/>
              <w:left w:val="nil"/>
              <w:bottom w:val="nil"/>
            </w:tcBorders>
            <w:shd w:val="clear" w:color="auto" w:fill="auto"/>
            <w:noWrap/>
            <w:vAlign w:val="bottom"/>
            <w:hideMark/>
          </w:tcPr>
          <w:p w14:paraId="69FD31BA" w14:textId="77777777" w:rsidR="0080746F" w:rsidRPr="00A061FB" w:rsidRDefault="0080746F" w:rsidP="00A061FB">
            <w:pPr>
              <w:rPr>
                <w:i/>
                <w:iCs/>
                <w:color w:val="000000"/>
                <w:sz w:val="22"/>
                <w:szCs w:val="22"/>
              </w:rPr>
            </w:pPr>
            <w:r w:rsidRPr="00A061FB">
              <w:rPr>
                <w:i/>
                <w:iCs/>
                <w:color w:val="000000"/>
                <w:sz w:val="22"/>
                <w:szCs w:val="22"/>
              </w:rPr>
              <w:t>Argentina 1869</w:t>
            </w:r>
          </w:p>
        </w:tc>
        <w:tc>
          <w:tcPr>
            <w:tcW w:w="1491" w:type="dxa"/>
            <w:tcBorders>
              <w:top w:val="nil"/>
              <w:left w:val="nil"/>
              <w:bottom w:val="nil"/>
              <w:right w:val="nil"/>
            </w:tcBorders>
            <w:shd w:val="clear" w:color="auto" w:fill="auto"/>
            <w:noWrap/>
            <w:vAlign w:val="bottom"/>
            <w:hideMark/>
          </w:tcPr>
          <w:p w14:paraId="316994B9" w14:textId="77777777" w:rsidR="0080746F" w:rsidRPr="00A061FB" w:rsidRDefault="0080746F" w:rsidP="00A061FB">
            <w:pPr>
              <w:rPr>
                <w:i/>
                <w:iCs/>
                <w:color w:val="000000"/>
                <w:sz w:val="22"/>
                <w:szCs w:val="22"/>
              </w:rPr>
            </w:pPr>
          </w:p>
        </w:tc>
        <w:tc>
          <w:tcPr>
            <w:tcW w:w="1491" w:type="dxa"/>
            <w:tcBorders>
              <w:top w:val="nil"/>
              <w:left w:val="nil"/>
              <w:bottom w:val="nil"/>
              <w:right w:val="nil"/>
            </w:tcBorders>
            <w:shd w:val="clear" w:color="auto" w:fill="auto"/>
            <w:noWrap/>
            <w:vAlign w:val="bottom"/>
            <w:hideMark/>
          </w:tcPr>
          <w:p w14:paraId="3A7B431E" w14:textId="77777777" w:rsidR="0080746F" w:rsidRPr="00A061FB" w:rsidRDefault="0080746F" w:rsidP="00A061FB">
            <w:pPr>
              <w:rPr>
                <w:sz w:val="22"/>
                <w:szCs w:val="22"/>
              </w:rPr>
            </w:pPr>
          </w:p>
        </w:tc>
        <w:tc>
          <w:tcPr>
            <w:tcW w:w="2454" w:type="dxa"/>
            <w:tcBorders>
              <w:top w:val="nil"/>
              <w:left w:val="nil"/>
              <w:bottom w:val="nil"/>
              <w:right w:val="nil"/>
            </w:tcBorders>
            <w:shd w:val="clear" w:color="auto" w:fill="auto"/>
            <w:noWrap/>
            <w:vAlign w:val="bottom"/>
            <w:hideMark/>
          </w:tcPr>
          <w:p w14:paraId="25CA9B6F" w14:textId="77777777" w:rsidR="0080746F" w:rsidRPr="00A061FB" w:rsidRDefault="0080746F" w:rsidP="00A061FB">
            <w:pPr>
              <w:rPr>
                <w:sz w:val="22"/>
                <w:szCs w:val="22"/>
              </w:rPr>
            </w:pPr>
          </w:p>
        </w:tc>
        <w:tc>
          <w:tcPr>
            <w:tcW w:w="1491" w:type="dxa"/>
            <w:tcBorders>
              <w:top w:val="nil"/>
              <w:left w:val="nil"/>
              <w:bottom w:val="nil"/>
              <w:right w:val="nil"/>
            </w:tcBorders>
            <w:shd w:val="clear" w:color="auto" w:fill="auto"/>
            <w:noWrap/>
            <w:vAlign w:val="bottom"/>
            <w:hideMark/>
          </w:tcPr>
          <w:p w14:paraId="68B9BA61" w14:textId="77777777" w:rsidR="0080746F" w:rsidRPr="00A061FB" w:rsidRDefault="0080746F" w:rsidP="00A061FB">
            <w:pPr>
              <w:rPr>
                <w:sz w:val="22"/>
                <w:szCs w:val="22"/>
              </w:rPr>
            </w:pPr>
          </w:p>
        </w:tc>
      </w:tr>
      <w:tr w:rsidR="0080746F" w:rsidRPr="00A061FB" w14:paraId="682E3ED1" w14:textId="77777777" w:rsidTr="00A061FB">
        <w:trPr>
          <w:trHeight w:val="316"/>
          <w:jc w:val="center"/>
        </w:trPr>
        <w:tc>
          <w:tcPr>
            <w:tcW w:w="2592" w:type="dxa"/>
            <w:tcBorders>
              <w:top w:val="nil"/>
              <w:left w:val="nil"/>
              <w:bottom w:val="nil"/>
            </w:tcBorders>
            <w:shd w:val="clear" w:color="auto" w:fill="auto"/>
            <w:noWrap/>
            <w:vAlign w:val="bottom"/>
            <w:hideMark/>
          </w:tcPr>
          <w:p w14:paraId="236C6B58" w14:textId="77777777" w:rsidR="0080746F" w:rsidRPr="00A061FB" w:rsidRDefault="0080746F" w:rsidP="00A061FB">
            <w:pPr>
              <w:rPr>
                <w:color w:val="000000"/>
                <w:sz w:val="22"/>
                <w:szCs w:val="22"/>
              </w:rPr>
            </w:pPr>
            <w:r w:rsidRPr="00A061FB">
              <w:rPr>
                <w:color w:val="000000"/>
                <w:sz w:val="22"/>
                <w:szCs w:val="22"/>
              </w:rPr>
              <w:t>Cross-section</w:t>
            </w:r>
          </w:p>
        </w:tc>
        <w:tc>
          <w:tcPr>
            <w:tcW w:w="1491" w:type="dxa"/>
            <w:tcBorders>
              <w:top w:val="nil"/>
              <w:left w:val="nil"/>
              <w:bottom w:val="nil"/>
              <w:right w:val="nil"/>
            </w:tcBorders>
            <w:shd w:val="clear" w:color="auto" w:fill="auto"/>
            <w:noWrap/>
            <w:vAlign w:val="bottom"/>
            <w:hideMark/>
          </w:tcPr>
          <w:p w14:paraId="115ED601" w14:textId="77777777" w:rsidR="0080746F" w:rsidRPr="00A061FB" w:rsidRDefault="0080746F" w:rsidP="00A061FB">
            <w:pPr>
              <w:jc w:val="center"/>
              <w:rPr>
                <w:color w:val="000000"/>
                <w:sz w:val="22"/>
                <w:szCs w:val="22"/>
              </w:rPr>
            </w:pPr>
            <w:r w:rsidRPr="00A061FB">
              <w:rPr>
                <w:color w:val="000000"/>
                <w:sz w:val="22"/>
                <w:szCs w:val="22"/>
              </w:rPr>
              <w:t>0.12</w:t>
            </w:r>
          </w:p>
        </w:tc>
        <w:tc>
          <w:tcPr>
            <w:tcW w:w="1491" w:type="dxa"/>
            <w:tcBorders>
              <w:top w:val="nil"/>
              <w:left w:val="nil"/>
              <w:bottom w:val="nil"/>
              <w:right w:val="nil"/>
            </w:tcBorders>
            <w:shd w:val="clear" w:color="auto" w:fill="auto"/>
            <w:noWrap/>
            <w:vAlign w:val="bottom"/>
            <w:hideMark/>
          </w:tcPr>
          <w:p w14:paraId="7E449F54" w14:textId="77777777" w:rsidR="0080746F" w:rsidRPr="00A061FB" w:rsidRDefault="0080746F" w:rsidP="00A061FB">
            <w:pPr>
              <w:jc w:val="center"/>
              <w:rPr>
                <w:color w:val="000000"/>
                <w:sz w:val="22"/>
                <w:szCs w:val="22"/>
              </w:rPr>
            </w:pPr>
            <w:r w:rsidRPr="00A061FB">
              <w:rPr>
                <w:color w:val="000000"/>
                <w:sz w:val="22"/>
                <w:szCs w:val="22"/>
              </w:rPr>
              <w:t>0.47</w:t>
            </w:r>
          </w:p>
        </w:tc>
        <w:tc>
          <w:tcPr>
            <w:tcW w:w="2454" w:type="dxa"/>
            <w:tcBorders>
              <w:top w:val="nil"/>
              <w:left w:val="nil"/>
              <w:bottom w:val="nil"/>
              <w:right w:val="nil"/>
            </w:tcBorders>
            <w:shd w:val="clear" w:color="auto" w:fill="auto"/>
            <w:noWrap/>
            <w:vAlign w:val="bottom"/>
            <w:hideMark/>
          </w:tcPr>
          <w:p w14:paraId="29A157D9" w14:textId="77777777" w:rsidR="0080746F" w:rsidRPr="00A061FB" w:rsidRDefault="0080746F" w:rsidP="00A061FB">
            <w:pPr>
              <w:jc w:val="center"/>
              <w:rPr>
                <w:color w:val="000000"/>
                <w:sz w:val="22"/>
                <w:szCs w:val="22"/>
              </w:rPr>
            </w:pPr>
            <w:r w:rsidRPr="00A061FB">
              <w:rPr>
                <w:color w:val="000000"/>
                <w:sz w:val="22"/>
                <w:szCs w:val="22"/>
              </w:rPr>
              <w:t>0.20</w:t>
            </w:r>
          </w:p>
        </w:tc>
        <w:tc>
          <w:tcPr>
            <w:tcW w:w="1491" w:type="dxa"/>
            <w:tcBorders>
              <w:top w:val="nil"/>
              <w:left w:val="nil"/>
              <w:bottom w:val="nil"/>
              <w:right w:val="nil"/>
            </w:tcBorders>
            <w:shd w:val="clear" w:color="auto" w:fill="auto"/>
            <w:noWrap/>
            <w:vAlign w:val="bottom"/>
            <w:hideMark/>
          </w:tcPr>
          <w:p w14:paraId="2DB3DCE6" w14:textId="77777777" w:rsidR="0080746F" w:rsidRPr="00A061FB" w:rsidRDefault="0080746F" w:rsidP="00A061FB">
            <w:pPr>
              <w:jc w:val="center"/>
              <w:rPr>
                <w:color w:val="000000"/>
                <w:sz w:val="22"/>
                <w:szCs w:val="22"/>
              </w:rPr>
            </w:pPr>
            <w:r w:rsidRPr="00A061FB">
              <w:rPr>
                <w:color w:val="000000"/>
                <w:sz w:val="22"/>
                <w:szCs w:val="22"/>
              </w:rPr>
              <w:t>0.22</w:t>
            </w:r>
          </w:p>
        </w:tc>
      </w:tr>
      <w:tr w:rsidR="0080746F" w:rsidRPr="00A061FB" w14:paraId="6E3C5A0B" w14:textId="77777777" w:rsidTr="00A061FB">
        <w:trPr>
          <w:trHeight w:val="316"/>
          <w:jc w:val="center"/>
        </w:trPr>
        <w:tc>
          <w:tcPr>
            <w:tcW w:w="2592" w:type="dxa"/>
            <w:tcBorders>
              <w:top w:val="nil"/>
              <w:left w:val="nil"/>
              <w:bottom w:val="nil"/>
            </w:tcBorders>
            <w:shd w:val="clear" w:color="auto" w:fill="auto"/>
            <w:noWrap/>
            <w:vAlign w:val="bottom"/>
            <w:hideMark/>
          </w:tcPr>
          <w:p w14:paraId="512CBAE8" w14:textId="77777777" w:rsidR="0080746F" w:rsidRPr="00A061FB" w:rsidRDefault="0080746F" w:rsidP="00A061FB">
            <w:pPr>
              <w:rPr>
                <w:color w:val="000000"/>
                <w:sz w:val="22"/>
                <w:szCs w:val="22"/>
              </w:rPr>
            </w:pPr>
            <w:r w:rsidRPr="00A061FB">
              <w:rPr>
                <w:color w:val="000000"/>
                <w:sz w:val="22"/>
                <w:szCs w:val="22"/>
              </w:rPr>
              <w:t>Panel</w:t>
            </w:r>
          </w:p>
        </w:tc>
        <w:tc>
          <w:tcPr>
            <w:tcW w:w="1491" w:type="dxa"/>
            <w:tcBorders>
              <w:top w:val="nil"/>
              <w:left w:val="nil"/>
              <w:bottom w:val="nil"/>
              <w:right w:val="nil"/>
            </w:tcBorders>
            <w:shd w:val="clear" w:color="auto" w:fill="auto"/>
            <w:noWrap/>
            <w:vAlign w:val="bottom"/>
            <w:hideMark/>
          </w:tcPr>
          <w:p w14:paraId="3C0B2E19" w14:textId="77777777" w:rsidR="0080746F" w:rsidRPr="00A061FB" w:rsidRDefault="0080746F" w:rsidP="00A061FB">
            <w:pPr>
              <w:jc w:val="center"/>
              <w:rPr>
                <w:color w:val="000000"/>
                <w:sz w:val="22"/>
                <w:szCs w:val="22"/>
              </w:rPr>
            </w:pPr>
            <w:r w:rsidRPr="00A061FB">
              <w:rPr>
                <w:color w:val="000000"/>
                <w:sz w:val="22"/>
                <w:szCs w:val="22"/>
              </w:rPr>
              <w:t>0.16</w:t>
            </w:r>
          </w:p>
        </w:tc>
        <w:tc>
          <w:tcPr>
            <w:tcW w:w="1491" w:type="dxa"/>
            <w:tcBorders>
              <w:top w:val="nil"/>
              <w:left w:val="nil"/>
              <w:bottom w:val="nil"/>
              <w:right w:val="nil"/>
            </w:tcBorders>
            <w:shd w:val="clear" w:color="auto" w:fill="auto"/>
            <w:noWrap/>
            <w:vAlign w:val="bottom"/>
            <w:hideMark/>
          </w:tcPr>
          <w:p w14:paraId="13F44A6E" w14:textId="77777777" w:rsidR="0080746F" w:rsidRPr="00A061FB" w:rsidRDefault="0080746F" w:rsidP="00A061FB">
            <w:pPr>
              <w:jc w:val="center"/>
              <w:rPr>
                <w:color w:val="000000"/>
                <w:sz w:val="22"/>
                <w:szCs w:val="22"/>
              </w:rPr>
            </w:pPr>
            <w:r w:rsidRPr="00A061FB">
              <w:rPr>
                <w:color w:val="000000"/>
                <w:sz w:val="22"/>
                <w:szCs w:val="22"/>
              </w:rPr>
              <w:t>0.49</w:t>
            </w:r>
          </w:p>
        </w:tc>
        <w:tc>
          <w:tcPr>
            <w:tcW w:w="2454" w:type="dxa"/>
            <w:tcBorders>
              <w:top w:val="nil"/>
              <w:left w:val="nil"/>
              <w:bottom w:val="nil"/>
              <w:right w:val="nil"/>
            </w:tcBorders>
            <w:shd w:val="clear" w:color="auto" w:fill="auto"/>
            <w:noWrap/>
            <w:vAlign w:val="bottom"/>
            <w:hideMark/>
          </w:tcPr>
          <w:p w14:paraId="1DD80D2B" w14:textId="77777777" w:rsidR="0080746F" w:rsidRPr="00A061FB" w:rsidRDefault="0080746F" w:rsidP="00A061FB">
            <w:pPr>
              <w:jc w:val="center"/>
              <w:rPr>
                <w:color w:val="000000"/>
                <w:sz w:val="22"/>
                <w:szCs w:val="22"/>
              </w:rPr>
            </w:pPr>
            <w:r w:rsidRPr="00A061FB">
              <w:rPr>
                <w:color w:val="000000"/>
                <w:sz w:val="22"/>
                <w:szCs w:val="22"/>
              </w:rPr>
              <w:t>0.16</w:t>
            </w:r>
          </w:p>
        </w:tc>
        <w:tc>
          <w:tcPr>
            <w:tcW w:w="1491" w:type="dxa"/>
            <w:tcBorders>
              <w:top w:val="nil"/>
              <w:left w:val="nil"/>
              <w:bottom w:val="nil"/>
              <w:right w:val="nil"/>
            </w:tcBorders>
            <w:shd w:val="clear" w:color="auto" w:fill="auto"/>
            <w:noWrap/>
            <w:vAlign w:val="bottom"/>
            <w:hideMark/>
          </w:tcPr>
          <w:p w14:paraId="047DEEBC" w14:textId="77777777" w:rsidR="0080746F" w:rsidRPr="00A061FB" w:rsidRDefault="0080746F" w:rsidP="00A061FB">
            <w:pPr>
              <w:jc w:val="center"/>
              <w:rPr>
                <w:color w:val="000000"/>
                <w:sz w:val="22"/>
                <w:szCs w:val="22"/>
              </w:rPr>
            </w:pPr>
            <w:r w:rsidRPr="00A061FB">
              <w:rPr>
                <w:color w:val="000000"/>
                <w:sz w:val="22"/>
                <w:szCs w:val="22"/>
              </w:rPr>
              <w:t>0.19</w:t>
            </w:r>
          </w:p>
        </w:tc>
      </w:tr>
      <w:tr w:rsidR="0080746F" w:rsidRPr="00A061FB" w14:paraId="3B85E8C1" w14:textId="77777777" w:rsidTr="00A061FB">
        <w:trPr>
          <w:trHeight w:val="316"/>
          <w:jc w:val="center"/>
        </w:trPr>
        <w:tc>
          <w:tcPr>
            <w:tcW w:w="2592" w:type="dxa"/>
            <w:tcBorders>
              <w:top w:val="nil"/>
              <w:left w:val="nil"/>
              <w:bottom w:val="nil"/>
            </w:tcBorders>
            <w:shd w:val="clear" w:color="auto" w:fill="auto"/>
            <w:noWrap/>
            <w:vAlign w:val="bottom"/>
            <w:hideMark/>
          </w:tcPr>
          <w:p w14:paraId="1C57373C" w14:textId="77777777" w:rsidR="0080746F" w:rsidRPr="00A061FB" w:rsidRDefault="0080746F" w:rsidP="00A061FB">
            <w:pPr>
              <w:rPr>
                <w:color w:val="000000"/>
                <w:sz w:val="22"/>
                <w:szCs w:val="22"/>
              </w:rPr>
            </w:pPr>
            <w:r w:rsidRPr="00A061FB">
              <w:rPr>
                <w:color w:val="000000"/>
                <w:sz w:val="22"/>
                <w:szCs w:val="22"/>
              </w:rPr>
              <w:t> </w:t>
            </w:r>
          </w:p>
        </w:tc>
        <w:tc>
          <w:tcPr>
            <w:tcW w:w="1491" w:type="dxa"/>
            <w:tcBorders>
              <w:top w:val="nil"/>
              <w:left w:val="nil"/>
              <w:bottom w:val="nil"/>
              <w:right w:val="nil"/>
            </w:tcBorders>
            <w:shd w:val="clear" w:color="auto" w:fill="auto"/>
            <w:noWrap/>
            <w:vAlign w:val="bottom"/>
            <w:hideMark/>
          </w:tcPr>
          <w:p w14:paraId="58EEA72D" w14:textId="77777777" w:rsidR="0080746F" w:rsidRPr="00A061FB" w:rsidRDefault="0080746F" w:rsidP="00A061FB">
            <w:pPr>
              <w:rPr>
                <w:color w:val="000000"/>
                <w:sz w:val="22"/>
                <w:szCs w:val="22"/>
              </w:rPr>
            </w:pPr>
          </w:p>
        </w:tc>
        <w:tc>
          <w:tcPr>
            <w:tcW w:w="1491" w:type="dxa"/>
            <w:tcBorders>
              <w:top w:val="nil"/>
              <w:left w:val="nil"/>
              <w:bottom w:val="nil"/>
              <w:right w:val="nil"/>
            </w:tcBorders>
            <w:shd w:val="clear" w:color="auto" w:fill="auto"/>
            <w:noWrap/>
            <w:vAlign w:val="bottom"/>
            <w:hideMark/>
          </w:tcPr>
          <w:p w14:paraId="569053E5" w14:textId="77777777" w:rsidR="0080746F" w:rsidRPr="00A061FB" w:rsidRDefault="0080746F" w:rsidP="00A061FB">
            <w:pPr>
              <w:jc w:val="center"/>
              <w:rPr>
                <w:sz w:val="22"/>
                <w:szCs w:val="22"/>
              </w:rPr>
            </w:pPr>
          </w:p>
        </w:tc>
        <w:tc>
          <w:tcPr>
            <w:tcW w:w="2454" w:type="dxa"/>
            <w:tcBorders>
              <w:top w:val="nil"/>
              <w:left w:val="nil"/>
              <w:bottom w:val="nil"/>
              <w:right w:val="nil"/>
            </w:tcBorders>
            <w:shd w:val="clear" w:color="auto" w:fill="auto"/>
            <w:noWrap/>
            <w:vAlign w:val="bottom"/>
            <w:hideMark/>
          </w:tcPr>
          <w:p w14:paraId="79EF5D44" w14:textId="77777777" w:rsidR="0080746F" w:rsidRPr="00A061FB" w:rsidRDefault="0080746F" w:rsidP="00A061FB">
            <w:pPr>
              <w:jc w:val="center"/>
              <w:rPr>
                <w:sz w:val="22"/>
                <w:szCs w:val="22"/>
              </w:rPr>
            </w:pPr>
          </w:p>
        </w:tc>
        <w:tc>
          <w:tcPr>
            <w:tcW w:w="1491" w:type="dxa"/>
            <w:tcBorders>
              <w:top w:val="nil"/>
              <w:left w:val="nil"/>
              <w:bottom w:val="nil"/>
              <w:right w:val="nil"/>
            </w:tcBorders>
            <w:shd w:val="clear" w:color="auto" w:fill="auto"/>
            <w:noWrap/>
            <w:vAlign w:val="bottom"/>
            <w:hideMark/>
          </w:tcPr>
          <w:p w14:paraId="6ED9FB2D" w14:textId="77777777" w:rsidR="0080746F" w:rsidRPr="00A061FB" w:rsidRDefault="0080746F" w:rsidP="00A061FB">
            <w:pPr>
              <w:jc w:val="center"/>
              <w:rPr>
                <w:sz w:val="22"/>
                <w:szCs w:val="22"/>
              </w:rPr>
            </w:pPr>
          </w:p>
        </w:tc>
      </w:tr>
      <w:tr w:rsidR="0080746F" w:rsidRPr="00A061FB" w14:paraId="1661040A" w14:textId="77777777" w:rsidTr="00A061FB">
        <w:trPr>
          <w:trHeight w:val="316"/>
          <w:jc w:val="center"/>
        </w:trPr>
        <w:tc>
          <w:tcPr>
            <w:tcW w:w="2592" w:type="dxa"/>
            <w:tcBorders>
              <w:top w:val="nil"/>
              <w:left w:val="nil"/>
              <w:bottom w:val="nil"/>
            </w:tcBorders>
            <w:shd w:val="clear" w:color="auto" w:fill="auto"/>
            <w:noWrap/>
            <w:vAlign w:val="bottom"/>
            <w:hideMark/>
          </w:tcPr>
          <w:p w14:paraId="1B3F1440" w14:textId="5E6CB362" w:rsidR="0080746F" w:rsidRPr="00A061FB" w:rsidRDefault="0080746F" w:rsidP="00A061FB">
            <w:pPr>
              <w:rPr>
                <w:i/>
                <w:iCs/>
                <w:color w:val="000000"/>
                <w:sz w:val="22"/>
                <w:szCs w:val="22"/>
              </w:rPr>
            </w:pPr>
            <w:r w:rsidRPr="00A061FB">
              <w:rPr>
                <w:i/>
                <w:iCs/>
                <w:color w:val="000000"/>
                <w:sz w:val="22"/>
                <w:szCs w:val="22"/>
              </w:rPr>
              <w:t>U</w:t>
            </w:r>
            <w:r w:rsidR="00A061FB">
              <w:rPr>
                <w:i/>
                <w:iCs/>
                <w:color w:val="000000"/>
                <w:sz w:val="22"/>
                <w:szCs w:val="22"/>
              </w:rPr>
              <w:t xml:space="preserve">nited </w:t>
            </w:r>
            <w:r w:rsidRPr="00A061FB">
              <w:rPr>
                <w:i/>
                <w:iCs/>
                <w:color w:val="000000"/>
                <w:sz w:val="22"/>
                <w:szCs w:val="22"/>
              </w:rPr>
              <w:t>S</w:t>
            </w:r>
            <w:r w:rsidR="00A061FB">
              <w:rPr>
                <w:i/>
                <w:iCs/>
                <w:color w:val="000000"/>
                <w:sz w:val="22"/>
                <w:szCs w:val="22"/>
              </w:rPr>
              <w:t>tates</w:t>
            </w:r>
            <w:r w:rsidRPr="00A061FB">
              <w:rPr>
                <w:i/>
                <w:iCs/>
                <w:color w:val="000000"/>
                <w:sz w:val="22"/>
                <w:szCs w:val="22"/>
              </w:rPr>
              <w:t xml:space="preserve"> 1850</w:t>
            </w:r>
          </w:p>
        </w:tc>
        <w:tc>
          <w:tcPr>
            <w:tcW w:w="1491" w:type="dxa"/>
            <w:tcBorders>
              <w:top w:val="nil"/>
              <w:left w:val="nil"/>
              <w:bottom w:val="nil"/>
              <w:right w:val="nil"/>
            </w:tcBorders>
            <w:shd w:val="clear" w:color="auto" w:fill="auto"/>
            <w:noWrap/>
            <w:vAlign w:val="bottom"/>
            <w:hideMark/>
          </w:tcPr>
          <w:p w14:paraId="5DF89073" w14:textId="77777777" w:rsidR="0080746F" w:rsidRPr="00A061FB" w:rsidRDefault="0080746F" w:rsidP="00A061FB">
            <w:pPr>
              <w:rPr>
                <w:i/>
                <w:iCs/>
                <w:color w:val="000000"/>
                <w:sz w:val="22"/>
                <w:szCs w:val="22"/>
              </w:rPr>
            </w:pPr>
          </w:p>
        </w:tc>
        <w:tc>
          <w:tcPr>
            <w:tcW w:w="1491" w:type="dxa"/>
            <w:tcBorders>
              <w:top w:val="nil"/>
              <w:left w:val="nil"/>
              <w:bottom w:val="nil"/>
              <w:right w:val="nil"/>
            </w:tcBorders>
            <w:shd w:val="clear" w:color="auto" w:fill="auto"/>
            <w:noWrap/>
            <w:vAlign w:val="bottom"/>
            <w:hideMark/>
          </w:tcPr>
          <w:p w14:paraId="23CA6445" w14:textId="77777777" w:rsidR="0080746F" w:rsidRPr="00A061FB" w:rsidRDefault="0080746F" w:rsidP="00A061FB">
            <w:pPr>
              <w:rPr>
                <w:sz w:val="22"/>
                <w:szCs w:val="22"/>
              </w:rPr>
            </w:pPr>
          </w:p>
        </w:tc>
        <w:tc>
          <w:tcPr>
            <w:tcW w:w="2454" w:type="dxa"/>
            <w:tcBorders>
              <w:top w:val="nil"/>
              <w:left w:val="nil"/>
              <w:bottom w:val="nil"/>
              <w:right w:val="nil"/>
            </w:tcBorders>
            <w:shd w:val="clear" w:color="auto" w:fill="auto"/>
            <w:noWrap/>
            <w:vAlign w:val="bottom"/>
            <w:hideMark/>
          </w:tcPr>
          <w:p w14:paraId="26757266" w14:textId="77777777" w:rsidR="0080746F" w:rsidRPr="00A061FB" w:rsidRDefault="0080746F" w:rsidP="00A061FB">
            <w:pPr>
              <w:rPr>
                <w:sz w:val="22"/>
                <w:szCs w:val="22"/>
              </w:rPr>
            </w:pPr>
          </w:p>
        </w:tc>
        <w:tc>
          <w:tcPr>
            <w:tcW w:w="1491" w:type="dxa"/>
            <w:tcBorders>
              <w:top w:val="nil"/>
              <w:left w:val="nil"/>
              <w:bottom w:val="nil"/>
              <w:right w:val="nil"/>
            </w:tcBorders>
            <w:shd w:val="clear" w:color="auto" w:fill="auto"/>
            <w:noWrap/>
            <w:vAlign w:val="bottom"/>
            <w:hideMark/>
          </w:tcPr>
          <w:p w14:paraId="02B289E7" w14:textId="77777777" w:rsidR="0080746F" w:rsidRPr="00A061FB" w:rsidRDefault="0080746F" w:rsidP="00A061FB">
            <w:pPr>
              <w:rPr>
                <w:sz w:val="22"/>
                <w:szCs w:val="22"/>
              </w:rPr>
            </w:pPr>
          </w:p>
        </w:tc>
      </w:tr>
      <w:tr w:rsidR="0080746F" w:rsidRPr="00A061FB" w14:paraId="03FFA88D" w14:textId="77777777" w:rsidTr="00A061FB">
        <w:trPr>
          <w:trHeight w:val="316"/>
          <w:jc w:val="center"/>
        </w:trPr>
        <w:tc>
          <w:tcPr>
            <w:tcW w:w="2592" w:type="dxa"/>
            <w:tcBorders>
              <w:top w:val="nil"/>
              <w:left w:val="nil"/>
              <w:bottom w:val="nil"/>
            </w:tcBorders>
            <w:shd w:val="clear" w:color="auto" w:fill="auto"/>
            <w:noWrap/>
            <w:vAlign w:val="bottom"/>
            <w:hideMark/>
          </w:tcPr>
          <w:p w14:paraId="22E4B20D" w14:textId="77777777" w:rsidR="0080746F" w:rsidRPr="00A061FB" w:rsidRDefault="0080746F" w:rsidP="00A061FB">
            <w:pPr>
              <w:rPr>
                <w:color w:val="000000"/>
                <w:sz w:val="22"/>
                <w:szCs w:val="22"/>
              </w:rPr>
            </w:pPr>
            <w:r w:rsidRPr="00A061FB">
              <w:rPr>
                <w:color w:val="000000"/>
                <w:sz w:val="22"/>
                <w:szCs w:val="22"/>
              </w:rPr>
              <w:t>Cross-section</w:t>
            </w:r>
          </w:p>
        </w:tc>
        <w:tc>
          <w:tcPr>
            <w:tcW w:w="1491" w:type="dxa"/>
            <w:tcBorders>
              <w:top w:val="nil"/>
              <w:left w:val="nil"/>
              <w:bottom w:val="nil"/>
              <w:right w:val="nil"/>
            </w:tcBorders>
            <w:shd w:val="clear" w:color="auto" w:fill="auto"/>
            <w:noWrap/>
            <w:vAlign w:val="bottom"/>
            <w:hideMark/>
          </w:tcPr>
          <w:p w14:paraId="3A8F72F7" w14:textId="77777777" w:rsidR="0080746F" w:rsidRPr="00A061FB" w:rsidRDefault="0080746F" w:rsidP="00A061FB">
            <w:pPr>
              <w:jc w:val="center"/>
              <w:rPr>
                <w:color w:val="000000"/>
                <w:sz w:val="22"/>
                <w:szCs w:val="22"/>
              </w:rPr>
            </w:pPr>
            <w:r w:rsidRPr="00A061FB">
              <w:rPr>
                <w:color w:val="000000"/>
                <w:sz w:val="22"/>
                <w:szCs w:val="22"/>
              </w:rPr>
              <w:t>0.08</w:t>
            </w:r>
          </w:p>
        </w:tc>
        <w:tc>
          <w:tcPr>
            <w:tcW w:w="1491" w:type="dxa"/>
            <w:tcBorders>
              <w:top w:val="nil"/>
              <w:left w:val="nil"/>
              <w:bottom w:val="nil"/>
              <w:right w:val="nil"/>
            </w:tcBorders>
            <w:shd w:val="clear" w:color="auto" w:fill="auto"/>
            <w:noWrap/>
            <w:vAlign w:val="bottom"/>
            <w:hideMark/>
          </w:tcPr>
          <w:p w14:paraId="2C3A4A32" w14:textId="77777777" w:rsidR="0080746F" w:rsidRPr="00A061FB" w:rsidRDefault="0080746F" w:rsidP="00A061FB">
            <w:pPr>
              <w:jc w:val="center"/>
              <w:rPr>
                <w:color w:val="000000"/>
                <w:sz w:val="22"/>
                <w:szCs w:val="22"/>
              </w:rPr>
            </w:pPr>
            <w:r w:rsidRPr="00A061FB">
              <w:rPr>
                <w:color w:val="000000"/>
                <w:sz w:val="22"/>
                <w:szCs w:val="22"/>
              </w:rPr>
              <w:t>0.59</w:t>
            </w:r>
          </w:p>
        </w:tc>
        <w:tc>
          <w:tcPr>
            <w:tcW w:w="2454" w:type="dxa"/>
            <w:tcBorders>
              <w:top w:val="nil"/>
              <w:left w:val="nil"/>
              <w:bottom w:val="nil"/>
              <w:right w:val="nil"/>
            </w:tcBorders>
            <w:shd w:val="clear" w:color="auto" w:fill="auto"/>
            <w:noWrap/>
            <w:vAlign w:val="bottom"/>
            <w:hideMark/>
          </w:tcPr>
          <w:p w14:paraId="533D192F" w14:textId="77777777" w:rsidR="0080746F" w:rsidRPr="00A061FB" w:rsidRDefault="0080746F" w:rsidP="00A061FB">
            <w:pPr>
              <w:jc w:val="center"/>
              <w:rPr>
                <w:color w:val="000000"/>
                <w:sz w:val="22"/>
                <w:szCs w:val="22"/>
              </w:rPr>
            </w:pPr>
            <w:r w:rsidRPr="00A061FB">
              <w:rPr>
                <w:color w:val="000000"/>
                <w:sz w:val="22"/>
                <w:szCs w:val="22"/>
              </w:rPr>
              <w:t>0.22</w:t>
            </w:r>
          </w:p>
        </w:tc>
        <w:tc>
          <w:tcPr>
            <w:tcW w:w="1491" w:type="dxa"/>
            <w:tcBorders>
              <w:top w:val="nil"/>
              <w:left w:val="nil"/>
              <w:bottom w:val="nil"/>
              <w:right w:val="nil"/>
            </w:tcBorders>
            <w:shd w:val="clear" w:color="auto" w:fill="auto"/>
            <w:noWrap/>
            <w:vAlign w:val="bottom"/>
            <w:hideMark/>
          </w:tcPr>
          <w:p w14:paraId="69FC02AD" w14:textId="77777777" w:rsidR="0080746F" w:rsidRPr="00A061FB" w:rsidRDefault="0080746F" w:rsidP="00A061FB">
            <w:pPr>
              <w:jc w:val="center"/>
              <w:rPr>
                <w:color w:val="000000"/>
                <w:sz w:val="22"/>
                <w:szCs w:val="22"/>
              </w:rPr>
            </w:pPr>
            <w:r w:rsidRPr="00A061FB">
              <w:rPr>
                <w:color w:val="000000"/>
                <w:sz w:val="22"/>
                <w:szCs w:val="22"/>
              </w:rPr>
              <w:t>0.10</w:t>
            </w:r>
          </w:p>
        </w:tc>
      </w:tr>
      <w:tr w:rsidR="0080746F" w:rsidRPr="00A061FB" w14:paraId="4955E80A" w14:textId="77777777" w:rsidTr="00A061FB">
        <w:trPr>
          <w:trHeight w:val="316"/>
          <w:jc w:val="center"/>
        </w:trPr>
        <w:tc>
          <w:tcPr>
            <w:tcW w:w="2592" w:type="dxa"/>
            <w:tcBorders>
              <w:top w:val="nil"/>
              <w:left w:val="nil"/>
              <w:bottom w:val="nil"/>
            </w:tcBorders>
            <w:shd w:val="clear" w:color="auto" w:fill="auto"/>
            <w:noWrap/>
            <w:vAlign w:val="bottom"/>
            <w:hideMark/>
          </w:tcPr>
          <w:p w14:paraId="01F1ECD0" w14:textId="77777777" w:rsidR="0080746F" w:rsidRPr="00A061FB" w:rsidRDefault="0080746F" w:rsidP="00A061FB">
            <w:pPr>
              <w:rPr>
                <w:color w:val="000000"/>
                <w:sz w:val="22"/>
                <w:szCs w:val="22"/>
              </w:rPr>
            </w:pPr>
            <w:r w:rsidRPr="00A061FB">
              <w:rPr>
                <w:color w:val="000000"/>
                <w:sz w:val="22"/>
                <w:szCs w:val="22"/>
              </w:rPr>
              <w:t>Panel</w:t>
            </w:r>
          </w:p>
        </w:tc>
        <w:tc>
          <w:tcPr>
            <w:tcW w:w="1491" w:type="dxa"/>
            <w:tcBorders>
              <w:top w:val="nil"/>
              <w:left w:val="nil"/>
              <w:bottom w:val="nil"/>
              <w:right w:val="nil"/>
            </w:tcBorders>
            <w:shd w:val="clear" w:color="auto" w:fill="auto"/>
            <w:noWrap/>
            <w:vAlign w:val="bottom"/>
            <w:hideMark/>
          </w:tcPr>
          <w:p w14:paraId="391694E5" w14:textId="77777777" w:rsidR="0080746F" w:rsidRPr="00A061FB" w:rsidRDefault="0080746F" w:rsidP="00A061FB">
            <w:pPr>
              <w:jc w:val="center"/>
              <w:rPr>
                <w:color w:val="000000"/>
                <w:sz w:val="22"/>
                <w:szCs w:val="22"/>
              </w:rPr>
            </w:pPr>
            <w:r w:rsidRPr="00A061FB">
              <w:rPr>
                <w:color w:val="000000"/>
                <w:sz w:val="22"/>
                <w:szCs w:val="22"/>
              </w:rPr>
              <w:t>0.08</w:t>
            </w:r>
          </w:p>
        </w:tc>
        <w:tc>
          <w:tcPr>
            <w:tcW w:w="1491" w:type="dxa"/>
            <w:tcBorders>
              <w:top w:val="nil"/>
              <w:left w:val="nil"/>
              <w:bottom w:val="nil"/>
              <w:right w:val="nil"/>
            </w:tcBorders>
            <w:shd w:val="clear" w:color="auto" w:fill="auto"/>
            <w:noWrap/>
            <w:vAlign w:val="bottom"/>
            <w:hideMark/>
          </w:tcPr>
          <w:p w14:paraId="325AEAEA" w14:textId="77777777" w:rsidR="0080746F" w:rsidRPr="00A061FB" w:rsidRDefault="0080746F" w:rsidP="00A061FB">
            <w:pPr>
              <w:jc w:val="center"/>
              <w:rPr>
                <w:color w:val="000000"/>
                <w:sz w:val="22"/>
                <w:szCs w:val="22"/>
              </w:rPr>
            </w:pPr>
            <w:r w:rsidRPr="00A061FB">
              <w:rPr>
                <w:color w:val="000000"/>
                <w:sz w:val="22"/>
                <w:szCs w:val="22"/>
              </w:rPr>
              <w:t>0.65</w:t>
            </w:r>
          </w:p>
        </w:tc>
        <w:tc>
          <w:tcPr>
            <w:tcW w:w="2454" w:type="dxa"/>
            <w:tcBorders>
              <w:top w:val="nil"/>
              <w:left w:val="nil"/>
              <w:bottom w:val="nil"/>
              <w:right w:val="nil"/>
            </w:tcBorders>
            <w:shd w:val="clear" w:color="auto" w:fill="auto"/>
            <w:noWrap/>
            <w:vAlign w:val="bottom"/>
            <w:hideMark/>
          </w:tcPr>
          <w:p w14:paraId="64F2D5B1" w14:textId="77777777" w:rsidR="0080746F" w:rsidRPr="00A061FB" w:rsidRDefault="0080746F" w:rsidP="00A061FB">
            <w:pPr>
              <w:jc w:val="center"/>
              <w:rPr>
                <w:color w:val="000000"/>
                <w:sz w:val="22"/>
                <w:szCs w:val="22"/>
              </w:rPr>
            </w:pPr>
            <w:r w:rsidRPr="00A061FB">
              <w:rPr>
                <w:color w:val="000000"/>
                <w:sz w:val="22"/>
                <w:szCs w:val="22"/>
              </w:rPr>
              <w:t>0.19</w:t>
            </w:r>
          </w:p>
        </w:tc>
        <w:tc>
          <w:tcPr>
            <w:tcW w:w="1491" w:type="dxa"/>
            <w:tcBorders>
              <w:top w:val="nil"/>
              <w:left w:val="nil"/>
              <w:bottom w:val="nil"/>
              <w:right w:val="nil"/>
            </w:tcBorders>
            <w:shd w:val="clear" w:color="auto" w:fill="auto"/>
            <w:noWrap/>
            <w:vAlign w:val="bottom"/>
            <w:hideMark/>
          </w:tcPr>
          <w:p w14:paraId="52FCDA77" w14:textId="77777777" w:rsidR="0080746F" w:rsidRPr="00A061FB" w:rsidRDefault="0080746F" w:rsidP="00A061FB">
            <w:pPr>
              <w:jc w:val="center"/>
              <w:rPr>
                <w:color w:val="000000"/>
                <w:sz w:val="22"/>
                <w:szCs w:val="22"/>
              </w:rPr>
            </w:pPr>
            <w:r w:rsidRPr="00A061FB">
              <w:rPr>
                <w:color w:val="000000"/>
                <w:sz w:val="22"/>
                <w:szCs w:val="22"/>
              </w:rPr>
              <w:t>0.07</w:t>
            </w:r>
          </w:p>
        </w:tc>
      </w:tr>
      <w:tr w:rsidR="0080746F" w:rsidRPr="00A061FB" w14:paraId="1F9111C7" w14:textId="77777777" w:rsidTr="00A061FB">
        <w:trPr>
          <w:trHeight w:val="316"/>
          <w:jc w:val="center"/>
        </w:trPr>
        <w:tc>
          <w:tcPr>
            <w:tcW w:w="2592" w:type="dxa"/>
            <w:tcBorders>
              <w:top w:val="nil"/>
              <w:left w:val="nil"/>
              <w:bottom w:val="nil"/>
            </w:tcBorders>
            <w:shd w:val="clear" w:color="auto" w:fill="auto"/>
            <w:noWrap/>
            <w:vAlign w:val="bottom"/>
            <w:hideMark/>
          </w:tcPr>
          <w:p w14:paraId="7FB3952E" w14:textId="77777777" w:rsidR="0080746F" w:rsidRPr="00A061FB" w:rsidRDefault="0080746F" w:rsidP="00A061FB">
            <w:pPr>
              <w:rPr>
                <w:color w:val="000000"/>
                <w:sz w:val="22"/>
                <w:szCs w:val="22"/>
              </w:rPr>
            </w:pPr>
            <w:r w:rsidRPr="00A061FB">
              <w:rPr>
                <w:color w:val="000000"/>
                <w:sz w:val="22"/>
                <w:szCs w:val="22"/>
              </w:rPr>
              <w:t> </w:t>
            </w:r>
          </w:p>
        </w:tc>
        <w:tc>
          <w:tcPr>
            <w:tcW w:w="1491" w:type="dxa"/>
            <w:tcBorders>
              <w:top w:val="nil"/>
              <w:left w:val="nil"/>
              <w:bottom w:val="nil"/>
              <w:right w:val="nil"/>
            </w:tcBorders>
            <w:shd w:val="clear" w:color="auto" w:fill="auto"/>
            <w:noWrap/>
            <w:vAlign w:val="bottom"/>
            <w:hideMark/>
          </w:tcPr>
          <w:p w14:paraId="276F05D7" w14:textId="77777777" w:rsidR="0080746F" w:rsidRPr="00A061FB" w:rsidRDefault="0080746F" w:rsidP="00A061FB">
            <w:pPr>
              <w:rPr>
                <w:color w:val="000000"/>
                <w:sz w:val="22"/>
                <w:szCs w:val="22"/>
              </w:rPr>
            </w:pPr>
          </w:p>
        </w:tc>
        <w:tc>
          <w:tcPr>
            <w:tcW w:w="1491" w:type="dxa"/>
            <w:tcBorders>
              <w:top w:val="nil"/>
              <w:left w:val="nil"/>
              <w:bottom w:val="nil"/>
              <w:right w:val="nil"/>
            </w:tcBorders>
            <w:shd w:val="clear" w:color="auto" w:fill="auto"/>
            <w:noWrap/>
            <w:vAlign w:val="bottom"/>
            <w:hideMark/>
          </w:tcPr>
          <w:p w14:paraId="693FD3F5" w14:textId="77777777" w:rsidR="0080746F" w:rsidRPr="00A061FB" w:rsidRDefault="0080746F" w:rsidP="00A061FB">
            <w:pPr>
              <w:jc w:val="center"/>
              <w:rPr>
                <w:sz w:val="22"/>
                <w:szCs w:val="22"/>
              </w:rPr>
            </w:pPr>
          </w:p>
        </w:tc>
        <w:tc>
          <w:tcPr>
            <w:tcW w:w="2454" w:type="dxa"/>
            <w:tcBorders>
              <w:top w:val="nil"/>
              <w:left w:val="nil"/>
              <w:bottom w:val="nil"/>
              <w:right w:val="nil"/>
            </w:tcBorders>
            <w:shd w:val="clear" w:color="auto" w:fill="auto"/>
            <w:noWrap/>
            <w:vAlign w:val="bottom"/>
            <w:hideMark/>
          </w:tcPr>
          <w:p w14:paraId="50B34973" w14:textId="77777777" w:rsidR="0080746F" w:rsidRPr="00A061FB" w:rsidRDefault="0080746F" w:rsidP="00A061FB">
            <w:pPr>
              <w:jc w:val="center"/>
              <w:rPr>
                <w:sz w:val="22"/>
                <w:szCs w:val="22"/>
              </w:rPr>
            </w:pPr>
          </w:p>
        </w:tc>
        <w:tc>
          <w:tcPr>
            <w:tcW w:w="1491" w:type="dxa"/>
            <w:tcBorders>
              <w:top w:val="nil"/>
              <w:left w:val="nil"/>
              <w:bottom w:val="nil"/>
              <w:right w:val="nil"/>
            </w:tcBorders>
            <w:shd w:val="clear" w:color="auto" w:fill="auto"/>
            <w:noWrap/>
            <w:vAlign w:val="bottom"/>
            <w:hideMark/>
          </w:tcPr>
          <w:p w14:paraId="0915ACC1" w14:textId="77777777" w:rsidR="0080746F" w:rsidRPr="00A061FB" w:rsidRDefault="0080746F" w:rsidP="00A061FB">
            <w:pPr>
              <w:jc w:val="center"/>
              <w:rPr>
                <w:sz w:val="22"/>
                <w:szCs w:val="22"/>
              </w:rPr>
            </w:pPr>
          </w:p>
        </w:tc>
      </w:tr>
      <w:tr w:rsidR="0080746F" w:rsidRPr="00A061FB" w14:paraId="553E15C2" w14:textId="77777777" w:rsidTr="00A061FB">
        <w:trPr>
          <w:trHeight w:val="316"/>
          <w:jc w:val="center"/>
        </w:trPr>
        <w:tc>
          <w:tcPr>
            <w:tcW w:w="2592" w:type="dxa"/>
            <w:tcBorders>
              <w:top w:val="nil"/>
              <w:left w:val="nil"/>
              <w:bottom w:val="nil"/>
            </w:tcBorders>
            <w:shd w:val="clear" w:color="auto" w:fill="auto"/>
            <w:noWrap/>
            <w:vAlign w:val="bottom"/>
            <w:hideMark/>
          </w:tcPr>
          <w:p w14:paraId="1B63B279" w14:textId="77777777" w:rsidR="0080746F" w:rsidRPr="00A061FB" w:rsidRDefault="0080746F" w:rsidP="00A061FB">
            <w:pPr>
              <w:rPr>
                <w:i/>
                <w:iCs/>
                <w:color w:val="000000"/>
                <w:sz w:val="22"/>
                <w:szCs w:val="22"/>
              </w:rPr>
            </w:pPr>
            <w:r w:rsidRPr="00A061FB">
              <w:rPr>
                <w:i/>
                <w:iCs/>
                <w:color w:val="000000"/>
                <w:sz w:val="22"/>
                <w:szCs w:val="22"/>
              </w:rPr>
              <w:t>Britain 1851</w:t>
            </w:r>
          </w:p>
        </w:tc>
        <w:tc>
          <w:tcPr>
            <w:tcW w:w="1491" w:type="dxa"/>
            <w:tcBorders>
              <w:top w:val="nil"/>
              <w:left w:val="nil"/>
              <w:bottom w:val="nil"/>
              <w:right w:val="nil"/>
            </w:tcBorders>
            <w:shd w:val="clear" w:color="auto" w:fill="auto"/>
            <w:noWrap/>
            <w:vAlign w:val="bottom"/>
            <w:hideMark/>
          </w:tcPr>
          <w:p w14:paraId="5AC281C1" w14:textId="77777777" w:rsidR="0080746F" w:rsidRPr="00A061FB" w:rsidRDefault="0080746F" w:rsidP="00A061FB">
            <w:pPr>
              <w:rPr>
                <w:i/>
                <w:iCs/>
                <w:color w:val="000000"/>
                <w:sz w:val="22"/>
                <w:szCs w:val="22"/>
              </w:rPr>
            </w:pPr>
          </w:p>
        </w:tc>
        <w:tc>
          <w:tcPr>
            <w:tcW w:w="1491" w:type="dxa"/>
            <w:tcBorders>
              <w:top w:val="nil"/>
              <w:left w:val="nil"/>
              <w:bottom w:val="nil"/>
              <w:right w:val="nil"/>
            </w:tcBorders>
            <w:shd w:val="clear" w:color="auto" w:fill="auto"/>
            <w:noWrap/>
            <w:vAlign w:val="bottom"/>
            <w:hideMark/>
          </w:tcPr>
          <w:p w14:paraId="72F8B2FC" w14:textId="77777777" w:rsidR="0080746F" w:rsidRPr="00A061FB" w:rsidRDefault="0080746F" w:rsidP="00A061FB">
            <w:pPr>
              <w:rPr>
                <w:sz w:val="22"/>
                <w:szCs w:val="22"/>
              </w:rPr>
            </w:pPr>
          </w:p>
        </w:tc>
        <w:tc>
          <w:tcPr>
            <w:tcW w:w="2454" w:type="dxa"/>
            <w:tcBorders>
              <w:top w:val="nil"/>
              <w:left w:val="nil"/>
              <w:bottom w:val="nil"/>
              <w:right w:val="nil"/>
            </w:tcBorders>
            <w:shd w:val="clear" w:color="auto" w:fill="auto"/>
            <w:noWrap/>
            <w:vAlign w:val="bottom"/>
            <w:hideMark/>
          </w:tcPr>
          <w:p w14:paraId="49F760A3" w14:textId="77777777" w:rsidR="0080746F" w:rsidRPr="00A061FB" w:rsidRDefault="0080746F" w:rsidP="00A061FB">
            <w:pPr>
              <w:rPr>
                <w:sz w:val="22"/>
                <w:szCs w:val="22"/>
              </w:rPr>
            </w:pPr>
          </w:p>
        </w:tc>
        <w:tc>
          <w:tcPr>
            <w:tcW w:w="1491" w:type="dxa"/>
            <w:tcBorders>
              <w:top w:val="nil"/>
              <w:left w:val="nil"/>
              <w:bottom w:val="nil"/>
              <w:right w:val="nil"/>
            </w:tcBorders>
            <w:shd w:val="clear" w:color="auto" w:fill="auto"/>
            <w:noWrap/>
            <w:vAlign w:val="bottom"/>
            <w:hideMark/>
          </w:tcPr>
          <w:p w14:paraId="3243270E" w14:textId="77777777" w:rsidR="0080746F" w:rsidRPr="00A061FB" w:rsidRDefault="0080746F" w:rsidP="00A061FB">
            <w:pPr>
              <w:rPr>
                <w:sz w:val="22"/>
                <w:szCs w:val="22"/>
              </w:rPr>
            </w:pPr>
          </w:p>
        </w:tc>
      </w:tr>
      <w:tr w:rsidR="0080746F" w:rsidRPr="00A061FB" w14:paraId="777FB38D" w14:textId="77777777" w:rsidTr="00A061FB">
        <w:trPr>
          <w:trHeight w:val="316"/>
          <w:jc w:val="center"/>
        </w:trPr>
        <w:tc>
          <w:tcPr>
            <w:tcW w:w="2592" w:type="dxa"/>
            <w:tcBorders>
              <w:top w:val="nil"/>
              <w:left w:val="nil"/>
              <w:bottom w:val="nil"/>
            </w:tcBorders>
            <w:shd w:val="clear" w:color="auto" w:fill="auto"/>
            <w:noWrap/>
            <w:vAlign w:val="bottom"/>
            <w:hideMark/>
          </w:tcPr>
          <w:p w14:paraId="49D58CDE" w14:textId="77777777" w:rsidR="0080746F" w:rsidRPr="00A061FB" w:rsidRDefault="0080746F" w:rsidP="00A061FB">
            <w:pPr>
              <w:rPr>
                <w:color w:val="000000"/>
                <w:sz w:val="22"/>
                <w:szCs w:val="22"/>
              </w:rPr>
            </w:pPr>
            <w:r w:rsidRPr="00A061FB">
              <w:rPr>
                <w:color w:val="000000"/>
                <w:sz w:val="22"/>
                <w:szCs w:val="22"/>
              </w:rPr>
              <w:t>Cross-section</w:t>
            </w:r>
          </w:p>
        </w:tc>
        <w:tc>
          <w:tcPr>
            <w:tcW w:w="1491" w:type="dxa"/>
            <w:tcBorders>
              <w:top w:val="nil"/>
              <w:left w:val="nil"/>
              <w:bottom w:val="nil"/>
              <w:right w:val="nil"/>
            </w:tcBorders>
            <w:shd w:val="clear" w:color="auto" w:fill="auto"/>
            <w:noWrap/>
            <w:vAlign w:val="bottom"/>
            <w:hideMark/>
          </w:tcPr>
          <w:p w14:paraId="2089EEE0" w14:textId="77777777" w:rsidR="0080746F" w:rsidRPr="00A061FB" w:rsidRDefault="0080746F" w:rsidP="00A061FB">
            <w:pPr>
              <w:jc w:val="center"/>
              <w:rPr>
                <w:color w:val="000000"/>
                <w:sz w:val="22"/>
                <w:szCs w:val="22"/>
              </w:rPr>
            </w:pPr>
            <w:r w:rsidRPr="00A061FB">
              <w:rPr>
                <w:color w:val="000000"/>
                <w:sz w:val="22"/>
                <w:szCs w:val="22"/>
              </w:rPr>
              <w:t>0.14</w:t>
            </w:r>
          </w:p>
        </w:tc>
        <w:tc>
          <w:tcPr>
            <w:tcW w:w="1491" w:type="dxa"/>
            <w:tcBorders>
              <w:top w:val="nil"/>
              <w:left w:val="nil"/>
              <w:bottom w:val="nil"/>
              <w:right w:val="nil"/>
            </w:tcBorders>
            <w:shd w:val="clear" w:color="auto" w:fill="auto"/>
            <w:noWrap/>
            <w:vAlign w:val="bottom"/>
            <w:hideMark/>
          </w:tcPr>
          <w:p w14:paraId="669DD320" w14:textId="77777777" w:rsidR="0080746F" w:rsidRPr="00A061FB" w:rsidRDefault="0080746F" w:rsidP="00A061FB">
            <w:pPr>
              <w:jc w:val="center"/>
              <w:rPr>
                <w:color w:val="000000"/>
                <w:sz w:val="22"/>
                <w:szCs w:val="22"/>
              </w:rPr>
            </w:pPr>
            <w:r w:rsidRPr="00A061FB">
              <w:rPr>
                <w:color w:val="000000"/>
                <w:sz w:val="22"/>
                <w:szCs w:val="22"/>
              </w:rPr>
              <w:t>0.08</w:t>
            </w:r>
          </w:p>
        </w:tc>
        <w:tc>
          <w:tcPr>
            <w:tcW w:w="2454" w:type="dxa"/>
            <w:tcBorders>
              <w:top w:val="nil"/>
              <w:left w:val="nil"/>
              <w:bottom w:val="nil"/>
              <w:right w:val="nil"/>
            </w:tcBorders>
            <w:shd w:val="clear" w:color="auto" w:fill="auto"/>
            <w:noWrap/>
            <w:vAlign w:val="bottom"/>
            <w:hideMark/>
          </w:tcPr>
          <w:p w14:paraId="4FB964F7" w14:textId="77777777" w:rsidR="0080746F" w:rsidRPr="00A061FB" w:rsidRDefault="0080746F" w:rsidP="00A061FB">
            <w:pPr>
              <w:jc w:val="center"/>
              <w:rPr>
                <w:color w:val="000000"/>
                <w:sz w:val="22"/>
                <w:szCs w:val="22"/>
              </w:rPr>
            </w:pPr>
            <w:r w:rsidRPr="00A061FB">
              <w:rPr>
                <w:color w:val="000000"/>
                <w:sz w:val="22"/>
                <w:szCs w:val="22"/>
              </w:rPr>
              <w:t>0.48</w:t>
            </w:r>
          </w:p>
        </w:tc>
        <w:tc>
          <w:tcPr>
            <w:tcW w:w="1491" w:type="dxa"/>
            <w:tcBorders>
              <w:top w:val="nil"/>
              <w:left w:val="nil"/>
              <w:bottom w:val="nil"/>
              <w:right w:val="nil"/>
            </w:tcBorders>
            <w:shd w:val="clear" w:color="auto" w:fill="auto"/>
            <w:noWrap/>
            <w:vAlign w:val="bottom"/>
            <w:hideMark/>
          </w:tcPr>
          <w:p w14:paraId="1663389E" w14:textId="77777777" w:rsidR="0080746F" w:rsidRPr="00A061FB" w:rsidRDefault="0080746F" w:rsidP="00A061FB">
            <w:pPr>
              <w:jc w:val="center"/>
              <w:rPr>
                <w:color w:val="000000"/>
                <w:sz w:val="22"/>
                <w:szCs w:val="22"/>
              </w:rPr>
            </w:pPr>
            <w:r w:rsidRPr="00A061FB">
              <w:rPr>
                <w:color w:val="000000"/>
                <w:sz w:val="22"/>
                <w:szCs w:val="22"/>
              </w:rPr>
              <w:t>0.30</w:t>
            </w:r>
          </w:p>
        </w:tc>
      </w:tr>
      <w:tr w:rsidR="0080746F" w:rsidRPr="00A061FB" w14:paraId="110DF2BB" w14:textId="77777777" w:rsidTr="00A061FB">
        <w:trPr>
          <w:trHeight w:val="316"/>
          <w:jc w:val="center"/>
        </w:trPr>
        <w:tc>
          <w:tcPr>
            <w:tcW w:w="2592" w:type="dxa"/>
            <w:tcBorders>
              <w:top w:val="nil"/>
              <w:left w:val="nil"/>
              <w:bottom w:val="nil"/>
            </w:tcBorders>
            <w:shd w:val="clear" w:color="auto" w:fill="auto"/>
            <w:noWrap/>
            <w:vAlign w:val="bottom"/>
            <w:hideMark/>
          </w:tcPr>
          <w:p w14:paraId="7918243A" w14:textId="77777777" w:rsidR="0080746F" w:rsidRPr="00A061FB" w:rsidRDefault="0080746F" w:rsidP="00A061FB">
            <w:pPr>
              <w:rPr>
                <w:color w:val="000000"/>
                <w:sz w:val="22"/>
                <w:szCs w:val="22"/>
              </w:rPr>
            </w:pPr>
            <w:r w:rsidRPr="00A061FB">
              <w:rPr>
                <w:color w:val="000000"/>
                <w:sz w:val="22"/>
                <w:szCs w:val="22"/>
              </w:rPr>
              <w:t>Panel</w:t>
            </w:r>
          </w:p>
        </w:tc>
        <w:tc>
          <w:tcPr>
            <w:tcW w:w="1491" w:type="dxa"/>
            <w:tcBorders>
              <w:top w:val="nil"/>
              <w:left w:val="nil"/>
              <w:bottom w:val="nil"/>
              <w:right w:val="nil"/>
            </w:tcBorders>
            <w:shd w:val="clear" w:color="auto" w:fill="auto"/>
            <w:noWrap/>
            <w:vAlign w:val="bottom"/>
            <w:hideMark/>
          </w:tcPr>
          <w:p w14:paraId="2E32B697" w14:textId="77777777" w:rsidR="0080746F" w:rsidRPr="00A061FB" w:rsidRDefault="0080746F" w:rsidP="00A061FB">
            <w:pPr>
              <w:jc w:val="center"/>
              <w:rPr>
                <w:color w:val="000000"/>
                <w:sz w:val="22"/>
                <w:szCs w:val="22"/>
              </w:rPr>
            </w:pPr>
            <w:r w:rsidRPr="00A061FB">
              <w:rPr>
                <w:color w:val="000000"/>
                <w:sz w:val="22"/>
                <w:szCs w:val="22"/>
              </w:rPr>
              <w:t>0.13</w:t>
            </w:r>
          </w:p>
        </w:tc>
        <w:tc>
          <w:tcPr>
            <w:tcW w:w="1491" w:type="dxa"/>
            <w:tcBorders>
              <w:top w:val="nil"/>
              <w:left w:val="nil"/>
              <w:bottom w:val="nil"/>
              <w:right w:val="nil"/>
            </w:tcBorders>
            <w:shd w:val="clear" w:color="auto" w:fill="auto"/>
            <w:noWrap/>
            <w:vAlign w:val="bottom"/>
            <w:hideMark/>
          </w:tcPr>
          <w:p w14:paraId="6A937986" w14:textId="77777777" w:rsidR="0080746F" w:rsidRPr="00A061FB" w:rsidRDefault="0080746F" w:rsidP="00A061FB">
            <w:pPr>
              <w:jc w:val="center"/>
              <w:rPr>
                <w:color w:val="000000"/>
                <w:sz w:val="22"/>
                <w:szCs w:val="22"/>
              </w:rPr>
            </w:pPr>
            <w:r w:rsidRPr="00A061FB">
              <w:rPr>
                <w:color w:val="000000"/>
                <w:sz w:val="22"/>
                <w:szCs w:val="22"/>
              </w:rPr>
              <w:t>0.11</w:t>
            </w:r>
          </w:p>
        </w:tc>
        <w:tc>
          <w:tcPr>
            <w:tcW w:w="2454" w:type="dxa"/>
            <w:tcBorders>
              <w:top w:val="nil"/>
              <w:left w:val="nil"/>
              <w:bottom w:val="nil"/>
              <w:right w:val="nil"/>
            </w:tcBorders>
            <w:shd w:val="clear" w:color="auto" w:fill="auto"/>
            <w:noWrap/>
            <w:vAlign w:val="bottom"/>
            <w:hideMark/>
          </w:tcPr>
          <w:p w14:paraId="36A9EC23" w14:textId="77777777" w:rsidR="0080746F" w:rsidRPr="00A061FB" w:rsidRDefault="0080746F" w:rsidP="00A061FB">
            <w:pPr>
              <w:jc w:val="center"/>
              <w:rPr>
                <w:color w:val="000000"/>
                <w:sz w:val="22"/>
                <w:szCs w:val="22"/>
              </w:rPr>
            </w:pPr>
            <w:r w:rsidRPr="00A061FB">
              <w:rPr>
                <w:color w:val="000000"/>
                <w:sz w:val="22"/>
                <w:szCs w:val="22"/>
              </w:rPr>
              <w:t>0.43</w:t>
            </w:r>
          </w:p>
        </w:tc>
        <w:tc>
          <w:tcPr>
            <w:tcW w:w="1491" w:type="dxa"/>
            <w:tcBorders>
              <w:top w:val="nil"/>
              <w:left w:val="nil"/>
              <w:bottom w:val="nil"/>
              <w:right w:val="nil"/>
            </w:tcBorders>
            <w:shd w:val="clear" w:color="auto" w:fill="auto"/>
            <w:noWrap/>
            <w:vAlign w:val="bottom"/>
            <w:hideMark/>
          </w:tcPr>
          <w:p w14:paraId="2FD4C81E" w14:textId="77777777" w:rsidR="0080746F" w:rsidRPr="00A061FB" w:rsidRDefault="0080746F" w:rsidP="00A061FB">
            <w:pPr>
              <w:jc w:val="center"/>
              <w:rPr>
                <w:color w:val="000000"/>
                <w:sz w:val="22"/>
                <w:szCs w:val="22"/>
              </w:rPr>
            </w:pPr>
            <w:r w:rsidRPr="00A061FB">
              <w:rPr>
                <w:color w:val="000000"/>
                <w:sz w:val="22"/>
                <w:szCs w:val="22"/>
              </w:rPr>
              <w:t>0.33</w:t>
            </w:r>
          </w:p>
        </w:tc>
      </w:tr>
      <w:tr w:rsidR="0080746F" w:rsidRPr="00A061FB" w14:paraId="4CD34DD2" w14:textId="77777777" w:rsidTr="00A061FB">
        <w:trPr>
          <w:trHeight w:val="316"/>
          <w:jc w:val="center"/>
        </w:trPr>
        <w:tc>
          <w:tcPr>
            <w:tcW w:w="2592" w:type="dxa"/>
            <w:tcBorders>
              <w:top w:val="nil"/>
              <w:left w:val="nil"/>
              <w:bottom w:val="nil"/>
            </w:tcBorders>
            <w:shd w:val="clear" w:color="auto" w:fill="auto"/>
            <w:noWrap/>
            <w:vAlign w:val="bottom"/>
            <w:hideMark/>
          </w:tcPr>
          <w:p w14:paraId="5F259C84" w14:textId="77777777" w:rsidR="0080746F" w:rsidRPr="00A061FB" w:rsidRDefault="0080746F" w:rsidP="00A061FB">
            <w:pPr>
              <w:rPr>
                <w:rFonts w:ascii="Calibri" w:hAnsi="Calibri" w:cs="Calibri"/>
                <w:color w:val="000000"/>
                <w:sz w:val="22"/>
                <w:szCs w:val="22"/>
              </w:rPr>
            </w:pPr>
            <w:r w:rsidRPr="00A061FB">
              <w:rPr>
                <w:rFonts w:ascii="Calibri" w:hAnsi="Calibri" w:cs="Calibri"/>
                <w:color w:val="000000"/>
                <w:sz w:val="22"/>
                <w:szCs w:val="22"/>
              </w:rPr>
              <w:t> </w:t>
            </w:r>
          </w:p>
        </w:tc>
        <w:tc>
          <w:tcPr>
            <w:tcW w:w="1491" w:type="dxa"/>
            <w:tcBorders>
              <w:top w:val="nil"/>
              <w:left w:val="nil"/>
              <w:bottom w:val="nil"/>
              <w:right w:val="nil"/>
            </w:tcBorders>
            <w:shd w:val="clear" w:color="auto" w:fill="auto"/>
            <w:noWrap/>
            <w:vAlign w:val="bottom"/>
            <w:hideMark/>
          </w:tcPr>
          <w:p w14:paraId="40F250B7" w14:textId="77777777" w:rsidR="0080746F" w:rsidRPr="00A061FB" w:rsidRDefault="0080746F" w:rsidP="00A061FB">
            <w:pPr>
              <w:rPr>
                <w:rFonts w:ascii="Calibri" w:hAnsi="Calibri" w:cs="Calibri"/>
                <w:color w:val="000000"/>
                <w:sz w:val="22"/>
                <w:szCs w:val="22"/>
              </w:rPr>
            </w:pPr>
          </w:p>
        </w:tc>
        <w:tc>
          <w:tcPr>
            <w:tcW w:w="1491" w:type="dxa"/>
            <w:tcBorders>
              <w:top w:val="nil"/>
              <w:left w:val="nil"/>
              <w:bottom w:val="nil"/>
              <w:right w:val="nil"/>
            </w:tcBorders>
            <w:shd w:val="clear" w:color="auto" w:fill="auto"/>
            <w:noWrap/>
            <w:vAlign w:val="bottom"/>
            <w:hideMark/>
          </w:tcPr>
          <w:p w14:paraId="2B0F5160" w14:textId="77777777" w:rsidR="0080746F" w:rsidRPr="00A061FB" w:rsidRDefault="0080746F" w:rsidP="00A061FB">
            <w:pPr>
              <w:rPr>
                <w:sz w:val="22"/>
                <w:szCs w:val="22"/>
              </w:rPr>
            </w:pPr>
          </w:p>
        </w:tc>
        <w:tc>
          <w:tcPr>
            <w:tcW w:w="2454" w:type="dxa"/>
            <w:tcBorders>
              <w:top w:val="nil"/>
              <w:left w:val="nil"/>
              <w:bottom w:val="nil"/>
              <w:right w:val="nil"/>
            </w:tcBorders>
            <w:shd w:val="clear" w:color="auto" w:fill="auto"/>
            <w:noWrap/>
            <w:vAlign w:val="bottom"/>
            <w:hideMark/>
          </w:tcPr>
          <w:p w14:paraId="05B1A200" w14:textId="77777777" w:rsidR="0080746F" w:rsidRPr="00A061FB" w:rsidRDefault="0080746F" w:rsidP="00A061FB">
            <w:pPr>
              <w:rPr>
                <w:sz w:val="22"/>
                <w:szCs w:val="22"/>
              </w:rPr>
            </w:pPr>
          </w:p>
        </w:tc>
        <w:tc>
          <w:tcPr>
            <w:tcW w:w="1491" w:type="dxa"/>
            <w:tcBorders>
              <w:top w:val="nil"/>
              <w:left w:val="nil"/>
              <w:bottom w:val="nil"/>
              <w:right w:val="nil"/>
            </w:tcBorders>
            <w:shd w:val="clear" w:color="auto" w:fill="auto"/>
            <w:noWrap/>
            <w:vAlign w:val="bottom"/>
            <w:hideMark/>
          </w:tcPr>
          <w:p w14:paraId="0AA0907A" w14:textId="77777777" w:rsidR="0080746F" w:rsidRPr="00A061FB" w:rsidRDefault="0080746F" w:rsidP="00A061FB">
            <w:pPr>
              <w:rPr>
                <w:sz w:val="22"/>
                <w:szCs w:val="22"/>
              </w:rPr>
            </w:pPr>
          </w:p>
        </w:tc>
      </w:tr>
      <w:tr w:rsidR="0080746F" w:rsidRPr="00A061FB" w14:paraId="46377356" w14:textId="77777777" w:rsidTr="00A061FB">
        <w:trPr>
          <w:trHeight w:val="316"/>
          <w:jc w:val="center"/>
        </w:trPr>
        <w:tc>
          <w:tcPr>
            <w:tcW w:w="2592" w:type="dxa"/>
            <w:tcBorders>
              <w:top w:val="nil"/>
              <w:left w:val="nil"/>
              <w:bottom w:val="nil"/>
            </w:tcBorders>
            <w:shd w:val="clear" w:color="auto" w:fill="auto"/>
            <w:noWrap/>
            <w:vAlign w:val="bottom"/>
            <w:hideMark/>
          </w:tcPr>
          <w:p w14:paraId="615D3F4A" w14:textId="77777777" w:rsidR="0080746F" w:rsidRPr="00A061FB" w:rsidRDefault="0080746F" w:rsidP="00A061FB">
            <w:pPr>
              <w:rPr>
                <w:i/>
                <w:iCs/>
                <w:color w:val="000000"/>
                <w:sz w:val="22"/>
                <w:szCs w:val="22"/>
              </w:rPr>
            </w:pPr>
            <w:r w:rsidRPr="00A061FB">
              <w:rPr>
                <w:i/>
                <w:iCs/>
                <w:color w:val="000000"/>
                <w:sz w:val="22"/>
                <w:szCs w:val="22"/>
              </w:rPr>
              <w:t>Norway 1865</w:t>
            </w:r>
          </w:p>
        </w:tc>
        <w:tc>
          <w:tcPr>
            <w:tcW w:w="1491" w:type="dxa"/>
            <w:tcBorders>
              <w:top w:val="nil"/>
              <w:left w:val="nil"/>
              <w:bottom w:val="nil"/>
              <w:right w:val="nil"/>
            </w:tcBorders>
            <w:shd w:val="clear" w:color="auto" w:fill="auto"/>
            <w:noWrap/>
            <w:vAlign w:val="bottom"/>
            <w:hideMark/>
          </w:tcPr>
          <w:p w14:paraId="5151D718" w14:textId="77777777" w:rsidR="0080746F" w:rsidRPr="00A061FB" w:rsidRDefault="0080746F" w:rsidP="00A061FB">
            <w:pPr>
              <w:rPr>
                <w:i/>
                <w:iCs/>
                <w:color w:val="000000"/>
                <w:sz w:val="22"/>
                <w:szCs w:val="22"/>
              </w:rPr>
            </w:pPr>
          </w:p>
        </w:tc>
        <w:tc>
          <w:tcPr>
            <w:tcW w:w="1491" w:type="dxa"/>
            <w:tcBorders>
              <w:top w:val="nil"/>
              <w:left w:val="nil"/>
              <w:bottom w:val="nil"/>
              <w:right w:val="nil"/>
            </w:tcBorders>
            <w:shd w:val="clear" w:color="auto" w:fill="auto"/>
            <w:noWrap/>
            <w:vAlign w:val="bottom"/>
            <w:hideMark/>
          </w:tcPr>
          <w:p w14:paraId="4BB58C0F" w14:textId="77777777" w:rsidR="0080746F" w:rsidRPr="00A061FB" w:rsidRDefault="0080746F" w:rsidP="00A061FB">
            <w:pPr>
              <w:rPr>
                <w:sz w:val="22"/>
                <w:szCs w:val="22"/>
              </w:rPr>
            </w:pPr>
          </w:p>
        </w:tc>
        <w:tc>
          <w:tcPr>
            <w:tcW w:w="2454" w:type="dxa"/>
            <w:tcBorders>
              <w:top w:val="nil"/>
              <w:left w:val="nil"/>
              <w:bottom w:val="nil"/>
              <w:right w:val="nil"/>
            </w:tcBorders>
            <w:shd w:val="clear" w:color="auto" w:fill="auto"/>
            <w:noWrap/>
            <w:vAlign w:val="bottom"/>
            <w:hideMark/>
          </w:tcPr>
          <w:p w14:paraId="0ECAFB36" w14:textId="77777777" w:rsidR="0080746F" w:rsidRPr="00A061FB" w:rsidRDefault="0080746F" w:rsidP="00A061FB">
            <w:pPr>
              <w:rPr>
                <w:sz w:val="22"/>
                <w:szCs w:val="22"/>
              </w:rPr>
            </w:pPr>
          </w:p>
        </w:tc>
        <w:tc>
          <w:tcPr>
            <w:tcW w:w="1491" w:type="dxa"/>
            <w:tcBorders>
              <w:top w:val="nil"/>
              <w:left w:val="nil"/>
              <w:bottom w:val="nil"/>
              <w:right w:val="nil"/>
            </w:tcBorders>
            <w:shd w:val="clear" w:color="auto" w:fill="auto"/>
            <w:noWrap/>
            <w:vAlign w:val="bottom"/>
            <w:hideMark/>
          </w:tcPr>
          <w:p w14:paraId="1C13FF57" w14:textId="77777777" w:rsidR="0080746F" w:rsidRPr="00A061FB" w:rsidRDefault="0080746F" w:rsidP="00A061FB">
            <w:pPr>
              <w:rPr>
                <w:sz w:val="22"/>
                <w:szCs w:val="22"/>
              </w:rPr>
            </w:pPr>
          </w:p>
        </w:tc>
      </w:tr>
      <w:tr w:rsidR="0080746F" w:rsidRPr="00A061FB" w14:paraId="3C0A61FE" w14:textId="77777777" w:rsidTr="00A061FB">
        <w:trPr>
          <w:trHeight w:val="316"/>
          <w:jc w:val="center"/>
        </w:trPr>
        <w:tc>
          <w:tcPr>
            <w:tcW w:w="2592" w:type="dxa"/>
            <w:tcBorders>
              <w:top w:val="nil"/>
              <w:left w:val="nil"/>
            </w:tcBorders>
            <w:shd w:val="clear" w:color="auto" w:fill="auto"/>
            <w:noWrap/>
            <w:vAlign w:val="bottom"/>
            <w:hideMark/>
          </w:tcPr>
          <w:p w14:paraId="58509610" w14:textId="77777777" w:rsidR="0080746F" w:rsidRPr="00A061FB" w:rsidRDefault="0080746F" w:rsidP="00A061FB">
            <w:pPr>
              <w:rPr>
                <w:color w:val="000000"/>
                <w:sz w:val="22"/>
                <w:szCs w:val="22"/>
              </w:rPr>
            </w:pPr>
            <w:r w:rsidRPr="00A061FB">
              <w:rPr>
                <w:color w:val="000000"/>
                <w:sz w:val="22"/>
                <w:szCs w:val="22"/>
              </w:rPr>
              <w:t>Cross-section</w:t>
            </w:r>
          </w:p>
        </w:tc>
        <w:tc>
          <w:tcPr>
            <w:tcW w:w="1491" w:type="dxa"/>
            <w:tcBorders>
              <w:top w:val="nil"/>
              <w:left w:val="nil"/>
              <w:right w:val="nil"/>
            </w:tcBorders>
            <w:shd w:val="clear" w:color="auto" w:fill="auto"/>
            <w:noWrap/>
            <w:vAlign w:val="bottom"/>
            <w:hideMark/>
          </w:tcPr>
          <w:p w14:paraId="2699CC44" w14:textId="77777777" w:rsidR="0080746F" w:rsidRPr="00A061FB" w:rsidRDefault="0080746F" w:rsidP="00A061FB">
            <w:pPr>
              <w:jc w:val="center"/>
              <w:rPr>
                <w:color w:val="000000"/>
                <w:sz w:val="22"/>
                <w:szCs w:val="22"/>
              </w:rPr>
            </w:pPr>
            <w:r w:rsidRPr="00A061FB">
              <w:rPr>
                <w:color w:val="000000"/>
                <w:sz w:val="22"/>
                <w:szCs w:val="22"/>
              </w:rPr>
              <w:t>0.06</w:t>
            </w:r>
          </w:p>
        </w:tc>
        <w:tc>
          <w:tcPr>
            <w:tcW w:w="1491" w:type="dxa"/>
            <w:tcBorders>
              <w:top w:val="nil"/>
              <w:left w:val="nil"/>
              <w:right w:val="nil"/>
            </w:tcBorders>
            <w:shd w:val="clear" w:color="auto" w:fill="auto"/>
            <w:noWrap/>
            <w:vAlign w:val="bottom"/>
            <w:hideMark/>
          </w:tcPr>
          <w:p w14:paraId="753E081E" w14:textId="77777777" w:rsidR="0080746F" w:rsidRPr="00A061FB" w:rsidRDefault="0080746F" w:rsidP="00A061FB">
            <w:pPr>
              <w:jc w:val="center"/>
              <w:rPr>
                <w:color w:val="000000"/>
                <w:sz w:val="22"/>
                <w:szCs w:val="22"/>
              </w:rPr>
            </w:pPr>
            <w:r w:rsidRPr="00A061FB">
              <w:rPr>
                <w:color w:val="000000"/>
                <w:sz w:val="22"/>
                <w:szCs w:val="22"/>
              </w:rPr>
              <w:t>0.48</w:t>
            </w:r>
          </w:p>
        </w:tc>
        <w:tc>
          <w:tcPr>
            <w:tcW w:w="2454" w:type="dxa"/>
            <w:tcBorders>
              <w:top w:val="nil"/>
              <w:left w:val="nil"/>
              <w:right w:val="nil"/>
            </w:tcBorders>
            <w:shd w:val="clear" w:color="auto" w:fill="auto"/>
            <w:noWrap/>
            <w:vAlign w:val="bottom"/>
            <w:hideMark/>
          </w:tcPr>
          <w:p w14:paraId="67CA68AC" w14:textId="77777777" w:rsidR="0080746F" w:rsidRPr="00A061FB" w:rsidRDefault="0080746F" w:rsidP="00A061FB">
            <w:pPr>
              <w:jc w:val="center"/>
              <w:rPr>
                <w:color w:val="000000"/>
                <w:sz w:val="22"/>
                <w:szCs w:val="22"/>
              </w:rPr>
            </w:pPr>
            <w:r w:rsidRPr="00A061FB">
              <w:rPr>
                <w:color w:val="000000"/>
                <w:sz w:val="22"/>
                <w:szCs w:val="22"/>
              </w:rPr>
              <w:t>0.13</w:t>
            </w:r>
          </w:p>
        </w:tc>
        <w:tc>
          <w:tcPr>
            <w:tcW w:w="1491" w:type="dxa"/>
            <w:tcBorders>
              <w:top w:val="nil"/>
              <w:left w:val="nil"/>
              <w:right w:val="nil"/>
            </w:tcBorders>
            <w:shd w:val="clear" w:color="auto" w:fill="auto"/>
            <w:noWrap/>
            <w:vAlign w:val="bottom"/>
            <w:hideMark/>
          </w:tcPr>
          <w:p w14:paraId="5B1E7F66" w14:textId="77777777" w:rsidR="0080746F" w:rsidRPr="00A061FB" w:rsidRDefault="0080746F" w:rsidP="00A061FB">
            <w:pPr>
              <w:jc w:val="center"/>
              <w:rPr>
                <w:color w:val="000000"/>
                <w:sz w:val="22"/>
                <w:szCs w:val="22"/>
              </w:rPr>
            </w:pPr>
            <w:r w:rsidRPr="00A061FB">
              <w:rPr>
                <w:color w:val="000000"/>
                <w:sz w:val="22"/>
                <w:szCs w:val="22"/>
              </w:rPr>
              <w:t>0.33</w:t>
            </w:r>
          </w:p>
        </w:tc>
      </w:tr>
      <w:tr w:rsidR="0080746F" w:rsidRPr="00A061FB" w14:paraId="78FC6587" w14:textId="77777777" w:rsidTr="00A061FB">
        <w:trPr>
          <w:trHeight w:val="316"/>
          <w:jc w:val="center"/>
        </w:trPr>
        <w:tc>
          <w:tcPr>
            <w:tcW w:w="2592" w:type="dxa"/>
            <w:tcBorders>
              <w:top w:val="nil"/>
              <w:left w:val="nil"/>
              <w:bottom w:val="single" w:sz="4" w:space="0" w:color="auto"/>
            </w:tcBorders>
            <w:shd w:val="clear" w:color="auto" w:fill="auto"/>
            <w:noWrap/>
            <w:vAlign w:val="bottom"/>
            <w:hideMark/>
          </w:tcPr>
          <w:p w14:paraId="755E235D" w14:textId="77777777" w:rsidR="0080746F" w:rsidRPr="00A061FB" w:rsidRDefault="0080746F" w:rsidP="00A061FB">
            <w:pPr>
              <w:rPr>
                <w:color w:val="000000"/>
                <w:sz w:val="22"/>
                <w:szCs w:val="22"/>
              </w:rPr>
            </w:pPr>
            <w:r w:rsidRPr="00A061FB">
              <w:rPr>
                <w:color w:val="000000"/>
                <w:sz w:val="22"/>
                <w:szCs w:val="22"/>
              </w:rPr>
              <w:t>Panel</w:t>
            </w:r>
          </w:p>
        </w:tc>
        <w:tc>
          <w:tcPr>
            <w:tcW w:w="1491" w:type="dxa"/>
            <w:tcBorders>
              <w:top w:val="nil"/>
              <w:left w:val="nil"/>
              <w:bottom w:val="single" w:sz="4" w:space="0" w:color="auto"/>
              <w:right w:val="nil"/>
            </w:tcBorders>
            <w:shd w:val="clear" w:color="auto" w:fill="auto"/>
            <w:noWrap/>
            <w:vAlign w:val="bottom"/>
            <w:hideMark/>
          </w:tcPr>
          <w:p w14:paraId="377F9BAD" w14:textId="77777777" w:rsidR="0080746F" w:rsidRPr="00A061FB" w:rsidRDefault="0080746F" w:rsidP="00A061FB">
            <w:pPr>
              <w:jc w:val="center"/>
              <w:rPr>
                <w:color w:val="000000"/>
                <w:sz w:val="22"/>
                <w:szCs w:val="22"/>
              </w:rPr>
            </w:pPr>
            <w:r w:rsidRPr="00A061FB">
              <w:rPr>
                <w:color w:val="000000"/>
                <w:sz w:val="22"/>
                <w:szCs w:val="22"/>
              </w:rPr>
              <w:t>0.10</w:t>
            </w:r>
          </w:p>
        </w:tc>
        <w:tc>
          <w:tcPr>
            <w:tcW w:w="1491" w:type="dxa"/>
            <w:tcBorders>
              <w:top w:val="nil"/>
              <w:left w:val="nil"/>
              <w:bottom w:val="single" w:sz="4" w:space="0" w:color="auto"/>
              <w:right w:val="nil"/>
            </w:tcBorders>
            <w:shd w:val="clear" w:color="auto" w:fill="auto"/>
            <w:noWrap/>
            <w:vAlign w:val="bottom"/>
            <w:hideMark/>
          </w:tcPr>
          <w:p w14:paraId="3583FD1C" w14:textId="77777777" w:rsidR="0080746F" w:rsidRPr="00A061FB" w:rsidRDefault="0080746F" w:rsidP="00A061FB">
            <w:pPr>
              <w:jc w:val="center"/>
              <w:rPr>
                <w:color w:val="000000"/>
                <w:sz w:val="22"/>
                <w:szCs w:val="22"/>
              </w:rPr>
            </w:pPr>
            <w:r w:rsidRPr="00A061FB">
              <w:rPr>
                <w:color w:val="000000"/>
                <w:sz w:val="22"/>
                <w:szCs w:val="22"/>
              </w:rPr>
              <w:t>0.51</w:t>
            </w:r>
          </w:p>
        </w:tc>
        <w:tc>
          <w:tcPr>
            <w:tcW w:w="2454" w:type="dxa"/>
            <w:tcBorders>
              <w:top w:val="nil"/>
              <w:left w:val="nil"/>
              <w:bottom w:val="single" w:sz="4" w:space="0" w:color="auto"/>
              <w:right w:val="nil"/>
            </w:tcBorders>
            <w:shd w:val="clear" w:color="auto" w:fill="auto"/>
            <w:noWrap/>
            <w:vAlign w:val="bottom"/>
            <w:hideMark/>
          </w:tcPr>
          <w:p w14:paraId="2391FD08" w14:textId="77777777" w:rsidR="0080746F" w:rsidRPr="00A061FB" w:rsidRDefault="0080746F" w:rsidP="00A061FB">
            <w:pPr>
              <w:jc w:val="center"/>
              <w:rPr>
                <w:color w:val="000000"/>
                <w:sz w:val="22"/>
                <w:szCs w:val="22"/>
              </w:rPr>
            </w:pPr>
            <w:r w:rsidRPr="00A061FB">
              <w:rPr>
                <w:color w:val="000000"/>
                <w:sz w:val="22"/>
                <w:szCs w:val="22"/>
              </w:rPr>
              <w:t>0.12</w:t>
            </w:r>
          </w:p>
        </w:tc>
        <w:tc>
          <w:tcPr>
            <w:tcW w:w="1491" w:type="dxa"/>
            <w:tcBorders>
              <w:top w:val="nil"/>
              <w:left w:val="nil"/>
              <w:bottom w:val="single" w:sz="4" w:space="0" w:color="auto"/>
              <w:right w:val="nil"/>
            </w:tcBorders>
            <w:shd w:val="clear" w:color="auto" w:fill="auto"/>
            <w:noWrap/>
            <w:vAlign w:val="bottom"/>
            <w:hideMark/>
          </w:tcPr>
          <w:p w14:paraId="32A4D7ED" w14:textId="77777777" w:rsidR="0080746F" w:rsidRPr="00A061FB" w:rsidRDefault="0080746F" w:rsidP="00A061FB">
            <w:pPr>
              <w:jc w:val="center"/>
              <w:rPr>
                <w:color w:val="000000"/>
                <w:sz w:val="22"/>
                <w:szCs w:val="22"/>
              </w:rPr>
            </w:pPr>
            <w:r w:rsidRPr="00A061FB">
              <w:rPr>
                <w:color w:val="000000"/>
                <w:sz w:val="22"/>
                <w:szCs w:val="22"/>
              </w:rPr>
              <w:t>0.27</w:t>
            </w:r>
          </w:p>
        </w:tc>
      </w:tr>
    </w:tbl>
    <w:p w14:paraId="05CFE25C" w14:textId="77777777" w:rsidR="0080746F" w:rsidRPr="00A061FB" w:rsidRDefault="0080746F" w:rsidP="0080746F">
      <w:pPr>
        <w:spacing w:before="64"/>
        <w:contextualSpacing/>
        <w:rPr>
          <w:sz w:val="22"/>
          <w:szCs w:val="22"/>
        </w:rPr>
      </w:pPr>
    </w:p>
    <w:p w14:paraId="132B8FB5" w14:textId="77777777" w:rsidR="0080746F" w:rsidRPr="00A061FB" w:rsidRDefault="0080746F" w:rsidP="0080746F">
      <w:pPr>
        <w:spacing w:before="64"/>
        <w:contextualSpacing/>
        <w:jc w:val="both"/>
        <w:rPr>
          <w:sz w:val="22"/>
          <w:szCs w:val="22"/>
        </w:rPr>
      </w:pPr>
      <w:r w:rsidRPr="00A061FB">
        <w:rPr>
          <w:i/>
          <w:sz w:val="22"/>
          <w:szCs w:val="22"/>
        </w:rPr>
        <w:t>Notes</w:t>
      </w:r>
      <w:r w:rsidRPr="00A061FB">
        <w:rPr>
          <w:sz w:val="22"/>
          <w:szCs w:val="22"/>
        </w:rPr>
        <w:t xml:space="preserve">: This table shows a comparison between the occupational structure of fathers in the cross-sectional data and in the linked samples. </w:t>
      </w:r>
    </w:p>
    <w:p w14:paraId="0934D3A5" w14:textId="7113BF5C" w:rsidR="0080746F" w:rsidRPr="00A061FB" w:rsidRDefault="0080746F" w:rsidP="0080746F">
      <w:pPr>
        <w:spacing w:before="64"/>
        <w:contextualSpacing/>
        <w:jc w:val="both"/>
        <w:rPr>
          <w:sz w:val="22"/>
          <w:szCs w:val="22"/>
        </w:rPr>
      </w:pPr>
      <w:r w:rsidRPr="00A061FB">
        <w:rPr>
          <w:i/>
          <w:sz w:val="22"/>
          <w:szCs w:val="22"/>
        </w:rPr>
        <w:t>Sources</w:t>
      </w:r>
      <w:r w:rsidRPr="00A061FB">
        <w:rPr>
          <w:sz w:val="22"/>
          <w:szCs w:val="22"/>
        </w:rPr>
        <w:t>: For Argentina, I use the census sample constructed by Somoza (1967). For the U</w:t>
      </w:r>
      <w:r w:rsidR="00A061FB">
        <w:rPr>
          <w:sz w:val="22"/>
          <w:szCs w:val="22"/>
        </w:rPr>
        <w:t xml:space="preserve">nited </w:t>
      </w:r>
      <w:r w:rsidRPr="00A061FB">
        <w:rPr>
          <w:sz w:val="22"/>
          <w:szCs w:val="22"/>
        </w:rPr>
        <w:t>S</w:t>
      </w:r>
      <w:r w:rsidR="00A061FB">
        <w:rPr>
          <w:sz w:val="22"/>
          <w:szCs w:val="22"/>
        </w:rPr>
        <w:t>tates</w:t>
      </w:r>
      <w:r w:rsidRPr="00A061FB">
        <w:rPr>
          <w:sz w:val="22"/>
          <w:szCs w:val="22"/>
        </w:rPr>
        <w:t>, and Norway, I use the census samples available through the North Atlantic Population Project. For Britain, I use the 2</w:t>
      </w:r>
      <w:r w:rsidR="0079215E">
        <w:rPr>
          <w:sz w:val="22"/>
          <w:szCs w:val="22"/>
        </w:rPr>
        <w:t xml:space="preserve"> percent</w:t>
      </w:r>
      <w:r w:rsidRPr="00A061FB">
        <w:rPr>
          <w:sz w:val="22"/>
          <w:szCs w:val="22"/>
        </w:rPr>
        <w:t xml:space="preserve"> sample of the 1851 census as described in the main text.</w:t>
      </w:r>
    </w:p>
    <w:p w14:paraId="4AA81FF5" w14:textId="77777777" w:rsidR="0080746F" w:rsidRPr="00A061FB" w:rsidRDefault="0080746F" w:rsidP="0080746F">
      <w:pPr>
        <w:spacing w:before="64"/>
        <w:contextualSpacing/>
        <w:rPr>
          <w:sz w:val="22"/>
          <w:szCs w:val="22"/>
        </w:rPr>
      </w:pPr>
    </w:p>
    <w:p w14:paraId="2EDECAA1" w14:textId="77777777" w:rsidR="0080746F" w:rsidRPr="00A061FB" w:rsidRDefault="0080746F" w:rsidP="0080746F">
      <w:pPr>
        <w:rPr>
          <w:sz w:val="22"/>
          <w:szCs w:val="22"/>
        </w:rPr>
      </w:pPr>
      <w:r w:rsidRPr="00A061FB">
        <w:rPr>
          <w:sz w:val="22"/>
          <w:szCs w:val="22"/>
        </w:rPr>
        <w:br w:type="page"/>
      </w:r>
    </w:p>
    <w:p w14:paraId="3410470C" w14:textId="77777777" w:rsidR="0080746F" w:rsidRPr="00A061FB" w:rsidRDefault="0080746F" w:rsidP="0080746F">
      <w:pPr>
        <w:spacing w:before="64"/>
        <w:contextualSpacing/>
        <w:jc w:val="both"/>
        <w:rPr>
          <w:sz w:val="22"/>
          <w:szCs w:val="22"/>
        </w:rPr>
      </w:pPr>
    </w:p>
    <w:p w14:paraId="196A2342" w14:textId="4DA7F126" w:rsidR="00A061FB" w:rsidRDefault="00A061FB" w:rsidP="00A061FB">
      <w:pPr>
        <w:spacing w:before="64"/>
        <w:contextualSpacing/>
        <w:jc w:val="center"/>
        <w:rPr>
          <w:sz w:val="22"/>
          <w:szCs w:val="22"/>
        </w:rPr>
      </w:pPr>
      <w:r w:rsidRPr="00A061FB">
        <w:rPr>
          <w:smallCaps/>
          <w:sz w:val="22"/>
          <w:szCs w:val="22"/>
        </w:rPr>
        <w:t>Table</w:t>
      </w:r>
      <w:r w:rsidR="0080746F" w:rsidRPr="00A061FB">
        <w:rPr>
          <w:sz w:val="22"/>
          <w:szCs w:val="22"/>
        </w:rPr>
        <w:t xml:space="preserve"> A.2</w:t>
      </w:r>
      <w:r w:rsidR="0079215E">
        <w:rPr>
          <w:sz w:val="22"/>
          <w:szCs w:val="22"/>
        </w:rPr>
        <w:br/>
      </w:r>
      <w:r w:rsidR="0079215E" w:rsidRPr="00A061FB">
        <w:rPr>
          <w:sz w:val="22"/>
          <w:szCs w:val="22"/>
        </w:rPr>
        <w:t>PROBIT MARGINAL EFFECTS ON LINKAGE, ARGENTINA 1869</w:t>
      </w:r>
    </w:p>
    <w:p w14:paraId="7B6595E0" w14:textId="77777777" w:rsidR="0080746F" w:rsidRPr="00A061FB" w:rsidRDefault="0080746F" w:rsidP="0080746F">
      <w:pPr>
        <w:spacing w:before="64"/>
        <w:contextualSpacing/>
        <w:rPr>
          <w:sz w:val="22"/>
          <w:szCs w:val="22"/>
        </w:rPr>
      </w:pPr>
    </w:p>
    <w:tbl>
      <w:tblPr>
        <w:tblW w:w="5060" w:type="dxa"/>
        <w:jc w:val="center"/>
        <w:tblLook w:val="04A0" w:firstRow="1" w:lastRow="0" w:firstColumn="1" w:lastColumn="0" w:noHBand="0" w:noVBand="1"/>
      </w:tblPr>
      <w:tblGrid>
        <w:gridCol w:w="2820"/>
        <w:gridCol w:w="2240"/>
      </w:tblGrid>
      <w:tr w:rsidR="0080746F" w:rsidRPr="00A061FB" w14:paraId="463E2F1B" w14:textId="77777777" w:rsidTr="00A061FB">
        <w:trPr>
          <w:trHeight w:val="320"/>
          <w:jc w:val="center"/>
        </w:trPr>
        <w:tc>
          <w:tcPr>
            <w:tcW w:w="2820" w:type="dxa"/>
            <w:tcBorders>
              <w:top w:val="double" w:sz="4" w:space="0" w:color="auto"/>
              <w:left w:val="nil"/>
              <w:bottom w:val="single" w:sz="4" w:space="0" w:color="auto"/>
              <w:right w:val="nil"/>
            </w:tcBorders>
            <w:shd w:val="clear" w:color="auto" w:fill="auto"/>
            <w:noWrap/>
            <w:vAlign w:val="bottom"/>
            <w:hideMark/>
          </w:tcPr>
          <w:p w14:paraId="0333AFBC" w14:textId="77777777" w:rsidR="0080746F" w:rsidRPr="00A061FB" w:rsidRDefault="0080746F" w:rsidP="00A061FB">
            <w:pPr>
              <w:rPr>
                <w:color w:val="000000"/>
              </w:rPr>
            </w:pPr>
            <w:r w:rsidRPr="00A061FB">
              <w:rPr>
                <w:color w:val="000000"/>
              </w:rPr>
              <w:t> </w:t>
            </w:r>
          </w:p>
        </w:tc>
        <w:tc>
          <w:tcPr>
            <w:tcW w:w="2240" w:type="dxa"/>
            <w:tcBorders>
              <w:top w:val="double" w:sz="4" w:space="0" w:color="auto"/>
              <w:left w:val="nil"/>
              <w:bottom w:val="single" w:sz="4" w:space="0" w:color="auto"/>
              <w:right w:val="nil"/>
            </w:tcBorders>
            <w:shd w:val="clear" w:color="auto" w:fill="auto"/>
            <w:noWrap/>
            <w:vAlign w:val="bottom"/>
            <w:hideMark/>
          </w:tcPr>
          <w:p w14:paraId="70E96E6D" w14:textId="75BDD205" w:rsidR="0080746F" w:rsidRPr="00A061FB" w:rsidRDefault="0080746F" w:rsidP="00A061FB">
            <w:pPr>
              <w:jc w:val="center"/>
              <w:rPr>
                <w:color w:val="000000"/>
              </w:rPr>
            </w:pPr>
            <w:r w:rsidRPr="00A061FB">
              <w:rPr>
                <w:color w:val="000000"/>
              </w:rPr>
              <w:t xml:space="preserve">1 if in </w:t>
            </w:r>
            <w:r w:rsidR="00A061FB">
              <w:rPr>
                <w:color w:val="000000"/>
              </w:rPr>
              <w:t>L</w:t>
            </w:r>
            <w:r w:rsidRPr="00A061FB">
              <w:rPr>
                <w:color w:val="000000"/>
              </w:rPr>
              <w:t xml:space="preserve">inked </w:t>
            </w:r>
            <w:r w:rsidR="00A061FB">
              <w:rPr>
                <w:color w:val="000000"/>
              </w:rPr>
              <w:t>S</w:t>
            </w:r>
            <w:r w:rsidRPr="00A061FB">
              <w:rPr>
                <w:color w:val="000000"/>
              </w:rPr>
              <w:t>ample</w:t>
            </w:r>
          </w:p>
        </w:tc>
      </w:tr>
      <w:tr w:rsidR="0080746F" w:rsidRPr="00A061FB" w14:paraId="341F4745"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5AA1F1C1" w14:textId="77777777" w:rsidR="0080746F" w:rsidRPr="00A061FB" w:rsidRDefault="0080746F" w:rsidP="00A061FB">
            <w:pPr>
              <w:rPr>
                <w:i/>
                <w:iCs/>
                <w:color w:val="000000"/>
                <w:sz w:val="22"/>
                <w:szCs w:val="22"/>
              </w:rPr>
            </w:pPr>
            <w:r w:rsidRPr="00A061FB">
              <w:rPr>
                <w:i/>
                <w:iCs/>
                <w:color w:val="000000"/>
                <w:sz w:val="22"/>
                <w:szCs w:val="22"/>
              </w:rPr>
              <w:t xml:space="preserve">Demographic </w:t>
            </w:r>
          </w:p>
        </w:tc>
        <w:tc>
          <w:tcPr>
            <w:tcW w:w="2240" w:type="dxa"/>
            <w:tcBorders>
              <w:top w:val="nil"/>
              <w:left w:val="nil"/>
              <w:bottom w:val="nil"/>
              <w:right w:val="nil"/>
            </w:tcBorders>
            <w:shd w:val="clear" w:color="auto" w:fill="auto"/>
            <w:noWrap/>
            <w:vAlign w:val="bottom"/>
            <w:hideMark/>
          </w:tcPr>
          <w:p w14:paraId="11C455E1" w14:textId="77777777" w:rsidR="0080746F" w:rsidRPr="00A061FB" w:rsidRDefault="0080746F" w:rsidP="00A061FB">
            <w:pPr>
              <w:rPr>
                <w:i/>
                <w:iCs/>
                <w:color w:val="000000"/>
                <w:sz w:val="22"/>
                <w:szCs w:val="22"/>
              </w:rPr>
            </w:pPr>
          </w:p>
        </w:tc>
      </w:tr>
      <w:tr w:rsidR="0080746F" w:rsidRPr="00A061FB" w14:paraId="59FD034A"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2EFDF430" w14:textId="77777777" w:rsidR="0080746F" w:rsidRPr="00A061FB" w:rsidRDefault="0080746F" w:rsidP="00A061FB">
            <w:pPr>
              <w:rPr>
                <w:color w:val="000000"/>
                <w:sz w:val="22"/>
                <w:szCs w:val="22"/>
              </w:rPr>
            </w:pPr>
            <w:r w:rsidRPr="00A061FB">
              <w:rPr>
                <w:color w:val="000000"/>
                <w:sz w:val="22"/>
                <w:szCs w:val="22"/>
              </w:rPr>
              <w:t xml:space="preserve">Age </w:t>
            </w:r>
          </w:p>
        </w:tc>
        <w:tc>
          <w:tcPr>
            <w:tcW w:w="2240" w:type="dxa"/>
            <w:tcBorders>
              <w:top w:val="nil"/>
              <w:left w:val="nil"/>
              <w:bottom w:val="nil"/>
              <w:right w:val="nil"/>
            </w:tcBorders>
            <w:shd w:val="clear" w:color="auto" w:fill="auto"/>
            <w:noWrap/>
            <w:vAlign w:val="bottom"/>
            <w:hideMark/>
          </w:tcPr>
          <w:p w14:paraId="5F8DB246" w14:textId="3A0E1CB1" w:rsidR="0080746F" w:rsidRPr="00A061FB" w:rsidRDefault="00A061FB" w:rsidP="00A061FB">
            <w:pPr>
              <w:jc w:val="center"/>
              <w:rPr>
                <w:color w:val="000000"/>
                <w:sz w:val="22"/>
                <w:szCs w:val="22"/>
              </w:rPr>
            </w:pPr>
            <w:r>
              <w:rPr>
                <w:color w:val="000000"/>
                <w:sz w:val="22"/>
                <w:szCs w:val="22"/>
              </w:rPr>
              <w:t>–</w:t>
            </w:r>
            <w:r w:rsidR="0080746F" w:rsidRPr="00A061FB">
              <w:rPr>
                <w:color w:val="000000"/>
                <w:sz w:val="22"/>
                <w:szCs w:val="22"/>
              </w:rPr>
              <w:t>0.009***</w:t>
            </w:r>
          </w:p>
        </w:tc>
      </w:tr>
      <w:tr w:rsidR="0080746F" w:rsidRPr="00A061FB" w14:paraId="62079F6C"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5A74223F" w14:textId="77777777" w:rsidR="0080746F" w:rsidRPr="00A061FB" w:rsidRDefault="0080746F" w:rsidP="00A061FB">
            <w:pPr>
              <w:jc w:val="center"/>
              <w:rPr>
                <w:color w:val="000000"/>
                <w:sz w:val="22"/>
                <w:szCs w:val="22"/>
              </w:rPr>
            </w:pPr>
          </w:p>
        </w:tc>
        <w:tc>
          <w:tcPr>
            <w:tcW w:w="2240" w:type="dxa"/>
            <w:tcBorders>
              <w:top w:val="nil"/>
              <w:left w:val="nil"/>
              <w:bottom w:val="nil"/>
              <w:right w:val="nil"/>
            </w:tcBorders>
            <w:shd w:val="clear" w:color="auto" w:fill="auto"/>
            <w:noWrap/>
            <w:vAlign w:val="bottom"/>
            <w:hideMark/>
          </w:tcPr>
          <w:p w14:paraId="3452A819" w14:textId="77777777" w:rsidR="0080746F" w:rsidRPr="00A061FB" w:rsidRDefault="0080746F" w:rsidP="00A061FB">
            <w:pPr>
              <w:jc w:val="center"/>
              <w:rPr>
                <w:color w:val="000000"/>
              </w:rPr>
            </w:pPr>
            <w:r w:rsidRPr="00A061FB">
              <w:rPr>
                <w:color w:val="000000"/>
              </w:rPr>
              <w:t>(0.0009)</w:t>
            </w:r>
          </w:p>
        </w:tc>
      </w:tr>
      <w:tr w:rsidR="0080746F" w:rsidRPr="00A061FB" w14:paraId="26997C28"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597BD1FE" w14:textId="77777777" w:rsidR="0080746F" w:rsidRPr="00A061FB" w:rsidRDefault="0080746F" w:rsidP="00A061FB">
            <w:pPr>
              <w:rPr>
                <w:color w:val="000000"/>
                <w:sz w:val="22"/>
                <w:szCs w:val="22"/>
              </w:rPr>
            </w:pPr>
            <w:r w:rsidRPr="00A061FB">
              <w:rPr>
                <w:color w:val="000000"/>
                <w:sz w:val="22"/>
                <w:szCs w:val="22"/>
              </w:rPr>
              <w:t xml:space="preserve">Father’s age </w:t>
            </w:r>
          </w:p>
        </w:tc>
        <w:tc>
          <w:tcPr>
            <w:tcW w:w="2240" w:type="dxa"/>
            <w:tcBorders>
              <w:top w:val="nil"/>
              <w:left w:val="nil"/>
              <w:bottom w:val="nil"/>
              <w:right w:val="nil"/>
            </w:tcBorders>
            <w:shd w:val="clear" w:color="auto" w:fill="auto"/>
            <w:noWrap/>
            <w:vAlign w:val="bottom"/>
            <w:hideMark/>
          </w:tcPr>
          <w:p w14:paraId="7E33DC5B" w14:textId="77777777" w:rsidR="0080746F" w:rsidRPr="00A061FB" w:rsidRDefault="0080746F" w:rsidP="00A061FB">
            <w:pPr>
              <w:jc w:val="center"/>
              <w:rPr>
                <w:color w:val="000000"/>
              </w:rPr>
            </w:pPr>
            <w:r w:rsidRPr="00A061FB">
              <w:rPr>
                <w:color w:val="000000"/>
              </w:rPr>
              <w:t>0.003***</w:t>
            </w:r>
          </w:p>
        </w:tc>
      </w:tr>
      <w:tr w:rsidR="0080746F" w:rsidRPr="00A061FB" w14:paraId="7E4E7C33"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693CCFFD" w14:textId="77777777" w:rsidR="0080746F" w:rsidRPr="00A061FB" w:rsidRDefault="0080746F" w:rsidP="00A061FB">
            <w:pPr>
              <w:jc w:val="center"/>
              <w:rPr>
                <w:color w:val="000000"/>
              </w:rPr>
            </w:pPr>
          </w:p>
        </w:tc>
        <w:tc>
          <w:tcPr>
            <w:tcW w:w="2240" w:type="dxa"/>
            <w:tcBorders>
              <w:top w:val="nil"/>
              <w:left w:val="nil"/>
              <w:bottom w:val="nil"/>
              <w:right w:val="nil"/>
            </w:tcBorders>
            <w:shd w:val="clear" w:color="auto" w:fill="auto"/>
            <w:noWrap/>
            <w:vAlign w:val="bottom"/>
            <w:hideMark/>
          </w:tcPr>
          <w:p w14:paraId="5D04055C" w14:textId="77777777" w:rsidR="0080746F" w:rsidRPr="00A061FB" w:rsidRDefault="0080746F" w:rsidP="00A061FB">
            <w:pPr>
              <w:jc w:val="center"/>
              <w:rPr>
                <w:color w:val="000000"/>
              </w:rPr>
            </w:pPr>
            <w:r w:rsidRPr="00A061FB">
              <w:rPr>
                <w:color w:val="000000"/>
              </w:rPr>
              <w:t>(0.0004)</w:t>
            </w:r>
          </w:p>
        </w:tc>
      </w:tr>
      <w:tr w:rsidR="0080746F" w:rsidRPr="00A061FB" w14:paraId="6D5C0E66"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23FFB24E" w14:textId="77777777" w:rsidR="0080746F" w:rsidRPr="00A061FB" w:rsidRDefault="0080746F" w:rsidP="00A061FB">
            <w:pPr>
              <w:rPr>
                <w:i/>
                <w:iCs/>
                <w:color w:val="000000"/>
                <w:sz w:val="22"/>
                <w:szCs w:val="22"/>
              </w:rPr>
            </w:pPr>
            <w:r w:rsidRPr="00A061FB">
              <w:rPr>
                <w:i/>
                <w:iCs/>
                <w:color w:val="000000"/>
                <w:sz w:val="22"/>
                <w:szCs w:val="22"/>
              </w:rPr>
              <w:t xml:space="preserve">Father’s Occupation </w:t>
            </w:r>
          </w:p>
        </w:tc>
        <w:tc>
          <w:tcPr>
            <w:tcW w:w="2240" w:type="dxa"/>
            <w:tcBorders>
              <w:top w:val="nil"/>
              <w:left w:val="nil"/>
              <w:bottom w:val="nil"/>
              <w:right w:val="nil"/>
            </w:tcBorders>
            <w:shd w:val="clear" w:color="auto" w:fill="auto"/>
            <w:noWrap/>
            <w:vAlign w:val="bottom"/>
            <w:hideMark/>
          </w:tcPr>
          <w:p w14:paraId="236824E4" w14:textId="77777777" w:rsidR="0080746F" w:rsidRPr="00A061FB" w:rsidRDefault="0080746F" w:rsidP="00A061FB">
            <w:pPr>
              <w:rPr>
                <w:i/>
                <w:iCs/>
                <w:color w:val="000000"/>
                <w:sz w:val="22"/>
                <w:szCs w:val="22"/>
              </w:rPr>
            </w:pPr>
          </w:p>
        </w:tc>
      </w:tr>
      <w:tr w:rsidR="0080746F" w:rsidRPr="00A061FB" w14:paraId="015C431C"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7FA15B82" w14:textId="77777777" w:rsidR="0080746F" w:rsidRPr="00A061FB" w:rsidRDefault="0080746F" w:rsidP="00A061FB">
            <w:pPr>
              <w:rPr>
                <w:color w:val="000000"/>
                <w:sz w:val="22"/>
                <w:szCs w:val="22"/>
              </w:rPr>
            </w:pPr>
            <w:r w:rsidRPr="00A061FB">
              <w:rPr>
                <w:color w:val="000000"/>
                <w:sz w:val="22"/>
                <w:szCs w:val="22"/>
              </w:rPr>
              <w:t xml:space="preserve">White-collar   </w:t>
            </w:r>
          </w:p>
        </w:tc>
        <w:tc>
          <w:tcPr>
            <w:tcW w:w="2240" w:type="dxa"/>
            <w:tcBorders>
              <w:top w:val="nil"/>
              <w:left w:val="nil"/>
              <w:bottom w:val="nil"/>
              <w:right w:val="nil"/>
            </w:tcBorders>
            <w:shd w:val="clear" w:color="auto" w:fill="auto"/>
            <w:noWrap/>
            <w:vAlign w:val="bottom"/>
            <w:hideMark/>
          </w:tcPr>
          <w:p w14:paraId="6C407F30" w14:textId="77777777" w:rsidR="0080746F" w:rsidRPr="00A061FB" w:rsidRDefault="0080746F" w:rsidP="00A061FB">
            <w:pPr>
              <w:jc w:val="center"/>
              <w:rPr>
                <w:color w:val="000000"/>
              </w:rPr>
            </w:pPr>
            <w:r w:rsidRPr="00A061FB">
              <w:rPr>
                <w:color w:val="000000"/>
              </w:rPr>
              <w:t>0.097***</w:t>
            </w:r>
          </w:p>
        </w:tc>
      </w:tr>
      <w:tr w:rsidR="0080746F" w:rsidRPr="00A061FB" w14:paraId="5CCC28B6"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4B874796" w14:textId="77777777" w:rsidR="0080746F" w:rsidRPr="00A061FB" w:rsidRDefault="0080746F" w:rsidP="00A061FB">
            <w:pPr>
              <w:jc w:val="center"/>
              <w:rPr>
                <w:color w:val="000000"/>
              </w:rPr>
            </w:pPr>
          </w:p>
        </w:tc>
        <w:tc>
          <w:tcPr>
            <w:tcW w:w="2240" w:type="dxa"/>
            <w:tcBorders>
              <w:top w:val="nil"/>
              <w:left w:val="nil"/>
              <w:bottom w:val="nil"/>
              <w:right w:val="nil"/>
            </w:tcBorders>
            <w:shd w:val="clear" w:color="auto" w:fill="auto"/>
            <w:noWrap/>
            <w:vAlign w:val="bottom"/>
            <w:hideMark/>
          </w:tcPr>
          <w:p w14:paraId="1FD22B19" w14:textId="77777777" w:rsidR="0080746F" w:rsidRPr="00A061FB" w:rsidRDefault="0080746F" w:rsidP="00A061FB">
            <w:pPr>
              <w:jc w:val="center"/>
              <w:rPr>
                <w:color w:val="000000"/>
              </w:rPr>
            </w:pPr>
            <w:r w:rsidRPr="00A061FB">
              <w:rPr>
                <w:color w:val="000000"/>
              </w:rPr>
              <w:t>(0.0107)</w:t>
            </w:r>
          </w:p>
        </w:tc>
      </w:tr>
      <w:tr w:rsidR="0080746F" w:rsidRPr="00A061FB" w14:paraId="3BDB1A0C"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1F42A4A9" w14:textId="77777777" w:rsidR="0080746F" w:rsidRPr="00A061FB" w:rsidRDefault="0080746F" w:rsidP="00A061FB">
            <w:pPr>
              <w:rPr>
                <w:color w:val="000000"/>
                <w:sz w:val="22"/>
                <w:szCs w:val="22"/>
              </w:rPr>
            </w:pPr>
            <w:r w:rsidRPr="00A061FB">
              <w:rPr>
                <w:color w:val="000000"/>
                <w:sz w:val="22"/>
                <w:szCs w:val="22"/>
              </w:rPr>
              <w:t>Farmer</w:t>
            </w:r>
          </w:p>
        </w:tc>
        <w:tc>
          <w:tcPr>
            <w:tcW w:w="2240" w:type="dxa"/>
            <w:tcBorders>
              <w:top w:val="nil"/>
              <w:left w:val="nil"/>
              <w:bottom w:val="nil"/>
              <w:right w:val="nil"/>
            </w:tcBorders>
            <w:shd w:val="clear" w:color="auto" w:fill="auto"/>
            <w:noWrap/>
            <w:vAlign w:val="bottom"/>
            <w:hideMark/>
          </w:tcPr>
          <w:p w14:paraId="5AB3B95D" w14:textId="77777777" w:rsidR="0080746F" w:rsidRPr="00A061FB" w:rsidRDefault="0080746F" w:rsidP="00A061FB">
            <w:pPr>
              <w:jc w:val="center"/>
              <w:rPr>
                <w:color w:val="000000"/>
              </w:rPr>
            </w:pPr>
            <w:r w:rsidRPr="00A061FB">
              <w:rPr>
                <w:color w:val="000000"/>
              </w:rPr>
              <w:t>0.029***</w:t>
            </w:r>
          </w:p>
        </w:tc>
      </w:tr>
      <w:tr w:rsidR="0080746F" w:rsidRPr="00A061FB" w14:paraId="2D5BDEF0"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5F832276" w14:textId="77777777" w:rsidR="0080746F" w:rsidRPr="00A061FB" w:rsidRDefault="0080746F" w:rsidP="00A061FB">
            <w:pPr>
              <w:jc w:val="center"/>
              <w:rPr>
                <w:color w:val="000000"/>
              </w:rPr>
            </w:pPr>
          </w:p>
        </w:tc>
        <w:tc>
          <w:tcPr>
            <w:tcW w:w="2240" w:type="dxa"/>
            <w:tcBorders>
              <w:top w:val="nil"/>
              <w:left w:val="nil"/>
              <w:bottom w:val="nil"/>
              <w:right w:val="nil"/>
            </w:tcBorders>
            <w:shd w:val="clear" w:color="auto" w:fill="auto"/>
            <w:noWrap/>
            <w:vAlign w:val="bottom"/>
            <w:hideMark/>
          </w:tcPr>
          <w:p w14:paraId="44CDFC7B" w14:textId="77777777" w:rsidR="0080746F" w:rsidRPr="00A061FB" w:rsidRDefault="0080746F" w:rsidP="00A061FB">
            <w:pPr>
              <w:jc w:val="center"/>
              <w:rPr>
                <w:color w:val="000000"/>
              </w:rPr>
            </w:pPr>
            <w:r w:rsidRPr="00A061FB">
              <w:rPr>
                <w:color w:val="000000"/>
              </w:rPr>
              <w:t>(0.0082)</w:t>
            </w:r>
          </w:p>
        </w:tc>
      </w:tr>
      <w:tr w:rsidR="0080746F" w:rsidRPr="00A061FB" w14:paraId="33E29E67"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38847860" w14:textId="77777777" w:rsidR="0080746F" w:rsidRPr="00A061FB" w:rsidRDefault="0080746F" w:rsidP="00A061FB">
            <w:pPr>
              <w:rPr>
                <w:color w:val="000000"/>
                <w:sz w:val="22"/>
                <w:szCs w:val="22"/>
              </w:rPr>
            </w:pPr>
            <w:r w:rsidRPr="00A061FB">
              <w:rPr>
                <w:color w:val="000000"/>
                <w:sz w:val="22"/>
                <w:szCs w:val="22"/>
              </w:rPr>
              <w:t>Skilled/semi-skilled</w:t>
            </w:r>
          </w:p>
        </w:tc>
        <w:tc>
          <w:tcPr>
            <w:tcW w:w="2240" w:type="dxa"/>
            <w:tcBorders>
              <w:top w:val="nil"/>
              <w:left w:val="nil"/>
              <w:bottom w:val="nil"/>
              <w:right w:val="nil"/>
            </w:tcBorders>
            <w:shd w:val="clear" w:color="auto" w:fill="auto"/>
            <w:noWrap/>
            <w:vAlign w:val="bottom"/>
            <w:hideMark/>
          </w:tcPr>
          <w:p w14:paraId="4D0AD6E3" w14:textId="30861F1C" w:rsidR="0080746F" w:rsidRPr="00A061FB" w:rsidRDefault="00A061FB" w:rsidP="00A061FB">
            <w:pPr>
              <w:jc w:val="center"/>
              <w:rPr>
                <w:color w:val="000000"/>
              </w:rPr>
            </w:pPr>
            <w:r>
              <w:rPr>
                <w:color w:val="000000"/>
              </w:rPr>
              <w:t>–</w:t>
            </w:r>
            <w:r w:rsidR="0080746F" w:rsidRPr="00A061FB">
              <w:rPr>
                <w:color w:val="000000"/>
              </w:rPr>
              <w:t>0.025**</w:t>
            </w:r>
          </w:p>
        </w:tc>
      </w:tr>
      <w:tr w:rsidR="0080746F" w:rsidRPr="00A061FB" w14:paraId="3C59FECD"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17E3AA64" w14:textId="77777777" w:rsidR="0080746F" w:rsidRPr="00A061FB" w:rsidRDefault="0080746F" w:rsidP="00A061FB">
            <w:pPr>
              <w:jc w:val="center"/>
              <w:rPr>
                <w:color w:val="000000"/>
              </w:rPr>
            </w:pPr>
          </w:p>
        </w:tc>
        <w:tc>
          <w:tcPr>
            <w:tcW w:w="2240" w:type="dxa"/>
            <w:tcBorders>
              <w:top w:val="nil"/>
              <w:left w:val="nil"/>
              <w:bottom w:val="nil"/>
              <w:right w:val="nil"/>
            </w:tcBorders>
            <w:shd w:val="clear" w:color="auto" w:fill="auto"/>
            <w:noWrap/>
            <w:vAlign w:val="bottom"/>
            <w:hideMark/>
          </w:tcPr>
          <w:p w14:paraId="140C710F" w14:textId="77777777" w:rsidR="0080746F" w:rsidRPr="00A061FB" w:rsidRDefault="0080746F" w:rsidP="00A061FB">
            <w:pPr>
              <w:jc w:val="center"/>
              <w:rPr>
                <w:color w:val="000000"/>
              </w:rPr>
            </w:pPr>
            <w:r w:rsidRPr="00A061FB">
              <w:rPr>
                <w:color w:val="000000"/>
              </w:rPr>
              <w:t>(0.0099)</w:t>
            </w:r>
          </w:p>
        </w:tc>
      </w:tr>
      <w:tr w:rsidR="0080746F" w:rsidRPr="00A061FB" w14:paraId="2EBEB030"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6390DAB5" w14:textId="77777777" w:rsidR="0080746F" w:rsidRPr="00A061FB" w:rsidRDefault="0080746F" w:rsidP="00A061FB">
            <w:pPr>
              <w:rPr>
                <w:i/>
                <w:iCs/>
                <w:color w:val="000000"/>
                <w:sz w:val="22"/>
                <w:szCs w:val="22"/>
              </w:rPr>
            </w:pPr>
            <w:r w:rsidRPr="00A061FB">
              <w:rPr>
                <w:i/>
                <w:iCs/>
                <w:color w:val="000000"/>
                <w:sz w:val="22"/>
                <w:szCs w:val="22"/>
              </w:rPr>
              <w:t xml:space="preserve">Residence </w:t>
            </w:r>
          </w:p>
        </w:tc>
        <w:tc>
          <w:tcPr>
            <w:tcW w:w="2240" w:type="dxa"/>
            <w:tcBorders>
              <w:top w:val="nil"/>
              <w:left w:val="nil"/>
              <w:bottom w:val="nil"/>
              <w:right w:val="nil"/>
            </w:tcBorders>
            <w:shd w:val="clear" w:color="auto" w:fill="auto"/>
            <w:noWrap/>
            <w:vAlign w:val="bottom"/>
            <w:hideMark/>
          </w:tcPr>
          <w:p w14:paraId="47234299" w14:textId="77777777" w:rsidR="0080746F" w:rsidRPr="00A061FB" w:rsidRDefault="0080746F" w:rsidP="00A061FB">
            <w:pPr>
              <w:rPr>
                <w:i/>
                <w:iCs/>
                <w:color w:val="000000"/>
                <w:sz w:val="22"/>
                <w:szCs w:val="22"/>
              </w:rPr>
            </w:pPr>
          </w:p>
        </w:tc>
      </w:tr>
      <w:tr w:rsidR="0080746F" w:rsidRPr="00A061FB" w14:paraId="4C775413"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6479FBA6" w14:textId="77777777" w:rsidR="0080746F" w:rsidRPr="00A061FB" w:rsidRDefault="0080746F" w:rsidP="00A061FB">
            <w:pPr>
              <w:rPr>
                <w:color w:val="000000"/>
                <w:sz w:val="22"/>
                <w:szCs w:val="22"/>
              </w:rPr>
            </w:pPr>
            <w:r w:rsidRPr="00A061FB">
              <w:rPr>
                <w:color w:val="000000"/>
                <w:sz w:val="22"/>
                <w:szCs w:val="22"/>
              </w:rPr>
              <w:t xml:space="preserve">East </w:t>
            </w:r>
          </w:p>
        </w:tc>
        <w:tc>
          <w:tcPr>
            <w:tcW w:w="2240" w:type="dxa"/>
            <w:tcBorders>
              <w:top w:val="nil"/>
              <w:left w:val="nil"/>
              <w:bottom w:val="nil"/>
              <w:right w:val="nil"/>
            </w:tcBorders>
            <w:shd w:val="clear" w:color="auto" w:fill="auto"/>
            <w:noWrap/>
            <w:vAlign w:val="bottom"/>
            <w:hideMark/>
          </w:tcPr>
          <w:p w14:paraId="36B803D2" w14:textId="77777777" w:rsidR="0080746F" w:rsidRPr="00A061FB" w:rsidRDefault="0080746F" w:rsidP="00A061FB">
            <w:pPr>
              <w:jc w:val="center"/>
              <w:rPr>
                <w:color w:val="000000"/>
              </w:rPr>
            </w:pPr>
            <w:r w:rsidRPr="00A061FB">
              <w:rPr>
                <w:color w:val="000000"/>
              </w:rPr>
              <w:t>0.071***</w:t>
            </w:r>
          </w:p>
        </w:tc>
      </w:tr>
      <w:tr w:rsidR="0080746F" w:rsidRPr="00A061FB" w14:paraId="32130845"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18E12D01" w14:textId="77777777" w:rsidR="0080746F" w:rsidRPr="00A061FB" w:rsidRDefault="0080746F" w:rsidP="00A061FB">
            <w:pPr>
              <w:jc w:val="center"/>
              <w:rPr>
                <w:color w:val="000000"/>
              </w:rPr>
            </w:pPr>
          </w:p>
        </w:tc>
        <w:tc>
          <w:tcPr>
            <w:tcW w:w="2240" w:type="dxa"/>
            <w:tcBorders>
              <w:top w:val="nil"/>
              <w:left w:val="nil"/>
              <w:bottom w:val="nil"/>
              <w:right w:val="nil"/>
            </w:tcBorders>
            <w:shd w:val="clear" w:color="auto" w:fill="auto"/>
            <w:noWrap/>
            <w:vAlign w:val="bottom"/>
            <w:hideMark/>
          </w:tcPr>
          <w:p w14:paraId="11883983" w14:textId="77777777" w:rsidR="0080746F" w:rsidRPr="00A061FB" w:rsidRDefault="0080746F" w:rsidP="00A061FB">
            <w:pPr>
              <w:jc w:val="center"/>
              <w:rPr>
                <w:color w:val="000000"/>
              </w:rPr>
            </w:pPr>
            <w:r w:rsidRPr="00A061FB">
              <w:rPr>
                <w:color w:val="000000"/>
              </w:rPr>
              <w:t>(0.0084)</w:t>
            </w:r>
          </w:p>
        </w:tc>
      </w:tr>
      <w:tr w:rsidR="0080746F" w:rsidRPr="00A061FB" w14:paraId="79453110"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1F3102F4" w14:textId="77777777" w:rsidR="0080746F" w:rsidRPr="00A061FB" w:rsidRDefault="0080746F" w:rsidP="00A061FB">
            <w:pPr>
              <w:rPr>
                <w:color w:val="000000"/>
                <w:sz w:val="22"/>
                <w:szCs w:val="22"/>
              </w:rPr>
            </w:pPr>
            <w:r w:rsidRPr="00A061FB">
              <w:rPr>
                <w:color w:val="000000"/>
                <w:sz w:val="22"/>
                <w:szCs w:val="22"/>
              </w:rPr>
              <w:t xml:space="preserve">North </w:t>
            </w:r>
          </w:p>
        </w:tc>
        <w:tc>
          <w:tcPr>
            <w:tcW w:w="2240" w:type="dxa"/>
            <w:tcBorders>
              <w:top w:val="nil"/>
              <w:left w:val="nil"/>
              <w:bottom w:val="nil"/>
              <w:right w:val="nil"/>
            </w:tcBorders>
            <w:shd w:val="clear" w:color="auto" w:fill="auto"/>
            <w:noWrap/>
            <w:vAlign w:val="bottom"/>
            <w:hideMark/>
          </w:tcPr>
          <w:p w14:paraId="364B13D9" w14:textId="77777777" w:rsidR="0080746F" w:rsidRPr="00A061FB" w:rsidRDefault="0080746F" w:rsidP="00A061FB">
            <w:pPr>
              <w:jc w:val="center"/>
              <w:rPr>
                <w:color w:val="000000"/>
              </w:rPr>
            </w:pPr>
            <w:r w:rsidRPr="00A061FB">
              <w:rPr>
                <w:color w:val="000000"/>
              </w:rPr>
              <w:t>0.053***</w:t>
            </w:r>
          </w:p>
        </w:tc>
      </w:tr>
      <w:tr w:rsidR="0080746F" w:rsidRPr="00A061FB" w14:paraId="44C2B025"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6E782CB8" w14:textId="77777777" w:rsidR="0080746F" w:rsidRPr="00A061FB" w:rsidRDefault="0080746F" w:rsidP="00A061FB">
            <w:pPr>
              <w:jc w:val="center"/>
              <w:rPr>
                <w:color w:val="000000"/>
              </w:rPr>
            </w:pPr>
          </w:p>
        </w:tc>
        <w:tc>
          <w:tcPr>
            <w:tcW w:w="2240" w:type="dxa"/>
            <w:tcBorders>
              <w:top w:val="nil"/>
              <w:left w:val="nil"/>
              <w:bottom w:val="nil"/>
              <w:right w:val="nil"/>
            </w:tcBorders>
            <w:shd w:val="clear" w:color="auto" w:fill="auto"/>
            <w:noWrap/>
            <w:vAlign w:val="bottom"/>
            <w:hideMark/>
          </w:tcPr>
          <w:p w14:paraId="13587D11" w14:textId="77777777" w:rsidR="0080746F" w:rsidRPr="00A061FB" w:rsidRDefault="0080746F" w:rsidP="00A061FB">
            <w:pPr>
              <w:jc w:val="center"/>
              <w:rPr>
                <w:color w:val="000000"/>
              </w:rPr>
            </w:pPr>
            <w:r w:rsidRPr="00A061FB">
              <w:rPr>
                <w:color w:val="000000"/>
              </w:rPr>
              <w:t>(0.0079)</w:t>
            </w:r>
          </w:p>
        </w:tc>
      </w:tr>
      <w:tr w:rsidR="0080746F" w:rsidRPr="00A061FB" w14:paraId="61315336" w14:textId="77777777" w:rsidTr="00A061FB">
        <w:trPr>
          <w:trHeight w:val="320"/>
          <w:jc w:val="center"/>
        </w:trPr>
        <w:tc>
          <w:tcPr>
            <w:tcW w:w="2820" w:type="dxa"/>
            <w:tcBorders>
              <w:top w:val="nil"/>
              <w:left w:val="nil"/>
              <w:bottom w:val="nil"/>
              <w:right w:val="nil"/>
            </w:tcBorders>
            <w:shd w:val="clear" w:color="auto" w:fill="auto"/>
            <w:noWrap/>
            <w:vAlign w:val="bottom"/>
            <w:hideMark/>
          </w:tcPr>
          <w:p w14:paraId="7BEC5367" w14:textId="77777777" w:rsidR="0080746F" w:rsidRPr="00A061FB" w:rsidRDefault="0080746F" w:rsidP="00A061FB">
            <w:pPr>
              <w:rPr>
                <w:color w:val="000000"/>
                <w:sz w:val="22"/>
                <w:szCs w:val="22"/>
              </w:rPr>
            </w:pPr>
            <w:r w:rsidRPr="00A061FB">
              <w:rPr>
                <w:color w:val="000000"/>
                <w:sz w:val="22"/>
                <w:szCs w:val="22"/>
              </w:rPr>
              <w:t xml:space="preserve">West </w:t>
            </w:r>
          </w:p>
        </w:tc>
        <w:tc>
          <w:tcPr>
            <w:tcW w:w="2240" w:type="dxa"/>
            <w:tcBorders>
              <w:top w:val="nil"/>
              <w:left w:val="nil"/>
              <w:bottom w:val="nil"/>
              <w:right w:val="nil"/>
            </w:tcBorders>
            <w:shd w:val="clear" w:color="auto" w:fill="auto"/>
            <w:noWrap/>
            <w:vAlign w:val="bottom"/>
            <w:hideMark/>
          </w:tcPr>
          <w:p w14:paraId="3448A010" w14:textId="77777777" w:rsidR="0080746F" w:rsidRPr="00A061FB" w:rsidRDefault="0080746F" w:rsidP="00A061FB">
            <w:pPr>
              <w:jc w:val="center"/>
              <w:rPr>
                <w:color w:val="000000"/>
              </w:rPr>
            </w:pPr>
            <w:r w:rsidRPr="00A061FB">
              <w:rPr>
                <w:color w:val="000000"/>
              </w:rPr>
              <w:t>0.109***</w:t>
            </w:r>
          </w:p>
        </w:tc>
      </w:tr>
      <w:tr w:rsidR="0080746F" w:rsidRPr="00A061FB" w14:paraId="56079034" w14:textId="77777777" w:rsidTr="00A061FB">
        <w:trPr>
          <w:trHeight w:val="320"/>
          <w:jc w:val="center"/>
        </w:trPr>
        <w:tc>
          <w:tcPr>
            <w:tcW w:w="2820" w:type="dxa"/>
            <w:tcBorders>
              <w:top w:val="nil"/>
              <w:left w:val="nil"/>
              <w:bottom w:val="single" w:sz="4" w:space="0" w:color="auto"/>
              <w:right w:val="nil"/>
            </w:tcBorders>
            <w:shd w:val="clear" w:color="auto" w:fill="auto"/>
            <w:noWrap/>
            <w:vAlign w:val="bottom"/>
            <w:hideMark/>
          </w:tcPr>
          <w:p w14:paraId="3C5230CF" w14:textId="77777777" w:rsidR="0080746F" w:rsidRPr="00A061FB" w:rsidRDefault="0080746F" w:rsidP="00A061FB">
            <w:pPr>
              <w:jc w:val="center"/>
              <w:rPr>
                <w:color w:val="000000"/>
              </w:rPr>
            </w:pPr>
          </w:p>
        </w:tc>
        <w:tc>
          <w:tcPr>
            <w:tcW w:w="2240" w:type="dxa"/>
            <w:tcBorders>
              <w:top w:val="nil"/>
              <w:left w:val="nil"/>
              <w:bottom w:val="single" w:sz="4" w:space="0" w:color="auto"/>
              <w:right w:val="nil"/>
            </w:tcBorders>
            <w:shd w:val="clear" w:color="auto" w:fill="auto"/>
            <w:noWrap/>
            <w:vAlign w:val="bottom"/>
            <w:hideMark/>
          </w:tcPr>
          <w:p w14:paraId="38274825" w14:textId="77777777" w:rsidR="0080746F" w:rsidRPr="00A061FB" w:rsidRDefault="0080746F" w:rsidP="00A061FB">
            <w:pPr>
              <w:jc w:val="center"/>
              <w:rPr>
                <w:color w:val="000000"/>
              </w:rPr>
            </w:pPr>
            <w:r w:rsidRPr="00A061FB">
              <w:rPr>
                <w:color w:val="000000"/>
              </w:rPr>
              <w:t>(0.0111)</w:t>
            </w:r>
          </w:p>
        </w:tc>
      </w:tr>
      <w:tr w:rsidR="0080746F" w:rsidRPr="00A061FB" w14:paraId="3DAB75EA" w14:textId="77777777" w:rsidTr="00A061FB">
        <w:trPr>
          <w:trHeight w:val="320"/>
          <w:jc w:val="center"/>
        </w:trPr>
        <w:tc>
          <w:tcPr>
            <w:tcW w:w="2820" w:type="dxa"/>
            <w:tcBorders>
              <w:top w:val="single" w:sz="4" w:space="0" w:color="auto"/>
              <w:left w:val="nil"/>
              <w:bottom w:val="single" w:sz="4" w:space="0" w:color="auto"/>
              <w:right w:val="nil"/>
            </w:tcBorders>
            <w:shd w:val="clear" w:color="auto" w:fill="auto"/>
            <w:noWrap/>
            <w:vAlign w:val="bottom"/>
            <w:hideMark/>
          </w:tcPr>
          <w:p w14:paraId="7B33EFC8" w14:textId="77777777" w:rsidR="0080746F" w:rsidRPr="00A061FB" w:rsidRDefault="0080746F" w:rsidP="00A061FB">
            <w:pPr>
              <w:rPr>
                <w:color w:val="000000"/>
                <w:sz w:val="22"/>
                <w:szCs w:val="22"/>
              </w:rPr>
            </w:pPr>
            <w:r w:rsidRPr="00A061FB">
              <w:rPr>
                <w:color w:val="000000"/>
                <w:sz w:val="22"/>
                <w:szCs w:val="22"/>
              </w:rPr>
              <w:t xml:space="preserve">Observations </w:t>
            </w:r>
          </w:p>
        </w:tc>
        <w:tc>
          <w:tcPr>
            <w:tcW w:w="2240" w:type="dxa"/>
            <w:tcBorders>
              <w:top w:val="single" w:sz="4" w:space="0" w:color="auto"/>
              <w:left w:val="nil"/>
              <w:bottom w:val="single" w:sz="4" w:space="0" w:color="auto"/>
              <w:right w:val="nil"/>
            </w:tcBorders>
            <w:shd w:val="clear" w:color="auto" w:fill="auto"/>
            <w:noWrap/>
            <w:vAlign w:val="bottom"/>
            <w:hideMark/>
          </w:tcPr>
          <w:p w14:paraId="1282C425" w14:textId="77777777" w:rsidR="0080746F" w:rsidRPr="00A061FB" w:rsidRDefault="0080746F" w:rsidP="00A061FB">
            <w:pPr>
              <w:jc w:val="center"/>
              <w:rPr>
                <w:color w:val="000000"/>
              </w:rPr>
            </w:pPr>
            <w:r w:rsidRPr="00A061FB">
              <w:rPr>
                <w:color w:val="000000"/>
              </w:rPr>
              <w:t>25,213</w:t>
            </w:r>
          </w:p>
        </w:tc>
      </w:tr>
    </w:tbl>
    <w:p w14:paraId="75D76DDE" w14:textId="77777777" w:rsidR="0080746F" w:rsidRPr="00A061FB" w:rsidRDefault="0080746F" w:rsidP="0080746F">
      <w:pPr>
        <w:spacing w:before="64"/>
        <w:contextualSpacing/>
        <w:rPr>
          <w:sz w:val="22"/>
          <w:szCs w:val="22"/>
        </w:rPr>
      </w:pPr>
    </w:p>
    <w:p w14:paraId="649ED203" w14:textId="3643A2C1" w:rsidR="0080746F" w:rsidRPr="00A061FB" w:rsidRDefault="0080746F" w:rsidP="0080746F">
      <w:pPr>
        <w:spacing w:before="64"/>
        <w:contextualSpacing/>
        <w:jc w:val="both"/>
        <w:rPr>
          <w:sz w:val="22"/>
          <w:szCs w:val="22"/>
        </w:rPr>
      </w:pPr>
      <w:r w:rsidRPr="00A061FB">
        <w:rPr>
          <w:i/>
          <w:sz w:val="22"/>
          <w:szCs w:val="22"/>
        </w:rPr>
        <w:t>Notes</w:t>
      </w:r>
      <w:r w:rsidRPr="00A061FB">
        <w:rPr>
          <w:sz w:val="22"/>
          <w:szCs w:val="22"/>
        </w:rPr>
        <w:t>: This table shows the marginal effects of a probit model estimating the probability that an observation belongs to the linked sample when linking the 1869</w:t>
      </w:r>
      <w:r w:rsidR="00A061FB">
        <w:rPr>
          <w:sz w:val="22"/>
          <w:szCs w:val="22"/>
        </w:rPr>
        <w:t>–</w:t>
      </w:r>
      <w:r w:rsidRPr="00A061FB">
        <w:rPr>
          <w:sz w:val="22"/>
          <w:szCs w:val="22"/>
        </w:rPr>
        <w:t xml:space="preserve">1895 Argentine censuses. </w:t>
      </w:r>
    </w:p>
    <w:p w14:paraId="3BEB9A60" w14:textId="7966A2C2" w:rsidR="0080746F" w:rsidRPr="00A061FB" w:rsidRDefault="0080746F" w:rsidP="0080746F">
      <w:pPr>
        <w:spacing w:before="64"/>
        <w:contextualSpacing/>
        <w:jc w:val="both"/>
        <w:rPr>
          <w:sz w:val="22"/>
          <w:szCs w:val="22"/>
        </w:rPr>
      </w:pPr>
      <w:r w:rsidRPr="00A061FB">
        <w:rPr>
          <w:i/>
          <w:sz w:val="22"/>
          <w:szCs w:val="22"/>
        </w:rPr>
        <w:t>Sources</w:t>
      </w:r>
      <w:r w:rsidRPr="00A061FB">
        <w:rPr>
          <w:sz w:val="22"/>
          <w:szCs w:val="22"/>
        </w:rPr>
        <w:t xml:space="preserve">: The cross-sectional data corresponds to the 1869 Argentine census and is from Somoza (1967). The omitted category </w:t>
      </w:r>
      <w:r w:rsidR="000E0786">
        <w:rPr>
          <w:sz w:val="22"/>
          <w:szCs w:val="22"/>
        </w:rPr>
        <w:t>is</w:t>
      </w:r>
      <w:r w:rsidRPr="00A061FB">
        <w:rPr>
          <w:sz w:val="22"/>
          <w:szCs w:val="22"/>
        </w:rPr>
        <w:t xml:space="preserve"> children of unskilled workers from the province of Buenos Aires.</w:t>
      </w:r>
    </w:p>
    <w:p w14:paraId="588E342F" w14:textId="77777777" w:rsidR="0080746F" w:rsidRPr="00A061FB" w:rsidRDefault="0080746F" w:rsidP="0080746F">
      <w:pPr>
        <w:rPr>
          <w:sz w:val="22"/>
          <w:szCs w:val="22"/>
        </w:rPr>
      </w:pPr>
      <w:r w:rsidRPr="00A061FB">
        <w:rPr>
          <w:sz w:val="22"/>
          <w:szCs w:val="22"/>
        </w:rPr>
        <w:br w:type="page"/>
      </w:r>
    </w:p>
    <w:p w14:paraId="6274CAB6" w14:textId="77777777" w:rsidR="0080746F" w:rsidRPr="00A061FB" w:rsidRDefault="0080746F" w:rsidP="0080746F">
      <w:pPr>
        <w:spacing w:before="64"/>
        <w:contextualSpacing/>
        <w:jc w:val="both"/>
        <w:rPr>
          <w:sz w:val="22"/>
          <w:szCs w:val="22"/>
        </w:rPr>
      </w:pPr>
    </w:p>
    <w:p w14:paraId="5AD82B30" w14:textId="2D521D47" w:rsidR="00A061FB" w:rsidRDefault="00A061FB" w:rsidP="00A061FB">
      <w:pPr>
        <w:spacing w:before="64"/>
        <w:contextualSpacing/>
        <w:jc w:val="center"/>
        <w:rPr>
          <w:sz w:val="22"/>
          <w:szCs w:val="22"/>
        </w:rPr>
      </w:pPr>
      <w:r w:rsidRPr="00A061FB">
        <w:rPr>
          <w:smallCaps/>
          <w:sz w:val="22"/>
          <w:szCs w:val="22"/>
        </w:rPr>
        <w:t>Table</w:t>
      </w:r>
      <w:r w:rsidRPr="00A061FB">
        <w:rPr>
          <w:sz w:val="22"/>
          <w:szCs w:val="22"/>
        </w:rPr>
        <w:t xml:space="preserve"> </w:t>
      </w:r>
      <w:r w:rsidR="0080746F" w:rsidRPr="00A061FB">
        <w:rPr>
          <w:sz w:val="22"/>
          <w:szCs w:val="22"/>
        </w:rPr>
        <w:t>A.3</w:t>
      </w:r>
      <w:r w:rsidR="0079215E">
        <w:rPr>
          <w:sz w:val="22"/>
          <w:szCs w:val="22"/>
        </w:rPr>
        <w:br/>
      </w:r>
      <w:r w:rsidR="0079215E" w:rsidRPr="00A061FB">
        <w:rPr>
          <w:sz w:val="22"/>
          <w:szCs w:val="22"/>
        </w:rPr>
        <w:t>PROBIT</w:t>
      </w:r>
      <w:r w:rsidR="0079215E">
        <w:rPr>
          <w:sz w:val="22"/>
          <w:szCs w:val="22"/>
        </w:rPr>
        <w:t xml:space="preserve"> MARGINAL EFFECTS ON LINKAGE, UNITED STATES</w:t>
      </w:r>
      <w:r w:rsidR="0079215E" w:rsidRPr="00A061FB">
        <w:rPr>
          <w:sz w:val="22"/>
          <w:szCs w:val="22"/>
        </w:rPr>
        <w:t xml:space="preserve"> 1850</w:t>
      </w:r>
    </w:p>
    <w:p w14:paraId="2B0AFBFA" w14:textId="77777777" w:rsidR="0080746F" w:rsidRPr="00A061FB" w:rsidRDefault="0080746F" w:rsidP="0080746F">
      <w:pPr>
        <w:spacing w:before="64"/>
        <w:contextualSpacing/>
        <w:rPr>
          <w:sz w:val="22"/>
          <w:szCs w:val="22"/>
        </w:rPr>
      </w:pPr>
    </w:p>
    <w:tbl>
      <w:tblPr>
        <w:tblW w:w="4240" w:type="dxa"/>
        <w:jc w:val="center"/>
        <w:tblLook w:val="04A0" w:firstRow="1" w:lastRow="0" w:firstColumn="1" w:lastColumn="0" w:noHBand="0" w:noVBand="1"/>
      </w:tblPr>
      <w:tblGrid>
        <w:gridCol w:w="2200"/>
        <w:gridCol w:w="2040"/>
      </w:tblGrid>
      <w:tr w:rsidR="0080746F" w:rsidRPr="00A061FB" w14:paraId="09A81365" w14:textId="77777777" w:rsidTr="00A061FB">
        <w:trPr>
          <w:trHeight w:val="320"/>
          <w:jc w:val="center"/>
        </w:trPr>
        <w:tc>
          <w:tcPr>
            <w:tcW w:w="2200" w:type="dxa"/>
            <w:tcBorders>
              <w:top w:val="double" w:sz="4" w:space="0" w:color="auto"/>
              <w:left w:val="nil"/>
              <w:bottom w:val="single" w:sz="4" w:space="0" w:color="auto"/>
              <w:right w:val="nil"/>
            </w:tcBorders>
            <w:shd w:val="clear" w:color="auto" w:fill="auto"/>
            <w:noWrap/>
            <w:vAlign w:val="bottom"/>
            <w:hideMark/>
          </w:tcPr>
          <w:p w14:paraId="5F717D09" w14:textId="77777777" w:rsidR="0080746F" w:rsidRPr="00A061FB" w:rsidRDefault="0080746F" w:rsidP="00A061FB">
            <w:pPr>
              <w:rPr>
                <w:color w:val="000000"/>
              </w:rPr>
            </w:pPr>
            <w:r w:rsidRPr="00A061FB">
              <w:rPr>
                <w:color w:val="000000"/>
              </w:rPr>
              <w:t> </w:t>
            </w:r>
          </w:p>
        </w:tc>
        <w:tc>
          <w:tcPr>
            <w:tcW w:w="2040" w:type="dxa"/>
            <w:tcBorders>
              <w:top w:val="double" w:sz="4" w:space="0" w:color="auto"/>
              <w:left w:val="nil"/>
              <w:bottom w:val="single" w:sz="4" w:space="0" w:color="auto"/>
              <w:right w:val="nil"/>
            </w:tcBorders>
            <w:shd w:val="clear" w:color="auto" w:fill="auto"/>
            <w:noWrap/>
            <w:vAlign w:val="bottom"/>
            <w:hideMark/>
          </w:tcPr>
          <w:p w14:paraId="1FD6AC98" w14:textId="2AA86DF9" w:rsidR="0080746F" w:rsidRPr="00A061FB" w:rsidRDefault="0080746F" w:rsidP="00A061FB">
            <w:pPr>
              <w:jc w:val="center"/>
              <w:rPr>
                <w:color w:val="000000"/>
              </w:rPr>
            </w:pPr>
            <w:r w:rsidRPr="00A061FB">
              <w:rPr>
                <w:color w:val="000000"/>
              </w:rPr>
              <w:t xml:space="preserve">1 if in </w:t>
            </w:r>
            <w:r w:rsidR="00A061FB">
              <w:rPr>
                <w:color w:val="000000"/>
              </w:rPr>
              <w:t>L</w:t>
            </w:r>
            <w:r w:rsidRPr="00A061FB">
              <w:rPr>
                <w:color w:val="000000"/>
              </w:rPr>
              <w:t xml:space="preserve">inked </w:t>
            </w:r>
            <w:r w:rsidR="00A061FB">
              <w:rPr>
                <w:color w:val="000000"/>
              </w:rPr>
              <w:t>S</w:t>
            </w:r>
            <w:r w:rsidRPr="00A061FB">
              <w:rPr>
                <w:color w:val="000000"/>
              </w:rPr>
              <w:t>ample</w:t>
            </w:r>
          </w:p>
        </w:tc>
      </w:tr>
      <w:tr w:rsidR="0080746F" w:rsidRPr="00A061FB" w14:paraId="5B121ABC"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0FFCCACF" w14:textId="77777777" w:rsidR="0080746F" w:rsidRPr="00A061FB" w:rsidRDefault="0080746F" w:rsidP="00A061FB">
            <w:pPr>
              <w:rPr>
                <w:i/>
                <w:iCs/>
                <w:color w:val="000000"/>
                <w:sz w:val="22"/>
                <w:szCs w:val="22"/>
              </w:rPr>
            </w:pPr>
            <w:r w:rsidRPr="00A061FB">
              <w:rPr>
                <w:i/>
                <w:iCs/>
                <w:color w:val="000000"/>
                <w:sz w:val="22"/>
                <w:szCs w:val="22"/>
              </w:rPr>
              <w:t xml:space="preserve">Demographic </w:t>
            </w:r>
          </w:p>
        </w:tc>
        <w:tc>
          <w:tcPr>
            <w:tcW w:w="2040" w:type="dxa"/>
            <w:tcBorders>
              <w:top w:val="nil"/>
              <w:left w:val="nil"/>
              <w:bottom w:val="nil"/>
              <w:right w:val="nil"/>
            </w:tcBorders>
            <w:shd w:val="clear" w:color="auto" w:fill="auto"/>
            <w:noWrap/>
            <w:vAlign w:val="bottom"/>
            <w:hideMark/>
          </w:tcPr>
          <w:p w14:paraId="6FFD14C1" w14:textId="77777777" w:rsidR="0080746F" w:rsidRPr="00A061FB" w:rsidRDefault="0080746F" w:rsidP="00A061FB">
            <w:pPr>
              <w:rPr>
                <w:i/>
                <w:iCs/>
                <w:color w:val="000000"/>
                <w:sz w:val="22"/>
                <w:szCs w:val="22"/>
              </w:rPr>
            </w:pPr>
          </w:p>
        </w:tc>
      </w:tr>
      <w:tr w:rsidR="0080746F" w:rsidRPr="00A061FB" w14:paraId="2A76A4AE"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60988A6B" w14:textId="77777777" w:rsidR="0080746F" w:rsidRPr="00A061FB" w:rsidRDefault="0080746F" w:rsidP="00A061FB">
            <w:pPr>
              <w:rPr>
                <w:color w:val="000000"/>
                <w:sz w:val="22"/>
                <w:szCs w:val="22"/>
              </w:rPr>
            </w:pPr>
            <w:r w:rsidRPr="00A061FB">
              <w:rPr>
                <w:color w:val="000000"/>
                <w:sz w:val="22"/>
                <w:szCs w:val="22"/>
              </w:rPr>
              <w:t xml:space="preserve">Age </w:t>
            </w:r>
          </w:p>
        </w:tc>
        <w:tc>
          <w:tcPr>
            <w:tcW w:w="2040" w:type="dxa"/>
            <w:tcBorders>
              <w:top w:val="nil"/>
              <w:left w:val="nil"/>
              <w:bottom w:val="nil"/>
              <w:right w:val="nil"/>
            </w:tcBorders>
            <w:shd w:val="clear" w:color="auto" w:fill="auto"/>
            <w:noWrap/>
            <w:vAlign w:val="bottom"/>
            <w:hideMark/>
          </w:tcPr>
          <w:p w14:paraId="570308D5" w14:textId="13E01EDA" w:rsidR="0080746F" w:rsidRPr="00A061FB" w:rsidRDefault="00A061FB" w:rsidP="00A061FB">
            <w:pPr>
              <w:jc w:val="center"/>
              <w:rPr>
                <w:color w:val="000000"/>
                <w:sz w:val="22"/>
                <w:szCs w:val="22"/>
              </w:rPr>
            </w:pPr>
            <w:r>
              <w:rPr>
                <w:color w:val="000000"/>
                <w:sz w:val="22"/>
                <w:szCs w:val="22"/>
              </w:rPr>
              <w:t>–</w:t>
            </w:r>
            <w:r w:rsidR="0080746F" w:rsidRPr="00A061FB">
              <w:rPr>
                <w:color w:val="000000"/>
                <w:sz w:val="22"/>
                <w:szCs w:val="22"/>
              </w:rPr>
              <w:t>0.000</w:t>
            </w:r>
          </w:p>
        </w:tc>
      </w:tr>
      <w:tr w:rsidR="0080746F" w:rsidRPr="00A061FB" w14:paraId="4EFEA694"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24985DC3" w14:textId="77777777" w:rsidR="0080746F" w:rsidRPr="00A061FB" w:rsidRDefault="0080746F" w:rsidP="00A061FB">
            <w:pPr>
              <w:jc w:val="center"/>
              <w:rPr>
                <w:color w:val="000000"/>
                <w:sz w:val="22"/>
                <w:szCs w:val="22"/>
              </w:rPr>
            </w:pPr>
          </w:p>
        </w:tc>
        <w:tc>
          <w:tcPr>
            <w:tcW w:w="2040" w:type="dxa"/>
            <w:tcBorders>
              <w:top w:val="nil"/>
              <w:left w:val="nil"/>
              <w:bottom w:val="nil"/>
              <w:right w:val="nil"/>
            </w:tcBorders>
            <w:shd w:val="clear" w:color="auto" w:fill="auto"/>
            <w:noWrap/>
            <w:vAlign w:val="bottom"/>
            <w:hideMark/>
          </w:tcPr>
          <w:p w14:paraId="0451BE50" w14:textId="77777777" w:rsidR="0080746F" w:rsidRPr="00A061FB" w:rsidRDefault="0080746F" w:rsidP="00A061FB">
            <w:pPr>
              <w:jc w:val="center"/>
              <w:rPr>
                <w:color w:val="000000"/>
              </w:rPr>
            </w:pPr>
            <w:r w:rsidRPr="00A061FB">
              <w:rPr>
                <w:color w:val="000000"/>
              </w:rPr>
              <w:t>(0.0002)</w:t>
            </w:r>
          </w:p>
        </w:tc>
      </w:tr>
      <w:tr w:rsidR="0080746F" w:rsidRPr="00A061FB" w14:paraId="0D01E11C"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1A49595B" w14:textId="77777777" w:rsidR="0080746F" w:rsidRPr="00A061FB" w:rsidRDefault="0080746F" w:rsidP="00A061FB">
            <w:pPr>
              <w:rPr>
                <w:color w:val="000000"/>
                <w:sz w:val="22"/>
                <w:szCs w:val="22"/>
              </w:rPr>
            </w:pPr>
            <w:r w:rsidRPr="00A061FB">
              <w:rPr>
                <w:color w:val="000000"/>
                <w:sz w:val="22"/>
                <w:szCs w:val="22"/>
              </w:rPr>
              <w:t xml:space="preserve">Father’s age </w:t>
            </w:r>
          </w:p>
        </w:tc>
        <w:tc>
          <w:tcPr>
            <w:tcW w:w="2040" w:type="dxa"/>
            <w:tcBorders>
              <w:top w:val="nil"/>
              <w:left w:val="nil"/>
              <w:bottom w:val="nil"/>
              <w:right w:val="nil"/>
            </w:tcBorders>
            <w:shd w:val="clear" w:color="auto" w:fill="auto"/>
            <w:noWrap/>
            <w:vAlign w:val="bottom"/>
            <w:hideMark/>
          </w:tcPr>
          <w:p w14:paraId="0AF5A685" w14:textId="77777777" w:rsidR="0080746F" w:rsidRPr="00A061FB" w:rsidRDefault="0080746F" w:rsidP="00A061FB">
            <w:pPr>
              <w:jc w:val="center"/>
              <w:rPr>
                <w:color w:val="000000"/>
              </w:rPr>
            </w:pPr>
            <w:r w:rsidRPr="00A061FB">
              <w:rPr>
                <w:color w:val="000000"/>
              </w:rPr>
              <w:t>0.001***</w:t>
            </w:r>
          </w:p>
        </w:tc>
      </w:tr>
      <w:tr w:rsidR="0080746F" w:rsidRPr="00A061FB" w14:paraId="3C711AD3"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1C25A9C5" w14:textId="77777777" w:rsidR="0080746F" w:rsidRPr="00A061FB" w:rsidRDefault="0080746F" w:rsidP="00A061FB">
            <w:pPr>
              <w:jc w:val="center"/>
              <w:rPr>
                <w:color w:val="000000"/>
              </w:rPr>
            </w:pPr>
          </w:p>
        </w:tc>
        <w:tc>
          <w:tcPr>
            <w:tcW w:w="2040" w:type="dxa"/>
            <w:tcBorders>
              <w:top w:val="nil"/>
              <w:left w:val="nil"/>
              <w:bottom w:val="nil"/>
              <w:right w:val="nil"/>
            </w:tcBorders>
            <w:shd w:val="clear" w:color="auto" w:fill="auto"/>
            <w:noWrap/>
            <w:vAlign w:val="bottom"/>
            <w:hideMark/>
          </w:tcPr>
          <w:p w14:paraId="6BEE9FB0" w14:textId="77777777" w:rsidR="0080746F" w:rsidRPr="00A061FB" w:rsidRDefault="0080746F" w:rsidP="00A061FB">
            <w:pPr>
              <w:jc w:val="center"/>
              <w:rPr>
                <w:color w:val="000000"/>
              </w:rPr>
            </w:pPr>
            <w:r w:rsidRPr="00A061FB">
              <w:rPr>
                <w:color w:val="000000"/>
              </w:rPr>
              <w:t>(0.0001)</w:t>
            </w:r>
          </w:p>
        </w:tc>
      </w:tr>
      <w:tr w:rsidR="0080746F" w:rsidRPr="00A061FB" w14:paraId="206C44CC"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5A1EDC1B" w14:textId="77777777" w:rsidR="0080746F" w:rsidRPr="00A061FB" w:rsidRDefault="0080746F" w:rsidP="00A061FB">
            <w:pPr>
              <w:rPr>
                <w:i/>
                <w:iCs/>
                <w:color w:val="000000"/>
                <w:sz w:val="22"/>
                <w:szCs w:val="22"/>
              </w:rPr>
            </w:pPr>
            <w:r w:rsidRPr="00A061FB">
              <w:rPr>
                <w:i/>
                <w:iCs/>
                <w:color w:val="000000"/>
                <w:sz w:val="22"/>
                <w:szCs w:val="22"/>
              </w:rPr>
              <w:t xml:space="preserve">Father’s Occupation </w:t>
            </w:r>
          </w:p>
        </w:tc>
        <w:tc>
          <w:tcPr>
            <w:tcW w:w="2040" w:type="dxa"/>
            <w:tcBorders>
              <w:top w:val="nil"/>
              <w:left w:val="nil"/>
              <w:bottom w:val="nil"/>
              <w:right w:val="nil"/>
            </w:tcBorders>
            <w:shd w:val="clear" w:color="auto" w:fill="auto"/>
            <w:noWrap/>
            <w:vAlign w:val="bottom"/>
            <w:hideMark/>
          </w:tcPr>
          <w:p w14:paraId="6CEECE46" w14:textId="77777777" w:rsidR="0080746F" w:rsidRPr="00A061FB" w:rsidRDefault="0080746F" w:rsidP="00A061FB">
            <w:pPr>
              <w:rPr>
                <w:i/>
                <w:iCs/>
                <w:color w:val="000000"/>
                <w:sz w:val="22"/>
                <w:szCs w:val="22"/>
              </w:rPr>
            </w:pPr>
          </w:p>
        </w:tc>
      </w:tr>
      <w:tr w:rsidR="0080746F" w:rsidRPr="00A061FB" w14:paraId="0167CF83"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74981934" w14:textId="77777777" w:rsidR="0080746F" w:rsidRPr="00A061FB" w:rsidRDefault="0080746F" w:rsidP="00A061FB">
            <w:pPr>
              <w:rPr>
                <w:color w:val="000000"/>
                <w:sz w:val="22"/>
                <w:szCs w:val="22"/>
              </w:rPr>
            </w:pPr>
            <w:r w:rsidRPr="00A061FB">
              <w:rPr>
                <w:color w:val="000000"/>
                <w:sz w:val="22"/>
                <w:szCs w:val="22"/>
              </w:rPr>
              <w:t xml:space="preserve">White-collar   </w:t>
            </w:r>
          </w:p>
        </w:tc>
        <w:tc>
          <w:tcPr>
            <w:tcW w:w="2040" w:type="dxa"/>
            <w:tcBorders>
              <w:top w:val="nil"/>
              <w:left w:val="nil"/>
              <w:bottom w:val="nil"/>
              <w:right w:val="nil"/>
            </w:tcBorders>
            <w:shd w:val="clear" w:color="auto" w:fill="auto"/>
            <w:noWrap/>
            <w:vAlign w:val="bottom"/>
            <w:hideMark/>
          </w:tcPr>
          <w:p w14:paraId="0A0BCA98" w14:textId="77777777" w:rsidR="0080746F" w:rsidRPr="00A061FB" w:rsidRDefault="0080746F" w:rsidP="00A061FB">
            <w:pPr>
              <w:jc w:val="center"/>
              <w:rPr>
                <w:color w:val="000000"/>
              </w:rPr>
            </w:pPr>
            <w:r w:rsidRPr="00A061FB">
              <w:rPr>
                <w:color w:val="000000"/>
              </w:rPr>
              <w:t>0.057***</w:t>
            </w:r>
          </w:p>
        </w:tc>
      </w:tr>
      <w:tr w:rsidR="0080746F" w:rsidRPr="00A061FB" w14:paraId="7BDE82E2"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0690811A" w14:textId="77777777" w:rsidR="0080746F" w:rsidRPr="00A061FB" w:rsidRDefault="0080746F" w:rsidP="00A061FB">
            <w:pPr>
              <w:jc w:val="center"/>
              <w:rPr>
                <w:color w:val="000000"/>
              </w:rPr>
            </w:pPr>
          </w:p>
        </w:tc>
        <w:tc>
          <w:tcPr>
            <w:tcW w:w="2040" w:type="dxa"/>
            <w:tcBorders>
              <w:top w:val="nil"/>
              <w:left w:val="nil"/>
              <w:bottom w:val="nil"/>
              <w:right w:val="nil"/>
            </w:tcBorders>
            <w:shd w:val="clear" w:color="auto" w:fill="auto"/>
            <w:noWrap/>
            <w:vAlign w:val="bottom"/>
            <w:hideMark/>
          </w:tcPr>
          <w:p w14:paraId="70B571E0" w14:textId="77777777" w:rsidR="0080746F" w:rsidRPr="00A061FB" w:rsidRDefault="0080746F" w:rsidP="00A061FB">
            <w:pPr>
              <w:jc w:val="center"/>
              <w:rPr>
                <w:color w:val="000000"/>
              </w:rPr>
            </w:pPr>
            <w:r w:rsidRPr="00A061FB">
              <w:rPr>
                <w:color w:val="000000"/>
              </w:rPr>
              <w:t>(0.0037)</w:t>
            </w:r>
          </w:p>
        </w:tc>
      </w:tr>
      <w:tr w:rsidR="0080746F" w:rsidRPr="00A061FB" w14:paraId="09044D85"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22501742" w14:textId="77777777" w:rsidR="0080746F" w:rsidRPr="00A061FB" w:rsidRDefault="0080746F" w:rsidP="00A061FB">
            <w:pPr>
              <w:rPr>
                <w:color w:val="000000"/>
                <w:sz w:val="22"/>
                <w:szCs w:val="22"/>
              </w:rPr>
            </w:pPr>
            <w:r w:rsidRPr="00A061FB">
              <w:rPr>
                <w:color w:val="000000"/>
                <w:sz w:val="22"/>
                <w:szCs w:val="22"/>
              </w:rPr>
              <w:t>Farmer</w:t>
            </w:r>
          </w:p>
        </w:tc>
        <w:tc>
          <w:tcPr>
            <w:tcW w:w="2040" w:type="dxa"/>
            <w:tcBorders>
              <w:top w:val="nil"/>
              <w:left w:val="nil"/>
              <w:bottom w:val="nil"/>
              <w:right w:val="nil"/>
            </w:tcBorders>
            <w:shd w:val="clear" w:color="auto" w:fill="auto"/>
            <w:noWrap/>
            <w:vAlign w:val="bottom"/>
            <w:hideMark/>
          </w:tcPr>
          <w:p w14:paraId="7598FBE4" w14:textId="77777777" w:rsidR="0080746F" w:rsidRPr="00A061FB" w:rsidRDefault="0080746F" w:rsidP="00A061FB">
            <w:pPr>
              <w:jc w:val="center"/>
              <w:rPr>
                <w:color w:val="000000"/>
              </w:rPr>
            </w:pPr>
            <w:r w:rsidRPr="00A061FB">
              <w:rPr>
                <w:color w:val="000000"/>
              </w:rPr>
              <w:t>0.070***</w:t>
            </w:r>
          </w:p>
        </w:tc>
      </w:tr>
      <w:tr w:rsidR="0080746F" w:rsidRPr="00A061FB" w14:paraId="5768EBE5"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051EAC2E" w14:textId="77777777" w:rsidR="0080746F" w:rsidRPr="00A061FB" w:rsidRDefault="0080746F" w:rsidP="00A061FB">
            <w:pPr>
              <w:jc w:val="center"/>
              <w:rPr>
                <w:color w:val="000000"/>
              </w:rPr>
            </w:pPr>
          </w:p>
        </w:tc>
        <w:tc>
          <w:tcPr>
            <w:tcW w:w="2040" w:type="dxa"/>
            <w:tcBorders>
              <w:top w:val="nil"/>
              <w:left w:val="nil"/>
              <w:bottom w:val="nil"/>
              <w:right w:val="nil"/>
            </w:tcBorders>
            <w:shd w:val="clear" w:color="auto" w:fill="auto"/>
            <w:noWrap/>
            <w:vAlign w:val="bottom"/>
            <w:hideMark/>
          </w:tcPr>
          <w:p w14:paraId="04C0116B" w14:textId="77777777" w:rsidR="0080746F" w:rsidRPr="00A061FB" w:rsidRDefault="0080746F" w:rsidP="00A061FB">
            <w:pPr>
              <w:jc w:val="center"/>
              <w:rPr>
                <w:color w:val="000000"/>
              </w:rPr>
            </w:pPr>
            <w:r w:rsidRPr="00A061FB">
              <w:rPr>
                <w:color w:val="000000"/>
              </w:rPr>
              <w:t>(0.0028)</w:t>
            </w:r>
          </w:p>
        </w:tc>
      </w:tr>
      <w:tr w:rsidR="0080746F" w:rsidRPr="00A061FB" w14:paraId="7204F94E"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6F2E889B" w14:textId="77777777" w:rsidR="0080746F" w:rsidRPr="00A061FB" w:rsidRDefault="0080746F" w:rsidP="00A061FB">
            <w:pPr>
              <w:rPr>
                <w:color w:val="000000"/>
                <w:sz w:val="22"/>
                <w:szCs w:val="22"/>
              </w:rPr>
            </w:pPr>
            <w:r w:rsidRPr="00A061FB">
              <w:rPr>
                <w:color w:val="000000"/>
                <w:sz w:val="22"/>
                <w:szCs w:val="22"/>
              </w:rPr>
              <w:t>Skilled/semi-skilled</w:t>
            </w:r>
          </w:p>
        </w:tc>
        <w:tc>
          <w:tcPr>
            <w:tcW w:w="2040" w:type="dxa"/>
            <w:tcBorders>
              <w:top w:val="nil"/>
              <w:left w:val="nil"/>
              <w:bottom w:val="nil"/>
              <w:right w:val="nil"/>
            </w:tcBorders>
            <w:shd w:val="clear" w:color="auto" w:fill="auto"/>
            <w:noWrap/>
            <w:vAlign w:val="bottom"/>
            <w:hideMark/>
          </w:tcPr>
          <w:p w14:paraId="673B8909" w14:textId="77777777" w:rsidR="0080746F" w:rsidRPr="00A061FB" w:rsidRDefault="0080746F" w:rsidP="00A061FB">
            <w:pPr>
              <w:jc w:val="center"/>
              <w:rPr>
                <w:color w:val="000000"/>
              </w:rPr>
            </w:pPr>
            <w:r w:rsidRPr="00A061FB">
              <w:rPr>
                <w:color w:val="000000"/>
              </w:rPr>
              <w:t>0.039***</w:t>
            </w:r>
          </w:p>
        </w:tc>
      </w:tr>
      <w:tr w:rsidR="0080746F" w:rsidRPr="00A061FB" w14:paraId="75FAB721"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43DD19C6" w14:textId="77777777" w:rsidR="0080746F" w:rsidRPr="00A061FB" w:rsidRDefault="0080746F" w:rsidP="00A061FB">
            <w:pPr>
              <w:jc w:val="center"/>
              <w:rPr>
                <w:color w:val="000000"/>
              </w:rPr>
            </w:pPr>
          </w:p>
        </w:tc>
        <w:tc>
          <w:tcPr>
            <w:tcW w:w="2040" w:type="dxa"/>
            <w:tcBorders>
              <w:top w:val="nil"/>
              <w:left w:val="nil"/>
              <w:bottom w:val="nil"/>
              <w:right w:val="nil"/>
            </w:tcBorders>
            <w:shd w:val="clear" w:color="auto" w:fill="auto"/>
            <w:noWrap/>
            <w:vAlign w:val="bottom"/>
            <w:hideMark/>
          </w:tcPr>
          <w:p w14:paraId="1432A543" w14:textId="77777777" w:rsidR="0080746F" w:rsidRPr="00A061FB" w:rsidRDefault="0080746F" w:rsidP="00A061FB">
            <w:pPr>
              <w:jc w:val="center"/>
              <w:rPr>
                <w:color w:val="000000"/>
              </w:rPr>
            </w:pPr>
            <w:r w:rsidRPr="00A061FB">
              <w:rPr>
                <w:color w:val="000000"/>
              </w:rPr>
              <w:t>(0.0031)</w:t>
            </w:r>
          </w:p>
        </w:tc>
      </w:tr>
      <w:tr w:rsidR="0080746F" w:rsidRPr="00A061FB" w14:paraId="4D02940F"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2E506B3E" w14:textId="77777777" w:rsidR="0080746F" w:rsidRPr="00A061FB" w:rsidRDefault="0080746F" w:rsidP="00A061FB">
            <w:pPr>
              <w:rPr>
                <w:i/>
                <w:iCs/>
                <w:color w:val="000000"/>
                <w:sz w:val="22"/>
                <w:szCs w:val="22"/>
              </w:rPr>
            </w:pPr>
            <w:r w:rsidRPr="00A061FB">
              <w:rPr>
                <w:i/>
                <w:iCs/>
                <w:color w:val="000000"/>
                <w:sz w:val="22"/>
                <w:szCs w:val="22"/>
              </w:rPr>
              <w:t xml:space="preserve">Residence </w:t>
            </w:r>
          </w:p>
        </w:tc>
        <w:tc>
          <w:tcPr>
            <w:tcW w:w="2040" w:type="dxa"/>
            <w:tcBorders>
              <w:top w:val="nil"/>
              <w:left w:val="nil"/>
              <w:bottom w:val="nil"/>
              <w:right w:val="nil"/>
            </w:tcBorders>
            <w:shd w:val="clear" w:color="auto" w:fill="auto"/>
            <w:noWrap/>
            <w:vAlign w:val="bottom"/>
            <w:hideMark/>
          </w:tcPr>
          <w:p w14:paraId="5E2F05E9" w14:textId="77777777" w:rsidR="0080746F" w:rsidRPr="00A061FB" w:rsidRDefault="0080746F" w:rsidP="00A061FB">
            <w:pPr>
              <w:rPr>
                <w:i/>
                <w:iCs/>
                <w:color w:val="000000"/>
                <w:sz w:val="22"/>
                <w:szCs w:val="22"/>
              </w:rPr>
            </w:pPr>
          </w:p>
        </w:tc>
      </w:tr>
      <w:tr w:rsidR="0080746F" w:rsidRPr="00A061FB" w14:paraId="228D1352"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76F6EA2C" w14:textId="77777777" w:rsidR="0080746F" w:rsidRPr="00A061FB" w:rsidRDefault="0080746F" w:rsidP="00A061FB">
            <w:pPr>
              <w:rPr>
                <w:color w:val="000000"/>
                <w:sz w:val="22"/>
                <w:szCs w:val="22"/>
              </w:rPr>
            </w:pPr>
            <w:r w:rsidRPr="00A061FB">
              <w:rPr>
                <w:color w:val="000000"/>
                <w:sz w:val="22"/>
                <w:szCs w:val="22"/>
              </w:rPr>
              <w:t>Midwest</w:t>
            </w:r>
          </w:p>
        </w:tc>
        <w:tc>
          <w:tcPr>
            <w:tcW w:w="2040" w:type="dxa"/>
            <w:tcBorders>
              <w:top w:val="nil"/>
              <w:left w:val="nil"/>
              <w:bottom w:val="nil"/>
              <w:right w:val="nil"/>
            </w:tcBorders>
            <w:shd w:val="clear" w:color="auto" w:fill="auto"/>
            <w:noWrap/>
            <w:vAlign w:val="bottom"/>
            <w:hideMark/>
          </w:tcPr>
          <w:p w14:paraId="79829B4F" w14:textId="29A4ECCE" w:rsidR="0080746F" w:rsidRPr="00A061FB" w:rsidRDefault="00A061FB" w:rsidP="00A061FB">
            <w:pPr>
              <w:jc w:val="center"/>
              <w:rPr>
                <w:color w:val="000000"/>
              </w:rPr>
            </w:pPr>
            <w:r>
              <w:rPr>
                <w:color w:val="000000"/>
              </w:rPr>
              <w:t>–</w:t>
            </w:r>
            <w:r w:rsidR="0080746F" w:rsidRPr="00A061FB">
              <w:rPr>
                <w:color w:val="000000"/>
              </w:rPr>
              <w:t>0.008***</w:t>
            </w:r>
          </w:p>
        </w:tc>
      </w:tr>
      <w:tr w:rsidR="0080746F" w:rsidRPr="00A061FB" w14:paraId="164928B8"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192B00BE" w14:textId="77777777" w:rsidR="0080746F" w:rsidRPr="00A061FB" w:rsidRDefault="0080746F" w:rsidP="00A061FB">
            <w:pPr>
              <w:jc w:val="center"/>
              <w:rPr>
                <w:color w:val="000000"/>
              </w:rPr>
            </w:pPr>
          </w:p>
        </w:tc>
        <w:tc>
          <w:tcPr>
            <w:tcW w:w="2040" w:type="dxa"/>
            <w:tcBorders>
              <w:top w:val="nil"/>
              <w:left w:val="nil"/>
              <w:bottom w:val="nil"/>
              <w:right w:val="nil"/>
            </w:tcBorders>
            <w:shd w:val="clear" w:color="auto" w:fill="auto"/>
            <w:noWrap/>
            <w:vAlign w:val="bottom"/>
            <w:hideMark/>
          </w:tcPr>
          <w:p w14:paraId="21C8253C" w14:textId="77777777" w:rsidR="0080746F" w:rsidRPr="00A061FB" w:rsidRDefault="0080746F" w:rsidP="00A061FB">
            <w:pPr>
              <w:jc w:val="center"/>
              <w:rPr>
                <w:color w:val="000000"/>
              </w:rPr>
            </w:pPr>
            <w:r w:rsidRPr="00A061FB">
              <w:rPr>
                <w:color w:val="000000"/>
              </w:rPr>
              <w:t>(0.0019)</w:t>
            </w:r>
          </w:p>
        </w:tc>
      </w:tr>
      <w:tr w:rsidR="0080746F" w:rsidRPr="00A061FB" w14:paraId="0BB68869" w14:textId="77777777" w:rsidTr="00A061FB">
        <w:trPr>
          <w:trHeight w:val="320"/>
          <w:jc w:val="center"/>
        </w:trPr>
        <w:tc>
          <w:tcPr>
            <w:tcW w:w="2200" w:type="dxa"/>
            <w:tcBorders>
              <w:top w:val="nil"/>
              <w:left w:val="nil"/>
              <w:bottom w:val="nil"/>
              <w:right w:val="nil"/>
            </w:tcBorders>
            <w:shd w:val="clear" w:color="auto" w:fill="auto"/>
            <w:noWrap/>
            <w:vAlign w:val="bottom"/>
            <w:hideMark/>
          </w:tcPr>
          <w:p w14:paraId="0FABDDFC" w14:textId="77777777" w:rsidR="0080746F" w:rsidRPr="00A061FB" w:rsidRDefault="0080746F" w:rsidP="00A061FB">
            <w:pPr>
              <w:rPr>
                <w:color w:val="000000"/>
                <w:sz w:val="22"/>
                <w:szCs w:val="22"/>
              </w:rPr>
            </w:pPr>
            <w:r w:rsidRPr="00A061FB">
              <w:rPr>
                <w:color w:val="000000"/>
                <w:sz w:val="22"/>
                <w:szCs w:val="22"/>
              </w:rPr>
              <w:t>South</w:t>
            </w:r>
          </w:p>
        </w:tc>
        <w:tc>
          <w:tcPr>
            <w:tcW w:w="2040" w:type="dxa"/>
            <w:tcBorders>
              <w:top w:val="nil"/>
              <w:left w:val="nil"/>
              <w:bottom w:val="nil"/>
              <w:right w:val="nil"/>
            </w:tcBorders>
            <w:shd w:val="clear" w:color="auto" w:fill="auto"/>
            <w:noWrap/>
            <w:vAlign w:val="bottom"/>
            <w:hideMark/>
          </w:tcPr>
          <w:p w14:paraId="4F6FB66E" w14:textId="7D5761F1" w:rsidR="0080746F" w:rsidRPr="00A061FB" w:rsidRDefault="00A061FB" w:rsidP="00A061FB">
            <w:pPr>
              <w:jc w:val="center"/>
              <w:rPr>
                <w:color w:val="000000"/>
              </w:rPr>
            </w:pPr>
            <w:r>
              <w:rPr>
                <w:color w:val="000000"/>
              </w:rPr>
              <w:t>–</w:t>
            </w:r>
            <w:r w:rsidR="0080746F" w:rsidRPr="00A061FB">
              <w:rPr>
                <w:color w:val="000000"/>
              </w:rPr>
              <w:t>0.022***</w:t>
            </w:r>
          </w:p>
        </w:tc>
      </w:tr>
      <w:tr w:rsidR="0080746F" w:rsidRPr="00A061FB" w14:paraId="3426CE5E" w14:textId="77777777" w:rsidTr="00A061FB">
        <w:trPr>
          <w:trHeight w:val="320"/>
          <w:jc w:val="center"/>
        </w:trPr>
        <w:tc>
          <w:tcPr>
            <w:tcW w:w="2200" w:type="dxa"/>
            <w:tcBorders>
              <w:top w:val="nil"/>
              <w:left w:val="nil"/>
              <w:bottom w:val="single" w:sz="4" w:space="0" w:color="auto"/>
              <w:right w:val="nil"/>
            </w:tcBorders>
            <w:shd w:val="clear" w:color="auto" w:fill="auto"/>
            <w:noWrap/>
            <w:vAlign w:val="bottom"/>
            <w:hideMark/>
          </w:tcPr>
          <w:p w14:paraId="749BCD94" w14:textId="77777777" w:rsidR="0080746F" w:rsidRPr="00A061FB" w:rsidRDefault="0080746F" w:rsidP="00A061FB">
            <w:pPr>
              <w:jc w:val="center"/>
              <w:rPr>
                <w:color w:val="000000"/>
              </w:rPr>
            </w:pPr>
          </w:p>
        </w:tc>
        <w:tc>
          <w:tcPr>
            <w:tcW w:w="2040" w:type="dxa"/>
            <w:tcBorders>
              <w:top w:val="nil"/>
              <w:left w:val="nil"/>
              <w:bottom w:val="single" w:sz="4" w:space="0" w:color="auto"/>
              <w:right w:val="nil"/>
            </w:tcBorders>
            <w:shd w:val="clear" w:color="auto" w:fill="auto"/>
            <w:noWrap/>
            <w:vAlign w:val="bottom"/>
            <w:hideMark/>
          </w:tcPr>
          <w:p w14:paraId="182A91C4" w14:textId="77777777" w:rsidR="0080746F" w:rsidRPr="00A061FB" w:rsidRDefault="0080746F" w:rsidP="00A061FB">
            <w:pPr>
              <w:jc w:val="center"/>
              <w:rPr>
                <w:color w:val="000000"/>
              </w:rPr>
            </w:pPr>
            <w:r w:rsidRPr="00A061FB">
              <w:rPr>
                <w:color w:val="000000"/>
              </w:rPr>
              <w:t>(0.0019)</w:t>
            </w:r>
          </w:p>
        </w:tc>
      </w:tr>
      <w:tr w:rsidR="0080746F" w:rsidRPr="00A061FB" w14:paraId="4B8651BE" w14:textId="77777777" w:rsidTr="00A061FB">
        <w:trPr>
          <w:trHeight w:val="320"/>
          <w:jc w:val="center"/>
        </w:trPr>
        <w:tc>
          <w:tcPr>
            <w:tcW w:w="2200" w:type="dxa"/>
            <w:tcBorders>
              <w:top w:val="single" w:sz="4" w:space="0" w:color="auto"/>
              <w:left w:val="nil"/>
              <w:bottom w:val="single" w:sz="4" w:space="0" w:color="auto"/>
              <w:right w:val="nil"/>
            </w:tcBorders>
            <w:shd w:val="clear" w:color="auto" w:fill="auto"/>
            <w:noWrap/>
            <w:vAlign w:val="bottom"/>
            <w:hideMark/>
          </w:tcPr>
          <w:p w14:paraId="4FC7AE89" w14:textId="77777777" w:rsidR="0080746F" w:rsidRPr="00A061FB" w:rsidRDefault="0080746F" w:rsidP="00A061FB">
            <w:pPr>
              <w:rPr>
                <w:color w:val="000000"/>
                <w:sz w:val="22"/>
                <w:szCs w:val="22"/>
              </w:rPr>
            </w:pPr>
            <w:r w:rsidRPr="00A061FB">
              <w:rPr>
                <w:color w:val="000000"/>
                <w:sz w:val="22"/>
                <w:szCs w:val="22"/>
              </w:rPr>
              <w:t xml:space="preserve">Observations </w:t>
            </w:r>
          </w:p>
        </w:tc>
        <w:tc>
          <w:tcPr>
            <w:tcW w:w="2040" w:type="dxa"/>
            <w:tcBorders>
              <w:top w:val="single" w:sz="4" w:space="0" w:color="auto"/>
              <w:left w:val="nil"/>
              <w:bottom w:val="single" w:sz="4" w:space="0" w:color="auto"/>
              <w:right w:val="nil"/>
            </w:tcBorders>
            <w:shd w:val="clear" w:color="auto" w:fill="auto"/>
            <w:noWrap/>
            <w:vAlign w:val="bottom"/>
            <w:hideMark/>
          </w:tcPr>
          <w:p w14:paraId="3A7F9510" w14:textId="77777777" w:rsidR="0080746F" w:rsidRPr="00A061FB" w:rsidRDefault="0080746F" w:rsidP="00A061FB">
            <w:pPr>
              <w:jc w:val="center"/>
              <w:rPr>
                <w:color w:val="000000"/>
              </w:rPr>
            </w:pPr>
            <w:r w:rsidRPr="00A061FB">
              <w:rPr>
                <w:color w:val="000000"/>
              </w:rPr>
              <w:t>214,570</w:t>
            </w:r>
          </w:p>
        </w:tc>
      </w:tr>
    </w:tbl>
    <w:p w14:paraId="7AFAB213" w14:textId="77777777" w:rsidR="0080746F" w:rsidRPr="00A061FB" w:rsidRDefault="0080746F" w:rsidP="0080746F">
      <w:pPr>
        <w:spacing w:before="64"/>
        <w:contextualSpacing/>
        <w:rPr>
          <w:sz w:val="22"/>
          <w:szCs w:val="22"/>
        </w:rPr>
      </w:pPr>
    </w:p>
    <w:p w14:paraId="7E8E6AC0" w14:textId="1C2E4899" w:rsidR="0080746F" w:rsidRPr="00A061FB" w:rsidRDefault="0080746F" w:rsidP="000E0786">
      <w:pPr>
        <w:spacing w:before="64"/>
        <w:contextualSpacing/>
        <w:jc w:val="both"/>
        <w:rPr>
          <w:sz w:val="22"/>
          <w:szCs w:val="22"/>
        </w:rPr>
      </w:pPr>
      <w:r w:rsidRPr="00A061FB">
        <w:rPr>
          <w:i/>
          <w:sz w:val="22"/>
          <w:szCs w:val="22"/>
        </w:rPr>
        <w:t>Notes</w:t>
      </w:r>
      <w:r w:rsidRPr="00A061FB">
        <w:rPr>
          <w:sz w:val="22"/>
          <w:szCs w:val="22"/>
        </w:rPr>
        <w:t>: This table shows the marginal effects of a probit model estimating the probability that an observation belongs to the linked sample when linking the 1850</w:t>
      </w:r>
      <w:r w:rsidR="00A061FB">
        <w:rPr>
          <w:sz w:val="22"/>
          <w:szCs w:val="22"/>
        </w:rPr>
        <w:t>–</w:t>
      </w:r>
      <w:r w:rsidRPr="00A061FB">
        <w:rPr>
          <w:sz w:val="22"/>
          <w:szCs w:val="22"/>
        </w:rPr>
        <w:t>1880 U</w:t>
      </w:r>
      <w:r w:rsidR="000E0786">
        <w:rPr>
          <w:sz w:val="22"/>
          <w:szCs w:val="22"/>
        </w:rPr>
        <w:t>.</w:t>
      </w:r>
      <w:r w:rsidRPr="00A061FB">
        <w:rPr>
          <w:sz w:val="22"/>
          <w:szCs w:val="22"/>
        </w:rPr>
        <w:t>S</w:t>
      </w:r>
      <w:r w:rsidR="000E0786">
        <w:rPr>
          <w:sz w:val="22"/>
          <w:szCs w:val="22"/>
        </w:rPr>
        <w:t>.</w:t>
      </w:r>
      <w:r w:rsidRPr="00A061FB">
        <w:rPr>
          <w:sz w:val="22"/>
          <w:szCs w:val="22"/>
        </w:rPr>
        <w:t xml:space="preserve"> censuses. </w:t>
      </w:r>
    </w:p>
    <w:p w14:paraId="44854466" w14:textId="77777777" w:rsidR="0079215E" w:rsidRDefault="0080746F" w:rsidP="000E0786">
      <w:pPr>
        <w:jc w:val="both"/>
        <w:rPr>
          <w:sz w:val="22"/>
          <w:szCs w:val="22"/>
        </w:rPr>
      </w:pPr>
      <w:r w:rsidRPr="00A061FB">
        <w:rPr>
          <w:i/>
          <w:sz w:val="22"/>
          <w:szCs w:val="22"/>
        </w:rPr>
        <w:t>Sources</w:t>
      </w:r>
      <w:r w:rsidRPr="00A061FB">
        <w:rPr>
          <w:sz w:val="22"/>
          <w:szCs w:val="22"/>
        </w:rPr>
        <w:t>: The cross-sectional data corresponds to the 1850 U</w:t>
      </w:r>
      <w:r w:rsidR="000E0786">
        <w:rPr>
          <w:sz w:val="22"/>
          <w:szCs w:val="22"/>
        </w:rPr>
        <w:t>.</w:t>
      </w:r>
      <w:r w:rsidRPr="00A061FB">
        <w:rPr>
          <w:sz w:val="22"/>
          <w:szCs w:val="22"/>
        </w:rPr>
        <w:t>S</w:t>
      </w:r>
      <w:r w:rsidR="000E0786">
        <w:rPr>
          <w:sz w:val="22"/>
          <w:szCs w:val="22"/>
        </w:rPr>
        <w:t>.</w:t>
      </w:r>
      <w:r w:rsidRPr="00A061FB">
        <w:rPr>
          <w:sz w:val="22"/>
          <w:szCs w:val="22"/>
        </w:rPr>
        <w:t xml:space="preserve"> census and is from IPUMS (Ruggles</w:t>
      </w:r>
      <w:r w:rsidR="000E0786">
        <w:rPr>
          <w:sz w:val="22"/>
          <w:szCs w:val="22"/>
        </w:rPr>
        <w:t>, Roberts, Sarkar,</w:t>
      </w:r>
      <w:r w:rsidRPr="00A061FB">
        <w:rPr>
          <w:sz w:val="22"/>
          <w:szCs w:val="22"/>
        </w:rPr>
        <w:t xml:space="preserve"> et al</w:t>
      </w:r>
      <w:r w:rsidR="00A061FB">
        <w:rPr>
          <w:sz w:val="22"/>
          <w:szCs w:val="22"/>
        </w:rPr>
        <w:t>.</w:t>
      </w:r>
      <w:r w:rsidR="00AA6C63">
        <w:rPr>
          <w:sz w:val="22"/>
          <w:szCs w:val="22"/>
        </w:rPr>
        <w:t xml:space="preserve"> 2011). The omitted category is</w:t>
      </w:r>
      <w:r w:rsidRPr="00A061FB">
        <w:rPr>
          <w:sz w:val="22"/>
          <w:szCs w:val="22"/>
        </w:rPr>
        <w:t xml:space="preserve"> children of unskilled workers from the Northeast.</w:t>
      </w:r>
    </w:p>
    <w:p w14:paraId="38A23EA9" w14:textId="4239F553" w:rsidR="0080746F" w:rsidRPr="00A061FB" w:rsidRDefault="0080746F" w:rsidP="000E0786">
      <w:pPr>
        <w:jc w:val="both"/>
        <w:rPr>
          <w:sz w:val="22"/>
          <w:szCs w:val="22"/>
        </w:rPr>
      </w:pPr>
      <w:r w:rsidRPr="00A061FB">
        <w:rPr>
          <w:sz w:val="22"/>
          <w:szCs w:val="22"/>
        </w:rPr>
        <w:br w:type="page"/>
      </w:r>
    </w:p>
    <w:p w14:paraId="434ABD6D" w14:textId="77777777" w:rsidR="0080746F" w:rsidRPr="00A061FB" w:rsidRDefault="0080746F" w:rsidP="0080746F">
      <w:pPr>
        <w:spacing w:before="64"/>
        <w:contextualSpacing/>
        <w:jc w:val="both"/>
        <w:rPr>
          <w:sz w:val="22"/>
          <w:szCs w:val="22"/>
        </w:rPr>
      </w:pPr>
    </w:p>
    <w:p w14:paraId="0B7C6DF0" w14:textId="19C8B199" w:rsidR="00A061FB" w:rsidRDefault="00A061FB" w:rsidP="00A061FB">
      <w:pPr>
        <w:spacing w:before="64"/>
        <w:contextualSpacing/>
        <w:jc w:val="center"/>
        <w:rPr>
          <w:sz w:val="22"/>
          <w:szCs w:val="22"/>
        </w:rPr>
      </w:pPr>
      <w:r w:rsidRPr="00A061FB">
        <w:rPr>
          <w:smallCaps/>
          <w:sz w:val="22"/>
          <w:szCs w:val="22"/>
        </w:rPr>
        <w:t>Table</w:t>
      </w:r>
      <w:r w:rsidR="0080746F" w:rsidRPr="00A061FB">
        <w:rPr>
          <w:sz w:val="22"/>
          <w:szCs w:val="22"/>
        </w:rPr>
        <w:t xml:space="preserve"> A.4</w:t>
      </w:r>
      <w:r w:rsidR="0079215E">
        <w:rPr>
          <w:sz w:val="22"/>
          <w:szCs w:val="22"/>
        </w:rPr>
        <w:br/>
      </w:r>
      <w:r w:rsidR="0079215E" w:rsidRPr="00A061FB">
        <w:rPr>
          <w:sz w:val="22"/>
          <w:szCs w:val="22"/>
        </w:rPr>
        <w:t>PROBIT MARGINAL EFFECTS ON LINKAGE, BRITAIN 1851</w:t>
      </w:r>
    </w:p>
    <w:p w14:paraId="4CFAD41D" w14:textId="77777777" w:rsidR="0080746F" w:rsidRPr="00A061FB" w:rsidRDefault="0080746F" w:rsidP="0080746F">
      <w:pPr>
        <w:spacing w:before="64"/>
        <w:contextualSpacing/>
        <w:rPr>
          <w:sz w:val="22"/>
          <w:szCs w:val="22"/>
        </w:rPr>
      </w:pPr>
    </w:p>
    <w:tbl>
      <w:tblPr>
        <w:tblW w:w="4380" w:type="dxa"/>
        <w:jc w:val="center"/>
        <w:tblLook w:val="04A0" w:firstRow="1" w:lastRow="0" w:firstColumn="1" w:lastColumn="0" w:noHBand="0" w:noVBand="1"/>
      </w:tblPr>
      <w:tblGrid>
        <w:gridCol w:w="2260"/>
        <w:gridCol w:w="2120"/>
      </w:tblGrid>
      <w:tr w:rsidR="0080746F" w:rsidRPr="00A061FB" w14:paraId="0A3F7ED5" w14:textId="77777777" w:rsidTr="00A061FB">
        <w:trPr>
          <w:trHeight w:val="320"/>
          <w:jc w:val="center"/>
        </w:trPr>
        <w:tc>
          <w:tcPr>
            <w:tcW w:w="2260" w:type="dxa"/>
            <w:tcBorders>
              <w:top w:val="double" w:sz="4" w:space="0" w:color="auto"/>
              <w:left w:val="nil"/>
              <w:bottom w:val="single" w:sz="4" w:space="0" w:color="auto"/>
              <w:right w:val="nil"/>
            </w:tcBorders>
            <w:shd w:val="clear" w:color="auto" w:fill="auto"/>
            <w:noWrap/>
            <w:vAlign w:val="bottom"/>
            <w:hideMark/>
          </w:tcPr>
          <w:p w14:paraId="4DA83759" w14:textId="77777777" w:rsidR="0080746F" w:rsidRPr="00A061FB" w:rsidRDefault="0080746F" w:rsidP="00A061FB">
            <w:pPr>
              <w:rPr>
                <w:color w:val="000000"/>
              </w:rPr>
            </w:pPr>
            <w:r w:rsidRPr="00A061FB">
              <w:rPr>
                <w:color w:val="000000"/>
              </w:rPr>
              <w:t> </w:t>
            </w:r>
          </w:p>
        </w:tc>
        <w:tc>
          <w:tcPr>
            <w:tcW w:w="2120" w:type="dxa"/>
            <w:tcBorders>
              <w:top w:val="double" w:sz="4" w:space="0" w:color="auto"/>
              <w:left w:val="nil"/>
              <w:bottom w:val="single" w:sz="4" w:space="0" w:color="auto"/>
              <w:right w:val="nil"/>
            </w:tcBorders>
            <w:shd w:val="clear" w:color="auto" w:fill="auto"/>
            <w:noWrap/>
            <w:vAlign w:val="bottom"/>
            <w:hideMark/>
          </w:tcPr>
          <w:p w14:paraId="496030DE" w14:textId="5E464045" w:rsidR="0080746F" w:rsidRPr="00A061FB" w:rsidRDefault="0080746F" w:rsidP="00A061FB">
            <w:pPr>
              <w:jc w:val="center"/>
              <w:rPr>
                <w:color w:val="000000"/>
              </w:rPr>
            </w:pPr>
            <w:r w:rsidRPr="00A061FB">
              <w:rPr>
                <w:color w:val="000000"/>
              </w:rPr>
              <w:t xml:space="preserve">1 if in </w:t>
            </w:r>
            <w:r w:rsidR="00A061FB">
              <w:rPr>
                <w:color w:val="000000"/>
              </w:rPr>
              <w:t>L</w:t>
            </w:r>
            <w:r w:rsidRPr="00A061FB">
              <w:rPr>
                <w:color w:val="000000"/>
              </w:rPr>
              <w:t xml:space="preserve">inked </w:t>
            </w:r>
            <w:r w:rsidR="00A061FB">
              <w:rPr>
                <w:color w:val="000000"/>
              </w:rPr>
              <w:t>S</w:t>
            </w:r>
            <w:r w:rsidRPr="00A061FB">
              <w:rPr>
                <w:color w:val="000000"/>
              </w:rPr>
              <w:t>ample</w:t>
            </w:r>
          </w:p>
        </w:tc>
      </w:tr>
      <w:tr w:rsidR="0080746F" w:rsidRPr="00A061FB" w14:paraId="4C7631AA"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40F15E1D" w14:textId="77777777" w:rsidR="0080746F" w:rsidRPr="00A061FB" w:rsidRDefault="0080746F" w:rsidP="00A061FB">
            <w:pPr>
              <w:rPr>
                <w:i/>
                <w:iCs/>
                <w:color w:val="000000"/>
                <w:sz w:val="22"/>
                <w:szCs w:val="22"/>
              </w:rPr>
            </w:pPr>
            <w:r w:rsidRPr="00A061FB">
              <w:rPr>
                <w:i/>
                <w:iCs/>
                <w:color w:val="000000"/>
                <w:sz w:val="22"/>
                <w:szCs w:val="22"/>
              </w:rPr>
              <w:t xml:space="preserve">Demographic </w:t>
            </w:r>
          </w:p>
        </w:tc>
        <w:tc>
          <w:tcPr>
            <w:tcW w:w="2120" w:type="dxa"/>
            <w:tcBorders>
              <w:top w:val="nil"/>
              <w:left w:val="nil"/>
              <w:bottom w:val="nil"/>
              <w:right w:val="nil"/>
            </w:tcBorders>
            <w:shd w:val="clear" w:color="auto" w:fill="auto"/>
            <w:noWrap/>
            <w:vAlign w:val="bottom"/>
            <w:hideMark/>
          </w:tcPr>
          <w:p w14:paraId="06B442E0" w14:textId="77777777" w:rsidR="0080746F" w:rsidRPr="00A061FB" w:rsidRDefault="0080746F" w:rsidP="00A061FB">
            <w:pPr>
              <w:rPr>
                <w:i/>
                <w:iCs/>
                <w:color w:val="000000"/>
                <w:sz w:val="22"/>
                <w:szCs w:val="22"/>
              </w:rPr>
            </w:pPr>
          </w:p>
        </w:tc>
      </w:tr>
      <w:tr w:rsidR="0080746F" w:rsidRPr="00A061FB" w14:paraId="76CDA23E"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6D5C19A0" w14:textId="77777777" w:rsidR="0080746F" w:rsidRPr="00A061FB" w:rsidRDefault="0080746F" w:rsidP="00A061FB">
            <w:pPr>
              <w:rPr>
                <w:color w:val="000000"/>
                <w:sz w:val="22"/>
                <w:szCs w:val="22"/>
              </w:rPr>
            </w:pPr>
            <w:r w:rsidRPr="00A061FB">
              <w:rPr>
                <w:color w:val="000000"/>
                <w:sz w:val="22"/>
                <w:szCs w:val="22"/>
              </w:rPr>
              <w:t xml:space="preserve">Age </w:t>
            </w:r>
          </w:p>
        </w:tc>
        <w:tc>
          <w:tcPr>
            <w:tcW w:w="2120" w:type="dxa"/>
            <w:tcBorders>
              <w:top w:val="nil"/>
              <w:left w:val="nil"/>
              <w:bottom w:val="nil"/>
              <w:right w:val="nil"/>
            </w:tcBorders>
            <w:shd w:val="clear" w:color="auto" w:fill="auto"/>
            <w:noWrap/>
            <w:vAlign w:val="bottom"/>
            <w:hideMark/>
          </w:tcPr>
          <w:p w14:paraId="01500B49" w14:textId="060A671F" w:rsidR="0080746F" w:rsidRPr="00A061FB" w:rsidRDefault="00A061FB" w:rsidP="00A061FB">
            <w:pPr>
              <w:jc w:val="center"/>
              <w:rPr>
                <w:color w:val="000000"/>
                <w:sz w:val="22"/>
                <w:szCs w:val="22"/>
              </w:rPr>
            </w:pPr>
            <w:r>
              <w:rPr>
                <w:color w:val="000000"/>
                <w:sz w:val="22"/>
                <w:szCs w:val="22"/>
              </w:rPr>
              <w:t>–</w:t>
            </w:r>
            <w:r w:rsidR="0080746F" w:rsidRPr="00A061FB">
              <w:rPr>
                <w:color w:val="000000"/>
                <w:sz w:val="22"/>
                <w:szCs w:val="22"/>
              </w:rPr>
              <w:t>0.000</w:t>
            </w:r>
          </w:p>
        </w:tc>
      </w:tr>
      <w:tr w:rsidR="0080746F" w:rsidRPr="00A061FB" w14:paraId="7C752CA2"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49D6239A" w14:textId="77777777" w:rsidR="0080746F" w:rsidRPr="00A061FB" w:rsidRDefault="0080746F" w:rsidP="00A061FB">
            <w:pPr>
              <w:jc w:val="center"/>
              <w:rPr>
                <w:color w:val="000000"/>
                <w:sz w:val="22"/>
                <w:szCs w:val="22"/>
              </w:rPr>
            </w:pPr>
          </w:p>
        </w:tc>
        <w:tc>
          <w:tcPr>
            <w:tcW w:w="2120" w:type="dxa"/>
            <w:tcBorders>
              <w:top w:val="nil"/>
              <w:left w:val="nil"/>
              <w:bottom w:val="nil"/>
              <w:right w:val="nil"/>
            </w:tcBorders>
            <w:shd w:val="clear" w:color="auto" w:fill="auto"/>
            <w:noWrap/>
            <w:vAlign w:val="bottom"/>
            <w:hideMark/>
          </w:tcPr>
          <w:p w14:paraId="3720B2B9" w14:textId="77777777" w:rsidR="0080746F" w:rsidRPr="00A061FB" w:rsidRDefault="0080746F" w:rsidP="00A061FB">
            <w:pPr>
              <w:jc w:val="center"/>
              <w:rPr>
                <w:color w:val="000000"/>
              </w:rPr>
            </w:pPr>
            <w:r w:rsidRPr="00A061FB">
              <w:rPr>
                <w:color w:val="000000"/>
              </w:rPr>
              <w:t>(0.0002)</w:t>
            </w:r>
          </w:p>
        </w:tc>
      </w:tr>
      <w:tr w:rsidR="0080746F" w:rsidRPr="00A061FB" w14:paraId="6AC7104C"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363E435B" w14:textId="77777777" w:rsidR="0080746F" w:rsidRPr="00A061FB" w:rsidRDefault="0080746F" w:rsidP="00A061FB">
            <w:pPr>
              <w:rPr>
                <w:color w:val="000000"/>
                <w:sz w:val="22"/>
                <w:szCs w:val="22"/>
              </w:rPr>
            </w:pPr>
            <w:r w:rsidRPr="00A061FB">
              <w:rPr>
                <w:color w:val="000000"/>
                <w:sz w:val="22"/>
                <w:szCs w:val="22"/>
              </w:rPr>
              <w:t xml:space="preserve">Father’s age </w:t>
            </w:r>
          </w:p>
        </w:tc>
        <w:tc>
          <w:tcPr>
            <w:tcW w:w="2120" w:type="dxa"/>
            <w:tcBorders>
              <w:top w:val="nil"/>
              <w:left w:val="nil"/>
              <w:bottom w:val="nil"/>
              <w:right w:val="nil"/>
            </w:tcBorders>
            <w:shd w:val="clear" w:color="auto" w:fill="auto"/>
            <w:noWrap/>
            <w:vAlign w:val="bottom"/>
            <w:hideMark/>
          </w:tcPr>
          <w:p w14:paraId="0DAAC152" w14:textId="77777777" w:rsidR="0080746F" w:rsidRPr="00A061FB" w:rsidRDefault="0080746F" w:rsidP="00A061FB">
            <w:pPr>
              <w:jc w:val="center"/>
              <w:rPr>
                <w:color w:val="000000"/>
              </w:rPr>
            </w:pPr>
            <w:r w:rsidRPr="00A061FB">
              <w:rPr>
                <w:color w:val="000000"/>
              </w:rPr>
              <w:t>0.000</w:t>
            </w:r>
          </w:p>
        </w:tc>
      </w:tr>
      <w:tr w:rsidR="0080746F" w:rsidRPr="00A061FB" w14:paraId="17FF13E9"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71C92593"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4CB35CE1" w14:textId="77777777" w:rsidR="0080746F" w:rsidRPr="00A061FB" w:rsidRDefault="0080746F" w:rsidP="00A061FB">
            <w:pPr>
              <w:jc w:val="center"/>
              <w:rPr>
                <w:color w:val="000000"/>
              </w:rPr>
            </w:pPr>
            <w:r w:rsidRPr="00A061FB">
              <w:rPr>
                <w:color w:val="000000"/>
              </w:rPr>
              <w:t>(0.0001)</w:t>
            </w:r>
          </w:p>
        </w:tc>
      </w:tr>
      <w:tr w:rsidR="0080746F" w:rsidRPr="00A061FB" w14:paraId="4C152BEA"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2FAB81E6" w14:textId="77777777" w:rsidR="0080746F" w:rsidRPr="00A061FB" w:rsidRDefault="0080746F" w:rsidP="00A061FB">
            <w:pPr>
              <w:rPr>
                <w:i/>
                <w:iCs/>
                <w:color w:val="000000"/>
                <w:sz w:val="22"/>
                <w:szCs w:val="22"/>
              </w:rPr>
            </w:pPr>
            <w:r w:rsidRPr="00A061FB">
              <w:rPr>
                <w:i/>
                <w:iCs/>
                <w:color w:val="000000"/>
                <w:sz w:val="22"/>
                <w:szCs w:val="22"/>
              </w:rPr>
              <w:t xml:space="preserve">Father’s Occupation </w:t>
            </w:r>
          </w:p>
        </w:tc>
        <w:tc>
          <w:tcPr>
            <w:tcW w:w="2120" w:type="dxa"/>
            <w:tcBorders>
              <w:top w:val="nil"/>
              <w:left w:val="nil"/>
              <w:bottom w:val="nil"/>
              <w:right w:val="nil"/>
            </w:tcBorders>
            <w:shd w:val="clear" w:color="auto" w:fill="auto"/>
            <w:noWrap/>
            <w:vAlign w:val="bottom"/>
            <w:hideMark/>
          </w:tcPr>
          <w:p w14:paraId="61A32D7E" w14:textId="77777777" w:rsidR="0080746F" w:rsidRPr="00A061FB" w:rsidRDefault="0080746F" w:rsidP="00A061FB">
            <w:pPr>
              <w:rPr>
                <w:i/>
                <w:iCs/>
                <w:color w:val="000000"/>
                <w:sz w:val="22"/>
                <w:szCs w:val="22"/>
              </w:rPr>
            </w:pPr>
          </w:p>
        </w:tc>
      </w:tr>
      <w:tr w:rsidR="0080746F" w:rsidRPr="00A061FB" w14:paraId="25CDB9BB"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6342947C" w14:textId="77777777" w:rsidR="0080746F" w:rsidRPr="00A061FB" w:rsidRDefault="0080746F" w:rsidP="00A061FB">
            <w:pPr>
              <w:rPr>
                <w:color w:val="000000"/>
                <w:sz w:val="22"/>
                <w:szCs w:val="22"/>
              </w:rPr>
            </w:pPr>
            <w:r w:rsidRPr="00A061FB">
              <w:rPr>
                <w:color w:val="000000"/>
                <w:sz w:val="22"/>
                <w:szCs w:val="22"/>
              </w:rPr>
              <w:t xml:space="preserve">White-collar   </w:t>
            </w:r>
          </w:p>
        </w:tc>
        <w:tc>
          <w:tcPr>
            <w:tcW w:w="2120" w:type="dxa"/>
            <w:tcBorders>
              <w:top w:val="nil"/>
              <w:left w:val="nil"/>
              <w:bottom w:val="nil"/>
              <w:right w:val="nil"/>
            </w:tcBorders>
            <w:shd w:val="clear" w:color="auto" w:fill="auto"/>
            <w:noWrap/>
            <w:vAlign w:val="bottom"/>
            <w:hideMark/>
          </w:tcPr>
          <w:p w14:paraId="0C474925" w14:textId="4879DE4E" w:rsidR="0080746F" w:rsidRPr="00A061FB" w:rsidRDefault="00A061FB" w:rsidP="00A061FB">
            <w:pPr>
              <w:jc w:val="center"/>
              <w:rPr>
                <w:color w:val="000000"/>
              </w:rPr>
            </w:pPr>
            <w:r>
              <w:rPr>
                <w:color w:val="000000"/>
              </w:rPr>
              <w:t>–</w:t>
            </w:r>
            <w:r w:rsidR="0080746F" w:rsidRPr="00A061FB">
              <w:rPr>
                <w:color w:val="000000"/>
              </w:rPr>
              <w:t>0.002</w:t>
            </w:r>
          </w:p>
        </w:tc>
      </w:tr>
      <w:tr w:rsidR="0080746F" w:rsidRPr="00A061FB" w14:paraId="12680B9E"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605AF1A1"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1BF49E42" w14:textId="77777777" w:rsidR="0080746F" w:rsidRPr="00A061FB" w:rsidRDefault="0080746F" w:rsidP="00A061FB">
            <w:pPr>
              <w:jc w:val="center"/>
              <w:rPr>
                <w:color w:val="000000"/>
              </w:rPr>
            </w:pPr>
            <w:r w:rsidRPr="00A061FB">
              <w:rPr>
                <w:color w:val="000000"/>
              </w:rPr>
              <w:t>(0.0031)</w:t>
            </w:r>
          </w:p>
        </w:tc>
      </w:tr>
      <w:tr w:rsidR="0080746F" w:rsidRPr="00A061FB" w14:paraId="362B0531"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3C92645F" w14:textId="77777777" w:rsidR="0080746F" w:rsidRPr="00A061FB" w:rsidRDefault="0080746F" w:rsidP="00A061FB">
            <w:pPr>
              <w:rPr>
                <w:color w:val="000000"/>
                <w:sz w:val="22"/>
                <w:szCs w:val="22"/>
              </w:rPr>
            </w:pPr>
            <w:r w:rsidRPr="00A061FB">
              <w:rPr>
                <w:color w:val="000000"/>
                <w:sz w:val="22"/>
                <w:szCs w:val="22"/>
              </w:rPr>
              <w:t>Farmer</w:t>
            </w:r>
          </w:p>
        </w:tc>
        <w:tc>
          <w:tcPr>
            <w:tcW w:w="2120" w:type="dxa"/>
            <w:tcBorders>
              <w:top w:val="nil"/>
              <w:left w:val="nil"/>
              <w:bottom w:val="nil"/>
              <w:right w:val="nil"/>
            </w:tcBorders>
            <w:shd w:val="clear" w:color="auto" w:fill="auto"/>
            <w:noWrap/>
            <w:vAlign w:val="bottom"/>
            <w:hideMark/>
          </w:tcPr>
          <w:p w14:paraId="57215E49" w14:textId="77777777" w:rsidR="0080746F" w:rsidRPr="00A061FB" w:rsidRDefault="0080746F" w:rsidP="00A061FB">
            <w:pPr>
              <w:jc w:val="center"/>
              <w:rPr>
                <w:color w:val="000000"/>
              </w:rPr>
            </w:pPr>
            <w:r w:rsidRPr="00A061FB">
              <w:rPr>
                <w:color w:val="000000"/>
              </w:rPr>
              <w:t>0.013***</w:t>
            </w:r>
          </w:p>
        </w:tc>
      </w:tr>
      <w:tr w:rsidR="0080746F" w:rsidRPr="00A061FB" w14:paraId="717EE5C3"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2B72E725"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721A2EB6" w14:textId="77777777" w:rsidR="0080746F" w:rsidRPr="00A061FB" w:rsidRDefault="0080746F" w:rsidP="00A061FB">
            <w:pPr>
              <w:jc w:val="center"/>
              <w:rPr>
                <w:color w:val="000000"/>
              </w:rPr>
            </w:pPr>
            <w:r w:rsidRPr="00A061FB">
              <w:rPr>
                <w:color w:val="000000"/>
              </w:rPr>
              <w:t>(0.0035)</w:t>
            </w:r>
          </w:p>
        </w:tc>
      </w:tr>
      <w:tr w:rsidR="0080746F" w:rsidRPr="00A061FB" w14:paraId="0E339FD3"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2C416E8A" w14:textId="77777777" w:rsidR="0080746F" w:rsidRPr="00A061FB" w:rsidRDefault="0080746F" w:rsidP="00A061FB">
            <w:pPr>
              <w:rPr>
                <w:color w:val="000000"/>
                <w:sz w:val="22"/>
                <w:szCs w:val="22"/>
              </w:rPr>
            </w:pPr>
            <w:r w:rsidRPr="00A061FB">
              <w:rPr>
                <w:color w:val="000000"/>
                <w:sz w:val="22"/>
                <w:szCs w:val="22"/>
              </w:rPr>
              <w:t>Skilled/semi-skilled</w:t>
            </w:r>
          </w:p>
        </w:tc>
        <w:tc>
          <w:tcPr>
            <w:tcW w:w="2120" w:type="dxa"/>
            <w:tcBorders>
              <w:top w:val="nil"/>
              <w:left w:val="nil"/>
              <w:bottom w:val="nil"/>
              <w:right w:val="nil"/>
            </w:tcBorders>
            <w:shd w:val="clear" w:color="auto" w:fill="auto"/>
            <w:noWrap/>
            <w:vAlign w:val="bottom"/>
            <w:hideMark/>
          </w:tcPr>
          <w:p w14:paraId="653A71FB" w14:textId="1CB281A1" w:rsidR="0080746F" w:rsidRPr="00A061FB" w:rsidRDefault="00A061FB" w:rsidP="00A061FB">
            <w:pPr>
              <w:jc w:val="center"/>
              <w:rPr>
                <w:color w:val="000000"/>
              </w:rPr>
            </w:pPr>
            <w:r>
              <w:rPr>
                <w:color w:val="000000"/>
              </w:rPr>
              <w:t>–</w:t>
            </w:r>
            <w:r w:rsidR="0080746F" w:rsidRPr="00A061FB">
              <w:rPr>
                <w:color w:val="000000"/>
              </w:rPr>
              <w:t>0.007***</w:t>
            </w:r>
          </w:p>
        </w:tc>
      </w:tr>
      <w:tr w:rsidR="0080746F" w:rsidRPr="00A061FB" w14:paraId="3CDDBAF2"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6D871BDF"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73451905" w14:textId="77777777" w:rsidR="0080746F" w:rsidRPr="00A061FB" w:rsidRDefault="0080746F" w:rsidP="00A061FB">
            <w:pPr>
              <w:jc w:val="center"/>
              <w:rPr>
                <w:color w:val="000000"/>
              </w:rPr>
            </w:pPr>
            <w:r w:rsidRPr="00A061FB">
              <w:rPr>
                <w:color w:val="000000"/>
              </w:rPr>
              <w:t>(0.0022)</w:t>
            </w:r>
          </w:p>
        </w:tc>
      </w:tr>
      <w:tr w:rsidR="0080746F" w:rsidRPr="00A061FB" w14:paraId="1696B007"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21599F92" w14:textId="77777777" w:rsidR="0080746F" w:rsidRPr="00A061FB" w:rsidRDefault="0080746F" w:rsidP="00A061FB">
            <w:pPr>
              <w:rPr>
                <w:i/>
                <w:iCs/>
                <w:color w:val="000000"/>
                <w:sz w:val="22"/>
                <w:szCs w:val="22"/>
              </w:rPr>
            </w:pPr>
            <w:r w:rsidRPr="00A061FB">
              <w:rPr>
                <w:i/>
                <w:iCs/>
                <w:color w:val="000000"/>
                <w:sz w:val="22"/>
                <w:szCs w:val="22"/>
              </w:rPr>
              <w:t xml:space="preserve">Residence </w:t>
            </w:r>
          </w:p>
        </w:tc>
        <w:tc>
          <w:tcPr>
            <w:tcW w:w="2120" w:type="dxa"/>
            <w:tcBorders>
              <w:top w:val="nil"/>
              <w:left w:val="nil"/>
              <w:bottom w:val="nil"/>
              <w:right w:val="nil"/>
            </w:tcBorders>
            <w:shd w:val="clear" w:color="auto" w:fill="auto"/>
            <w:noWrap/>
            <w:vAlign w:val="bottom"/>
            <w:hideMark/>
          </w:tcPr>
          <w:p w14:paraId="064B6CB9" w14:textId="77777777" w:rsidR="0080746F" w:rsidRPr="00A061FB" w:rsidRDefault="0080746F" w:rsidP="00A061FB">
            <w:pPr>
              <w:rPr>
                <w:i/>
                <w:iCs/>
                <w:color w:val="000000"/>
                <w:sz w:val="22"/>
                <w:szCs w:val="22"/>
              </w:rPr>
            </w:pPr>
          </w:p>
        </w:tc>
      </w:tr>
      <w:tr w:rsidR="0080746F" w:rsidRPr="00A061FB" w14:paraId="7A5AF2E3"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2DEBC693" w14:textId="77777777" w:rsidR="0080746F" w:rsidRPr="00A061FB" w:rsidRDefault="0080746F" w:rsidP="00A061FB">
            <w:pPr>
              <w:rPr>
                <w:color w:val="000000"/>
                <w:sz w:val="22"/>
                <w:szCs w:val="22"/>
              </w:rPr>
            </w:pPr>
            <w:r w:rsidRPr="00A061FB">
              <w:rPr>
                <w:color w:val="000000"/>
                <w:sz w:val="22"/>
                <w:szCs w:val="22"/>
              </w:rPr>
              <w:t>London</w:t>
            </w:r>
          </w:p>
        </w:tc>
        <w:tc>
          <w:tcPr>
            <w:tcW w:w="2120" w:type="dxa"/>
            <w:tcBorders>
              <w:top w:val="nil"/>
              <w:left w:val="nil"/>
              <w:bottom w:val="nil"/>
              <w:right w:val="nil"/>
            </w:tcBorders>
            <w:shd w:val="clear" w:color="auto" w:fill="auto"/>
            <w:noWrap/>
            <w:vAlign w:val="bottom"/>
            <w:hideMark/>
          </w:tcPr>
          <w:p w14:paraId="492DBA90" w14:textId="038FF422" w:rsidR="0080746F" w:rsidRPr="00A061FB" w:rsidRDefault="00A061FB" w:rsidP="00A061FB">
            <w:pPr>
              <w:jc w:val="center"/>
              <w:rPr>
                <w:color w:val="000000"/>
              </w:rPr>
            </w:pPr>
            <w:r>
              <w:rPr>
                <w:color w:val="000000"/>
              </w:rPr>
              <w:t>–</w:t>
            </w:r>
            <w:r w:rsidR="0080746F" w:rsidRPr="00A061FB">
              <w:rPr>
                <w:color w:val="000000"/>
              </w:rPr>
              <w:t>0.028***</w:t>
            </w:r>
          </w:p>
        </w:tc>
      </w:tr>
      <w:tr w:rsidR="0080746F" w:rsidRPr="00A061FB" w14:paraId="7E772057"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0E24E0BC"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37CE3FEC" w14:textId="77777777" w:rsidR="0080746F" w:rsidRPr="00A061FB" w:rsidRDefault="0080746F" w:rsidP="00A061FB">
            <w:pPr>
              <w:jc w:val="center"/>
              <w:rPr>
                <w:color w:val="000000"/>
              </w:rPr>
            </w:pPr>
            <w:r w:rsidRPr="00A061FB">
              <w:rPr>
                <w:color w:val="000000"/>
              </w:rPr>
              <w:t>(0.0047)</w:t>
            </w:r>
          </w:p>
        </w:tc>
      </w:tr>
      <w:tr w:rsidR="0080746F" w:rsidRPr="00A061FB" w14:paraId="246397F5"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3B20A11E" w14:textId="77777777" w:rsidR="0080746F" w:rsidRPr="00A061FB" w:rsidRDefault="0080746F" w:rsidP="00A061FB">
            <w:pPr>
              <w:rPr>
                <w:color w:val="000000"/>
              </w:rPr>
            </w:pPr>
            <w:r w:rsidRPr="00A061FB">
              <w:rPr>
                <w:color w:val="000000"/>
              </w:rPr>
              <w:t>Midlands-East</w:t>
            </w:r>
          </w:p>
        </w:tc>
        <w:tc>
          <w:tcPr>
            <w:tcW w:w="2120" w:type="dxa"/>
            <w:tcBorders>
              <w:top w:val="nil"/>
              <w:left w:val="nil"/>
              <w:bottom w:val="nil"/>
              <w:right w:val="nil"/>
            </w:tcBorders>
            <w:shd w:val="clear" w:color="auto" w:fill="auto"/>
            <w:noWrap/>
            <w:vAlign w:val="bottom"/>
            <w:hideMark/>
          </w:tcPr>
          <w:p w14:paraId="6DD1CAF2" w14:textId="77777777" w:rsidR="0080746F" w:rsidRPr="00A061FB" w:rsidRDefault="0080746F" w:rsidP="00A061FB">
            <w:pPr>
              <w:jc w:val="center"/>
              <w:rPr>
                <w:color w:val="000000"/>
              </w:rPr>
            </w:pPr>
            <w:r w:rsidRPr="00A061FB">
              <w:rPr>
                <w:color w:val="000000"/>
              </w:rPr>
              <w:t>0.002</w:t>
            </w:r>
          </w:p>
        </w:tc>
      </w:tr>
      <w:tr w:rsidR="0080746F" w:rsidRPr="00A061FB" w14:paraId="25D687A5"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1BC9572A"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1621B2D6" w14:textId="77777777" w:rsidR="0080746F" w:rsidRPr="00A061FB" w:rsidRDefault="0080746F" w:rsidP="00A061FB">
            <w:pPr>
              <w:jc w:val="center"/>
              <w:rPr>
                <w:color w:val="000000"/>
              </w:rPr>
            </w:pPr>
            <w:r w:rsidRPr="00A061FB">
              <w:rPr>
                <w:color w:val="000000"/>
              </w:rPr>
              <w:t>(0.0030)</w:t>
            </w:r>
          </w:p>
        </w:tc>
      </w:tr>
      <w:tr w:rsidR="0080746F" w:rsidRPr="00A061FB" w14:paraId="189749CC"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321E9EDB" w14:textId="77777777" w:rsidR="0080746F" w:rsidRPr="00A061FB" w:rsidRDefault="0080746F" w:rsidP="00A061FB">
            <w:pPr>
              <w:rPr>
                <w:color w:val="000000"/>
              </w:rPr>
            </w:pPr>
            <w:r w:rsidRPr="00A061FB">
              <w:rPr>
                <w:color w:val="000000"/>
              </w:rPr>
              <w:t>North</w:t>
            </w:r>
          </w:p>
        </w:tc>
        <w:tc>
          <w:tcPr>
            <w:tcW w:w="2120" w:type="dxa"/>
            <w:tcBorders>
              <w:top w:val="nil"/>
              <w:left w:val="nil"/>
              <w:bottom w:val="nil"/>
              <w:right w:val="nil"/>
            </w:tcBorders>
            <w:shd w:val="clear" w:color="auto" w:fill="auto"/>
            <w:noWrap/>
            <w:vAlign w:val="bottom"/>
            <w:hideMark/>
          </w:tcPr>
          <w:p w14:paraId="5BC11033" w14:textId="344905AE" w:rsidR="0080746F" w:rsidRPr="00A061FB" w:rsidRDefault="00A061FB" w:rsidP="00A061FB">
            <w:pPr>
              <w:jc w:val="center"/>
              <w:rPr>
                <w:color w:val="000000"/>
              </w:rPr>
            </w:pPr>
            <w:r>
              <w:rPr>
                <w:color w:val="000000"/>
              </w:rPr>
              <w:t>–</w:t>
            </w:r>
            <w:r w:rsidR="0080746F" w:rsidRPr="00A061FB">
              <w:rPr>
                <w:color w:val="000000"/>
              </w:rPr>
              <w:t>0.010***</w:t>
            </w:r>
          </w:p>
        </w:tc>
      </w:tr>
      <w:tr w:rsidR="0080746F" w:rsidRPr="00A061FB" w14:paraId="3CA61711"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7EF6E5B5"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60D73F59" w14:textId="77777777" w:rsidR="0080746F" w:rsidRPr="00A061FB" w:rsidRDefault="0080746F" w:rsidP="00A061FB">
            <w:pPr>
              <w:jc w:val="center"/>
              <w:rPr>
                <w:color w:val="000000"/>
              </w:rPr>
            </w:pPr>
            <w:r w:rsidRPr="00A061FB">
              <w:rPr>
                <w:color w:val="000000"/>
              </w:rPr>
              <w:t>(0.0032)</w:t>
            </w:r>
          </w:p>
        </w:tc>
      </w:tr>
      <w:tr w:rsidR="0080746F" w:rsidRPr="00A061FB" w14:paraId="4D2A4601"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4ACFC9EE" w14:textId="77777777" w:rsidR="0080746F" w:rsidRPr="00A061FB" w:rsidRDefault="0080746F" w:rsidP="00A061FB">
            <w:pPr>
              <w:rPr>
                <w:color w:val="000000"/>
              </w:rPr>
            </w:pPr>
            <w:r w:rsidRPr="00A061FB">
              <w:rPr>
                <w:color w:val="000000"/>
              </w:rPr>
              <w:t>South</w:t>
            </w:r>
          </w:p>
        </w:tc>
        <w:tc>
          <w:tcPr>
            <w:tcW w:w="2120" w:type="dxa"/>
            <w:tcBorders>
              <w:top w:val="nil"/>
              <w:left w:val="nil"/>
              <w:bottom w:val="nil"/>
              <w:right w:val="nil"/>
            </w:tcBorders>
            <w:shd w:val="clear" w:color="auto" w:fill="auto"/>
            <w:noWrap/>
            <w:vAlign w:val="bottom"/>
            <w:hideMark/>
          </w:tcPr>
          <w:p w14:paraId="208298BD" w14:textId="77777777" w:rsidR="0080746F" w:rsidRPr="00A061FB" w:rsidRDefault="0080746F" w:rsidP="00A061FB">
            <w:pPr>
              <w:jc w:val="center"/>
              <w:rPr>
                <w:color w:val="000000"/>
              </w:rPr>
            </w:pPr>
            <w:r w:rsidRPr="00A061FB">
              <w:rPr>
                <w:color w:val="000000"/>
              </w:rPr>
              <w:t>0.016***</w:t>
            </w:r>
          </w:p>
        </w:tc>
      </w:tr>
      <w:tr w:rsidR="0080746F" w:rsidRPr="00A061FB" w14:paraId="0DB1AF94"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69CC68CE"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61DD9BDF" w14:textId="77777777" w:rsidR="0080746F" w:rsidRPr="00A061FB" w:rsidRDefault="0080746F" w:rsidP="00A061FB">
            <w:pPr>
              <w:jc w:val="center"/>
              <w:rPr>
                <w:color w:val="000000"/>
              </w:rPr>
            </w:pPr>
            <w:r w:rsidRPr="00A061FB">
              <w:rPr>
                <w:color w:val="000000"/>
              </w:rPr>
              <w:t>(0.0032)</w:t>
            </w:r>
          </w:p>
        </w:tc>
      </w:tr>
      <w:tr w:rsidR="0080746F" w:rsidRPr="00A061FB" w14:paraId="2F2159F5" w14:textId="77777777" w:rsidTr="00A061FB">
        <w:trPr>
          <w:trHeight w:val="320"/>
          <w:jc w:val="center"/>
        </w:trPr>
        <w:tc>
          <w:tcPr>
            <w:tcW w:w="2260" w:type="dxa"/>
            <w:tcBorders>
              <w:top w:val="nil"/>
              <w:left w:val="nil"/>
              <w:bottom w:val="nil"/>
              <w:right w:val="nil"/>
            </w:tcBorders>
            <w:shd w:val="clear" w:color="auto" w:fill="auto"/>
            <w:noWrap/>
            <w:vAlign w:val="bottom"/>
            <w:hideMark/>
          </w:tcPr>
          <w:p w14:paraId="74A97404" w14:textId="77777777" w:rsidR="0080746F" w:rsidRPr="00A061FB" w:rsidRDefault="0080746F" w:rsidP="00A061FB">
            <w:pPr>
              <w:rPr>
                <w:color w:val="000000"/>
                <w:sz w:val="22"/>
                <w:szCs w:val="22"/>
              </w:rPr>
            </w:pPr>
            <w:r w:rsidRPr="00A061FB">
              <w:rPr>
                <w:color w:val="000000"/>
                <w:sz w:val="22"/>
                <w:szCs w:val="22"/>
              </w:rPr>
              <w:t>Wales</w:t>
            </w:r>
          </w:p>
        </w:tc>
        <w:tc>
          <w:tcPr>
            <w:tcW w:w="2120" w:type="dxa"/>
            <w:tcBorders>
              <w:top w:val="nil"/>
              <w:left w:val="nil"/>
              <w:bottom w:val="nil"/>
              <w:right w:val="nil"/>
            </w:tcBorders>
            <w:shd w:val="clear" w:color="auto" w:fill="auto"/>
            <w:noWrap/>
            <w:vAlign w:val="bottom"/>
            <w:hideMark/>
          </w:tcPr>
          <w:p w14:paraId="23D4A096" w14:textId="6E6FC106" w:rsidR="0080746F" w:rsidRPr="00A061FB" w:rsidRDefault="00A061FB" w:rsidP="00A061FB">
            <w:pPr>
              <w:jc w:val="center"/>
              <w:rPr>
                <w:color w:val="000000"/>
              </w:rPr>
            </w:pPr>
            <w:r>
              <w:rPr>
                <w:color w:val="000000"/>
              </w:rPr>
              <w:t>–</w:t>
            </w:r>
            <w:r w:rsidR="0080746F" w:rsidRPr="00A061FB">
              <w:rPr>
                <w:color w:val="000000"/>
              </w:rPr>
              <w:t>0.020***</w:t>
            </w:r>
          </w:p>
        </w:tc>
      </w:tr>
      <w:tr w:rsidR="0080746F" w:rsidRPr="00A061FB" w14:paraId="39D7A1E3" w14:textId="77777777" w:rsidTr="00A061FB">
        <w:trPr>
          <w:trHeight w:val="320"/>
          <w:jc w:val="center"/>
        </w:trPr>
        <w:tc>
          <w:tcPr>
            <w:tcW w:w="2260" w:type="dxa"/>
            <w:tcBorders>
              <w:top w:val="nil"/>
              <w:left w:val="nil"/>
              <w:bottom w:val="single" w:sz="4" w:space="0" w:color="auto"/>
              <w:right w:val="nil"/>
            </w:tcBorders>
            <w:shd w:val="clear" w:color="auto" w:fill="auto"/>
            <w:noWrap/>
            <w:vAlign w:val="bottom"/>
            <w:hideMark/>
          </w:tcPr>
          <w:p w14:paraId="2D84E013" w14:textId="77777777" w:rsidR="0080746F" w:rsidRPr="00A061FB" w:rsidRDefault="0080746F" w:rsidP="00A061FB">
            <w:pPr>
              <w:jc w:val="center"/>
              <w:rPr>
                <w:color w:val="000000"/>
              </w:rPr>
            </w:pPr>
          </w:p>
        </w:tc>
        <w:tc>
          <w:tcPr>
            <w:tcW w:w="2120" w:type="dxa"/>
            <w:tcBorders>
              <w:top w:val="nil"/>
              <w:left w:val="nil"/>
              <w:bottom w:val="single" w:sz="4" w:space="0" w:color="auto"/>
              <w:right w:val="nil"/>
            </w:tcBorders>
            <w:shd w:val="clear" w:color="auto" w:fill="auto"/>
            <w:noWrap/>
            <w:vAlign w:val="bottom"/>
            <w:hideMark/>
          </w:tcPr>
          <w:p w14:paraId="5D950B19" w14:textId="77777777" w:rsidR="0080746F" w:rsidRPr="00A061FB" w:rsidRDefault="0080746F" w:rsidP="00A061FB">
            <w:pPr>
              <w:jc w:val="center"/>
              <w:rPr>
                <w:color w:val="000000"/>
              </w:rPr>
            </w:pPr>
            <w:r w:rsidRPr="00A061FB">
              <w:rPr>
                <w:color w:val="000000"/>
              </w:rPr>
              <w:t>(0.0049)</w:t>
            </w:r>
          </w:p>
        </w:tc>
      </w:tr>
      <w:tr w:rsidR="0080746F" w:rsidRPr="00A061FB" w14:paraId="643D3E2D" w14:textId="77777777" w:rsidTr="00A061FB">
        <w:trPr>
          <w:trHeight w:val="320"/>
          <w:jc w:val="center"/>
        </w:trPr>
        <w:tc>
          <w:tcPr>
            <w:tcW w:w="2260" w:type="dxa"/>
            <w:tcBorders>
              <w:top w:val="single" w:sz="4" w:space="0" w:color="auto"/>
              <w:left w:val="nil"/>
              <w:bottom w:val="single" w:sz="4" w:space="0" w:color="auto"/>
              <w:right w:val="nil"/>
            </w:tcBorders>
            <w:shd w:val="clear" w:color="auto" w:fill="auto"/>
            <w:noWrap/>
            <w:vAlign w:val="bottom"/>
            <w:hideMark/>
          </w:tcPr>
          <w:p w14:paraId="206A5935" w14:textId="77777777" w:rsidR="0080746F" w:rsidRPr="00A061FB" w:rsidRDefault="0080746F" w:rsidP="00A061FB">
            <w:pPr>
              <w:rPr>
                <w:color w:val="000000"/>
                <w:sz w:val="22"/>
                <w:szCs w:val="22"/>
              </w:rPr>
            </w:pPr>
            <w:r w:rsidRPr="00A061FB">
              <w:rPr>
                <w:color w:val="000000"/>
                <w:sz w:val="22"/>
                <w:szCs w:val="22"/>
              </w:rPr>
              <w:t xml:space="preserve">Observations </w:t>
            </w:r>
          </w:p>
        </w:tc>
        <w:tc>
          <w:tcPr>
            <w:tcW w:w="2120" w:type="dxa"/>
            <w:tcBorders>
              <w:top w:val="single" w:sz="4" w:space="0" w:color="auto"/>
              <w:left w:val="nil"/>
              <w:bottom w:val="single" w:sz="4" w:space="0" w:color="auto"/>
              <w:right w:val="nil"/>
            </w:tcBorders>
            <w:shd w:val="clear" w:color="auto" w:fill="auto"/>
            <w:noWrap/>
            <w:vAlign w:val="bottom"/>
            <w:hideMark/>
          </w:tcPr>
          <w:p w14:paraId="2AED14A1" w14:textId="77777777" w:rsidR="0080746F" w:rsidRPr="00A061FB" w:rsidRDefault="0080746F" w:rsidP="00A061FB">
            <w:pPr>
              <w:jc w:val="center"/>
              <w:rPr>
                <w:color w:val="000000"/>
              </w:rPr>
            </w:pPr>
            <w:r w:rsidRPr="00A061FB">
              <w:rPr>
                <w:color w:val="000000"/>
              </w:rPr>
              <w:t>51,090</w:t>
            </w:r>
          </w:p>
        </w:tc>
      </w:tr>
    </w:tbl>
    <w:p w14:paraId="1C872E73" w14:textId="77777777" w:rsidR="0080746F" w:rsidRPr="00A061FB" w:rsidRDefault="0080746F" w:rsidP="0080746F">
      <w:pPr>
        <w:spacing w:before="64"/>
        <w:contextualSpacing/>
        <w:jc w:val="both"/>
        <w:rPr>
          <w:sz w:val="22"/>
          <w:szCs w:val="22"/>
        </w:rPr>
      </w:pPr>
    </w:p>
    <w:p w14:paraId="090DAD0D" w14:textId="34512651" w:rsidR="0080746F" w:rsidRPr="00A061FB" w:rsidRDefault="0080746F" w:rsidP="0080746F">
      <w:pPr>
        <w:spacing w:before="64"/>
        <w:contextualSpacing/>
        <w:jc w:val="both"/>
        <w:rPr>
          <w:sz w:val="22"/>
          <w:szCs w:val="22"/>
        </w:rPr>
      </w:pPr>
      <w:r w:rsidRPr="00A061FB">
        <w:rPr>
          <w:i/>
          <w:sz w:val="22"/>
          <w:szCs w:val="22"/>
        </w:rPr>
        <w:t>Notes</w:t>
      </w:r>
      <w:r w:rsidRPr="00A061FB">
        <w:rPr>
          <w:sz w:val="22"/>
          <w:szCs w:val="22"/>
        </w:rPr>
        <w:t>: This table shows the marginal effects of a probit model estimating the probability that an observation belongs to the linked sample when linking the 1851</w:t>
      </w:r>
      <w:r w:rsidR="00A061FB">
        <w:rPr>
          <w:sz w:val="22"/>
          <w:szCs w:val="22"/>
        </w:rPr>
        <w:t>–</w:t>
      </w:r>
      <w:r w:rsidRPr="00A061FB">
        <w:rPr>
          <w:sz w:val="22"/>
          <w:szCs w:val="22"/>
        </w:rPr>
        <w:t xml:space="preserve">1881 British censuses. </w:t>
      </w:r>
    </w:p>
    <w:p w14:paraId="6CB472D5" w14:textId="55E8A6FF" w:rsidR="0080746F" w:rsidRPr="00A061FB" w:rsidRDefault="0080746F" w:rsidP="0080746F">
      <w:pPr>
        <w:spacing w:before="64"/>
        <w:contextualSpacing/>
        <w:jc w:val="both"/>
        <w:rPr>
          <w:sz w:val="22"/>
          <w:szCs w:val="22"/>
        </w:rPr>
      </w:pPr>
      <w:r w:rsidRPr="00A061FB">
        <w:rPr>
          <w:i/>
          <w:sz w:val="22"/>
          <w:szCs w:val="22"/>
        </w:rPr>
        <w:t>Sources</w:t>
      </w:r>
      <w:r w:rsidRPr="00A061FB">
        <w:rPr>
          <w:sz w:val="22"/>
          <w:szCs w:val="22"/>
        </w:rPr>
        <w:t>: The cross-sectional data corresponds to the 1851 British census and is from the U</w:t>
      </w:r>
      <w:r w:rsidR="000E0786">
        <w:rPr>
          <w:sz w:val="22"/>
          <w:szCs w:val="22"/>
        </w:rPr>
        <w:t>.</w:t>
      </w:r>
      <w:r w:rsidRPr="00A061FB">
        <w:rPr>
          <w:sz w:val="22"/>
          <w:szCs w:val="22"/>
        </w:rPr>
        <w:t>K</w:t>
      </w:r>
      <w:r w:rsidR="000E0786">
        <w:rPr>
          <w:sz w:val="22"/>
          <w:szCs w:val="22"/>
        </w:rPr>
        <w:t>.</w:t>
      </w:r>
      <w:r w:rsidRPr="00A061FB">
        <w:rPr>
          <w:sz w:val="22"/>
          <w:szCs w:val="22"/>
        </w:rPr>
        <w:t xml:space="preserve"> Data Archives study numbe</w:t>
      </w:r>
      <w:r w:rsidR="000E0786">
        <w:rPr>
          <w:sz w:val="22"/>
          <w:szCs w:val="22"/>
        </w:rPr>
        <w:t>r 1316. The omitted category is</w:t>
      </w:r>
      <w:r w:rsidRPr="00A061FB">
        <w:rPr>
          <w:sz w:val="22"/>
          <w:szCs w:val="22"/>
        </w:rPr>
        <w:t xml:space="preserve"> children of unskilled workers from Scotland.</w:t>
      </w:r>
    </w:p>
    <w:p w14:paraId="61A64E89" w14:textId="77777777" w:rsidR="0080746F" w:rsidRPr="00A061FB" w:rsidRDefault="0080746F" w:rsidP="0080746F">
      <w:pPr>
        <w:rPr>
          <w:sz w:val="22"/>
          <w:szCs w:val="22"/>
        </w:rPr>
      </w:pPr>
      <w:r w:rsidRPr="00A061FB">
        <w:rPr>
          <w:sz w:val="22"/>
          <w:szCs w:val="22"/>
        </w:rPr>
        <w:br w:type="page"/>
      </w:r>
    </w:p>
    <w:p w14:paraId="441FD308" w14:textId="77777777" w:rsidR="0080746F" w:rsidRPr="00A061FB" w:rsidRDefault="0080746F" w:rsidP="0080746F">
      <w:pPr>
        <w:spacing w:before="64"/>
        <w:contextualSpacing/>
        <w:jc w:val="both"/>
        <w:rPr>
          <w:sz w:val="22"/>
          <w:szCs w:val="22"/>
        </w:rPr>
      </w:pPr>
    </w:p>
    <w:p w14:paraId="4BA72F0A" w14:textId="71843FF4" w:rsidR="00A061FB" w:rsidRDefault="00A061FB" w:rsidP="00A061FB">
      <w:pPr>
        <w:spacing w:before="64"/>
        <w:contextualSpacing/>
        <w:jc w:val="center"/>
        <w:rPr>
          <w:sz w:val="22"/>
          <w:szCs w:val="22"/>
        </w:rPr>
      </w:pPr>
      <w:r w:rsidRPr="00A061FB">
        <w:rPr>
          <w:smallCaps/>
          <w:sz w:val="22"/>
          <w:szCs w:val="22"/>
        </w:rPr>
        <w:t>Table</w:t>
      </w:r>
      <w:r w:rsidR="0080746F" w:rsidRPr="00A061FB">
        <w:rPr>
          <w:sz w:val="22"/>
          <w:szCs w:val="22"/>
        </w:rPr>
        <w:t xml:space="preserve"> A.5</w:t>
      </w:r>
      <w:r w:rsidR="0079215E">
        <w:rPr>
          <w:sz w:val="22"/>
          <w:szCs w:val="22"/>
        </w:rPr>
        <w:br/>
      </w:r>
      <w:r w:rsidR="0079215E" w:rsidRPr="00A061FB">
        <w:rPr>
          <w:sz w:val="22"/>
          <w:szCs w:val="22"/>
        </w:rPr>
        <w:t>PROBIT MARGINAL EFFECTS ON LINKAGE, NORWAY 1865</w:t>
      </w:r>
    </w:p>
    <w:p w14:paraId="6F594657" w14:textId="77777777" w:rsidR="0080746F" w:rsidRPr="00A061FB" w:rsidRDefault="0080746F" w:rsidP="0080746F">
      <w:pPr>
        <w:spacing w:before="64"/>
        <w:contextualSpacing/>
        <w:rPr>
          <w:sz w:val="22"/>
          <w:szCs w:val="22"/>
        </w:rPr>
      </w:pPr>
    </w:p>
    <w:tbl>
      <w:tblPr>
        <w:tblW w:w="4820" w:type="dxa"/>
        <w:jc w:val="center"/>
        <w:tblLook w:val="04A0" w:firstRow="1" w:lastRow="0" w:firstColumn="1" w:lastColumn="0" w:noHBand="0" w:noVBand="1"/>
      </w:tblPr>
      <w:tblGrid>
        <w:gridCol w:w="2700"/>
        <w:gridCol w:w="2120"/>
      </w:tblGrid>
      <w:tr w:rsidR="0080746F" w:rsidRPr="00A061FB" w14:paraId="23D0E7ED" w14:textId="77777777" w:rsidTr="00A061FB">
        <w:trPr>
          <w:trHeight w:val="320"/>
          <w:jc w:val="center"/>
        </w:trPr>
        <w:tc>
          <w:tcPr>
            <w:tcW w:w="2700" w:type="dxa"/>
            <w:tcBorders>
              <w:top w:val="double" w:sz="4" w:space="0" w:color="auto"/>
              <w:left w:val="nil"/>
              <w:bottom w:val="single" w:sz="4" w:space="0" w:color="auto"/>
              <w:right w:val="nil"/>
            </w:tcBorders>
            <w:shd w:val="clear" w:color="auto" w:fill="auto"/>
            <w:noWrap/>
            <w:vAlign w:val="bottom"/>
            <w:hideMark/>
          </w:tcPr>
          <w:p w14:paraId="4EEC5BDC" w14:textId="77777777" w:rsidR="0080746F" w:rsidRPr="00A061FB" w:rsidRDefault="0080746F" w:rsidP="00A061FB">
            <w:pPr>
              <w:rPr>
                <w:color w:val="000000"/>
              </w:rPr>
            </w:pPr>
            <w:r w:rsidRPr="00A061FB">
              <w:rPr>
                <w:color w:val="000000"/>
              </w:rPr>
              <w:t> </w:t>
            </w:r>
          </w:p>
        </w:tc>
        <w:tc>
          <w:tcPr>
            <w:tcW w:w="2120" w:type="dxa"/>
            <w:tcBorders>
              <w:top w:val="double" w:sz="4" w:space="0" w:color="auto"/>
              <w:left w:val="nil"/>
              <w:bottom w:val="single" w:sz="4" w:space="0" w:color="auto"/>
              <w:right w:val="nil"/>
            </w:tcBorders>
            <w:shd w:val="clear" w:color="auto" w:fill="auto"/>
            <w:noWrap/>
            <w:vAlign w:val="bottom"/>
            <w:hideMark/>
          </w:tcPr>
          <w:p w14:paraId="5C8CE242" w14:textId="32755795" w:rsidR="0080746F" w:rsidRPr="00A061FB" w:rsidRDefault="0080746F" w:rsidP="00A061FB">
            <w:pPr>
              <w:jc w:val="center"/>
              <w:rPr>
                <w:color w:val="000000"/>
              </w:rPr>
            </w:pPr>
            <w:r w:rsidRPr="00A061FB">
              <w:rPr>
                <w:color w:val="000000"/>
              </w:rPr>
              <w:t xml:space="preserve">1 if in </w:t>
            </w:r>
            <w:r w:rsidR="00A061FB">
              <w:rPr>
                <w:color w:val="000000"/>
              </w:rPr>
              <w:t>L</w:t>
            </w:r>
            <w:r w:rsidRPr="00A061FB">
              <w:rPr>
                <w:color w:val="000000"/>
              </w:rPr>
              <w:t xml:space="preserve">inked </w:t>
            </w:r>
            <w:r w:rsidR="00A061FB">
              <w:rPr>
                <w:color w:val="000000"/>
              </w:rPr>
              <w:t>S</w:t>
            </w:r>
            <w:r w:rsidRPr="00A061FB">
              <w:rPr>
                <w:color w:val="000000"/>
              </w:rPr>
              <w:t>ample</w:t>
            </w:r>
          </w:p>
        </w:tc>
      </w:tr>
      <w:tr w:rsidR="0080746F" w:rsidRPr="00A061FB" w14:paraId="24371647"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205E42CB" w14:textId="77777777" w:rsidR="0080746F" w:rsidRPr="00A061FB" w:rsidRDefault="0080746F" w:rsidP="00A061FB">
            <w:pPr>
              <w:rPr>
                <w:i/>
                <w:iCs/>
                <w:color w:val="000000"/>
                <w:sz w:val="22"/>
                <w:szCs w:val="22"/>
              </w:rPr>
            </w:pPr>
            <w:r w:rsidRPr="00A061FB">
              <w:rPr>
                <w:i/>
                <w:iCs/>
                <w:color w:val="000000"/>
                <w:sz w:val="22"/>
                <w:szCs w:val="22"/>
              </w:rPr>
              <w:t xml:space="preserve">Demographic </w:t>
            </w:r>
          </w:p>
        </w:tc>
        <w:tc>
          <w:tcPr>
            <w:tcW w:w="2120" w:type="dxa"/>
            <w:tcBorders>
              <w:top w:val="nil"/>
              <w:left w:val="nil"/>
              <w:bottom w:val="nil"/>
              <w:right w:val="nil"/>
            </w:tcBorders>
            <w:shd w:val="clear" w:color="auto" w:fill="auto"/>
            <w:noWrap/>
            <w:vAlign w:val="bottom"/>
            <w:hideMark/>
          </w:tcPr>
          <w:p w14:paraId="5B353B76" w14:textId="77777777" w:rsidR="0080746F" w:rsidRPr="00A061FB" w:rsidRDefault="0080746F" w:rsidP="00A061FB">
            <w:pPr>
              <w:rPr>
                <w:i/>
                <w:iCs/>
                <w:color w:val="000000"/>
                <w:sz w:val="22"/>
                <w:szCs w:val="22"/>
              </w:rPr>
            </w:pPr>
          </w:p>
        </w:tc>
      </w:tr>
      <w:tr w:rsidR="0080746F" w:rsidRPr="00A061FB" w14:paraId="64944CF0"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705E77A8" w14:textId="77777777" w:rsidR="0080746F" w:rsidRPr="00A061FB" w:rsidRDefault="0080746F" w:rsidP="00A061FB">
            <w:pPr>
              <w:rPr>
                <w:color w:val="000000"/>
                <w:sz w:val="22"/>
                <w:szCs w:val="22"/>
              </w:rPr>
            </w:pPr>
            <w:r w:rsidRPr="00A061FB">
              <w:rPr>
                <w:color w:val="000000"/>
                <w:sz w:val="22"/>
                <w:szCs w:val="22"/>
              </w:rPr>
              <w:t xml:space="preserve">Age </w:t>
            </w:r>
          </w:p>
        </w:tc>
        <w:tc>
          <w:tcPr>
            <w:tcW w:w="2120" w:type="dxa"/>
            <w:tcBorders>
              <w:top w:val="nil"/>
              <w:left w:val="nil"/>
              <w:bottom w:val="nil"/>
              <w:right w:val="nil"/>
            </w:tcBorders>
            <w:shd w:val="clear" w:color="auto" w:fill="auto"/>
            <w:noWrap/>
            <w:vAlign w:val="bottom"/>
            <w:hideMark/>
          </w:tcPr>
          <w:p w14:paraId="73216E60" w14:textId="77777777" w:rsidR="0080746F" w:rsidRPr="00A061FB" w:rsidRDefault="0080746F" w:rsidP="00A061FB">
            <w:pPr>
              <w:jc w:val="center"/>
              <w:rPr>
                <w:color w:val="000000"/>
                <w:sz w:val="22"/>
                <w:szCs w:val="22"/>
              </w:rPr>
            </w:pPr>
            <w:r w:rsidRPr="00A061FB">
              <w:rPr>
                <w:color w:val="000000"/>
                <w:sz w:val="22"/>
                <w:szCs w:val="22"/>
              </w:rPr>
              <w:t>0.001***</w:t>
            </w:r>
          </w:p>
        </w:tc>
      </w:tr>
      <w:tr w:rsidR="0080746F" w:rsidRPr="00A061FB" w14:paraId="66224208"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28587AF7" w14:textId="77777777" w:rsidR="0080746F" w:rsidRPr="00A061FB" w:rsidRDefault="0080746F" w:rsidP="00A061FB">
            <w:pPr>
              <w:jc w:val="center"/>
              <w:rPr>
                <w:color w:val="000000"/>
                <w:sz w:val="22"/>
                <w:szCs w:val="22"/>
              </w:rPr>
            </w:pPr>
          </w:p>
        </w:tc>
        <w:tc>
          <w:tcPr>
            <w:tcW w:w="2120" w:type="dxa"/>
            <w:tcBorders>
              <w:top w:val="nil"/>
              <w:left w:val="nil"/>
              <w:bottom w:val="nil"/>
              <w:right w:val="nil"/>
            </w:tcBorders>
            <w:shd w:val="clear" w:color="auto" w:fill="auto"/>
            <w:noWrap/>
            <w:vAlign w:val="bottom"/>
            <w:hideMark/>
          </w:tcPr>
          <w:p w14:paraId="65721F29" w14:textId="77777777" w:rsidR="0080746F" w:rsidRPr="00A061FB" w:rsidRDefault="0080746F" w:rsidP="00A061FB">
            <w:pPr>
              <w:jc w:val="center"/>
              <w:rPr>
                <w:color w:val="000000"/>
              </w:rPr>
            </w:pPr>
            <w:r w:rsidRPr="00A061FB">
              <w:rPr>
                <w:color w:val="000000"/>
              </w:rPr>
              <w:t>(0.0001)</w:t>
            </w:r>
          </w:p>
        </w:tc>
      </w:tr>
      <w:tr w:rsidR="0080746F" w:rsidRPr="00A061FB" w14:paraId="2358A516"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4B4C1A73" w14:textId="77777777" w:rsidR="0080746F" w:rsidRPr="00A061FB" w:rsidRDefault="0080746F" w:rsidP="00A061FB">
            <w:pPr>
              <w:rPr>
                <w:color w:val="000000"/>
                <w:sz w:val="22"/>
                <w:szCs w:val="22"/>
              </w:rPr>
            </w:pPr>
            <w:r w:rsidRPr="00A061FB">
              <w:rPr>
                <w:color w:val="000000"/>
                <w:sz w:val="22"/>
                <w:szCs w:val="22"/>
              </w:rPr>
              <w:t xml:space="preserve">Father’s age </w:t>
            </w:r>
          </w:p>
        </w:tc>
        <w:tc>
          <w:tcPr>
            <w:tcW w:w="2120" w:type="dxa"/>
            <w:tcBorders>
              <w:top w:val="nil"/>
              <w:left w:val="nil"/>
              <w:bottom w:val="nil"/>
              <w:right w:val="nil"/>
            </w:tcBorders>
            <w:shd w:val="clear" w:color="auto" w:fill="auto"/>
            <w:noWrap/>
            <w:vAlign w:val="bottom"/>
            <w:hideMark/>
          </w:tcPr>
          <w:p w14:paraId="419F9D0C" w14:textId="77777777" w:rsidR="0080746F" w:rsidRPr="00A061FB" w:rsidRDefault="0080746F" w:rsidP="00A061FB">
            <w:pPr>
              <w:jc w:val="center"/>
              <w:rPr>
                <w:color w:val="000000"/>
              </w:rPr>
            </w:pPr>
            <w:r w:rsidRPr="00A061FB">
              <w:rPr>
                <w:color w:val="000000"/>
              </w:rPr>
              <w:t>0.000</w:t>
            </w:r>
          </w:p>
        </w:tc>
      </w:tr>
      <w:tr w:rsidR="0080746F" w:rsidRPr="00A061FB" w14:paraId="5D933439"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1AC1FAA9"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1EB9EBAE" w14:textId="77777777" w:rsidR="0080746F" w:rsidRPr="00A061FB" w:rsidRDefault="0080746F" w:rsidP="00A061FB">
            <w:pPr>
              <w:jc w:val="center"/>
              <w:rPr>
                <w:color w:val="000000"/>
              </w:rPr>
            </w:pPr>
            <w:r w:rsidRPr="00A061FB">
              <w:rPr>
                <w:color w:val="000000"/>
              </w:rPr>
              <w:t>(0.0001)</w:t>
            </w:r>
          </w:p>
        </w:tc>
      </w:tr>
      <w:tr w:rsidR="0080746F" w:rsidRPr="00A061FB" w14:paraId="6F633F72"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73474984" w14:textId="77777777" w:rsidR="0080746F" w:rsidRPr="00A061FB" w:rsidRDefault="0080746F" w:rsidP="00A061FB">
            <w:pPr>
              <w:rPr>
                <w:i/>
                <w:iCs/>
                <w:color w:val="000000"/>
                <w:sz w:val="22"/>
                <w:szCs w:val="22"/>
              </w:rPr>
            </w:pPr>
            <w:r w:rsidRPr="00A061FB">
              <w:rPr>
                <w:i/>
                <w:iCs/>
                <w:color w:val="000000"/>
                <w:sz w:val="22"/>
                <w:szCs w:val="22"/>
              </w:rPr>
              <w:t xml:space="preserve">Father’s Occupation </w:t>
            </w:r>
          </w:p>
        </w:tc>
        <w:tc>
          <w:tcPr>
            <w:tcW w:w="2120" w:type="dxa"/>
            <w:tcBorders>
              <w:top w:val="nil"/>
              <w:left w:val="nil"/>
              <w:bottom w:val="nil"/>
              <w:right w:val="nil"/>
            </w:tcBorders>
            <w:shd w:val="clear" w:color="auto" w:fill="auto"/>
            <w:noWrap/>
            <w:vAlign w:val="bottom"/>
            <w:hideMark/>
          </w:tcPr>
          <w:p w14:paraId="10DC52DA" w14:textId="77777777" w:rsidR="0080746F" w:rsidRPr="00A061FB" w:rsidRDefault="0080746F" w:rsidP="00A061FB">
            <w:pPr>
              <w:rPr>
                <w:i/>
                <w:iCs/>
                <w:color w:val="000000"/>
                <w:sz w:val="22"/>
                <w:szCs w:val="22"/>
              </w:rPr>
            </w:pPr>
          </w:p>
        </w:tc>
      </w:tr>
      <w:tr w:rsidR="0080746F" w:rsidRPr="00A061FB" w14:paraId="7B4C6457"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4D85F8D7" w14:textId="77777777" w:rsidR="0080746F" w:rsidRPr="00A061FB" w:rsidRDefault="0080746F" w:rsidP="00A061FB">
            <w:pPr>
              <w:rPr>
                <w:color w:val="000000"/>
                <w:sz w:val="22"/>
                <w:szCs w:val="22"/>
              </w:rPr>
            </w:pPr>
            <w:r w:rsidRPr="00A061FB">
              <w:rPr>
                <w:color w:val="000000"/>
                <w:sz w:val="22"/>
                <w:szCs w:val="22"/>
              </w:rPr>
              <w:t xml:space="preserve">White-collar   </w:t>
            </w:r>
          </w:p>
        </w:tc>
        <w:tc>
          <w:tcPr>
            <w:tcW w:w="2120" w:type="dxa"/>
            <w:tcBorders>
              <w:top w:val="nil"/>
              <w:left w:val="nil"/>
              <w:bottom w:val="nil"/>
              <w:right w:val="nil"/>
            </w:tcBorders>
            <w:shd w:val="clear" w:color="auto" w:fill="auto"/>
            <w:noWrap/>
            <w:vAlign w:val="bottom"/>
            <w:hideMark/>
          </w:tcPr>
          <w:p w14:paraId="27A836D5" w14:textId="77777777" w:rsidR="0080746F" w:rsidRPr="00A061FB" w:rsidRDefault="0080746F" w:rsidP="00A061FB">
            <w:pPr>
              <w:jc w:val="center"/>
              <w:rPr>
                <w:color w:val="000000"/>
              </w:rPr>
            </w:pPr>
            <w:r w:rsidRPr="00A061FB">
              <w:rPr>
                <w:color w:val="000000"/>
              </w:rPr>
              <w:t>0.052***</w:t>
            </w:r>
          </w:p>
        </w:tc>
      </w:tr>
      <w:tr w:rsidR="0080746F" w:rsidRPr="00A061FB" w14:paraId="04D27E9C"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3CB24B14"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1EF70048" w14:textId="77777777" w:rsidR="0080746F" w:rsidRPr="00A061FB" w:rsidRDefault="0080746F" w:rsidP="00A061FB">
            <w:pPr>
              <w:jc w:val="center"/>
              <w:rPr>
                <w:color w:val="000000"/>
              </w:rPr>
            </w:pPr>
            <w:r w:rsidRPr="00A061FB">
              <w:rPr>
                <w:color w:val="000000"/>
              </w:rPr>
              <w:t>(0.0021)</w:t>
            </w:r>
          </w:p>
        </w:tc>
      </w:tr>
      <w:tr w:rsidR="0080746F" w:rsidRPr="00A061FB" w14:paraId="2FD65267"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1A4FDFD8" w14:textId="77777777" w:rsidR="0080746F" w:rsidRPr="00A061FB" w:rsidRDefault="0080746F" w:rsidP="00A061FB">
            <w:pPr>
              <w:rPr>
                <w:color w:val="000000"/>
                <w:sz w:val="22"/>
                <w:szCs w:val="22"/>
              </w:rPr>
            </w:pPr>
            <w:r w:rsidRPr="00A061FB">
              <w:rPr>
                <w:color w:val="000000"/>
                <w:sz w:val="22"/>
                <w:szCs w:val="22"/>
              </w:rPr>
              <w:t>Farmer</w:t>
            </w:r>
          </w:p>
        </w:tc>
        <w:tc>
          <w:tcPr>
            <w:tcW w:w="2120" w:type="dxa"/>
            <w:tcBorders>
              <w:top w:val="nil"/>
              <w:left w:val="nil"/>
              <w:bottom w:val="nil"/>
              <w:right w:val="nil"/>
            </w:tcBorders>
            <w:shd w:val="clear" w:color="auto" w:fill="auto"/>
            <w:noWrap/>
            <w:vAlign w:val="bottom"/>
            <w:hideMark/>
          </w:tcPr>
          <w:p w14:paraId="054B2BA7" w14:textId="77777777" w:rsidR="0080746F" w:rsidRPr="00A061FB" w:rsidRDefault="0080746F" w:rsidP="00A061FB">
            <w:pPr>
              <w:jc w:val="center"/>
              <w:rPr>
                <w:color w:val="000000"/>
              </w:rPr>
            </w:pPr>
            <w:r w:rsidRPr="00A061FB">
              <w:rPr>
                <w:color w:val="000000"/>
              </w:rPr>
              <w:t>0.014***</w:t>
            </w:r>
          </w:p>
        </w:tc>
      </w:tr>
      <w:tr w:rsidR="0080746F" w:rsidRPr="00A061FB" w14:paraId="47ACAF13"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4C23FDC1"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1BCAA1C4" w14:textId="77777777" w:rsidR="0080746F" w:rsidRPr="00A061FB" w:rsidRDefault="0080746F" w:rsidP="00A061FB">
            <w:pPr>
              <w:jc w:val="center"/>
              <w:rPr>
                <w:color w:val="000000"/>
              </w:rPr>
            </w:pPr>
            <w:r w:rsidRPr="00A061FB">
              <w:rPr>
                <w:color w:val="000000"/>
              </w:rPr>
              <w:t>(0.0012)</w:t>
            </w:r>
          </w:p>
        </w:tc>
      </w:tr>
      <w:tr w:rsidR="0080746F" w:rsidRPr="00A061FB" w14:paraId="071D3EF6"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46C541B2" w14:textId="77777777" w:rsidR="0080746F" w:rsidRPr="00A061FB" w:rsidRDefault="0080746F" w:rsidP="00A061FB">
            <w:pPr>
              <w:rPr>
                <w:color w:val="000000"/>
                <w:sz w:val="22"/>
                <w:szCs w:val="22"/>
              </w:rPr>
            </w:pPr>
            <w:r w:rsidRPr="00A061FB">
              <w:rPr>
                <w:color w:val="000000"/>
                <w:sz w:val="22"/>
                <w:szCs w:val="22"/>
              </w:rPr>
              <w:t>Skilled/semi-skilled</w:t>
            </w:r>
          </w:p>
        </w:tc>
        <w:tc>
          <w:tcPr>
            <w:tcW w:w="2120" w:type="dxa"/>
            <w:tcBorders>
              <w:top w:val="nil"/>
              <w:left w:val="nil"/>
              <w:bottom w:val="nil"/>
              <w:right w:val="nil"/>
            </w:tcBorders>
            <w:shd w:val="clear" w:color="auto" w:fill="auto"/>
            <w:noWrap/>
            <w:vAlign w:val="bottom"/>
            <w:hideMark/>
          </w:tcPr>
          <w:p w14:paraId="187622AE" w14:textId="77777777" w:rsidR="0080746F" w:rsidRPr="00A061FB" w:rsidRDefault="0080746F" w:rsidP="00A061FB">
            <w:pPr>
              <w:jc w:val="center"/>
              <w:rPr>
                <w:color w:val="000000"/>
              </w:rPr>
            </w:pPr>
            <w:r w:rsidRPr="00A061FB">
              <w:rPr>
                <w:color w:val="000000"/>
              </w:rPr>
              <w:t>0.011***</w:t>
            </w:r>
          </w:p>
        </w:tc>
      </w:tr>
      <w:tr w:rsidR="0080746F" w:rsidRPr="00A061FB" w14:paraId="20C6F0F5"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08051D5E"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474442E4" w14:textId="77777777" w:rsidR="0080746F" w:rsidRPr="00A061FB" w:rsidRDefault="0080746F" w:rsidP="00A061FB">
            <w:pPr>
              <w:jc w:val="center"/>
              <w:rPr>
                <w:color w:val="000000"/>
              </w:rPr>
            </w:pPr>
            <w:r w:rsidRPr="00A061FB">
              <w:rPr>
                <w:color w:val="000000"/>
              </w:rPr>
              <w:t>(0.0018)</w:t>
            </w:r>
          </w:p>
        </w:tc>
      </w:tr>
      <w:tr w:rsidR="0080746F" w:rsidRPr="00A061FB" w14:paraId="006977D7"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0B16AF77" w14:textId="77777777" w:rsidR="0080746F" w:rsidRPr="00A061FB" w:rsidRDefault="0080746F" w:rsidP="00A061FB">
            <w:pPr>
              <w:rPr>
                <w:i/>
                <w:iCs/>
                <w:color w:val="000000"/>
                <w:sz w:val="22"/>
                <w:szCs w:val="22"/>
              </w:rPr>
            </w:pPr>
            <w:r w:rsidRPr="00A061FB">
              <w:rPr>
                <w:i/>
                <w:iCs/>
                <w:color w:val="000000"/>
                <w:sz w:val="22"/>
                <w:szCs w:val="22"/>
              </w:rPr>
              <w:t xml:space="preserve">Residence </w:t>
            </w:r>
          </w:p>
        </w:tc>
        <w:tc>
          <w:tcPr>
            <w:tcW w:w="2120" w:type="dxa"/>
            <w:tcBorders>
              <w:top w:val="nil"/>
              <w:left w:val="nil"/>
              <w:bottom w:val="nil"/>
              <w:right w:val="nil"/>
            </w:tcBorders>
            <w:shd w:val="clear" w:color="auto" w:fill="auto"/>
            <w:noWrap/>
            <w:vAlign w:val="bottom"/>
            <w:hideMark/>
          </w:tcPr>
          <w:p w14:paraId="00560E26" w14:textId="77777777" w:rsidR="0080746F" w:rsidRPr="00A061FB" w:rsidRDefault="0080746F" w:rsidP="00A061FB">
            <w:pPr>
              <w:rPr>
                <w:i/>
                <w:iCs/>
                <w:color w:val="000000"/>
                <w:sz w:val="22"/>
                <w:szCs w:val="22"/>
              </w:rPr>
            </w:pPr>
          </w:p>
        </w:tc>
      </w:tr>
      <w:tr w:rsidR="0080746F" w:rsidRPr="00A061FB" w14:paraId="2755E924"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692710C7" w14:textId="77777777" w:rsidR="0080746F" w:rsidRPr="00A061FB" w:rsidRDefault="0080746F" w:rsidP="00A061FB">
            <w:pPr>
              <w:rPr>
                <w:color w:val="000000"/>
                <w:sz w:val="22"/>
                <w:szCs w:val="22"/>
              </w:rPr>
            </w:pPr>
            <w:r w:rsidRPr="00A061FB">
              <w:rPr>
                <w:color w:val="000000"/>
                <w:sz w:val="22"/>
                <w:szCs w:val="22"/>
              </w:rPr>
              <w:t>North</w:t>
            </w:r>
          </w:p>
        </w:tc>
        <w:tc>
          <w:tcPr>
            <w:tcW w:w="2120" w:type="dxa"/>
            <w:tcBorders>
              <w:top w:val="nil"/>
              <w:left w:val="nil"/>
              <w:bottom w:val="nil"/>
              <w:right w:val="nil"/>
            </w:tcBorders>
            <w:shd w:val="clear" w:color="auto" w:fill="auto"/>
            <w:noWrap/>
            <w:vAlign w:val="bottom"/>
            <w:hideMark/>
          </w:tcPr>
          <w:p w14:paraId="1ABB87D0" w14:textId="77777777" w:rsidR="0080746F" w:rsidRPr="00A061FB" w:rsidRDefault="0080746F" w:rsidP="00A061FB">
            <w:pPr>
              <w:jc w:val="center"/>
              <w:rPr>
                <w:color w:val="000000"/>
              </w:rPr>
            </w:pPr>
            <w:r w:rsidRPr="00A061FB">
              <w:rPr>
                <w:color w:val="000000"/>
              </w:rPr>
              <w:t>0.038***</w:t>
            </w:r>
          </w:p>
        </w:tc>
      </w:tr>
      <w:tr w:rsidR="0080746F" w:rsidRPr="00A061FB" w14:paraId="705CDB5C"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25DDD4DC"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4A3BBA0A" w14:textId="77777777" w:rsidR="0080746F" w:rsidRPr="00A061FB" w:rsidRDefault="0080746F" w:rsidP="00A061FB">
            <w:pPr>
              <w:jc w:val="center"/>
              <w:rPr>
                <w:color w:val="000000"/>
              </w:rPr>
            </w:pPr>
            <w:r w:rsidRPr="00A061FB">
              <w:rPr>
                <w:color w:val="000000"/>
              </w:rPr>
              <w:t>(0.0017)</w:t>
            </w:r>
          </w:p>
        </w:tc>
      </w:tr>
      <w:tr w:rsidR="0080746F" w:rsidRPr="00A061FB" w14:paraId="1B9AE13E"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35584E6F" w14:textId="77777777" w:rsidR="0080746F" w:rsidRPr="00A061FB" w:rsidRDefault="0080746F" w:rsidP="00A061FB">
            <w:pPr>
              <w:rPr>
                <w:color w:val="000000"/>
              </w:rPr>
            </w:pPr>
            <w:r w:rsidRPr="00A061FB">
              <w:rPr>
                <w:color w:val="000000"/>
              </w:rPr>
              <w:t>Trondelag</w:t>
            </w:r>
          </w:p>
        </w:tc>
        <w:tc>
          <w:tcPr>
            <w:tcW w:w="2120" w:type="dxa"/>
            <w:tcBorders>
              <w:top w:val="nil"/>
              <w:left w:val="nil"/>
              <w:bottom w:val="nil"/>
              <w:right w:val="nil"/>
            </w:tcBorders>
            <w:shd w:val="clear" w:color="auto" w:fill="auto"/>
            <w:noWrap/>
            <w:vAlign w:val="bottom"/>
            <w:hideMark/>
          </w:tcPr>
          <w:p w14:paraId="17C5D576" w14:textId="592316D5" w:rsidR="0080746F" w:rsidRPr="00A061FB" w:rsidRDefault="00A061FB" w:rsidP="00A061FB">
            <w:pPr>
              <w:jc w:val="center"/>
              <w:rPr>
                <w:color w:val="000000"/>
              </w:rPr>
            </w:pPr>
            <w:r>
              <w:rPr>
                <w:color w:val="000000"/>
              </w:rPr>
              <w:t>–</w:t>
            </w:r>
            <w:r w:rsidR="0080746F" w:rsidRPr="00A061FB">
              <w:rPr>
                <w:color w:val="000000"/>
              </w:rPr>
              <w:t>0.004*</w:t>
            </w:r>
          </w:p>
        </w:tc>
      </w:tr>
      <w:tr w:rsidR="0080746F" w:rsidRPr="00A061FB" w14:paraId="0E48CD3A"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1FBFC50B"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1AF6EF58" w14:textId="77777777" w:rsidR="0080746F" w:rsidRPr="00A061FB" w:rsidRDefault="0080746F" w:rsidP="00A061FB">
            <w:pPr>
              <w:jc w:val="center"/>
              <w:rPr>
                <w:color w:val="000000"/>
              </w:rPr>
            </w:pPr>
            <w:r w:rsidRPr="00A061FB">
              <w:rPr>
                <w:color w:val="000000"/>
              </w:rPr>
              <w:t>(0.0019)</w:t>
            </w:r>
          </w:p>
        </w:tc>
      </w:tr>
      <w:tr w:rsidR="0080746F" w:rsidRPr="00A061FB" w14:paraId="0EB71979"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19F5DDC6" w14:textId="77777777" w:rsidR="0080746F" w:rsidRPr="00A061FB" w:rsidRDefault="0080746F" w:rsidP="00A061FB">
            <w:pPr>
              <w:rPr>
                <w:color w:val="000000"/>
              </w:rPr>
            </w:pPr>
            <w:r w:rsidRPr="00A061FB">
              <w:rPr>
                <w:color w:val="000000"/>
              </w:rPr>
              <w:t>West</w:t>
            </w:r>
          </w:p>
        </w:tc>
        <w:tc>
          <w:tcPr>
            <w:tcW w:w="2120" w:type="dxa"/>
            <w:tcBorders>
              <w:top w:val="nil"/>
              <w:left w:val="nil"/>
              <w:bottom w:val="nil"/>
              <w:right w:val="nil"/>
            </w:tcBorders>
            <w:shd w:val="clear" w:color="auto" w:fill="auto"/>
            <w:noWrap/>
            <w:vAlign w:val="bottom"/>
            <w:hideMark/>
          </w:tcPr>
          <w:p w14:paraId="0849B526" w14:textId="77777777" w:rsidR="0080746F" w:rsidRPr="00A061FB" w:rsidRDefault="0080746F" w:rsidP="00A061FB">
            <w:pPr>
              <w:jc w:val="center"/>
              <w:rPr>
                <w:color w:val="000000"/>
              </w:rPr>
            </w:pPr>
            <w:r w:rsidRPr="00A061FB">
              <w:rPr>
                <w:color w:val="000000"/>
              </w:rPr>
              <w:t>0.003***</w:t>
            </w:r>
          </w:p>
        </w:tc>
      </w:tr>
      <w:tr w:rsidR="0080746F" w:rsidRPr="00A061FB" w14:paraId="6F07A855"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2158DFF2" w14:textId="77777777" w:rsidR="0080746F" w:rsidRPr="00A061FB" w:rsidRDefault="0080746F" w:rsidP="00A061FB">
            <w:pPr>
              <w:jc w:val="center"/>
              <w:rPr>
                <w:color w:val="000000"/>
              </w:rPr>
            </w:pPr>
          </w:p>
        </w:tc>
        <w:tc>
          <w:tcPr>
            <w:tcW w:w="2120" w:type="dxa"/>
            <w:tcBorders>
              <w:top w:val="nil"/>
              <w:left w:val="nil"/>
              <w:bottom w:val="nil"/>
              <w:right w:val="nil"/>
            </w:tcBorders>
            <w:shd w:val="clear" w:color="auto" w:fill="auto"/>
            <w:noWrap/>
            <w:vAlign w:val="bottom"/>
            <w:hideMark/>
          </w:tcPr>
          <w:p w14:paraId="69940819" w14:textId="77777777" w:rsidR="0080746F" w:rsidRPr="00A061FB" w:rsidRDefault="0080746F" w:rsidP="00A061FB">
            <w:pPr>
              <w:jc w:val="center"/>
              <w:rPr>
                <w:color w:val="000000"/>
              </w:rPr>
            </w:pPr>
            <w:r w:rsidRPr="00A061FB">
              <w:rPr>
                <w:color w:val="000000"/>
              </w:rPr>
              <w:t>(0.0013)</w:t>
            </w:r>
          </w:p>
        </w:tc>
      </w:tr>
      <w:tr w:rsidR="0080746F" w:rsidRPr="00A061FB" w14:paraId="775BEADD" w14:textId="77777777" w:rsidTr="00A061FB">
        <w:trPr>
          <w:trHeight w:val="320"/>
          <w:jc w:val="center"/>
        </w:trPr>
        <w:tc>
          <w:tcPr>
            <w:tcW w:w="2700" w:type="dxa"/>
            <w:tcBorders>
              <w:top w:val="nil"/>
              <w:left w:val="nil"/>
              <w:bottom w:val="nil"/>
              <w:right w:val="nil"/>
            </w:tcBorders>
            <w:shd w:val="clear" w:color="auto" w:fill="auto"/>
            <w:noWrap/>
            <w:vAlign w:val="bottom"/>
            <w:hideMark/>
          </w:tcPr>
          <w:p w14:paraId="13D1AB62" w14:textId="77777777" w:rsidR="0080746F" w:rsidRPr="00A061FB" w:rsidRDefault="0080746F" w:rsidP="00A061FB">
            <w:pPr>
              <w:rPr>
                <w:color w:val="000000"/>
                <w:sz w:val="22"/>
                <w:szCs w:val="22"/>
              </w:rPr>
            </w:pPr>
            <w:r w:rsidRPr="00A061FB">
              <w:rPr>
                <w:color w:val="000000"/>
                <w:sz w:val="22"/>
                <w:szCs w:val="22"/>
              </w:rPr>
              <w:t>South</w:t>
            </w:r>
          </w:p>
        </w:tc>
        <w:tc>
          <w:tcPr>
            <w:tcW w:w="2120" w:type="dxa"/>
            <w:tcBorders>
              <w:top w:val="nil"/>
              <w:left w:val="nil"/>
              <w:bottom w:val="nil"/>
              <w:right w:val="nil"/>
            </w:tcBorders>
            <w:shd w:val="clear" w:color="auto" w:fill="auto"/>
            <w:noWrap/>
            <w:vAlign w:val="bottom"/>
            <w:hideMark/>
          </w:tcPr>
          <w:p w14:paraId="6DA894A8" w14:textId="77777777" w:rsidR="0080746F" w:rsidRPr="00A061FB" w:rsidRDefault="0080746F" w:rsidP="00A061FB">
            <w:pPr>
              <w:jc w:val="center"/>
              <w:rPr>
                <w:color w:val="000000"/>
              </w:rPr>
            </w:pPr>
            <w:r w:rsidRPr="00A061FB">
              <w:rPr>
                <w:color w:val="000000"/>
              </w:rPr>
              <w:t>0.010***</w:t>
            </w:r>
          </w:p>
        </w:tc>
      </w:tr>
      <w:tr w:rsidR="0080746F" w:rsidRPr="00A061FB" w14:paraId="681CE430" w14:textId="77777777" w:rsidTr="00A061FB">
        <w:trPr>
          <w:trHeight w:val="320"/>
          <w:jc w:val="center"/>
        </w:trPr>
        <w:tc>
          <w:tcPr>
            <w:tcW w:w="2700" w:type="dxa"/>
            <w:tcBorders>
              <w:top w:val="nil"/>
              <w:left w:val="nil"/>
              <w:bottom w:val="single" w:sz="4" w:space="0" w:color="auto"/>
              <w:right w:val="nil"/>
            </w:tcBorders>
            <w:shd w:val="clear" w:color="auto" w:fill="auto"/>
            <w:noWrap/>
            <w:vAlign w:val="bottom"/>
            <w:hideMark/>
          </w:tcPr>
          <w:p w14:paraId="1C4E079D" w14:textId="77777777" w:rsidR="0080746F" w:rsidRPr="00A061FB" w:rsidRDefault="0080746F" w:rsidP="00A061FB">
            <w:pPr>
              <w:jc w:val="center"/>
              <w:rPr>
                <w:color w:val="000000"/>
              </w:rPr>
            </w:pPr>
          </w:p>
        </w:tc>
        <w:tc>
          <w:tcPr>
            <w:tcW w:w="2120" w:type="dxa"/>
            <w:tcBorders>
              <w:top w:val="nil"/>
              <w:left w:val="nil"/>
              <w:bottom w:val="single" w:sz="4" w:space="0" w:color="auto"/>
              <w:right w:val="nil"/>
            </w:tcBorders>
            <w:shd w:val="clear" w:color="auto" w:fill="auto"/>
            <w:noWrap/>
            <w:vAlign w:val="bottom"/>
            <w:hideMark/>
          </w:tcPr>
          <w:p w14:paraId="7886D817" w14:textId="77777777" w:rsidR="0080746F" w:rsidRPr="00A061FB" w:rsidRDefault="0080746F" w:rsidP="00A061FB">
            <w:pPr>
              <w:jc w:val="center"/>
              <w:rPr>
                <w:color w:val="000000"/>
              </w:rPr>
            </w:pPr>
            <w:r w:rsidRPr="00A061FB">
              <w:rPr>
                <w:color w:val="000000"/>
              </w:rPr>
              <w:t>(0.0019)</w:t>
            </w:r>
          </w:p>
        </w:tc>
      </w:tr>
      <w:tr w:rsidR="0080746F" w:rsidRPr="00A061FB" w14:paraId="4210BAF1" w14:textId="77777777" w:rsidTr="00A061FB">
        <w:trPr>
          <w:trHeight w:val="320"/>
          <w:jc w:val="center"/>
        </w:trPr>
        <w:tc>
          <w:tcPr>
            <w:tcW w:w="2700" w:type="dxa"/>
            <w:tcBorders>
              <w:top w:val="single" w:sz="4" w:space="0" w:color="auto"/>
              <w:left w:val="nil"/>
              <w:bottom w:val="single" w:sz="4" w:space="0" w:color="auto"/>
              <w:right w:val="nil"/>
            </w:tcBorders>
            <w:shd w:val="clear" w:color="auto" w:fill="auto"/>
            <w:noWrap/>
            <w:vAlign w:val="bottom"/>
            <w:hideMark/>
          </w:tcPr>
          <w:p w14:paraId="376AECC4" w14:textId="77777777" w:rsidR="0080746F" w:rsidRPr="00A061FB" w:rsidRDefault="0080746F" w:rsidP="00A061FB">
            <w:pPr>
              <w:rPr>
                <w:color w:val="000000"/>
                <w:sz w:val="22"/>
                <w:szCs w:val="22"/>
              </w:rPr>
            </w:pPr>
            <w:r w:rsidRPr="00A061FB">
              <w:rPr>
                <w:color w:val="000000"/>
                <w:sz w:val="22"/>
                <w:szCs w:val="22"/>
              </w:rPr>
              <w:t xml:space="preserve">Observations </w:t>
            </w:r>
          </w:p>
        </w:tc>
        <w:tc>
          <w:tcPr>
            <w:tcW w:w="2120" w:type="dxa"/>
            <w:tcBorders>
              <w:top w:val="single" w:sz="4" w:space="0" w:color="auto"/>
              <w:left w:val="nil"/>
              <w:bottom w:val="single" w:sz="4" w:space="0" w:color="auto"/>
              <w:right w:val="nil"/>
            </w:tcBorders>
            <w:shd w:val="clear" w:color="auto" w:fill="auto"/>
            <w:noWrap/>
            <w:vAlign w:val="bottom"/>
            <w:hideMark/>
          </w:tcPr>
          <w:p w14:paraId="1C09E130" w14:textId="77777777" w:rsidR="0080746F" w:rsidRPr="00A061FB" w:rsidRDefault="0080746F" w:rsidP="00A061FB">
            <w:pPr>
              <w:jc w:val="center"/>
              <w:rPr>
                <w:color w:val="000000"/>
              </w:rPr>
            </w:pPr>
            <w:r w:rsidRPr="00A061FB">
              <w:rPr>
                <w:color w:val="000000"/>
              </w:rPr>
              <w:t>256,064</w:t>
            </w:r>
          </w:p>
        </w:tc>
      </w:tr>
    </w:tbl>
    <w:p w14:paraId="16E0747D" w14:textId="77777777" w:rsidR="0080746F" w:rsidRPr="00A061FB" w:rsidRDefault="0080746F" w:rsidP="0080746F">
      <w:pPr>
        <w:spacing w:before="64"/>
        <w:contextualSpacing/>
        <w:rPr>
          <w:sz w:val="22"/>
          <w:szCs w:val="22"/>
        </w:rPr>
      </w:pPr>
    </w:p>
    <w:p w14:paraId="3BE19715" w14:textId="6ECB3CB8" w:rsidR="0080746F" w:rsidRPr="00A061FB" w:rsidRDefault="0080746F" w:rsidP="0080746F">
      <w:pPr>
        <w:spacing w:before="64"/>
        <w:contextualSpacing/>
        <w:jc w:val="both"/>
        <w:rPr>
          <w:sz w:val="22"/>
          <w:szCs w:val="22"/>
        </w:rPr>
      </w:pPr>
      <w:r w:rsidRPr="00A061FB">
        <w:rPr>
          <w:i/>
          <w:sz w:val="22"/>
          <w:szCs w:val="22"/>
        </w:rPr>
        <w:t>Notes</w:t>
      </w:r>
      <w:r w:rsidRPr="0079215E">
        <w:rPr>
          <w:sz w:val="22"/>
          <w:szCs w:val="22"/>
        </w:rPr>
        <w:t>:</w:t>
      </w:r>
      <w:r w:rsidRPr="00A061FB">
        <w:rPr>
          <w:sz w:val="22"/>
          <w:szCs w:val="22"/>
        </w:rPr>
        <w:t xml:space="preserve"> This table shows the marginal effects of a probit model estimating the probability that an observation belongs to the linked sample when linking the 1865</w:t>
      </w:r>
      <w:r w:rsidR="00A061FB">
        <w:rPr>
          <w:sz w:val="22"/>
          <w:szCs w:val="22"/>
        </w:rPr>
        <w:t>–</w:t>
      </w:r>
      <w:r w:rsidRPr="00A061FB">
        <w:rPr>
          <w:sz w:val="22"/>
          <w:szCs w:val="22"/>
        </w:rPr>
        <w:t xml:space="preserve">1900 Norwegian censuses. </w:t>
      </w:r>
    </w:p>
    <w:p w14:paraId="586DD8E5" w14:textId="6AABFD06" w:rsidR="0080746F" w:rsidRPr="00A061FB" w:rsidRDefault="0080746F" w:rsidP="0080746F">
      <w:pPr>
        <w:spacing w:before="64"/>
        <w:contextualSpacing/>
        <w:jc w:val="both"/>
        <w:rPr>
          <w:sz w:val="22"/>
          <w:szCs w:val="22"/>
        </w:rPr>
      </w:pPr>
      <w:r w:rsidRPr="00A061FB">
        <w:rPr>
          <w:i/>
          <w:sz w:val="22"/>
          <w:szCs w:val="22"/>
        </w:rPr>
        <w:t>Sources</w:t>
      </w:r>
      <w:r w:rsidRPr="00A061FB">
        <w:rPr>
          <w:sz w:val="22"/>
          <w:szCs w:val="22"/>
        </w:rPr>
        <w:t>: The cross-sectional data corresponds to the 1865 Norwegian census and is from IPUMS (Ruggles</w:t>
      </w:r>
      <w:r w:rsidR="000E0786">
        <w:rPr>
          <w:sz w:val="22"/>
          <w:szCs w:val="22"/>
        </w:rPr>
        <w:t>, Roberts, Sarkar,</w:t>
      </w:r>
      <w:r w:rsidRPr="00A061FB">
        <w:rPr>
          <w:sz w:val="22"/>
          <w:szCs w:val="22"/>
        </w:rPr>
        <w:t xml:space="preserve"> et al</w:t>
      </w:r>
      <w:r w:rsidR="00A061FB">
        <w:rPr>
          <w:sz w:val="22"/>
          <w:szCs w:val="22"/>
        </w:rPr>
        <w:t>.</w:t>
      </w:r>
      <w:r w:rsidRPr="00A061FB">
        <w:rPr>
          <w:sz w:val="22"/>
          <w:szCs w:val="22"/>
        </w:rPr>
        <w:t xml:space="preserve"> 2011). The omitt</w:t>
      </w:r>
      <w:r w:rsidR="00AA6C63">
        <w:rPr>
          <w:sz w:val="22"/>
          <w:szCs w:val="22"/>
        </w:rPr>
        <w:t>ed category is</w:t>
      </w:r>
      <w:r w:rsidRPr="00A061FB">
        <w:rPr>
          <w:sz w:val="22"/>
          <w:szCs w:val="22"/>
        </w:rPr>
        <w:t xml:space="preserve"> children of unskilled workers from the Eastern region.</w:t>
      </w:r>
    </w:p>
    <w:p w14:paraId="0926A1FC" w14:textId="77777777" w:rsidR="0080746F" w:rsidRPr="00A061FB" w:rsidRDefault="0080746F" w:rsidP="0080746F">
      <w:pPr>
        <w:rPr>
          <w:sz w:val="22"/>
          <w:szCs w:val="22"/>
        </w:rPr>
      </w:pPr>
      <w:r w:rsidRPr="00A061FB">
        <w:rPr>
          <w:sz w:val="22"/>
          <w:szCs w:val="22"/>
        </w:rPr>
        <w:br w:type="page"/>
      </w:r>
    </w:p>
    <w:p w14:paraId="2A20FD64" w14:textId="77777777" w:rsidR="0080746F" w:rsidRPr="00A061FB" w:rsidRDefault="0080746F" w:rsidP="0080746F">
      <w:pPr>
        <w:spacing w:before="64"/>
        <w:contextualSpacing/>
        <w:rPr>
          <w:sz w:val="22"/>
          <w:szCs w:val="22"/>
        </w:rPr>
      </w:pPr>
    </w:p>
    <w:p w14:paraId="501E0080" w14:textId="77777777" w:rsidR="00A061FB" w:rsidRDefault="00A061FB" w:rsidP="00A061FB">
      <w:pPr>
        <w:spacing w:before="64"/>
        <w:contextualSpacing/>
        <w:jc w:val="center"/>
        <w:rPr>
          <w:sz w:val="22"/>
          <w:szCs w:val="22"/>
        </w:rPr>
      </w:pPr>
      <w:r w:rsidRPr="00A061FB">
        <w:rPr>
          <w:smallCaps/>
          <w:sz w:val="22"/>
          <w:szCs w:val="22"/>
        </w:rPr>
        <w:t>Table</w:t>
      </w:r>
      <w:r w:rsidR="0080746F" w:rsidRPr="00A061FB">
        <w:rPr>
          <w:sz w:val="22"/>
          <w:szCs w:val="22"/>
        </w:rPr>
        <w:t xml:space="preserve"> A.6</w:t>
      </w:r>
    </w:p>
    <w:p w14:paraId="4EA5ABAF" w14:textId="47C21D84" w:rsidR="0080746F" w:rsidRPr="00A061FB" w:rsidRDefault="00A061FB" w:rsidP="00AA6C63">
      <w:pPr>
        <w:pBdr>
          <w:bottom w:val="double" w:sz="4" w:space="1" w:color="auto"/>
        </w:pBdr>
        <w:spacing w:before="64"/>
        <w:contextualSpacing/>
        <w:jc w:val="center"/>
        <w:rPr>
          <w:sz w:val="22"/>
          <w:szCs w:val="22"/>
        </w:rPr>
      </w:pPr>
      <w:r w:rsidRPr="00A061FB">
        <w:rPr>
          <w:sz w:val="22"/>
          <w:szCs w:val="22"/>
        </w:rPr>
        <w:t>ALTHAM STATISTICS WITH FIVE OCCUPATIONAL CATEGORIES</w:t>
      </w:r>
    </w:p>
    <w:p w14:paraId="44B847EB" w14:textId="6162F316" w:rsidR="0080746F" w:rsidRPr="00A061FB" w:rsidRDefault="0080746F" w:rsidP="00AA6C63">
      <w:pPr>
        <w:pStyle w:val="NormalWeb"/>
        <w:numPr>
          <w:ilvl w:val="0"/>
          <w:numId w:val="2"/>
        </w:numPr>
        <w:spacing w:before="0" w:beforeAutospacing="0" w:after="0" w:afterAutospacing="0"/>
        <w:contextualSpacing/>
        <w:rPr>
          <w:sz w:val="22"/>
          <w:szCs w:val="22"/>
        </w:rPr>
      </w:pPr>
      <w:r w:rsidRPr="00A061FB">
        <w:rPr>
          <w:sz w:val="22"/>
          <w:szCs w:val="22"/>
        </w:rPr>
        <w:t xml:space="preserve">Low and </w:t>
      </w:r>
      <w:r w:rsidR="00A061FB">
        <w:rPr>
          <w:sz w:val="22"/>
          <w:szCs w:val="22"/>
        </w:rPr>
        <w:t>H</w:t>
      </w:r>
      <w:r w:rsidRPr="00A061FB">
        <w:rPr>
          <w:sz w:val="22"/>
          <w:szCs w:val="22"/>
        </w:rPr>
        <w:t xml:space="preserve">igh </w:t>
      </w:r>
      <w:r w:rsidR="00A061FB">
        <w:rPr>
          <w:sz w:val="22"/>
          <w:szCs w:val="22"/>
        </w:rPr>
        <w:t>W</w:t>
      </w:r>
      <w:r w:rsidRPr="00A061FB">
        <w:rPr>
          <w:sz w:val="22"/>
          <w:szCs w:val="22"/>
        </w:rPr>
        <w:t>hite-</w:t>
      </w:r>
      <w:r w:rsidR="00A061FB">
        <w:rPr>
          <w:sz w:val="22"/>
          <w:szCs w:val="22"/>
        </w:rPr>
        <w:t>C</w:t>
      </w:r>
      <w:r w:rsidRPr="00A061FB">
        <w:rPr>
          <w:sz w:val="22"/>
          <w:szCs w:val="22"/>
        </w:rPr>
        <w:t>ollar</w:t>
      </w:r>
    </w:p>
    <w:tbl>
      <w:tblPr>
        <w:tblW w:w="8083" w:type="dxa"/>
        <w:jc w:val="center"/>
        <w:tblLook w:val="04A0" w:firstRow="1" w:lastRow="0" w:firstColumn="1" w:lastColumn="0" w:noHBand="0" w:noVBand="1"/>
      </w:tblPr>
      <w:tblGrid>
        <w:gridCol w:w="1520"/>
        <w:gridCol w:w="1438"/>
        <w:gridCol w:w="1300"/>
        <w:gridCol w:w="1300"/>
        <w:gridCol w:w="1300"/>
        <w:gridCol w:w="1300"/>
      </w:tblGrid>
      <w:tr w:rsidR="0080746F" w:rsidRPr="00A061FB" w14:paraId="2A2DE309" w14:textId="77777777" w:rsidTr="00A061FB">
        <w:trPr>
          <w:trHeight w:val="320"/>
          <w:jc w:val="center"/>
        </w:trPr>
        <w:tc>
          <w:tcPr>
            <w:tcW w:w="1520" w:type="dxa"/>
            <w:tcBorders>
              <w:top w:val="nil"/>
              <w:left w:val="nil"/>
              <w:bottom w:val="single" w:sz="4" w:space="0" w:color="auto"/>
            </w:tcBorders>
            <w:shd w:val="clear" w:color="auto" w:fill="auto"/>
            <w:noWrap/>
            <w:vAlign w:val="bottom"/>
            <w:hideMark/>
          </w:tcPr>
          <w:p w14:paraId="6CABD910" w14:textId="77777777" w:rsidR="0080746F" w:rsidRPr="00A061FB" w:rsidRDefault="0080746F" w:rsidP="00AA6C63">
            <w:pPr>
              <w:contextualSpacing/>
              <w:rPr>
                <w:color w:val="000000"/>
                <w:sz w:val="22"/>
                <w:szCs w:val="22"/>
              </w:rPr>
            </w:pPr>
            <w:r w:rsidRPr="00A061FB">
              <w:rPr>
                <w:color w:val="000000"/>
                <w:sz w:val="22"/>
                <w:szCs w:val="22"/>
              </w:rPr>
              <w:t> </w:t>
            </w:r>
          </w:p>
        </w:tc>
        <w:tc>
          <w:tcPr>
            <w:tcW w:w="1363" w:type="dxa"/>
            <w:tcBorders>
              <w:top w:val="nil"/>
              <w:left w:val="nil"/>
              <w:bottom w:val="single" w:sz="4" w:space="0" w:color="auto"/>
              <w:right w:val="nil"/>
            </w:tcBorders>
            <w:shd w:val="clear" w:color="auto" w:fill="auto"/>
            <w:noWrap/>
            <w:vAlign w:val="bottom"/>
            <w:hideMark/>
          </w:tcPr>
          <w:p w14:paraId="17B31AB9" w14:textId="77777777" w:rsidR="0080746F" w:rsidRPr="00A061FB" w:rsidRDefault="0080746F" w:rsidP="00AA6C63">
            <w:pPr>
              <w:contextualSpacing/>
              <w:jc w:val="center"/>
              <w:rPr>
                <w:color w:val="000000"/>
                <w:sz w:val="22"/>
                <w:szCs w:val="22"/>
              </w:rPr>
            </w:pPr>
            <w:r w:rsidRPr="00A061FB">
              <w:rPr>
                <w:color w:val="000000"/>
                <w:sz w:val="22"/>
                <w:szCs w:val="22"/>
              </w:rPr>
              <w:t>Independence</w:t>
            </w:r>
          </w:p>
        </w:tc>
        <w:tc>
          <w:tcPr>
            <w:tcW w:w="1300" w:type="dxa"/>
            <w:tcBorders>
              <w:top w:val="nil"/>
              <w:left w:val="nil"/>
              <w:bottom w:val="single" w:sz="4" w:space="0" w:color="auto"/>
              <w:right w:val="nil"/>
            </w:tcBorders>
            <w:shd w:val="clear" w:color="auto" w:fill="auto"/>
            <w:noWrap/>
            <w:vAlign w:val="bottom"/>
            <w:hideMark/>
          </w:tcPr>
          <w:p w14:paraId="4D14F1DD" w14:textId="77777777" w:rsidR="0080746F" w:rsidRPr="00A061FB" w:rsidRDefault="0080746F" w:rsidP="00AA6C63">
            <w:pPr>
              <w:contextualSpacing/>
              <w:jc w:val="center"/>
              <w:rPr>
                <w:color w:val="000000"/>
                <w:sz w:val="22"/>
                <w:szCs w:val="22"/>
              </w:rPr>
            </w:pPr>
            <w:r w:rsidRPr="00A061FB">
              <w:rPr>
                <w:color w:val="000000"/>
                <w:sz w:val="22"/>
                <w:szCs w:val="22"/>
              </w:rPr>
              <w:t>Argentina</w:t>
            </w:r>
          </w:p>
        </w:tc>
        <w:tc>
          <w:tcPr>
            <w:tcW w:w="1300" w:type="dxa"/>
            <w:tcBorders>
              <w:top w:val="nil"/>
              <w:left w:val="nil"/>
              <w:bottom w:val="single" w:sz="4" w:space="0" w:color="auto"/>
              <w:right w:val="nil"/>
            </w:tcBorders>
            <w:shd w:val="clear" w:color="auto" w:fill="auto"/>
            <w:noWrap/>
            <w:vAlign w:val="bottom"/>
            <w:hideMark/>
          </w:tcPr>
          <w:p w14:paraId="378F9024" w14:textId="72CCAB6F" w:rsidR="0080746F" w:rsidRPr="00A061FB" w:rsidRDefault="0080746F" w:rsidP="00AA6C63">
            <w:pPr>
              <w:contextualSpacing/>
              <w:jc w:val="center"/>
              <w:rPr>
                <w:color w:val="000000"/>
                <w:sz w:val="22"/>
                <w:szCs w:val="22"/>
              </w:rPr>
            </w:pPr>
            <w:r w:rsidRPr="00A061FB">
              <w:rPr>
                <w:color w:val="000000"/>
                <w:sz w:val="22"/>
                <w:szCs w:val="22"/>
              </w:rPr>
              <w:t>U</w:t>
            </w:r>
            <w:r w:rsidR="00A061FB">
              <w:rPr>
                <w:color w:val="000000"/>
                <w:sz w:val="22"/>
                <w:szCs w:val="22"/>
              </w:rPr>
              <w:t xml:space="preserve">nited </w:t>
            </w:r>
            <w:r w:rsidRPr="00A061FB">
              <w:rPr>
                <w:color w:val="000000"/>
                <w:sz w:val="22"/>
                <w:szCs w:val="22"/>
              </w:rPr>
              <w:t>S</w:t>
            </w:r>
            <w:r w:rsidR="00A061FB">
              <w:rPr>
                <w:color w:val="000000"/>
                <w:sz w:val="22"/>
                <w:szCs w:val="22"/>
              </w:rPr>
              <w:t>tates</w:t>
            </w:r>
          </w:p>
        </w:tc>
        <w:tc>
          <w:tcPr>
            <w:tcW w:w="1300" w:type="dxa"/>
            <w:tcBorders>
              <w:top w:val="nil"/>
              <w:left w:val="nil"/>
              <w:bottom w:val="single" w:sz="4" w:space="0" w:color="auto"/>
              <w:right w:val="nil"/>
            </w:tcBorders>
            <w:shd w:val="clear" w:color="auto" w:fill="auto"/>
            <w:noWrap/>
            <w:vAlign w:val="bottom"/>
            <w:hideMark/>
          </w:tcPr>
          <w:p w14:paraId="19997B4A" w14:textId="77777777" w:rsidR="0080746F" w:rsidRPr="00A061FB" w:rsidRDefault="0080746F" w:rsidP="00AA6C63">
            <w:pPr>
              <w:contextualSpacing/>
              <w:jc w:val="center"/>
              <w:rPr>
                <w:color w:val="000000"/>
                <w:sz w:val="22"/>
                <w:szCs w:val="22"/>
              </w:rPr>
            </w:pPr>
            <w:r w:rsidRPr="00A061FB">
              <w:rPr>
                <w:color w:val="000000"/>
                <w:sz w:val="22"/>
                <w:szCs w:val="22"/>
              </w:rPr>
              <w:t>Britain</w:t>
            </w:r>
          </w:p>
        </w:tc>
        <w:tc>
          <w:tcPr>
            <w:tcW w:w="1300" w:type="dxa"/>
            <w:tcBorders>
              <w:top w:val="nil"/>
              <w:left w:val="nil"/>
              <w:bottom w:val="single" w:sz="4" w:space="0" w:color="auto"/>
              <w:right w:val="nil"/>
            </w:tcBorders>
            <w:shd w:val="clear" w:color="auto" w:fill="auto"/>
            <w:noWrap/>
            <w:vAlign w:val="bottom"/>
            <w:hideMark/>
          </w:tcPr>
          <w:p w14:paraId="301B80ED" w14:textId="77777777" w:rsidR="0080746F" w:rsidRPr="00A061FB" w:rsidRDefault="0080746F" w:rsidP="00AA6C63">
            <w:pPr>
              <w:contextualSpacing/>
              <w:jc w:val="center"/>
              <w:rPr>
                <w:color w:val="000000"/>
                <w:sz w:val="22"/>
                <w:szCs w:val="22"/>
              </w:rPr>
            </w:pPr>
            <w:r w:rsidRPr="00A061FB">
              <w:rPr>
                <w:color w:val="000000"/>
                <w:sz w:val="22"/>
                <w:szCs w:val="22"/>
              </w:rPr>
              <w:t>Norway</w:t>
            </w:r>
          </w:p>
        </w:tc>
      </w:tr>
      <w:tr w:rsidR="0080746F" w:rsidRPr="00A061FB" w14:paraId="4F60209B" w14:textId="77777777" w:rsidTr="00A061FB">
        <w:trPr>
          <w:trHeight w:val="320"/>
          <w:jc w:val="center"/>
        </w:trPr>
        <w:tc>
          <w:tcPr>
            <w:tcW w:w="1520" w:type="dxa"/>
            <w:tcBorders>
              <w:top w:val="nil"/>
              <w:left w:val="nil"/>
              <w:bottom w:val="nil"/>
            </w:tcBorders>
            <w:shd w:val="clear" w:color="auto" w:fill="auto"/>
            <w:noWrap/>
            <w:vAlign w:val="bottom"/>
            <w:hideMark/>
          </w:tcPr>
          <w:p w14:paraId="3D6B8911" w14:textId="77777777" w:rsidR="0080746F" w:rsidRPr="00A061FB" w:rsidRDefault="0080746F" w:rsidP="00A061FB">
            <w:pPr>
              <w:rPr>
                <w:color w:val="000000"/>
                <w:sz w:val="22"/>
                <w:szCs w:val="22"/>
              </w:rPr>
            </w:pPr>
            <w:r w:rsidRPr="00A061FB">
              <w:rPr>
                <w:color w:val="000000"/>
                <w:sz w:val="22"/>
                <w:szCs w:val="22"/>
              </w:rPr>
              <w:t>Independence</w:t>
            </w:r>
          </w:p>
        </w:tc>
        <w:tc>
          <w:tcPr>
            <w:tcW w:w="1363" w:type="dxa"/>
            <w:tcBorders>
              <w:top w:val="nil"/>
              <w:left w:val="nil"/>
              <w:bottom w:val="nil"/>
              <w:right w:val="nil"/>
            </w:tcBorders>
            <w:shd w:val="clear" w:color="auto" w:fill="auto"/>
            <w:noWrap/>
            <w:vAlign w:val="bottom"/>
            <w:hideMark/>
          </w:tcPr>
          <w:p w14:paraId="61761EE0" w14:textId="29C02DCC"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0B8B5F14" w14:textId="17157B82"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7CCB44B9" w14:textId="7E6E9334"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1D1871D5" w14:textId="19837237"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4DD3BF56" w14:textId="6F52882D" w:rsidR="0080746F" w:rsidRPr="00A061FB" w:rsidRDefault="00A061FB" w:rsidP="00A061FB">
            <w:pPr>
              <w:jc w:val="center"/>
              <w:rPr>
                <w:color w:val="000000"/>
                <w:sz w:val="22"/>
                <w:szCs w:val="22"/>
              </w:rPr>
            </w:pPr>
            <w:r>
              <w:rPr>
                <w:color w:val="000000"/>
                <w:sz w:val="22"/>
                <w:szCs w:val="22"/>
              </w:rPr>
              <w:t>—</w:t>
            </w:r>
          </w:p>
        </w:tc>
      </w:tr>
      <w:tr w:rsidR="0080746F" w:rsidRPr="00A061FB" w14:paraId="00AB2103" w14:textId="77777777" w:rsidTr="00A061FB">
        <w:trPr>
          <w:trHeight w:val="360"/>
          <w:jc w:val="center"/>
        </w:trPr>
        <w:tc>
          <w:tcPr>
            <w:tcW w:w="1520" w:type="dxa"/>
            <w:tcBorders>
              <w:top w:val="nil"/>
              <w:left w:val="nil"/>
              <w:bottom w:val="nil"/>
            </w:tcBorders>
            <w:shd w:val="clear" w:color="auto" w:fill="auto"/>
            <w:noWrap/>
            <w:vAlign w:val="bottom"/>
            <w:hideMark/>
          </w:tcPr>
          <w:p w14:paraId="35CFB665" w14:textId="77777777" w:rsidR="0080746F" w:rsidRPr="00A061FB" w:rsidRDefault="0080746F" w:rsidP="00A061FB">
            <w:pPr>
              <w:rPr>
                <w:color w:val="000000"/>
                <w:sz w:val="22"/>
                <w:szCs w:val="22"/>
              </w:rPr>
            </w:pPr>
            <w:r w:rsidRPr="00A061FB">
              <w:rPr>
                <w:color w:val="000000"/>
                <w:sz w:val="22"/>
                <w:szCs w:val="22"/>
              </w:rPr>
              <w:t>Argentina</w:t>
            </w:r>
          </w:p>
        </w:tc>
        <w:tc>
          <w:tcPr>
            <w:tcW w:w="1363" w:type="dxa"/>
            <w:tcBorders>
              <w:top w:val="nil"/>
              <w:left w:val="nil"/>
              <w:bottom w:val="nil"/>
              <w:right w:val="nil"/>
            </w:tcBorders>
            <w:shd w:val="clear" w:color="auto" w:fill="auto"/>
            <w:noWrap/>
            <w:vAlign w:val="bottom"/>
            <w:hideMark/>
          </w:tcPr>
          <w:p w14:paraId="7C952398" w14:textId="72B64F8A" w:rsidR="0080746F" w:rsidRPr="00A061FB" w:rsidRDefault="0080746F" w:rsidP="00A061FB">
            <w:pPr>
              <w:jc w:val="center"/>
              <w:rPr>
                <w:color w:val="000000"/>
                <w:sz w:val="22"/>
                <w:szCs w:val="22"/>
              </w:rPr>
            </w:pPr>
            <w:r w:rsidRPr="00A061FB">
              <w:rPr>
                <w:color w:val="000000"/>
                <w:sz w:val="22"/>
                <w:szCs w:val="22"/>
              </w:rPr>
              <w:t>23.</w:t>
            </w:r>
            <w:r w:rsidR="006333E8">
              <w:rPr>
                <w:color w:val="000000"/>
                <w:sz w:val="22"/>
                <w:szCs w:val="22"/>
              </w:rPr>
              <w:t>34</w:t>
            </w:r>
            <w:r w:rsidRPr="00A061FB">
              <w:rPr>
                <w:color w:val="000000"/>
                <w:sz w:val="22"/>
                <w:szCs w:val="22"/>
                <w:vertAlign w:val="superscript"/>
              </w:rPr>
              <w:t>***</w:t>
            </w:r>
          </w:p>
        </w:tc>
        <w:tc>
          <w:tcPr>
            <w:tcW w:w="1300" w:type="dxa"/>
            <w:tcBorders>
              <w:top w:val="nil"/>
              <w:left w:val="nil"/>
              <w:bottom w:val="nil"/>
              <w:right w:val="nil"/>
            </w:tcBorders>
            <w:shd w:val="clear" w:color="auto" w:fill="auto"/>
            <w:noWrap/>
            <w:vAlign w:val="bottom"/>
            <w:hideMark/>
          </w:tcPr>
          <w:p w14:paraId="0083756F" w14:textId="7D929179"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4E3CD680" w14:textId="411AE889"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0EFDC8AB" w14:textId="2E2C3132"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3907F0BC" w14:textId="292D7538" w:rsidR="0080746F" w:rsidRPr="00A061FB" w:rsidRDefault="00A061FB" w:rsidP="00A061FB">
            <w:pPr>
              <w:jc w:val="center"/>
              <w:rPr>
                <w:color w:val="000000"/>
                <w:sz w:val="22"/>
                <w:szCs w:val="22"/>
              </w:rPr>
            </w:pPr>
            <w:r>
              <w:rPr>
                <w:color w:val="000000"/>
                <w:sz w:val="22"/>
                <w:szCs w:val="22"/>
              </w:rPr>
              <w:t>—</w:t>
            </w:r>
          </w:p>
        </w:tc>
      </w:tr>
      <w:tr w:rsidR="0080746F" w:rsidRPr="00A061FB" w14:paraId="310CA66B" w14:textId="77777777" w:rsidTr="00A061FB">
        <w:trPr>
          <w:trHeight w:val="360"/>
          <w:jc w:val="center"/>
        </w:trPr>
        <w:tc>
          <w:tcPr>
            <w:tcW w:w="1520" w:type="dxa"/>
            <w:tcBorders>
              <w:top w:val="nil"/>
              <w:left w:val="nil"/>
              <w:bottom w:val="nil"/>
            </w:tcBorders>
            <w:shd w:val="clear" w:color="auto" w:fill="auto"/>
            <w:noWrap/>
            <w:vAlign w:val="bottom"/>
            <w:hideMark/>
          </w:tcPr>
          <w:p w14:paraId="401E12DB" w14:textId="11789571" w:rsidR="0080746F" w:rsidRPr="00A061FB" w:rsidRDefault="0080746F" w:rsidP="00A061FB">
            <w:pPr>
              <w:rPr>
                <w:color w:val="000000"/>
                <w:sz w:val="22"/>
                <w:szCs w:val="22"/>
              </w:rPr>
            </w:pPr>
            <w:r w:rsidRPr="00A061FB">
              <w:rPr>
                <w:color w:val="000000"/>
                <w:sz w:val="22"/>
                <w:szCs w:val="22"/>
              </w:rPr>
              <w:t>U</w:t>
            </w:r>
            <w:r w:rsidR="00A061FB">
              <w:rPr>
                <w:color w:val="000000"/>
                <w:sz w:val="22"/>
                <w:szCs w:val="22"/>
              </w:rPr>
              <w:t xml:space="preserve">nited </w:t>
            </w:r>
            <w:r w:rsidRPr="00A061FB">
              <w:rPr>
                <w:color w:val="000000"/>
                <w:sz w:val="22"/>
                <w:szCs w:val="22"/>
              </w:rPr>
              <w:t>S</w:t>
            </w:r>
            <w:r w:rsidR="00A061FB">
              <w:rPr>
                <w:color w:val="000000"/>
                <w:sz w:val="22"/>
                <w:szCs w:val="22"/>
              </w:rPr>
              <w:t>tates</w:t>
            </w:r>
          </w:p>
        </w:tc>
        <w:tc>
          <w:tcPr>
            <w:tcW w:w="1363" w:type="dxa"/>
            <w:tcBorders>
              <w:top w:val="nil"/>
              <w:left w:val="nil"/>
              <w:bottom w:val="nil"/>
              <w:right w:val="nil"/>
            </w:tcBorders>
            <w:shd w:val="clear" w:color="auto" w:fill="auto"/>
            <w:noWrap/>
            <w:vAlign w:val="bottom"/>
            <w:hideMark/>
          </w:tcPr>
          <w:p w14:paraId="5CC64030" w14:textId="77777777" w:rsidR="0080746F" w:rsidRPr="00A061FB" w:rsidRDefault="0080746F" w:rsidP="00A061FB">
            <w:pPr>
              <w:jc w:val="center"/>
              <w:rPr>
                <w:color w:val="000000"/>
                <w:sz w:val="22"/>
                <w:szCs w:val="22"/>
              </w:rPr>
            </w:pPr>
            <w:r w:rsidRPr="00A061FB">
              <w:rPr>
                <w:color w:val="000000"/>
                <w:sz w:val="22"/>
                <w:szCs w:val="22"/>
              </w:rPr>
              <w:t>27.97</w:t>
            </w:r>
            <w:r w:rsidRPr="00A061FB">
              <w:rPr>
                <w:color w:val="000000"/>
                <w:sz w:val="22"/>
                <w:szCs w:val="22"/>
                <w:vertAlign w:val="superscript"/>
              </w:rPr>
              <w:t>***</w:t>
            </w:r>
          </w:p>
        </w:tc>
        <w:tc>
          <w:tcPr>
            <w:tcW w:w="1300" w:type="dxa"/>
            <w:tcBorders>
              <w:top w:val="nil"/>
              <w:left w:val="nil"/>
              <w:bottom w:val="nil"/>
              <w:right w:val="nil"/>
            </w:tcBorders>
            <w:shd w:val="clear" w:color="auto" w:fill="auto"/>
            <w:noWrap/>
            <w:vAlign w:val="bottom"/>
            <w:hideMark/>
          </w:tcPr>
          <w:p w14:paraId="3C995491" w14:textId="57164430" w:rsidR="0080746F" w:rsidRPr="00A061FB" w:rsidRDefault="0080746F" w:rsidP="00A061FB">
            <w:pPr>
              <w:jc w:val="center"/>
              <w:rPr>
                <w:color w:val="000000"/>
                <w:sz w:val="22"/>
                <w:szCs w:val="22"/>
              </w:rPr>
            </w:pPr>
            <w:r w:rsidRPr="00A061FB">
              <w:rPr>
                <w:color w:val="000000"/>
                <w:sz w:val="22"/>
                <w:szCs w:val="22"/>
              </w:rPr>
              <w:t>14.</w:t>
            </w:r>
            <w:r w:rsidR="006333E8">
              <w:rPr>
                <w:color w:val="000000"/>
                <w:sz w:val="22"/>
                <w:szCs w:val="22"/>
              </w:rPr>
              <w:t>85</w:t>
            </w:r>
            <w:r w:rsidRPr="00A061FB">
              <w:rPr>
                <w:color w:val="000000"/>
                <w:sz w:val="22"/>
                <w:szCs w:val="22"/>
                <w:vertAlign w:val="superscript"/>
              </w:rPr>
              <w:t>***</w:t>
            </w:r>
          </w:p>
        </w:tc>
        <w:tc>
          <w:tcPr>
            <w:tcW w:w="1300" w:type="dxa"/>
            <w:tcBorders>
              <w:top w:val="nil"/>
              <w:left w:val="nil"/>
              <w:bottom w:val="nil"/>
              <w:right w:val="nil"/>
            </w:tcBorders>
            <w:shd w:val="clear" w:color="auto" w:fill="auto"/>
            <w:noWrap/>
            <w:vAlign w:val="bottom"/>
            <w:hideMark/>
          </w:tcPr>
          <w:p w14:paraId="614E246D" w14:textId="0FA37440"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0DD85D11" w14:textId="645B0050"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40770521" w14:textId="4595FC54" w:rsidR="0080746F" w:rsidRPr="00A061FB" w:rsidRDefault="00A061FB" w:rsidP="00A061FB">
            <w:pPr>
              <w:jc w:val="center"/>
              <w:rPr>
                <w:color w:val="000000"/>
                <w:sz w:val="22"/>
                <w:szCs w:val="22"/>
              </w:rPr>
            </w:pPr>
            <w:r>
              <w:rPr>
                <w:color w:val="000000"/>
                <w:sz w:val="22"/>
                <w:szCs w:val="22"/>
              </w:rPr>
              <w:t>—</w:t>
            </w:r>
          </w:p>
        </w:tc>
      </w:tr>
      <w:tr w:rsidR="0080746F" w:rsidRPr="00A061FB" w14:paraId="187E36B8" w14:textId="77777777" w:rsidTr="00A061FB">
        <w:trPr>
          <w:trHeight w:val="360"/>
          <w:jc w:val="center"/>
        </w:trPr>
        <w:tc>
          <w:tcPr>
            <w:tcW w:w="1520" w:type="dxa"/>
            <w:tcBorders>
              <w:top w:val="nil"/>
              <w:left w:val="nil"/>
            </w:tcBorders>
            <w:shd w:val="clear" w:color="auto" w:fill="auto"/>
            <w:noWrap/>
            <w:vAlign w:val="bottom"/>
            <w:hideMark/>
          </w:tcPr>
          <w:p w14:paraId="4D593222" w14:textId="77777777" w:rsidR="0080746F" w:rsidRPr="00A061FB" w:rsidRDefault="0080746F" w:rsidP="00A061FB">
            <w:pPr>
              <w:rPr>
                <w:color w:val="000000"/>
                <w:sz w:val="22"/>
                <w:szCs w:val="22"/>
              </w:rPr>
            </w:pPr>
            <w:r w:rsidRPr="00A061FB">
              <w:rPr>
                <w:color w:val="000000"/>
                <w:sz w:val="22"/>
                <w:szCs w:val="22"/>
              </w:rPr>
              <w:t>Britain</w:t>
            </w:r>
          </w:p>
        </w:tc>
        <w:tc>
          <w:tcPr>
            <w:tcW w:w="1363" w:type="dxa"/>
            <w:tcBorders>
              <w:top w:val="nil"/>
              <w:left w:val="nil"/>
              <w:right w:val="nil"/>
            </w:tcBorders>
            <w:shd w:val="clear" w:color="auto" w:fill="auto"/>
            <w:noWrap/>
            <w:vAlign w:val="bottom"/>
            <w:hideMark/>
          </w:tcPr>
          <w:p w14:paraId="71E52554" w14:textId="77777777" w:rsidR="0080746F" w:rsidRPr="00A061FB" w:rsidRDefault="0080746F" w:rsidP="00A061FB">
            <w:pPr>
              <w:jc w:val="center"/>
              <w:rPr>
                <w:color w:val="000000"/>
                <w:sz w:val="22"/>
                <w:szCs w:val="22"/>
              </w:rPr>
            </w:pPr>
            <w:r w:rsidRPr="00A061FB">
              <w:rPr>
                <w:color w:val="000000"/>
                <w:sz w:val="22"/>
                <w:szCs w:val="22"/>
              </w:rPr>
              <w:t>32.64</w:t>
            </w:r>
            <w:r w:rsidRPr="00A061FB">
              <w:rPr>
                <w:color w:val="000000"/>
                <w:sz w:val="22"/>
                <w:szCs w:val="22"/>
                <w:vertAlign w:val="superscript"/>
              </w:rPr>
              <w:t>***</w:t>
            </w:r>
          </w:p>
        </w:tc>
        <w:tc>
          <w:tcPr>
            <w:tcW w:w="1300" w:type="dxa"/>
            <w:tcBorders>
              <w:top w:val="nil"/>
              <w:left w:val="nil"/>
              <w:right w:val="nil"/>
            </w:tcBorders>
            <w:shd w:val="clear" w:color="auto" w:fill="auto"/>
            <w:noWrap/>
            <w:vAlign w:val="bottom"/>
            <w:hideMark/>
          </w:tcPr>
          <w:p w14:paraId="7ED605B1" w14:textId="0C42C460" w:rsidR="0080746F" w:rsidRPr="00A061FB" w:rsidRDefault="0080746F" w:rsidP="00A061FB">
            <w:pPr>
              <w:jc w:val="center"/>
              <w:rPr>
                <w:color w:val="000000"/>
                <w:sz w:val="22"/>
                <w:szCs w:val="22"/>
              </w:rPr>
            </w:pPr>
            <w:r w:rsidRPr="00A061FB">
              <w:rPr>
                <w:color w:val="000000"/>
                <w:sz w:val="22"/>
                <w:szCs w:val="22"/>
              </w:rPr>
              <w:t>19.</w:t>
            </w:r>
            <w:r w:rsidR="006333E8">
              <w:rPr>
                <w:color w:val="000000"/>
                <w:sz w:val="22"/>
                <w:szCs w:val="22"/>
              </w:rPr>
              <w:t>11</w:t>
            </w:r>
            <w:r w:rsidRPr="00A061FB">
              <w:rPr>
                <w:color w:val="000000"/>
                <w:sz w:val="22"/>
                <w:szCs w:val="22"/>
                <w:vertAlign w:val="superscript"/>
              </w:rPr>
              <w:t>***</w:t>
            </w:r>
          </w:p>
        </w:tc>
        <w:tc>
          <w:tcPr>
            <w:tcW w:w="1300" w:type="dxa"/>
            <w:tcBorders>
              <w:top w:val="nil"/>
              <w:left w:val="nil"/>
              <w:right w:val="nil"/>
            </w:tcBorders>
            <w:shd w:val="clear" w:color="auto" w:fill="auto"/>
            <w:noWrap/>
            <w:vAlign w:val="bottom"/>
            <w:hideMark/>
          </w:tcPr>
          <w:p w14:paraId="73A55301" w14:textId="77777777" w:rsidR="0080746F" w:rsidRPr="00A061FB" w:rsidRDefault="0080746F" w:rsidP="00A061FB">
            <w:pPr>
              <w:jc w:val="center"/>
              <w:rPr>
                <w:color w:val="000000"/>
                <w:sz w:val="22"/>
                <w:szCs w:val="22"/>
              </w:rPr>
            </w:pPr>
            <w:r w:rsidRPr="00A061FB">
              <w:rPr>
                <w:color w:val="000000"/>
                <w:sz w:val="22"/>
                <w:szCs w:val="22"/>
              </w:rPr>
              <w:t>19.82</w:t>
            </w:r>
            <w:r w:rsidRPr="00A061FB">
              <w:rPr>
                <w:color w:val="000000"/>
                <w:sz w:val="22"/>
                <w:szCs w:val="22"/>
                <w:vertAlign w:val="superscript"/>
              </w:rPr>
              <w:t>***</w:t>
            </w:r>
          </w:p>
        </w:tc>
        <w:tc>
          <w:tcPr>
            <w:tcW w:w="1300" w:type="dxa"/>
            <w:tcBorders>
              <w:top w:val="nil"/>
              <w:left w:val="nil"/>
              <w:right w:val="nil"/>
            </w:tcBorders>
            <w:shd w:val="clear" w:color="auto" w:fill="auto"/>
            <w:noWrap/>
            <w:vAlign w:val="bottom"/>
            <w:hideMark/>
          </w:tcPr>
          <w:p w14:paraId="286E495F" w14:textId="1F4F17DE"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right w:val="nil"/>
            </w:tcBorders>
            <w:shd w:val="clear" w:color="auto" w:fill="auto"/>
            <w:noWrap/>
            <w:vAlign w:val="bottom"/>
            <w:hideMark/>
          </w:tcPr>
          <w:p w14:paraId="2A018CAB" w14:textId="1A3772B6" w:rsidR="0080746F" w:rsidRPr="00A061FB" w:rsidRDefault="00A061FB" w:rsidP="00A061FB">
            <w:pPr>
              <w:jc w:val="center"/>
              <w:rPr>
                <w:color w:val="000000"/>
                <w:sz w:val="22"/>
                <w:szCs w:val="22"/>
              </w:rPr>
            </w:pPr>
            <w:r>
              <w:rPr>
                <w:color w:val="000000"/>
                <w:sz w:val="22"/>
                <w:szCs w:val="22"/>
              </w:rPr>
              <w:t>—</w:t>
            </w:r>
          </w:p>
        </w:tc>
      </w:tr>
      <w:tr w:rsidR="0080746F" w:rsidRPr="00A061FB" w14:paraId="754E5785" w14:textId="77777777" w:rsidTr="00A061FB">
        <w:trPr>
          <w:trHeight w:val="360"/>
          <w:jc w:val="center"/>
        </w:trPr>
        <w:tc>
          <w:tcPr>
            <w:tcW w:w="1520" w:type="dxa"/>
            <w:tcBorders>
              <w:top w:val="nil"/>
              <w:left w:val="nil"/>
              <w:bottom w:val="single" w:sz="4" w:space="0" w:color="auto"/>
            </w:tcBorders>
            <w:shd w:val="clear" w:color="auto" w:fill="auto"/>
            <w:noWrap/>
            <w:vAlign w:val="bottom"/>
            <w:hideMark/>
          </w:tcPr>
          <w:p w14:paraId="3D05E5F8" w14:textId="77777777" w:rsidR="0080746F" w:rsidRPr="00A061FB" w:rsidRDefault="0080746F" w:rsidP="00A061FB">
            <w:pPr>
              <w:rPr>
                <w:color w:val="000000"/>
                <w:sz w:val="22"/>
                <w:szCs w:val="22"/>
              </w:rPr>
            </w:pPr>
            <w:r w:rsidRPr="00A061FB">
              <w:rPr>
                <w:color w:val="000000"/>
                <w:sz w:val="22"/>
                <w:szCs w:val="22"/>
              </w:rPr>
              <w:t>Norway</w:t>
            </w:r>
          </w:p>
        </w:tc>
        <w:tc>
          <w:tcPr>
            <w:tcW w:w="1363" w:type="dxa"/>
            <w:tcBorders>
              <w:top w:val="nil"/>
              <w:bottom w:val="single" w:sz="4" w:space="0" w:color="auto"/>
            </w:tcBorders>
            <w:shd w:val="clear" w:color="auto" w:fill="auto"/>
            <w:noWrap/>
            <w:vAlign w:val="bottom"/>
            <w:hideMark/>
          </w:tcPr>
          <w:p w14:paraId="26542C9E" w14:textId="77777777" w:rsidR="0080746F" w:rsidRPr="00A061FB" w:rsidRDefault="0080746F" w:rsidP="00A061FB">
            <w:pPr>
              <w:jc w:val="center"/>
              <w:rPr>
                <w:color w:val="000000"/>
                <w:sz w:val="22"/>
                <w:szCs w:val="22"/>
              </w:rPr>
            </w:pPr>
            <w:r w:rsidRPr="00A061FB">
              <w:rPr>
                <w:color w:val="000000"/>
                <w:sz w:val="22"/>
                <w:szCs w:val="22"/>
              </w:rPr>
              <w:t>44.70</w:t>
            </w:r>
            <w:r w:rsidRPr="00A061FB">
              <w:rPr>
                <w:color w:val="000000"/>
                <w:sz w:val="22"/>
                <w:szCs w:val="22"/>
                <w:vertAlign w:val="superscript"/>
              </w:rPr>
              <w:t>***</w:t>
            </w:r>
          </w:p>
        </w:tc>
        <w:tc>
          <w:tcPr>
            <w:tcW w:w="1300" w:type="dxa"/>
            <w:tcBorders>
              <w:top w:val="nil"/>
              <w:bottom w:val="single" w:sz="4" w:space="0" w:color="auto"/>
            </w:tcBorders>
            <w:shd w:val="clear" w:color="auto" w:fill="auto"/>
            <w:noWrap/>
            <w:vAlign w:val="bottom"/>
            <w:hideMark/>
          </w:tcPr>
          <w:p w14:paraId="064074DB" w14:textId="78744FAB" w:rsidR="0080746F" w:rsidRPr="00A061FB" w:rsidRDefault="0080746F" w:rsidP="00A061FB">
            <w:pPr>
              <w:jc w:val="center"/>
              <w:rPr>
                <w:color w:val="000000"/>
                <w:sz w:val="22"/>
                <w:szCs w:val="22"/>
              </w:rPr>
            </w:pPr>
            <w:r w:rsidRPr="00A061FB">
              <w:rPr>
                <w:color w:val="000000"/>
                <w:sz w:val="22"/>
                <w:szCs w:val="22"/>
              </w:rPr>
              <w:t>26.</w:t>
            </w:r>
            <w:r w:rsidR="006333E8">
              <w:rPr>
                <w:color w:val="000000"/>
                <w:sz w:val="22"/>
                <w:szCs w:val="22"/>
              </w:rPr>
              <w:t>65</w:t>
            </w:r>
            <w:r w:rsidRPr="00A061FB">
              <w:rPr>
                <w:color w:val="000000"/>
                <w:sz w:val="22"/>
                <w:szCs w:val="22"/>
                <w:vertAlign w:val="superscript"/>
              </w:rPr>
              <w:t>***</w:t>
            </w:r>
          </w:p>
        </w:tc>
        <w:tc>
          <w:tcPr>
            <w:tcW w:w="1300" w:type="dxa"/>
            <w:tcBorders>
              <w:top w:val="nil"/>
              <w:bottom w:val="single" w:sz="4" w:space="0" w:color="auto"/>
            </w:tcBorders>
            <w:shd w:val="clear" w:color="auto" w:fill="auto"/>
            <w:noWrap/>
            <w:vAlign w:val="bottom"/>
            <w:hideMark/>
          </w:tcPr>
          <w:p w14:paraId="71CFA5A9" w14:textId="77777777" w:rsidR="0080746F" w:rsidRPr="00A061FB" w:rsidRDefault="0080746F" w:rsidP="00A061FB">
            <w:pPr>
              <w:jc w:val="center"/>
              <w:rPr>
                <w:color w:val="000000"/>
                <w:sz w:val="22"/>
                <w:szCs w:val="22"/>
              </w:rPr>
            </w:pPr>
            <w:r w:rsidRPr="00A061FB">
              <w:rPr>
                <w:color w:val="000000"/>
                <w:sz w:val="22"/>
                <w:szCs w:val="22"/>
              </w:rPr>
              <w:t>21.87</w:t>
            </w:r>
            <w:r w:rsidRPr="00A061FB">
              <w:rPr>
                <w:color w:val="000000"/>
                <w:sz w:val="22"/>
                <w:szCs w:val="22"/>
                <w:vertAlign w:val="superscript"/>
              </w:rPr>
              <w:t>***</w:t>
            </w:r>
          </w:p>
        </w:tc>
        <w:tc>
          <w:tcPr>
            <w:tcW w:w="1300" w:type="dxa"/>
            <w:tcBorders>
              <w:top w:val="nil"/>
              <w:bottom w:val="single" w:sz="4" w:space="0" w:color="auto"/>
            </w:tcBorders>
            <w:shd w:val="clear" w:color="auto" w:fill="auto"/>
            <w:noWrap/>
            <w:vAlign w:val="bottom"/>
            <w:hideMark/>
          </w:tcPr>
          <w:p w14:paraId="461335C3" w14:textId="77777777" w:rsidR="0080746F" w:rsidRPr="00A061FB" w:rsidRDefault="0080746F" w:rsidP="00A061FB">
            <w:pPr>
              <w:jc w:val="center"/>
              <w:rPr>
                <w:color w:val="000000"/>
                <w:sz w:val="22"/>
                <w:szCs w:val="22"/>
              </w:rPr>
            </w:pPr>
            <w:r w:rsidRPr="00A061FB">
              <w:rPr>
                <w:color w:val="000000"/>
                <w:sz w:val="22"/>
                <w:szCs w:val="22"/>
              </w:rPr>
              <w:t>26.07</w:t>
            </w:r>
            <w:r w:rsidRPr="00A061FB">
              <w:rPr>
                <w:color w:val="000000"/>
                <w:sz w:val="22"/>
                <w:szCs w:val="22"/>
                <w:vertAlign w:val="superscript"/>
              </w:rPr>
              <w:t>***</w:t>
            </w:r>
          </w:p>
        </w:tc>
        <w:tc>
          <w:tcPr>
            <w:tcW w:w="1300" w:type="dxa"/>
            <w:tcBorders>
              <w:top w:val="nil"/>
              <w:bottom w:val="single" w:sz="4" w:space="0" w:color="auto"/>
              <w:right w:val="nil"/>
            </w:tcBorders>
            <w:shd w:val="clear" w:color="auto" w:fill="auto"/>
            <w:noWrap/>
            <w:vAlign w:val="bottom"/>
            <w:hideMark/>
          </w:tcPr>
          <w:p w14:paraId="6A024CEF" w14:textId="79DBB531" w:rsidR="0080746F" w:rsidRPr="00A061FB" w:rsidRDefault="00A061FB" w:rsidP="00A061FB">
            <w:pPr>
              <w:jc w:val="center"/>
              <w:rPr>
                <w:color w:val="000000"/>
                <w:sz w:val="22"/>
                <w:szCs w:val="22"/>
              </w:rPr>
            </w:pPr>
            <w:r>
              <w:rPr>
                <w:color w:val="000000"/>
                <w:sz w:val="22"/>
                <w:szCs w:val="22"/>
              </w:rPr>
              <w:t>—</w:t>
            </w:r>
          </w:p>
        </w:tc>
      </w:tr>
    </w:tbl>
    <w:p w14:paraId="59807C55" w14:textId="77777777" w:rsidR="0080746F" w:rsidRPr="00A061FB" w:rsidRDefault="0080746F" w:rsidP="00AA6C63">
      <w:pPr>
        <w:pStyle w:val="NormalWeb"/>
        <w:spacing w:before="0" w:beforeAutospacing="0"/>
        <w:contextualSpacing/>
      </w:pPr>
    </w:p>
    <w:p w14:paraId="312E9BD3" w14:textId="57A5F16E" w:rsidR="0080746F" w:rsidRPr="00A061FB" w:rsidRDefault="0080746F" w:rsidP="00AA6C63">
      <w:pPr>
        <w:pStyle w:val="NormalWeb"/>
        <w:numPr>
          <w:ilvl w:val="0"/>
          <w:numId w:val="2"/>
        </w:numPr>
        <w:spacing w:before="0" w:beforeAutospacing="0"/>
        <w:contextualSpacing/>
        <w:rPr>
          <w:sz w:val="22"/>
          <w:szCs w:val="22"/>
        </w:rPr>
      </w:pPr>
      <w:r w:rsidRPr="00A061FB">
        <w:rPr>
          <w:sz w:val="22"/>
          <w:szCs w:val="22"/>
        </w:rPr>
        <w:t xml:space="preserve">Unskilled and </w:t>
      </w:r>
      <w:r w:rsidR="00A061FB">
        <w:rPr>
          <w:sz w:val="22"/>
          <w:szCs w:val="22"/>
        </w:rPr>
        <w:t>F</w:t>
      </w:r>
      <w:r w:rsidRPr="00A061FB">
        <w:rPr>
          <w:sz w:val="22"/>
          <w:szCs w:val="22"/>
        </w:rPr>
        <w:t xml:space="preserve">arm </w:t>
      </w:r>
      <w:r w:rsidR="00A061FB">
        <w:rPr>
          <w:sz w:val="22"/>
          <w:szCs w:val="22"/>
        </w:rPr>
        <w:t>L</w:t>
      </w:r>
      <w:r w:rsidRPr="00A061FB">
        <w:rPr>
          <w:sz w:val="22"/>
          <w:szCs w:val="22"/>
        </w:rPr>
        <w:t>aborers</w:t>
      </w:r>
    </w:p>
    <w:tbl>
      <w:tblPr>
        <w:tblW w:w="8083" w:type="dxa"/>
        <w:jc w:val="center"/>
        <w:tblLook w:val="04A0" w:firstRow="1" w:lastRow="0" w:firstColumn="1" w:lastColumn="0" w:noHBand="0" w:noVBand="1"/>
      </w:tblPr>
      <w:tblGrid>
        <w:gridCol w:w="1520"/>
        <w:gridCol w:w="1438"/>
        <w:gridCol w:w="1300"/>
        <w:gridCol w:w="1300"/>
        <w:gridCol w:w="1300"/>
        <w:gridCol w:w="1300"/>
      </w:tblGrid>
      <w:tr w:rsidR="0080746F" w:rsidRPr="00A061FB" w14:paraId="215829A7" w14:textId="77777777" w:rsidTr="00A061FB">
        <w:trPr>
          <w:trHeight w:val="320"/>
          <w:jc w:val="center"/>
        </w:trPr>
        <w:tc>
          <w:tcPr>
            <w:tcW w:w="1520" w:type="dxa"/>
            <w:tcBorders>
              <w:top w:val="nil"/>
              <w:left w:val="nil"/>
              <w:bottom w:val="single" w:sz="4" w:space="0" w:color="auto"/>
            </w:tcBorders>
            <w:shd w:val="clear" w:color="auto" w:fill="auto"/>
            <w:noWrap/>
            <w:vAlign w:val="bottom"/>
            <w:hideMark/>
          </w:tcPr>
          <w:p w14:paraId="641CCA69" w14:textId="77777777" w:rsidR="0080746F" w:rsidRPr="00A061FB" w:rsidRDefault="0080746F" w:rsidP="00AA6C63">
            <w:pPr>
              <w:spacing w:after="100" w:afterAutospacing="1"/>
              <w:contextualSpacing/>
              <w:rPr>
                <w:color w:val="000000"/>
                <w:sz w:val="22"/>
                <w:szCs w:val="22"/>
              </w:rPr>
            </w:pPr>
            <w:r w:rsidRPr="00A061FB">
              <w:rPr>
                <w:color w:val="000000"/>
                <w:sz w:val="22"/>
                <w:szCs w:val="22"/>
              </w:rPr>
              <w:t> </w:t>
            </w:r>
          </w:p>
        </w:tc>
        <w:tc>
          <w:tcPr>
            <w:tcW w:w="1363" w:type="dxa"/>
            <w:tcBorders>
              <w:top w:val="nil"/>
              <w:left w:val="nil"/>
              <w:bottom w:val="single" w:sz="4" w:space="0" w:color="auto"/>
              <w:right w:val="nil"/>
            </w:tcBorders>
            <w:shd w:val="clear" w:color="auto" w:fill="auto"/>
            <w:noWrap/>
            <w:vAlign w:val="bottom"/>
            <w:hideMark/>
          </w:tcPr>
          <w:p w14:paraId="3F8E1967" w14:textId="77777777" w:rsidR="0080746F" w:rsidRPr="00A061FB" w:rsidRDefault="0080746F" w:rsidP="00AA6C63">
            <w:pPr>
              <w:spacing w:after="100" w:afterAutospacing="1"/>
              <w:contextualSpacing/>
              <w:jc w:val="center"/>
              <w:rPr>
                <w:color w:val="000000"/>
                <w:sz w:val="22"/>
                <w:szCs w:val="22"/>
              </w:rPr>
            </w:pPr>
            <w:r w:rsidRPr="00A061FB">
              <w:rPr>
                <w:color w:val="000000"/>
                <w:sz w:val="22"/>
                <w:szCs w:val="22"/>
              </w:rPr>
              <w:t>Independence</w:t>
            </w:r>
          </w:p>
        </w:tc>
        <w:tc>
          <w:tcPr>
            <w:tcW w:w="1300" w:type="dxa"/>
            <w:tcBorders>
              <w:top w:val="nil"/>
              <w:left w:val="nil"/>
              <w:bottom w:val="single" w:sz="4" w:space="0" w:color="auto"/>
              <w:right w:val="nil"/>
            </w:tcBorders>
            <w:shd w:val="clear" w:color="auto" w:fill="auto"/>
            <w:noWrap/>
            <w:vAlign w:val="bottom"/>
            <w:hideMark/>
          </w:tcPr>
          <w:p w14:paraId="4971568A" w14:textId="77777777" w:rsidR="0080746F" w:rsidRPr="00A061FB" w:rsidRDefault="0080746F" w:rsidP="00AA6C63">
            <w:pPr>
              <w:spacing w:after="100" w:afterAutospacing="1"/>
              <w:contextualSpacing/>
              <w:jc w:val="center"/>
              <w:rPr>
                <w:color w:val="000000"/>
                <w:sz w:val="22"/>
                <w:szCs w:val="22"/>
              </w:rPr>
            </w:pPr>
            <w:r w:rsidRPr="00A061FB">
              <w:rPr>
                <w:color w:val="000000"/>
                <w:sz w:val="22"/>
                <w:szCs w:val="22"/>
              </w:rPr>
              <w:t>Argentina</w:t>
            </w:r>
          </w:p>
        </w:tc>
        <w:tc>
          <w:tcPr>
            <w:tcW w:w="1300" w:type="dxa"/>
            <w:tcBorders>
              <w:top w:val="nil"/>
              <w:left w:val="nil"/>
              <w:bottom w:val="single" w:sz="4" w:space="0" w:color="auto"/>
              <w:right w:val="nil"/>
            </w:tcBorders>
            <w:shd w:val="clear" w:color="auto" w:fill="auto"/>
            <w:noWrap/>
            <w:vAlign w:val="bottom"/>
            <w:hideMark/>
          </w:tcPr>
          <w:p w14:paraId="1C11C8F9" w14:textId="1C588AD2" w:rsidR="0080746F" w:rsidRPr="00A061FB" w:rsidRDefault="0080746F" w:rsidP="00AA6C63">
            <w:pPr>
              <w:spacing w:after="100" w:afterAutospacing="1"/>
              <w:contextualSpacing/>
              <w:jc w:val="center"/>
              <w:rPr>
                <w:color w:val="000000"/>
                <w:sz w:val="22"/>
                <w:szCs w:val="22"/>
              </w:rPr>
            </w:pPr>
            <w:r w:rsidRPr="00A061FB">
              <w:rPr>
                <w:color w:val="000000"/>
                <w:sz w:val="22"/>
                <w:szCs w:val="22"/>
              </w:rPr>
              <w:t>U</w:t>
            </w:r>
            <w:r w:rsidR="00A061FB">
              <w:rPr>
                <w:color w:val="000000"/>
                <w:sz w:val="22"/>
                <w:szCs w:val="22"/>
              </w:rPr>
              <w:t xml:space="preserve">nited </w:t>
            </w:r>
            <w:r w:rsidRPr="00A061FB">
              <w:rPr>
                <w:color w:val="000000"/>
                <w:sz w:val="22"/>
                <w:szCs w:val="22"/>
              </w:rPr>
              <w:t>S</w:t>
            </w:r>
            <w:r w:rsidR="00A061FB">
              <w:rPr>
                <w:color w:val="000000"/>
                <w:sz w:val="22"/>
                <w:szCs w:val="22"/>
              </w:rPr>
              <w:t>tates</w:t>
            </w:r>
          </w:p>
        </w:tc>
        <w:tc>
          <w:tcPr>
            <w:tcW w:w="1300" w:type="dxa"/>
            <w:tcBorders>
              <w:top w:val="nil"/>
              <w:left w:val="nil"/>
              <w:bottom w:val="single" w:sz="4" w:space="0" w:color="auto"/>
              <w:right w:val="nil"/>
            </w:tcBorders>
            <w:shd w:val="clear" w:color="auto" w:fill="auto"/>
            <w:noWrap/>
            <w:vAlign w:val="bottom"/>
            <w:hideMark/>
          </w:tcPr>
          <w:p w14:paraId="7157ADF4" w14:textId="77777777" w:rsidR="0080746F" w:rsidRPr="00A061FB" w:rsidRDefault="0080746F" w:rsidP="00AA6C63">
            <w:pPr>
              <w:spacing w:after="100" w:afterAutospacing="1"/>
              <w:contextualSpacing/>
              <w:jc w:val="center"/>
              <w:rPr>
                <w:color w:val="000000"/>
                <w:sz w:val="22"/>
                <w:szCs w:val="22"/>
              </w:rPr>
            </w:pPr>
            <w:r w:rsidRPr="00A061FB">
              <w:rPr>
                <w:color w:val="000000"/>
                <w:sz w:val="22"/>
                <w:szCs w:val="22"/>
              </w:rPr>
              <w:t>Britain</w:t>
            </w:r>
          </w:p>
        </w:tc>
        <w:tc>
          <w:tcPr>
            <w:tcW w:w="1300" w:type="dxa"/>
            <w:tcBorders>
              <w:top w:val="nil"/>
              <w:left w:val="nil"/>
              <w:bottom w:val="single" w:sz="4" w:space="0" w:color="auto"/>
              <w:right w:val="nil"/>
            </w:tcBorders>
            <w:shd w:val="clear" w:color="auto" w:fill="auto"/>
            <w:noWrap/>
            <w:vAlign w:val="bottom"/>
            <w:hideMark/>
          </w:tcPr>
          <w:p w14:paraId="4BB95E01" w14:textId="77777777" w:rsidR="0080746F" w:rsidRPr="00A061FB" w:rsidRDefault="0080746F" w:rsidP="00AA6C63">
            <w:pPr>
              <w:spacing w:after="100" w:afterAutospacing="1"/>
              <w:contextualSpacing/>
              <w:jc w:val="center"/>
              <w:rPr>
                <w:color w:val="000000"/>
                <w:sz w:val="22"/>
                <w:szCs w:val="22"/>
              </w:rPr>
            </w:pPr>
            <w:r w:rsidRPr="00A061FB">
              <w:rPr>
                <w:color w:val="000000"/>
                <w:sz w:val="22"/>
                <w:szCs w:val="22"/>
              </w:rPr>
              <w:t>Norway</w:t>
            </w:r>
          </w:p>
        </w:tc>
      </w:tr>
      <w:tr w:rsidR="0080746F" w:rsidRPr="00A061FB" w14:paraId="3B5F0E8A" w14:textId="77777777" w:rsidTr="00A061FB">
        <w:trPr>
          <w:trHeight w:val="320"/>
          <w:jc w:val="center"/>
        </w:trPr>
        <w:tc>
          <w:tcPr>
            <w:tcW w:w="1520" w:type="dxa"/>
            <w:tcBorders>
              <w:top w:val="nil"/>
              <w:left w:val="nil"/>
              <w:bottom w:val="nil"/>
            </w:tcBorders>
            <w:shd w:val="clear" w:color="auto" w:fill="auto"/>
            <w:noWrap/>
            <w:vAlign w:val="bottom"/>
            <w:hideMark/>
          </w:tcPr>
          <w:p w14:paraId="4E42A49D" w14:textId="77777777" w:rsidR="0080746F" w:rsidRPr="00A061FB" w:rsidRDefault="0080746F" w:rsidP="00A061FB">
            <w:pPr>
              <w:rPr>
                <w:color w:val="000000"/>
                <w:sz w:val="22"/>
                <w:szCs w:val="22"/>
              </w:rPr>
            </w:pPr>
            <w:r w:rsidRPr="00A061FB">
              <w:rPr>
                <w:color w:val="000000"/>
                <w:sz w:val="22"/>
                <w:szCs w:val="22"/>
              </w:rPr>
              <w:t>Independence</w:t>
            </w:r>
          </w:p>
        </w:tc>
        <w:tc>
          <w:tcPr>
            <w:tcW w:w="1363" w:type="dxa"/>
            <w:tcBorders>
              <w:top w:val="nil"/>
              <w:left w:val="nil"/>
              <w:bottom w:val="nil"/>
              <w:right w:val="nil"/>
            </w:tcBorders>
            <w:shd w:val="clear" w:color="auto" w:fill="auto"/>
            <w:noWrap/>
            <w:vAlign w:val="bottom"/>
            <w:hideMark/>
          </w:tcPr>
          <w:p w14:paraId="6DB1F6AC" w14:textId="32FD9E93"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5F5103F1" w14:textId="4B035D4F"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42111E46" w14:textId="3509C067"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25C34896" w14:textId="1933C810"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4FC45E36" w14:textId="10BC9D14" w:rsidR="0080746F" w:rsidRPr="00A061FB" w:rsidRDefault="00A061FB" w:rsidP="00A061FB">
            <w:pPr>
              <w:jc w:val="center"/>
              <w:rPr>
                <w:color w:val="000000"/>
                <w:sz w:val="22"/>
                <w:szCs w:val="22"/>
              </w:rPr>
            </w:pPr>
            <w:r>
              <w:rPr>
                <w:color w:val="000000"/>
                <w:sz w:val="22"/>
                <w:szCs w:val="22"/>
              </w:rPr>
              <w:t>—</w:t>
            </w:r>
          </w:p>
        </w:tc>
      </w:tr>
      <w:tr w:rsidR="0080746F" w:rsidRPr="00A061FB" w14:paraId="2430D328" w14:textId="77777777" w:rsidTr="00A061FB">
        <w:trPr>
          <w:trHeight w:val="360"/>
          <w:jc w:val="center"/>
        </w:trPr>
        <w:tc>
          <w:tcPr>
            <w:tcW w:w="1520" w:type="dxa"/>
            <w:tcBorders>
              <w:top w:val="nil"/>
              <w:left w:val="nil"/>
              <w:bottom w:val="nil"/>
            </w:tcBorders>
            <w:shd w:val="clear" w:color="auto" w:fill="auto"/>
            <w:noWrap/>
            <w:vAlign w:val="bottom"/>
            <w:hideMark/>
          </w:tcPr>
          <w:p w14:paraId="48BDA491" w14:textId="77777777" w:rsidR="0080746F" w:rsidRPr="00A061FB" w:rsidRDefault="0080746F" w:rsidP="00A061FB">
            <w:pPr>
              <w:rPr>
                <w:color w:val="000000"/>
                <w:sz w:val="22"/>
                <w:szCs w:val="22"/>
              </w:rPr>
            </w:pPr>
            <w:r w:rsidRPr="00A061FB">
              <w:rPr>
                <w:color w:val="000000"/>
                <w:sz w:val="22"/>
                <w:szCs w:val="22"/>
              </w:rPr>
              <w:t>Argentina</w:t>
            </w:r>
          </w:p>
        </w:tc>
        <w:tc>
          <w:tcPr>
            <w:tcW w:w="1363" w:type="dxa"/>
            <w:tcBorders>
              <w:top w:val="nil"/>
              <w:left w:val="nil"/>
              <w:bottom w:val="nil"/>
              <w:right w:val="nil"/>
            </w:tcBorders>
            <w:shd w:val="clear" w:color="auto" w:fill="auto"/>
            <w:noWrap/>
            <w:vAlign w:val="bottom"/>
            <w:hideMark/>
          </w:tcPr>
          <w:p w14:paraId="2E5F1FC0" w14:textId="21214730" w:rsidR="0080746F" w:rsidRPr="00A061FB" w:rsidRDefault="0080746F" w:rsidP="00A061FB">
            <w:pPr>
              <w:jc w:val="center"/>
              <w:rPr>
                <w:color w:val="000000"/>
                <w:sz w:val="22"/>
                <w:szCs w:val="22"/>
              </w:rPr>
            </w:pPr>
            <w:r w:rsidRPr="00A061FB">
              <w:rPr>
                <w:color w:val="000000"/>
                <w:sz w:val="22"/>
                <w:szCs w:val="22"/>
              </w:rPr>
              <w:t>22.2</w:t>
            </w:r>
            <w:r w:rsidR="006C132E">
              <w:rPr>
                <w:color w:val="000000"/>
                <w:sz w:val="22"/>
                <w:szCs w:val="22"/>
              </w:rPr>
              <w:t>7</w:t>
            </w:r>
            <w:r w:rsidRPr="00A061FB">
              <w:rPr>
                <w:color w:val="000000"/>
                <w:sz w:val="22"/>
                <w:szCs w:val="22"/>
                <w:vertAlign w:val="superscript"/>
              </w:rPr>
              <w:t>***</w:t>
            </w:r>
          </w:p>
        </w:tc>
        <w:tc>
          <w:tcPr>
            <w:tcW w:w="1300" w:type="dxa"/>
            <w:tcBorders>
              <w:top w:val="nil"/>
              <w:left w:val="nil"/>
              <w:bottom w:val="nil"/>
              <w:right w:val="nil"/>
            </w:tcBorders>
            <w:shd w:val="clear" w:color="auto" w:fill="auto"/>
            <w:noWrap/>
            <w:vAlign w:val="bottom"/>
            <w:hideMark/>
          </w:tcPr>
          <w:p w14:paraId="1251D0C2" w14:textId="63947D23"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67C26B4E" w14:textId="3DA6A5A4"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289B7E75" w14:textId="69CAE35B"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704F104A" w14:textId="4CF2A68E" w:rsidR="0080746F" w:rsidRPr="00A061FB" w:rsidRDefault="00A061FB" w:rsidP="00A061FB">
            <w:pPr>
              <w:jc w:val="center"/>
              <w:rPr>
                <w:color w:val="000000"/>
                <w:sz w:val="22"/>
                <w:szCs w:val="22"/>
              </w:rPr>
            </w:pPr>
            <w:r>
              <w:rPr>
                <w:color w:val="000000"/>
                <w:sz w:val="22"/>
                <w:szCs w:val="22"/>
              </w:rPr>
              <w:t>—</w:t>
            </w:r>
          </w:p>
        </w:tc>
      </w:tr>
      <w:tr w:rsidR="0080746F" w:rsidRPr="00A061FB" w14:paraId="704D059E" w14:textId="77777777" w:rsidTr="00A061FB">
        <w:trPr>
          <w:trHeight w:val="360"/>
          <w:jc w:val="center"/>
        </w:trPr>
        <w:tc>
          <w:tcPr>
            <w:tcW w:w="1520" w:type="dxa"/>
            <w:tcBorders>
              <w:top w:val="nil"/>
              <w:left w:val="nil"/>
              <w:bottom w:val="nil"/>
            </w:tcBorders>
            <w:shd w:val="clear" w:color="auto" w:fill="auto"/>
            <w:noWrap/>
            <w:vAlign w:val="bottom"/>
            <w:hideMark/>
          </w:tcPr>
          <w:p w14:paraId="00216B25" w14:textId="4FAF8A37" w:rsidR="0080746F" w:rsidRPr="00A061FB" w:rsidRDefault="0080746F" w:rsidP="00A061FB">
            <w:pPr>
              <w:rPr>
                <w:color w:val="000000"/>
                <w:sz w:val="22"/>
                <w:szCs w:val="22"/>
              </w:rPr>
            </w:pPr>
            <w:r w:rsidRPr="00A061FB">
              <w:rPr>
                <w:color w:val="000000"/>
                <w:sz w:val="22"/>
                <w:szCs w:val="22"/>
              </w:rPr>
              <w:t>U</w:t>
            </w:r>
            <w:r w:rsidR="00A061FB">
              <w:rPr>
                <w:color w:val="000000"/>
                <w:sz w:val="22"/>
                <w:szCs w:val="22"/>
              </w:rPr>
              <w:t xml:space="preserve">nited </w:t>
            </w:r>
            <w:r w:rsidRPr="00A061FB">
              <w:rPr>
                <w:color w:val="000000"/>
                <w:sz w:val="22"/>
                <w:szCs w:val="22"/>
              </w:rPr>
              <w:t>S</w:t>
            </w:r>
            <w:r w:rsidR="00A061FB">
              <w:rPr>
                <w:color w:val="000000"/>
                <w:sz w:val="22"/>
                <w:szCs w:val="22"/>
              </w:rPr>
              <w:t>tates</w:t>
            </w:r>
          </w:p>
        </w:tc>
        <w:tc>
          <w:tcPr>
            <w:tcW w:w="1363" w:type="dxa"/>
            <w:tcBorders>
              <w:top w:val="nil"/>
              <w:left w:val="nil"/>
              <w:bottom w:val="nil"/>
              <w:right w:val="nil"/>
            </w:tcBorders>
            <w:shd w:val="clear" w:color="auto" w:fill="auto"/>
            <w:noWrap/>
            <w:vAlign w:val="bottom"/>
            <w:hideMark/>
          </w:tcPr>
          <w:p w14:paraId="1D18141B" w14:textId="77777777" w:rsidR="0080746F" w:rsidRPr="00A061FB" w:rsidRDefault="0080746F" w:rsidP="00A061FB">
            <w:pPr>
              <w:jc w:val="center"/>
              <w:rPr>
                <w:color w:val="000000"/>
                <w:sz w:val="22"/>
                <w:szCs w:val="22"/>
              </w:rPr>
            </w:pPr>
            <w:r w:rsidRPr="00A061FB">
              <w:rPr>
                <w:color w:val="000000"/>
                <w:sz w:val="22"/>
                <w:szCs w:val="22"/>
              </w:rPr>
              <w:t>30.45</w:t>
            </w:r>
            <w:r w:rsidRPr="00A061FB">
              <w:rPr>
                <w:color w:val="000000"/>
                <w:sz w:val="22"/>
                <w:szCs w:val="22"/>
                <w:vertAlign w:val="superscript"/>
              </w:rPr>
              <w:t>***</w:t>
            </w:r>
          </w:p>
        </w:tc>
        <w:tc>
          <w:tcPr>
            <w:tcW w:w="1300" w:type="dxa"/>
            <w:tcBorders>
              <w:top w:val="nil"/>
              <w:left w:val="nil"/>
              <w:bottom w:val="nil"/>
              <w:right w:val="nil"/>
            </w:tcBorders>
            <w:shd w:val="clear" w:color="auto" w:fill="auto"/>
            <w:noWrap/>
            <w:vAlign w:val="bottom"/>
            <w:hideMark/>
          </w:tcPr>
          <w:p w14:paraId="3FC802FD" w14:textId="14B4BDDA" w:rsidR="0080746F" w:rsidRPr="00A061FB" w:rsidRDefault="0080746F" w:rsidP="00A061FB">
            <w:pPr>
              <w:jc w:val="center"/>
              <w:rPr>
                <w:color w:val="000000"/>
                <w:sz w:val="22"/>
                <w:szCs w:val="22"/>
              </w:rPr>
            </w:pPr>
            <w:r w:rsidRPr="00A061FB">
              <w:rPr>
                <w:color w:val="000000"/>
                <w:sz w:val="22"/>
                <w:szCs w:val="22"/>
              </w:rPr>
              <w:t>15.7</w:t>
            </w:r>
            <w:r w:rsidR="006C132E">
              <w:rPr>
                <w:color w:val="000000"/>
                <w:sz w:val="22"/>
                <w:szCs w:val="22"/>
              </w:rPr>
              <w:t>0</w:t>
            </w:r>
            <w:r w:rsidRPr="00A061FB">
              <w:rPr>
                <w:color w:val="000000"/>
                <w:sz w:val="22"/>
                <w:szCs w:val="22"/>
                <w:vertAlign w:val="superscript"/>
              </w:rPr>
              <w:t>***</w:t>
            </w:r>
          </w:p>
        </w:tc>
        <w:tc>
          <w:tcPr>
            <w:tcW w:w="1300" w:type="dxa"/>
            <w:tcBorders>
              <w:top w:val="nil"/>
              <w:left w:val="nil"/>
              <w:bottom w:val="nil"/>
              <w:right w:val="nil"/>
            </w:tcBorders>
            <w:shd w:val="clear" w:color="auto" w:fill="auto"/>
            <w:noWrap/>
            <w:vAlign w:val="bottom"/>
            <w:hideMark/>
          </w:tcPr>
          <w:p w14:paraId="77276818" w14:textId="113B58A8"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3DD145CC" w14:textId="1A0B055E"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206F7E4D" w14:textId="70FFB451" w:rsidR="0080746F" w:rsidRPr="00A061FB" w:rsidRDefault="00A061FB" w:rsidP="00A061FB">
            <w:pPr>
              <w:jc w:val="center"/>
              <w:rPr>
                <w:color w:val="000000"/>
                <w:sz w:val="22"/>
                <w:szCs w:val="22"/>
              </w:rPr>
            </w:pPr>
            <w:r>
              <w:rPr>
                <w:color w:val="000000"/>
                <w:sz w:val="22"/>
                <w:szCs w:val="22"/>
              </w:rPr>
              <w:t>—</w:t>
            </w:r>
          </w:p>
        </w:tc>
      </w:tr>
      <w:tr w:rsidR="0080746F" w:rsidRPr="00A061FB" w14:paraId="41FECC84" w14:textId="77777777" w:rsidTr="00A061FB">
        <w:trPr>
          <w:trHeight w:val="360"/>
          <w:jc w:val="center"/>
        </w:trPr>
        <w:tc>
          <w:tcPr>
            <w:tcW w:w="1520" w:type="dxa"/>
            <w:tcBorders>
              <w:top w:val="nil"/>
              <w:left w:val="nil"/>
            </w:tcBorders>
            <w:shd w:val="clear" w:color="auto" w:fill="auto"/>
            <w:noWrap/>
            <w:vAlign w:val="bottom"/>
            <w:hideMark/>
          </w:tcPr>
          <w:p w14:paraId="55DD80B3" w14:textId="77777777" w:rsidR="0080746F" w:rsidRPr="00A061FB" w:rsidRDefault="0080746F" w:rsidP="00A061FB">
            <w:pPr>
              <w:rPr>
                <w:color w:val="000000"/>
                <w:sz w:val="22"/>
                <w:szCs w:val="22"/>
              </w:rPr>
            </w:pPr>
            <w:r w:rsidRPr="00A061FB">
              <w:rPr>
                <w:color w:val="000000"/>
                <w:sz w:val="22"/>
                <w:szCs w:val="22"/>
              </w:rPr>
              <w:t>Britain</w:t>
            </w:r>
          </w:p>
        </w:tc>
        <w:tc>
          <w:tcPr>
            <w:tcW w:w="1363" w:type="dxa"/>
            <w:tcBorders>
              <w:top w:val="nil"/>
              <w:left w:val="nil"/>
              <w:right w:val="nil"/>
            </w:tcBorders>
            <w:shd w:val="clear" w:color="auto" w:fill="auto"/>
            <w:noWrap/>
            <w:vAlign w:val="bottom"/>
            <w:hideMark/>
          </w:tcPr>
          <w:p w14:paraId="2D9F2813" w14:textId="74E41D9F" w:rsidR="0080746F" w:rsidRPr="00A061FB" w:rsidRDefault="0080746F" w:rsidP="00A061FB">
            <w:pPr>
              <w:jc w:val="center"/>
              <w:rPr>
                <w:color w:val="000000"/>
                <w:sz w:val="22"/>
                <w:szCs w:val="22"/>
              </w:rPr>
            </w:pPr>
            <w:r w:rsidRPr="00A061FB">
              <w:rPr>
                <w:color w:val="000000"/>
                <w:sz w:val="22"/>
                <w:szCs w:val="22"/>
              </w:rPr>
              <w:t>32.</w:t>
            </w:r>
            <w:r w:rsidR="006C132E">
              <w:rPr>
                <w:color w:val="000000"/>
                <w:sz w:val="22"/>
                <w:szCs w:val="22"/>
              </w:rPr>
              <w:t>43</w:t>
            </w:r>
            <w:r w:rsidRPr="00A061FB">
              <w:rPr>
                <w:color w:val="000000"/>
                <w:sz w:val="22"/>
                <w:szCs w:val="22"/>
                <w:vertAlign w:val="superscript"/>
              </w:rPr>
              <w:t>***</w:t>
            </w:r>
          </w:p>
        </w:tc>
        <w:tc>
          <w:tcPr>
            <w:tcW w:w="1300" w:type="dxa"/>
            <w:tcBorders>
              <w:top w:val="nil"/>
              <w:left w:val="nil"/>
              <w:right w:val="nil"/>
            </w:tcBorders>
            <w:shd w:val="clear" w:color="auto" w:fill="auto"/>
            <w:noWrap/>
            <w:vAlign w:val="bottom"/>
            <w:hideMark/>
          </w:tcPr>
          <w:p w14:paraId="4DD11A99" w14:textId="6E515D43" w:rsidR="0080746F" w:rsidRPr="00A061FB" w:rsidRDefault="0080746F" w:rsidP="00A061FB">
            <w:pPr>
              <w:jc w:val="center"/>
              <w:rPr>
                <w:color w:val="000000"/>
                <w:sz w:val="22"/>
                <w:szCs w:val="22"/>
              </w:rPr>
            </w:pPr>
            <w:r w:rsidRPr="00A061FB">
              <w:rPr>
                <w:color w:val="000000"/>
                <w:sz w:val="22"/>
                <w:szCs w:val="22"/>
              </w:rPr>
              <w:t>19.</w:t>
            </w:r>
            <w:r w:rsidR="006C132E">
              <w:rPr>
                <w:color w:val="000000"/>
                <w:sz w:val="22"/>
                <w:szCs w:val="22"/>
              </w:rPr>
              <w:t>81</w:t>
            </w:r>
            <w:r w:rsidRPr="00A061FB">
              <w:rPr>
                <w:color w:val="000000"/>
                <w:sz w:val="22"/>
                <w:szCs w:val="22"/>
                <w:vertAlign w:val="superscript"/>
              </w:rPr>
              <w:t>***</w:t>
            </w:r>
          </w:p>
        </w:tc>
        <w:tc>
          <w:tcPr>
            <w:tcW w:w="1300" w:type="dxa"/>
            <w:tcBorders>
              <w:top w:val="nil"/>
              <w:left w:val="nil"/>
              <w:right w:val="nil"/>
            </w:tcBorders>
            <w:shd w:val="clear" w:color="auto" w:fill="auto"/>
            <w:noWrap/>
            <w:vAlign w:val="bottom"/>
            <w:hideMark/>
          </w:tcPr>
          <w:p w14:paraId="69F6342D" w14:textId="4273C0F6" w:rsidR="0080746F" w:rsidRPr="00A061FB" w:rsidRDefault="0080746F" w:rsidP="00A061FB">
            <w:pPr>
              <w:jc w:val="center"/>
              <w:rPr>
                <w:color w:val="000000"/>
                <w:sz w:val="22"/>
                <w:szCs w:val="22"/>
              </w:rPr>
            </w:pPr>
            <w:r w:rsidRPr="00A061FB">
              <w:rPr>
                <w:color w:val="000000"/>
                <w:sz w:val="22"/>
                <w:szCs w:val="22"/>
              </w:rPr>
              <w:t>23.6</w:t>
            </w:r>
            <w:r w:rsidR="006C132E">
              <w:rPr>
                <w:color w:val="000000"/>
                <w:sz w:val="22"/>
                <w:szCs w:val="22"/>
              </w:rPr>
              <w:t>5</w:t>
            </w:r>
            <w:r w:rsidRPr="00A061FB">
              <w:rPr>
                <w:color w:val="000000"/>
                <w:sz w:val="22"/>
                <w:szCs w:val="22"/>
                <w:vertAlign w:val="superscript"/>
              </w:rPr>
              <w:t>***</w:t>
            </w:r>
          </w:p>
        </w:tc>
        <w:tc>
          <w:tcPr>
            <w:tcW w:w="1300" w:type="dxa"/>
            <w:tcBorders>
              <w:top w:val="nil"/>
              <w:left w:val="nil"/>
              <w:right w:val="nil"/>
            </w:tcBorders>
            <w:shd w:val="clear" w:color="auto" w:fill="auto"/>
            <w:noWrap/>
            <w:vAlign w:val="bottom"/>
            <w:hideMark/>
          </w:tcPr>
          <w:p w14:paraId="253C7EF6" w14:textId="3DDA0020" w:rsidR="0080746F" w:rsidRPr="00A061FB" w:rsidRDefault="00A061FB" w:rsidP="00A061FB">
            <w:pPr>
              <w:jc w:val="center"/>
              <w:rPr>
                <w:color w:val="000000"/>
                <w:sz w:val="22"/>
                <w:szCs w:val="22"/>
              </w:rPr>
            </w:pPr>
            <w:r>
              <w:rPr>
                <w:color w:val="000000"/>
                <w:sz w:val="22"/>
                <w:szCs w:val="22"/>
              </w:rPr>
              <w:t>—</w:t>
            </w:r>
          </w:p>
        </w:tc>
        <w:tc>
          <w:tcPr>
            <w:tcW w:w="1300" w:type="dxa"/>
            <w:tcBorders>
              <w:top w:val="nil"/>
              <w:left w:val="nil"/>
              <w:right w:val="nil"/>
            </w:tcBorders>
            <w:shd w:val="clear" w:color="auto" w:fill="auto"/>
            <w:noWrap/>
            <w:vAlign w:val="bottom"/>
            <w:hideMark/>
          </w:tcPr>
          <w:p w14:paraId="1CDF6A54" w14:textId="7B65FA21" w:rsidR="0080746F" w:rsidRPr="00A061FB" w:rsidRDefault="00A061FB" w:rsidP="00A061FB">
            <w:pPr>
              <w:jc w:val="center"/>
              <w:rPr>
                <w:color w:val="000000"/>
                <w:sz w:val="22"/>
                <w:szCs w:val="22"/>
              </w:rPr>
            </w:pPr>
            <w:r>
              <w:rPr>
                <w:color w:val="000000"/>
                <w:sz w:val="22"/>
                <w:szCs w:val="22"/>
              </w:rPr>
              <w:t>—</w:t>
            </w:r>
          </w:p>
        </w:tc>
      </w:tr>
      <w:tr w:rsidR="0080746F" w:rsidRPr="00A061FB" w14:paraId="22846CE9" w14:textId="77777777" w:rsidTr="00A061FB">
        <w:trPr>
          <w:trHeight w:val="360"/>
          <w:jc w:val="center"/>
        </w:trPr>
        <w:tc>
          <w:tcPr>
            <w:tcW w:w="1520" w:type="dxa"/>
            <w:tcBorders>
              <w:top w:val="nil"/>
              <w:left w:val="nil"/>
              <w:bottom w:val="single" w:sz="4" w:space="0" w:color="auto"/>
            </w:tcBorders>
            <w:shd w:val="clear" w:color="auto" w:fill="auto"/>
            <w:noWrap/>
            <w:vAlign w:val="bottom"/>
            <w:hideMark/>
          </w:tcPr>
          <w:p w14:paraId="66F8C00A" w14:textId="77777777" w:rsidR="0080746F" w:rsidRPr="00A061FB" w:rsidRDefault="0080746F" w:rsidP="00A061FB">
            <w:pPr>
              <w:rPr>
                <w:color w:val="000000"/>
                <w:sz w:val="22"/>
                <w:szCs w:val="22"/>
              </w:rPr>
            </w:pPr>
            <w:r w:rsidRPr="00A061FB">
              <w:rPr>
                <w:color w:val="000000"/>
                <w:sz w:val="22"/>
                <w:szCs w:val="22"/>
              </w:rPr>
              <w:t>Norway</w:t>
            </w:r>
          </w:p>
        </w:tc>
        <w:tc>
          <w:tcPr>
            <w:tcW w:w="1363" w:type="dxa"/>
            <w:tcBorders>
              <w:top w:val="nil"/>
              <w:bottom w:val="single" w:sz="4" w:space="0" w:color="auto"/>
            </w:tcBorders>
            <w:shd w:val="clear" w:color="auto" w:fill="auto"/>
            <w:noWrap/>
            <w:vAlign w:val="bottom"/>
            <w:hideMark/>
          </w:tcPr>
          <w:p w14:paraId="6FEC2289" w14:textId="77777777" w:rsidR="0080746F" w:rsidRPr="00A061FB" w:rsidRDefault="0080746F" w:rsidP="00A061FB">
            <w:pPr>
              <w:jc w:val="center"/>
              <w:rPr>
                <w:color w:val="000000"/>
                <w:sz w:val="22"/>
                <w:szCs w:val="22"/>
              </w:rPr>
            </w:pPr>
            <w:r w:rsidRPr="00A061FB">
              <w:rPr>
                <w:color w:val="000000"/>
                <w:sz w:val="22"/>
                <w:szCs w:val="22"/>
              </w:rPr>
              <w:t>37.11</w:t>
            </w:r>
            <w:r w:rsidRPr="00A061FB">
              <w:rPr>
                <w:color w:val="000000"/>
                <w:sz w:val="22"/>
                <w:szCs w:val="22"/>
                <w:vertAlign w:val="superscript"/>
              </w:rPr>
              <w:t>***</w:t>
            </w:r>
          </w:p>
        </w:tc>
        <w:tc>
          <w:tcPr>
            <w:tcW w:w="1300" w:type="dxa"/>
            <w:tcBorders>
              <w:top w:val="nil"/>
              <w:bottom w:val="single" w:sz="4" w:space="0" w:color="auto"/>
            </w:tcBorders>
            <w:shd w:val="clear" w:color="auto" w:fill="auto"/>
            <w:noWrap/>
            <w:vAlign w:val="bottom"/>
            <w:hideMark/>
          </w:tcPr>
          <w:p w14:paraId="50F5D8FB" w14:textId="6DBE6D50" w:rsidR="0080746F" w:rsidRPr="00A061FB" w:rsidRDefault="0080746F" w:rsidP="00A061FB">
            <w:pPr>
              <w:jc w:val="center"/>
              <w:rPr>
                <w:color w:val="000000"/>
                <w:sz w:val="22"/>
                <w:szCs w:val="22"/>
              </w:rPr>
            </w:pPr>
            <w:r w:rsidRPr="00A061FB">
              <w:rPr>
                <w:color w:val="000000"/>
                <w:sz w:val="22"/>
                <w:szCs w:val="22"/>
              </w:rPr>
              <w:t>20.</w:t>
            </w:r>
            <w:r w:rsidR="006C132E">
              <w:rPr>
                <w:color w:val="000000"/>
                <w:sz w:val="22"/>
                <w:szCs w:val="22"/>
              </w:rPr>
              <w:t>59</w:t>
            </w:r>
            <w:r w:rsidRPr="00A061FB">
              <w:rPr>
                <w:color w:val="000000"/>
                <w:sz w:val="22"/>
                <w:szCs w:val="22"/>
                <w:vertAlign w:val="superscript"/>
              </w:rPr>
              <w:t>***</w:t>
            </w:r>
          </w:p>
        </w:tc>
        <w:tc>
          <w:tcPr>
            <w:tcW w:w="1300" w:type="dxa"/>
            <w:tcBorders>
              <w:top w:val="nil"/>
              <w:bottom w:val="single" w:sz="4" w:space="0" w:color="auto"/>
            </w:tcBorders>
            <w:shd w:val="clear" w:color="auto" w:fill="auto"/>
            <w:noWrap/>
            <w:vAlign w:val="bottom"/>
            <w:hideMark/>
          </w:tcPr>
          <w:p w14:paraId="0291EEBA" w14:textId="3D748EFF" w:rsidR="0080746F" w:rsidRPr="00A061FB" w:rsidRDefault="0080746F" w:rsidP="00A061FB">
            <w:pPr>
              <w:jc w:val="center"/>
              <w:rPr>
                <w:color w:val="000000"/>
                <w:sz w:val="22"/>
                <w:szCs w:val="22"/>
              </w:rPr>
            </w:pPr>
            <w:r w:rsidRPr="00A061FB">
              <w:rPr>
                <w:color w:val="000000"/>
                <w:sz w:val="22"/>
                <w:szCs w:val="22"/>
              </w:rPr>
              <w:t>18.6</w:t>
            </w:r>
            <w:r w:rsidR="006C132E">
              <w:rPr>
                <w:color w:val="000000"/>
                <w:sz w:val="22"/>
                <w:szCs w:val="22"/>
              </w:rPr>
              <w:t>6</w:t>
            </w:r>
            <w:r w:rsidRPr="00A061FB">
              <w:rPr>
                <w:color w:val="000000"/>
                <w:sz w:val="22"/>
                <w:szCs w:val="22"/>
                <w:vertAlign w:val="superscript"/>
              </w:rPr>
              <w:t>***</w:t>
            </w:r>
          </w:p>
        </w:tc>
        <w:tc>
          <w:tcPr>
            <w:tcW w:w="1300" w:type="dxa"/>
            <w:tcBorders>
              <w:top w:val="nil"/>
              <w:bottom w:val="single" w:sz="4" w:space="0" w:color="auto"/>
            </w:tcBorders>
            <w:shd w:val="clear" w:color="auto" w:fill="auto"/>
            <w:noWrap/>
            <w:vAlign w:val="bottom"/>
            <w:hideMark/>
          </w:tcPr>
          <w:p w14:paraId="33800B5F" w14:textId="3B9EAD12" w:rsidR="0080746F" w:rsidRPr="00A061FB" w:rsidRDefault="0080746F" w:rsidP="00A061FB">
            <w:pPr>
              <w:jc w:val="center"/>
              <w:rPr>
                <w:color w:val="000000"/>
                <w:sz w:val="22"/>
                <w:szCs w:val="22"/>
              </w:rPr>
            </w:pPr>
            <w:r w:rsidRPr="00A061FB">
              <w:rPr>
                <w:color w:val="000000"/>
                <w:sz w:val="22"/>
                <w:szCs w:val="22"/>
              </w:rPr>
              <w:t>25.</w:t>
            </w:r>
            <w:r w:rsidR="006C132E">
              <w:rPr>
                <w:color w:val="000000"/>
                <w:sz w:val="22"/>
                <w:szCs w:val="22"/>
              </w:rPr>
              <w:t>50</w:t>
            </w:r>
            <w:r w:rsidRPr="00A061FB">
              <w:rPr>
                <w:color w:val="000000"/>
                <w:sz w:val="22"/>
                <w:szCs w:val="22"/>
                <w:vertAlign w:val="superscript"/>
              </w:rPr>
              <w:t>***</w:t>
            </w:r>
          </w:p>
        </w:tc>
        <w:tc>
          <w:tcPr>
            <w:tcW w:w="1300" w:type="dxa"/>
            <w:tcBorders>
              <w:top w:val="nil"/>
              <w:bottom w:val="single" w:sz="4" w:space="0" w:color="auto"/>
              <w:right w:val="nil"/>
            </w:tcBorders>
            <w:shd w:val="clear" w:color="auto" w:fill="auto"/>
            <w:noWrap/>
            <w:vAlign w:val="bottom"/>
            <w:hideMark/>
          </w:tcPr>
          <w:p w14:paraId="5240FF06" w14:textId="4ACF98A7" w:rsidR="0080746F" w:rsidRPr="00A061FB" w:rsidRDefault="00A061FB" w:rsidP="00A061FB">
            <w:pPr>
              <w:jc w:val="center"/>
              <w:rPr>
                <w:color w:val="000000"/>
                <w:sz w:val="22"/>
                <w:szCs w:val="22"/>
              </w:rPr>
            </w:pPr>
            <w:r>
              <w:rPr>
                <w:color w:val="000000"/>
                <w:sz w:val="22"/>
                <w:szCs w:val="22"/>
              </w:rPr>
              <w:t>—</w:t>
            </w:r>
          </w:p>
        </w:tc>
      </w:tr>
    </w:tbl>
    <w:p w14:paraId="02EA965F" w14:textId="07099DAE" w:rsidR="0080746F" w:rsidRPr="00A061FB" w:rsidRDefault="0080746F" w:rsidP="0080746F">
      <w:pPr>
        <w:spacing w:before="64"/>
        <w:contextualSpacing/>
        <w:jc w:val="both"/>
        <w:rPr>
          <w:sz w:val="22"/>
          <w:szCs w:val="22"/>
        </w:rPr>
      </w:pPr>
      <w:r w:rsidRPr="00A061FB">
        <w:rPr>
          <w:i/>
          <w:sz w:val="22"/>
          <w:szCs w:val="22"/>
        </w:rPr>
        <w:t>Notes</w:t>
      </w:r>
      <w:r w:rsidRPr="00A061FB">
        <w:rPr>
          <w:sz w:val="22"/>
          <w:szCs w:val="22"/>
        </w:rPr>
        <w:t xml:space="preserve">: This table presents a version of </w:t>
      </w:r>
      <w:r w:rsidR="00A061FB">
        <w:rPr>
          <w:sz w:val="22"/>
          <w:szCs w:val="22"/>
        </w:rPr>
        <w:t>P</w:t>
      </w:r>
      <w:r w:rsidRPr="00A061FB">
        <w:rPr>
          <w:sz w:val="22"/>
          <w:szCs w:val="22"/>
        </w:rPr>
        <w:t xml:space="preserve">anel (b) of </w:t>
      </w:r>
      <w:r w:rsidR="00A061FB">
        <w:rPr>
          <w:sz w:val="22"/>
          <w:szCs w:val="22"/>
        </w:rPr>
        <w:t>T</w:t>
      </w:r>
      <w:r w:rsidRPr="00A061FB">
        <w:rPr>
          <w:sz w:val="22"/>
          <w:szCs w:val="22"/>
        </w:rPr>
        <w:t xml:space="preserve">able 2 using five occupational categories instead of four. In </w:t>
      </w:r>
      <w:r w:rsidR="00A061FB">
        <w:rPr>
          <w:sz w:val="22"/>
          <w:szCs w:val="22"/>
        </w:rPr>
        <w:t>P</w:t>
      </w:r>
      <w:r w:rsidRPr="00A061FB">
        <w:rPr>
          <w:sz w:val="22"/>
          <w:szCs w:val="22"/>
        </w:rPr>
        <w:t>anel (a), I split the white-collar category into “low white-collar” and “high white-collar</w:t>
      </w:r>
      <w:r w:rsidR="00A061FB">
        <w:rPr>
          <w:sz w:val="22"/>
          <w:szCs w:val="22"/>
        </w:rPr>
        <w:t>.</w:t>
      </w:r>
      <w:r w:rsidRPr="00A061FB">
        <w:rPr>
          <w:sz w:val="22"/>
          <w:szCs w:val="22"/>
        </w:rPr>
        <w:t xml:space="preserve">” In </w:t>
      </w:r>
      <w:r w:rsidR="00A061FB">
        <w:rPr>
          <w:sz w:val="22"/>
          <w:szCs w:val="22"/>
        </w:rPr>
        <w:t>P</w:t>
      </w:r>
      <w:r w:rsidRPr="00A061FB">
        <w:rPr>
          <w:sz w:val="22"/>
          <w:szCs w:val="22"/>
        </w:rPr>
        <w:t>anel (b), I split the unskilled category into “farm laborers” and the remaining unskilled workers.</w:t>
      </w:r>
    </w:p>
    <w:p w14:paraId="7C976D76" w14:textId="7C71DA4C" w:rsidR="0080746F" w:rsidRPr="00A061FB" w:rsidRDefault="0080746F" w:rsidP="0080746F">
      <w:pPr>
        <w:spacing w:before="64"/>
        <w:contextualSpacing/>
        <w:jc w:val="both"/>
        <w:rPr>
          <w:sz w:val="22"/>
          <w:szCs w:val="22"/>
        </w:rPr>
      </w:pPr>
      <w:r w:rsidRPr="00A061FB">
        <w:rPr>
          <w:i/>
          <w:sz w:val="22"/>
          <w:szCs w:val="22"/>
        </w:rPr>
        <w:t>Sources</w:t>
      </w:r>
      <w:r w:rsidRPr="00A061FB">
        <w:rPr>
          <w:sz w:val="22"/>
          <w:szCs w:val="22"/>
        </w:rPr>
        <w:t>: Father-son linked samples for Argentina, the U</w:t>
      </w:r>
      <w:r w:rsidR="003D16C8">
        <w:rPr>
          <w:sz w:val="22"/>
          <w:szCs w:val="22"/>
        </w:rPr>
        <w:t xml:space="preserve">nited </w:t>
      </w:r>
      <w:r w:rsidRPr="00A061FB">
        <w:rPr>
          <w:sz w:val="22"/>
          <w:szCs w:val="22"/>
        </w:rPr>
        <w:t>S</w:t>
      </w:r>
      <w:r w:rsidR="003D16C8">
        <w:rPr>
          <w:sz w:val="22"/>
          <w:szCs w:val="22"/>
        </w:rPr>
        <w:t>tates</w:t>
      </w:r>
      <w:r w:rsidRPr="00A061FB">
        <w:rPr>
          <w:sz w:val="22"/>
          <w:szCs w:val="22"/>
        </w:rPr>
        <w:t>, Britain</w:t>
      </w:r>
      <w:r w:rsidR="00AA6C63">
        <w:rPr>
          <w:sz w:val="22"/>
          <w:szCs w:val="22"/>
        </w:rPr>
        <w:t>,</w:t>
      </w:r>
      <w:r w:rsidRPr="00A061FB">
        <w:rPr>
          <w:sz w:val="22"/>
          <w:szCs w:val="22"/>
        </w:rPr>
        <w:t xml:space="preserve"> and Norway as described in the main text.</w:t>
      </w:r>
    </w:p>
    <w:p w14:paraId="584F357D" w14:textId="77777777" w:rsidR="0080746F" w:rsidRPr="00A061FB" w:rsidRDefault="0080746F" w:rsidP="0080746F">
      <w:pPr>
        <w:rPr>
          <w:sz w:val="22"/>
          <w:szCs w:val="22"/>
        </w:rPr>
      </w:pPr>
      <w:r w:rsidRPr="00A061FB">
        <w:rPr>
          <w:sz w:val="22"/>
          <w:szCs w:val="22"/>
        </w:rPr>
        <w:br w:type="page"/>
      </w:r>
    </w:p>
    <w:p w14:paraId="71C3E349" w14:textId="77777777" w:rsidR="0080746F" w:rsidRPr="00A061FB" w:rsidRDefault="0080746F" w:rsidP="0080746F">
      <w:pPr>
        <w:spacing w:before="64"/>
        <w:contextualSpacing/>
        <w:jc w:val="both"/>
        <w:rPr>
          <w:sz w:val="22"/>
          <w:szCs w:val="22"/>
        </w:rPr>
      </w:pPr>
    </w:p>
    <w:p w14:paraId="71958AAE" w14:textId="77777777" w:rsidR="003D16C8" w:rsidRDefault="003D16C8" w:rsidP="003D16C8">
      <w:pPr>
        <w:spacing w:before="64"/>
        <w:contextualSpacing/>
        <w:jc w:val="center"/>
        <w:rPr>
          <w:sz w:val="22"/>
          <w:szCs w:val="22"/>
        </w:rPr>
      </w:pPr>
      <w:r w:rsidRPr="00A061FB">
        <w:rPr>
          <w:smallCaps/>
          <w:sz w:val="22"/>
          <w:szCs w:val="22"/>
        </w:rPr>
        <w:t>Table</w:t>
      </w:r>
      <w:r w:rsidR="0080746F" w:rsidRPr="00A061FB">
        <w:rPr>
          <w:sz w:val="22"/>
          <w:szCs w:val="22"/>
        </w:rPr>
        <w:t xml:space="preserve"> A.7</w:t>
      </w:r>
    </w:p>
    <w:p w14:paraId="4B60FE19" w14:textId="641B888D" w:rsidR="0080746F" w:rsidRPr="00A061FB" w:rsidRDefault="003D16C8" w:rsidP="005B16D3">
      <w:pPr>
        <w:pBdr>
          <w:bottom w:val="double" w:sz="4" w:space="1" w:color="auto"/>
        </w:pBdr>
        <w:spacing w:before="64"/>
        <w:contextualSpacing/>
        <w:jc w:val="center"/>
        <w:rPr>
          <w:sz w:val="22"/>
          <w:szCs w:val="22"/>
        </w:rPr>
      </w:pPr>
      <w:r w:rsidRPr="00A061FB">
        <w:rPr>
          <w:sz w:val="22"/>
          <w:szCs w:val="22"/>
        </w:rPr>
        <w:t>COMPONENTS OF DIFFERENCES IN INTERGENERATIONAL OCCUPATIONAL MOBILITY</w:t>
      </w:r>
    </w:p>
    <w:p w14:paraId="6300EE22" w14:textId="6538D51F" w:rsidR="0080746F" w:rsidRPr="00A061FB" w:rsidRDefault="0080746F" w:rsidP="0080746F">
      <w:pPr>
        <w:pStyle w:val="ListParagraph"/>
        <w:numPr>
          <w:ilvl w:val="0"/>
          <w:numId w:val="3"/>
        </w:numPr>
        <w:spacing w:before="64"/>
        <w:jc w:val="center"/>
        <w:rPr>
          <w:sz w:val="22"/>
          <w:szCs w:val="22"/>
        </w:rPr>
      </w:pPr>
      <w:r w:rsidRPr="00A061FB">
        <w:rPr>
          <w:sz w:val="22"/>
          <w:szCs w:val="22"/>
        </w:rPr>
        <w:t>U</w:t>
      </w:r>
      <w:r w:rsidR="003D16C8">
        <w:rPr>
          <w:sz w:val="22"/>
          <w:szCs w:val="22"/>
        </w:rPr>
        <w:t xml:space="preserve">nited </w:t>
      </w:r>
      <w:r w:rsidRPr="00A061FB">
        <w:rPr>
          <w:sz w:val="22"/>
          <w:szCs w:val="22"/>
        </w:rPr>
        <w:t>S</w:t>
      </w:r>
      <w:r w:rsidR="003D16C8">
        <w:rPr>
          <w:sz w:val="22"/>
          <w:szCs w:val="22"/>
        </w:rPr>
        <w:t>tates</w:t>
      </w:r>
      <w:r w:rsidRPr="00A061FB">
        <w:rPr>
          <w:sz w:val="22"/>
          <w:szCs w:val="22"/>
        </w:rPr>
        <w:t xml:space="preserve"> versus Britain</w:t>
      </w:r>
    </w:p>
    <w:tbl>
      <w:tblPr>
        <w:tblW w:w="6860" w:type="dxa"/>
        <w:jc w:val="center"/>
        <w:tblLook w:val="04A0" w:firstRow="1" w:lastRow="0" w:firstColumn="1" w:lastColumn="0" w:noHBand="0" w:noVBand="1"/>
      </w:tblPr>
      <w:tblGrid>
        <w:gridCol w:w="2460"/>
        <w:gridCol w:w="1170"/>
        <w:gridCol w:w="1430"/>
        <w:gridCol w:w="1800"/>
      </w:tblGrid>
      <w:tr w:rsidR="0080746F" w:rsidRPr="00A061FB" w14:paraId="774A3786" w14:textId="77777777" w:rsidTr="00A061FB">
        <w:trPr>
          <w:trHeight w:val="320"/>
          <w:jc w:val="center"/>
        </w:trPr>
        <w:tc>
          <w:tcPr>
            <w:tcW w:w="2460" w:type="dxa"/>
            <w:tcBorders>
              <w:top w:val="nil"/>
              <w:left w:val="nil"/>
              <w:bottom w:val="single" w:sz="4" w:space="0" w:color="auto"/>
              <w:right w:val="nil"/>
            </w:tcBorders>
            <w:shd w:val="clear" w:color="auto" w:fill="auto"/>
            <w:noWrap/>
            <w:vAlign w:val="bottom"/>
            <w:hideMark/>
          </w:tcPr>
          <w:p w14:paraId="35BC7228" w14:textId="77777777" w:rsidR="0080746F" w:rsidRPr="00A061FB" w:rsidRDefault="0080746F" w:rsidP="00A061FB">
            <w:pPr>
              <w:jc w:val="center"/>
              <w:rPr>
                <w:color w:val="000000"/>
              </w:rPr>
            </w:pPr>
            <w:r w:rsidRPr="00A061FB">
              <w:rPr>
                <w:color w:val="000000"/>
              </w:rPr>
              <w:t>Contrast</w:t>
            </w:r>
          </w:p>
        </w:tc>
        <w:tc>
          <w:tcPr>
            <w:tcW w:w="2600" w:type="dxa"/>
            <w:gridSpan w:val="2"/>
            <w:tcBorders>
              <w:top w:val="nil"/>
              <w:left w:val="nil"/>
              <w:bottom w:val="single" w:sz="4" w:space="0" w:color="auto"/>
              <w:right w:val="nil"/>
            </w:tcBorders>
            <w:shd w:val="clear" w:color="auto" w:fill="auto"/>
            <w:noWrap/>
            <w:vAlign w:val="bottom"/>
            <w:hideMark/>
          </w:tcPr>
          <w:p w14:paraId="19744046" w14:textId="10E97E06" w:rsidR="0080746F" w:rsidRPr="00A061FB" w:rsidRDefault="0080746F" w:rsidP="00A061FB">
            <w:pPr>
              <w:jc w:val="center"/>
              <w:rPr>
                <w:color w:val="000000"/>
              </w:rPr>
            </w:pPr>
            <w:r w:rsidRPr="00A061FB">
              <w:rPr>
                <w:color w:val="000000"/>
              </w:rPr>
              <w:t xml:space="preserve">Odds </w:t>
            </w:r>
            <w:r w:rsidR="003D16C8">
              <w:rPr>
                <w:color w:val="000000"/>
              </w:rPr>
              <w:t>R</w:t>
            </w:r>
            <w:r w:rsidRPr="00A061FB">
              <w:rPr>
                <w:color w:val="000000"/>
              </w:rPr>
              <w:t>atio</w:t>
            </w:r>
          </w:p>
        </w:tc>
        <w:tc>
          <w:tcPr>
            <w:tcW w:w="1800" w:type="dxa"/>
            <w:tcBorders>
              <w:top w:val="nil"/>
              <w:left w:val="nil"/>
              <w:bottom w:val="single" w:sz="4" w:space="0" w:color="auto"/>
              <w:right w:val="nil"/>
            </w:tcBorders>
            <w:shd w:val="clear" w:color="auto" w:fill="auto"/>
            <w:noWrap/>
            <w:vAlign w:val="bottom"/>
            <w:hideMark/>
          </w:tcPr>
          <w:p w14:paraId="1BD28BCF" w14:textId="1ED8E532" w:rsidR="0080746F" w:rsidRPr="00A061FB" w:rsidRDefault="0080746F" w:rsidP="00A061FB">
            <w:pPr>
              <w:jc w:val="center"/>
              <w:rPr>
                <w:color w:val="000000"/>
              </w:rPr>
            </w:pPr>
            <w:r w:rsidRPr="00A061FB">
              <w:rPr>
                <w:color w:val="000000"/>
              </w:rPr>
              <w:t xml:space="preserve">Percent of </w:t>
            </w:r>
            <w:r w:rsidR="003D16C8">
              <w:rPr>
                <w:color w:val="000000"/>
              </w:rPr>
              <w:t>T</w:t>
            </w:r>
            <w:r w:rsidRPr="00A061FB">
              <w:rPr>
                <w:color w:val="000000"/>
              </w:rPr>
              <w:t>otal</w:t>
            </w:r>
          </w:p>
        </w:tc>
      </w:tr>
      <w:tr w:rsidR="0080746F" w:rsidRPr="00A061FB" w14:paraId="7004703D"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7540F9C6" w14:textId="77777777" w:rsidR="0080746F" w:rsidRPr="00A061FB" w:rsidRDefault="0080746F" w:rsidP="00A061FB">
            <w:pPr>
              <w:jc w:val="center"/>
              <w:rPr>
                <w:color w:val="000000"/>
              </w:rPr>
            </w:pPr>
          </w:p>
        </w:tc>
        <w:tc>
          <w:tcPr>
            <w:tcW w:w="1170" w:type="dxa"/>
            <w:tcBorders>
              <w:top w:val="nil"/>
              <w:left w:val="nil"/>
              <w:bottom w:val="nil"/>
              <w:right w:val="nil"/>
            </w:tcBorders>
            <w:shd w:val="clear" w:color="auto" w:fill="auto"/>
            <w:noWrap/>
            <w:vAlign w:val="bottom"/>
            <w:hideMark/>
          </w:tcPr>
          <w:p w14:paraId="58BB28EC" w14:textId="77777777" w:rsidR="0080746F" w:rsidRPr="00A061FB" w:rsidRDefault="0080746F" w:rsidP="00A061FB">
            <w:pPr>
              <w:jc w:val="center"/>
              <w:rPr>
                <w:color w:val="000000"/>
              </w:rPr>
            </w:pPr>
            <w:r w:rsidRPr="00A061FB">
              <w:rPr>
                <w:color w:val="000000"/>
              </w:rPr>
              <w:t>US</w:t>
            </w:r>
          </w:p>
        </w:tc>
        <w:tc>
          <w:tcPr>
            <w:tcW w:w="1430" w:type="dxa"/>
            <w:tcBorders>
              <w:top w:val="nil"/>
              <w:left w:val="nil"/>
              <w:bottom w:val="nil"/>
              <w:right w:val="nil"/>
            </w:tcBorders>
            <w:shd w:val="clear" w:color="auto" w:fill="auto"/>
            <w:noWrap/>
            <w:vAlign w:val="bottom"/>
            <w:hideMark/>
          </w:tcPr>
          <w:p w14:paraId="1F1DD9A7" w14:textId="77777777" w:rsidR="0080746F" w:rsidRPr="00A061FB" w:rsidRDefault="0080746F" w:rsidP="00A061FB">
            <w:pPr>
              <w:jc w:val="center"/>
              <w:rPr>
                <w:color w:val="000000"/>
              </w:rPr>
            </w:pPr>
            <w:r w:rsidRPr="00A061FB">
              <w:rPr>
                <w:color w:val="000000"/>
              </w:rPr>
              <w:t>Britain</w:t>
            </w:r>
          </w:p>
        </w:tc>
        <w:tc>
          <w:tcPr>
            <w:tcW w:w="1800" w:type="dxa"/>
            <w:tcBorders>
              <w:top w:val="nil"/>
              <w:left w:val="nil"/>
              <w:bottom w:val="nil"/>
              <w:right w:val="nil"/>
            </w:tcBorders>
            <w:shd w:val="clear" w:color="auto" w:fill="auto"/>
            <w:noWrap/>
            <w:vAlign w:val="bottom"/>
            <w:hideMark/>
          </w:tcPr>
          <w:p w14:paraId="57338F11" w14:textId="77777777" w:rsidR="0080746F" w:rsidRPr="00A061FB" w:rsidRDefault="0080746F" w:rsidP="00A061FB">
            <w:pPr>
              <w:jc w:val="center"/>
              <w:rPr>
                <w:color w:val="000000"/>
              </w:rPr>
            </w:pPr>
          </w:p>
        </w:tc>
      </w:tr>
      <w:tr w:rsidR="0080746F" w:rsidRPr="00A061FB" w14:paraId="6194BCBE"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7552D808" w14:textId="77777777" w:rsidR="0080746F" w:rsidRPr="00A061FB" w:rsidRDefault="0080746F" w:rsidP="00A061FB">
            <w:pPr>
              <w:rPr>
                <w:color w:val="000000"/>
              </w:rPr>
            </w:pPr>
            <w:r w:rsidRPr="00A061FB">
              <w:rPr>
                <w:color w:val="000000"/>
              </w:rPr>
              <w:t xml:space="preserve">[FF/FU]/[UF/UU] </w:t>
            </w:r>
          </w:p>
        </w:tc>
        <w:tc>
          <w:tcPr>
            <w:tcW w:w="1170" w:type="dxa"/>
            <w:tcBorders>
              <w:top w:val="nil"/>
              <w:left w:val="nil"/>
              <w:bottom w:val="nil"/>
              <w:right w:val="nil"/>
            </w:tcBorders>
            <w:shd w:val="clear" w:color="auto" w:fill="auto"/>
            <w:noWrap/>
            <w:vAlign w:val="bottom"/>
            <w:hideMark/>
          </w:tcPr>
          <w:p w14:paraId="06369F20" w14:textId="77777777" w:rsidR="0080746F" w:rsidRPr="00A061FB" w:rsidRDefault="0080746F" w:rsidP="00A061FB">
            <w:pPr>
              <w:jc w:val="center"/>
              <w:rPr>
                <w:color w:val="000000"/>
              </w:rPr>
            </w:pPr>
            <w:r w:rsidRPr="00A061FB">
              <w:rPr>
                <w:color w:val="000000"/>
              </w:rPr>
              <w:t>4.580</w:t>
            </w:r>
          </w:p>
        </w:tc>
        <w:tc>
          <w:tcPr>
            <w:tcW w:w="1430" w:type="dxa"/>
            <w:tcBorders>
              <w:top w:val="nil"/>
              <w:left w:val="nil"/>
              <w:bottom w:val="nil"/>
              <w:right w:val="nil"/>
            </w:tcBorders>
            <w:shd w:val="clear" w:color="auto" w:fill="auto"/>
            <w:noWrap/>
            <w:vAlign w:val="bottom"/>
            <w:hideMark/>
          </w:tcPr>
          <w:p w14:paraId="7883379C" w14:textId="77777777" w:rsidR="0080746F" w:rsidRPr="00A061FB" w:rsidRDefault="0080746F" w:rsidP="00A061FB">
            <w:pPr>
              <w:jc w:val="center"/>
              <w:rPr>
                <w:color w:val="000000"/>
              </w:rPr>
            </w:pPr>
            <w:r w:rsidRPr="00A061FB">
              <w:rPr>
                <w:color w:val="000000"/>
              </w:rPr>
              <w:t>25.733</w:t>
            </w:r>
          </w:p>
        </w:tc>
        <w:tc>
          <w:tcPr>
            <w:tcW w:w="1800" w:type="dxa"/>
            <w:tcBorders>
              <w:top w:val="nil"/>
              <w:left w:val="nil"/>
              <w:bottom w:val="nil"/>
              <w:right w:val="nil"/>
            </w:tcBorders>
            <w:shd w:val="clear" w:color="auto" w:fill="auto"/>
            <w:noWrap/>
            <w:vAlign w:val="bottom"/>
            <w:hideMark/>
          </w:tcPr>
          <w:p w14:paraId="5CF94339" w14:textId="77777777" w:rsidR="0080746F" w:rsidRPr="00A061FB" w:rsidRDefault="0080746F" w:rsidP="00A061FB">
            <w:pPr>
              <w:jc w:val="center"/>
              <w:rPr>
                <w:color w:val="000000"/>
              </w:rPr>
            </w:pPr>
            <w:r w:rsidRPr="00A061FB">
              <w:rPr>
                <w:color w:val="000000"/>
              </w:rPr>
              <w:t>0.136</w:t>
            </w:r>
          </w:p>
        </w:tc>
      </w:tr>
      <w:tr w:rsidR="0080746F" w:rsidRPr="00A061FB" w14:paraId="7954941D"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2219B977" w14:textId="77777777" w:rsidR="0080746F" w:rsidRPr="00A061FB" w:rsidRDefault="0080746F" w:rsidP="00A061FB">
            <w:pPr>
              <w:rPr>
                <w:color w:val="000000"/>
              </w:rPr>
            </w:pPr>
            <w:r w:rsidRPr="00A061FB">
              <w:rPr>
                <w:color w:val="000000"/>
              </w:rPr>
              <w:t xml:space="preserve">[FF/FS]/[SF/SS] </w:t>
            </w:r>
          </w:p>
        </w:tc>
        <w:tc>
          <w:tcPr>
            <w:tcW w:w="1170" w:type="dxa"/>
            <w:tcBorders>
              <w:top w:val="nil"/>
              <w:left w:val="nil"/>
              <w:bottom w:val="nil"/>
              <w:right w:val="nil"/>
            </w:tcBorders>
            <w:shd w:val="clear" w:color="auto" w:fill="auto"/>
            <w:noWrap/>
            <w:vAlign w:val="bottom"/>
            <w:hideMark/>
          </w:tcPr>
          <w:p w14:paraId="4FECC80C" w14:textId="77777777" w:rsidR="0080746F" w:rsidRPr="00A061FB" w:rsidRDefault="0080746F" w:rsidP="00A061FB">
            <w:pPr>
              <w:jc w:val="center"/>
              <w:rPr>
                <w:color w:val="000000"/>
              </w:rPr>
            </w:pPr>
            <w:r w:rsidRPr="00A061FB">
              <w:rPr>
                <w:color w:val="000000"/>
              </w:rPr>
              <w:t>7.860</w:t>
            </w:r>
          </w:p>
        </w:tc>
        <w:tc>
          <w:tcPr>
            <w:tcW w:w="1430" w:type="dxa"/>
            <w:tcBorders>
              <w:top w:val="nil"/>
              <w:left w:val="nil"/>
              <w:bottom w:val="nil"/>
              <w:right w:val="nil"/>
            </w:tcBorders>
            <w:shd w:val="clear" w:color="auto" w:fill="auto"/>
            <w:noWrap/>
            <w:vAlign w:val="bottom"/>
            <w:hideMark/>
          </w:tcPr>
          <w:p w14:paraId="49C34894" w14:textId="77777777" w:rsidR="0080746F" w:rsidRPr="00A061FB" w:rsidRDefault="0080746F" w:rsidP="00A061FB">
            <w:pPr>
              <w:jc w:val="center"/>
              <w:rPr>
                <w:color w:val="000000"/>
              </w:rPr>
            </w:pPr>
            <w:r w:rsidRPr="00A061FB">
              <w:rPr>
                <w:color w:val="000000"/>
              </w:rPr>
              <w:t>43.197</w:t>
            </w:r>
          </w:p>
        </w:tc>
        <w:tc>
          <w:tcPr>
            <w:tcW w:w="1800" w:type="dxa"/>
            <w:tcBorders>
              <w:top w:val="nil"/>
              <w:left w:val="nil"/>
              <w:bottom w:val="nil"/>
              <w:right w:val="nil"/>
            </w:tcBorders>
            <w:shd w:val="clear" w:color="auto" w:fill="auto"/>
            <w:noWrap/>
            <w:vAlign w:val="bottom"/>
            <w:hideMark/>
          </w:tcPr>
          <w:p w14:paraId="63C435E6" w14:textId="77777777" w:rsidR="0080746F" w:rsidRPr="00A061FB" w:rsidRDefault="0080746F" w:rsidP="00A061FB">
            <w:pPr>
              <w:jc w:val="center"/>
              <w:rPr>
                <w:color w:val="000000"/>
              </w:rPr>
            </w:pPr>
            <w:r w:rsidRPr="00A061FB">
              <w:rPr>
                <w:color w:val="000000"/>
              </w:rPr>
              <w:t>0.133</w:t>
            </w:r>
          </w:p>
        </w:tc>
      </w:tr>
      <w:tr w:rsidR="0080746F" w:rsidRPr="00A061FB" w14:paraId="764BFBA2"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3CC31B64" w14:textId="77777777" w:rsidR="0080746F" w:rsidRPr="00A061FB" w:rsidRDefault="0080746F" w:rsidP="00A061FB">
            <w:pPr>
              <w:rPr>
                <w:color w:val="000000"/>
              </w:rPr>
            </w:pPr>
            <w:r w:rsidRPr="00A061FB">
              <w:rPr>
                <w:color w:val="000000"/>
              </w:rPr>
              <w:t xml:space="preserve">[FF/FS]/[UF/US] </w:t>
            </w:r>
          </w:p>
        </w:tc>
        <w:tc>
          <w:tcPr>
            <w:tcW w:w="1170" w:type="dxa"/>
            <w:tcBorders>
              <w:top w:val="nil"/>
              <w:left w:val="nil"/>
              <w:bottom w:val="nil"/>
              <w:right w:val="nil"/>
            </w:tcBorders>
            <w:shd w:val="clear" w:color="auto" w:fill="auto"/>
            <w:noWrap/>
            <w:vAlign w:val="bottom"/>
            <w:hideMark/>
          </w:tcPr>
          <w:p w14:paraId="23FE92BD" w14:textId="77777777" w:rsidR="0080746F" w:rsidRPr="00A061FB" w:rsidRDefault="0080746F" w:rsidP="00A061FB">
            <w:pPr>
              <w:jc w:val="center"/>
              <w:rPr>
                <w:color w:val="000000"/>
              </w:rPr>
            </w:pPr>
            <w:r w:rsidRPr="00A061FB">
              <w:rPr>
                <w:color w:val="000000"/>
              </w:rPr>
              <w:t>5.194</w:t>
            </w:r>
          </w:p>
        </w:tc>
        <w:tc>
          <w:tcPr>
            <w:tcW w:w="1430" w:type="dxa"/>
            <w:tcBorders>
              <w:top w:val="nil"/>
              <w:left w:val="nil"/>
              <w:bottom w:val="nil"/>
              <w:right w:val="nil"/>
            </w:tcBorders>
            <w:shd w:val="clear" w:color="auto" w:fill="auto"/>
            <w:noWrap/>
            <w:vAlign w:val="bottom"/>
            <w:hideMark/>
          </w:tcPr>
          <w:p w14:paraId="7850141B" w14:textId="77777777" w:rsidR="0080746F" w:rsidRPr="00A061FB" w:rsidRDefault="0080746F" w:rsidP="00A061FB">
            <w:pPr>
              <w:jc w:val="center"/>
              <w:rPr>
                <w:color w:val="000000"/>
              </w:rPr>
            </w:pPr>
            <w:r w:rsidRPr="00A061FB">
              <w:rPr>
                <w:color w:val="000000"/>
              </w:rPr>
              <w:t>17.497</w:t>
            </w:r>
          </w:p>
        </w:tc>
        <w:tc>
          <w:tcPr>
            <w:tcW w:w="1800" w:type="dxa"/>
            <w:tcBorders>
              <w:top w:val="nil"/>
              <w:left w:val="nil"/>
              <w:bottom w:val="nil"/>
              <w:right w:val="nil"/>
            </w:tcBorders>
            <w:shd w:val="clear" w:color="auto" w:fill="auto"/>
            <w:noWrap/>
            <w:vAlign w:val="bottom"/>
            <w:hideMark/>
          </w:tcPr>
          <w:p w14:paraId="33203989" w14:textId="77777777" w:rsidR="0080746F" w:rsidRPr="00A061FB" w:rsidRDefault="0080746F" w:rsidP="00A061FB">
            <w:pPr>
              <w:jc w:val="center"/>
              <w:rPr>
                <w:color w:val="000000"/>
              </w:rPr>
            </w:pPr>
            <w:r w:rsidRPr="00A061FB">
              <w:rPr>
                <w:color w:val="000000"/>
              </w:rPr>
              <w:t>0.067</w:t>
            </w:r>
          </w:p>
        </w:tc>
      </w:tr>
      <w:tr w:rsidR="0080746F" w:rsidRPr="00A061FB" w14:paraId="7339FD83"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5C015EE6" w14:textId="77777777" w:rsidR="0080746F" w:rsidRPr="00A061FB" w:rsidRDefault="0080746F" w:rsidP="00A061FB">
            <w:pPr>
              <w:rPr>
                <w:color w:val="000000"/>
              </w:rPr>
            </w:pPr>
            <w:r w:rsidRPr="00A061FB">
              <w:rPr>
                <w:color w:val="000000"/>
              </w:rPr>
              <w:t xml:space="preserve">[SS/SU]/[US/UU] </w:t>
            </w:r>
          </w:p>
        </w:tc>
        <w:tc>
          <w:tcPr>
            <w:tcW w:w="1170" w:type="dxa"/>
            <w:tcBorders>
              <w:top w:val="nil"/>
              <w:left w:val="nil"/>
              <w:bottom w:val="nil"/>
              <w:right w:val="nil"/>
            </w:tcBorders>
            <w:shd w:val="clear" w:color="auto" w:fill="auto"/>
            <w:noWrap/>
            <w:vAlign w:val="bottom"/>
            <w:hideMark/>
          </w:tcPr>
          <w:p w14:paraId="3BA290DF" w14:textId="77777777" w:rsidR="0080746F" w:rsidRPr="00A061FB" w:rsidRDefault="0080746F" w:rsidP="00A061FB">
            <w:pPr>
              <w:jc w:val="center"/>
              <w:rPr>
                <w:color w:val="000000"/>
              </w:rPr>
            </w:pPr>
            <w:r w:rsidRPr="00A061FB">
              <w:rPr>
                <w:color w:val="000000"/>
              </w:rPr>
              <w:t>2.567</w:t>
            </w:r>
          </w:p>
        </w:tc>
        <w:tc>
          <w:tcPr>
            <w:tcW w:w="1430" w:type="dxa"/>
            <w:tcBorders>
              <w:top w:val="nil"/>
              <w:left w:val="nil"/>
              <w:bottom w:val="nil"/>
              <w:right w:val="nil"/>
            </w:tcBorders>
            <w:shd w:val="clear" w:color="auto" w:fill="auto"/>
            <w:noWrap/>
            <w:vAlign w:val="bottom"/>
            <w:hideMark/>
          </w:tcPr>
          <w:p w14:paraId="669C8364" w14:textId="77777777" w:rsidR="0080746F" w:rsidRPr="00A061FB" w:rsidRDefault="0080746F" w:rsidP="00A061FB">
            <w:pPr>
              <w:jc w:val="center"/>
              <w:rPr>
                <w:color w:val="000000"/>
              </w:rPr>
            </w:pPr>
            <w:r w:rsidRPr="00A061FB">
              <w:rPr>
                <w:color w:val="000000"/>
              </w:rPr>
              <w:t>8.569</w:t>
            </w:r>
          </w:p>
        </w:tc>
        <w:tc>
          <w:tcPr>
            <w:tcW w:w="1800" w:type="dxa"/>
            <w:tcBorders>
              <w:top w:val="nil"/>
              <w:left w:val="nil"/>
              <w:bottom w:val="nil"/>
              <w:right w:val="nil"/>
            </w:tcBorders>
            <w:shd w:val="clear" w:color="auto" w:fill="auto"/>
            <w:noWrap/>
            <w:vAlign w:val="bottom"/>
            <w:hideMark/>
          </w:tcPr>
          <w:p w14:paraId="1D697F01" w14:textId="77777777" w:rsidR="0080746F" w:rsidRPr="00A061FB" w:rsidRDefault="0080746F" w:rsidP="00A061FB">
            <w:pPr>
              <w:jc w:val="center"/>
              <w:rPr>
                <w:color w:val="000000"/>
              </w:rPr>
            </w:pPr>
            <w:r w:rsidRPr="00A061FB">
              <w:rPr>
                <w:color w:val="000000"/>
              </w:rPr>
              <w:t>0.066</w:t>
            </w:r>
          </w:p>
        </w:tc>
      </w:tr>
      <w:tr w:rsidR="0080746F" w:rsidRPr="00A061FB" w14:paraId="1FBF967C" w14:textId="77777777" w:rsidTr="00A061FB">
        <w:trPr>
          <w:trHeight w:val="320"/>
          <w:jc w:val="center"/>
        </w:trPr>
        <w:tc>
          <w:tcPr>
            <w:tcW w:w="2460" w:type="dxa"/>
            <w:tcBorders>
              <w:top w:val="nil"/>
              <w:left w:val="nil"/>
              <w:bottom w:val="single" w:sz="4" w:space="0" w:color="auto"/>
              <w:right w:val="nil"/>
            </w:tcBorders>
            <w:shd w:val="clear" w:color="auto" w:fill="auto"/>
            <w:noWrap/>
            <w:vAlign w:val="bottom"/>
            <w:hideMark/>
          </w:tcPr>
          <w:p w14:paraId="12BF749E" w14:textId="77777777" w:rsidR="0080746F" w:rsidRPr="00A061FB" w:rsidRDefault="0080746F" w:rsidP="00A061FB">
            <w:pPr>
              <w:rPr>
                <w:color w:val="000000"/>
              </w:rPr>
            </w:pPr>
            <w:r w:rsidRPr="00A061FB">
              <w:rPr>
                <w:color w:val="000000"/>
              </w:rPr>
              <w:t xml:space="preserve">[FW/FF]/[UW/UF] </w:t>
            </w:r>
          </w:p>
        </w:tc>
        <w:tc>
          <w:tcPr>
            <w:tcW w:w="1170" w:type="dxa"/>
            <w:tcBorders>
              <w:top w:val="nil"/>
              <w:left w:val="nil"/>
              <w:bottom w:val="single" w:sz="4" w:space="0" w:color="auto"/>
              <w:right w:val="nil"/>
            </w:tcBorders>
            <w:shd w:val="clear" w:color="auto" w:fill="auto"/>
            <w:noWrap/>
            <w:vAlign w:val="bottom"/>
            <w:hideMark/>
          </w:tcPr>
          <w:p w14:paraId="55E985C6" w14:textId="77777777" w:rsidR="0080746F" w:rsidRPr="00A061FB" w:rsidRDefault="0080746F" w:rsidP="00A061FB">
            <w:pPr>
              <w:jc w:val="center"/>
              <w:rPr>
                <w:color w:val="000000"/>
              </w:rPr>
            </w:pPr>
            <w:r w:rsidRPr="00A061FB">
              <w:rPr>
                <w:color w:val="000000"/>
              </w:rPr>
              <w:t>0.464</w:t>
            </w:r>
          </w:p>
        </w:tc>
        <w:tc>
          <w:tcPr>
            <w:tcW w:w="1430" w:type="dxa"/>
            <w:tcBorders>
              <w:top w:val="nil"/>
              <w:left w:val="nil"/>
              <w:bottom w:val="single" w:sz="4" w:space="0" w:color="auto"/>
              <w:right w:val="nil"/>
            </w:tcBorders>
            <w:shd w:val="clear" w:color="auto" w:fill="auto"/>
            <w:noWrap/>
            <w:vAlign w:val="bottom"/>
            <w:hideMark/>
          </w:tcPr>
          <w:p w14:paraId="7ABDD57E" w14:textId="77777777" w:rsidR="0080746F" w:rsidRPr="00A061FB" w:rsidRDefault="0080746F" w:rsidP="00A061FB">
            <w:pPr>
              <w:jc w:val="center"/>
              <w:rPr>
                <w:color w:val="000000"/>
              </w:rPr>
            </w:pPr>
            <w:r w:rsidRPr="00A061FB">
              <w:rPr>
                <w:color w:val="000000"/>
              </w:rPr>
              <w:t>0.146</w:t>
            </w:r>
          </w:p>
        </w:tc>
        <w:tc>
          <w:tcPr>
            <w:tcW w:w="1800" w:type="dxa"/>
            <w:tcBorders>
              <w:top w:val="nil"/>
              <w:left w:val="nil"/>
              <w:bottom w:val="single" w:sz="4" w:space="0" w:color="auto"/>
              <w:right w:val="nil"/>
            </w:tcBorders>
            <w:shd w:val="clear" w:color="auto" w:fill="auto"/>
            <w:noWrap/>
            <w:vAlign w:val="bottom"/>
            <w:hideMark/>
          </w:tcPr>
          <w:p w14:paraId="5FB4376F" w14:textId="77777777" w:rsidR="0080746F" w:rsidRPr="00A061FB" w:rsidRDefault="0080746F" w:rsidP="00A061FB">
            <w:pPr>
              <w:jc w:val="center"/>
              <w:rPr>
                <w:color w:val="000000"/>
              </w:rPr>
            </w:pPr>
            <w:r w:rsidRPr="00A061FB">
              <w:rPr>
                <w:color w:val="000000"/>
              </w:rPr>
              <w:t>0.061</w:t>
            </w:r>
          </w:p>
        </w:tc>
      </w:tr>
      <w:tr w:rsidR="0080746F" w:rsidRPr="00A061FB" w14:paraId="3CA55DC8"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13FCE1E0" w14:textId="77777777" w:rsidR="0080746F" w:rsidRPr="00A061FB" w:rsidRDefault="0080746F" w:rsidP="00A061FB">
            <w:pPr>
              <w:rPr>
                <w:color w:val="000000"/>
              </w:rPr>
            </w:pPr>
            <w:r w:rsidRPr="00A061FB">
              <w:rPr>
                <w:color w:val="000000"/>
              </w:rPr>
              <w:t>Top 5</w:t>
            </w:r>
          </w:p>
        </w:tc>
        <w:tc>
          <w:tcPr>
            <w:tcW w:w="1170" w:type="dxa"/>
            <w:tcBorders>
              <w:top w:val="nil"/>
              <w:left w:val="nil"/>
              <w:bottom w:val="nil"/>
              <w:right w:val="nil"/>
            </w:tcBorders>
            <w:shd w:val="clear" w:color="auto" w:fill="auto"/>
            <w:noWrap/>
            <w:vAlign w:val="bottom"/>
            <w:hideMark/>
          </w:tcPr>
          <w:p w14:paraId="67720525" w14:textId="77777777" w:rsidR="0080746F" w:rsidRPr="00A061FB" w:rsidRDefault="0080746F" w:rsidP="00A061FB">
            <w:pPr>
              <w:rPr>
                <w:color w:val="000000"/>
              </w:rPr>
            </w:pPr>
          </w:p>
        </w:tc>
        <w:tc>
          <w:tcPr>
            <w:tcW w:w="1430" w:type="dxa"/>
            <w:tcBorders>
              <w:top w:val="nil"/>
              <w:left w:val="nil"/>
              <w:bottom w:val="nil"/>
              <w:right w:val="nil"/>
            </w:tcBorders>
            <w:shd w:val="clear" w:color="auto" w:fill="auto"/>
            <w:noWrap/>
            <w:vAlign w:val="bottom"/>
            <w:hideMark/>
          </w:tcPr>
          <w:p w14:paraId="1C3C542E" w14:textId="77777777" w:rsidR="0080746F" w:rsidRPr="00A061FB" w:rsidRDefault="0080746F" w:rsidP="00A061FB">
            <w:pPr>
              <w:jc w:val="center"/>
              <w:rPr>
                <w:sz w:val="20"/>
                <w:szCs w:val="20"/>
              </w:rPr>
            </w:pPr>
          </w:p>
        </w:tc>
        <w:tc>
          <w:tcPr>
            <w:tcW w:w="1800" w:type="dxa"/>
            <w:tcBorders>
              <w:top w:val="nil"/>
              <w:left w:val="nil"/>
              <w:bottom w:val="nil"/>
              <w:right w:val="nil"/>
            </w:tcBorders>
            <w:shd w:val="clear" w:color="auto" w:fill="auto"/>
            <w:noWrap/>
            <w:vAlign w:val="bottom"/>
            <w:hideMark/>
          </w:tcPr>
          <w:p w14:paraId="5176263A" w14:textId="77777777" w:rsidR="0080746F" w:rsidRPr="00A061FB" w:rsidRDefault="0080746F" w:rsidP="00A061FB">
            <w:pPr>
              <w:jc w:val="center"/>
              <w:rPr>
                <w:color w:val="000000"/>
              </w:rPr>
            </w:pPr>
            <w:r w:rsidRPr="00A061FB">
              <w:rPr>
                <w:color w:val="000000"/>
              </w:rPr>
              <w:t>0.464</w:t>
            </w:r>
          </w:p>
        </w:tc>
      </w:tr>
    </w:tbl>
    <w:p w14:paraId="2F0B8BE9" w14:textId="77777777" w:rsidR="0080746F" w:rsidRPr="00A061FB" w:rsidRDefault="0080746F" w:rsidP="0080746F">
      <w:pPr>
        <w:pStyle w:val="ListParagraph"/>
        <w:spacing w:before="64"/>
        <w:jc w:val="both"/>
        <w:rPr>
          <w:sz w:val="22"/>
          <w:szCs w:val="22"/>
        </w:rPr>
      </w:pPr>
    </w:p>
    <w:p w14:paraId="690343B5" w14:textId="2DBCD19B" w:rsidR="0080746F" w:rsidRPr="00A061FB" w:rsidRDefault="0080746F" w:rsidP="0080746F">
      <w:pPr>
        <w:pStyle w:val="ListParagraph"/>
        <w:numPr>
          <w:ilvl w:val="0"/>
          <w:numId w:val="3"/>
        </w:numPr>
        <w:spacing w:before="64"/>
        <w:jc w:val="center"/>
        <w:rPr>
          <w:sz w:val="22"/>
          <w:szCs w:val="22"/>
        </w:rPr>
      </w:pPr>
      <w:r w:rsidRPr="00A061FB">
        <w:rPr>
          <w:sz w:val="22"/>
          <w:szCs w:val="22"/>
        </w:rPr>
        <w:t>U</w:t>
      </w:r>
      <w:r w:rsidR="003D16C8">
        <w:rPr>
          <w:sz w:val="22"/>
          <w:szCs w:val="22"/>
        </w:rPr>
        <w:t xml:space="preserve">nited </w:t>
      </w:r>
      <w:r w:rsidRPr="00A061FB">
        <w:rPr>
          <w:sz w:val="22"/>
          <w:szCs w:val="22"/>
        </w:rPr>
        <w:t>S</w:t>
      </w:r>
      <w:r w:rsidR="003D16C8">
        <w:rPr>
          <w:sz w:val="22"/>
          <w:szCs w:val="22"/>
        </w:rPr>
        <w:t>tates</w:t>
      </w:r>
      <w:r w:rsidRPr="00A061FB">
        <w:rPr>
          <w:sz w:val="22"/>
          <w:szCs w:val="22"/>
        </w:rPr>
        <w:t xml:space="preserve"> versus Norway</w:t>
      </w:r>
    </w:p>
    <w:tbl>
      <w:tblPr>
        <w:tblW w:w="6860" w:type="dxa"/>
        <w:jc w:val="center"/>
        <w:tblLook w:val="04A0" w:firstRow="1" w:lastRow="0" w:firstColumn="1" w:lastColumn="0" w:noHBand="0" w:noVBand="1"/>
      </w:tblPr>
      <w:tblGrid>
        <w:gridCol w:w="2460"/>
        <w:gridCol w:w="1196"/>
        <w:gridCol w:w="1404"/>
        <w:gridCol w:w="1800"/>
      </w:tblGrid>
      <w:tr w:rsidR="0080746F" w:rsidRPr="00A061FB" w14:paraId="0D87D10B" w14:textId="77777777" w:rsidTr="00A061FB">
        <w:trPr>
          <w:trHeight w:val="320"/>
          <w:jc w:val="center"/>
        </w:trPr>
        <w:tc>
          <w:tcPr>
            <w:tcW w:w="2460" w:type="dxa"/>
            <w:tcBorders>
              <w:top w:val="nil"/>
              <w:left w:val="nil"/>
              <w:bottom w:val="single" w:sz="4" w:space="0" w:color="auto"/>
              <w:right w:val="nil"/>
            </w:tcBorders>
            <w:shd w:val="clear" w:color="auto" w:fill="auto"/>
            <w:noWrap/>
            <w:vAlign w:val="bottom"/>
            <w:hideMark/>
          </w:tcPr>
          <w:p w14:paraId="3D495D55" w14:textId="77777777" w:rsidR="0080746F" w:rsidRPr="00A061FB" w:rsidRDefault="0080746F" w:rsidP="00A061FB">
            <w:pPr>
              <w:rPr>
                <w:color w:val="000000"/>
              </w:rPr>
            </w:pPr>
            <w:r w:rsidRPr="00A061FB">
              <w:rPr>
                <w:color w:val="000000"/>
              </w:rPr>
              <w:t>Contrast</w:t>
            </w:r>
          </w:p>
        </w:tc>
        <w:tc>
          <w:tcPr>
            <w:tcW w:w="2600" w:type="dxa"/>
            <w:gridSpan w:val="2"/>
            <w:tcBorders>
              <w:top w:val="nil"/>
              <w:left w:val="nil"/>
              <w:bottom w:val="single" w:sz="4" w:space="0" w:color="auto"/>
              <w:right w:val="nil"/>
            </w:tcBorders>
            <w:shd w:val="clear" w:color="auto" w:fill="auto"/>
            <w:noWrap/>
            <w:vAlign w:val="bottom"/>
            <w:hideMark/>
          </w:tcPr>
          <w:p w14:paraId="428E52E8" w14:textId="2E5EEC11" w:rsidR="0080746F" w:rsidRPr="00A061FB" w:rsidRDefault="0080746F" w:rsidP="00A061FB">
            <w:pPr>
              <w:jc w:val="center"/>
              <w:rPr>
                <w:color w:val="000000"/>
              </w:rPr>
            </w:pPr>
            <w:r w:rsidRPr="00A061FB">
              <w:rPr>
                <w:color w:val="000000"/>
              </w:rPr>
              <w:t xml:space="preserve">Odds </w:t>
            </w:r>
            <w:r w:rsidR="003D16C8">
              <w:rPr>
                <w:color w:val="000000"/>
              </w:rPr>
              <w:t>R</w:t>
            </w:r>
            <w:r w:rsidRPr="00A061FB">
              <w:rPr>
                <w:color w:val="000000"/>
              </w:rPr>
              <w:t>atio</w:t>
            </w:r>
          </w:p>
        </w:tc>
        <w:tc>
          <w:tcPr>
            <w:tcW w:w="1800" w:type="dxa"/>
            <w:tcBorders>
              <w:top w:val="nil"/>
              <w:left w:val="nil"/>
              <w:bottom w:val="single" w:sz="4" w:space="0" w:color="auto"/>
              <w:right w:val="nil"/>
            </w:tcBorders>
            <w:shd w:val="clear" w:color="auto" w:fill="auto"/>
            <w:noWrap/>
            <w:vAlign w:val="bottom"/>
            <w:hideMark/>
          </w:tcPr>
          <w:p w14:paraId="690F5DA1" w14:textId="2A39E469" w:rsidR="0080746F" w:rsidRPr="00A061FB" w:rsidRDefault="0080746F" w:rsidP="00A061FB">
            <w:pPr>
              <w:jc w:val="center"/>
              <w:rPr>
                <w:color w:val="000000"/>
              </w:rPr>
            </w:pPr>
            <w:r w:rsidRPr="00A061FB">
              <w:rPr>
                <w:color w:val="000000"/>
              </w:rPr>
              <w:t xml:space="preserve">Percent of </w:t>
            </w:r>
            <w:r w:rsidR="003D16C8">
              <w:rPr>
                <w:color w:val="000000"/>
              </w:rPr>
              <w:t>T</w:t>
            </w:r>
            <w:r w:rsidRPr="00A061FB">
              <w:rPr>
                <w:color w:val="000000"/>
              </w:rPr>
              <w:t>otal</w:t>
            </w:r>
          </w:p>
        </w:tc>
      </w:tr>
      <w:tr w:rsidR="0080746F" w:rsidRPr="00A061FB" w14:paraId="6FAF4DCC"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2E6B4786" w14:textId="77777777" w:rsidR="0080746F" w:rsidRPr="00A061FB" w:rsidRDefault="0080746F" w:rsidP="00A061FB">
            <w:pPr>
              <w:jc w:val="center"/>
              <w:rPr>
                <w:color w:val="000000"/>
              </w:rPr>
            </w:pPr>
          </w:p>
        </w:tc>
        <w:tc>
          <w:tcPr>
            <w:tcW w:w="1196" w:type="dxa"/>
            <w:tcBorders>
              <w:top w:val="nil"/>
              <w:left w:val="nil"/>
              <w:bottom w:val="nil"/>
              <w:right w:val="nil"/>
            </w:tcBorders>
            <w:shd w:val="clear" w:color="auto" w:fill="auto"/>
            <w:noWrap/>
            <w:vAlign w:val="bottom"/>
            <w:hideMark/>
          </w:tcPr>
          <w:p w14:paraId="64A39FD1" w14:textId="77777777" w:rsidR="0080746F" w:rsidRPr="00A061FB" w:rsidRDefault="0080746F" w:rsidP="00A061FB">
            <w:pPr>
              <w:jc w:val="center"/>
              <w:rPr>
                <w:color w:val="000000"/>
              </w:rPr>
            </w:pPr>
            <w:r w:rsidRPr="00A061FB">
              <w:rPr>
                <w:color w:val="000000"/>
              </w:rPr>
              <w:t>US</w:t>
            </w:r>
          </w:p>
        </w:tc>
        <w:tc>
          <w:tcPr>
            <w:tcW w:w="1404" w:type="dxa"/>
            <w:tcBorders>
              <w:top w:val="nil"/>
              <w:left w:val="nil"/>
              <w:bottom w:val="nil"/>
              <w:right w:val="nil"/>
            </w:tcBorders>
            <w:shd w:val="clear" w:color="auto" w:fill="auto"/>
            <w:noWrap/>
            <w:vAlign w:val="bottom"/>
            <w:hideMark/>
          </w:tcPr>
          <w:p w14:paraId="74370158" w14:textId="77777777" w:rsidR="0080746F" w:rsidRPr="00A061FB" w:rsidRDefault="0080746F" w:rsidP="00A061FB">
            <w:pPr>
              <w:jc w:val="center"/>
              <w:rPr>
                <w:color w:val="000000"/>
              </w:rPr>
            </w:pPr>
            <w:r w:rsidRPr="00A061FB">
              <w:rPr>
                <w:color w:val="000000"/>
              </w:rPr>
              <w:t>Norway</w:t>
            </w:r>
          </w:p>
        </w:tc>
        <w:tc>
          <w:tcPr>
            <w:tcW w:w="1800" w:type="dxa"/>
            <w:tcBorders>
              <w:top w:val="nil"/>
              <w:left w:val="nil"/>
              <w:bottom w:val="nil"/>
              <w:right w:val="nil"/>
            </w:tcBorders>
            <w:shd w:val="clear" w:color="auto" w:fill="auto"/>
            <w:noWrap/>
            <w:vAlign w:val="bottom"/>
            <w:hideMark/>
          </w:tcPr>
          <w:p w14:paraId="7D3B86CC" w14:textId="77777777" w:rsidR="0080746F" w:rsidRPr="00A061FB" w:rsidRDefault="0080746F" w:rsidP="00A061FB">
            <w:pPr>
              <w:jc w:val="center"/>
              <w:rPr>
                <w:color w:val="000000"/>
              </w:rPr>
            </w:pPr>
          </w:p>
        </w:tc>
      </w:tr>
      <w:tr w:rsidR="0080746F" w:rsidRPr="00A061FB" w14:paraId="6E0F319D"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33487788" w14:textId="77777777" w:rsidR="0080746F" w:rsidRPr="00A061FB" w:rsidRDefault="0080746F" w:rsidP="00A061FB">
            <w:pPr>
              <w:rPr>
                <w:color w:val="000000"/>
                <w:sz w:val="22"/>
                <w:szCs w:val="22"/>
              </w:rPr>
            </w:pPr>
            <w:r w:rsidRPr="00A061FB">
              <w:rPr>
                <w:color w:val="000000"/>
                <w:sz w:val="22"/>
                <w:szCs w:val="22"/>
              </w:rPr>
              <w:t xml:space="preserve">[WW/WF]/[FW/FF] </w:t>
            </w:r>
          </w:p>
        </w:tc>
        <w:tc>
          <w:tcPr>
            <w:tcW w:w="1196" w:type="dxa"/>
            <w:tcBorders>
              <w:top w:val="nil"/>
              <w:left w:val="nil"/>
              <w:bottom w:val="nil"/>
              <w:right w:val="nil"/>
            </w:tcBorders>
            <w:shd w:val="clear" w:color="auto" w:fill="auto"/>
            <w:noWrap/>
            <w:vAlign w:val="bottom"/>
            <w:hideMark/>
          </w:tcPr>
          <w:p w14:paraId="7E1E6FF3" w14:textId="77777777" w:rsidR="0080746F" w:rsidRPr="00A061FB" w:rsidRDefault="0080746F" w:rsidP="00A061FB">
            <w:pPr>
              <w:jc w:val="center"/>
              <w:rPr>
                <w:color w:val="000000"/>
              </w:rPr>
            </w:pPr>
            <w:r w:rsidRPr="00A061FB">
              <w:rPr>
                <w:color w:val="000000"/>
              </w:rPr>
              <w:t>11.923</w:t>
            </w:r>
          </w:p>
        </w:tc>
        <w:tc>
          <w:tcPr>
            <w:tcW w:w="1404" w:type="dxa"/>
            <w:tcBorders>
              <w:top w:val="nil"/>
              <w:left w:val="nil"/>
              <w:bottom w:val="nil"/>
              <w:right w:val="nil"/>
            </w:tcBorders>
            <w:shd w:val="clear" w:color="auto" w:fill="auto"/>
            <w:noWrap/>
            <w:vAlign w:val="bottom"/>
            <w:hideMark/>
          </w:tcPr>
          <w:p w14:paraId="70B9AB6B" w14:textId="77777777" w:rsidR="0080746F" w:rsidRPr="00A061FB" w:rsidRDefault="0080746F" w:rsidP="00A061FB">
            <w:pPr>
              <w:jc w:val="center"/>
              <w:rPr>
                <w:color w:val="000000"/>
              </w:rPr>
            </w:pPr>
            <w:r w:rsidRPr="00A061FB">
              <w:rPr>
                <w:color w:val="000000"/>
              </w:rPr>
              <w:t>123.551</w:t>
            </w:r>
          </w:p>
        </w:tc>
        <w:tc>
          <w:tcPr>
            <w:tcW w:w="1800" w:type="dxa"/>
            <w:tcBorders>
              <w:top w:val="nil"/>
              <w:left w:val="nil"/>
              <w:bottom w:val="nil"/>
              <w:right w:val="nil"/>
            </w:tcBorders>
            <w:shd w:val="clear" w:color="auto" w:fill="auto"/>
            <w:noWrap/>
            <w:vAlign w:val="bottom"/>
            <w:hideMark/>
          </w:tcPr>
          <w:p w14:paraId="1DF228AD" w14:textId="77777777" w:rsidR="0080746F" w:rsidRPr="00A061FB" w:rsidRDefault="0080746F" w:rsidP="00A061FB">
            <w:pPr>
              <w:jc w:val="center"/>
              <w:rPr>
                <w:color w:val="000000"/>
              </w:rPr>
            </w:pPr>
            <w:r w:rsidRPr="00A061FB">
              <w:rPr>
                <w:color w:val="000000"/>
              </w:rPr>
              <w:t>0.135</w:t>
            </w:r>
          </w:p>
        </w:tc>
      </w:tr>
      <w:tr w:rsidR="0080746F" w:rsidRPr="00A061FB" w14:paraId="768C46A5"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57EF39C9" w14:textId="77777777" w:rsidR="0080746F" w:rsidRPr="00A061FB" w:rsidRDefault="0080746F" w:rsidP="00A061FB">
            <w:pPr>
              <w:rPr>
                <w:color w:val="000000"/>
                <w:sz w:val="22"/>
                <w:szCs w:val="22"/>
              </w:rPr>
            </w:pPr>
            <w:r w:rsidRPr="00A061FB">
              <w:rPr>
                <w:color w:val="000000"/>
                <w:sz w:val="22"/>
                <w:szCs w:val="22"/>
              </w:rPr>
              <w:t xml:space="preserve">[FW/FF]/[SW/SF] </w:t>
            </w:r>
          </w:p>
        </w:tc>
        <w:tc>
          <w:tcPr>
            <w:tcW w:w="1196" w:type="dxa"/>
            <w:tcBorders>
              <w:top w:val="nil"/>
              <w:left w:val="nil"/>
              <w:bottom w:val="nil"/>
              <w:right w:val="nil"/>
            </w:tcBorders>
            <w:shd w:val="clear" w:color="auto" w:fill="auto"/>
            <w:noWrap/>
            <w:vAlign w:val="bottom"/>
            <w:hideMark/>
          </w:tcPr>
          <w:p w14:paraId="0F88C7A3" w14:textId="77777777" w:rsidR="0080746F" w:rsidRPr="00A061FB" w:rsidRDefault="0080746F" w:rsidP="00A061FB">
            <w:pPr>
              <w:jc w:val="center"/>
              <w:rPr>
                <w:color w:val="000000"/>
              </w:rPr>
            </w:pPr>
            <w:r w:rsidRPr="00A061FB">
              <w:rPr>
                <w:color w:val="000000"/>
              </w:rPr>
              <w:t>0.225</w:t>
            </w:r>
          </w:p>
        </w:tc>
        <w:tc>
          <w:tcPr>
            <w:tcW w:w="1404" w:type="dxa"/>
            <w:tcBorders>
              <w:top w:val="nil"/>
              <w:left w:val="nil"/>
              <w:bottom w:val="nil"/>
              <w:right w:val="nil"/>
            </w:tcBorders>
            <w:shd w:val="clear" w:color="auto" w:fill="auto"/>
            <w:noWrap/>
            <w:vAlign w:val="bottom"/>
            <w:hideMark/>
          </w:tcPr>
          <w:p w14:paraId="0D5F761C" w14:textId="77777777" w:rsidR="0080746F" w:rsidRPr="00A061FB" w:rsidRDefault="0080746F" w:rsidP="00A061FB">
            <w:pPr>
              <w:jc w:val="center"/>
              <w:rPr>
                <w:color w:val="000000"/>
              </w:rPr>
            </w:pPr>
            <w:r w:rsidRPr="00A061FB">
              <w:rPr>
                <w:color w:val="000000"/>
              </w:rPr>
              <w:t>0.028</w:t>
            </w:r>
          </w:p>
        </w:tc>
        <w:tc>
          <w:tcPr>
            <w:tcW w:w="1800" w:type="dxa"/>
            <w:tcBorders>
              <w:top w:val="nil"/>
              <w:left w:val="nil"/>
              <w:bottom w:val="nil"/>
              <w:right w:val="nil"/>
            </w:tcBorders>
            <w:shd w:val="clear" w:color="auto" w:fill="auto"/>
            <w:noWrap/>
            <w:vAlign w:val="bottom"/>
            <w:hideMark/>
          </w:tcPr>
          <w:p w14:paraId="2242C500" w14:textId="77777777" w:rsidR="0080746F" w:rsidRPr="00A061FB" w:rsidRDefault="0080746F" w:rsidP="00A061FB">
            <w:pPr>
              <w:jc w:val="center"/>
              <w:rPr>
                <w:color w:val="000000"/>
              </w:rPr>
            </w:pPr>
            <w:r w:rsidRPr="00A061FB">
              <w:rPr>
                <w:color w:val="000000"/>
              </w:rPr>
              <w:t>0.106</w:t>
            </w:r>
          </w:p>
        </w:tc>
      </w:tr>
      <w:tr w:rsidR="0080746F" w:rsidRPr="00A061FB" w14:paraId="49982033"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7E7F2A3D" w14:textId="77777777" w:rsidR="0080746F" w:rsidRPr="00A061FB" w:rsidRDefault="0080746F" w:rsidP="00A061FB">
            <w:pPr>
              <w:rPr>
                <w:color w:val="000000"/>
                <w:sz w:val="22"/>
                <w:szCs w:val="22"/>
              </w:rPr>
            </w:pPr>
            <w:r w:rsidRPr="00A061FB">
              <w:rPr>
                <w:color w:val="000000"/>
                <w:sz w:val="22"/>
                <w:szCs w:val="22"/>
              </w:rPr>
              <w:t xml:space="preserve">[WW/WF]/[UW/UF] </w:t>
            </w:r>
          </w:p>
        </w:tc>
        <w:tc>
          <w:tcPr>
            <w:tcW w:w="1196" w:type="dxa"/>
            <w:tcBorders>
              <w:top w:val="nil"/>
              <w:left w:val="nil"/>
              <w:bottom w:val="nil"/>
              <w:right w:val="nil"/>
            </w:tcBorders>
            <w:shd w:val="clear" w:color="auto" w:fill="auto"/>
            <w:noWrap/>
            <w:vAlign w:val="bottom"/>
            <w:hideMark/>
          </w:tcPr>
          <w:p w14:paraId="6F846191" w14:textId="77777777" w:rsidR="0080746F" w:rsidRPr="00A061FB" w:rsidRDefault="0080746F" w:rsidP="00A061FB">
            <w:pPr>
              <w:jc w:val="center"/>
              <w:rPr>
                <w:color w:val="000000"/>
              </w:rPr>
            </w:pPr>
            <w:r w:rsidRPr="00A061FB">
              <w:rPr>
                <w:color w:val="000000"/>
              </w:rPr>
              <w:t>5.529</w:t>
            </w:r>
          </w:p>
        </w:tc>
        <w:tc>
          <w:tcPr>
            <w:tcW w:w="1404" w:type="dxa"/>
            <w:tcBorders>
              <w:top w:val="nil"/>
              <w:left w:val="nil"/>
              <w:bottom w:val="nil"/>
              <w:right w:val="nil"/>
            </w:tcBorders>
            <w:shd w:val="clear" w:color="auto" w:fill="auto"/>
            <w:noWrap/>
            <w:vAlign w:val="bottom"/>
            <w:hideMark/>
          </w:tcPr>
          <w:p w14:paraId="449FD7CF" w14:textId="77777777" w:rsidR="0080746F" w:rsidRPr="00A061FB" w:rsidRDefault="0080746F" w:rsidP="00A061FB">
            <w:pPr>
              <w:jc w:val="center"/>
              <w:rPr>
                <w:color w:val="000000"/>
              </w:rPr>
            </w:pPr>
            <w:r w:rsidRPr="00A061FB">
              <w:rPr>
                <w:color w:val="000000"/>
              </w:rPr>
              <w:t>43.610</w:t>
            </w:r>
          </w:p>
        </w:tc>
        <w:tc>
          <w:tcPr>
            <w:tcW w:w="1800" w:type="dxa"/>
            <w:tcBorders>
              <w:top w:val="nil"/>
              <w:left w:val="nil"/>
              <w:bottom w:val="nil"/>
              <w:right w:val="nil"/>
            </w:tcBorders>
            <w:shd w:val="clear" w:color="auto" w:fill="auto"/>
            <w:noWrap/>
            <w:vAlign w:val="bottom"/>
            <w:hideMark/>
          </w:tcPr>
          <w:p w14:paraId="4326FBD6" w14:textId="77777777" w:rsidR="0080746F" w:rsidRPr="00A061FB" w:rsidRDefault="0080746F" w:rsidP="00A061FB">
            <w:pPr>
              <w:jc w:val="center"/>
              <w:rPr>
                <w:color w:val="000000"/>
              </w:rPr>
            </w:pPr>
            <w:r w:rsidRPr="00A061FB">
              <w:rPr>
                <w:color w:val="000000"/>
              </w:rPr>
              <w:t>0.105</w:t>
            </w:r>
          </w:p>
        </w:tc>
      </w:tr>
      <w:tr w:rsidR="0080746F" w:rsidRPr="00A061FB" w14:paraId="4EF076E0" w14:textId="77777777" w:rsidTr="00A061FB">
        <w:trPr>
          <w:trHeight w:val="320"/>
          <w:jc w:val="center"/>
        </w:trPr>
        <w:tc>
          <w:tcPr>
            <w:tcW w:w="2460" w:type="dxa"/>
            <w:tcBorders>
              <w:top w:val="nil"/>
              <w:left w:val="nil"/>
              <w:bottom w:val="nil"/>
              <w:right w:val="nil"/>
            </w:tcBorders>
            <w:shd w:val="clear" w:color="auto" w:fill="auto"/>
            <w:noWrap/>
            <w:vAlign w:val="bottom"/>
            <w:hideMark/>
          </w:tcPr>
          <w:p w14:paraId="6C182E19" w14:textId="77777777" w:rsidR="0080746F" w:rsidRPr="00A061FB" w:rsidRDefault="0080746F" w:rsidP="00A061FB">
            <w:pPr>
              <w:rPr>
                <w:color w:val="000000"/>
                <w:sz w:val="22"/>
                <w:szCs w:val="22"/>
              </w:rPr>
            </w:pPr>
            <w:r w:rsidRPr="00A061FB">
              <w:rPr>
                <w:color w:val="000000"/>
                <w:sz w:val="22"/>
                <w:szCs w:val="22"/>
              </w:rPr>
              <w:t>[SW/SF]/[UW/UF]</w:t>
            </w:r>
          </w:p>
        </w:tc>
        <w:tc>
          <w:tcPr>
            <w:tcW w:w="1196" w:type="dxa"/>
            <w:tcBorders>
              <w:top w:val="nil"/>
              <w:left w:val="nil"/>
              <w:bottom w:val="nil"/>
              <w:right w:val="nil"/>
            </w:tcBorders>
            <w:shd w:val="clear" w:color="auto" w:fill="auto"/>
            <w:noWrap/>
            <w:vAlign w:val="bottom"/>
            <w:hideMark/>
          </w:tcPr>
          <w:p w14:paraId="76AD72A9" w14:textId="77777777" w:rsidR="0080746F" w:rsidRPr="00A061FB" w:rsidRDefault="0080746F" w:rsidP="00A061FB">
            <w:pPr>
              <w:jc w:val="center"/>
              <w:rPr>
                <w:color w:val="000000"/>
              </w:rPr>
            </w:pPr>
            <w:r w:rsidRPr="00A061FB">
              <w:rPr>
                <w:color w:val="000000"/>
              </w:rPr>
              <w:t>2.064</w:t>
            </w:r>
          </w:p>
        </w:tc>
        <w:tc>
          <w:tcPr>
            <w:tcW w:w="1404" w:type="dxa"/>
            <w:tcBorders>
              <w:top w:val="nil"/>
              <w:left w:val="nil"/>
              <w:bottom w:val="nil"/>
              <w:right w:val="nil"/>
            </w:tcBorders>
            <w:shd w:val="clear" w:color="auto" w:fill="auto"/>
            <w:noWrap/>
            <w:vAlign w:val="bottom"/>
            <w:hideMark/>
          </w:tcPr>
          <w:p w14:paraId="7714A7B7" w14:textId="77777777" w:rsidR="0080746F" w:rsidRPr="00A061FB" w:rsidRDefault="0080746F" w:rsidP="00A061FB">
            <w:pPr>
              <w:jc w:val="center"/>
              <w:rPr>
                <w:color w:val="000000"/>
              </w:rPr>
            </w:pPr>
            <w:r w:rsidRPr="00A061FB">
              <w:rPr>
                <w:color w:val="000000"/>
              </w:rPr>
              <w:t>12.491</w:t>
            </w:r>
          </w:p>
        </w:tc>
        <w:tc>
          <w:tcPr>
            <w:tcW w:w="1800" w:type="dxa"/>
            <w:tcBorders>
              <w:top w:val="nil"/>
              <w:left w:val="nil"/>
              <w:bottom w:val="nil"/>
              <w:right w:val="nil"/>
            </w:tcBorders>
            <w:shd w:val="clear" w:color="auto" w:fill="auto"/>
            <w:noWrap/>
            <w:vAlign w:val="bottom"/>
            <w:hideMark/>
          </w:tcPr>
          <w:p w14:paraId="6E730E17" w14:textId="77777777" w:rsidR="0080746F" w:rsidRPr="00A061FB" w:rsidRDefault="0080746F" w:rsidP="00A061FB">
            <w:pPr>
              <w:jc w:val="center"/>
              <w:rPr>
                <w:color w:val="000000"/>
              </w:rPr>
            </w:pPr>
            <w:r w:rsidRPr="00A061FB">
              <w:rPr>
                <w:color w:val="000000"/>
              </w:rPr>
              <w:t>0.080</w:t>
            </w:r>
          </w:p>
        </w:tc>
      </w:tr>
      <w:tr w:rsidR="0080746F" w:rsidRPr="00A061FB" w14:paraId="5B6D62C5" w14:textId="77777777" w:rsidTr="003D16C8">
        <w:trPr>
          <w:trHeight w:val="320"/>
          <w:jc w:val="center"/>
        </w:trPr>
        <w:tc>
          <w:tcPr>
            <w:tcW w:w="2460" w:type="dxa"/>
            <w:tcBorders>
              <w:top w:val="nil"/>
              <w:left w:val="nil"/>
              <w:bottom w:val="single" w:sz="4" w:space="0" w:color="auto"/>
              <w:right w:val="nil"/>
            </w:tcBorders>
            <w:shd w:val="clear" w:color="auto" w:fill="auto"/>
            <w:noWrap/>
            <w:vAlign w:val="bottom"/>
            <w:hideMark/>
          </w:tcPr>
          <w:p w14:paraId="7A0D4637" w14:textId="77777777" w:rsidR="0080746F" w:rsidRPr="00A061FB" w:rsidRDefault="0080746F" w:rsidP="00A061FB">
            <w:pPr>
              <w:rPr>
                <w:color w:val="000000"/>
                <w:sz w:val="22"/>
                <w:szCs w:val="22"/>
              </w:rPr>
            </w:pPr>
            <w:r w:rsidRPr="00A061FB">
              <w:rPr>
                <w:color w:val="000000"/>
                <w:sz w:val="22"/>
                <w:szCs w:val="22"/>
              </w:rPr>
              <w:t xml:space="preserve">[WW/WU]/[FW/FU] </w:t>
            </w:r>
          </w:p>
        </w:tc>
        <w:tc>
          <w:tcPr>
            <w:tcW w:w="1196" w:type="dxa"/>
            <w:tcBorders>
              <w:top w:val="nil"/>
              <w:left w:val="nil"/>
              <w:bottom w:val="single" w:sz="4" w:space="0" w:color="auto"/>
              <w:right w:val="nil"/>
            </w:tcBorders>
            <w:shd w:val="clear" w:color="auto" w:fill="auto"/>
            <w:noWrap/>
            <w:vAlign w:val="bottom"/>
            <w:hideMark/>
          </w:tcPr>
          <w:p w14:paraId="6A4B99D3" w14:textId="77777777" w:rsidR="0080746F" w:rsidRPr="00A061FB" w:rsidRDefault="0080746F" w:rsidP="00A061FB">
            <w:pPr>
              <w:jc w:val="center"/>
              <w:rPr>
                <w:color w:val="000000"/>
              </w:rPr>
            </w:pPr>
            <w:r w:rsidRPr="00A061FB">
              <w:rPr>
                <w:color w:val="000000"/>
              </w:rPr>
              <w:t>6.230</w:t>
            </w:r>
          </w:p>
        </w:tc>
        <w:tc>
          <w:tcPr>
            <w:tcW w:w="1404" w:type="dxa"/>
            <w:tcBorders>
              <w:top w:val="nil"/>
              <w:left w:val="nil"/>
              <w:bottom w:val="single" w:sz="4" w:space="0" w:color="auto"/>
              <w:right w:val="nil"/>
            </w:tcBorders>
            <w:shd w:val="clear" w:color="auto" w:fill="auto"/>
            <w:noWrap/>
            <w:vAlign w:val="bottom"/>
            <w:hideMark/>
          </w:tcPr>
          <w:p w14:paraId="71591894" w14:textId="77777777" w:rsidR="0080746F" w:rsidRPr="00A061FB" w:rsidRDefault="0080746F" w:rsidP="00A061FB">
            <w:pPr>
              <w:jc w:val="center"/>
              <w:rPr>
                <w:color w:val="000000"/>
              </w:rPr>
            </w:pPr>
            <w:r w:rsidRPr="00A061FB">
              <w:rPr>
                <w:color w:val="000000"/>
              </w:rPr>
              <w:t>30.978</w:t>
            </w:r>
          </w:p>
        </w:tc>
        <w:tc>
          <w:tcPr>
            <w:tcW w:w="1800" w:type="dxa"/>
            <w:tcBorders>
              <w:top w:val="nil"/>
              <w:left w:val="nil"/>
              <w:bottom w:val="single" w:sz="4" w:space="0" w:color="auto"/>
              <w:right w:val="nil"/>
            </w:tcBorders>
            <w:shd w:val="clear" w:color="auto" w:fill="auto"/>
            <w:noWrap/>
            <w:vAlign w:val="bottom"/>
            <w:hideMark/>
          </w:tcPr>
          <w:p w14:paraId="0210D94F" w14:textId="77777777" w:rsidR="0080746F" w:rsidRPr="00A061FB" w:rsidRDefault="0080746F" w:rsidP="00A061FB">
            <w:pPr>
              <w:jc w:val="center"/>
              <w:rPr>
                <w:color w:val="000000"/>
              </w:rPr>
            </w:pPr>
            <w:r w:rsidRPr="00A061FB">
              <w:rPr>
                <w:color w:val="000000"/>
              </w:rPr>
              <w:t>0.063</w:t>
            </w:r>
          </w:p>
        </w:tc>
      </w:tr>
      <w:tr w:rsidR="0080746F" w:rsidRPr="00A061FB" w14:paraId="78CBB74A" w14:textId="77777777" w:rsidTr="003D16C8">
        <w:trPr>
          <w:trHeight w:val="320"/>
          <w:jc w:val="center"/>
        </w:trPr>
        <w:tc>
          <w:tcPr>
            <w:tcW w:w="2460" w:type="dxa"/>
            <w:tcBorders>
              <w:top w:val="single" w:sz="4" w:space="0" w:color="auto"/>
              <w:left w:val="nil"/>
              <w:bottom w:val="single" w:sz="4" w:space="0" w:color="auto"/>
              <w:right w:val="nil"/>
            </w:tcBorders>
            <w:shd w:val="clear" w:color="auto" w:fill="auto"/>
            <w:noWrap/>
            <w:vAlign w:val="bottom"/>
            <w:hideMark/>
          </w:tcPr>
          <w:p w14:paraId="0E730CD1" w14:textId="77777777" w:rsidR="0080746F" w:rsidRPr="00A061FB" w:rsidRDefault="0080746F" w:rsidP="00A061FB">
            <w:pPr>
              <w:rPr>
                <w:color w:val="000000"/>
              </w:rPr>
            </w:pPr>
            <w:r w:rsidRPr="00A061FB">
              <w:rPr>
                <w:color w:val="000000"/>
              </w:rPr>
              <w:t>Top 5</w:t>
            </w:r>
          </w:p>
        </w:tc>
        <w:tc>
          <w:tcPr>
            <w:tcW w:w="1196" w:type="dxa"/>
            <w:tcBorders>
              <w:top w:val="single" w:sz="4" w:space="0" w:color="auto"/>
              <w:left w:val="nil"/>
              <w:bottom w:val="single" w:sz="4" w:space="0" w:color="auto"/>
              <w:right w:val="nil"/>
            </w:tcBorders>
            <w:shd w:val="clear" w:color="auto" w:fill="auto"/>
            <w:noWrap/>
            <w:vAlign w:val="bottom"/>
            <w:hideMark/>
          </w:tcPr>
          <w:p w14:paraId="6EBF71F5" w14:textId="77777777" w:rsidR="0080746F" w:rsidRPr="00A061FB" w:rsidRDefault="0080746F" w:rsidP="00A061FB">
            <w:pPr>
              <w:rPr>
                <w:color w:val="000000"/>
              </w:rPr>
            </w:pPr>
          </w:p>
        </w:tc>
        <w:tc>
          <w:tcPr>
            <w:tcW w:w="1404" w:type="dxa"/>
            <w:tcBorders>
              <w:top w:val="single" w:sz="4" w:space="0" w:color="auto"/>
              <w:left w:val="nil"/>
              <w:bottom w:val="single" w:sz="4" w:space="0" w:color="auto"/>
              <w:right w:val="nil"/>
            </w:tcBorders>
            <w:shd w:val="clear" w:color="auto" w:fill="auto"/>
            <w:noWrap/>
            <w:vAlign w:val="bottom"/>
            <w:hideMark/>
          </w:tcPr>
          <w:p w14:paraId="4183C182" w14:textId="77777777" w:rsidR="0080746F" w:rsidRPr="00A061FB" w:rsidRDefault="0080746F" w:rsidP="00A061FB">
            <w:pPr>
              <w:jc w:val="center"/>
              <w:rPr>
                <w:sz w:val="20"/>
                <w:szCs w:val="20"/>
              </w:rPr>
            </w:pPr>
          </w:p>
        </w:tc>
        <w:tc>
          <w:tcPr>
            <w:tcW w:w="1800" w:type="dxa"/>
            <w:tcBorders>
              <w:top w:val="single" w:sz="4" w:space="0" w:color="auto"/>
              <w:left w:val="nil"/>
              <w:bottom w:val="single" w:sz="4" w:space="0" w:color="auto"/>
              <w:right w:val="nil"/>
            </w:tcBorders>
            <w:shd w:val="clear" w:color="auto" w:fill="auto"/>
            <w:noWrap/>
            <w:vAlign w:val="bottom"/>
            <w:hideMark/>
          </w:tcPr>
          <w:p w14:paraId="76A37BA7" w14:textId="77777777" w:rsidR="0080746F" w:rsidRPr="00A061FB" w:rsidRDefault="0080746F" w:rsidP="00A061FB">
            <w:pPr>
              <w:jc w:val="center"/>
              <w:rPr>
                <w:color w:val="000000"/>
              </w:rPr>
            </w:pPr>
            <w:r w:rsidRPr="00A061FB">
              <w:rPr>
                <w:color w:val="000000"/>
              </w:rPr>
              <w:t>0.490</w:t>
            </w:r>
          </w:p>
        </w:tc>
      </w:tr>
    </w:tbl>
    <w:p w14:paraId="4EAC97B4" w14:textId="067EF1A4" w:rsidR="0080746F" w:rsidRPr="00A061FB" w:rsidRDefault="0080746F" w:rsidP="0080746F">
      <w:pPr>
        <w:spacing w:before="64"/>
        <w:contextualSpacing/>
        <w:jc w:val="both"/>
        <w:rPr>
          <w:sz w:val="22"/>
          <w:szCs w:val="22"/>
        </w:rPr>
      </w:pPr>
      <w:r w:rsidRPr="00A061FB">
        <w:rPr>
          <w:i/>
          <w:sz w:val="22"/>
          <w:szCs w:val="22"/>
        </w:rPr>
        <w:t>Notes</w:t>
      </w:r>
      <w:r w:rsidRPr="003D16C8">
        <w:rPr>
          <w:sz w:val="22"/>
          <w:szCs w:val="22"/>
        </w:rPr>
        <w:t>:</w:t>
      </w:r>
      <w:r w:rsidRPr="00A061FB">
        <w:rPr>
          <w:sz w:val="22"/>
          <w:szCs w:val="22"/>
        </w:rPr>
        <w:t xml:space="preserve"> The first letter denotes the occupation of the father and the second letter denotes the occupation of the son. W=White-collar, F=Farmer, S=Skilled/semi-skilled, U=Unskilled. In the top panel, I show the contribution of each element of the Altham statistic comparing the U</w:t>
      </w:r>
      <w:r w:rsidR="003D16C8">
        <w:rPr>
          <w:sz w:val="22"/>
          <w:szCs w:val="22"/>
        </w:rPr>
        <w:t xml:space="preserve">nited </w:t>
      </w:r>
      <w:r w:rsidRPr="00A061FB">
        <w:rPr>
          <w:sz w:val="22"/>
          <w:szCs w:val="22"/>
        </w:rPr>
        <w:t>S</w:t>
      </w:r>
      <w:r w:rsidR="003D16C8">
        <w:rPr>
          <w:sz w:val="22"/>
          <w:szCs w:val="22"/>
        </w:rPr>
        <w:t>tates</w:t>
      </w:r>
      <w:r w:rsidRPr="00A061FB">
        <w:rPr>
          <w:sz w:val="22"/>
          <w:szCs w:val="22"/>
        </w:rPr>
        <w:t xml:space="preserve"> and Britain. In the bottom panel, I repeat the analysis for the Altham statistic comparing the U</w:t>
      </w:r>
      <w:r w:rsidR="003D16C8">
        <w:rPr>
          <w:sz w:val="22"/>
          <w:szCs w:val="22"/>
        </w:rPr>
        <w:t xml:space="preserve">nited </w:t>
      </w:r>
      <w:r w:rsidRPr="00A061FB">
        <w:rPr>
          <w:sz w:val="22"/>
          <w:szCs w:val="22"/>
        </w:rPr>
        <w:t>S</w:t>
      </w:r>
      <w:r w:rsidR="003D16C8">
        <w:rPr>
          <w:sz w:val="22"/>
          <w:szCs w:val="22"/>
        </w:rPr>
        <w:t>tates</w:t>
      </w:r>
      <w:r w:rsidRPr="00A061FB">
        <w:rPr>
          <w:sz w:val="22"/>
          <w:szCs w:val="22"/>
        </w:rPr>
        <w:t xml:space="preserve"> and Norway. In each of the cases, I report the five (out of 36) largest elements of the Altham statistic, sorted in decreasing order.</w:t>
      </w:r>
    </w:p>
    <w:p w14:paraId="4E44A876" w14:textId="3D65A76D" w:rsidR="0080746F" w:rsidRPr="00A061FB" w:rsidRDefault="0080746F" w:rsidP="0080746F">
      <w:pPr>
        <w:spacing w:before="64"/>
        <w:contextualSpacing/>
        <w:jc w:val="both"/>
        <w:rPr>
          <w:sz w:val="22"/>
          <w:szCs w:val="22"/>
        </w:rPr>
      </w:pPr>
      <w:r w:rsidRPr="00A061FB">
        <w:rPr>
          <w:i/>
          <w:sz w:val="22"/>
          <w:szCs w:val="22"/>
        </w:rPr>
        <w:t>Sources</w:t>
      </w:r>
      <w:r w:rsidRPr="003D16C8">
        <w:rPr>
          <w:sz w:val="22"/>
          <w:szCs w:val="22"/>
        </w:rPr>
        <w:t>:</w:t>
      </w:r>
      <w:r w:rsidRPr="00A061FB">
        <w:rPr>
          <w:sz w:val="22"/>
          <w:szCs w:val="22"/>
        </w:rPr>
        <w:t xml:space="preserve"> Father-son linked samples for the U</w:t>
      </w:r>
      <w:r w:rsidR="003D16C8">
        <w:rPr>
          <w:sz w:val="22"/>
          <w:szCs w:val="22"/>
        </w:rPr>
        <w:t xml:space="preserve">nited </w:t>
      </w:r>
      <w:r w:rsidRPr="00A061FB">
        <w:rPr>
          <w:sz w:val="22"/>
          <w:szCs w:val="22"/>
        </w:rPr>
        <w:t>S</w:t>
      </w:r>
      <w:r w:rsidR="003D16C8">
        <w:rPr>
          <w:sz w:val="22"/>
          <w:szCs w:val="22"/>
        </w:rPr>
        <w:t>tates</w:t>
      </w:r>
      <w:r w:rsidRPr="00A061FB">
        <w:rPr>
          <w:sz w:val="22"/>
          <w:szCs w:val="22"/>
        </w:rPr>
        <w:t>, Britain</w:t>
      </w:r>
      <w:r w:rsidR="003D16C8">
        <w:rPr>
          <w:sz w:val="22"/>
          <w:szCs w:val="22"/>
        </w:rPr>
        <w:t>,</w:t>
      </w:r>
      <w:r w:rsidRPr="00A061FB">
        <w:rPr>
          <w:sz w:val="22"/>
          <w:szCs w:val="22"/>
        </w:rPr>
        <w:t xml:space="preserve"> and Norway as described in the main text.</w:t>
      </w:r>
    </w:p>
    <w:p w14:paraId="3AFF8910" w14:textId="77777777" w:rsidR="0080746F" w:rsidRPr="00A061FB" w:rsidRDefault="0080746F" w:rsidP="0080746F">
      <w:pPr>
        <w:spacing w:before="64"/>
        <w:contextualSpacing/>
        <w:jc w:val="both"/>
        <w:rPr>
          <w:sz w:val="22"/>
          <w:szCs w:val="22"/>
        </w:rPr>
      </w:pPr>
    </w:p>
    <w:p w14:paraId="0CD9A82D" w14:textId="77777777" w:rsidR="00A061FB" w:rsidRPr="00A061FB" w:rsidRDefault="00A061FB"/>
    <w:sectPr w:rsidR="00A061FB" w:rsidRPr="00A061FB" w:rsidSect="00A061F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F6F0B"/>
    <w:multiLevelType w:val="hybridMultilevel"/>
    <w:tmpl w:val="D8C6BABC"/>
    <w:lvl w:ilvl="0" w:tplc="553A1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3867CA"/>
    <w:multiLevelType w:val="hybridMultilevel"/>
    <w:tmpl w:val="84D2E9AE"/>
    <w:lvl w:ilvl="0" w:tplc="2DBE407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102F0"/>
    <w:multiLevelType w:val="hybridMultilevel"/>
    <w:tmpl w:val="6FA0BADC"/>
    <w:lvl w:ilvl="0" w:tplc="7F7A0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6F"/>
    <w:rsid w:val="000E0786"/>
    <w:rsid w:val="00261942"/>
    <w:rsid w:val="003D16C8"/>
    <w:rsid w:val="004D11C6"/>
    <w:rsid w:val="00514245"/>
    <w:rsid w:val="005B16D3"/>
    <w:rsid w:val="006333E8"/>
    <w:rsid w:val="006C132E"/>
    <w:rsid w:val="006E2AA9"/>
    <w:rsid w:val="0079215E"/>
    <w:rsid w:val="0080746F"/>
    <w:rsid w:val="00A061FB"/>
    <w:rsid w:val="00AA6C63"/>
    <w:rsid w:val="00E9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D96C"/>
  <w14:defaultImageDpi w14:val="32767"/>
  <w15:docId w15:val="{3F67E6E2-6F0E-6F4A-9DA0-44A74080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4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0746F"/>
    <w:pPr>
      <w:ind w:left="720"/>
      <w:contextualSpacing/>
    </w:pPr>
  </w:style>
  <w:style w:type="paragraph" w:styleId="NormalWeb">
    <w:name w:val="Normal (Web)"/>
    <w:basedOn w:val="Normal"/>
    <w:uiPriority w:val="99"/>
    <w:semiHidden/>
    <w:unhideWhenUsed/>
    <w:rsid w:val="0080746F"/>
    <w:pPr>
      <w:spacing w:before="100" w:beforeAutospacing="1" w:after="100" w:afterAutospacing="1"/>
    </w:pPr>
  </w:style>
  <w:style w:type="paragraph" w:styleId="BalloonText">
    <w:name w:val="Balloon Text"/>
    <w:basedOn w:val="Normal"/>
    <w:link w:val="BalloonTextChar"/>
    <w:uiPriority w:val="99"/>
    <w:semiHidden/>
    <w:unhideWhenUsed/>
    <w:rsid w:val="004D11C6"/>
    <w:rPr>
      <w:rFonts w:ascii="Tahoma" w:hAnsi="Tahoma" w:cs="Tahoma"/>
      <w:sz w:val="16"/>
      <w:szCs w:val="16"/>
    </w:rPr>
  </w:style>
  <w:style w:type="character" w:customStyle="1" w:styleId="BalloonTextChar">
    <w:name w:val="Balloon Text Char"/>
    <w:basedOn w:val="DefaultParagraphFont"/>
    <w:link w:val="BalloonText"/>
    <w:uiPriority w:val="99"/>
    <w:semiHidden/>
    <w:rsid w:val="004D11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SS</cp:lastModifiedBy>
  <cp:revision>3</cp:revision>
  <dcterms:created xsi:type="dcterms:W3CDTF">2019-02-05T18:50:00Z</dcterms:created>
  <dcterms:modified xsi:type="dcterms:W3CDTF">2019-02-05T20:18:00Z</dcterms:modified>
</cp:coreProperties>
</file>