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301FB3" w14:textId="77777777" w:rsidR="00070EDC" w:rsidRPr="00070EDC" w:rsidRDefault="001962C5" w:rsidP="00070EDC">
      <w:pPr>
        <w:jc w:val="center"/>
        <w:outlineLvl w:val="0"/>
        <w:rPr>
          <w:i/>
          <w:sz w:val="36"/>
          <w:szCs w:val="36"/>
        </w:rPr>
      </w:pPr>
      <w:r w:rsidRPr="00070EDC">
        <w:rPr>
          <w:rFonts w:eastAsia="Times New Roman"/>
          <w:i/>
          <w:color w:val="000000"/>
          <w:sz w:val="36"/>
          <w:szCs w:val="36"/>
        </w:rPr>
        <w:t xml:space="preserve">Online </w:t>
      </w:r>
      <w:r w:rsidR="00FD583A" w:rsidRPr="00070EDC">
        <w:rPr>
          <w:i/>
          <w:sz w:val="36"/>
          <w:szCs w:val="36"/>
        </w:rPr>
        <w:t>Appendix A</w:t>
      </w:r>
    </w:p>
    <w:p w14:paraId="219FF6C6" w14:textId="77777777" w:rsidR="00070EDC" w:rsidRDefault="00070EDC" w:rsidP="00070EDC">
      <w:pPr>
        <w:jc w:val="center"/>
        <w:outlineLvl w:val="0"/>
        <w:rPr>
          <w:i/>
        </w:rPr>
      </w:pPr>
    </w:p>
    <w:p w14:paraId="3F58DB56" w14:textId="7AD172D2" w:rsidR="009153D1" w:rsidRPr="001962C5" w:rsidRDefault="00772869" w:rsidP="00070EDC">
      <w:pPr>
        <w:jc w:val="center"/>
        <w:outlineLvl w:val="0"/>
        <w:rPr>
          <w:i/>
        </w:rPr>
      </w:pPr>
      <w:r w:rsidRPr="001962C5">
        <w:rPr>
          <w:i/>
        </w:rPr>
        <w:t xml:space="preserve">Model of </w:t>
      </w:r>
      <w:r w:rsidR="00B73961">
        <w:rPr>
          <w:i/>
        </w:rPr>
        <w:t>C</w:t>
      </w:r>
      <w:r w:rsidR="00C5402C" w:rsidRPr="001962C5">
        <w:rPr>
          <w:i/>
        </w:rPr>
        <w:t xml:space="preserve">ollective </w:t>
      </w:r>
      <w:r w:rsidR="00B73961">
        <w:rPr>
          <w:i/>
        </w:rPr>
        <w:t>A</w:t>
      </w:r>
      <w:r w:rsidR="00C5402C" w:rsidRPr="001962C5">
        <w:rPr>
          <w:i/>
        </w:rPr>
        <w:t xml:space="preserve">ction and </w:t>
      </w:r>
      <w:r w:rsidR="00B73961">
        <w:rPr>
          <w:i/>
        </w:rPr>
        <w:t>G</w:t>
      </w:r>
      <w:r w:rsidR="00C5402C" w:rsidRPr="001962C5">
        <w:rPr>
          <w:i/>
        </w:rPr>
        <w:t xml:space="preserve">roup </w:t>
      </w:r>
      <w:r w:rsidR="00B73961">
        <w:rPr>
          <w:i/>
        </w:rPr>
        <w:t>S</w:t>
      </w:r>
      <w:r w:rsidR="00C5402C" w:rsidRPr="001962C5">
        <w:rPr>
          <w:i/>
        </w:rPr>
        <w:t>ize</w:t>
      </w:r>
    </w:p>
    <w:p w14:paraId="0D26002F" w14:textId="77777777" w:rsidR="00C5402C" w:rsidRPr="00914414" w:rsidRDefault="00C5402C" w:rsidP="00DB2E02">
      <w:pPr>
        <w:jc w:val="both"/>
        <w:outlineLvl w:val="0"/>
      </w:pPr>
    </w:p>
    <w:p w14:paraId="515FC552" w14:textId="473EDAA0" w:rsidR="00C5402C" w:rsidRPr="00070EDC" w:rsidRDefault="00C5402C" w:rsidP="00070EDC">
      <w:pPr>
        <w:ind w:firstLine="720"/>
        <w:outlineLvl w:val="0"/>
        <w:rPr>
          <w:sz w:val="20"/>
          <w:szCs w:val="20"/>
        </w:rPr>
      </w:pPr>
      <w:r w:rsidRPr="00070EDC">
        <w:rPr>
          <w:sz w:val="20"/>
          <w:szCs w:val="20"/>
        </w:rPr>
        <w:t xml:space="preserve">This appendix presents the formal model of the relationship between collective action and group size that is described in </w:t>
      </w:r>
      <w:r w:rsidR="009531BC" w:rsidRPr="00070EDC">
        <w:rPr>
          <w:sz w:val="20"/>
          <w:szCs w:val="20"/>
        </w:rPr>
        <w:t xml:space="preserve">the </w:t>
      </w:r>
      <w:r w:rsidRPr="00070EDC">
        <w:rPr>
          <w:sz w:val="20"/>
          <w:szCs w:val="20"/>
        </w:rPr>
        <w:t>section “COLLECTIVE ACTION AND LABOR UNION FORMATION.”</w:t>
      </w:r>
    </w:p>
    <w:p w14:paraId="2B49DF94" w14:textId="77777777" w:rsidR="00E269A5" w:rsidRPr="00070EDC" w:rsidRDefault="00E269A5" w:rsidP="00E269A5">
      <w:pPr>
        <w:ind w:firstLine="720"/>
        <w:jc w:val="both"/>
        <w:rPr>
          <w:sz w:val="20"/>
          <w:szCs w:val="20"/>
        </w:rPr>
      </w:pPr>
      <w:r w:rsidRPr="00070EDC">
        <w:rPr>
          <w:sz w:val="20"/>
          <w:szCs w:val="20"/>
        </w:rPr>
        <w:t xml:space="preserve">Suppose that there are two groups in a labor market: workers and employers. The workers wish to form a labor union to achieve certain benefits, which might include higher wages, shorter working hours, improved workplace conditions, and so on. Employers wish to prevent their workers from unionizing so that they can use the profits generated by the enterprise in the manner they prefer. Only one of these outcomes will occur. Let </w:t>
      </w:r>
      <m:oMath>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oMath>
      <w:r w:rsidRPr="00070EDC">
        <w:rPr>
          <w:sz w:val="20"/>
          <w:szCs w:val="20"/>
        </w:rPr>
        <w:t xml:space="preserve"> denote the total number of members in group </w:t>
      </w:r>
      <m:oMath>
        <m:r>
          <w:rPr>
            <w:rFonts w:ascii="Cambria Math" w:eastAsiaTheme="minorHAnsi" w:hAnsi="Cambria Math"/>
            <w:sz w:val="20"/>
            <w:szCs w:val="20"/>
          </w:rPr>
          <m:t xml:space="preserve">i∈ </m:t>
        </m:r>
        <m:d>
          <m:dPr>
            <m:begChr m:val="{"/>
            <m:endChr m:val="}"/>
            <m:ctrlPr>
              <w:rPr>
                <w:rFonts w:ascii="Cambria Math" w:eastAsiaTheme="minorHAnsi" w:hAnsi="Cambria Math"/>
                <w:i/>
                <w:sz w:val="20"/>
                <w:szCs w:val="20"/>
              </w:rPr>
            </m:ctrlPr>
          </m:dPr>
          <m:e>
            <m:r>
              <w:rPr>
                <w:rFonts w:ascii="Cambria Math" w:eastAsiaTheme="minorHAnsi" w:hAnsi="Cambria Math"/>
                <w:sz w:val="20"/>
                <w:szCs w:val="20"/>
              </w:rPr>
              <m:t>workers, employers</m:t>
            </m:r>
          </m:e>
        </m:d>
      </m:oMath>
      <w:r w:rsidRPr="00070EDC">
        <w:rPr>
          <w:sz w:val="20"/>
          <w:szCs w:val="20"/>
        </w:rPr>
        <w:t>.</w:t>
      </w:r>
    </w:p>
    <w:p w14:paraId="4C130BE1" w14:textId="77777777" w:rsidR="00E269A5" w:rsidRPr="00070EDC" w:rsidRDefault="00E269A5" w:rsidP="00E269A5">
      <w:pPr>
        <w:ind w:left="720"/>
        <w:jc w:val="both"/>
        <w:rPr>
          <w:sz w:val="20"/>
          <w:szCs w:val="20"/>
        </w:rPr>
      </w:pPr>
      <w:r w:rsidRPr="00070EDC">
        <w:rPr>
          <w:sz w:val="20"/>
          <w:szCs w:val="20"/>
        </w:rPr>
        <w:t>All members in a group are assumed to have identical preferences of the form:</w:t>
      </w:r>
    </w:p>
    <w:p w14:paraId="61BF6000" w14:textId="77777777" w:rsidR="00AF3A57" w:rsidRPr="00070EDC" w:rsidRDefault="00AF3A57" w:rsidP="00E269A5">
      <w:pPr>
        <w:ind w:left="720"/>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E269A5" w:rsidRPr="00070EDC" w14:paraId="7EB2A183" w14:textId="77777777" w:rsidTr="00961F77">
        <w:tc>
          <w:tcPr>
            <w:tcW w:w="720" w:type="dxa"/>
          </w:tcPr>
          <w:p w14:paraId="11BB8BC9" w14:textId="77777777" w:rsidR="00E269A5" w:rsidRPr="00070EDC" w:rsidRDefault="00E269A5" w:rsidP="00E269A5">
            <w:pPr>
              <w:spacing w:after="200"/>
              <w:jc w:val="both"/>
              <w:rPr>
                <w:rFonts w:eastAsiaTheme="minorHAnsi"/>
                <w:sz w:val="20"/>
                <w:szCs w:val="20"/>
              </w:rPr>
            </w:pPr>
          </w:p>
        </w:tc>
        <w:tc>
          <w:tcPr>
            <w:tcW w:w="7920" w:type="dxa"/>
            <w:hideMark/>
          </w:tcPr>
          <w:p w14:paraId="62EE57B6" w14:textId="320A32A2" w:rsidR="00E269A5" w:rsidRPr="00070EDC" w:rsidRDefault="00E269A5" w:rsidP="00963D31">
            <w:pPr>
              <w:spacing w:after="200"/>
              <w:jc w:val="center"/>
              <w:rPr>
                <w:rFonts w:eastAsiaTheme="minorHAnsi"/>
                <w:i/>
                <w:sz w:val="20"/>
                <w:szCs w:val="20"/>
              </w:rPr>
            </w:pPr>
            <m:oMath>
              <m:r>
                <w:rPr>
                  <w:rFonts w:ascii="Cambria Math" w:hAnsi="Cambria Math"/>
                  <w:sz w:val="20"/>
                  <w:szCs w:val="20"/>
                </w:rPr>
                <m:t>u</m:t>
              </m:r>
              <m:d>
                <m:dPr>
                  <m:ctrlPr>
                    <w:rPr>
                      <w:rFonts w:ascii="Cambria Math" w:hAnsi="Cambria Math"/>
                      <w:i/>
                      <w:sz w:val="20"/>
                      <w:szCs w:val="20"/>
                      <w:lang w:eastAsia="en-US"/>
                    </w:rPr>
                  </m:ctrlPr>
                </m:dPr>
                <m:e>
                  <m:r>
                    <w:rPr>
                      <w:rFonts w:ascii="Cambria Math" w:hAnsi="Cambria Math"/>
                      <w:sz w:val="20"/>
                      <w:szCs w:val="20"/>
                    </w:rPr>
                    <m:t>b,f,e</m:t>
                  </m:r>
                </m:e>
              </m:d>
              <m:r>
                <w:rPr>
                  <w:rFonts w:ascii="Cambria Math" w:hAnsi="Cambria Math"/>
                  <w:sz w:val="20"/>
                  <w:szCs w:val="20"/>
                </w:rPr>
                <m:t>=b-f-γe</m:t>
              </m:r>
              <m:r>
                <w:rPr>
                  <w:rFonts w:ascii="Cambria Math" w:eastAsiaTheme="minorHAnsi" w:hAnsi="Cambria Math"/>
                  <w:sz w:val="20"/>
                  <w:szCs w:val="20"/>
                </w:rPr>
                <m:t xml:space="preserve"> </m:t>
              </m:r>
            </m:oMath>
            <w:r w:rsidR="00963D31">
              <w:rPr>
                <w:i/>
                <w:sz w:val="20"/>
                <w:szCs w:val="20"/>
              </w:rPr>
              <w:t>,</w:t>
            </w:r>
          </w:p>
        </w:tc>
        <w:tc>
          <w:tcPr>
            <w:tcW w:w="720" w:type="dxa"/>
            <w:hideMark/>
          </w:tcPr>
          <w:p w14:paraId="6CA7DC12" w14:textId="77777777" w:rsidR="00E269A5" w:rsidRPr="00070EDC" w:rsidRDefault="00E269A5" w:rsidP="00E269A5">
            <w:pPr>
              <w:spacing w:after="200"/>
              <w:jc w:val="both"/>
              <w:rPr>
                <w:rFonts w:eastAsiaTheme="minorHAnsi"/>
                <w:sz w:val="20"/>
                <w:szCs w:val="20"/>
              </w:rPr>
            </w:pPr>
            <w:r w:rsidRPr="00070EDC">
              <w:rPr>
                <w:rFonts w:eastAsiaTheme="minorHAnsi"/>
                <w:sz w:val="20"/>
                <w:szCs w:val="20"/>
              </w:rPr>
              <w:t>(1)</w:t>
            </w:r>
          </w:p>
        </w:tc>
      </w:tr>
    </w:tbl>
    <w:p w14:paraId="05D2B80B" w14:textId="77777777" w:rsidR="00AF3A57" w:rsidRPr="00070EDC" w:rsidRDefault="00AF3A57" w:rsidP="00B73961">
      <w:pPr>
        <w:spacing w:line="120" w:lineRule="auto"/>
        <w:jc w:val="both"/>
        <w:rPr>
          <w:sz w:val="20"/>
          <w:szCs w:val="20"/>
        </w:rPr>
      </w:pPr>
    </w:p>
    <w:p w14:paraId="25EB0BEA" w14:textId="77777777" w:rsidR="00E269A5" w:rsidRPr="00070EDC" w:rsidRDefault="00E269A5" w:rsidP="00E269A5">
      <w:pPr>
        <w:jc w:val="both"/>
        <w:rPr>
          <w:sz w:val="20"/>
          <w:szCs w:val="20"/>
        </w:rPr>
      </w:pPr>
      <w:r w:rsidRPr="00070EDC">
        <w:rPr>
          <w:sz w:val="20"/>
          <w:szCs w:val="20"/>
        </w:rPr>
        <w:t xml:space="preserve">where </w:t>
      </w:r>
      <m:oMath>
        <m:r>
          <w:rPr>
            <w:rFonts w:ascii="Cambria Math" w:hAnsi="Cambria Math"/>
            <w:sz w:val="20"/>
            <w:szCs w:val="20"/>
          </w:rPr>
          <m:t>b</m:t>
        </m:r>
      </m:oMath>
      <w:r w:rsidRPr="00070EDC">
        <w:rPr>
          <w:sz w:val="20"/>
          <w:szCs w:val="20"/>
        </w:rPr>
        <w:t xml:space="preserve"> is the per-capita benefit from the preferred outcome, </w:t>
      </w:r>
      <m:oMath>
        <m:r>
          <w:rPr>
            <w:rFonts w:ascii="Cambria Math" w:hAnsi="Cambria Math"/>
            <w:sz w:val="20"/>
            <w:szCs w:val="20"/>
          </w:rPr>
          <m:t>f</m:t>
        </m:r>
      </m:oMath>
      <w:r w:rsidRPr="00070EDC">
        <w:rPr>
          <w:sz w:val="20"/>
          <w:szCs w:val="20"/>
        </w:rPr>
        <w:t xml:space="preserve"> is the per capita fixed cost of the preferred outcome, </w:t>
      </w:r>
      <m:oMath>
        <m:r>
          <w:rPr>
            <w:rFonts w:ascii="Cambria Math" w:hAnsi="Cambria Math"/>
            <w:sz w:val="20"/>
            <w:szCs w:val="20"/>
          </w:rPr>
          <m:t>e</m:t>
        </m:r>
      </m:oMath>
      <w:r w:rsidRPr="00070EDC">
        <w:rPr>
          <w:sz w:val="20"/>
          <w:szCs w:val="20"/>
        </w:rPr>
        <w:t xml:space="preserve"> is the level of effort contributed by each member of the group, which is distinct from the fixed cost, and </w:t>
      </w:r>
      <m:oMath>
        <m:r>
          <w:rPr>
            <w:rFonts w:ascii="Cambria Math" w:hAnsi="Cambria Math"/>
            <w:sz w:val="20"/>
            <w:szCs w:val="20"/>
          </w:rPr>
          <m:t>γ&gt;0</m:t>
        </m:r>
      </m:oMath>
      <w:r w:rsidRPr="00070EDC">
        <w:rPr>
          <w:sz w:val="20"/>
          <w:szCs w:val="20"/>
        </w:rPr>
        <w:t xml:space="preserve"> is the marginal cost of effort. The per-capita benefit from the preferred option is given by:</w:t>
      </w:r>
    </w:p>
    <w:p w14:paraId="68D0ADA0" w14:textId="77777777" w:rsidR="00AF3A57" w:rsidRPr="00070EDC" w:rsidRDefault="00AF3A57" w:rsidP="00E269A5">
      <w:pPr>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E269A5" w:rsidRPr="00070EDC" w14:paraId="72846EA4" w14:textId="77777777" w:rsidTr="00961F77">
        <w:tc>
          <w:tcPr>
            <w:tcW w:w="720" w:type="dxa"/>
          </w:tcPr>
          <w:p w14:paraId="4534C415" w14:textId="77777777" w:rsidR="00E269A5" w:rsidRPr="00070EDC" w:rsidRDefault="00E269A5" w:rsidP="00E269A5">
            <w:pPr>
              <w:spacing w:after="200"/>
              <w:jc w:val="both"/>
              <w:rPr>
                <w:rFonts w:eastAsiaTheme="minorHAnsi"/>
                <w:sz w:val="20"/>
                <w:szCs w:val="20"/>
              </w:rPr>
            </w:pPr>
          </w:p>
        </w:tc>
        <w:tc>
          <w:tcPr>
            <w:tcW w:w="7920" w:type="dxa"/>
            <w:hideMark/>
          </w:tcPr>
          <w:p w14:paraId="14533CB0" w14:textId="17720F72" w:rsidR="00E269A5" w:rsidRPr="00070EDC" w:rsidRDefault="00E269A5" w:rsidP="00963D31">
            <w:pPr>
              <w:spacing w:after="200"/>
              <w:jc w:val="center"/>
              <w:rPr>
                <w:rFonts w:eastAsiaTheme="minorHAnsi"/>
                <w:i/>
                <w:sz w:val="20"/>
                <w:szCs w:val="20"/>
              </w:rPr>
            </w:pPr>
            <m:oMath>
              <m:r>
                <w:rPr>
                  <w:rFonts w:ascii="Cambria Math" w:hAnsi="Cambria Math"/>
                  <w:sz w:val="20"/>
                  <w:szCs w:val="20"/>
                </w:rPr>
                <m:t>b=</m:t>
              </m:r>
              <m:r>
                <w:rPr>
                  <w:rFonts w:ascii="Cambria Math" w:eastAsiaTheme="minorHAnsi" w:hAnsi="Cambria Math"/>
                  <w:sz w:val="20"/>
                  <w:szCs w:val="20"/>
                </w:rPr>
                <m:t xml:space="preserve"> </m:t>
              </m:r>
              <m:f>
                <m:fPr>
                  <m:ctrlPr>
                    <w:rPr>
                      <w:rFonts w:ascii="Cambria Math" w:eastAsiaTheme="minorHAnsi" w:hAnsi="Cambria Math"/>
                      <w:i/>
                      <w:sz w:val="20"/>
                      <w:szCs w:val="20"/>
                    </w:rPr>
                  </m:ctrlPr>
                </m:fPr>
                <m:num>
                  <m:r>
                    <w:rPr>
                      <w:rFonts w:ascii="Cambria Math" w:eastAsiaTheme="minorHAnsi" w:hAnsi="Cambria Math"/>
                      <w:sz w:val="20"/>
                      <w:szCs w:val="20"/>
                    </w:rPr>
                    <m:t>B</m:t>
                  </m:r>
                </m:num>
                <m:den>
                  <m:sSubSup>
                    <m:sSubSupPr>
                      <m:ctrlPr>
                        <w:rPr>
                          <w:rFonts w:ascii="Cambria Math" w:eastAsiaTheme="minorHAnsi" w:hAnsi="Cambria Math"/>
                          <w:i/>
                          <w:sz w:val="20"/>
                          <w:szCs w:val="20"/>
                        </w:rPr>
                      </m:ctrlPr>
                    </m:sSubSupPr>
                    <m:e>
                      <m:r>
                        <w:rPr>
                          <w:rFonts w:ascii="Cambria Math" w:eastAsiaTheme="minorHAnsi" w:hAnsi="Cambria Math"/>
                          <w:sz w:val="20"/>
                          <w:szCs w:val="20"/>
                        </w:rPr>
                        <m:t>N</m:t>
                      </m:r>
                    </m:e>
                    <m:sub>
                      <m:r>
                        <w:rPr>
                          <w:rFonts w:ascii="Cambria Math" w:eastAsiaTheme="minorHAnsi" w:hAnsi="Cambria Math"/>
                          <w:sz w:val="20"/>
                          <w:szCs w:val="20"/>
                        </w:rPr>
                        <m:t>i</m:t>
                      </m:r>
                    </m:sub>
                    <m:sup>
                      <m:r>
                        <w:rPr>
                          <w:rFonts w:ascii="Cambria Math" w:eastAsiaTheme="minorHAnsi" w:hAnsi="Cambria Math"/>
                          <w:sz w:val="20"/>
                          <w:szCs w:val="20"/>
                        </w:rPr>
                        <m:t>α</m:t>
                      </m:r>
                    </m:sup>
                  </m:sSubSup>
                </m:den>
              </m:f>
            </m:oMath>
            <w:r w:rsidR="00963D31">
              <w:rPr>
                <w:i/>
                <w:sz w:val="20"/>
                <w:szCs w:val="20"/>
              </w:rPr>
              <w:t xml:space="preserve"> ,</w:t>
            </w:r>
          </w:p>
        </w:tc>
        <w:tc>
          <w:tcPr>
            <w:tcW w:w="720" w:type="dxa"/>
            <w:hideMark/>
          </w:tcPr>
          <w:p w14:paraId="584BE45B" w14:textId="77777777" w:rsidR="00E269A5" w:rsidRPr="00070EDC" w:rsidRDefault="00E269A5" w:rsidP="00E269A5">
            <w:pPr>
              <w:spacing w:after="200"/>
              <w:jc w:val="both"/>
              <w:rPr>
                <w:rFonts w:eastAsiaTheme="minorHAnsi"/>
                <w:sz w:val="20"/>
                <w:szCs w:val="20"/>
              </w:rPr>
            </w:pPr>
            <w:r w:rsidRPr="00070EDC">
              <w:rPr>
                <w:rFonts w:eastAsiaTheme="minorHAnsi"/>
                <w:sz w:val="20"/>
                <w:szCs w:val="20"/>
              </w:rPr>
              <w:t>(2)</w:t>
            </w:r>
          </w:p>
        </w:tc>
      </w:tr>
    </w:tbl>
    <w:p w14:paraId="1DB1005B" w14:textId="77777777" w:rsidR="00B73961" w:rsidRPr="00070EDC" w:rsidRDefault="00B73961" w:rsidP="00B73961">
      <w:pPr>
        <w:spacing w:line="120" w:lineRule="auto"/>
        <w:jc w:val="both"/>
        <w:rPr>
          <w:sz w:val="20"/>
          <w:szCs w:val="20"/>
        </w:rPr>
      </w:pPr>
    </w:p>
    <w:p w14:paraId="5D9585E2" w14:textId="2E48F766" w:rsidR="00E269A5" w:rsidRPr="00070EDC" w:rsidRDefault="00E269A5" w:rsidP="00E269A5">
      <w:pPr>
        <w:jc w:val="both"/>
        <w:rPr>
          <w:sz w:val="20"/>
          <w:szCs w:val="20"/>
        </w:rPr>
      </w:pPr>
      <w:r w:rsidRPr="00070EDC">
        <w:rPr>
          <w:sz w:val="20"/>
          <w:szCs w:val="20"/>
        </w:rPr>
        <w:t xml:space="preserve">where </w:t>
      </w:r>
      <m:oMath>
        <m:r>
          <w:rPr>
            <w:rFonts w:ascii="Cambria Math" w:hAnsi="Cambria Math"/>
            <w:sz w:val="20"/>
            <w:szCs w:val="20"/>
          </w:rPr>
          <m:t>0≤α≤1</m:t>
        </m:r>
      </m:oMath>
      <w:r w:rsidRPr="00070EDC">
        <w:rPr>
          <w:sz w:val="20"/>
          <w:szCs w:val="20"/>
        </w:rPr>
        <w:t xml:space="preserve">. The per-capita benefit, </w:t>
      </w:r>
      <m:oMath>
        <m:r>
          <w:rPr>
            <w:rFonts w:ascii="Cambria Math" w:hAnsi="Cambria Math"/>
            <w:sz w:val="20"/>
            <w:szCs w:val="20"/>
          </w:rPr>
          <m:t>b</m:t>
        </m:r>
      </m:oMath>
      <w:r w:rsidRPr="00070EDC">
        <w:rPr>
          <w:sz w:val="20"/>
          <w:szCs w:val="20"/>
        </w:rPr>
        <w:t xml:space="preserve">, represents a good with characteristics that can be private, public, or anything in-between. If </w:t>
      </w:r>
      <m:oMath>
        <m:r>
          <w:rPr>
            <w:rFonts w:ascii="Cambria Math" w:hAnsi="Cambria Math"/>
            <w:sz w:val="20"/>
            <w:szCs w:val="20"/>
          </w:rPr>
          <m:t>α=0</m:t>
        </m:r>
      </m:oMath>
      <w:r w:rsidRPr="00070EDC">
        <w:rPr>
          <w:sz w:val="20"/>
          <w:szCs w:val="20"/>
        </w:rPr>
        <w:t xml:space="preserve">, then the benefit is a public (non-rival) good; all group members receive </w:t>
      </w:r>
      <m:oMath>
        <m:r>
          <w:rPr>
            <w:rFonts w:ascii="Cambria Math" w:eastAsiaTheme="minorHAnsi" w:hAnsi="Cambria Math"/>
            <w:sz w:val="20"/>
            <w:szCs w:val="20"/>
          </w:rPr>
          <m:t>B</m:t>
        </m:r>
      </m:oMath>
      <w:r w:rsidRPr="00070EDC">
        <w:rPr>
          <w:sz w:val="20"/>
          <w:szCs w:val="20"/>
        </w:rPr>
        <w:t xml:space="preserve"> regardless of how many members are in the group. Classic examples of public goods in the context of the labor movement are the eight-hour workday and workplace safety laws (</w:t>
      </w:r>
      <w:r w:rsidR="00963D31">
        <w:rPr>
          <w:sz w:val="20"/>
          <w:szCs w:val="20"/>
        </w:rPr>
        <w:t>e.g.,</w:t>
      </w:r>
      <w:r w:rsidRPr="00070EDC">
        <w:rPr>
          <w:sz w:val="20"/>
          <w:szCs w:val="20"/>
        </w:rPr>
        <w:t xml:space="preserve"> </w:t>
      </w:r>
      <w:r w:rsidRPr="00070EDC">
        <w:rPr>
          <w:sz w:val="20"/>
          <w:szCs w:val="20"/>
        </w:rPr>
        <w:fldChar w:fldCharType="begin"/>
      </w:r>
      <w:r w:rsidRPr="00070EDC">
        <w:rPr>
          <w:sz w:val="20"/>
          <w:szCs w:val="20"/>
        </w:rPr>
        <w:instrText xml:space="preserve"> ADDIN EN.CITE &lt;EndNote&gt;&lt;Cite&gt;&lt;Author&gt;Shiells&lt;/Author&gt;&lt;Year&gt;1990&lt;/Year&gt;&lt;RecNum&gt;1839&lt;/RecNum&gt;&lt;DisplayText&gt;Shiells 1990&lt;/DisplayText&gt;&lt;record&gt;&lt;rec-number&gt;1839&lt;/rec-number&gt;&lt;foreign-keys&gt;&lt;key app="EN" db-id="wevaa09frw5exde2exm55x5l2svzza0erwzd" timestamp="1504831190"&gt;1839&lt;/key&gt;&lt;/foreign-keys&gt;&lt;ref-type name="Journal Article"&gt;17&lt;/ref-type&gt;&lt;contributors&gt;&lt;authors&gt;&lt;author&gt;Shiells, Martha Ellen&lt;/author&gt;&lt;/authors&gt;&lt;/contributors&gt;&lt;titles&gt;&lt;title&gt;Collective choice of working conditions: hours in British and US iron and steel, 1890–1923&lt;/title&gt;&lt;secondary-title&gt;The Journal of Economic History&lt;/secondary-title&gt;&lt;/titles&gt;&lt;periodical&gt;&lt;full-title&gt;The Journal of Economic History&lt;/full-title&gt;&lt;/periodical&gt;&lt;pages&gt;379-392&lt;/pages&gt;&lt;volume&gt;50&lt;/volume&gt;&lt;number&gt;2&lt;/number&gt;&lt;dates&gt;&lt;year&gt;1990&lt;/year&gt;&lt;/dates&gt;&lt;isbn&gt;1471-6372&lt;/isbn&gt;&lt;urls&gt;&lt;/urls&gt;&lt;/record&gt;&lt;/Cite&gt;&lt;/EndNote&gt;</w:instrText>
      </w:r>
      <w:r w:rsidRPr="00070EDC">
        <w:rPr>
          <w:sz w:val="20"/>
          <w:szCs w:val="20"/>
        </w:rPr>
        <w:fldChar w:fldCharType="separate"/>
      </w:r>
      <w:r w:rsidRPr="00070EDC">
        <w:rPr>
          <w:noProof/>
          <w:sz w:val="20"/>
          <w:szCs w:val="20"/>
        </w:rPr>
        <w:t>Shiells 1990</w:t>
      </w:r>
      <w:r w:rsidRPr="00070EDC">
        <w:rPr>
          <w:sz w:val="20"/>
          <w:szCs w:val="20"/>
        </w:rPr>
        <w:fldChar w:fldCharType="end"/>
      </w:r>
      <w:r w:rsidRPr="00070EDC">
        <w:rPr>
          <w:sz w:val="20"/>
          <w:szCs w:val="20"/>
        </w:rPr>
        <w:t xml:space="preserve">). On the other hand, if </w:t>
      </w:r>
      <m:oMath>
        <m:r>
          <w:rPr>
            <w:rFonts w:ascii="Cambria Math" w:hAnsi="Cambria Math"/>
            <w:sz w:val="20"/>
            <w:szCs w:val="20"/>
          </w:rPr>
          <m:t>α=1</m:t>
        </m:r>
      </m:oMath>
      <w:r w:rsidRPr="00070EDC">
        <w:rPr>
          <w:sz w:val="20"/>
          <w:szCs w:val="20"/>
        </w:rPr>
        <w:t xml:space="preserve"> then the benefit is a private (rival) good; the</w:t>
      </w:r>
      <w:r w:rsidR="00CF0708" w:rsidRPr="00070EDC">
        <w:rPr>
          <w:sz w:val="20"/>
          <w:szCs w:val="20"/>
        </w:rPr>
        <w:t xml:space="preserve"> entire</w:t>
      </w:r>
      <w:r w:rsidRPr="00070EDC">
        <w:rPr>
          <w:sz w:val="20"/>
          <w:szCs w:val="20"/>
        </w:rPr>
        <w:t xml:space="preserve"> benefit is (evenly) distributed among all members of the group. This benefit may be monetary, but it does not necessarily have to be. For any value of </w:t>
      </w:r>
      <m:oMath>
        <m:r>
          <w:rPr>
            <w:rFonts w:ascii="Cambria Math" w:hAnsi="Cambria Math"/>
            <w:sz w:val="20"/>
            <w:szCs w:val="20"/>
          </w:rPr>
          <m:t>α</m:t>
        </m:r>
      </m:oMath>
      <w:r w:rsidRPr="00070EDC">
        <w:rPr>
          <w:sz w:val="20"/>
          <w:szCs w:val="20"/>
        </w:rPr>
        <w:t xml:space="preserve"> between zero and one, the benefit has characteristics that are both public and private; the benefit decreases with group size, but at a rate slower than </w:t>
      </w:r>
      <m:oMath>
        <m:f>
          <m:fPr>
            <m:type m:val="lin"/>
            <m:ctrlPr>
              <w:rPr>
                <w:rFonts w:ascii="Cambria Math" w:hAnsi="Cambria Math"/>
                <w:i/>
                <w:sz w:val="20"/>
                <w:szCs w:val="20"/>
              </w:rPr>
            </m:ctrlPr>
          </m:fPr>
          <m:num>
            <m:r>
              <w:rPr>
                <w:rFonts w:ascii="Cambria Math" w:hAnsi="Cambria Math"/>
                <w:sz w:val="20"/>
                <w:szCs w:val="20"/>
              </w:rPr>
              <m:t>1</m:t>
            </m:r>
          </m:num>
          <m:den>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oMath>
      <w:r w:rsidRPr="00070EDC">
        <w:rPr>
          <w:sz w:val="20"/>
          <w:szCs w:val="20"/>
        </w:rPr>
        <w:t xml:space="preserve">. </w:t>
      </w:r>
    </w:p>
    <w:p w14:paraId="4C3E1621" w14:textId="04C37614" w:rsidR="00E269A5" w:rsidRPr="00070EDC" w:rsidRDefault="00E269A5" w:rsidP="00E269A5">
      <w:pPr>
        <w:ind w:firstLine="720"/>
        <w:jc w:val="both"/>
        <w:rPr>
          <w:sz w:val="20"/>
          <w:szCs w:val="20"/>
        </w:rPr>
      </w:pPr>
      <w:r w:rsidRPr="00070EDC">
        <w:rPr>
          <w:sz w:val="20"/>
          <w:szCs w:val="20"/>
        </w:rPr>
        <w:t xml:space="preserve">In the model, </w:t>
      </w:r>
      <m:oMath>
        <m:r>
          <w:rPr>
            <w:rFonts w:ascii="Cambria Math" w:hAnsi="Cambria Math"/>
            <w:sz w:val="20"/>
            <w:szCs w:val="20"/>
          </w:rPr>
          <m:t>α</m:t>
        </m:r>
      </m:oMath>
      <w:r w:rsidRPr="00070EDC">
        <w:rPr>
          <w:sz w:val="20"/>
          <w:szCs w:val="20"/>
        </w:rPr>
        <w:t xml:space="preserve"> is assumed to take the same value for workers and employers. In reality, </w:t>
      </w:r>
      <w:r w:rsidR="00253E85" w:rsidRPr="00070EDC">
        <w:rPr>
          <w:sz w:val="20"/>
          <w:szCs w:val="20"/>
        </w:rPr>
        <w:t>this parameter may differ between workers and employers.</w:t>
      </w:r>
      <w:r w:rsidRPr="00070EDC">
        <w:rPr>
          <w:sz w:val="20"/>
          <w:szCs w:val="20"/>
        </w:rPr>
        <w:t xml:space="preserve"> </w:t>
      </w:r>
    </w:p>
    <w:p w14:paraId="04E3C077" w14:textId="77777777" w:rsidR="00E269A5" w:rsidRPr="00070EDC" w:rsidRDefault="00E269A5" w:rsidP="00E269A5">
      <w:pPr>
        <w:ind w:firstLine="720"/>
        <w:jc w:val="both"/>
        <w:rPr>
          <w:sz w:val="20"/>
          <w:szCs w:val="20"/>
        </w:rPr>
      </w:pPr>
      <w:r w:rsidRPr="00070EDC">
        <w:rPr>
          <w:sz w:val="20"/>
          <w:szCs w:val="20"/>
        </w:rPr>
        <w:t>The per-capita fixed cost from the preferred outcome is given by:</w:t>
      </w:r>
    </w:p>
    <w:p w14:paraId="14E9DDA5" w14:textId="77777777" w:rsidR="0008045E" w:rsidRPr="00070EDC" w:rsidRDefault="0008045E" w:rsidP="00E269A5">
      <w:pPr>
        <w:ind w:firstLine="720"/>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E269A5" w:rsidRPr="00070EDC" w14:paraId="0C7737A8" w14:textId="77777777" w:rsidTr="00961F77">
        <w:tc>
          <w:tcPr>
            <w:tcW w:w="720" w:type="dxa"/>
          </w:tcPr>
          <w:p w14:paraId="305B4BDB" w14:textId="77777777" w:rsidR="00E269A5" w:rsidRPr="00070EDC" w:rsidRDefault="00E269A5" w:rsidP="00E269A5">
            <w:pPr>
              <w:spacing w:after="200"/>
              <w:jc w:val="both"/>
              <w:rPr>
                <w:rFonts w:eastAsiaTheme="minorHAnsi"/>
                <w:sz w:val="20"/>
                <w:szCs w:val="20"/>
              </w:rPr>
            </w:pPr>
          </w:p>
        </w:tc>
        <w:tc>
          <w:tcPr>
            <w:tcW w:w="7920" w:type="dxa"/>
            <w:hideMark/>
          </w:tcPr>
          <w:p w14:paraId="3979D3FF" w14:textId="4047D8F3" w:rsidR="00E269A5" w:rsidRPr="00070EDC" w:rsidRDefault="00E269A5" w:rsidP="00963D31">
            <w:pPr>
              <w:spacing w:after="200"/>
              <w:jc w:val="center"/>
              <w:rPr>
                <w:rFonts w:eastAsiaTheme="minorHAnsi"/>
                <w:i/>
                <w:sz w:val="20"/>
                <w:szCs w:val="20"/>
              </w:rPr>
            </w:pPr>
            <m:oMath>
              <m:r>
                <w:rPr>
                  <w:rFonts w:ascii="Cambria Math" w:hAnsi="Cambria Math"/>
                  <w:sz w:val="20"/>
                  <w:szCs w:val="20"/>
                </w:rPr>
                <m:t>f=</m:t>
              </m:r>
              <m:r>
                <w:rPr>
                  <w:rFonts w:ascii="Cambria Math" w:eastAsiaTheme="minorHAnsi" w:hAnsi="Cambria Math"/>
                  <w:sz w:val="20"/>
                  <w:szCs w:val="20"/>
                </w:rPr>
                <m:t xml:space="preserve"> </m:t>
              </m:r>
              <m:f>
                <m:fPr>
                  <m:ctrlPr>
                    <w:rPr>
                      <w:rFonts w:ascii="Cambria Math" w:eastAsiaTheme="minorHAnsi" w:hAnsi="Cambria Math"/>
                      <w:i/>
                      <w:sz w:val="20"/>
                      <w:szCs w:val="20"/>
                    </w:rPr>
                  </m:ctrlPr>
                </m:fPr>
                <m:num>
                  <m:r>
                    <w:rPr>
                      <w:rFonts w:ascii="Cambria Math" w:eastAsiaTheme="minorHAnsi" w:hAnsi="Cambria Math"/>
                      <w:sz w:val="20"/>
                      <w:szCs w:val="20"/>
                    </w:rPr>
                    <m:t>F</m:t>
                  </m:r>
                </m:num>
                <m:den>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oMath>
            <w:r w:rsidR="00963D31">
              <w:rPr>
                <w:i/>
                <w:sz w:val="20"/>
                <w:szCs w:val="20"/>
              </w:rPr>
              <w:t xml:space="preserve"> .</w:t>
            </w:r>
          </w:p>
        </w:tc>
        <w:tc>
          <w:tcPr>
            <w:tcW w:w="720" w:type="dxa"/>
            <w:hideMark/>
          </w:tcPr>
          <w:p w14:paraId="11C6A366" w14:textId="77777777" w:rsidR="00E269A5" w:rsidRPr="00070EDC" w:rsidRDefault="00E269A5" w:rsidP="00E269A5">
            <w:pPr>
              <w:spacing w:after="200"/>
              <w:jc w:val="both"/>
              <w:rPr>
                <w:rFonts w:eastAsiaTheme="minorHAnsi"/>
                <w:sz w:val="20"/>
                <w:szCs w:val="20"/>
              </w:rPr>
            </w:pPr>
            <w:r w:rsidRPr="00070EDC">
              <w:rPr>
                <w:rFonts w:eastAsiaTheme="minorHAnsi"/>
                <w:sz w:val="20"/>
                <w:szCs w:val="20"/>
              </w:rPr>
              <w:t>(3)</w:t>
            </w:r>
          </w:p>
        </w:tc>
      </w:tr>
    </w:tbl>
    <w:p w14:paraId="3316F644" w14:textId="77777777" w:rsidR="00B73961" w:rsidRPr="00070EDC" w:rsidRDefault="00B73961" w:rsidP="00B73961">
      <w:pPr>
        <w:spacing w:line="120" w:lineRule="auto"/>
        <w:jc w:val="both"/>
        <w:rPr>
          <w:sz w:val="20"/>
          <w:szCs w:val="20"/>
        </w:rPr>
      </w:pPr>
    </w:p>
    <w:p w14:paraId="549ED2F7" w14:textId="1C109AB4" w:rsidR="00E269A5" w:rsidRPr="00070EDC" w:rsidRDefault="00E269A5" w:rsidP="00E269A5">
      <w:pPr>
        <w:pStyle w:val="FootnoteText"/>
        <w:jc w:val="both"/>
        <w:rPr>
          <w:rFonts w:ascii="Times New Roman" w:hAnsi="Times New Roman" w:cs="Times New Roman"/>
          <w:sz w:val="20"/>
          <w:szCs w:val="20"/>
        </w:rPr>
      </w:pPr>
      <w:r w:rsidRPr="00070EDC">
        <w:rPr>
          <w:rFonts w:ascii="Times New Roman" w:hAnsi="Times New Roman" w:cs="Times New Roman"/>
          <w:sz w:val="20"/>
          <w:szCs w:val="20"/>
        </w:rPr>
        <w:t xml:space="preserve">The fixed cost of collective action, </w:t>
      </w:r>
      <m:oMath>
        <m:r>
          <w:rPr>
            <w:rFonts w:ascii="Cambria Math" w:eastAsiaTheme="minorHAnsi" w:hAnsi="Cambria Math" w:cs="Times New Roman"/>
            <w:sz w:val="20"/>
            <w:szCs w:val="20"/>
          </w:rPr>
          <m:t>F</m:t>
        </m:r>
      </m:oMath>
      <w:r w:rsidRPr="00070EDC">
        <w:rPr>
          <w:rFonts w:ascii="Times New Roman" w:hAnsi="Times New Roman" w:cs="Times New Roman"/>
          <w:sz w:val="20"/>
          <w:szCs w:val="20"/>
        </w:rPr>
        <w:t>, is monetary and can be evenly divided among the members of the group</w:t>
      </w:r>
      <w:r w:rsidR="0092720B" w:rsidRPr="00070EDC">
        <w:rPr>
          <w:rFonts w:ascii="Times New Roman" w:hAnsi="Times New Roman" w:cs="Times New Roman"/>
          <w:sz w:val="20"/>
          <w:szCs w:val="20"/>
        </w:rPr>
        <w:t xml:space="preserve">. Fixed costs associated with forming a union include the price a national union charges workers to charter a local branch, rent for a meeting location, and other union fees and dues used for the day-to-day management of the union. Fixed costs associated with forming an employers’ association include fees paid into a defense fund, which was used to financially aid struck firms, and other fees to, again, assist with the management of the association. </w:t>
      </w:r>
      <w:r w:rsidR="00462A5D" w:rsidRPr="00070EDC">
        <w:rPr>
          <w:rFonts w:ascii="Times New Roman" w:hAnsi="Times New Roman" w:cs="Times New Roman"/>
          <w:sz w:val="20"/>
          <w:szCs w:val="20"/>
        </w:rPr>
        <w:t>A</w:t>
      </w:r>
      <w:r w:rsidRPr="00070EDC">
        <w:rPr>
          <w:rFonts w:ascii="Times New Roman" w:hAnsi="Times New Roman" w:cs="Times New Roman"/>
          <w:sz w:val="20"/>
          <w:szCs w:val="20"/>
        </w:rPr>
        <w:t>ll non-monetary costs are assumed to be a part of the marginal cost of effort (</w:t>
      </w:r>
      <m:oMath>
        <m:r>
          <w:rPr>
            <w:rFonts w:ascii="Cambria Math" w:hAnsi="Cambria Math" w:cs="Times New Roman"/>
            <w:sz w:val="20"/>
            <w:szCs w:val="20"/>
          </w:rPr>
          <m:t>γ</m:t>
        </m:r>
      </m:oMath>
      <w:r w:rsidRPr="00070EDC">
        <w:rPr>
          <w:rFonts w:ascii="Times New Roman" w:hAnsi="Times New Roman" w:cs="Times New Roman"/>
          <w:sz w:val="20"/>
          <w:szCs w:val="20"/>
        </w:rPr>
        <w:t xml:space="preserve">). Finally, assume that benefit to the successful group is greater than the fixed cost, </w:t>
      </w:r>
      <m:oMath>
        <m:r>
          <w:rPr>
            <w:rFonts w:ascii="Cambria Math" w:eastAsiaTheme="minorHAnsi" w:hAnsi="Cambria Math" w:cs="Times New Roman"/>
            <w:sz w:val="20"/>
            <w:szCs w:val="20"/>
          </w:rPr>
          <m:t>B&gt;F</m:t>
        </m:r>
      </m:oMath>
      <w:r w:rsidRPr="00070EDC">
        <w:rPr>
          <w:rFonts w:ascii="Times New Roman" w:hAnsi="Times New Roman" w:cs="Times New Roman"/>
          <w:sz w:val="20"/>
          <w:szCs w:val="20"/>
        </w:rPr>
        <w:t>.</w:t>
      </w:r>
    </w:p>
    <w:p w14:paraId="6C102AA4" w14:textId="77777777" w:rsidR="00E269A5" w:rsidRPr="00070EDC" w:rsidRDefault="00E269A5" w:rsidP="00E269A5">
      <w:pPr>
        <w:jc w:val="both"/>
        <w:rPr>
          <w:sz w:val="20"/>
          <w:szCs w:val="20"/>
        </w:rPr>
      </w:pPr>
      <w:r w:rsidRPr="00070EDC">
        <w:rPr>
          <w:sz w:val="20"/>
          <w:szCs w:val="20"/>
        </w:rPr>
        <w:tab/>
        <w:t xml:space="preserve">Whether a union is formed will depend upon the effort exerted by workers and employers. Let </w:t>
      </w:r>
      <m:oMath>
        <m:sSub>
          <m:sSubPr>
            <m:ctrlPr>
              <w:rPr>
                <w:rFonts w:ascii="Cambria Math" w:eastAsiaTheme="minorHAnsi" w:hAnsi="Cambria Math"/>
                <w:i/>
                <w:sz w:val="20"/>
                <w:szCs w:val="20"/>
              </w:rPr>
            </m:ctrlPr>
          </m:sSubPr>
          <m:e>
            <m:r>
              <w:rPr>
                <w:rFonts w:ascii="Cambria Math" w:eastAsiaTheme="minorHAnsi" w:hAnsi="Cambria Math"/>
                <w:sz w:val="20"/>
                <w:szCs w:val="20"/>
              </w:rPr>
              <m:t>E</m:t>
            </m:r>
          </m:e>
          <m:sub>
            <m:r>
              <w:rPr>
                <w:rFonts w:ascii="Cambria Math" w:eastAsiaTheme="minorHAnsi" w:hAnsi="Cambria Math"/>
                <w:sz w:val="20"/>
                <w:szCs w:val="20"/>
              </w:rPr>
              <m:t>i</m:t>
            </m:r>
          </m:sub>
        </m:sSub>
      </m:oMath>
      <w:r w:rsidRPr="00070EDC">
        <w:rPr>
          <w:sz w:val="20"/>
          <w:szCs w:val="20"/>
        </w:rPr>
        <w:t xml:space="preserve"> denote the aggregate effort exerted by the members of group </w:t>
      </w:r>
      <w:r w:rsidRPr="00070EDC">
        <w:rPr>
          <w:i/>
          <w:sz w:val="20"/>
          <w:szCs w:val="20"/>
        </w:rPr>
        <w:t>i,</w:t>
      </w:r>
      <w:r w:rsidRPr="00070EDC">
        <w:rPr>
          <w:sz w:val="20"/>
          <w:szCs w:val="20"/>
        </w:rPr>
        <w:t xml:space="preserve"> and let </w:t>
      </w:r>
      <m:oMath>
        <m:r>
          <w:rPr>
            <w:rFonts w:ascii="Cambria Math" w:eastAsiaTheme="minorHAnsi" w:hAnsi="Cambria Math"/>
            <w:sz w:val="20"/>
            <w:szCs w:val="20"/>
          </w:rPr>
          <m:t>E</m:t>
        </m:r>
      </m:oMath>
      <w:r w:rsidRPr="00070EDC">
        <w:rPr>
          <w:sz w:val="20"/>
          <w:szCs w:val="20"/>
        </w:rPr>
        <w:t xml:space="preserve"> be the aggregate effort exerted by both workers and employers. I define the probability of success for group </w:t>
      </w:r>
      <w:r w:rsidRPr="00070EDC">
        <w:rPr>
          <w:i/>
          <w:sz w:val="20"/>
          <w:szCs w:val="20"/>
        </w:rPr>
        <w:t>i</w:t>
      </w:r>
      <w:r w:rsidRPr="00070EDC">
        <w:rPr>
          <w:sz w:val="20"/>
          <w:szCs w:val="20"/>
        </w:rPr>
        <w:t xml:space="preserve"> as:</w:t>
      </w:r>
    </w:p>
    <w:p w14:paraId="099E31D1" w14:textId="77777777" w:rsidR="0008045E" w:rsidRPr="00070EDC" w:rsidRDefault="0008045E" w:rsidP="00E269A5">
      <w:pPr>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E269A5" w:rsidRPr="00070EDC" w14:paraId="42B942EA" w14:textId="77777777" w:rsidTr="00961F77">
        <w:tc>
          <w:tcPr>
            <w:tcW w:w="720" w:type="dxa"/>
          </w:tcPr>
          <w:p w14:paraId="4340B869" w14:textId="77777777" w:rsidR="00E269A5" w:rsidRPr="00070EDC" w:rsidRDefault="00E269A5" w:rsidP="00E269A5">
            <w:pPr>
              <w:spacing w:after="200"/>
              <w:jc w:val="both"/>
              <w:rPr>
                <w:rFonts w:eastAsiaTheme="minorHAnsi"/>
                <w:sz w:val="20"/>
                <w:szCs w:val="20"/>
              </w:rPr>
            </w:pPr>
          </w:p>
        </w:tc>
        <w:tc>
          <w:tcPr>
            <w:tcW w:w="7920" w:type="dxa"/>
            <w:hideMark/>
          </w:tcPr>
          <w:p w14:paraId="24EF5E1A" w14:textId="75C789E3" w:rsidR="00E269A5" w:rsidRPr="00070EDC" w:rsidRDefault="0021065B" w:rsidP="00963D31">
            <w:pPr>
              <w:spacing w:after="200"/>
              <w:jc w:val="center"/>
              <w:rPr>
                <w:rFonts w:eastAsiaTheme="minorHAnsi"/>
                <w:i/>
                <w:sz w:val="20"/>
                <w:szCs w:val="20"/>
              </w:rPr>
            </w:pPr>
            <m:oMath>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r>
                <w:rPr>
                  <w:rFonts w:ascii="Cambria Math" w:eastAsiaTheme="minorHAnsi" w:hAnsi="Cambria Math"/>
                  <w:sz w:val="20"/>
                  <w:szCs w:val="20"/>
                </w:rPr>
                <m:t>=</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eastAsiaTheme="minorHAnsi" w:hAnsi="Cambria Math"/>
                          <w:sz w:val="20"/>
                          <w:szCs w:val="20"/>
                        </w:rPr>
                        <m:t>E</m:t>
                      </m:r>
                    </m:e>
                    <m:sub>
                      <m:r>
                        <w:rPr>
                          <w:rFonts w:ascii="Cambria Math" w:eastAsiaTheme="minorHAnsi" w:hAnsi="Cambria Math"/>
                          <w:sz w:val="20"/>
                          <w:szCs w:val="20"/>
                        </w:rPr>
                        <m:t>i</m:t>
                      </m:r>
                    </m:sub>
                  </m:sSub>
                </m:num>
                <m:den>
                  <m:r>
                    <w:rPr>
                      <w:rFonts w:ascii="Cambria Math" w:eastAsiaTheme="minorHAnsi" w:hAnsi="Cambria Math"/>
                      <w:sz w:val="20"/>
                      <w:szCs w:val="20"/>
                    </w:rPr>
                    <m:t>E</m:t>
                  </m:r>
                </m:den>
              </m:f>
            </m:oMath>
            <w:r w:rsidR="00963D31">
              <w:rPr>
                <w:i/>
                <w:sz w:val="20"/>
                <w:szCs w:val="20"/>
              </w:rPr>
              <w:t xml:space="preserve"> .</w:t>
            </w:r>
          </w:p>
        </w:tc>
        <w:tc>
          <w:tcPr>
            <w:tcW w:w="720" w:type="dxa"/>
            <w:hideMark/>
          </w:tcPr>
          <w:p w14:paraId="0DF9C9A4" w14:textId="77777777" w:rsidR="00E269A5" w:rsidRPr="00070EDC" w:rsidRDefault="00E269A5" w:rsidP="00E269A5">
            <w:pPr>
              <w:spacing w:after="200"/>
              <w:jc w:val="both"/>
              <w:rPr>
                <w:rFonts w:eastAsiaTheme="minorHAnsi"/>
                <w:sz w:val="20"/>
                <w:szCs w:val="20"/>
              </w:rPr>
            </w:pPr>
            <w:r w:rsidRPr="00070EDC">
              <w:rPr>
                <w:rFonts w:eastAsiaTheme="minorHAnsi"/>
                <w:sz w:val="20"/>
                <w:szCs w:val="20"/>
              </w:rPr>
              <w:t>(4)</w:t>
            </w:r>
          </w:p>
        </w:tc>
      </w:tr>
    </w:tbl>
    <w:p w14:paraId="74575F91" w14:textId="77777777" w:rsidR="00B73961" w:rsidRPr="00070EDC" w:rsidRDefault="00B73961" w:rsidP="00B73961">
      <w:pPr>
        <w:spacing w:line="120" w:lineRule="auto"/>
        <w:jc w:val="both"/>
        <w:rPr>
          <w:sz w:val="20"/>
          <w:szCs w:val="20"/>
        </w:rPr>
      </w:pPr>
    </w:p>
    <w:p w14:paraId="5848D689" w14:textId="77777777" w:rsidR="00E269A5" w:rsidRPr="00070EDC" w:rsidRDefault="00E269A5" w:rsidP="00E269A5">
      <w:pPr>
        <w:jc w:val="both"/>
        <w:rPr>
          <w:sz w:val="20"/>
          <w:szCs w:val="20"/>
        </w:rPr>
      </w:pPr>
      <w:r w:rsidRPr="00070EDC">
        <w:rPr>
          <w:sz w:val="20"/>
          <w:szCs w:val="20"/>
        </w:rPr>
        <w:t xml:space="preserve">The utility maximization problem for a member of group </w:t>
      </w:r>
      <w:r w:rsidRPr="00070EDC">
        <w:rPr>
          <w:i/>
          <w:sz w:val="20"/>
          <w:szCs w:val="20"/>
        </w:rPr>
        <w:t>i</w:t>
      </w:r>
      <w:r w:rsidRPr="00070EDC">
        <w:rPr>
          <w:sz w:val="20"/>
          <w:szCs w:val="20"/>
        </w:rPr>
        <w:t xml:space="preserve"> can be obtained by substituting (2), (3), and (4) into (1):</w:t>
      </w:r>
    </w:p>
    <w:p w14:paraId="6A52E814" w14:textId="77777777" w:rsidR="0008045E" w:rsidRPr="00070EDC" w:rsidRDefault="0008045E" w:rsidP="00E269A5">
      <w:pPr>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E269A5" w:rsidRPr="00070EDC" w14:paraId="758F831E" w14:textId="77777777" w:rsidTr="00961F77">
        <w:tc>
          <w:tcPr>
            <w:tcW w:w="720" w:type="dxa"/>
          </w:tcPr>
          <w:p w14:paraId="7D5B2334" w14:textId="77777777" w:rsidR="00E269A5" w:rsidRPr="00070EDC" w:rsidRDefault="00E269A5" w:rsidP="00E269A5">
            <w:pPr>
              <w:spacing w:after="200"/>
              <w:jc w:val="both"/>
              <w:rPr>
                <w:rFonts w:eastAsiaTheme="minorHAnsi"/>
                <w:sz w:val="20"/>
                <w:szCs w:val="20"/>
              </w:rPr>
            </w:pPr>
          </w:p>
        </w:tc>
        <w:tc>
          <w:tcPr>
            <w:tcW w:w="7920" w:type="dxa"/>
            <w:hideMark/>
          </w:tcPr>
          <w:p w14:paraId="2C626F23" w14:textId="0301CBB2" w:rsidR="00E269A5" w:rsidRPr="00070EDC" w:rsidRDefault="0021065B" w:rsidP="00963D31">
            <w:pPr>
              <w:spacing w:after="200"/>
              <w:jc w:val="center"/>
              <w:rPr>
                <w:rFonts w:eastAsiaTheme="minorHAnsi"/>
                <w:i/>
                <w:sz w:val="20"/>
                <w:szCs w:val="20"/>
              </w:rPr>
            </w:pPr>
            <m:oMath>
              <m:func>
                <m:funcPr>
                  <m:ctrlPr>
                    <w:rPr>
                      <w:rFonts w:ascii="Cambria Math" w:eastAsiaTheme="minorHAnsi" w:hAnsi="Cambria Math"/>
                      <w:i/>
                      <w:sz w:val="20"/>
                      <w:szCs w:val="20"/>
                    </w:rPr>
                  </m:ctrlPr>
                </m:funcPr>
                <m:fName>
                  <m:limLow>
                    <m:limLowPr>
                      <m:ctrlPr>
                        <w:rPr>
                          <w:rFonts w:ascii="Cambria Math" w:eastAsiaTheme="minorHAnsi" w:hAnsi="Cambria Math"/>
                          <w:i/>
                          <w:sz w:val="20"/>
                          <w:szCs w:val="20"/>
                        </w:rPr>
                      </m:ctrlPr>
                    </m:limLowPr>
                    <m:e>
                      <m:r>
                        <m:rPr>
                          <m:sty m:val="p"/>
                        </m:rPr>
                        <w:rPr>
                          <w:rFonts w:ascii="Cambria Math" w:eastAsiaTheme="minorHAnsi" w:hAnsi="Cambria Math"/>
                          <w:sz w:val="20"/>
                          <w:szCs w:val="20"/>
                        </w:rPr>
                        <m:t>max</m:t>
                      </m:r>
                    </m:e>
                    <m:lim>
                      <m:d>
                        <m:dPr>
                          <m:begChr m:val="{"/>
                          <m:endChr m:val="}"/>
                          <m:ctrlPr>
                            <w:rPr>
                              <w:rFonts w:ascii="Cambria Math" w:eastAsiaTheme="minorHAnsi" w:hAnsi="Cambria Math"/>
                              <w:i/>
                              <w:sz w:val="20"/>
                              <w:szCs w:val="20"/>
                            </w:rPr>
                          </m:ctrlPr>
                        </m:dPr>
                        <m:e>
                          <m:r>
                            <w:rPr>
                              <w:rFonts w:ascii="Cambria Math" w:eastAsiaTheme="minorHAnsi" w:hAnsi="Cambria Math"/>
                              <w:sz w:val="20"/>
                              <w:szCs w:val="20"/>
                            </w:rPr>
                            <m:t>e</m:t>
                          </m:r>
                        </m:e>
                      </m:d>
                    </m:lim>
                  </m:limLow>
                </m:fName>
                <m:e>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eastAsiaTheme="minorHAnsi" w:hAnsi="Cambria Math"/>
                              <w:sz w:val="20"/>
                              <w:szCs w:val="20"/>
                            </w:rPr>
                            <m:t>E</m:t>
                          </m:r>
                        </m:e>
                        <m:sub>
                          <m:r>
                            <w:rPr>
                              <w:rFonts w:ascii="Cambria Math" w:eastAsiaTheme="minorHAnsi" w:hAnsi="Cambria Math"/>
                              <w:sz w:val="20"/>
                              <w:szCs w:val="20"/>
                            </w:rPr>
                            <m:t>i</m:t>
                          </m:r>
                        </m:sub>
                      </m:sSub>
                    </m:num>
                    <m:den>
                      <m:r>
                        <w:rPr>
                          <w:rFonts w:ascii="Cambria Math" w:eastAsiaTheme="minorHAnsi" w:hAnsi="Cambria Math"/>
                          <w:sz w:val="20"/>
                          <w:szCs w:val="20"/>
                        </w:rPr>
                        <m:t>E</m:t>
                      </m:r>
                    </m:den>
                  </m:f>
                  <m:d>
                    <m:dPr>
                      <m:ctrlPr>
                        <w:rPr>
                          <w:rFonts w:ascii="Cambria Math" w:eastAsiaTheme="minorHAnsi" w:hAnsi="Cambria Math"/>
                          <w:i/>
                          <w:sz w:val="20"/>
                          <w:szCs w:val="20"/>
                        </w:rPr>
                      </m:ctrlPr>
                    </m:dPr>
                    <m:e>
                      <m:f>
                        <m:fPr>
                          <m:ctrlPr>
                            <w:rPr>
                              <w:rFonts w:ascii="Cambria Math" w:eastAsiaTheme="minorHAnsi" w:hAnsi="Cambria Math"/>
                              <w:i/>
                              <w:sz w:val="20"/>
                              <w:szCs w:val="20"/>
                            </w:rPr>
                          </m:ctrlPr>
                        </m:fPr>
                        <m:num>
                          <m:r>
                            <w:rPr>
                              <w:rFonts w:ascii="Cambria Math" w:eastAsiaTheme="minorHAnsi" w:hAnsi="Cambria Math"/>
                              <w:sz w:val="20"/>
                              <w:szCs w:val="20"/>
                            </w:rPr>
                            <m:t>B</m:t>
                          </m:r>
                        </m:num>
                        <m:den>
                          <m:sSubSup>
                            <m:sSubSupPr>
                              <m:ctrlPr>
                                <w:rPr>
                                  <w:rFonts w:ascii="Cambria Math" w:eastAsiaTheme="minorHAnsi" w:hAnsi="Cambria Math"/>
                                  <w:i/>
                                  <w:sz w:val="20"/>
                                  <w:szCs w:val="20"/>
                                </w:rPr>
                              </m:ctrlPr>
                            </m:sSubSupPr>
                            <m:e>
                              <m:r>
                                <w:rPr>
                                  <w:rFonts w:ascii="Cambria Math" w:eastAsiaTheme="minorHAnsi" w:hAnsi="Cambria Math"/>
                                  <w:sz w:val="20"/>
                                  <w:szCs w:val="20"/>
                                </w:rPr>
                                <m:t>N</m:t>
                              </m:r>
                            </m:e>
                            <m:sub>
                              <m:r>
                                <w:rPr>
                                  <w:rFonts w:ascii="Cambria Math" w:eastAsiaTheme="minorHAnsi" w:hAnsi="Cambria Math"/>
                                  <w:sz w:val="20"/>
                                  <w:szCs w:val="20"/>
                                </w:rPr>
                                <m:t>i</m:t>
                              </m:r>
                            </m:sub>
                            <m:sup>
                              <m:r>
                                <w:rPr>
                                  <w:rFonts w:ascii="Cambria Math" w:eastAsiaTheme="minorHAnsi" w:hAnsi="Cambria Math"/>
                                  <w:sz w:val="20"/>
                                  <w:szCs w:val="20"/>
                                </w:rPr>
                                <m:t>α</m:t>
                              </m:r>
                            </m:sup>
                          </m:sSubSup>
                        </m:den>
                      </m:f>
                      <m:r>
                        <w:rPr>
                          <w:rFonts w:ascii="Cambria Math" w:eastAsiaTheme="minorHAnsi" w:hAnsi="Cambria Math"/>
                          <w:sz w:val="20"/>
                          <w:szCs w:val="20"/>
                        </w:rPr>
                        <m:t>-</m:t>
                      </m:r>
                      <m:f>
                        <m:fPr>
                          <m:ctrlPr>
                            <w:rPr>
                              <w:rFonts w:ascii="Cambria Math" w:eastAsiaTheme="minorHAnsi" w:hAnsi="Cambria Math"/>
                              <w:i/>
                              <w:sz w:val="20"/>
                              <w:szCs w:val="20"/>
                            </w:rPr>
                          </m:ctrlPr>
                        </m:fPr>
                        <m:num>
                          <m:r>
                            <w:rPr>
                              <w:rFonts w:ascii="Cambria Math" w:eastAsiaTheme="minorHAnsi" w:hAnsi="Cambria Math"/>
                              <w:sz w:val="20"/>
                              <w:szCs w:val="20"/>
                            </w:rPr>
                            <m:t>F</m:t>
                          </m:r>
                        </m:num>
                        <m:den>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e>
                  </m:d>
                  <m:r>
                    <w:rPr>
                      <w:rFonts w:ascii="Cambria Math" w:eastAsiaTheme="minorHAnsi" w:hAnsi="Cambria Math"/>
                      <w:sz w:val="20"/>
                      <w:szCs w:val="20"/>
                    </w:rPr>
                    <m:t>-</m:t>
                  </m:r>
                  <m:r>
                    <w:rPr>
                      <w:rFonts w:ascii="Cambria Math" w:hAnsi="Cambria Math"/>
                      <w:sz w:val="20"/>
                      <w:szCs w:val="20"/>
                    </w:rPr>
                    <m:t>γe</m:t>
                  </m:r>
                </m:e>
              </m:func>
              <m:r>
                <w:rPr>
                  <w:rFonts w:ascii="Cambria Math" w:eastAsiaTheme="minorHAnsi" w:hAnsi="Cambria Math"/>
                  <w:sz w:val="20"/>
                  <w:szCs w:val="20"/>
                </w:rPr>
                <m:t xml:space="preserve"> </m:t>
              </m:r>
            </m:oMath>
            <w:r w:rsidR="00963D31">
              <w:rPr>
                <w:i/>
                <w:sz w:val="20"/>
                <w:szCs w:val="20"/>
              </w:rPr>
              <w:t>.</w:t>
            </w:r>
          </w:p>
        </w:tc>
        <w:tc>
          <w:tcPr>
            <w:tcW w:w="720" w:type="dxa"/>
            <w:hideMark/>
          </w:tcPr>
          <w:p w14:paraId="574E6542" w14:textId="77777777" w:rsidR="00E269A5" w:rsidRPr="00070EDC" w:rsidRDefault="00E269A5" w:rsidP="00E269A5">
            <w:pPr>
              <w:spacing w:after="200"/>
              <w:jc w:val="both"/>
              <w:rPr>
                <w:rFonts w:eastAsiaTheme="minorHAnsi"/>
                <w:sz w:val="20"/>
                <w:szCs w:val="20"/>
              </w:rPr>
            </w:pPr>
          </w:p>
        </w:tc>
      </w:tr>
    </w:tbl>
    <w:p w14:paraId="5E13EC29" w14:textId="77777777" w:rsidR="0008045E" w:rsidRPr="00070EDC" w:rsidRDefault="0008045E" w:rsidP="00E269A5">
      <w:pPr>
        <w:jc w:val="both"/>
        <w:rPr>
          <w:sz w:val="20"/>
          <w:szCs w:val="20"/>
        </w:rPr>
      </w:pPr>
    </w:p>
    <w:p w14:paraId="1DA6168E" w14:textId="77777777" w:rsidR="00E269A5" w:rsidRPr="00070EDC" w:rsidRDefault="00E269A5" w:rsidP="00E269A5">
      <w:pPr>
        <w:jc w:val="both"/>
        <w:rPr>
          <w:sz w:val="20"/>
          <w:szCs w:val="20"/>
        </w:rPr>
      </w:pPr>
      <w:r w:rsidRPr="00070EDC">
        <w:rPr>
          <w:sz w:val="20"/>
          <w:szCs w:val="20"/>
        </w:rPr>
        <w:lastRenderedPageBreak/>
        <w:t xml:space="preserve">Every group member takes the effort of everyone else as given and chooses </w:t>
      </w:r>
      <m:oMath>
        <m:r>
          <w:rPr>
            <w:rFonts w:ascii="Cambria Math" w:hAnsi="Cambria Math"/>
            <w:sz w:val="20"/>
            <w:szCs w:val="20"/>
          </w:rPr>
          <m:t>e</m:t>
        </m:r>
      </m:oMath>
      <w:r w:rsidRPr="00070EDC">
        <w:rPr>
          <w:sz w:val="20"/>
          <w:szCs w:val="20"/>
        </w:rPr>
        <w:t xml:space="preserve"> to maximize his or her expected utility. The first order condition is given by:</w:t>
      </w:r>
    </w:p>
    <w:p w14:paraId="5234B144" w14:textId="77777777" w:rsidR="0008045E" w:rsidRPr="00070EDC" w:rsidRDefault="0008045E" w:rsidP="00E269A5">
      <w:pPr>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E269A5" w:rsidRPr="00070EDC" w14:paraId="13222C58" w14:textId="77777777" w:rsidTr="00961F77">
        <w:tc>
          <w:tcPr>
            <w:tcW w:w="720" w:type="dxa"/>
          </w:tcPr>
          <w:p w14:paraId="07BBF46B" w14:textId="77777777" w:rsidR="00E269A5" w:rsidRPr="00070EDC" w:rsidRDefault="00E269A5" w:rsidP="00E269A5">
            <w:pPr>
              <w:spacing w:after="200"/>
              <w:jc w:val="both"/>
              <w:rPr>
                <w:rFonts w:eastAsiaTheme="minorHAnsi"/>
                <w:sz w:val="20"/>
                <w:szCs w:val="20"/>
              </w:rPr>
            </w:pPr>
          </w:p>
        </w:tc>
        <w:tc>
          <w:tcPr>
            <w:tcW w:w="7920" w:type="dxa"/>
            <w:hideMark/>
          </w:tcPr>
          <w:p w14:paraId="509C7480" w14:textId="7E102E61" w:rsidR="00E269A5" w:rsidRPr="00070EDC" w:rsidRDefault="0021065B" w:rsidP="00B73961">
            <w:pPr>
              <w:spacing w:after="200"/>
              <w:jc w:val="center"/>
              <w:rPr>
                <w:rFonts w:eastAsiaTheme="minorHAnsi"/>
                <w:i/>
                <w:sz w:val="20"/>
                <w:szCs w:val="20"/>
              </w:rPr>
            </w:pPr>
            <m:oMath>
              <m:f>
                <m:fPr>
                  <m:ctrlPr>
                    <w:rPr>
                      <w:rFonts w:ascii="Cambria Math" w:eastAsiaTheme="minorHAnsi" w:hAnsi="Cambria Math"/>
                      <w:i/>
                      <w:sz w:val="20"/>
                      <w:szCs w:val="20"/>
                    </w:rPr>
                  </m:ctrlPr>
                </m:fPr>
                <m:num>
                  <m:r>
                    <w:rPr>
                      <w:rFonts w:ascii="Cambria Math" w:eastAsiaTheme="minorHAnsi" w:hAnsi="Cambria Math"/>
                      <w:sz w:val="20"/>
                      <w:szCs w:val="20"/>
                    </w:rPr>
                    <m:t>1</m:t>
                  </m:r>
                </m:num>
                <m:den>
                  <m:r>
                    <w:rPr>
                      <w:rFonts w:ascii="Cambria Math" w:eastAsiaTheme="minorHAnsi" w:hAnsi="Cambria Math"/>
                      <w:sz w:val="20"/>
                      <w:szCs w:val="20"/>
                    </w:rPr>
                    <m:t>E</m:t>
                  </m:r>
                </m:den>
              </m:f>
              <m:d>
                <m:dPr>
                  <m:begChr m:val="["/>
                  <m:endChr m:val="]"/>
                  <m:ctrlPr>
                    <w:rPr>
                      <w:rFonts w:ascii="Cambria Math" w:eastAsiaTheme="minorHAnsi" w:hAnsi="Cambria Math"/>
                      <w:i/>
                      <w:sz w:val="20"/>
                      <w:szCs w:val="20"/>
                    </w:rPr>
                  </m:ctrlPr>
                </m:dPr>
                <m:e>
                  <m:f>
                    <m:fPr>
                      <m:ctrlPr>
                        <w:rPr>
                          <w:rFonts w:ascii="Cambria Math" w:eastAsiaTheme="minorHAnsi" w:hAnsi="Cambria Math"/>
                          <w:i/>
                          <w:sz w:val="20"/>
                          <w:szCs w:val="20"/>
                        </w:rPr>
                      </m:ctrlPr>
                    </m:fPr>
                    <m:num>
                      <m:r>
                        <w:rPr>
                          <w:rFonts w:ascii="Cambria Math" w:eastAsiaTheme="minorHAnsi" w:hAnsi="Cambria Math"/>
                          <w:sz w:val="20"/>
                          <w:szCs w:val="20"/>
                        </w:rPr>
                        <m:t>B</m:t>
                      </m:r>
                    </m:num>
                    <m:den>
                      <m:sSubSup>
                        <m:sSubSupPr>
                          <m:ctrlPr>
                            <w:rPr>
                              <w:rFonts w:ascii="Cambria Math" w:eastAsiaTheme="minorHAnsi" w:hAnsi="Cambria Math"/>
                              <w:i/>
                              <w:sz w:val="20"/>
                              <w:szCs w:val="20"/>
                            </w:rPr>
                          </m:ctrlPr>
                        </m:sSubSupPr>
                        <m:e>
                          <m:r>
                            <w:rPr>
                              <w:rFonts w:ascii="Cambria Math" w:eastAsiaTheme="minorHAnsi" w:hAnsi="Cambria Math"/>
                              <w:sz w:val="20"/>
                              <w:szCs w:val="20"/>
                            </w:rPr>
                            <m:t>N</m:t>
                          </m:r>
                        </m:e>
                        <m:sub>
                          <m:r>
                            <w:rPr>
                              <w:rFonts w:ascii="Cambria Math" w:eastAsiaTheme="minorHAnsi" w:hAnsi="Cambria Math"/>
                              <w:sz w:val="20"/>
                              <w:szCs w:val="20"/>
                            </w:rPr>
                            <m:t>i</m:t>
                          </m:r>
                        </m:sub>
                        <m:sup>
                          <m:r>
                            <w:rPr>
                              <w:rFonts w:ascii="Cambria Math" w:eastAsiaTheme="minorHAnsi" w:hAnsi="Cambria Math"/>
                              <w:sz w:val="20"/>
                              <w:szCs w:val="20"/>
                            </w:rPr>
                            <m:t>α</m:t>
                          </m:r>
                        </m:sup>
                      </m:sSubSup>
                    </m:den>
                  </m:f>
                  <m:r>
                    <w:rPr>
                      <w:rFonts w:ascii="Cambria Math" w:eastAsiaTheme="minorHAnsi" w:hAnsi="Cambria Math"/>
                      <w:sz w:val="20"/>
                      <w:szCs w:val="20"/>
                    </w:rPr>
                    <m:t>-</m:t>
                  </m:r>
                  <m:f>
                    <m:fPr>
                      <m:ctrlPr>
                        <w:rPr>
                          <w:rFonts w:ascii="Cambria Math" w:eastAsiaTheme="minorHAnsi" w:hAnsi="Cambria Math"/>
                          <w:i/>
                          <w:sz w:val="20"/>
                          <w:szCs w:val="20"/>
                        </w:rPr>
                      </m:ctrlPr>
                    </m:fPr>
                    <m:num>
                      <m:r>
                        <w:rPr>
                          <w:rFonts w:ascii="Cambria Math" w:eastAsiaTheme="minorHAnsi" w:hAnsi="Cambria Math"/>
                          <w:sz w:val="20"/>
                          <w:szCs w:val="20"/>
                        </w:rPr>
                        <m:t>F</m:t>
                      </m:r>
                    </m:num>
                    <m:den>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e>
              </m:d>
              <m:r>
                <w:rPr>
                  <w:rFonts w:ascii="Cambria Math" w:eastAsiaTheme="minorHAnsi" w:hAnsi="Cambria Math"/>
                  <w:sz w:val="20"/>
                  <w:szCs w:val="20"/>
                </w:rPr>
                <m:t>-</m:t>
              </m:r>
              <m:f>
                <m:fPr>
                  <m:ctrlPr>
                    <w:rPr>
                      <w:rFonts w:ascii="Cambria Math" w:eastAsiaTheme="minorHAnsi" w:hAnsi="Cambria Math"/>
                      <w:i/>
                      <w:sz w:val="20"/>
                      <w:szCs w:val="20"/>
                    </w:rPr>
                  </m:ctrlPr>
                </m:fPr>
                <m:num>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num>
                <m:den>
                  <m:r>
                    <w:rPr>
                      <w:rFonts w:ascii="Cambria Math" w:eastAsiaTheme="minorHAnsi" w:hAnsi="Cambria Math"/>
                      <w:sz w:val="20"/>
                      <w:szCs w:val="20"/>
                    </w:rPr>
                    <m:t>E</m:t>
                  </m:r>
                </m:den>
              </m:f>
              <m:d>
                <m:dPr>
                  <m:begChr m:val="["/>
                  <m:endChr m:val="]"/>
                  <m:ctrlPr>
                    <w:rPr>
                      <w:rFonts w:ascii="Cambria Math" w:eastAsiaTheme="minorHAnsi" w:hAnsi="Cambria Math"/>
                      <w:i/>
                      <w:sz w:val="20"/>
                      <w:szCs w:val="20"/>
                    </w:rPr>
                  </m:ctrlPr>
                </m:dPr>
                <m:e>
                  <m:f>
                    <m:fPr>
                      <m:ctrlPr>
                        <w:rPr>
                          <w:rFonts w:ascii="Cambria Math" w:eastAsiaTheme="minorHAnsi" w:hAnsi="Cambria Math"/>
                          <w:i/>
                          <w:sz w:val="20"/>
                          <w:szCs w:val="20"/>
                        </w:rPr>
                      </m:ctrlPr>
                    </m:fPr>
                    <m:num>
                      <m:r>
                        <w:rPr>
                          <w:rFonts w:ascii="Cambria Math" w:eastAsiaTheme="minorHAnsi" w:hAnsi="Cambria Math"/>
                          <w:sz w:val="20"/>
                          <w:szCs w:val="20"/>
                        </w:rPr>
                        <m:t>B</m:t>
                      </m:r>
                    </m:num>
                    <m:den>
                      <m:sSubSup>
                        <m:sSubSupPr>
                          <m:ctrlPr>
                            <w:rPr>
                              <w:rFonts w:ascii="Cambria Math" w:eastAsiaTheme="minorHAnsi" w:hAnsi="Cambria Math"/>
                              <w:i/>
                              <w:sz w:val="20"/>
                              <w:szCs w:val="20"/>
                            </w:rPr>
                          </m:ctrlPr>
                        </m:sSubSupPr>
                        <m:e>
                          <m:r>
                            <w:rPr>
                              <w:rFonts w:ascii="Cambria Math" w:eastAsiaTheme="minorHAnsi" w:hAnsi="Cambria Math"/>
                              <w:sz w:val="20"/>
                              <w:szCs w:val="20"/>
                            </w:rPr>
                            <m:t>N</m:t>
                          </m:r>
                        </m:e>
                        <m:sub>
                          <m:r>
                            <w:rPr>
                              <w:rFonts w:ascii="Cambria Math" w:eastAsiaTheme="minorHAnsi" w:hAnsi="Cambria Math"/>
                              <w:sz w:val="20"/>
                              <w:szCs w:val="20"/>
                            </w:rPr>
                            <m:t>i</m:t>
                          </m:r>
                        </m:sub>
                        <m:sup>
                          <m:r>
                            <w:rPr>
                              <w:rFonts w:ascii="Cambria Math" w:eastAsiaTheme="minorHAnsi" w:hAnsi="Cambria Math"/>
                              <w:sz w:val="20"/>
                              <w:szCs w:val="20"/>
                            </w:rPr>
                            <m:t>α</m:t>
                          </m:r>
                        </m:sup>
                      </m:sSubSup>
                    </m:den>
                  </m:f>
                  <m:r>
                    <w:rPr>
                      <w:rFonts w:ascii="Cambria Math" w:eastAsiaTheme="minorHAnsi" w:hAnsi="Cambria Math"/>
                      <w:sz w:val="20"/>
                      <w:szCs w:val="20"/>
                    </w:rPr>
                    <m:t>-</m:t>
                  </m:r>
                  <m:f>
                    <m:fPr>
                      <m:ctrlPr>
                        <w:rPr>
                          <w:rFonts w:ascii="Cambria Math" w:eastAsiaTheme="minorHAnsi" w:hAnsi="Cambria Math"/>
                          <w:i/>
                          <w:sz w:val="20"/>
                          <w:szCs w:val="20"/>
                        </w:rPr>
                      </m:ctrlPr>
                    </m:fPr>
                    <m:num>
                      <m:r>
                        <w:rPr>
                          <w:rFonts w:ascii="Cambria Math" w:eastAsiaTheme="minorHAnsi" w:hAnsi="Cambria Math"/>
                          <w:sz w:val="20"/>
                          <w:szCs w:val="20"/>
                        </w:rPr>
                        <m:t>F</m:t>
                      </m:r>
                    </m:num>
                    <m:den>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e>
              </m:d>
              <m:r>
                <w:rPr>
                  <w:rFonts w:ascii="Cambria Math" w:eastAsiaTheme="minorHAnsi" w:hAnsi="Cambria Math"/>
                  <w:sz w:val="20"/>
                  <w:szCs w:val="20"/>
                </w:rPr>
                <m:t>-</m:t>
              </m:r>
              <m:r>
                <w:rPr>
                  <w:rFonts w:ascii="Cambria Math" w:hAnsi="Cambria Math"/>
                  <w:sz w:val="20"/>
                  <w:szCs w:val="20"/>
                </w:rPr>
                <m:t>γ=0</m:t>
              </m:r>
            </m:oMath>
            <w:r w:rsidR="00B73961">
              <w:rPr>
                <w:i/>
                <w:sz w:val="20"/>
                <w:szCs w:val="20"/>
              </w:rPr>
              <w:t>.</w:t>
            </w:r>
          </w:p>
        </w:tc>
        <w:tc>
          <w:tcPr>
            <w:tcW w:w="720" w:type="dxa"/>
            <w:hideMark/>
          </w:tcPr>
          <w:p w14:paraId="1D2E4538" w14:textId="77777777" w:rsidR="00E269A5" w:rsidRPr="00070EDC" w:rsidRDefault="00E269A5" w:rsidP="00E269A5">
            <w:pPr>
              <w:spacing w:after="200"/>
              <w:jc w:val="both"/>
              <w:rPr>
                <w:rFonts w:eastAsiaTheme="minorHAnsi"/>
                <w:sz w:val="20"/>
                <w:szCs w:val="20"/>
              </w:rPr>
            </w:pPr>
            <w:r w:rsidRPr="00070EDC">
              <w:rPr>
                <w:rFonts w:eastAsiaTheme="minorHAnsi"/>
                <w:sz w:val="20"/>
                <w:szCs w:val="20"/>
              </w:rPr>
              <w:t>(5)</w:t>
            </w:r>
          </w:p>
        </w:tc>
      </w:tr>
    </w:tbl>
    <w:p w14:paraId="594730EF" w14:textId="77777777" w:rsidR="00B73961" w:rsidRPr="00070EDC" w:rsidRDefault="00B73961" w:rsidP="00B73961">
      <w:pPr>
        <w:spacing w:line="120" w:lineRule="auto"/>
        <w:jc w:val="both"/>
        <w:rPr>
          <w:sz w:val="20"/>
          <w:szCs w:val="20"/>
        </w:rPr>
      </w:pPr>
    </w:p>
    <w:p w14:paraId="210BEBE3" w14:textId="77777777" w:rsidR="00E269A5" w:rsidRPr="00070EDC" w:rsidRDefault="00E269A5" w:rsidP="00E269A5">
      <w:pPr>
        <w:jc w:val="both"/>
        <w:rPr>
          <w:sz w:val="20"/>
          <w:szCs w:val="20"/>
        </w:rPr>
      </w:pPr>
      <w:r w:rsidRPr="00070EDC">
        <w:rPr>
          <w:sz w:val="20"/>
          <w:szCs w:val="20"/>
        </w:rPr>
        <w:t>Equilibrium, therefore, consists of a vector of individual efforts that satisfy equation (5) for every worker and employer. It is easy to verify that this equilibrium exists and is unique using a similar proof to Esteban and Ray (2001).</w:t>
      </w:r>
    </w:p>
    <w:p w14:paraId="6165149E" w14:textId="77777777" w:rsidR="00E269A5" w:rsidRPr="00070EDC" w:rsidRDefault="00E269A5" w:rsidP="00E269A5">
      <w:pPr>
        <w:ind w:firstLine="720"/>
        <w:jc w:val="both"/>
        <w:rPr>
          <w:sz w:val="20"/>
          <w:szCs w:val="20"/>
        </w:rPr>
      </w:pPr>
      <w:r w:rsidRPr="00070EDC">
        <w:rPr>
          <w:sz w:val="20"/>
          <w:szCs w:val="20"/>
        </w:rPr>
        <w:t xml:space="preserve">Next, and most importantly, I examine the relationship between the probability of success, </w:t>
      </w:r>
      <m:oMath>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oMath>
      <w:r w:rsidRPr="00070EDC">
        <w:rPr>
          <w:sz w:val="20"/>
          <w:szCs w:val="20"/>
        </w:rPr>
        <w:t xml:space="preserve">, and group size,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i</m:t>
            </m:r>
          </m:sub>
        </m:sSub>
      </m:oMath>
      <w:r w:rsidRPr="00070EDC">
        <w:rPr>
          <w:sz w:val="20"/>
          <w:szCs w:val="20"/>
        </w:rPr>
        <w:t xml:space="preserve">. </w:t>
      </w:r>
    </w:p>
    <w:p w14:paraId="7DD4D13A" w14:textId="77777777" w:rsidR="00E269A5" w:rsidRPr="00070EDC" w:rsidRDefault="00E269A5" w:rsidP="00E269A5">
      <w:pPr>
        <w:ind w:firstLine="720"/>
        <w:jc w:val="both"/>
        <w:rPr>
          <w:b/>
          <w:sz w:val="20"/>
          <w:szCs w:val="20"/>
        </w:rPr>
      </w:pPr>
    </w:p>
    <w:p w14:paraId="686BAA7C" w14:textId="4DE6782D" w:rsidR="00E269A5" w:rsidRPr="00070EDC" w:rsidRDefault="00E269A5" w:rsidP="00E269A5">
      <w:pPr>
        <w:jc w:val="both"/>
        <w:rPr>
          <w:i/>
          <w:sz w:val="20"/>
          <w:szCs w:val="20"/>
        </w:rPr>
      </w:pPr>
      <w:r w:rsidRPr="00070EDC">
        <w:rPr>
          <w:i/>
          <w:sz w:val="20"/>
          <w:szCs w:val="20"/>
        </w:rPr>
        <w:t>Proposition:</w:t>
      </w:r>
      <w:r w:rsidR="004809E4" w:rsidRPr="00070EDC">
        <w:rPr>
          <w:b/>
          <w:i/>
          <w:sz w:val="20"/>
          <w:szCs w:val="20"/>
        </w:rPr>
        <w:t xml:space="preserve"> </w:t>
      </w:r>
      <w:r w:rsidRPr="00070EDC">
        <w:rPr>
          <w:i/>
          <w:sz w:val="20"/>
          <w:szCs w:val="20"/>
        </w:rPr>
        <w:t xml:space="preserve">For </w:t>
      </w:r>
      <m:oMath>
        <m:r>
          <w:rPr>
            <w:rFonts w:ascii="Cambria Math" w:hAnsi="Cambria Math"/>
            <w:sz w:val="20"/>
            <w:szCs w:val="20"/>
          </w:rPr>
          <m:t>0&lt;α&lt;1</m:t>
        </m:r>
      </m:oMath>
      <w:r w:rsidRPr="00070EDC">
        <w:rPr>
          <w:i/>
          <w:sz w:val="20"/>
          <w:szCs w:val="20"/>
        </w:rPr>
        <w:t xml:space="preserve"> the relationship between the probability of successfully taking collective action and group size is hump-shaped. If </w:t>
      </w:r>
      <m:oMath>
        <m:r>
          <w:rPr>
            <w:rFonts w:ascii="Cambria Math" w:hAnsi="Cambria Math"/>
            <w:sz w:val="20"/>
            <w:szCs w:val="20"/>
          </w:rPr>
          <m:t>α=0</m:t>
        </m:r>
      </m:oMath>
      <w:r w:rsidRPr="00070EDC">
        <w:rPr>
          <w:i/>
          <w:sz w:val="20"/>
          <w:szCs w:val="20"/>
        </w:rPr>
        <w:t xml:space="preserve">, the probability of successfully taking collective action is increasing in group size (in contrast to Olson’s hypothesis). Finally, if </w:t>
      </w:r>
      <m:oMath>
        <m:r>
          <w:rPr>
            <w:rFonts w:ascii="Cambria Math" w:hAnsi="Cambria Math"/>
            <w:sz w:val="20"/>
            <w:szCs w:val="20"/>
          </w:rPr>
          <m:t>α=1</m:t>
        </m:r>
      </m:oMath>
      <w:r w:rsidRPr="00070EDC">
        <w:rPr>
          <w:i/>
          <w:sz w:val="20"/>
          <w:szCs w:val="20"/>
        </w:rPr>
        <w:t>, the probability of successfully taking collective action is decreasing in group size (in line with Olson’s hypothesis).</w:t>
      </w:r>
    </w:p>
    <w:p w14:paraId="27D5DAB9" w14:textId="77777777" w:rsidR="0008045E" w:rsidRPr="00070EDC" w:rsidRDefault="0008045E" w:rsidP="00BB7E87">
      <w:pPr>
        <w:jc w:val="both"/>
        <w:rPr>
          <w:sz w:val="20"/>
          <w:szCs w:val="20"/>
        </w:rPr>
      </w:pPr>
    </w:p>
    <w:p w14:paraId="30E7523D" w14:textId="58CBF574" w:rsidR="009153D1" w:rsidRPr="00070EDC" w:rsidRDefault="009153D1" w:rsidP="00BB7E87">
      <w:pPr>
        <w:jc w:val="both"/>
        <w:rPr>
          <w:sz w:val="20"/>
          <w:szCs w:val="20"/>
        </w:rPr>
      </w:pPr>
      <w:r w:rsidRPr="00070EDC">
        <w:rPr>
          <w:i/>
          <w:sz w:val="20"/>
          <w:szCs w:val="20"/>
        </w:rPr>
        <w:t>Proof:</w:t>
      </w:r>
      <w:r w:rsidRPr="00070EDC">
        <w:rPr>
          <w:sz w:val="20"/>
          <w:szCs w:val="20"/>
        </w:rPr>
        <w:t xml:space="preserve"> First, solve equation (5)</w:t>
      </w:r>
      <w:r w:rsidR="0067120A" w:rsidRPr="00070EDC">
        <w:rPr>
          <w:sz w:val="20"/>
          <w:szCs w:val="20"/>
        </w:rPr>
        <w:t xml:space="preserve"> of the text</w:t>
      </w:r>
      <w:r w:rsidRPr="00070EDC">
        <w:rPr>
          <w:sz w:val="20"/>
          <w:szCs w:val="20"/>
        </w:rPr>
        <w:t xml:space="preserve"> for </w:t>
      </w:r>
      <m:oMath>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oMath>
      <w:r w:rsidRPr="00070EDC">
        <w:rPr>
          <w:sz w:val="20"/>
          <w:szCs w:val="20"/>
        </w:rPr>
        <w:t>:</w:t>
      </w:r>
    </w:p>
    <w:p w14:paraId="7A166D9F" w14:textId="77777777" w:rsidR="00C572F9" w:rsidRPr="00070EDC" w:rsidRDefault="00C572F9" w:rsidP="00BB7E87">
      <w:pPr>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9153D1" w:rsidRPr="00070EDC" w14:paraId="23CDEC73" w14:textId="77777777" w:rsidTr="00B1227E">
        <w:trPr>
          <w:trHeight w:val="594"/>
        </w:trPr>
        <w:tc>
          <w:tcPr>
            <w:tcW w:w="720" w:type="dxa"/>
          </w:tcPr>
          <w:p w14:paraId="354AB39F" w14:textId="77777777" w:rsidR="009153D1" w:rsidRPr="00070EDC" w:rsidRDefault="009153D1" w:rsidP="00BB7E87">
            <w:pPr>
              <w:spacing w:after="200"/>
              <w:jc w:val="both"/>
              <w:rPr>
                <w:rFonts w:eastAsiaTheme="minorHAnsi"/>
                <w:sz w:val="20"/>
                <w:szCs w:val="20"/>
              </w:rPr>
            </w:pPr>
          </w:p>
        </w:tc>
        <w:tc>
          <w:tcPr>
            <w:tcW w:w="7920" w:type="dxa"/>
            <w:hideMark/>
          </w:tcPr>
          <w:p w14:paraId="0DD99CDA" w14:textId="4A5DB584" w:rsidR="009153D1" w:rsidRPr="00070EDC" w:rsidRDefault="0021065B" w:rsidP="00B73961">
            <w:pPr>
              <w:spacing w:after="200"/>
              <w:jc w:val="center"/>
              <w:rPr>
                <w:rFonts w:eastAsiaTheme="minorHAnsi"/>
                <w:i/>
                <w:sz w:val="20"/>
                <w:szCs w:val="20"/>
              </w:rPr>
            </w:pPr>
            <m:oMath>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r>
                <w:rPr>
                  <w:rFonts w:ascii="Cambria Math" w:hAnsi="Cambria Math"/>
                  <w:sz w:val="20"/>
                  <w:szCs w:val="20"/>
                </w:rPr>
                <m:t>=1-</m:t>
              </m:r>
              <m:f>
                <m:fPr>
                  <m:ctrlPr>
                    <w:rPr>
                      <w:rFonts w:ascii="Cambria Math" w:hAnsi="Cambria Math"/>
                      <w:i/>
                      <w:sz w:val="20"/>
                      <w:szCs w:val="20"/>
                    </w:rPr>
                  </m:ctrlPr>
                </m:fPr>
                <m:num>
                  <m:r>
                    <w:rPr>
                      <w:rFonts w:ascii="Cambria Math" w:hAnsi="Cambria Math"/>
                      <w:sz w:val="20"/>
                      <w:szCs w:val="20"/>
                    </w:rPr>
                    <m:t>γE</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i</m:t>
                      </m:r>
                    </m:sub>
                  </m:sSub>
                </m:num>
                <m:den>
                  <m:r>
                    <w:rPr>
                      <w:rFonts w:ascii="Cambria Math" w:hAnsi="Cambria Math"/>
                      <w:sz w:val="20"/>
                      <w:szCs w:val="20"/>
                    </w:rPr>
                    <m:t>B</m:t>
                  </m:r>
                  <m:sSubSup>
                    <m:sSubSupPr>
                      <m:ctrlPr>
                        <w:rPr>
                          <w:rFonts w:ascii="Cambria Math" w:eastAsiaTheme="minorHAnsi" w:hAnsi="Cambria Math"/>
                          <w:i/>
                          <w:sz w:val="20"/>
                          <w:szCs w:val="20"/>
                        </w:rPr>
                      </m:ctrlPr>
                    </m:sSubSupPr>
                    <m:e>
                      <m:r>
                        <w:rPr>
                          <w:rFonts w:ascii="Cambria Math" w:eastAsiaTheme="minorHAnsi" w:hAnsi="Cambria Math"/>
                          <w:sz w:val="20"/>
                          <w:szCs w:val="20"/>
                        </w:rPr>
                        <m:t>N</m:t>
                      </m:r>
                    </m:e>
                    <m:sub>
                      <m:r>
                        <w:rPr>
                          <w:rFonts w:ascii="Cambria Math" w:eastAsiaTheme="minorHAnsi" w:hAnsi="Cambria Math"/>
                          <w:sz w:val="20"/>
                          <w:szCs w:val="20"/>
                        </w:rPr>
                        <m:t>i</m:t>
                      </m:r>
                    </m:sub>
                    <m:sup>
                      <m:d>
                        <m:dPr>
                          <m:ctrlPr>
                            <w:rPr>
                              <w:rFonts w:ascii="Cambria Math" w:eastAsiaTheme="minorHAnsi" w:hAnsi="Cambria Math"/>
                              <w:i/>
                              <w:sz w:val="20"/>
                              <w:szCs w:val="20"/>
                            </w:rPr>
                          </m:ctrlPr>
                        </m:dPr>
                        <m:e>
                          <m:r>
                            <w:rPr>
                              <w:rFonts w:ascii="Cambria Math" w:eastAsiaTheme="minorHAnsi" w:hAnsi="Cambria Math"/>
                              <w:sz w:val="20"/>
                              <w:szCs w:val="20"/>
                            </w:rPr>
                            <m:t>1-α</m:t>
                          </m:r>
                        </m:e>
                      </m:d>
                    </m:sup>
                  </m:sSubSup>
                  <m:r>
                    <w:rPr>
                      <w:rFonts w:ascii="Cambria Math" w:eastAsiaTheme="minorHAnsi" w:hAnsi="Cambria Math"/>
                      <w:sz w:val="20"/>
                      <w:szCs w:val="20"/>
                    </w:rPr>
                    <m:t>-F</m:t>
                  </m:r>
                </m:den>
              </m:f>
            </m:oMath>
            <w:r w:rsidR="00B73961">
              <w:rPr>
                <w:i/>
                <w:sz w:val="20"/>
                <w:szCs w:val="20"/>
              </w:rPr>
              <w:t xml:space="preserve"> .</w:t>
            </w:r>
          </w:p>
        </w:tc>
        <w:tc>
          <w:tcPr>
            <w:tcW w:w="720" w:type="dxa"/>
            <w:hideMark/>
          </w:tcPr>
          <w:p w14:paraId="7063129C" w14:textId="174232D0" w:rsidR="009153D1" w:rsidRPr="00070EDC" w:rsidRDefault="00580C64" w:rsidP="00BB7E87">
            <w:pPr>
              <w:spacing w:after="200"/>
              <w:jc w:val="both"/>
              <w:rPr>
                <w:rFonts w:eastAsiaTheme="minorHAnsi"/>
                <w:sz w:val="20"/>
                <w:szCs w:val="20"/>
              </w:rPr>
            </w:pPr>
            <w:r w:rsidRPr="00070EDC">
              <w:rPr>
                <w:rFonts w:eastAsiaTheme="minorHAnsi"/>
                <w:sz w:val="20"/>
                <w:szCs w:val="20"/>
              </w:rPr>
              <w:t>(6</w:t>
            </w:r>
            <w:r w:rsidR="0067120A" w:rsidRPr="00070EDC">
              <w:rPr>
                <w:rFonts w:eastAsiaTheme="minorHAnsi"/>
                <w:sz w:val="20"/>
                <w:szCs w:val="20"/>
              </w:rPr>
              <w:t>)</w:t>
            </w:r>
          </w:p>
        </w:tc>
      </w:tr>
    </w:tbl>
    <w:p w14:paraId="2BB56552" w14:textId="77777777" w:rsidR="00B73961" w:rsidRPr="00070EDC" w:rsidRDefault="00B73961" w:rsidP="00B73961">
      <w:pPr>
        <w:spacing w:line="120" w:lineRule="auto"/>
        <w:jc w:val="both"/>
        <w:rPr>
          <w:sz w:val="20"/>
          <w:szCs w:val="20"/>
        </w:rPr>
      </w:pPr>
    </w:p>
    <w:p w14:paraId="2DF4C255" w14:textId="08097335" w:rsidR="009153D1" w:rsidRPr="00070EDC" w:rsidRDefault="009153D1" w:rsidP="00BB7E87">
      <w:pPr>
        <w:jc w:val="both"/>
        <w:rPr>
          <w:sz w:val="20"/>
          <w:szCs w:val="20"/>
        </w:rPr>
      </w:pPr>
      <w:r w:rsidRPr="00070EDC">
        <w:rPr>
          <w:sz w:val="20"/>
          <w:szCs w:val="20"/>
        </w:rPr>
        <w:t xml:space="preserve">The easiest way to demonstrate the result is to keep </w:t>
      </w:r>
      <m:oMath>
        <m:r>
          <w:rPr>
            <w:rFonts w:ascii="Cambria Math" w:hAnsi="Cambria Math"/>
            <w:sz w:val="20"/>
            <w:szCs w:val="20"/>
          </w:rPr>
          <m:t>E</m:t>
        </m:r>
      </m:oMath>
      <w:r w:rsidRPr="00070EDC">
        <w:rPr>
          <w:sz w:val="20"/>
          <w:szCs w:val="20"/>
        </w:rPr>
        <w:t xml:space="preserve"> unchanged at its equilibrium value and assume that </w:t>
      </w:r>
      <m:oMath>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oMath>
      <w:r w:rsidRPr="00070EDC">
        <w:rPr>
          <w:sz w:val="20"/>
          <w:szCs w:val="20"/>
        </w:rPr>
        <w:t xml:space="preserve"> is continuous, whi</w:t>
      </w:r>
      <w:r w:rsidR="00580C64" w:rsidRPr="00070EDC">
        <w:rPr>
          <w:sz w:val="20"/>
          <w:szCs w:val="20"/>
        </w:rPr>
        <w:t xml:space="preserve">ch allows me to differentiate </w:t>
      </w:r>
      <w:r w:rsidR="00B73961">
        <w:rPr>
          <w:sz w:val="20"/>
          <w:szCs w:val="20"/>
        </w:rPr>
        <w:t xml:space="preserve">equation </w:t>
      </w:r>
      <w:r w:rsidR="00580C64" w:rsidRPr="00070EDC">
        <w:rPr>
          <w:sz w:val="20"/>
          <w:szCs w:val="20"/>
        </w:rPr>
        <w:t>(6</w:t>
      </w:r>
      <w:r w:rsidRPr="00070EDC">
        <w:rPr>
          <w:sz w:val="20"/>
          <w:szCs w:val="20"/>
        </w:rPr>
        <w:t xml:space="preserve">) </w:t>
      </w:r>
      <w:r w:rsidRPr="00070EDC">
        <w:rPr>
          <w:sz w:val="20"/>
          <w:szCs w:val="20"/>
          <w:lang w:eastAsia="ja-JP"/>
        </w:rPr>
        <w:t xml:space="preserve">with respect to </w:t>
      </w:r>
      <m:oMath>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oMath>
      <w:r w:rsidRPr="00070EDC">
        <w:rPr>
          <w:sz w:val="20"/>
          <w:szCs w:val="20"/>
        </w:rPr>
        <w:t>. This leads to the following expression:</w:t>
      </w:r>
    </w:p>
    <w:p w14:paraId="2B245B0D" w14:textId="77777777" w:rsidR="00C572F9" w:rsidRPr="00070EDC" w:rsidRDefault="00C572F9" w:rsidP="00BB7E87">
      <w:pPr>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9153D1" w:rsidRPr="00070EDC" w14:paraId="301E636B" w14:textId="77777777" w:rsidTr="00B1227E">
        <w:trPr>
          <w:trHeight w:val="594"/>
        </w:trPr>
        <w:tc>
          <w:tcPr>
            <w:tcW w:w="720" w:type="dxa"/>
          </w:tcPr>
          <w:p w14:paraId="21D00674" w14:textId="77777777" w:rsidR="009153D1" w:rsidRPr="00070EDC" w:rsidRDefault="009153D1" w:rsidP="00BB7E87">
            <w:pPr>
              <w:spacing w:after="200"/>
              <w:jc w:val="both"/>
              <w:rPr>
                <w:rFonts w:eastAsiaTheme="minorHAnsi"/>
                <w:sz w:val="20"/>
                <w:szCs w:val="20"/>
              </w:rPr>
            </w:pPr>
          </w:p>
        </w:tc>
        <w:tc>
          <w:tcPr>
            <w:tcW w:w="7920" w:type="dxa"/>
            <w:hideMark/>
          </w:tcPr>
          <w:p w14:paraId="4494663C" w14:textId="6D955B18" w:rsidR="009153D1" w:rsidRPr="00070EDC" w:rsidRDefault="0021065B" w:rsidP="00B73961">
            <w:pPr>
              <w:spacing w:after="200"/>
              <w:jc w:val="center"/>
              <w:rPr>
                <w:rFonts w:eastAsiaTheme="minorHAnsi"/>
                <w:i/>
                <w:sz w:val="20"/>
                <w:szCs w:val="20"/>
              </w:rPr>
            </w:pPr>
            <m:oMath>
              <m:f>
                <m:fPr>
                  <m:ctrlPr>
                    <w:rPr>
                      <w:rFonts w:ascii="Cambria Math" w:hAnsi="Cambria Math"/>
                      <w:i/>
                      <w:sz w:val="20"/>
                      <w:szCs w:val="20"/>
                    </w:rPr>
                  </m:ctrlPr>
                </m:fPr>
                <m:num>
                  <m:r>
                    <w:rPr>
                      <w:rFonts w:ascii="Cambria Math"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num>
                <m:den>
                  <m:r>
                    <w:rPr>
                      <w:rFonts w:ascii="Cambria Math" w:hAnsi="Cambria Math"/>
                      <w:sz w:val="20"/>
                      <w:szCs w:val="20"/>
                    </w:rPr>
                    <m:t>d</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i</m:t>
                      </m:r>
                    </m:sub>
                  </m:sSub>
                </m:den>
              </m:f>
              <m:r>
                <w:rPr>
                  <w:rFonts w:ascii="Cambria Math" w:hAnsi="Cambria Math"/>
                  <w:sz w:val="20"/>
                  <w:szCs w:val="20"/>
                </w:rPr>
                <m:t>=</m:t>
              </m:r>
              <m:f>
                <m:fPr>
                  <m:ctrlPr>
                    <w:rPr>
                      <w:rFonts w:ascii="Cambria Math" w:hAnsi="Cambria Math"/>
                      <w:i/>
                      <w:sz w:val="20"/>
                      <w:szCs w:val="20"/>
                    </w:rPr>
                  </m:ctrlPr>
                </m:fPr>
                <m:num>
                  <m:r>
                    <w:rPr>
                      <w:rFonts w:ascii="Cambria Math" w:hAnsi="Cambria Math"/>
                      <w:sz w:val="20"/>
                      <w:szCs w:val="20"/>
                    </w:rPr>
                    <m:t>γE[F-αB</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i</m:t>
                      </m:r>
                    </m:sub>
                  </m:sSub>
                  <m:r>
                    <w:rPr>
                      <w:rFonts w:ascii="Cambria Math" w:hAnsi="Cambria Math"/>
                      <w:sz w:val="20"/>
                      <w:szCs w:val="20"/>
                    </w:rPr>
                    <m:t>]</m:t>
                  </m:r>
                </m:num>
                <m:den>
                  <m:sSup>
                    <m:sSupPr>
                      <m:ctrlPr>
                        <w:rPr>
                          <w:rFonts w:ascii="Cambria Math" w:hAnsi="Cambria Math"/>
                          <w:i/>
                          <w:sz w:val="20"/>
                          <w:szCs w:val="20"/>
                        </w:rPr>
                      </m:ctrlPr>
                    </m:sSupPr>
                    <m:e>
                      <m:r>
                        <w:rPr>
                          <w:rFonts w:ascii="Cambria Math" w:hAnsi="Cambria Math"/>
                          <w:sz w:val="20"/>
                          <w:szCs w:val="20"/>
                        </w:rPr>
                        <m:t>[B</m:t>
                      </m:r>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i</m:t>
                          </m:r>
                        </m:sub>
                        <m:sup>
                          <m:r>
                            <w:rPr>
                              <w:rFonts w:ascii="Cambria Math" w:hAnsi="Cambria Math"/>
                              <w:sz w:val="20"/>
                              <w:szCs w:val="20"/>
                            </w:rPr>
                            <m:t>1-α</m:t>
                          </m:r>
                        </m:sup>
                      </m:sSubSup>
                      <m:r>
                        <w:rPr>
                          <w:rFonts w:ascii="Cambria Math" w:hAnsi="Cambria Math"/>
                          <w:sz w:val="20"/>
                          <w:szCs w:val="20"/>
                        </w:rPr>
                        <m:t>-F]</m:t>
                      </m:r>
                    </m:e>
                    <m:sup>
                      <m:r>
                        <w:rPr>
                          <w:rFonts w:ascii="Cambria Math" w:hAnsi="Cambria Math"/>
                          <w:sz w:val="20"/>
                          <w:szCs w:val="20"/>
                        </w:rPr>
                        <m:t>2</m:t>
                      </m:r>
                    </m:sup>
                  </m:sSup>
                </m:den>
              </m:f>
            </m:oMath>
            <w:r w:rsidR="00B73961">
              <w:rPr>
                <w:i/>
                <w:sz w:val="20"/>
                <w:szCs w:val="20"/>
              </w:rPr>
              <w:t>.</w:t>
            </w:r>
          </w:p>
        </w:tc>
        <w:tc>
          <w:tcPr>
            <w:tcW w:w="720" w:type="dxa"/>
            <w:hideMark/>
          </w:tcPr>
          <w:p w14:paraId="0C22DA53" w14:textId="77777777" w:rsidR="009153D1" w:rsidRPr="00070EDC" w:rsidRDefault="009153D1" w:rsidP="00BB7E87">
            <w:pPr>
              <w:spacing w:after="200"/>
              <w:jc w:val="both"/>
              <w:rPr>
                <w:rFonts w:eastAsiaTheme="minorHAnsi"/>
                <w:sz w:val="20"/>
                <w:szCs w:val="20"/>
              </w:rPr>
            </w:pPr>
          </w:p>
        </w:tc>
      </w:tr>
    </w:tbl>
    <w:p w14:paraId="43D2748D" w14:textId="77777777" w:rsidR="00B73961" w:rsidRPr="00070EDC" w:rsidRDefault="00B73961" w:rsidP="00B73961">
      <w:pPr>
        <w:spacing w:line="120" w:lineRule="auto"/>
        <w:jc w:val="both"/>
        <w:rPr>
          <w:sz w:val="20"/>
          <w:szCs w:val="20"/>
        </w:rPr>
      </w:pPr>
    </w:p>
    <w:p w14:paraId="18D8BB5E" w14:textId="77777777" w:rsidR="009153D1" w:rsidRPr="00070EDC" w:rsidRDefault="009153D1" w:rsidP="00BB7E87">
      <w:pPr>
        <w:jc w:val="both"/>
        <w:rPr>
          <w:sz w:val="20"/>
          <w:szCs w:val="20"/>
        </w:rPr>
      </w:pPr>
      <w:r w:rsidRPr="00070EDC">
        <w:rPr>
          <w:sz w:val="20"/>
          <w:szCs w:val="20"/>
        </w:rPr>
        <w:t xml:space="preserve">If </w:t>
      </w:r>
      <m:oMath>
        <m:r>
          <w:rPr>
            <w:rFonts w:ascii="Cambria Math" w:hAnsi="Cambria Math"/>
            <w:sz w:val="20"/>
            <w:szCs w:val="20"/>
          </w:rPr>
          <m:t>α=0</m:t>
        </m:r>
      </m:oMath>
      <w:r w:rsidRPr="00070EDC">
        <w:rPr>
          <w:sz w:val="20"/>
          <w:szCs w:val="20"/>
        </w:rPr>
        <w:t xml:space="preserve"> then </w:t>
      </w:r>
      <m:oMath>
        <m:f>
          <m:fPr>
            <m:type m:val="lin"/>
            <m:ctrlPr>
              <w:rPr>
                <w:rFonts w:ascii="Cambria Math" w:eastAsiaTheme="minorHAnsi" w:hAnsi="Cambria Math"/>
                <w:i/>
                <w:sz w:val="20"/>
                <w:szCs w:val="20"/>
              </w:rPr>
            </m:ctrlPr>
          </m:fPr>
          <m:num>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num>
          <m:den>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oMath>
      <w:r w:rsidRPr="00070EDC">
        <w:rPr>
          <w:sz w:val="20"/>
          <w:szCs w:val="20"/>
        </w:rPr>
        <w:t xml:space="preserve"> is always positive and if </w:t>
      </w:r>
      <m:oMath>
        <m:r>
          <w:rPr>
            <w:rFonts w:ascii="Cambria Math" w:hAnsi="Cambria Math"/>
            <w:sz w:val="20"/>
            <w:szCs w:val="20"/>
          </w:rPr>
          <m:t>α=1</m:t>
        </m:r>
      </m:oMath>
      <w:r w:rsidRPr="00070EDC">
        <w:rPr>
          <w:sz w:val="20"/>
          <w:szCs w:val="20"/>
        </w:rPr>
        <w:t xml:space="preserve"> then </w:t>
      </w:r>
      <m:oMath>
        <m:f>
          <m:fPr>
            <m:type m:val="lin"/>
            <m:ctrlPr>
              <w:rPr>
                <w:rFonts w:ascii="Cambria Math" w:eastAsiaTheme="minorHAnsi" w:hAnsi="Cambria Math"/>
                <w:i/>
                <w:sz w:val="20"/>
                <w:szCs w:val="20"/>
              </w:rPr>
            </m:ctrlPr>
          </m:fPr>
          <m:num>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num>
          <m:den>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oMath>
      <w:r w:rsidRPr="00070EDC">
        <w:rPr>
          <w:sz w:val="20"/>
          <w:szCs w:val="20"/>
        </w:rPr>
        <w:t xml:space="preserve"> is always negative. Finally, for </w:t>
      </w:r>
      <m:oMath>
        <m:r>
          <w:rPr>
            <w:rFonts w:ascii="Cambria Math" w:hAnsi="Cambria Math"/>
            <w:sz w:val="20"/>
            <w:szCs w:val="20"/>
          </w:rPr>
          <m:t>0&lt;α&lt;1</m:t>
        </m:r>
      </m:oMath>
      <w:r w:rsidRPr="00070EDC">
        <w:rPr>
          <w:sz w:val="20"/>
          <w:szCs w:val="20"/>
        </w:rPr>
        <w:t xml:space="preserve"> it can be shown that </w:t>
      </w:r>
      <m:oMath>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oMath>
      <w:r w:rsidRPr="00070EDC">
        <w:rPr>
          <w:sz w:val="20"/>
          <w:szCs w:val="20"/>
        </w:rPr>
        <w:t xml:space="preserve"> obtains a unique extreme value at: </w:t>
      </w:r>
    </w:p>
    <w:p w14:paraId="38748F50" w14:textId="77777777" w:rsidR="00C572F9" w:rsidRPr="00070EDC" w:rsidRDefault="00C572F9" w:rsidP="00BB7E87">
      <w:pPr>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0"/>
        <w:gridCol w:w="7920"/>
        <w:gridCol w:w="720"/>
      </w:tblGrid>
      <w:tr w:rsidR="009153D1" w:rsidRPr="00070EDC" w14:paraId="4E418DEA" w14:textId="77777777" w:rsidTr="00B1227E">
        <w:trPr>
          <w:trHeight w:val="594"/>
        </w:trPr>
        <w:tc>
          <w:tcPr>
            <w:tcW w:w="720" w:type="dxa"/>
          </w:tcPr>
          <w:p w14:paraId="4D98C12A" w14:textId="77777777" w:rsidR="009153D1" w:rsidRPr="00070EDC" w:rsidRDefault="009153D1" w:rsidP="00BB7E87">
            <w:pPr>
              <w:spacing w:after="200"/>
              <w:jc w:val="both"/>
              <w:rPr>
                <w:rFonts w:eastAsiaTheme="minorHAnsi"/>
                <w:sz w:val="20"/>
                <w:szCs w:val="20"/>
              </w:rPr>
            </w:pPr>
          </w:p>
        </w:tc>
        <w:tc>
          <w:tcPr>
            <w:tcW w:w="7920" w:type="dxa"/>
            <w:hideMark/>
          </w:tcPr>
          <w:p w14:paraId="7837550D" w14:textId="15D49352" w:rsidR="009153D1" w:rsidRPr="00070EDC" w:rsidRDefault="0021065B" w:rsidP="00B73961">
            <w:pPr>
              <w:spacing w:after="200"/>
              <w:jc w:val="center"/>
              <w:rPr>
                <w:rFonts w:eastAsiaTheme="minorHAnsi"/>
                <w:i/>
                <w:sz w:val="20"/>
                <w:szCs w:val="20"/>
              </w:rPr>
            </w:pPr>
            <m:oMath>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F</m:t>
                          </m:r>
                        </m:num>
                        <m:den>
                          <m:r>
                            <w:rPr>
                              <w:rFonts w:ascii="Cambria Math" w:hAnsi="Cambria Math"/>
                              <w:sz w:val="20"/>
                              <w:szCs w:val="20"/>
                            </w:rPr>
                            <m:t>αB</m:t>
                          </m:r>
                        </m:den>
                      </m:f>
                    </m:e>
                  </m:d>
                </m:e>
                <m:sup>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1-α</m:t>
                      </m:r>
                    </m:den>
                  </m:f>
                </m:sup>
              </m:sSup>
            </m:oMath>
            <w:r w:rsidR="00B73961">
              <w:rPr>
                <w:i/>
                <w:sz w:val="20"/>
                <w:szCs w:val="20"/>
              </w:rPr>
              <w:t>.</w:t>
            </w:r>
          </w:p>
        </w:tc>
        <w:tc>
          <w:tcPr>
            <w:tcW w:w="720" w:type="dxa"/>
            <w:hideMark/>
          </w:tcPr>
          <w:p w14:paraId="7DC6CA08" w14:textId="6F0F7ED2" w:rsidR="009153D1" w:rsidRPr="00070EDC" w:rsidRDefault="00580C64" w:rsidP="00BB7E87">
            <w:pPr>
              <w:spacing w:after="200"/>
              <w:jc w:val="both"/>
              <w:rPr>
                <w:rFonts w:eastAsiaTheme="minorHAnsi"/>
                <w:sz w:val="20"/>
                <w:szCs w:val="20"/>
              </w:rPr>
            </w:pPr>
            <w:r w:rsidRPr="00070EDC">
              <w:rPr>
                <w:rFonts w:eastAsiaTheme="minorHAnsi"/>
                <w:sz w:val="20"/>
                <w:szCs w:val="20"/>
              </w:rPr>
              <w:t>(7</w:t>
            </w:r>
            <w:r w:rsidR="009153D1" w:rsidRPr="00070EDC">
              <w:rPr>
                <w:rFonts w:eastAsiaTheme="minorHAnsi"/>
                <w:sz w:val="20"/>
                <w:szCs w:val="20"/>
              </w:rPr>
              <w:t>)</w:t>
            </w:r>
          </w:p>
        </w:tc>
      </w:tr>
    </w:tbl>
    <w:p w14:paraId="2EE08B19" w14:textId="77777777" w:rsidR="00B73961" w:rsidRPr="00070EDC" w:rsidRDefault="00B73961" w:rsidP="00B73961">
      <w:pPr>
        <w:spacing w:line="120" w:lineRule="auto"/>
        <w:jc w:val="both"/>
        <w:rPr>
          <w:sz w:val="20"/>
          <w:szCs w:val="20"/>
        </w:rPr>
      </w:pPr>
    </w:p>
    <w:p w14:paraId="7914EB85" w14:textId="77777777" w:rsidR="006C37EE" w:rsidRPr="00070EDC" w:rsidRDefault="009153D1" w:rsidP="00BB7E87">
      <w:pPr>
        <w:jc w:val="both"/>
        <w:rPr>
          <w:sz w:val="20"/>
          <w:szCs w:val="20"/>
        </w:rPr>
      </w:pPr>
      <w:r w:rsidRPr="00070EDC">
        <w:rPr>
          <w:sz w:val="20"/>
          <w:szCs w:val="20"/>
        </w:rPr>
        <w:t xml:space="preserve">It can then be shown that </w:t>
      </w:r>
      <m:oMath>
        <m:f>
          <m:fPr>
            <m:type m:val="lin"/>
            <m:ctrlPr>
              <w:rPr>
                <w:rFonts w:ascii="Cambria Math" w:eastAsiaTheme="minorHAnsi" w:hAnsi="Cambria Math"/>
                <w:i/>
                <w:sz w:val="20"/>
                <w:szCs w:val="20"/>
              </w:rPr>
            </m:ctrlPr>
          </m:fPr>
          <m:num>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num>
          <m:den>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oMath>
      <w:r w:rsidRPr="00070EDC">
        <w:rPr>
          <w:sz w:val="20"/>
          <w:szCs w:val="20"/>
        </w:rPr>
        <w:t xml:space="preserve"> is positive if </w:t>
      </w:r>
      <m:oMath>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r>
          <w:rPr>
            <w:rFonts w:ascii="Cambria Math" w:hAnsi="Cambria Math"/>
            <w:sz w:val="20"/>
            <w:szCs w:val="20"/>
          </w:rPr>
          <m:t>&lt;</m:t>
        </m:r>
        <m:sSup>
          <m:sSupPr>
            <m:ctrlPr>
              <w:rPr>
                <w:rFonts w:ascii="Cambria Math" w:hAnsi="Cambria Math"/>
                <w:i/>
                <w:sz w:val="20"/>
                <w:szCs w:val="20"/>
              </w:rPr>
            </m:ctrlPr>
          </m:sSupPr>
          <m:e>
            <m:d>
              <m:dPr>
                <m:ctrlPr>
                  <w:rPr>
                    <w:rFonts w:ascii="Cambria Math" w:hAnsi="Cambria Math"/>
                    <w:i/>
                    <w:sz w:val="20"/>
                    <w:szCs w:val="20"/>
                  </w:rPr>
                </m:ctrlPr>
              </m:dPr>
              <m:e>
                <m:f>
                  <m:fPr>
                    <m:type m:val="lin"/>
                    <m:ctrlPr>
                      <w:rPr>
                        <w:rFonts w:ascii="Cambria Math" w:hAnsi="Cambria Math"/>
                        <w:i/>
                        <w:sz w:val="20"/>
                        <w:szCs w:val="20"/>
                      </w:rPr>
                    </m:ctrlPr>
                  </m:fPr>
                  <m:num>
                    <m:r>
                      <w:rPr>
                        <w:rFonts w:ascii="Cambria Math" w:hAnsi="Cambria Math"/>
                        <w:sz w:val="20"/>
                        <w:szCs w:val="20"/>
                      </w:rPr>
                      <m:t>F</m:t>
                    </m:r>
                  </m:num>
                  <m:den>
                    <m:r>
                      <w:rPr>
                        <w:rFonts w:ascii="Cambria Math" w:hAnsi="Cambria Math"/>
                        <w:sz w:val="20"/>
                        <w:szCs w:val="20"/>
                      </w:rPr>
                      <m:t>αB</m:t>
                    </m:r>
                  </m:den>
                </m:f>
              </m:e>
            </m:d>
          </m:e>
          <m:sup>
            <m:f>
              <m:fPr>
                <m:type m:val="lin"/>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1-α</m:t>
                </m:r>
              </m:den>
            </m:f>
          </m:sup>
        </m:sSup>
      </m:oMath>
      <w:r w:rsidRPr="00070EDC">
        <w:rPr>
          <w:sz w:val="20"/>
          <w:szCs w:val="20"/>
        </w:rPr>
        <w:t xml:space="preserve"> and </w:t>
      </w:r>
      <m:oMath>
        <m:f>
          <m:fPr>
            <m:type m:val="lin"/>
            <m:ctrlPr>
              <w:rPr>
                <w:rFonts w:ascii="Cambria Math" w:eastAsiaTheme="minorHAnsi" w:hAnsi="Cambria Math"/>
                <w:i/>
                <w:sz w:val="20"/>
                <w:szCs w:val="20"/>
              </w:rPr>
            </m:ctrlPr>
          </m:fPr>
          <m:num>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π</m:t>
                </m:r>
              </m:e>
              <m:sub>
                <m:r>
                  <w:rPr>
                    <w:rFonts w:ascii="Cambria Math" w:eastAsiaTheme="minorHAnsi" w:hAnsi="Cambria Math"/>
                    <w:sz w:val="20"/>
                    <w:szCs w:val="20"/>
                  </w:rPr>
                  <m:t>i</m:t>
                </m:r>
              </m:sub>
            </m:sSub>
          </m:num>
          <m:den>
            <m:r>
              <w:rPr>
                <w:rFonts w:ascii="Cambria Math" w:eastAsiaTheme="minorHAnsi" w:hAnsi="Cambria Math"/>
                <w:sz w:val="20"/>
                <w:szCs w:val="20"/>
              </w:rPr>
              <m:t>d</m:t>
            </m:r>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den>
        </m:f>
      </m:oMath>
      <w:r w:rsidRPr="00070EDC">
        <w:rPr>
          <w:sz w:val="20"/>
          <w:szCs w:val="20"/>
        </w:rPr>
        <w:t xml:space="preserve"> is negative if </w:t>
      </w:r>
      <m:oMath>
        <m:sSub>
          <m:sSubPr>
            <m:ctrlPr>
              <w:rPr>
                <w:rFonts w:ascii="Cambria Math" w:eastAsiaTheme="minorHAnsi" w:hAnsi="Cambria Math"/>
                <w:i/>
                <w:sz w:val="20"/>
                <w:szCs w:val="20"/>
              </w:rPr>
            </m:ctrlPr>
          </m:sSubPr>
          <m:e>
            <m:r>
              <w:rPr>
                <w:rFonts w:ascii="Cambria Math" w:eastAsiaTheme="minorHAnsi" w:hAnsi="Cambria Math"/>
                <w:sz w:val="20"/>
                <w:szCs w:val="20"/>
              </w:rPr>
              <m:t>N</m:t>
            </m:r>
          </m:e>
          <m:sub>
            <m:r>
              <w:rPr>
                <w:rFonts w:ascii="Cambria Math" w:eastAsiaTheme="minorHAnsi" w:hAnsi="Cambria Math"/>
                <w:sz w:val="20"/>
                <w:szCs w:val="20"/>
              </w:rPr>
              <m:t>i</m:t>
            </m:r>
          </m:sub>
        </m:sSub>
        <m:r>
          <w:rPr>
            <w:rFonts w:ascii="Cambria Math" w:hAnsi="Cambria Math"/>
            <w:sz w:val="20"/>
            <w:szCs w:val="20"/>
          </w:rPr>
          <m:t>&gt;</m:t>
        </m:r>
        <m:sSup>
          <m:sSupPr>
            <m:ctrlPr>
              <w:rPr>
                <w:rFonts w:ascii="Cambria Math" w:hAnsi="Cambria Math"/>
                <w:i/>
                <w:sz w:val="20"/>
                <w:szCs w:val="20"/>
              </w:rPr>
            </m:ctrlPr>
          </m:sSupPr>
          <m:e>
            <m:d>
              <m:dPr>
                <m:ctrlPr>
                  <w:rPr>
                    <w:rFonts w:ascii="Cambria Math" w:hAnsi="Cambria Math"/>
                    <w:i/>
                    <w:sz w:val="20"/>
                    <w:szCs w:val="20"/>
                  </w:rPr>
                </m:ctrlPr>
              </m:dPr>
              <m:e>
                <m:f>
                  <m:fPr>
                    <m:type m:val="lin"/>
                    <m:ctrlPr>
                      <w:rPr>
                        <w:rFonts w:ascii="Cambria Math" w:hAnsi="Cambria Math"/>
                        <w:i/>
                        <w:sz w:val="20"/>
                        <w:szCs w:val="20"/>
                      </w:rPr>
                    </m:ctrlPr>
                  </m:fPr>
                  <m:num>
                    <m:r>
                      <w:rPr>
                        <w:rFonts w:ascii="Cambria Math" w:hAnsi="Cambria Math"/>
                        <w:sz w:val="20"/>
                        <w:szCs w:val="20"/>
                      </w:rPr>
                      <m:t>F</m:t>
                    </m:r>
                  </m:num>
                  <m:den>
                    <m:r>
                      <w:rPr>
                        <w:rFonts w:ascii="Cambria Math" w:hAnsi="Cambria Math"/>
                        <w:sz w:val="20"/>
                        <w:szCs w:val="20"/>
                      </w:rPr>
                      <m:t>αB</m:t>
                    </m:r>
                  </m:den>
                </m:f>
              </m:e>
            </m:d>
          </m:e>
          <m:sup>
            <m:f>
              <m:fPr>
                <m:type m:val="lin"/>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1-α</m:t>
                </m:r>
              </m:den>
            </m:f>
          </m:sup>
        </m:sSup>
      </m:oMath>
      <w:r w:rsidRPr="00070EDC">
        <w:rPr>
          <w:sz w:val="20"/>
          <w:szCs w:val="20"/>
        </w:rPr>
        <w:t xml:space="preserve"> demonstrating that the extreme value is, indeed, a maximum. </w:t>
      </w:r>
      <w:r w:rsidR="006C37EE" w:rsidRPr="00070EDC">
        <w:rPr>
          <w:sz w:val="20"/>
          <w:szCs w:val="20"/>
        </w:rPr>
        <w:tab/>
      </w:r>
    </w:p>
    <w:p w14:paraId="2397BB3B" w14:textId="77777777" w:rsidR="006C37EE" w:rsidRPr="00070EDC" w:rsidRDefault="006C37EE" w:rsidP="00BB7E87">
      <w:pPr>
        <w:jc w:val="both"/>
        <w:rPr>
          <w:sz w:val="20"/>
          <w:szCs w:val="20"/>
        </w:rPr>
      </w:pPr>
    </w:p>
    <w:p w14:paraId="43EE3156" w14:textId="70C729B3" w:rsidR="009153D1" w:rsidRPr="00070EDC" w:rsidRDefault="009153D1" w:rsidP="00DB2E02">
      <w:pPr>
        <w:jc w:val="both"/>
        <w:outlineLvl w:val="0"/>
        <w:rPr>
          <w:sz w:val="20"/>
          <w:szCs w:val="20"/>
        </w:rPr>
      </w:pPr>
      <w:r w:rsidRPr="00070EDC">
        <w:rPr>
          <w:sz w:val="20"/>
          <w:szCs w:val="20"/>
        </w:rPr>
        <w:t>Q.E.D.</w:t>
      </w:r>
    </w:p>
    <w:p w14:paraId="2E36C237" w14:textId="11A325BA" w:rsidR="00844F76" w:rsidRPr="00070EDC" w:rsidRDefault="00844F76" w:rsidP="00C72F90">
      <w:pPr>
        <w:widowControl w:val="0"/>
        <w:autoSpaceDE w:val="0"/>
        <w:autoSpaceDN w:val="0"/>
        <w:adjustRightInd w:val="0"/>
        <w:spacing w:after="240" w:line="260" w:lineRule="atLeast"/>
        <w:jc w:val="both"/>
        <w:rPr>
          <w:sz w:val="20"/>
          <w:szCs w:val="20"/>
        </w:rPr>
        <w:sectPr w:rsidR="00844F76" w:rsidRPr="00070EDC" w:rsidSect="00B73961">
          <w:headerReference w:type="even" r:id="rId7"/>
          <w:headerReference w:type="default" r:id="rId8"/>
          <w:footerReference w:type="default" r:id="rId9"/>
          <w:footerReference w:type="first" r:id="rId10"/>
          <w:pgSz w:w="12240" w:h="15840"/>
          <w:pgMar w:top="1080" w:right="1440" w:bottom="1080" w:left="1440" w:header="720" w:footer="720" w:gutter="0"/>
          <w:cols w:space="720"/>
          <w:titlePg/>
          <w:docGrid w:linePitch="360"/>
        </w:sectPr>
      </w:pPr>
    </w:p>
    <w:p w14:paraId="37A73DC4" w14:textId="77777777" w:rsidR="00FA425D" w:rsidRDefault="00187FC2" w:rsidP="00FA425D">
      <w:pPr>
        <w:jc w:val="center"/>
        <w:rPr>
          <w:i/>
          <w:sz w:val="36"/>
          <w:szCs w:val="36"/>
        </w:rPr>
      </w:pPr>
      <w:r w:rsidRPr="00FA425D">
        <w:rPr>
          <w:i/>
          <w:sz w:val="36"/>
          <w:szCs w:val="36"/>
        </w:rPr>
        <w:lastRenderedPageBreak/>
        <w:t xml:space="preserve">Online </w:t>
      </w:r>
      <w:r w:rsidR="001332E6" w:rsidRPr="00FA425D">
        <w:rPr>
          <w:i/>
          <w:sz w:val="36"/>
          <w:szCs w:val="36"/>
        </w:rPr>
        <w:t>Appendix B</w:t>
      </w:r>
    </w:p>
    <w:p w14:paraId="6580994C" w14:textId="77777777" w:rsidR="00FA425D" w:rsidRDefault="00FA425D" w:rsidP="00FA425D">
      <w:pPr>
        <w:jc w:val="center"/>
        <w:outlineLvl w:val="0"/>
        <w:rPr>
          <w:i/>
        </w:rPr>
      </w:pPr>
    </w:p>
    <w:p w14:paraId="7004AD13" w14:textId="7F7137B3" w:rsidR="00BC70B1" w:rsidRPr="00FA425D" w:rsidRDefault="00F13198" w:rsidP="00FA425D">
      <w:pPr>
        <w:jc w:val="center"/>
        <w:rPr>
          <w:i/>
        </w:rPr>
      </w:pPr>
      <w:r w:rsidRPr="00FA425D">
        <w:rPr>
          <w:i/>
        </w:rPr>
        <w:t xml:space="preserve">Additional </w:t>
      </w:r>
      <w:r w:rsidR="00FA425D">
        <w:rPr>
          <w:i/>
        </w:rPr>
        <w:t>T</w:t>
      </w:r>
      <w:r w:rsidR="009153D1" w:rsidRPr="00FA425D">
        <w:rPr>
          <w:i/>
        </w:rPr>
        <w:t xml:space="preserve">ables and </w:t>
      </w:r>
      <w:r w:rsidR="00FA425D">
        <w:rPr>
          <w:i/>
        </w:rPr>
        <w:t>F</w:t>
      </w:r>
      <w:r w:rsidR="003A75EB" w:rsidRPr="00FA425D">
        <w:rPr>
          <w:i/>
        </w:rPr>
        <w:t>igures</w:t>
      </w:r>
    </w:p>
    <w:p w14:paraId="6C12A406" w14:textId="77777777" w:rsidR="00454620" w:rsidRPr="00070EDC" w:rsidRDefault="00454620" w:rsidP="0062343D">
      <w:pPr>
        <w:jc w:val="both"/>
        <w:rPr>
          <w:b/>
          <w:sz w:val="20"/>
          <w:szCs w:val="20"/>
        </w:rPr>
      </w:pPr>
    </w:p>
    <w:p w14:paraId="4F26816A" w14:textId="0DF07949" w:rsidR="00A03768" w:rsidRPr="00070EDC" w:rsidRDefault="001332E6" w:rsidP="00016008">
      <w:pPr>
        <w:ind w:firstLine="720"/>
        <w:jc w:val="both"/>
        <w:rPr>
          <w:rFonts w:eastAsia="Times New Roman"/>
          <w:sz w:val="20"/>
          <w:szCs w:val="20"/>
        </w:rPr>
      </w:pPr>
      <w:r w:rsidRPr="00070EDC">
        <w:rPr>
          <w:sz w:val="20"/>
          <w:szCs w:val="20"/>
        </w:rPr>
        <w:t>Appendix B</w:t>
      </w:r>
      <w:r w:rsidR="00454620" w:rsidRPr="00070EDC">
        <w:rPr>
          <w:sz w:val="20"/>
          <w:szCs w:val="20"/>
        </w:rPr>
        <w:t xml:space="preserve"> Figure 1 displays the </w:t>
      </w:r>
      <w:r w:rsidR="00707592" w:rsidRPr="00070EDC">
        <w:rPr>
          <w:sz w:val="20"/>
          <w:szCs w:val="20"/>
        </w:rPr>
        <w:t>collective bargaining rate</w:t>
      </w:r>
      <w:r w:rsidR="00F44838" w:rsidRPr="00070EDC">
        <w:rPr>
          <w:sz w:val="20"/>
          <w:szCs w:val="20"/>
        </w:rPr>
        <w:t xml:space="preserve"> in OECD countries</w:t>
      </w:r>
      <w:r w:rsidR="00463E85" w:rsidRPr="00070EDC">
        <w:rPr>
          <w:sz w:val="20"/>
          <w:szCs w:val="20"/>
        </w:rPr>
        <w:t xml:space="preserve"> and </w:t>
      </w:r>
      <w:r w:rsidRPr="00070EDC">
        <w:rPr>
          <w:sz w:val="20"/>
          <w:szCs w:val="20"/>
        </w:rPr>
        <w:t>Appendix B</w:t>
      </w:r>
      <w:r w:rsidR="00463E85" w:rsidRPr="00070EDC">
        <w:rPr>
          <w:sz w:val="20"/>
          <w:szCs w:val="20"/>
        </w:rPr>
        <w:t xml:space="preserve"> Figure 2 displays the union density in OECD countries</w:t>
      </w:r>
      <w:r w:rsidR="00F44838" w:rsidRPr="00070EDC">
        <w:rPr>
          <w:sz w:val="20"/>
          <w:szCs w:val="20"/>
        </w:rPr>
        <w:t>. These data were gather</w:t>
      </w:r>
      <w:r w:rsidR="008A26E9" w:rsidRPr="00070EDC">
        <w:rPr>
          <w:sz w:val="20"/>
          <w:szCs w:val="20"/>
        </w:rPr>
        <w:t>ed</w:t>
      </w:r>
      <w:r w:rsidR="00F44838" w:rsidRPr="00070EDC">
        <w:rPr>
          <w:sz w:val="20"/>
          <w:szCs w:val="20"/>
        </w:rPr>
        <w:t xml:space="preserve"> from</w:t>
      </w:r>
      <w:r w:rsidR="00236ACA">
        <w:rPr>
          <w:sz w:val="20"/>
          <w:szCs w:val="20"/>
        </w:rPr>
        <w:t xml:space="preserve"> the</w:t>
      </w:r>
      <w:r w:rsidR="00F44838" w:rsidRPr="00070EDC">
        <w:rPr>
          <w:sz w:val="20"/>
          <w:szCs w:val="20"/>
        </w:rPr>
        <w:t xml:space="preserve"> </w:t>
      </w:r>
      <w:r w:rsidR="00463E85" w:rsidRPr="00070EDC">
        <w:rPr>
          <w:sz w:val="20"/>
          <w:szCs w:val="20"/>
        </w:rPr>
        <w:t>International Labour Organization Database IL</w:t>
      </w:r>
      <w:r w:rsidR="000F63CC" w:rsidRPr="00070EDC">
        <w:rPr>
          <w:sz w:val="20"/>
          <w:szCs w:val="20"/>
        </w:rPr>
        <w:t>OSTAT.</w:t>
      </w:r>
      <w:r w:rsidR="00802E61" w:rsidRPr="00070EDC">
        <w:rPr>
          <w:sz w:val="20"/>
          <w:szCs w:val="20"/>
        </w:rPr>
        <w:t xml:space="preserve"> The collective bargaining rate </w:t>
      </w:r>
      <w:r w:rsidR="00E611D9" w:rsidRPr="00070EDC">
        <w:rPr>
          <w:sz w:val="20"/>
          <w:szCs w:val="20"/>
        </w:rPr>
        <w:t xml:space="preserve">is defined as the number of employees whose pay or conditions of employment are determined by at least one collective agreement as a percentage </w:t>
      </w:r>
      <w:r w:rsidR="0089561E" w:rsidRPr="00070EDC">
        <w:rPr>
          <w:sz w:val="20"/>
          <w:szCs w:val="20"/>
        </w:rPr>
        <w:t>of the total number of employees.</w:t>
      </w:r>
      <w:r w:rsidR="00A03768" w:rsidRPr="00070EDC">
        <w:rPr>
          <w:sz w:val="20"/>
          <w:szCs w:val="20"/>
        </w:rPr>
        <w:t xml:space="preserve"> Union density is defined as the number of union members who are employees as a percentage of the total number of employees. </w:t>
      </w:r>
      <w:r w:rsidR="00870A70" w:rsidRPr="00070EDC">
        <w:rPr>
          <w:sz w:val="20"/>
          <w:szCs w:val="20"/>
        </w:rPr>
        <w:t>A</w:t>
      </w:r>
      <w:r w:rsidR="00A03768" w:rsidRPr="00070EDC">
        <w:rPr>
          <w:sz w:val="20"/>
          <w:szCs w:val="20"/>
        </w:rPr>
        <w:t xml:space="preserve"> union is defined as a </w:t>
      </w:r>
      <w:r w:rsidR="00496FC2" w:rsidRPr="00070EDC">
        <w:rPr>
          <w:sz w:val="20"/>
          <w:szCs w:val="20"/>
        </w:rPr>
        <w:t>“</w:t>
      </w:r>
      <w:r w:rsidR="00A03768" w:rsidRPr="00070EDC">
        <w:rPr>
          <w:sz w:val="20"/>
          <w:szCs w:val="20"/>
        </w:rPr>
        <w:t xml:space="preserve">workers’ organization constituted for the purpose of furthering and defending </w:t>
      </w:r>
      <w:r w:rsidR="00496FC2" w:rsidRPr="00070EDC">
        <w:rPr>
          <w:sz w:val="20"/>
          <w:szCs w:val="20"/>
        </w:rPr>
        <w:t xml:space="preserve">the interests of </w:t>
      </w:r>
      <w:r w:rsidR="00A03768" w:rsidRPr="00070EDC">
        <w:rPr>
          <w:sz w:val="20"/>
          <w:szCs w:val="20"/>
        </w:rPr>
        <w:t>workers</w:t>
      </w:r>
      <w:r w:rsidR="00496FC2" w:rsidRPr="00070EDC">
        <w:rPr>
          <w:sz w:val="20"/>
          <w:szCs w:val="20"/>
        </w:rPr>
        <w:t>” (ILOSTAT</w:t>
      </w:r>
      <w:r w:rsidR="005B0D37" w:rsidRPr="00070EDC">
        <w:rPr>
          <w:sz w:val="20"/>
          <w:szCs w:val="20"/>
        </w:rPr>
        <w:t xml:space="preserve">; trade union density rate). Both variables are for the year 2013. For countries that </w:t>
      </w:r>
      <w:r w:rsidR="004E32E1" w:rsidRPr="00070EDC">
        <w:rPr>
          <w:sz w:val="20"/>
          <w:szCs w:val="20"/>
        </w:rPr>
        <w:t>do not report data in 2013 I use the value of the measure in 2012.</w:t>
      </w:r>
      <w:r w:rsidR="005B0D37" w:rsidRPr="00070EDC">
        <w:rPr>
          <w:sz w:val="20"/>
          <w:szCs w:val="20"/>
        </w:rPr>
        <w:t xml:space="preserve"> </w:t>
      </w:r>
    </w:p>
    <w:p w14:paraId="6D999D28" w14:textId="158A45C1" w:rsidR="00FF51F5" w:rsidRPr="00070EDC" w:rsidRDefault="001332E6" w:rsidP="00016008">
      <w:pPr>
        <w:pStyle w:val="FootnoteText"/>
        <w:ind w:firstLine="720"/>
        <w:jc w:val="both"/>
        <w:rPr>
          <w:rFonts w:ascii="Times New Roman" w:hAnsi="Times New Roman" w:cs="Times New Roman"/>
          <w:sz w:val="20"/>
          <w:szCs w:val="20"/>
        </w:rPr>
      </w:pPr>
      <w:r w:rsidRPr="00070EDC">
        <w:rPr>
          <w:rFonts w:ascii="Times New Roman" w:hAnsi="Times New Roman" w:cs="Times New Roman"/>
          <w:sz w:val="20"/>
          <w:szCs w:val="20"/>
        </w:rPr>
        <w:t>Appendix B</w:t>
      </w:r>
      <w:r w:rsidR="002946F5" w:rsidRPr="00070EDC">
        <w:rPr>
          <w:rFonts w:ascii="Times New Roman" w:hAnsi="Times New Roman" w:cs="Times New Roman"/>
          <w:sz w:val="20"/>
          <w:szCs w:val="20"/>
        </w:rPr>
        <w:t xml:space="preserve"> </w:t>
      </w:r>
      <w:r w:rsidR="00F337BE" w:rsidRPr="00070EDC">
        <w:rPr>
          <w:rFonts w:ascii="Times New Roman" w:hAnsi="Times New Roman" w:cs="Times New Roman"/>
          <w:sz w:val="20"/>
          <w:szCs w:val="20"/>
        </w:rPr>
        <w:t>Figure</w:t>
      </w:r>
      <w:r w:rsidR="002946F5" w:rsidRPr="00070EDC">
        <w:rPr>
          <w:rFonts w:ascii="Times New Roman" w:hAnsi="Times New Roman" w:cs="Times New Roman"/>
          <w:sz w:val="20"/>
          <w:szCs w:val="20"/>
        </w:rPr>
        <w:t xml:space="preserve"> 3 displays an </w:t>
      </w:r>
      <w:r w:rsidR="00454620" w:rsidRPr="00070EDC">
        <w:rPr>
          <w:rFonts w:ascii="Times New Roman" w:hAnsi="Times New Roman" w:cs="Times New Roman"/>
          <w:sz w:val="20"/>
          <w:szCs w:val="20"/>
        </w:rPr>
        <w:t>index of labor union rights, developed by</w:t>
      </w:r>
      <w:r w:rsidR="00410758" w:rsidRPr="00070EDC">
        <w:rPr>
          <w:rFonts w:ascii="Times New Roman" w:hAnsi="Times New Roman" w:cs="Times New Roman"/>
          <w:sz w:val="20"/>
          <w:szCs w:val="20"/>
        </w:rPr>
        <w:t xml:space="preserve"> David</w:t>
      </w:r>
      <w:r w:rsidR="00454620" w:rsidRPr="00070EDC">
        <w:rPr>
          <w:rFonts w:ascii="Times New Roman" w:hAnsi="Times New Roman" w:cs="Times New Roman"/>
          <w:sz w:val="20"/>
          <w:szCs w:val="20"/>
        </w:rPr>
        <w:t xml:space="preserve"> Kucera (2004), that ranges from 0 (the least rights) to 10 (the maximum possible rights)</w:t>
      </w:r>
      <w:r w:rsidR="00541E8C" w:rsidRPr="00070EDC">
        <w:rPr>
          <w:rFonts w:ascii="Times New Roman" w:hAnsi="Times New Roman" w:cs="Times New Roman"/>
          <w:sz w:val="20"/>
          <w:szCs w:val="20"/>
        </w:rPr>
        <w:t xml:space="preserve">. </w:t>
      </w:r>
      <w:r w:rsidR="00454620" w:rsidRPr="00070EDC">
        <w:rPr>
          <w:rFonts w:ascii="Times New Roman" w:hAnsi="Times New Roman" w:cs="Times New Roman"/>
          <w:sz w:val="20"/>
          <w:szCs w:val="20"/>
        </w:rPr>
        <w:t>The index is based on 37 total criteria that are listed in Table 1 of Kucera (2004). The index is mainly created from textual analysis of legislation, but it also incorporates other measures of trade union rights, such as whether members are arrested for union activity.</w:t>
      </w:r>
      <w:r w:rsidR="00541E8C" w:rsidRPr="00070EDC">
        <w:rPr>
          <w:rFonts w:ascii="Times New Roman" w:hAnsi="Times New Roman" w:cs="Times New Roman"/>
          <w:sz w:val="20"/>
          <w:szCs w:val="20"/>
        </w:rPr>
        <w:t xml:space="preserve"> </w:t>
      </w:r>
      <w:r w:rsidRPr="00070EDC">
        <w:rPr>
          <w:rFonts w:ascii="Times New Roman" w:hAnsi="Times New Roman" w:cs="Times New Roman"/>
          <w:sz w:val="20"/>
          <w:szCs w:val="20"/>
        </w:rPr>
        <w:t>Appendix B</w:t>
      </w:r>
      <w:r w:rsidR="00541E8C" w:rsidRPr="00070EDC">
        <w:rPr>
          <w:rFonts w:ascii="Times New Roman" w:hAnsi="Times New Roman" w:cs="Times New Roman"/>
          <w:sz w:val="20"/>
          <w:szCs w:val="20"/>
        </w:rPr>
        <w:t xml:space="preserve"> </w:t>
      </w:r>
      <w:r w:rsidR="00DA4E2E" w:rsidRPr="00070EDC">
        <w:rPr>
          <w:rFonts w:ascii="Times New Roman" w:hAnsi="Times New Roman" w:cs="Times New Roman"/>
          <w:sz w:val="20"/>
          <w:szCs w:val="20"/>
        </w:rPr>
        <w:t>Figure</w:t>
      </w:r>
      <w:r w:rsidR="00541E8C" w:rsidRPr="00070EDC">
        <w:rPr>
          <w:rFonts w:ascii="Times New Roman" w:hAnsi="Times New Roman" w:cs="Times New Roman"/>
          <w:sz w:val="20"/>
          <w:szCs w:val="20"/>
        </w:rPr>
        <w:t xml:space="preserve"> 4 displays an index of </w:t>
      </w:r>
      <w:r w:rsidR="00454620" w:rsidRPr="00070EDC">
        <w:rPr>
          <w:rFonts w:ascii="Times New Roman" w:hAnsi="Times New Roman" w:cs="Times New Roman"/>
          <w:sz w:val="20"/>
          <w:szCs w:val="20"/>
        </w:rPr>
        <w:t>employment protection legislation, repo</w:t>
      </w:r>
      <w:r w:rsidR="00105B26" w:rsidRPr="00070EDC">
        <w:rPr>
          <w:rFonts w:ascii="Times New Roman" w:hAnsi="Times New Roman" w:cs="Times New Roman"/>
          <w:sz w:val="20"/>
          <w:szCs w:val="20"/>
        </w:rPr>
        <w:t>rted by</w:t>
      </w:r>
      <w:r w:rsidR="007A72C5" w:rsidRPr="00070EDC">
        <w:rPr>
          <w:rFonts w:ascii="Times New Roman" w:hAnsi="Times New Roman" w:cs="Times New Roman"/>
          <w:sz w:val="20"/>
          <w:szCs w:val="20"/>
        </w:rPr>
        <w:t xml:space="preserve"> Giuseppe</w:t>
      </w:r>
      <w:r w:rsidR="00105B26" w:rsidRPr="00070EDC">
        <w:rPr>
          <w:rFonts w:ascii="Times New Roman" w:hAnsi="Times New Roman" w:cs="Times New Roman"/>
          <w:sz w:val="20"/>
          <w:szCs w:val="20"/>
        </w:rPr>
        <w:t xml:space="preserve"> Nicoletti</w:t>
      </w:r>
      <w:r w:rsidR="007A72C5" w:rsidRPr="00070EDC">
        <w:rPr>
          <w:rFonts w:ascii="Times New Roman" w:hAnsi="Times New Roman" w:cs="Times New Roman"/>
          <w:sz w:val="20"/>
          <w:szCs w:val="20"/>
        </w:rPr>
        <w:t xml:space="preserve">, Stefano Scarpetta, and Olivier Boylaud </w:t>
      </w:r>
      <w:r w:rsidR="00105B26" w:rsidRPr="00070EDC">
        <w:rPr>
          <w:rFonts w:ascii="Times New Roman" w:hAnsi="Times New Roman" w:cs="Times New Roman"/>
          <w:sz w:val="20"/>
          <w:szCs w:val="20"/>
        </w:rPr>
        <w:t>(1999),</w:t>
      </w:r>
      <w:r w:rsidR="00454620" w:rsidRPr="00070EDC">
        <w:rPr>
          <w:rFonts w:ascii="Times New Roman" w:hAnsi="Times New Roman" w:cs="Times New Roman"/>
          <w:sz w:val="20"/>
          <w:szCs w:val="20"/>
        </w:rPr>
        <w:t xml:space="preserve"> that ranges from 0 (no employment protection) to 4 (the maximum possible employment protection)</w:t>
      </w:r>
      <w:r w:rsidR="00FF51F5" w:rsidRPr="00070EDC">
        <w:rPr>
          <w:rFonts w:ascii="Times New Roman" w:hAnsi="Times New Roman" w:cs="Times New Roman"/>
          <w:sz w:val="20"/>
          <w:szCs w:val="20"/>
        </w:rPr>
        <w:t>.</w:t>
      </w:r>
    </w:p>
    <w:p w14:paraId="7596F63D" w14:textId="11905330" w:rsidR="00550ED9" w:rsidRPr="00070EDC" w:rsidRDefault="004B4C99" w:rsidP="00550ED9">
      <w:pPr>
        <w:pStyle w:val="FootnoteText"/>
        <w:ind w:firstLine="720"/>
        <w:jc w:val="both"/>
        <w:rPr>
          <w:rFonts w:ascii="Times New Roman" w:hAnsi="Times New Roman" w:cs="Times New Roman"/>
          <w:sz w:val="20"/>
          <w:szCs w:val="20"/>
        </w:rPr>
      </w:pPr>
      <w:r w:rsidRPr="00070EDC">
        <w:rPr>
          <w:rFonts w:ascii="Times New Roman" w:hAnsi="Times New Roman" w:cs="Times New Roman"/>
          <w:sz w:val="20"/>
          <w:szCs w:val="20"/>
        </w:rPr>
        <w:t xml:space="preserve">Appendix B Figure 5 displays the kernel density estimate for the average number of workers per establishment in a county-by-industry cell. A vertical line at </w:t>
      </w:r>
      <w:r w:rsidR="00096574" w:rsidRPr="00070EDC">
        <w:rPr>
          <w:rFonts w:ascii="Times New Roman" w:hAnsi="Times New Roman" w:cs="Times New Roman"/>
          <w:sz w:val="20"/>
          <w:szCs w:val="20"/>
        </w:rPr>
        <w:t xml:space="preserve">130 workers per establishment denotes the 97.5th percentile of the variable. The sample used in the text </w:t>
      </w:r>
      <w:r w:rsidR="005A7ACC" w:rsidRPr="00070EDC">
        <w:rPr>
          <w:rFonts w:ascii="Times New Roman" w:hAnsi="Times New Roman" w:cs="Times New Roman"/>
          <w:sz w:val="20"/>
          <w:szCs w:val="20"/>
        </w:rPr>
        <w:t>contains only observations below this 97.5th percentile.</w:t>
      </w:r>
      <w:r w:rsidR="00096574" w:rsidRPr="00070EDC">
        <w:rPr>
          <w:rFonts w:ascii="Times New Roman" w:hAnsi="Times New Roman" w:cs="Times New Roman"/>
          <w:sz w:val="20"/>
          <w:szCs w:val="20"/>
        </w:rPr>
        <w:t xml:space="preserve"> </w:t>
      </w:r>
      <w:r w:rsidR="005A7ACC" w:rsidRPr="00070EDC">
        <w:rPr>
          <w:rFonts w:ascii="Times New Roman" w:hAnsi="Times New Roman" w:cs="Times New Roman"/>
          <w:sz w:val="20"/>
          <w:szCs w:val="20"/>
        </w:rPr>
        <w:t xml:space="preserve">Appendix B Figure 6 displays the kernel density estimate for the number of establishments in a county-by-industry cell. A vertical line at 65 establishments denotes the 97.5th percentile of the variable. The sample used in the text contains only observations below this 97.5th percentile. </w:t>
      </w:r>
      <w:r w:rsidR="00550ED9" w:rsidRPr="00070EDC">
        <w:rPr>
          <w:rFonts w:ascii="Times New Roman" w:hAnsi="Times New Roman" w:cs="Times New Roman"/>
          <w:sz w:val="20"/>
          <w:szCs w:val="20"/>
        </w:rPr>
        <w:t>Both density estimates display the long-right tail for these variables.</w:t>
      </w:r>
    </w:p>
    <w:p w14:paraId="56140E82" w14:textId="10C1BC9D" w:rsidR="00067F7B" w:rsidRPr="00070EDC" w:rsidRDefault="001332E6" w:rsidP="004D138D">
      <w:pPr>
        <w:pStyle w:val="FootnoteText"/>
        <w:ind w:firstLine="720"/>
        <w:jc w:val="both"/>
        <w:rPr>
          <w:rFonts w:ascii="Times New Roman" w:hAnsi="Times New Roman" w:cs="Times New Roman"/>
          <w:sz w:val="20"/>
          <w:szCs w:val="20"/>
        </w:rPr>
      </w:pPr>
      <w:r w:rsidRPr="00070EDC">
        <w:rPr>
          <w:rFonts w:ascii="Times New Roman" w:hAnsi="Times New Roman" w:cs="Times New Roman"/>
          <w:sz w:val="20"/>
          <w:szCs w:val="20"/>
        </w:rPr>
        <w:t>Appendix B</w:t>
      </w:r>
      <w:r w:rsidR="00292C0B" w:rsidRPr="00070EDC">
        <w:rPr>
          <w:rFonts w:ascii="Times New Roman" w:hAnsi="Times New Roman" w:cs="Times New Roman"/>
          <w:sz w:val="20"/>
          <w:szCs w:val="20"/>
        </w:rPr>
        <w:t xml:space="preserve"> Figure 7</w:t>
      </w:r>
      <w:r w:rsidR="00067F7B" w:rsidRPr="00070EDC">
        <w:rPr>
          <w:rFonts w:ascii="Times New Roman" w:hAnsi="Times New Roman" w:cs="Times New Roman"/>
          <w:sz w:val="20"/>
          <w:szCs w:val="20"/>
        </w:rPr>
        <w:t xml:space="preserve"> </w:t>
      </w:r>
      <w:r w:rsidR="00940581" w:rsidRPr="00070EDC">
        <w:rPr>
          <w:rFonts w:ascii="Times New Roman" w:hAnsi="Times New Roman" w:cs="Times New Roman"/>
          <w:sz w:val="20"/>
          <w:szCs w:val="20"/>
        </w:rPr>
        <w:t>is</w:t>
      </w:r>
      <w:r w:rsidR="009803CC" w:rsidRPr="00070EDC">
        <w:rPr>
          <w:rFonts w:ascii="Times New Roman" w:hAnsi="Times New Roman" w:cs="Times New Roman"/>
          <w:sz w:val="20"/>
          <w:szCs w:val="20"/>
        </w:rPr>
        <w:t xml:space="preserve"> a map displaying </w:t>
      </w:r>
      <w:r w:rsidR="00067F7B" w:rsidRPr="00070EDC">
        <w:rPr>
          <w:rFonts w:ascii="Times New Roman" w:hAnsi="Times New Roman" w:cs="Times New Roman"/>
          <w:sz w:val="20"/>
          <w:szCs w:val="20"/>
        </w:rPr>
        <w:t xml:space="preserve">geographic variation in ethnic fractionalization, </w:t>
      </w:r>
      <w:r w:rsidRPr="00070EDC">
        <w:rPr>
          <w:rFonts w:ascii="Times New Roman" w:hAnsi="Times New Roman" w:cs="Times New Roman"/>
          <w:sz w:val="20"/>
          <w:szCs w:val="20"/>
        </w:rPr>
        <w:t>Appendix B</w:t>
      </w:r>
      <w:r w:rsidR="00292C0B" w:rsidRPr="00070EDC">
        <w:rPr>
          <w:rFonts w:ascii="Times New Roman" w:hAnsi="Times New Roman" w:cs="Times New Roman"/>
          <w:sz w:val="20"/>
          <w:szCs w:val="20"/>
        </w:rPr>
        <w:t xml:space="preserve"> Figure 8</w:t>
      </w:r>
      <w:r w:rsidR="00067F7B" w:rsidRPr="00070EDC">
        <w:rPr>
          <w:rFonts w:ascii="Times New Roman" w:hAnsi="Times New Roman" w:cs="Times New Roman"/>
          <w:sz w:val="20"/>
          <w:szCs w:val="20"/>
        </w:rPr>
        <w:t xml:space="preserve"> displays geographic variation in the percent</w:t>
      </w:r>
      <w:r w:rsidR="009803CC" w:rsidRPr="00070EDC">
        <w:rPr>
          <w:rFonts w:ascii="Times New Roman" w:hAnsi="Times New Roman" w:cs="Times New Roman"/>
          <w:sz w:val="20"/>
          <w:szCs w:val="20"/>
        </w:rPr>
        <w:t>age</w:t>
      </w:r>
      <w:r w:rsidR="00067F7B" w:rsidRPr="00070EDC">
        <w:rPr>
          <w:rFonts w:ascii="Times New Roman" w:hAnsi="Times New Roman" w:cs="Times New Roman"/>
          <w:sz w:val="20"/>
          <w:szCs w:val="20"/>
        </w:rPr>
        <w:t xml:space="preserve"> of workers that are black, and </w:t>
      </w:r>
      <w:r w:rsidRPr="00070EDC">
        <w:rPr>
          <w:rFonts w:ascii="Times New Roman" w:hAnsi="Times New Roman" w:cs="Times New Roman"/>
          <w:sz w:val="20"/>
          <w:szCs w:val="20"/>
        </w:rPr>
        <w:t>Appendix B</w:t>
      </w:r>
      <w:r w:rsidR="00292C0B" w:rsidRPr="00070EDC">
        <w:rPr>
          <w:rFonts w:ascii="Times New Roman" w:hAnsi="Times New Roman" w:cs="Times New Roman"/>
          <w:sz w:val="20"/>
          <w:szCs w:val="20"/>
        </w:rPr>
        <w:t xml:space="preserve"> Figure 9</w:t>
      </w:r>
      <w:r w:rsidR="00067F7B" w:rsidRPr="00070EDC">
        <w:rPr>
          <w:rFonts w:ascii="Times New Roman" w:hAnsi="Times New Roman" w:cs="Times New Roman"/>
          <w:sz w:val="20"/>
          <w:szCs w:val="20"/>
        </w:rPr>
        <w:t xml:space="preserve"> displays geographic variation in </w:t>
      </w:r>
      <w:r w:rsidR="004D138D" w:rsidRPr="00070EDC">
        <w:rPr>
          <w:rFonts w:ascii="Times New Roman" w:hAnsi="Times New Roman" w:cs="Times New Roman"/>
          <w:sz w:val="20"/>
          <w:szCs w:val="20"/>
        </w:rPr>
        <w:t>average wage</w:t>
      </w:r>
      <w:r w:rsidR="00067F7B" w:rsidRPr="00070EDC">
        <w:rPr>
          <w:rFonts w:ascii="Times New Roman" w:hAnsi="Times New Roman" w:cs="Times New Roman"/>
          <w:sz w:val="20"/>
          <w:szCs w:val="20"/>
        </w:rPr>
        <w:t xml:space="preserve"> per worker. </w:t>
      </w:r>
      <w:r w:rsidR="00400B68" w:rsidRPr="00070EDC">
        <w:rPr>
          <w:rFonts w:ascii="Times New Roman" w:hAnsi="Times New Roman" w:cs="Times New Roman"/>
          <w:sz w:val="20"/>
          <w:szCs w:val="20"/>
        </w:rPr>
        <w:t>T</w:t>
      </w:r>
      <w:r w:rsidR="00940581" w:rsidRPr="00070EDC">
        <w:rPr>
          <w:rFonts w:ascii="Times New Roman" w:hAnsi="Times New Roman" w:cs="Times New Roman"/>
          <w:sz w:val="20"/>
          <w:szCs w:val="20"/>
        </w:rPr>
        <w:t xml:space="preserve">here is </w:t>
      </w:r>
      <w:r w:rsidR="00F6689B" w:rsidRPr="00070EDC">
        <w:rPr>
          <w:rFonts w:ascii="Times New Roman" w:hAnsi="Times New Roman" w:cs="Times New Roman"/>
          <w:sz w:val="20"/>
          <w:szCs w:val="20"/>
        </w:rPr>
        <w:t>much</w:t>
      </w:r>
      <w:r w:rsidR="00940581" w:rsidRPr="00070EDC">
        <w:rPr>
          <w:rFonts w:ascii="Times New Roman" w:hAnsi="Times New Roman" w:cs="Times New Roman"/>
          <w:sz w:val="20"/>
          <w:szCs w:val="20"/>
        </w:rPr>
        <w:t xml:space="preserve"> </w:t>
      </w:r>
      <w:r w:rsidR="00F6689B" w:rsidRPr="00070EDC">
        <w:rPr>
          <w:rFonts w:ascii="Times New Roman" w:hAnsi="Times New Roman" w:cs="Times New Roman"/>
          <w:sz w:val="20"/>
          <w:szCs w:val="20"/>
        </w:rPr>
        <w:t xml:space="preserve">within-in county </w:t>
      </w:r>
      <w:r w:rsidR="00940581" w:rsidRPr="00070EDC">
        <w:rPr>
          <w:rFonts w:ascii="Times New Roman" w:hAnsi="Times New Roman" w:cs="Times New Roman"/>
          <w:sz w:val="20"/>
          <w:szCs w:val="20"/>
        </w:rPr>
        <w:t>variation in ethnic fractionalization and average wage per</w:t>
      </w:r>
      <w:r w:rsidR="00F6689B" w:rsidRPr="00070EDC">
        <w:rPr>
          <w:rFonts w:ascii="Times New Roman" w:hAnsi="Times New Roman" w:cs="Times New Roman"/>
          <w:sz w:val="20"/>
          <w:szCs w:val="20"/>
        </w:rPr>
        <w:t xml:space="preserve"> worker. T</w:t>
      </w:r>
      <w:r w:rsidR="00940581" w:rsidRPr="00070EDC">
        <w:rPr>
          <w:rFonts w:ascii="Times New Roman" w:hAnsi="Times New Roman" w:cs="Times New Roman"/>
          <w:sz w:val="20"/>
          <w:szCs w:val="20"/>
        </w:rPr>
        <w:t xml:space="preserve">here is not as much </w:t>
      </w:r>
      <w:r w:rsidR="00F6689B" w:rsidRPr="00070EDC">
        <w:rPr>
          <w:rFonts w:ascii="Times New Roman" w:hAnsi="Times New Roman" w:cs="Times New Roman"/>
          <w:sz w:val="20"/>
          <w:szCs w:val="20"/>
        </w:rPr>
        <w:t xml:space="preserve">with-in county </w:t>
      </w:r>
      <w:r w:rsidR="00940581" w:rsidRPr="00070EDC">
        <w:rPr>
          <w:rFonts w:ascii="Times New Roman" w:hAnsi="Times New Roman" w:cs="Times New Roman"/>
          <w:sz w:val="20"/>
          <w:szCs w:val="20"/>
        </w:rPr>
        <w:t>variation in the pe</w:t>
      </w:r>
      <w:r w:rsidR="0072127D" w:rsidRPr="00070EDC">
        <w:rPr>
          <w:rFonts w:ascii="Times New Roman" w:hAnsi="Times New Roman" w:cs="Times New Roman"/>
          <w:sz w:val="20"/>
          <w:szCs w:val="20"/>
        </w:rPr>
        <w:t>rcent of workers that are black</w:t>
      </w:r>
      <w:r w:rsidR="00F6689B" w:rsidRPr="00070EDC">
        <w:rPr>
          <w:rFonts w:ascii="Times New Roman" w:hAnsi="Times New Roman" w:cs="Times New Roman"/>
          <w:sz w:val="20"/>
          <w:szCs w:val="20"/>
        </w:rPr>
        <w:t>.</w:t>
      </w:r>
    </w:p>
    <w:p w14:paraId="355D0718" w14:textId="3894EF7F" w:rsidR="006C1FE4" w:rsidRDefault="00F01B8A" w:rsidP="00550ED9">
      <w:pPr>
        <w:ind w:firstLine="720"/>
        <w:jc w:val="both"/>
      </w:pPr>
      <w:r w:rsidRPr="00070EDC">
        <w:rPr>
          <w:sz w:val="20"/>
          <w:szCs w:val="20"/>
        </w:rPr>
        <w:t>As mentioned in Section III.d</w:t>
      </w:r>
      <w:r w:rsidR="006C1FE4" w:rsidRPr="00070EDC">
        <w:rPr>
          <w:sz w:val="20"/>
          <w:szCs w:val="20"/>
        </w:rPr>
        <w:t xml:space="preserve">. of the paper, </w:t>
      </w:r>
      <w:r w:rsidR="002B6731" w:rsidRPr="00070EDC">
        <w:rPr>
          <w:sz w:val="20"/>
          <w:szCs w:val="20"/>
        </w:rPr>
        <w:t xml:space="preserve">a well-known problem with the linear probability model is that the predicted probabilities are often not bounded between 0 and 1. </w:t>
      </w:r>
      <w:r w:rsidR="00015E28" w:rsidRPr="00070EDC">
        <w:rPr>
          <w:sz w:val="20"/>
          <w:szCs w:val="20"/>
        </w:rPr>
        <w:t>Accordingly,</w:t>
      </w:r>
      <w:r w:rsidR="006C1FE4" w:rsidRPr="00070EDC">
        <w:rPr>
          <w:sz w:val="20"/>
          <w:szCs w:val="20"/>
        </w:rPr>
        <w:t xml:space="preserve"> </w:t>
      </w:r>
      <w:r w:rsidR="001332E6" w:rsidRPr="00070EDC">
        <w:rPr>
          <w:sz w:val="20"/>
          <w:szCs w:val="20"/>
        </w:rPr>
        <w:t>Appendix B</w:t>
      </w:r>
      <w:r w:rsidR="006C1FE4" w:rsidRPr="00070EDC">
        <w:rPr>
          <w:sz w:val="20"/>
          <w:szCs w:val="20"/>
        </w:rPr>
        <w:t xml:space="preserve"> Tables 1 and 2, displayed </w:t>
      </w:r>
      <w:r w:rsidR="00236ACA">
        <w:rPr>
          <w:sz w:val="20"/>
          <w:szCs w:val="20"/>
        </w:rPr>
        <w:t>later</w:t>
      </w:r>
      <w:r w:rsidR="006C1FE4" w:rsidRPr="00070EDC">
        <w:rPr>
          <w:sz w:val="20"/>
          <w:szCs w:val="20"/>
        </w:rPr>
        <w:t>, report the corresponding estimat</w:t>
      </w:r>
      <w:r w:rsidR="00015E28" w:rsidRPr="00070EDC">
        <w:rPr>
          <w:sz w:val="20"/>
          <w:szCs w:val="20"/>
        </w:rPr>
        <w:t>es of Tables 2 and 3 in the text, but use a logistic regression model as opposed to a linear probability model</w:t>
      </w:r>
      <w:r w:rsidR="006C1FE4" w:rsidRPr="00070EDC">
        <w:rPr>
          <w:sz w:val="20"/>
          <w:szCs w:val="20"/>
        </w:rPr>
        <w:t xml:space="preserve">. The significant, hump-shaped relationship between average establishment size and </w:t>
      </w:r>
      <w:r w:rsidR="00A37B1E" w:rsidRPr="00070EDC">
        <w:rPr>
          <w:sz w:val="20"/>
          <w:szCs w:val="20"/>
        </w:rPr>
        <w:t>collective action</w:t>
      </w:r>
      <w:r w:rsidR="006C1FE4" w:rsidRPr="00070EDC">
        <w:rPr>
          <w:sz w:val="20"/>
          <w:szCs w:val="20"/>
        </w:rPr>
        <w:t xml:space="preserve"> remains </w:t>
      </w:r>
      <w:r w:rsidR="001735E9" w:rsidRPr="00070EDC">
        <w:rPr>
          <w:sz w:val="20"/>
          <w:szCs w:val="20"/>
        </w:rPr>
        <w:t xml:space="preserve">intact </w:t>
      </w:r>
      <w:r w:rsidR="006C1FE4" w:rsidRPr="00070EDC">
        <w:rPr>
          <w:sz w:val="20"/>
          <w:szCs w:val="20"/>
        </w:rPr>
        <w:t xml:space="preserve">when using </w:t>
      </w:r>
      <w:r w:rsidR="00072F64" w:rsidRPr="00070EDC">
        <w:rPr>
          <w:sz w:val="20"/>
          <w:szCs w:val="20"/>
        </w:rPr>
        <w:t>the logistic regression model.</w:t>
      </w:r>
      <w:r w:rsidR="00550ED9" w:rsidRPr="00070EDC">
        <w:rPr>
          <w:sz w:val="20"/>
          <w:szCs w:val="20"/>
        </w:rPr>
        <w:t xml:space="preserve"> Finally, Appendix B Table 3 estimate the relationship between worker and employer group size and the membership of unions in 1892, given a union is present.</w:t>
      </w:r>
      <w:r w:rsidR="00F6689B" w:rsidRPr="00070EDC">
        <w:rPr>
          <w:sz w:val="20"/>
          <w:szCs w:val="20"/>
        </w:rPr>
        <w:t xml:space="preserve"> I only have membership data in 1892 for the AA, Brewery Workmen, and CMIU.</w:t>
      </w:r>
      <w:r w:rsidR="00F42E73" w:rsidRPr="00070EDC">
        <w:rPr>
          <w:sz w:val="20"/>
          <w:szCs w:val="20"/>
        </w:rPr>
        <w:t xml:space="preserve"> Workers per establishment shows a </w:t>
      </w:r>
      <w:r w:rsidR="00E112B7" w:rsidRPr="00070EDC">
        <w:rPr>
          <w:sz w:val="20"/>
          <w:szCs w:val="20"/>
        </w:rPr>
        <w:t xml:space="preserve">significant </w:t>
      </w:r>
      <w:r w:rsidR="00F42E73" w:rsidRPr="00070EDC">
        <w:rPr>
          <w:sz w:val="20"/>
          <w:szCs w:val="20"/>
        </w:rPr>
        <w:t>hump-shaped relationship</w:t>
      </w:r>
      <w:r w:rsidR="00E112B7" w:rsidRPr="00070EDC">
        <w:rPr>
          <w:sz w:val="20"/>
          <w:szCs w:val="20"/>
        </w:rPr>
        <w:t xml:space="preserve"> in column (4)</w:t>
      </w:r>
      <w:r w:rsidR="00F42E73" w:rsidRPr="00070EDC">
        <w:rPr>
          <w:sz w:val="20"/>
          <w:szCs w:val="20"/>
        </w:rPr>
        <w:t xml:space="preserve"> with 57 workers per establishment providing the maximum number of union members</w:t>
      </w:r>
      <w:r w:rsidR="00E112B7" w:rsidRPr="00070EDC">
        <w:rPr>
          <w:sz w:val="20"/>
          <w:szCs w:val="20"/>
        </w:rPr>
        <w:t xml:space="preserve">. </w:t>
      </w:r>
      <w:r w:rsidR="00F42E73" w:rsidRPr="00070EDC">
        <w:rPr>
          <w:sz w:val="20"/>
          <w:szCs w:val="20"/>
        </w:rPr>
        <w:t>There is no significant relationship between the number of establishments and union membership.</w:t>
      </w:r>
      <w:r w:rsidR="00550ED9" w:rsidRPr="00070EDC">
        <w:rPr>
          <w:sz w:val="20"/>
          <w:szCs w:val="20"/>
        </w:rPr>
        <w:t xml:space="preserve">  </w:t>
      </w:r>
    </w:p>
    <w:p w14:paraId="5DFEF690" w14:textId="77777777" w:rsidR="00070EDC" w:rsidRPr="00914414" w:rsidRDefault="00070EDC" w:rsidP="00550ED9">
      <w:pPr>
        <w:ind w:firstLine="720"/>
        <w:jc w:val="both"/>
        <w:sectPr w:rsidR="00070EDC" w:rsidRPr="00914414" w:rsidSect="000B4176">
          <w:pgSz w:w="12240" w:h="15840"/>
          <w:pgMar w:top="1440" w:right="1440" w:bottom="1440" w:left="1440" w:header="720" w:footer="720" w:gutter="0"/>
          <w:cols w:space="720"/>
          <w:docGrid w:linePitch="360"/>
        </w:sectPr>
      </w:pPr>
    </w:p>
    <w:p w14:paraId="4A0E7ABA" w14:textId="09FFBBA1" w:rsidR="003A75EB" w:rsidRPr="00914414" w:rsidRDefault="00E675F3" w:rsidP="00632DCB">
      <w:pPr>
        <w:jc w:val="center"/>
      </w:pPr>
      <w:r w:rsidRPr="00914414">
        <w:rPr>
          <w:noProof/>
        </w:rPr>
        <w:lastRenderedPageBreak/>
        <w:drawing>
          <wp:inline distT="0" distB="0" distL="0" distR="0" wp14:anchorId="6C060172" wp14:editId="5FD54C1A">
            <wp:extent cx="4572000" cy="3325091"/>
            <wp:effectExtent l="0" t="0" r="0" b="254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4572000" cy="3325091"/>
                    </a:xfrm>
                    <a:prstGeom prst="rect">
                      <a:avLst/>
                    </a:prstGeom>
                    <a:noFill/>
                    <a:ln>
                      <a:noFill/>
                    </a:ln>
                  </pic:spPr>
                </pic:pic>
              </a:graphicData>
            </a:graphic>
          </wp:inline>
        </w:drawing>
      </w:r>
    </w:p>
    <w:p w14:paraId="3016C1BF" w14:textId="77777777" w:rsidR="00236ACA" w:rsidRPr="005A0908" w:rsidRDefault="00236ACA" w:rsidP="00236ACA">
      <w:pPr>
        <w:jc w:val="center"/>
        <w:outlineLvl w:val="0"/>
        <w:rPr>
          <w:smallCaps/>
          <w:sz w:val="20"/>
          <w:szCs w:val="20"/>
        </w:rPr>
      </w:pPr>
      <w:r w:rsidRPr="005A0908">
        <w:rPr>
          <w:smallCaps/>
          <w:sz w:val="20"/>
          <w:szCs w:val="20"/>
        </w:rPr>
        <w:t>Appendix B Figure 1</w:t>
      </w:r>
    </w:p>
    <w:p w14:paraId="46303D0F" w14:textId="3A2C2970" w:rsidR="001226ED" w:rsidRPr="001226ED" w:rsidRDefault="00236ACA" w:rsidP="001226ED">
      <w:pPr>
        <w:jc w:val="center"/>
        <w:outlineLvl w:val="0"/>
        <w:rPr>
          <w:caps/>
          <w:sz w:val="20"/>
          <w:szCs w:val="20"/>
        </w:rPr>
      </w:pPr>
      <w:r w:rsidRPr="005A0908">
        <w:rPr>
          <w:caps/>
          <w:sz w:val="20"/>
          <w:szCs w:val="20"/>
        </w:rPr>
        <w:t>Collective bargaining in OECD Countries</w:t>
      </w:r>
    </w:p>
    <w:p w14:paraId="2CC7D424" w14:textId="2A2E2FBD" w:rsidR="00236ACA" w:rsidRPr="00814DFD" w:rsidRDefault="00122D14" w:rsidP="00122D14">
      <w:pPr>
        <w:rPr>
          <w:sz w:val="20"/>
          <w:szCs w:val="20"/>
        </w:rPr>
      </w:pPr>
      <w:r w:rsidRPr="00814DFD">
        <w:rPr>
          <w:i/>
          <w:sz w:val="20"/>
          <w:szCs w:val="20"/>
        </w:rPr>
        <w:t>Source</w:t>
      </w:r>
      <w:r w:rsidR="001D79D1">
        <w:rPr>
          <w:i/>
          <w:sz w:val="20"/>
          <w:szCs w:val="20"/>
        </w:rPr>
        <w:t>s</w:t>
      </w:r>
      <w:r w:rsidRPr="00814DFD">
        <w:rPr>
          <w:i/>
          <w:sz w:val="20"/>
          <w:szCs w:val="20"/>
        </w:rPr>
        <w:t>:</w:t>
      </w:r>
      <w:r w:rsidRPr="00814DFD">
        <w:rPr>
          <w:sz w:val="20"/>
          <w:szCs w:val="20"/>
        </w:rPr>
        <w:t xml:space="preserve"> The International Labour Organization Database ILOSTAT</w:t>
      </w:r>
      <w:r w:rsidR="00802B05" w:rsidRPr="00814DFD">
        <w:rPr>
          <w:sz w:val="20"/>
          <w:szCs w:val="20"/>
        </w:rPr>
        <w:t>: http://www.ilo.org/global/statistics-and-databases/lang--en/index.htm</w:t>
      </w:r>
      <w:r w:rsidR="00814DFD">
        <w:rPr>
          <w:sz w:val="20"/>
          <w:szCs w:val="20"/>
        </w:rPr>
        <w:t>.</w:t>
      </w:r>
    </w:p>
    <w:p w14:paraId="2D4985A9" w14:textId="77777777" w:rsidR="00236ACA" w:rsidRPr="00914414" w:rsidRDefault="00236ACA" w:rsidP="00236ACA">
      <w:pPr>
        <w:jc w:val="center"/>
      </w:pPr>
    </w:p>
    <w:p w14:paraId="32CA88BC" w14:textId="66AFA453" w:rsidR="00632DCB" w:rsidRPr="00914414" w:rsidRDefault="00E675F3" w:rsidP="00632DCB">
      <w:pPr>
        <w:jc w:val="center"/>
      </w:pPr>
      <w:r w:rsidRPr="00914414">
        <w:rPr>
          <w:noProof/>
        </w:rPr>
        <w:drawing>
          <wp:inline distT="0" distB="0" distL="0" distR="0" wp14:anchorId="66323548" wp14:editId="77894EF7">
            <wp:extent cx="4572000" cy="3325091"/>
            <wp:effectExtent l="0" t="0" r="0" b="254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572000" cy="3325091"/>
                    </a:xfrm>
                    <a:prstGeom prst="rect">
                      <a:avLst/>
                    </a:prstGeom>
                    <a:noFill/>
                    <a:ln>
                      <a:noFill/>
                    </a:ln>
                  </pic:spPr>
                </pic:pic>
              </a:graphicData>
            </a:graphic>
          </wp:inline>
        </w:drawing>
      </w:r>
    </w:p>
    <w:p w14:paraId="257B4E6A" w14:textId="77777777" w:rsidR="00331087" w:rsidRPr="00914414" w:rsidRDefault="00331087" w:rsidP="00632DCB">
      <w:pPr>
        <w:jc w:val="center"/>
      </w:pPr>
    </w:p>
    <w:p w14:paraId="29F73713" w14:textId="77777777" w:rsidR="00236ACA" w:rsidRPr="005A0908" w:rsidRDefault="00236ACA" w:rsidP="00236ACA">
      <w:pPr>
        <w:jc w:val="center"/>
        <w:outlineLvl w:val="0"/>
        <w:rPr>
          <w:smallCaps/>
          <w:sz w:val="20"/>
          <w:szCs w:val="20"/>
        </w:rPr>
      </w:pPr>
      <w:r w:rsidRPr="005A0908">
        <w:rPr>
          <w:smallCaps/>
          <w:sz w:val="20"/>
          <w:szCs w:val="20"/>
        </w:rPr>
        <w:t>Appendix B Figure 2</w:t>
      </w:r>
    </w:p>
    <w:p w14:paraId="1F516CBD" w14:textId="0C089E03" w:rsidR="00236ACA" w:rsidRPr="005A0908" w:rsidRDefault="00236ACA" w:rsidP="00236ACA">
      <w:pPr>
        <w:jc w:val="center"/>
        <w:outlineLvl w:val="0"/>
        <w:rPr>
          <w:caps/>
          <w:sz w:val="20"/>
          <w:szCs w:val="20"/>
        </w:rPr>
      </w:pPr>
      <w:r w:rsidRPr="005A0908">
        <w:rPr>
          <w:caps/>
          <w:sz w:val="20"/>
          <w:szCs w:val="20"/>
        </w:rPr>
        <w:t>Union density in OECD Countries</w:t>
      </w:r>
    </w:p>
    <w:p w14:paraId="357F199B" w14:textId="2647C3C5" w:rsidR="00802B05" w:rsidRPr="00762A43" w:rsidRDefault="00802B05" w:rsidP="00802B05">
      <w:pPr>
        <w:rPr>
          <w:sz w:val="20"/>
          <w:szCs w:val="20"/>
        </w:rPr>
      </w:pPr>
      <w:r w:rsidRPr="00762A43">
        <w:rPr>
          <w:i/>
          <w:sz w:val="20"/>
          <w:szCs w:val="20"/>
        </w:rPr>
        <w:t>Source</w:t>
      </w:r>
      <w:r w:rsidR="001D79D1">
        <w:rPr>
          <w:i/>
          <w:sz w:val="20"/>
          <w:szCs w:val="20"/>
        </w:rPr>
        <w:t>s</w:t>
      </w:r>
      <w:r w:rsidRPr="00762A43">
        <w:rPr>
          <w:i/>
          <w:sz w:val="20"/>
          <w:szCs w:val="20"/>
        </w:rPr>
        <w:t>:</w:t>
      </w:r>
      <w:r w:rsidRPr="00762A43">
        <w:rPr>
          <w:sz w:val="20"/>
          <w:szCs w:val="20"/>
        </w:rPr>
        <w:t xml:space="preserve"> The International Labour Organization Database ILOSTAT: http://www.ilo.org/global/statistics-and-databases/lang--en/index.htm</w:t>
      </w:r>
      <w:r w:rsidR="00814DFD">
        <w:rPr>
          <w:sz w:val="20"/>
          <w:szCs w:val="20"/>
        </w:rPr>
        <w:t>.</w:t>
      </w:r>
    </w:p>
    <w:p w14:paraId="11C553BF" w14:textId="77777777" w:rsidR="00236ACA" w:rsidRPr="00914414" w:rsidRDefault="00236ACA" w:rsidP="00236ACA">
      <w:pPr>
        <w:jc w:val="center"/>
      </w:pPr>
    </w:p>
    <w:p w14:paraId="3AB479AC" w14:textId="253ABAF1" w:rsidR="00632DCB" w:rsidRPr="00914414" w:rsidRDefault="00632DCB" w:rsidP="00632DCB">
      <w:pPr>
        <w:jc w:val="center"/>
      </w:pPr>
      <w:r w:rsidRPr="00914414">
        <w:rPr>
          <w:noProof/>
        </w:rPr>
        <w:drawing>
          <wp:inline distT="0" distB="0" distL="0" distR="0" wp14:anchorId="3639ED3F" wp14:editId="7D2CBB54">
            <wp:extent cx="4572000" cy="3325091"/>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4572000" cy="3325091"/>
                    </a:xfrm>
                    <a:prstGeom prst="rect">
                      <a:avLst/>
                    </a:prstGeom>
                    <a:noFill/>
                    <a:ln>
                      <a:noFill/>
                    </a:ln>
                  </pic:spPr>
                </pic:pic>
              </a:graphicData>
            </a:graphic>
          </wp:inline>
        </w:drawing>
      </w:r>
    </w:p>
    <w:p w14:paraId="5BCEE47A" w14:textId="77777777" w:rsidR="00236ACA" w:rsidRPr="005A0908" w:rsidRDefault="00236ACA" w:rsidP="00236ACA">
      <w:pPr>
        <w:jc w:val="center"/>
        <w:outlineLvl w:val="0"/>
        <w:rPr>
          <w:smallCaps/>
          <w:sz w:val="20"/>
          <w:szCs w:val="20"/>
        </w:rPr>
      </w:pPr>
      <w:r w:rsidRPr="005A0908">
        <w:rPr>
          <w:smallCaps/>
          <w:sz w:val="20"/>
          <w:szCs w:val="20"/>
        </w:rPr>
        <w:t>Appendix B Figure 3</w:t>
      </w:r>
    </w:p>
    <w:p w14:paraId="411545BB" w14:textId="0A72909E" w:rsidR="00236ACA" w:rsidRDefault="00236ACA" w:rsidP="00236ACA">
      <w:pPr>
        <w:jc w:val="center"/>
        <w:outlineLvl w:val="0"/>
        <w:rPr>
          <w:caps/>
          <w:sz w:val="20"/>
          <w:szCs w:val="20"/>
        </w:rPr>
      </w:pPr>
      <w:r w:rsidRPr="005A0908">
        <w:rPr>
          <w:caps/>
          <w:sz w:val="20"/>
          <w:szCs w:val="20"/>
        </w:rPr>
        <w:t>Trade union rights in OECD Countries</w:t>
      </w:r>
    </w:p>
    <w:p w14:paraId="6822BE95" w14:textId="1EC92972" w:rsidR="00550F41" w:rsidRPr="005A0908" w:rsidRDefault="00550F41" w:rsidP="00550F41">
      <w:pPr>
        <w:outlineLvl w:val="0"/>
        <w:rPr>
          <w:caps/>
          <w:sz w:val="20"/>
          <w:szCs w:val="20"/>
        </w:rPr>
      </w:pPr>
      <w:r>
        <w:rPr>
          <w:i/>
          <w:sz w:val="20"/>
          <w:szCs w:val="20"/>
        </w:rPr>
        <w:t>Source</w:t>
      </w:r>
      <w:r w:rsidR="001D79D1">
        <w:rPr>
          <w:i/>
          <w:sz w:val="20"/>
          <w:szCs w:val="20"/>
        </w:rPr>
        <w:t>s</w:t>
      </w:r>
      <w:r>
        <w:rPr>
          <w:i/>
          <w:sz w:val="20"/>
          <w:szCs w:val="20"/>
        </w:rPr>
        <w:t xml:space="preserve">: </w:t>
      </w:r>
      <w:r w:rsidRPr="00070EDC">
        <w:rPr>
          <w:sz w:val="20"/>
          <w:szCs w:val="20"/>
        </w:rPr>
        <w:t>Kucera (2004)</w:t>
      </w:r>
      <w:r>
        <w:rPr>
          <w:sz w:val="20"/>
          <w:szCs w:val="20"/>
        </w:rPr>
        <w:t>.</w:t>
      </w:r>
    </w:p>
    <w:p w14:paraId="523D738D" w14:textId="77777777" w:rsidR="00236ACA" w:rsidRDefault="00236ACA" w:rsidP="00DB2E02">
      <w:pPr>
        <w:jc w:val="center"/>
        <w:outlineLvl w:val="0"/>
      </w:pPr>
    </w:p>
    <w:p w14:paraId="427075AE" w14:textId="77777777" w:rsidR="0048709F" w:rsidRPr="00914414" w:rsidRDefault="0048709F" w:rsidP="00A32C7B">
      <w:pPr>
        <w:jc w:val="center"/>
      </w:pPr>
    </w:p>
    <w:p w14:paraId="592284D1" w14:textId="3FAE60E2" w:rsidR="00632DCB" w:rsidRPr="00914414" w:rsidRDefault="00632DCB" w:rsidP="00632DCB">
      <w:pPr>
        <w:jc w:val="center"/>
      </w:pPr>
      <w:r w:rsidRPr="00914414">
        <w:rPr>
          <w:noProof/>
        </w:rPr>
        <w:drawing>
          <wp:inline distT="0" distB="0" distL="0" distR="0" wp14:anchorId="74FA63D4" wp14:editId="1728EE68">
            <wp:extent cx="4572000" cy="3325091"/>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572000" cy="3325091"/>
                    </a:xfrm>
                    <a:prstGeom prst="rect">
                      <a:avLst/>
                    </a:prstGeom>
                    <a:noFill/>
                    <a:ln>
                      <a:noFill/>
                    </a:ln>
                  </pic:spPr>
                </pic:pic>
              </a:graphicData>
            </a:graphic>
          </wp:inline>
        </w:drawing>
      </w:r>
    </w:p>
    <w:p w14:paraId="26ACB77D" w14:textId="77777777" w:rsidR="00236ACA" w:rsidRPr="005A0908" w:rsidRDefault="00236ACA" w:rsidP="00236ACA">
      <w:pPr>
        <w:jc w:val="center"/>
        <w:outlineLvl w:val="0"/>
        <w:rPr>
          <w:smallCaps/>
          <w:sz w:val="20"/>
          <w:szCs w:val="20"/>
        </w:rPr>
      </w:pPr>
      <w:r w:rsidRPr="005A0908">
        <w:rPr>
          <w:smallCaps/>
          <w:sz w:val="20"/>
          <w:szCs w:val="20"/>
        </w:rPr>
        <w:t>Appendix B Figure 4</w:t>
      </w:r>
    </w:p>
    <w:p w14:paraId="3E683624" w14:textId="4B07FFC4" w:rsidR="00236ACA" w:rsidRPr="005A0908" w:rsidRDefault="00236ACA" w:rsidP="00236ACA">
      <w:pPr>
        <w:jc w:val="center"/>
        <w:outlineLvl w:val="0"/>
        <w:rPr>
          <w:caps/>
          <w:sz w:val="20"/>
          <w:szCs w:val="20"/>
        </w:rPr>
      </w:pPr>
      <w:r w:rsidRPr="005A0908">
        <w:rPr>
          <w:caps/>
          <w:sz w:val="20"/>
          <w:szCs w:val="20"/>
        </w:rPr>
        <w:t>Employment protection legislation in OECD Countries</w:t>
      </w:r>
    </w:p>
    <w:p w14:paraId="73A138A1" w14:textId="17019154" w:rsidR="004721AC" w:rsidRPr="00343561" w:rsidRDefault="00343561" w:rsidP="00BF2D1A">
      <w:pPr>
        <w:rPr>
          <w:i/>
        </w:rPr>
      </w:pPr>
      <w:r w:rsidRPr="00BF2D1A">
        <w:rPr>
          <w:i/>
          <w:sz w:val="20"/>
          <w:szCs w:val="20"/>
        </w:rPr>
        <w:t>Source</w:t>
      </w:r>
      <w:r w:rsidR="00D61708">
        <w:rPr>
          <w:i/>
          <w:sz w:val="20"/>
          <w:szCs w:val="20"/>
        </w:rPr>
        <w:t>s</w:t>
      </w:r>
      <w:r w:rsidRPr="00BF2D1A">
        <w:rPr>
          <w:i/>
          <w:sz w:val="20"/>
          <w:szCs w:val="20"/>
        </w:rPr>
        <w:t>:</w:t>
      </w:r>
      <w:r w:rsidR="00BF2D1A" w:rsidRPr="00BF2D1A">
        <w:rPr>
          <w:sz w:val="20"/>
          <w:szCs w:val="20"/>
        </w:rPr>
        <w:t xml:space="preserve"> </w:t>
      </w:r>
      <w:r w:rsidR="00BF2D1A" w:rsidRPr="00070EDC">
        <w:rPr>
          <w:sz w:val="20"/>
          <w:szCs w:val="20"/>
        </w:rPr>
        <w:t>Nicoletti</w:t>
      </w:r>
      <w:r w:rsidR="00BF2D1A">
        <w:rPr>
          <w:sz w:val="20"/>
          <w:szCs w:val="20"/>
        </w:rPr>
        <w:t xml:space="preserve"> et al. </w:t>
      </w:r>
      <w:r w:rsidR="00BF2D1A" w:rsidRPr="00070EDC">
        <w:rPr>
          <w:sz w:val="20"/>
          <w:szCs w:val="20"/>
        </w:rPr>
        <w:t>(1999)</w:t>
      </w:r>
      <w:r w:rsidR="00BF2D1A">
        <w:rPr>
          <w:sz w:val="20"/>
          <w:szCs w:val="20"/>
        </w:rPr>
        <w:t>.</w:t>
      </w:r>
    </w:p>
    <w:p w14:paraId="48D4A148" w14:textId="5BFAE221" w:rsidR="00FE0ADD" w:rsidRPr="00914414" w:rsidRDefault="00431CCD" w:rsidP="00346B58">
      <w:pPr>
        <w:jc w:val="center"/>
      </w:pPr>
      <w:r w:rsidRPr="00431CCD">
        <w:rPr>
          <w:noProof/>
        </w:rPr>
        <w:lastRenderedPageBreak/>
        <w:drawing>
          <wp:inline distT="0" distB="0" distL="0" distR="0" wp14:anchorId="42C1F1AB" wp14:editId="1AF52327">
            <wp:extent cx="4384623" cy="318881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13755" cy="3210004"/>
                    </a:xfrm>
                    <a:prstGeom prst="rect">
                      <a:avLst/>
                    </a:prstGeom>
                  </pic:spPr>
                </pic:pic>
              </a:graphicData>
            </a:graphic>
          </wp:inline>
        </w:drawing>
      </w:r>
    </w:p>
    <w:p w14:paraId="16708803" w14:textId="77777777" w:rsidR="00236ACA" w:rsidRPr="005A0908" w:rsidRDefault="00236ACA" w:rsidP="00236ACA">
      <w:pPr>
        <w:jc w:val="center"/>
        <w:rPr>
          <w:smallCaps/>
          <w:sz w:val="20"/>
          <w:szCs w:val="20"/>
        </w:rPr>
      </w:pPr>
      <w:r w:rsidRPr="005A0908">
        <w:rPr>
          <w:smallCaps/>
          <w:sz w:val="20"/>
          <w:szCs w:val="20"/>
        </w:rPr>
        <w:t>Appendix B Figure 5</w:t>
      </w:r>
    </w:p>
    <w:p w14:paraId="2932A03E" w14:textId="67FDF8B4" w:rsidR="00236ACA" w:rsidRDefault="00236ACA" w:rsidP="00236ACA">
      <w:pPr>
        <w:jc w:val="center"/>
        <w:rPr>
          <w:caps/>
          <w:sz w:val="20"/>
          <w:szCs w:val="20"/>
        </w:rPr>
      </w:pPr>
      <w:r w:rsidRPr="005A0908">
        <w:rPr>
          <w:caps/>
          <w:sz w:val="20"/>
          <w:szCs w:val="20"/>
        </w:rPr>
        <w:t>Kernel density estimate of average workers per establishment</w:t>
      </w:r>
    </w:p>
    <w:p w14:paraId="153AF32D" w14:textId="71D1C1B8" w:rsidR="00BF2D1A" w:rsidRPr="00A23B44" w:rsidRDefault="00BF2D1A" w:rsidP="00A23B44">
      <w:pPr>
        <w:rPr>
          <w:i/>
          <w:sz w:val="20"/>
          <w:szCs w:val="20"/>
        </w:rPr>
      </w:pPr>
      <w:r w:rsidRPr="00A23B44">
        <w:rPr>
          <w:i/>
          <w:sz w:val="20"/>
          <w:szCs w:val="20"/>
        </w:rPr>
        <w:t>Source</w:t>
      </w:r>
      <w:r w:rsidR="00D61708">
        <w:rPr>
          <w:i/>
          <w:sz w:val="20"/>
          <w:szCs w:val="20"/>
        </w:rPr>
        <w:t>s</w:t>
      </w:r>
      <w:r w:rsidRPr="00A23B44">
        <w:rPr>
          <w:i/>
          <w:sz w:val="20"/>
          <w:szCs w:val="20"/>
        </w:rPr>
        <w:t>:</w:t>
      </w:r>
      <w:r w:rsidRPr="00A23B44">
        <w:rPr>
          <w:sz w:val="20"/>
          <w:szCs w:val="20"/>
        </w:rPr>
        <w:t xml:space="preserve"> </w:t>
      </w:r>
      <w:r w:rsidR="00A23B44" w:rsidRPr="00A23B44">
        <w:rPr>
          <w:sz w:val="20"/>
          <w:szCs w:val="20"/>
        </w:rPr>
        <w:t>Average workers per establishment is</w:t>
      </w:r>
      <w:r w:rsidR="00A23B44" w:rsidRPr="00A23B44">
        <w:rPr>
          <w:color w:val="000000"/>
          <w:sz w:val="20"/>
          <w:szCs w:val="20"/>
        </w:rPr>
        <w:t xml:space="preserve"> defined as the number of workers, from the 1880 complete count United States Census (</w:t>
      </w:r>
      <w:r w:rsidR="00A23B44" w:rsidRPr="00A23B44">
        <w:rPr>
          <w:color w:val="000000"/>
          <w:sz w:val="20"/>
          <w:szCs w:val="20"/>
        </w:rPr>
        <w:fldChar w:fldCharType="begin"/>
      </w:r>
      <w:r w:rsidR="00A23B44" w:rsidRPr="00A23B44">
        <w:rPr>
          <w:color w:val="000000"/>
          <w:sz w:val="20"/>
          <w:szCs w:val="20"/>
        </w:rPr>
        <w:instrText xml:space="preserve"> ADDIN EN.CITE &lt;EndNote&gt;&lt;Cite&gt;&lt;Author&gt;Ruggles&lt;/Author&gt;&lt;Year&gt;2015&lt;/Year&gt;&lt;RecNum&gt;1698&lt;/RecNum&gt;&lt;DisplayText&gt;Ruggles et al. 2015&lt;/DisplayText&gt;&lt;record&gt;&lt;rec-number&gt;1698&lt;/rec-number&gt;&lt;foreign-keys&gt;&lt;key app="EN" db-id="wevaa09frw5exde2exm55x5l2svzza0erwzd" timestamp="1488915670"&gt;1698&lt;/key&gt;&lt;/foreign-keys&gt;&lt;ref-type name="Dataset"&gt;59&lt;/ref-type&gt;&lt;contributors&gt;&lt;authors&gt;&lt;author&gt;Ruggles, Steven&lt;/author&gt;&lt;author&gt;Genadek, Katie&lt;/author&gt;&lt;author&gt;Goeken, Ronald&lt;/author&gt;&lt;author&gt;Grover, Josiah&lt;/author&gt;&lt;author&gt;Sobek, Matthew&lt;/author&gt;&lt;/authors&gt;&lt;/contributors&gt;&lt;titles&gt;&lt;title&gt;Integrated Public Use Microdata Series: Version 6.0 [dataset]&lt;/title&gt;&lt;/titles&gt;&lt;dates&gt;&lt;year&gt;2015&lt;/year&gt;&lt;/dates&gt;&lt;pub-location&gt;Minneapolis&lt;/pub-location&gt;&lt;publisher&gt;University of Minnesota&lt;/publisher&gt;&lt;urls&gt;&lt;related-urls&gt;&lt;url&gt;http://doi.org/10.18128/D010.V6.0&lt;/url&gt;&lt;/related-urls&gt;&lt;/urls&gt;&lt;/record&gt;&lt;/Cite&gt;&lt;/EndNote&gt;</w:instrText>
      </w:r>
      <w:r w:rsidR="00A23B44" w:rsidRPr="00A23B44">
        <w:rPr>
          <w:color w:val="000000"/>
          <w:sz w:val="20"/>
          <w:szCs w:val="20"/>
        </w:rPr>
        <w:fldChar w:fldCharType="separate"/>
      </w:r>
      <w:r w:rsidR="00A23B44" w:rsidRPr="00A23B44">
        <w:rPr>
          <w:noProof/>
          <w:color w:val="000000"/>
          <w:sz w:val="20"/>
          <w:szCs w:val="20"/>
        </w:rPr>
        <w:t>Ruggles et al. 2015</w:t>
      </w:r>
      <w:r w:rsidR="00A23B44" w:rsidRPr="00A23B44">
        <w:rPr>
          <w:color w:val="000000"/>
          <w:sz w:val="20"/>
          <w:szCs w:val="20"/>
        </w:rPr>
        <w:fldChar w:fldCharType="end"/>
      </w:r>
      <w:r w:rsidR="00A23B44" w:rsidRPr="00A23B44">
        <w:rPr>
          <w:color w:val="000000"/>
          <w:sz w:val="20"/>
          <w:szCs w:val="20"/>
        </w:rPr>
        <w:t xml:space="preserve">), divided by the number of establishments, from </w:t>
      </w:r>
      <w:r w:rsidR="00BD164F">
        <w:rPr>
          <w:color w:val="000000"/>
          <w:sz w:val="20"/>
          <w:szCs w:val="20"/>
        </w:rPr>
        <w:t xml:space="preserve">the </w:t>
      </w:r>
      <w:r w:rsidR="00A23B44" w:rsidRPr="00A23B44">
        <w:rPr>
          <w:i/>
          <w:color w:val="000000"/>
          <w:sz w:val="20"/>
          <w:szCs w:val="20"/>
        </w:rPr>
        <w:t>Report on the Manufactures of the United States at the Tenth Census</w:t>
      </w:r>
      <w:r w:rsidR="00B171C7">
        <w:rPr>
          <w:i/>
          <w:color w:val="000000"/>
          <w:sz w:val="20"/>
          <w:szCs w:val="20"/>
        </w:rPr>
        <w:t xml:space="preserve">, </w:t>
      </w:r>
      <w:r w:rsidR="00B171C7" w:rsidRPr="005A0908">
        <w:rPr>
          <w:sz w:val="20"/>
          <w:szCs w:val="20"/>
        </w:rPr>
        <w:t>Table V</w:t>
      </w:r>
      <w:r w:rsidR="00A23B44" w:rsidRPr="00A23B44">
        <w:rPr>
          <w:color w:val="000000"/>
          <w:sz w:val="20"/>
          <w:szCs w:val="20"/>
        </w:rPr>
        <w:t xml:space="preserve"> (Walker and Seaton 1883).</w:t>
      </w:r>
    </w:p>
    <w:p w14:paraId="0CEBD561" w14:textId="77777777" w:rsidR="00236ACA" w:rsidRDefault="00236ACA" w:rsidP="00DB2E02">
      <w:pPr>
        <w:jc w:val="center"/>
        <w:outlineLvl w:val="0"/>
        <w:rPr>
          <w:noProof/>
        </w:rPr>
      </w:pPr>
    </w:p>
    <w:p w14:paraId="3FDE2914" w14:textId="7D044C68" w:rsidR="00431CCD" w:rsidRDefault="00431CCD" w:rsidP="00DB2E02">
      <w:pPr>
        <w:jc w:val="center"/>
        <w:outlineLvl w:val="0"/>
        <w:rPr>
          <w:noProof/>
        </w:rPr>
      </w:pPr>
      <w:r w:rsidRPr="00431CCD">
        <w:rPr>
          <w:noProof/>
        </w:rPr>
        <w:drawing>
          <wp:inline distT="0" distB="0" distL="0" distR="0" wp14:anchorId="28F42A6B" wp14:editId="099F7CB4">
            <wp:extent cx="4460823" cy="324423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76641" cy="3255740"/>
                    </a:xfrm>
                    <a:prstGeom prst="rect">
                      <a:avLst/>
                    </a:prstGeom>
                  </pic:spPr>
                </pic:pic>
              </a:graphicData>
            </a:graphic>
          </wp:inline>
        </w:drawing>
      </w:r>
    </w:p>
    <w:p w14:paraId="01514633" w14:textId="77777777" w:rsidR="00236ACA" w:rsidRPr="005A0908" w:rsidRDefault="00236ACA" w:rsidP="00236ACA">
      <w:pPr>
        <w:jc w:val="center"/>
        <w:outlineLvl w:val="0"/>
        <w:rPr>
          <w:smallCaps/>
          <w:noProof/>
          <w:sz w:val="20"/>
          <w:szCs w:val="20"/>
        </w:rPr>
      </w:pPr>
      <w:r w:rsidRPr="005A0908">
        <w:rPr>
          <w:smallCaps/>
          <w:noProof/>
          <w:sz w:val="20"/>
          <w:szCs w:val="20"/>
        </w:rPr>
        <w:t>Appendix B Figure 6</w:t>
      </w:r>
    </w:p>
    <w:p w14:paraId="17C23321" w14:textId="089F9576" w:rsidR="00236ACA" w:rsidRPr="005A0908" w:rsidRDefault="00236ACA" w:rsidP="00236ACA">
      <w:pPr>
        <w:jc w:val="center"/>
        <w:outlineLvl w:val="0"/>
        <w:rPr>
          <w:caps/>
          <w:noProof/>
          <w:sz w:val="20"/>
          <w:szCs w:val="20"/>
        </w:rPr>
      </w:pPr>
      <w:r w:rsidRPr="005A0908">
        <w:rPr>
          <w:caps/>
          <w:noProof/>
          <w:sz w:val="20"/>
          <w:szCs w:val="20"/>
        </w:rPr>
        <w:t>KernEl density estimate of the number of establishments</w:t>
      </w:r>
    </w:p>
    <w:p w14:paraId="692D042C" w14:textId="41F1BC4E" w:rsidR="00A23B44" w:rsidRPr="00A23B44" w:rsidRDefault="00A23B44" w:rsidP="00A23B44">
      <w:pPr>
        <w:rPr>
          <w:i/>
          <w:sz w:val="20"/>
          <w:szCs w:val="20"/>
        </w:rPr>
      </w:pPr>
      <w:r w:rsidRPr="00A23B44">
        <w:rPr>
          <w:i/>
          <w:sz w:val="20"/>
          <w:szCs w:val="20"/>
        </w:rPr>
        <w:t>Source</w:t>
      </w:r>
      <w:r w:rsidR="00D61708">
        <w:rPr>
          <w:i/>
          <w:sz w:val="20"/>
          <w:szCs w:val="20"/>
        </w:rPr>
        <w:t>s</w:t>
      </w:r>
      <w:r w:rsidRPr="00A23B44">
        <w:rPr>
          <w:i/>
          <w:sz w:val="20"/>
          <w:szCs w:val="20"/>
        </w:rPr>
        <w:t>:</w:t>
      </w:r>
      <w:r w:rsidRPr="00A23B44">
        <w:rPr>
          <w:sz w:val="20"/>
          <w:szCs w:val="20"/>
        </w:rPr>
        <w:t xml:space="preserve"> </w:t>
      </w:r>
      <w:r>
        <w:rPr>
          <w:color w:val="000000"/>
          <w:sz w:val="20"/>
          <w:szCs w:val="20"/>
        </w:rPr>
        <w:t>T</w:t>
      </w:r>
      <w:r w:rsidRPr="00A23B44">
        <w:rPr>
          <w:color w:val="000000"/>
          <w:sz w:val="20"/>
          <w:szCs w:val="20"/>
        </w:rPr>
        <w:t>he number of establishments</w:t>
      </w:r>
      <w:r>
        <w:rPr>
          <w:color w:val="000000"/>
          <w:sz w:val="20"/>
          <w:szCs w:val="20"/>
        </w:rPr>
        <w:t xml:space="preserve"> comes</w:t>
      </w:r>
      <w:r w:rsidRPr="00A23B44">
        <w:rPr>
          <w:color w:val="000000"/>
          <w:sz w:val="20"/>
          <w:szCs w:val="20"/>
        </w:rPr>
        <w:t xml:space="preserve"> from </w:t>
      </w:r>
      <w:r w:rsidR="00BD164F">
        <w:rPr>
          <w:color w:val="000000"/>
          <w:sz w:val="20"/>
          <w:szCs w:val="20"/>
        </w:rPr>
        <w:t xml:space="preserve">the </w:t>
      </w:r>
      <w:r w:rsidR="00B171C7" w:rsidRPr="005A0908">
        <w:rPr>
          <w:sz w:val="20"/>
          <w:szCs w:val="20"/>
        </w:rPr>
        <w:t xml:space="preserve">Table V of </w:t>
      </w:r>
      <w:r w:rsidRPr="00A23B44">
        <w:rPr>
          <w:color w:val="000000"/>
          <w:sz w:val="20"/>
          <w:szCs w:val="20"/>
        </w:rPr>
        <w:t>(Walker and Seaton 1883).</w:t>
      </w:r>
    </w:p>
    <w:p w14:paraId="0659D8C8" w14:textId="77777777" w:rsidR="00431CCD" w:rsidRDefault="00431CCD" w:rsidP="00DB2E02">
      <w:pPr>
        <w:jc w:val="center"/>
        <w:outlineLvl w:val="0"/>
        <w:rPr>
          <w:noProof/>
        </w:rPr>
      </w:pPr>
    </w:p>
    <w:p w14:paraId="7D6DBCDB" w14:textId="77777777" w:rsidR="00431CCD" w:rsidRDefault="00431CCD" w:rsidP="00DB2E02">
      <w:pPr>
        <w:jc w:val="center"/>
        <w:outlineLvl w:val="0"/>
        <w:rPr>
          <w:noProof/>
        </w:rPr>
      </w:pPr>
    </w:p>
    <w:p w14:paraId="75F32434" w14:textId="77777777" w:rsidR="00431CCD" w:rsidRDefault="00431CCD" w:rsidP="00DB2E02">
      <w:pPr>
        <w:jc w:val="center"/>
        <w:outlineLvl w:val="0"/>
        <w:rPr>
          <w:noProof/>
        </w:rPr>
      </w:pPr>
    </w:p>
    <w:p w14:paraId="3A48F459" w14:textId="6D51AEB4" w:rsidR="00A6347E" w:rsidRPr="00A6347E" w:rsidRDefault="00580C64" w:rsidP="00A6347E">
      <w:pPr>
        <w:widowControl w:val="0"/>
        <w:autoSpaceDE w:val="0"/>
        <w:autoSpaceDN w:val="0"/>
        <w:adjustRightInd w:val="0"/>
        <w:spacing w:line="280" w:lineRule="atLeast"/>
        <w:jc w:val="center"/>
        <w:rPr>
          <w:rFonts w:ascii="Times" w:hAnsi="Times" w:cs="Times"/>
          <w:color w:val="000000"/>
        </w:rPr>
      </w:pPr>
      <w:r w:rsidRPr="00580C64">
        <w:rPr>
          <w:rFonts w:ascii="Times" w:hAnsi="Times" w:cs="Times"/>
          <w:noProof/>
          <w:color w:val="000000"/>
        </w:rPr>
        <w:drawing>
          <wp:inline distT="0" distB="0" distL="0" distR="0" wp14:anchorId="71A82AF2" wp14:editId="6B67E301">
            <wp:extent cx="5943600" cy="42030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5943600" cy="4203065"/>
                    </a:xfrm>
                    <a:prstGeom prst="rect">
                      <a:avLst/>
                    </a:prstGeom>
                  </pic:spPr>
                </pic:pic>
              </a:graphicData>
            </a:graphic>
          </wp:inline>
        </w:drawing>
      </w:r>
    </w:p>
    <w:p w14:paraId="4DCB7A77" w14:textId="77777777" w:rsidR="00236ACA" w:rsidRDefault="00236ACA" w:rsidP="006E79A2">
      <w:pPr>
        <w:rPr>
          <w:i/>
        </w:rPr>
      </w:pPr>
    </w:p>
    <w:p w14:paraId="4665F688" w14:textId="77777777" w:rsidR="00236ACA" w:rsidRPr="005A0908" w:rsidRDefault="00236ACA" w:rsidP="00236ACA">
      <w:pPr>
        <w:jc w:val="center"/>
        <w:outlineLvl w:val="0"/>
        <w:rPr>
          <w:smallCaps/>
          <w:noProof/>
          <w:sz w:val="20"/>
          <w:szCs w:val="20"/>
        </w:rPr>
      </w:pPr>
      <w:r w:rsidRPr="005A0908">
        <w:rPr>
          <w:smallCaps/>
          <w:noProof/>
          <w:sz w:val="20"/>
          <w:szCs w:val="20"/>
        </w:rPr>
        <w:t>Appendix B Figure 7</w:t>
      </w:r>
    </w:p>
    <w:p w14:paraId="13176077" w14:textId="50AFA42F" w:rsidR="00236ACA" w:rsidRPr="005A0908" w:rsidRDefault="00236ACA" w:rsidP="00236ACA">
      <w:pPr>
        <w:jc w:val="center"/>
        <w:outlineLvl w:val="0"/>
        <w:rPr>
          <w:caps/>
          <w:sz w:val="20"/>
          <w:szCs w:val="20"/>
        </w:rPr>
      </w:pPr>
      <w:r w:rsidRPr="005A0908">
        <w:rPr>
          <w:caps/>
          <w:sz w:val="20"/>
          <w:szCs w:val="20"/>
        </w:rPr>
        <w:t>Geographic variation in workers’ wages</w:t>
      </w:r>
    </w:p>
    <w:p w14:paraId="122607D2" w14:textId="77777777" w:rsidR="00236ACA" w:rsidRPr="005A0908" w:rsidRDefault="00236ACA" w:rsidP="006E79A2">
      <w:pPr>
        <w:rPr>
          <w:i/>
          <w:sz w:val="20"/>
          <w:szCs w:val="20"/>
        </w:rPr>
      </w:pPr>
    </w:p>
    <w:p w14:paraId="64E003EE" w14:textId="0C4467AB" w:rsidR="006E79A2" w:rsidRPr="005A0908" w:rsidRDefault="00580C64" w:rsidP="006E79A2">
      <w:pPr>
        <w:rPr>
          <w:noProof/>
          <w:sz w:val="20"/>
          <w:szCs w:val="20"/>
        </w:rPr>
      </w:pPr>
      <w:r w:rsidRPr="005A0908">
        <w:rPr>
          <w:i/>
          <w:sz w:val="20"/>
          <w:szCs w:val="20"/>
        </w:rPr>
        <w:t>Sources</w:t>
      </w:r>
      <w:r w:rsidR="006E79A2" w:rsidRPr="005A0908">
        <w:rPr>
          <w:sz w:val="20"/>
          <w:szCs w:val="20"/>
        </w:rPr>
        <w:t xml:space="preserve">: The data used </w:t>
      </w:r>
      <w:r w:rsidR="001A6128" w:rsidRPr="005A0908">
        <w:rPr>
          <w:sz w:val="20"/>
          <w:szCs w:val="20"/>
        </w:rPr>
        <w:t xml:space="preserve">to </w:t>
      </w:r>
      <w:r w:rsidR="006E79A2" w:rsidRPr="005A0908">
        <w:rPr>
          <w:sz w:val="20"/>
          <w:szCs w:val="20"/>
        </w:rPr>
        <w:t xml:space="preserve">generate the figure comes from Table V of Walker and Seaton (1883). The industries that are used are detailed in </w:t>
      </w:r>
      <w:r w:rsidR="001332E6" w:rsidRPr="005A0908">
        <w:rPr>
          <w:sz w:val="20"/>
          <w:szCs w:val="20"/>
        </w:rPr>
        <w:t>Appendix C</w:t>
      </w:r>
      <w:r w:rsidR="006E79A2" w:rsidRPr="005A0908">
        <w:rPr>
          <w:sz w:val="20"/>
          <w:szCs w:val="20"/>
        </w:rPr>
        <w:t xml:space="preserve"> Table 1.</w:t>
      </w:r>
      <w:r w:rsidR="006E79A2" w:rsidRPr="005A0908">
        <w:rPr>
          <w:noProof/>
          <w:sz w:val="20"/>
          <w:szCs w:val="20"/>
        </w:rPr>
        <w:t xml:space="preserve"> </w:t>
      </w:r>
    </w:p>
    <w:p w14:paraId="50CC4DE1" w14:textId="77777777" w:rsidR="00FE0ADD" w:rsidRPr="00914414" w:rsidRDefault="00FE0ADD" w:rsidP="00FE0ADD">
      <w:pPr>
        <w:jc w:val="center"/>
      </w:pPr>
    </w:p>
    <w:p w14:paraId="286C4A85" w14:textId="77777777" w:rsidR="00F714A4" w:rsidRPr="00914414" w:rsidRDefault="00F714A4" w:rsidP="00FE0ADD">
      <w:pPr>
        <w:jc w:val="center"/>
        <w:sectPr w:rsidR="00F714A4" w:rsidRPr="00914414" w:rsidSect="000B4176">
          <w:pgSz w:w="12240" w:h="15840"/>
          <w:pgMar w:top="1440" w:right="1440" w:bottom="1440" w:left="1440" w:header="720" w:footer="720" w:gutter="0"/>
          <w:cols w:space="720"/>
          <w:docGrid w:linePitch="360"/>
        </w:sectPr>
      </w:pPr>
    </w:p>
    <w:p w14:paraId="33707706" w14:textId="6D8F6DD6" w:rsidR="00F714A4" w:rsidRPr="00A6347E" w:rsidRDefault="00E141FD" w:rsidP="00A6347E">
      <w:pPr>
        <w:widowControl w:val="0"/>
        <w:autoSpaceDE w:val="0"/>
        <w:autoSpaceDN w:val="0"/>
        <w:adjustRightInd w:val="0"/>
        <w:spacing w:line="280" w:lineRule="atLeast"/>
        <w:jc w:val="center"/>
        <w:rPr>
          <w:rFonts w:ascii="Times" w:hAnsi="Times" w:cs="Times"/>
          <w:color w:val="000000"/>
        </w:rPr>
      </w:pPr>
      <w:r w:rsidRPr="00E141FD">
        <w:rPr>
          <w:rFonts w:ascii="Times" w:hAnsi="Times" w:cs="Times"/>
          <w:noProof/>
          <w:color w:val="000000"/>
        </w:rPr>
        <w:lastRenderedPageBreak/>
        <w:drawing>
          <wp:inline distT="0" distB="0" distL="0" distR="0" wp14:anchorId="32758D6D" wp14:editId="012D1517">
            <wp:extent cx="5943600" cy="42030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5943600" cy="4203065"/>
                    </a:xfrm>
                    <a:prstGeom prst="rect">
                      <a:avLst/>
                    </a:prstGeom>
                  </pic:spPr>
                </pic:pic>
              </a:graphicData>
            </a:graphic>
          </wp:inline>
        </w:drawing>
      </w:r>
    </w:p>
    <w:p w14:paraId="2FF31068" w14:textId="77777777" w:rsidR="00694B57" w:rsidRPr="005A0908" w:rsidRDefault="00694B57" w:rsidP="00694B57">
      <w:pPr>
        <w:jc w:val="center"/>
        <w:outlineLvl w:val="0"/>
        <w:rPr>
          <w:smallCaps/>
          <w:noProof/>
          <w:sz w:val="20"/>
          <w:szCs w:val="20"/>
        </w:rPr>
      </w:pPr>
      <w:r w:rsidRPr="005A0908">
        <w:rPr>
          <w:smallCaps/>
          <w:noProof/>
          <w:sz w:val="20"/>
          <w:szCs w:val="20"/>
        </w:rPr>
        <w:t>Appendix B Figure 8</w:t>
      </w:r>
    </w:p>
    <w:p w14:paraId="124EB954" w14:textId="1AC92B78" w:rsidR="00694B57" w:rsidRPr="005A0908" w:rsidRDefault="00694B57" w:rsidP="00694B57">
      <w:pPr>
        <w:jc w:val="center"/>
        <w:outlineLvl w:val="0"/>
        <w:rPr>
          <w:caps/>
          <w:sz w:val="20"/>
          <w:szCs w:val="20"/>
        </w:rPr>
      </w:pPr>
      <w:r w:rsidRPr="005A0908">
        <w:rPr>
          <w:caps/>
          <w:sz w:val="20"/>
          <w:szCs w:val="20"/>
        </w:rPr>
        <w:t>Geographic variation in percent black</w:t>
      </w:r>
    </w:p>
    <w:p w14:paraId="7577DC63" w14:textId="77777777" w:rsidR="00694B57" w:rsidRPr="005A0908" w:rsidRDefault="00694B57" w:rsidP="006E79A2">
      <w:pPr>
        <w:rPr>
          <w:i/>
          <w:sz w:val="20"/>
          <w:szCs w:val="20"/>
        </w:rPr>
      </w:pPr>
    </w:p>
    <w:p w14:paraId="0103B2FB" w14:textId="1CE27239" w:rsidR="006E79A2" w:rsidRPr="00914414" w:rsidRDefault="00E141FD" w:rsidP="006E79A2">
      <w:pPr>
        <w:rPr>
          <w:noProof/>
        </w:rPr>
      </w:pPr>
      <w:r w:rsidRPr="005A0908">
        <w:rPr>
          <w:i/>
          <w:sz w:val="20"/>
          <w:szCs w:val="20"/>
        </w:rPr>
        <w:t>Sources</w:t>
      </w:r>
      <w:r w:rsidR="006E79A2" w:rsidRPr="005A0908">
        <w:rPr>
          <w:sz w:val="20"/>
          <w:szCs w:val="20"/>
        </w:rPr>
        <w:t xml:space="preserve">: The data used </w:t>
      </w:r>
      <w:r w:rsidR="003555E8" w:rsidRPr="005A0908">
        <w:rPr>
          <w:sz w:val="20"/>
          <w:szCs w:val="20"/>
        </w:rPr>
        <w:t xml:space="preserve">to </w:t>
      </w:r>
      <w:r w:rsidR="00694B57" w:rsidRPr="005A0908">
        <w:rPr>
          <w:sz w:val="20"/>
          <w:szCs w:val="20"/>
        </w:rPr>
        <w:t xml:space="preserve">generate the </w:t>
      </w:r>
      <w:r w:rsidR="006E79A2" w:rsidRPr="005A0908">
        <w:rPr>
          <w:sz w:val="20"/>
          <w:szCs w:val="20"/>
        </w:rPr>
        <w:t xml:space="preserve">figure comes from Table V of Walker and Seaton (1883). The industries that are used are detailed in </w:t>
      </w:r>
      <w:r w:rsidR="001332E6" w:rsidRPr="005A0908">
        <w:rPr>
          <w:sz w:val="20"/>
          <w:szCs w:val="20"/>
        </w:rPr>
        <w:t>Appendix C</w:t>
      </w:r>
      <w:r w:rsidR="006E79A2" w:rsidRPr="005A0908">
        <w:rPr>
          <w:sz w:val="20"/>
          <w:szCs w:val="20"/>
        </w:rPr>
        <w:t xml:space="preserve"> Table 1.</w:t>
      </w:r>
      <w:r w:rsidR="006E79A2" w:rsidRPr="00914414">
        <w:rPr>
          <w:noProof/>
        </w:rPr>
        <w:t xml:space="preserve"> </w:t>
      </w:r>
    </w:p>
    <w:p w14:paraId="4C81CED5" w14:textId="77777777" w:rsidR="00C24F04" w:rsidRPr="00914414" w:rsidRDefault="00C24F04" w:rsidP="00FE0ADD">
      <w:pPr>
        <w:jc w:val="center"/>
        <w:sectPr w:rsidR="00C24F04" w:rsidRPr="00914414" w:rsidSect="000B4176">
          <w:pgSz w:w="12240" w:h="15840"/>
          <w:pgMar w:top="1440" w:right="1440" w:bottom="1440" w:left="1440" w:header="720" w:footer="720" w:gutter="0"/>
          <w:cols w:space="720"/>
          <w:docGrid w:linePitch="360"/>
        </w:sectPr>
      </w:pPr>
    </w:p>
    <w:p w14:paraId="2203DE8B" w14:textId="28D7A1EE" w:rsidR="00C24F04" w:rsidRPr="00A6347E" w:rsidRDefault="00E141FD" w:rsidP="00A6347E">
      <w:pPr>
        <w:widowControl w:val="0"/>
        <w:autoSpaceDE w:val="0"/>
        <w:autoSpaceDN w:val="0"/>
        <w:adjustRightInd w:val="0"/>
        <w:spacing w:line="280" w:lineRule="atLeast"/>
        <w:jc w:val="center"/>
        <w:rPr>
          <w:rFonts w:ascii="Times" w:hAnsi="Times" w:cs="Times"/>
          <w:color w:val="000000"/>
        </w:rPr>
      </w:pPr>
      <w:r w:rsidRPr="00E141FD">
        <w:rPr>
          <w:rFonts w:ascii="Times" w:hAnsi="Times" w:cs="Times"/>
          <w:noProof/>
          <w:color w:val="000000"/>
        </w:rPr>
        <w:lastRenderedPageBreak/>
        <w:drawing>
          <wp:inline distT="0" distB="0" distL="0" distR="0" wp14:anchorId="736BF083" wp14:editId="67F7BAAF">
            <wp:extent cx="5943600" cy="42030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943600" cy="4203065"/>
                    </a:xfrm>
                    <a:prstGeom prst="rect">
                      <a:avLst/>
                    </a:prstGeom>
                  </pic:spPr>
                </pic:pic>
              </a:graphicData>
            </a:graphic>
          </wp:inline>
        </w:drawing>
      </w:r>
    </w:p>
    <w:p w14:paraId="034FB31E" w14:textId="77777777" w:rsidR="00F3576A" w:rsidRPr="00A862A0" w:rsidRDefault="00F3576A" w:rsidP="00F3576A">
      <w:pPr>
        <w:jc w:val="center"/>
        <w:outlineLvl w:val="0"/>
        <w:rPr>
          <w:smallCaps/>
          <w:noProof/>
          <w:sz w:val="20"/>
          <w:szCs w:val="20"/>
        </w:rPr>
      </w:pPr>
      <w:r w:rsidRPr="00A862A0">
        <w:rPr>
          <w:smallCaps/>
          <w:noProof/>
          <w:sz w:val="20"/>
          <w:szCs w:val="20"/>
        </w:rPr>
        <w:t>Appendix B Figure 9</w:t>
      </w:r>
    </w:p>
    <w:p w14:paraId="71F2019E" w14:textId="23974644" w:rsidR="00F3576A" w:rsidRPr="00A862A0" w:rsidRDefault="00F3576A" w:rsidP="00F3576A">
      <w:pPr>
        <w:jc w:val="center"/>
        <w:outlineLvl w:val="0"/>
        <w:rPr>
          <w:caps/>
          <w:sz w:val="20"/>
          <w:szCs w:val="20"/>
        </w:rPr>
      </w:pPr>
      <w:r w:rsidRPr="00A862A0">
        <w:rPr>
          <w:caps/>
          <w:sz w:val="20"/>
          <w:szCs w:val="20"/>
        </w:rPr>
        <w:t>Geographic variation in ethnic fractionalization</w:t>
      </w:r>
    </w:p>
    <w:p w14:paraId="4A09E5F0" w14:textId="77777777" w:rsidR="00F3576A" w:rsidRPr="00A862A0" w:rsidRDefault="00F3576A" w:rsidP="006E79A2">
      <w:pPr>
        <w:rPr>
          <w:i/>
          <w:sz w:val="20"/>
          <w:szCs w:val="20"/>
        </w:rPr>
      </w:pPr>
    </w:p>
    <w:p w14:paraId="05F601C8" w14:textId="31FD3D5A" w:rsidR="006E79A2" w:rsidRPr="00A862A0" w:rsidRDefault="00F3576A" w:rsidP="006E79A2">
      <w:pPr>
        <w:rPr>
          <w:noProof/>
          <w:sz w:val="20"/>
          <w:szCs w:val="20"/>
        </w:rPr>
      </w:pPr>
      <w:r w:rsidRPr="00A862A0">
        <w:rPr>
          <w:i/>
          <w:sz w:val="20"/>
          <w:szCs w:val="20"/>
        </w:rPr>
        <w:t>Sources</w:t>
      </w:r>
      <w:r w:rsidR="006E79A2" w:rsidRPr="00A862A0">
        <w:rPr>
          <w:sz w:val="20"/>
          <w:szCs w:val="20"/>
        </w:rPr>
        <w:t xml:space="preserve">: The data used </w:t>
      </w:r>
      <w:r w:rsidR="003555E8" w:rsidRPr="00A862A0">
        <w:rPr>
          <w:sz w:val="20"/>
          <w:szCs w:val="20"/>
        </w:rPr>
        <w:t xml:space="preserve">to </w:t>
      </w:r>
      <w:r w:rsidRPr="00A862A0">
        <w:rPr>
          <w:sz w:val="20"/>
          <w:szCs w:val="20"/>
        </w:rPr>
        <w:t xml:space="preserve">generate the </w:t>
      </w:r>
      <w:r w:rsidR="006E79A2" w:rsidRPr="00A862A0">
        <w:rPr>
          <w:sz w:val="20"/>
          <w:szCs w:val="20"/>
        </w:rPr>
        <w:t xml:space="preserve">figure comes from Table V of Walker and Seaton (1883). The industries that are used are detailed in </w:t>
      </w:r>
      <w:r w:rsidR="001332E6" w:rsidRPr="00A862A0">
        <w:rPr>
          <w:sz w:val="20"/>
          <w:szCs w:val="20"/>
        </w:rPr>
        <w:t>Appendix C</w:t>
      </w:r>
      <w:r w:rsidR="006E79A2" w:rsidRPr="00A862A0">
        <w:rPr>
          <w:sz w:val="20"/>
          <w:szCs w:val="20"/>
        </w:rPr>
        <w:t xml:space="preserve"> Table 1.</w:t>
      </w:r>
      <w:r w:rsidR="006E79A2" w:rsidRPr="00A862A0">
        <w:rPr>
          <w:noProof/>
          <w:sz w:val="20"/>
          <w:szCs w:val="20"/>
        </w:rPr>
        <w:t xml:space="preserve"> </w:t>
      </w:r>
    </w:p>
    <w:p w14:paraId="41088CC4" w14:textId="77777777" w:rsidR="00FE0ADD" w:rsidRPr="00914414" w:rsidRDefault="00FE0ADD" w:rsidP="00FE0ADD">
      <w:pPr>
        <w:jc w:val="center"/>
      </w:pPr>
    </w:p>
    <w:p w14:paraId="000D17D2" w14:textId="77777777" w:rsidR="00FE0ADD" w:rsidRPr="00914414" w:rsidRDefault="00FE0ADD" w:rsidP="00FE0ADD">
      <w:pPr>
        <w:jc w:val="center"/>
      </w:pPr>
    </w:p>
    <w:p w14:paraId="083C3B02" w14:textId="77777777" w:rsidR="00FE0ADD" w:rsidRPr="00914414" w:rsidRDefault="00FE0ADD" w:rsidP="00346B58">
      <w:pPr>
        <w:jc w:val="center"/>
      </w:pPr>
    </w:p>
    <w:p w14:paraId="33B78CD0" w14:textId="09B0702E" w:rsidR="004721AC" w:rsidRPr="00914414" w:rsidRDefault="004721AC" w:rsidP="00346B58">
      <w:pPr>
        <w:jc w:val="center"/>
        <w:rPr>
          <w:noProof/>
        </w:rPr>
      </w:pPr>
    </w:p>
    <w:p w14:paraId="4F0F052B" w14:textId="77777777" w:rsidR="00FE0ADD" w:rsidRPr="00914414" w:rsidRDefault="00FE0ADD" w:rsidP="00346B58">
      <w:pPr>
        <w:jc w:val="center"/>
      </w:pPr>
    </w:p>
    <w:p w14:paraId="23A1D5B7" w14:textId="77777777" w:rsidR="004721AC" w:rsidRPr="00914414" w:rsidRDefault="004721AC" w:rsidP="004721AC">
      <w:pPr>
        <w:jc w:val="center"/>
        <w:sectPr w:rsidR="004721AC" w:rsidRPr="00914414" w:rsidSect="000B4176">
          <w:pgSz w:w="12240" w:h="15840"/>
          <w:pgMar w:top="1440" w:right="1440" w:bottom="1440" w:left="1440" w:header="720" w:footer="720" w:gutter="0"/>
          <w:cols w:space="720"/>
          <w:docGrid w:linePitch="360"/>
        </w:sectPr>
      </w:pPr>
    </w:p>
    <w:tbl>
      <w:tblPr>
        <w:tblW w:w="9360" w:type="dxa"/>
        <w:jc w:val="center"/>
        <w:tblLook w:val="04A0" w:firstRow="1" w:lastRow="0" w:firstColumn="1" w:lastColumn="0" w:noHBand="0" w:noVBand="1"/>
      </w:tblPr>
      <w:tblGrid>
        <w:gridCol w:w="2832"/>
        <w:gridCol w:w="1632"/>
        <w:gridCol w:w="1632"/>
        <w:gridCol w:w="1632"/>
        <w:gridCol w:w="1632"/>
      </w:tblGrid>
      <w:tr w:rsidR="003175ED" w:rsidRPr="00902B0E" w14:paraId="15A4CF1B" w14:textId="77777777" w:rsidTr="00074212">
        <w:trPr>
          <w:trHeight w:val="340"/>
          <w:jc w:val="center"/>
        </w:trPr>
        <w:tc>
          <w:tcPr>
            <w:tcW w:w="9360" w:type="dxa"/>
            <w:gridSpan w:val="5"/>
            <w:tcBorders>
              <w:top w:val="nil"/>
              <w:left w:val="nil"/>
              <w:bottom w:val="double" w:sz="6" w:space="0" w:color="auto"/>
              <w:right w:val="nil"/>
            </w:tcBorders>
            <w:shd w:val="clear" w:color="auto" w:fill="auto"/>
            <w:noWrap/>
            <w:hideMark/>
          </w:tcPr>
          <w:p w14:paraId="5D73CE7A" w14:textId="77777777" w:rsidR="00F3576A" w:rsidRPr="00A862A0" w:rsidRDefault="003175ED">
            <w:pPr>
              <w:jc w:val="center"/>
              <w:rPr>
                <w:rFonts w:eastAsia="Times New Roman"/>
                <w:bCs/>
                <w:smallCaps/>
                <w:color w:val="000000"/>
                <w:sz w:val="20"/>
                <w:szCs w:val="20"/>
              </w:rPr>
            </w:pPr>
            <w:r w:rsidRPr="00A862A0">
              <w:rPr>
                <w:rFonts w:eastAsia="Times New Roman"/>
                <w:bCs/>
                <w:smallCaps/>
                <w:color w:val="000000"/>
                <w:sz w:val="20"/>
                <w:szCs w:val="20"/>
              </w:rPr>
              <w:lastRenderedPageBreak/>
              <w:t>Appendix B Table 1</w:t>
            </w:r>
          </w:p>
          <w:p w14:paraId="17F7B9EF" w14:textId="4CCC3167" w:rsidR="003175ED" w:rsidRPr="00F3576A" w:rsidRDefault="003175ED">
            <w:pPr>
              <w:jc w:val="center"/>
              <w:rPr>
                <w:rFonts w:eastAsia="Times New Roman"/>
                <w:caps/>
                <w:color w:val="000000"/>
                <w:sz w:val="22"/>
                <w:szCs w:val="22"/>
              </w:rPr>
            </w:pPr>
            <w:r w:rsidRPr="00A862A0">
              <w:rPr>
                <w:rFonts w:eastAsia="Times New Roman"/>
                <w:bCs/>
                <w:caps/>
                <w:color w:val="000000"/>
                <w:sz w:val="20"/>
                <w:szCs w:val="20"/>
              </w:rPr>
              <w:t xml:space="preserve">Unionization, worker group size, and employer group size </w:t>
            </w:r>
            <w:r w:rsidR="00D569E0" w:rsidRPr="00A862A0">
              <w:rPr>
                <w:rFonts w:eastAsia="Times New Roman"/>
                <w:bCs/>
                <w:caps/>
                <w:color w:val="000000"/>
                <w:sz w:val="20"/>
                <w:szCs w:val="20"/>
              </w:rPr>
              <w:br/>
            </w:r>
            <w:r w:rsidRPr="00A862A0">
              <w:rPr>
                <w:rFonts w:eastAsia="Times New Roman"/>
                <w:bCs/>
                <w:caps/>
                <w:color w:val="000000"/>
                <w:sz w:val="20"/>
                <w:szCs w:val="20"/>
              </w:rPr>
              <w:t>(logistic regressions)</w:t>
            </w:r>
          </w:p>
        </w:tc>
      </w:tr>
      <w:tr w:rsidR="00902B0E" w:rsidRPr="00A862A0" w14:paraId="657AF59E" w14:textId="77777777" w:rsidTr="00074212">
        <w:trPr>
          <w:trHeight w:val="342"/>
          <w:jc w:val="center"/>
        </w:trPr>
        <w:tc>
          <w:tcPr>
            <w:tcW w:w="2832" w:type="dxa"/>
            <w:tcBorders>
              <w:top w:val="nil"/>
              <w:left w:val="nil"/>
              <w:bottom w:val="nil"/>
              <w:right w:val="nil"/>
            </w:tcBorders>
            <w:shd w:val="clear" w:color="auto" w:fill="auto"/>
            <w:noWrap/>
            <w:hideMark/>
          </w:tcPr>
          <w:p w14:paraId="43F3B458" w14:textId="77777777" w:rsidR="003175ED" w:rsidRPr="00A862A0" w:rsidRDefault="003175ED">
            <w:pPr>
              <w:jc w:val="center"/>
              <w:rPr>
                <w:rFonts w:eastAsia="Times New Roman"/>
                <w:sz w:val="20"/>
                <w:szCs w:val="20"/>
              </w:rPr>
            </w:pPr>
          </w:p>
        </w:tc>
        <w:tc>
          <w:tcPr>
            <w:tcW w:w="6528" w:type="dxa"/>
            <w:gridSpan w:val="4"/>
            <w:tcBorders>
              <w:top w:val="nil"/>
              <w:left w:val="nil"/>
              <w:bottom w:val="single" w:sz="4" w:space="0" w:color="auto"/>
              <w:right w:val="nil"/>
            </w:tcBorders>
            <w:shd w:val="clear" w:color="auto" w:fill="auto"/>
            <w:noWrap/>
            <w:hideMark/>
          </w:tcPr>
          <w:p w14:paraId="775A7D04"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Pr(union in county-industry cell = 1)</w:t>
            </w:r>
          </w:p>
        </w:tc>
      </w:tr>
      <w:tr w:rsidR="00902B0E" w:rsidRPr="00A862A0" w14:paraId="689272AE" w14:textId="77777777" w:rsidTr="00074212">
        <w:trPr>
          <w:trHeight w:val="320"/>
          <w:jc w:val="center"/>
        </w:trPr>
        <w:tc>
          <w:tcPr>
            <w:tcW w:w="2832" w:type="dxa"/>
            <w:tcBorders>
              <w:top w:val="nil"/>
              <w:left w:val="nil"/>
              <w:bottom w:val="nil"/>
              <w:right w:val="nil"/>
            </w:tcBorders>
            <w:shd w:val="clear" w:color="auto" w:fill="auto"/>
            <w:noWrap/>
            <w:hideMark/>
          </w:tcPr>
          <w:p w14:paraId="392D8F48" w14:textId="77777777" w:rsidR="003175ED" w:rsidRPr="00A862A0" w:rsidRDefault="003175ED">
            <w:pPr>
              <w:rPr>
                <w:rFonts w:eastAsia="Times New Roman"/>
                <w:color w:val="000000"/>
                <w:sz w:val="20"/>
                <w:szCs w:val="20"/>
              </w:rPr>
            </w:pPr>
            <w:r w:rsidRPr="00A862A0">
              <w:rPr>
                <w:rFonts w:eastAsia="Times New Roman"/>
                <w:color w:val="000000"/>
                <w:sz w:val="20"/>
                <w:szCs w:val="20"/>
              </w:rPr>
              <w:t>Model:</w:t>
            </w:r>
          </w:p>
        </w:tc>
        <w:tc>
          <w:tcPr>
            <w:tcW w:w="1632" w:type="dxa"/>
            <w:tcBorders>
              <w:top w:val="nil"/>
              <w:left w:val="nil"/>
              <w:bottom w:val="nil"/>
              <w:right w:val="nil"/>
            </w:tcBorders>
            <w:shd w:val="clear" w:color="auto" w:fill="auto"/>
            <w:noWrap/>
            <w:hideMark/>
          </w:tcPr>
          <w:p w14:paraId="23DE91AD"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Logit</w:t>
            </w:r>
          </w:p>
        </w:tc>
        <w:tc>
          <w:tcPr>
            <w:tcW w:w="1632" w:type="dxa"/>
            <w:tcBorders>
              <w:top w:val="nil"/>
              <w:left w:val="nil"/>
              <w:bottom w:val="nil"/>
              <w:right w:val="nil"/>
            </w:tcBorders>
            <w:shd w:val="clear" w:color="auto" w:fill="auto"/>
            <w:noWrap/>
            <w:hideMark/>
          </w:tcPr>
          <w:p w14:paraId="2C876F7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Logit</w:t>
            </w:r>
          </w:p>
        </w:tc>
        <w:tc>
          <w:tcPr>
            <w:tcW w:w="1632" w:type="dxa"/>
            <w:tcBorders>
              <w:top w:val="nil"/>
              <w:left w:val="nil"/>
              <w:bottom w:val="nil"/>
              <w:right w:val="nil"/>
            </w:tcBorders>
            <w:shd w:val="clear" w:color="auto" w:fill="auto"/>
            <w:noWrap/>
            <w:hideMark/>
          </w:tcPr>
          <w:p w14:paraId="62CCFFDA"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Logit</w:t>
            </w:r>
          </w:p>
        </w:tc>
        <w:tc>
          <w:tcPr>
            <w:tcW w:w="1632" w:type="dxa"/>
            <w:tcBorders>
              <w:top w:val="nil"/>
              <w:left w:val="nil"/>
              <w:bottom w:val="nil"/>
              <w:right w:val="nil"/>
            </w:tcBorders>
            <w:shd w:val="clear" w:color="auto" w:fill="auto"/>
            <w:noWrap/>
            <w:hideMark/>
          </w:tcPr>
          <w:p w14:paraId="6D80282F"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Logit</w:t>
            </w:r>
          </w:p>
        </w:tc>
      </w:tr>
      <w:tr w:rsidR="00902B0E" w:rsidRPr="00A862A0" w14:paraId="6D6DA274" w14:textId="77777777" w:rsidTr="00074212">
        <w:trPr>
          <w:trHeight w:val="320"/>
          <w:jc w:val="center"/>
        </w:trPr>
        <w:tc>
          <w:tcPr>
            <w:tcW w:w="2832" w:type="dxa"/>
            <w:tcBorders>
              <w:top w:val="nil"/>
              <w:left w:val="nil"/>
              <w:bottom w:val="single" w:sz="4" w:space="0" w:color="auto"/>
              <w:right w:val="nil"/>
            </w:tcBorders>
            <w:shd w:val="clear" w:color="auto" w:fill="auto"/>
            <w:noWrap/>
            <w:hideMark/>
          </w:tcPr>
          <w:p w14:paraId="554674B8" w14:textId="77777777" w:rsidR="003175ED" w:rsidRPr="00A862A0" w:rsidRDefault="003175ED">
            <w:pPr>
              <w:rPr>
                <w:rFonts w:eastAsia="Times New Roman"/>
                <w:color w:val="000000"/>
                <w:sz w:val="20"/>
                <w:szCs w:val="20"/>
              </w:rPr>
            </w:pPr>
            <w:r w:rsidRPr="00A862A0">
              <w:rPr>
                <w:rFonts w:eastAsia="Times New Roman"/>
                <w:color w:val="000000"/>
                <w:sz w:val="20"/>
                <w:szCs w:val="20"/>
              </w:rPr>
              <w:t> </w:t>
            </w:r>
          </w:p>
        </w:tc>
        <w:tc>
          <w:tcPr>
            <w:tcW w:w="1632" w:type="dxa"/>
            <w:tcBorders>
              <w:top w:val="nil"/>
              <w:left w:val="nil"/>
              <w:bottom w:val="single" w:sz="4" w:space="0" w:color="auto"/>
              <w:right w:val="nil"/>
            </w:tcBorders>
            <w:shd w:val="clear" w:color="auto" w:fill="auto"/>
            <w:noWrap/>
            <w:hideMark/>
          </w:tcPr>
          <w:p w14:paraId="0AF8AC2F"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w:t>
            </w:r>
          </w:p>
        </w:tc>
        <w:tc>
          <w:tcPr>
            <w:tcW w:w="1632" w:type="dxa"/>
            <w:tcBorders>
              <w:top w:val="nil"/>
              <w:left w:val="nil"/>
              <w:bottom w:val="single" w:sz="4" w:space="0" w:color="auto"/>
              <w:right w:val="nil"/>
            </w:tcBorders>
            <w:shd w:val="clear" w:color="auto" w:fill="auto"/>
            <w:noWrap/>
            <w:hideMark/>
          </w:tcPr>
          <w:p w14:paraId="00F24BCA"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(2)</w:t>
            </w:r>
          </w:p>
        </w:tc>
        <w:tc>
          <w:tcPr>
            <w:tcW w:w="1632" w:type="dxa"/>
            <w:tcBorders>
              <w:top w:val="nil"/>
              <w:left w:val="nil"/>
              <w:bottom w:val="single" w:sz="4" w:space="0" w:color="auto"/>
              <w:right w:val="nil"/>
            </w:tcBorders>
            <w:shd w:val="clear" w:color="auto" w:fill="auto"/>
            <w:noWrap/>
            <w:hideMark/>
          </w:tcPr>
          <w:p w14:paraId="6A52272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w:t>
            </w:r>
          </w:p>
        </w:tc>
        <w:tc>
          <w:tcPr>
            <w:tcW w:w="1632" w:type="dxa"/>
            <w:tcBorders>
              <w:top w:val="nil"/>
              <w:left w:val="nil"/>
              <w:bottom w:val="single" w:sz="4" w:space="0" w:color="auto"/>
              <w:right w:val="nil"/>
            </w:tcBorders>
            <w:shd w:val="clear" w:color="auto" w:fill="auto"/>
            <w:noWrap/>
            <w:hideMark/>
          </w:tcPr>
          <w:p w14:paraId="6CB4C16F"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(4)</w:t>
            </w:r>
          </w:p>
        </w:tc>
      </w:tr>
      <w:tr w:rsidR="00902B0E" w:rsidRPr="00A862A0" w14:paraId="5FAA1D8C" w14:textId="77777777" w:rsidTr="00074212">
        <w:trPr>
          <w:trHeight w:val="320"/>
          <w:jc w:val="center"/>
        </w:trPr>
        <w:tc>
          <w:tcPr>
            <w:tcW w:w="2832" w:type="dxa"/>
            <w:vMerge w:val="restart"/>
            <w:tcBorders>
              <w:top w:val="nil"/>
              <w:left w:val="nil"/>
              <w:right w:val="nil"/>
            </w:tcBorders>
            <w:shd w:val="clear" w:color="auto" w:fill="auto"/>
            <w:noWrap/>
            <w:hideMark/>
          </w:tcPr>
          <w:p w14:paraId="14447961" w14:textId="77777777" w:rsidR="00902B0E" w:rsidRPr="00A862A0" w:rsidRDefault="00902B0E">
            <w:pPr>
              <w:rPr>
                <w:rFonts w:eastAsia="Times New Roman"/>
                <w:color w:val="000000"/>
                <w:sz w:val="20"/>
                <w:szCs w:val="20"/>
              </w:rPr>
            </w:pPr>
            <w:r w:rsidRPr="00A862A0">
              <w:rPr>
                <w:rFonts w:eastAsia="Times New Roman"/>
                <w:color w:val="000000"/>
                <w:sz w:val="20"/>
                <w:szCs w:val="20"/>
              </w:rPr>
              <w:t>Average workers per establishment</w:t>
            </w:r>
          </w:p>
        </w:tc>
        <w:tc>
          <w:tcPr>
            <w:tcW w:w="1632" w:type="dxa"/>
            <w:tcBorders>
              <w:top w:val="nil"/>
              <w:left w:val="nil"/>
              <w:bottom w:val="nil"/>
              <w:right w:val="nil"/>
            </w:tcBorders>
            <w:shd w:val="clear" w:color="auto" w:fill="auto"/>
            <w:noWrap/>
            <w:hideMark/>
          </w:tcPr>
          <w:p w14:paraId="21F143D9"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10.30***</w:t>
            </w:r>
          </w:p>
        </w:tc>
        <w:tc>
          <w:tcPr>
            <w:tcW w:w="1632" w:type="dxa"/>
            <w:tcBorders>
              <w:top w:val="nil"/>
              <w:left w:val="nil"/>
              <w:bottom w:val="nil"/>
              <w:right w:val="nil"/>
            </w:tcBorders>
            <w:shd w:val="clear" w:color="auto" w:fill="auto"/>
            <w:noWrap/>
            <w:hideMark/>
          </w:tcPr>
          <w:p w14:paraId="3FC4ABDB"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10.29***</w:t>
            </w:r>
          </w:p>
        </w:tc>
        <w:tc>
          <w:tcPr>
            <w:tcW w:w="1632" w:type="dxa"/>
            <w:tcBorders>
              <w:top w:val="nil"/>
              <w:left w:val="nil"/>
              <w:bottom w:val="nil"/>
              <w:right w:val="nil"/>
            </w:tcBorders>
            <w:shd w:val="clear" w:color="auto" w:fill="auto"/>
            <w:noWrap/>
            <w:hideMark/>
          </w:tcPr>
          <w:p w14:paraId="7701CA18"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10.33***</w:t>
            </w:r>
          </w:p>
        </w:tc>
        <w:tc>
          <w:tcPr>
            <w:tcW w:w="1632" w:type="dxa"/>
            <w:tcBorders>
              <w:top w:val="nil"/>
              <w:left w:val="nil"/>
              <w:bottom w:val="nil"/>
              <w:right w:val="nil"/>
            </w:tcBorders>
            <w:shd w:val="clear" w:color="auto" w:fill="auto"/>
            <w:noWrap/>
            <w:hideMark/>
          </w:tcPr>
          <w:p w14:paraId="1AB2FD3F"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8.945***</w:t>
            </w:r>
          </w:p>
        </w:tc>
      </w:tr>
      <w:tr w:rsidR="00902B0E" w:rsidRPr="00A862A0" w14:paraId="151D07B1" w14:textId="77777777" w:rsidTr="00074212">
        <w:trPr>
          <w:trHeight w:val="320"/>
          <w:jc w:val="center"/>
        </w:trPr>
        <w:tc>
          <w:tcPr>
            <w:tcW w:w="2832" w:type="dxa"/>
            <w:vMerge/>
            <w:tcBorders>
              <w:left w:val="nil"/>
              <w:bottom w:val="nil"/>
              <w:right w:val="nil"/>
            </w:tcBorders>
            <w:shd w:val="clear" w:color="auto" w:fill="auto"/>
            <w:noWrap/>
            <w:hideMark/>
          </w:tcPr>
          <w:p w14:paraId="1C3C5E86" w14:textId="77777777" w:rsidR="00902B0E" w:rsidRPr="00A862A0" w:rsidRDefault="00902B0E">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53030C47"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(1.509)</w:t>
            </w:r>
          </w:p>
        </w:tc>
        <w:tc>
          <w:tcPr>
            <w:tcW w:w="1632" w:type="dxa"/>
            <w:tcBorders>
              <w:top w:val="nil"/>
              <w:left w:val="nil"/>
              <w:bottom w:val="nil"/>
              <w:right w:val="nil"/>
            </w:tcBorders>
            <w:shd w:val="clear" w:color="auto" w:fill="auto"/>
            <w:noWrap/>
            <w:hideMark/>
          </w:tcPr>
          <w:p w14:paraId="36FAD237"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(1.510)</w:t>
            </w:r>
          </w:p>
        </w:tc>
        <w:tc>
          <w:tcPr>
            <w:tcW w:w="1632" w:type="dxa"/>
            <w:tcBorders>
              <w:top w:val="nil"/>
              <w:left w:val="nil"/>
              <w:bottom w:val="nil"/>
              <w:right w:val="nil"/>
            </w:tcBorders>
            <w:shd w:val="clear" w:color="auto" w:fill="auto"/>
            <w:noWrap/>
            <w:hideMark/>
          </w:tcPr>
          <w:p w14:paraId="4F5F5A53"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(1.515)</w:t>
            </w:r>
          </w:p>
        </w:tc>
        <w:tc>
          <w:tcPr>
            <w:tcW w:w="1632" w:type="dxa"/>
            <w:tcBorders>
              <w:top w:val="nil"/>
              <w:left w:val="nil"/>
              <w:bottom w:val="nil"/>
              <w:right w:val="nil"/>
            </w:tcBorders>
            <w:shd w:val="clear" w:color="auto" w:fill="auto"/>
            <w:noWrap/>
            <w:hideMark/>
          </w:tcPr>
          <w:p w14:paraId="181913E5"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(1.733)</w:t>
            </w:r>
          </w:p>
        </w:tc>
      </w:tr>
      <w:tr w:rsidR="00902B0E" w:rsidRPr="00A862A0" w14:paraId="3F4B9595" w14:textId="77777777" w:rsidTr="00074212">
        <w:trPr>
          <w:trHeight w:val="320"/>
          <w:jc w:val="center"/>
        </w:trPr>
        <w:tc>
          <w:tcPr>
            <w:tcW w:w="2832" w:type="dxa"/>
            <w:tcBorders>
              <w:top w:val="nil"/>
              <w:left w:val="nil"/>
              <w:bottom w:val="nil"/>
              <w:right w:val="nil"/>
            </w:tcBorders>
            <w:shd w:val="clear" w:color="auto" w:fill="auto"/>
            <w:noWrap/>
            <w:hideMark/>
          </w:tcPr>
          <w:p w14:paraId="15BCE06E"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09FA883F"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6B4999C6"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019D2650"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04D37567" w14:textId="77777777" w:rsidR="003175ED" w:rsidRPr="00A862A0" w:rsidRDefault="003175ED">
            <w:pPr>
              <w:jc w:val="center"/>
              <w:rPr>
                <w:rFonts w:eastAsia="Times New Roman"/>
                <w:sz w:val="20"/>
                <w:szCs w:val="20"/>
              </w:rPr>
            </w:pPr>
          </w:p>
        </w:tc>
      </w:tr>
      <w:tr w:rsidR="00902B0E" w:rsidRPr="00A862A0" w14:paraId="23BAB95F" w14:textId="77777777" w:rsidTr="00074212">
        <w:trPr>
          <w:trHeight w:val="320"/>
          <w:jc w:val="center"/>
        </w:trPr>
        <w:tc>
          <w:tcPr>
            <w:tcW w:w="2832" w:type="dxa"/>
            <w:vMerge w:val="restart"/>
            <w:tcBorders>
              <w:top w:val="nil"/>
              <w:left w:val="nil"/>
              <w:bottom w:val="nil"/>
              <w:right w:val="nil"/>
            </w:tcBorders>
            <w:shd w:val="clear" w:color="auto" w:fill="auto"/>
            <w:hideMark/>
          </w:tcPr>
          <w:p w14:paraId="51B65E0F" w14:textId="1576FAE4" w:rsidR="003175ED" w:rsidRPr="00A862A0" w:rsidRDefault="003175ED">
            <w:pPr>
              <w:rPr>
                <w:rFonts w:eastAsia="Times New Roman"/>
                <w:color w:val="000000"/>
                <w:sz w:val="20"/>
                <w:szCs w:val="20"/>
              </w:rPr>
            </w:pPr>
            <w:r w:rsidRPr="00A862A0">
              <w:rPr>
                <w:rFonts w:eastAsia="Times New Roman"/>
                <w:color w:val="000000"/>
                <w:sz w:val="20"/>
                <w:szCs w:val="20"/>
              </w:rPr>
              <w:t>Average workers per establishment sq</w:t>
            </w:r>
            <w:r w:rsidR="00F3576A" w:rsidRPr="00A862A0">
              <w:rPr>
                <w:rFonts w:eastAsia="Times New Roman"/>
                <w:color w:val="000000"/>
                <w:sz w:val="20"/>
                <w:szCs w:val="20"/>
              </w:rPr>
              <w:t>ua</w:t>
            </w:r>
            <w:r w:rsidRPr="00A862A0">
              <w:rPr>
                <w:rFonts w:eastAsia="Times New Roman"/>
                <w:color w:val="000000"/>
                <w:sz w:val="20"/>
                <w:szCs w:val="20"/>
              </w:rPr>
              <w:t>re</w:t>
            </w:r>
          </w:p>
        </w:tc>
        <w:tc>
          <w:tcPr>
            <w:tcW w:w="1632" w:type="dxa"/>
            <w:tcBorders>
              <w:top w:val="nil"/>
              <w:left w:val="nil"/>
              <w:bottom w:val="nil"/>
              <w:right w:val="nil"/>
            </w:tcBorders>
            <w:shd w:val="clear" w:color="auto" w:fill="auto"/>
            <w:noWrap/>
            <w:hideMark/>
          </w:tcPr>
          <w:p w14:paraId="5C4359BD" w14:textId="75118846" w:rsidR="003175ED" w:rsidRPr="00A862A0" w:rsidRDefault="00F3576A">
            <w:pPr>
              <w:jc w:val="center"/>
              <w:rPr>
                <w:rFonts w:eastAsia="Times New Roman"/>
                <w:color w:val="000000"/>
                <w:sz w:val="20"/>
                <w:szCs w:val="20"/>
              </w:rPr>
            </w:pPr>
            <w:r w:rsidRPr="00A862A0">
              <w:rPr>
                <w:rFonts w:eastAsia="Times New Roman"/>
                <w:color w:val="000000"/>
                <w:sz w:val="20"/>
                <w:szCs w:val="20"/>
              </w:rPr>
              <w:t>–</w:t>
            </w:r>
            <w:r w:rsidR="003175ED" w:rsidRPr="00A862A0">
              <w:rPr>
                <w:rFonts w:eastAsia="Times New Roman"/>
                <w:color w:val="000000"/>
                <w:sz w:val="20"/>
                <w:szCs w:val="20"/>
              </w:rPr>
              <w:t>0.0851***</w:t>
            </w:r>
          </w:p>
        </w:tc>
        <w:tc>
          <w:tcPr>
            <w:tcW w:w="1632" w:type="dxa"/>
            <w:tcBorders>
              <w:top w:val="nil"/>
              <w:left w:val="nil"/>
              <w:bottom w:val="nil"/>
              <w:right w:val="nil"/>
            </w:tcBorders>
            <w:shd w:val="clear" w:color="auto" w:fill="auto"/>
            <w:noWrap/>
            <w:hideMark/>
          </w:tcPr>
          <w:p w14:paraId="1ED67DE8" w14:textId="4053AD09" w:rsidR="003175ED" w:rsidRPr="00A862A0" w:rsidRDefault="00F3576A">
            <w:pPr>
              <w:jc w:val="center"/>
              <w:rPr>
                <w:rFonts w:eastAsia="Times New Roman"/>
                <w:color w:val="000000"/>
                <w:sz w:val="20"/>
                <w:szCs w:val="20"/>
              </w:rPr>
            </w:pPr>
            <w:r w:rsidRPr="00A862A0">
              <w:rPr>
                <w:rFonts w:eastAsia="Times New Roman"/>
                <w:color w:val="000000"/>
                <w:sz w:val="20"/>
                <w:szCs w:val="20"/>
              </w:rPr>
              <w:t>–</w:t>
            </w:r>
            <w:r w:rsidR="003175ED" w:rsidRPr="00A862A0">
              <w:rPr>
                <w:rFonts w:eastAsia="Times New Roman"/>
                <w:color w:val="000000"/>
                <w:sz w:val="20"/>
                <w:szCs w:val="20"/>
              </w:rPr>
              <w:t>0.0850***</w:t>
            </w:r>
          </w:p>
        </w:tc>
        <w:tc>
          <w:tcPr>
            <w:tcW w:w="1632" w:type="dxa"/>
            <w:tcBorders>
              <w:top w:val="nil"/>
              <w:left w:val="nil"/>
              <w:bottom w:val="nil"/>
              <w:right w:val="nil"/>
            </w:tcBorders>
            <w:shd w:val="clear" w:color="auto" w:fill="auto"/>
            <w:noWrap/>
            <w:hideMark/>
          </w:tcPr>
          <w:p w14:paraId="25A8E362" w14:textId="63EFDA18" w:rsidR="003175ED" w:rsidRPr="00A862A0" w:rsidRDefault="00F3576A">
            <w:pPr>
              <w:jc w:val="center"/>
              <w:rPr>
                <w:rFonts w:eastAsia="Times New Roman"/>
                <w:color w:val="000000"/>
                <w:sz w:val="20"/>
                <w:szCs w:val="20"/>
              </w:rPr>
            </w:pPr>
            <w:r w:rsidRPr="00A862A0">
              <w:rPr>
                <w:rFonts w:eastAsia="Times New Roman"/>
                <w:color w:val="000000"/>
                <w:sz w:val="20"/>
                <w:szCs w:val="20"/>
              </w:rPr>
              <w:t>–</w:t>
            </w:r>
            <w:r w:rsidR="003175ED" w:rsidRPr="00A862A0">
              <w:rPr>
                <w:rFonts w:eastAsia="Times New Roman"/>
                <w:color w:val="000000"/>
                <w:sz w:val="20"/>
                <w:szCs w:val="20"/>
              </w:rPr>
              <w:t>0.0846***</w:t>
            </w:r>
          </w:p>
        </w:tc>
        <w:tc>
          <w:tcPr>
            <w:tcW w:w="1632" w:type="dxa"/>
            <w:tcBorders>
              <w:top w:val="nil"/>
              <w:left w:val="nil"/>
              <w:bottom w:val="nil"/>
              <w:right w:val="nil"/>
            </w:tcBorders>
            <w:shd w:val="clear" w:color="auto" w:fill="auto"/>
            <w:noWrap/>
            <w:hideMark/>
          </w:tcPr>
          <w:p w14:paraId="5B27DF9F" w14:textId="16DDBEFD" w:rsidR="003175ED" w:rsidRPr="00A862A0" w:rsidRDefault="00F3576A">
            <w:pPr>
              <w:jc w:val="center"/>
              <w:rPr>
                <w:rFonts w:eastAsia="Times New Roman"/>
                <w:color w:val="000000"/>
                <w:sz w:val="20"/>
                <w:szCs w:val="20"/>
              </w:rPr>
            </w:pPr>
            <w:r w:rsidRPr="00A862A0">
              <w:rPr>
                <w:rFonts w:eastAsia="Times New Roman"/>
                <w:color w:val="000000"/>
                <w:sz w:val="20"/>
                <w:szCs w:val="20"/>
              </w:rPr>
              <w:t>–</w:t>
            </w:r>
            <w:r w:rsidR="003175ED" w:rsidRPr="00A862A0">
              <w:rPr>
                <w:rFonts w:eastAsia="Times New Roman"/>
                <w:color w:val="000000"/>
                <w:sz w:val="20"/>
                <w:szCs w:val="20"/>
              </w:rPr>
              <w:t>0.0827***</w:t>
            </w:r>
          </w:p>
        </w:tc>
      </w:tr>
      <w:tr w:rsidR="00902B0E" w:rsidRPr="00A862A0" w14:paraId="1109395C" w14:textId="77777777" w:rsidTr="00074212">
        <w:trPr>
          <w:trHeight w:val="320"/>
          <w:jc w:val="center"/>
        </w:trPr>
        <w:tc>
          <w:tcPr>
            <w:tcW w:w="2832" w:type="dxa"/>
            <w:vMerge/>
            <w:tcBorders>
              <w:top w:val="nil"/>
              <w:left w:val="nil"/>
              <w:bottom w:val="nil"/>
              <w:right w:val="nil"/>
            </w:tcBorders>
            <w:hideMark/>
          </w:tcPr>
          <w:p w14:paraId="4D66267C" w14:textId="77777777" w:rsidR="003175ED" w:rsidRPr="00A862A0" w:rsidRDefault="003175ED">
            <w:pP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62DF4CF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(0.0151)</w:t>
            </w:r>
          </w:p>
        </w:tc>
        <w:tc>
          <w:tcPr>
            <w:tcW w:w="1632" w:type="dxa"/>
            <w:tcBorders>
              <w:top w:val="nil"/>
              <w:left w:val="nil"/>
              <w:bottom w:val="nil"/>
              <w:right w:val="nil"/>
            </w:tcBorders>
            <w:shd w:val="clear" w:color="auto" w:fill="auto"/>
            <w:noWrap/>
            <w:hideMark/>
          </w:tcPr>
          <w:p w14:paraId="2B99A655"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(0.0151)</w:t>
            </w:r>
          </w:p>
        </w:tc>
        <w:tc>
          <w:tcPr>
            <w:tcW w:w="1632" w:type="dxa"/>
            <w:tcBorders>
              <w:top w:val="nil"/>
              <w:left w:val="nil"/>
              <w:bottom w:val="nil"/>
              <w:right w:val="nil"/>
            </w:tcBorders>
            <w:shd w:val="clear" w:color="auto" w:fill="auto"/>
            <w:noWrap/>
            <w:hideMark/>
          </w:tcPr>
          <w:p w14:paraId="408EE099"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(0.0151)</w:t>
            </w:r>
          </w:p>
        </w:tc>
        <w:tc>
          <w:tcPr>
            <w:tcW w:w="1632" w:type="dxa"/>
            <w:tcBorders>
              <w:top w:val="nil"/>
              <w:left w:val="nil"/>
              <w:bottom w:val="nil"/>
              <w:right w:val="nil"/>
            </w:tcBorders>
            <w:shd w:val="clear" w:color="auto" w:fill="auto"/>
            <w:noWrap/>
            <w:hideMark/>
          </w:tcPr>
          <w:p w14:paraId="444B1FA1"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(0.0168)</w:t>
            </w:r>
          </w:p>
        </w:tc>
      </w:tr>
      <w:tr w:rsidR="00902B0E" w:rsidRPr="00A862A0" w14:paraId="28E67D44" w14:textId="77777777" w:rsidTr="00074212">
        <w:trPr>
          <w:trHeight w:val="320"/>
          <w:jc w:val="center"/>
        </w:trPr>
        <w:tc>
          <w:tcPr>
            <w:tcW w:w="2832" w:type="dxa"/>
            <w:tcBorders>
              <w:top w:val="nil"/>
              <w:left w:val="nil"/>
              <w:bottom w:val="nil"/>
              <w:right w:val="nil"/>
            </w:tcBorders>
            <w:shd w:val="clear" w:color="auto" w:fill="auto"/>
            <w:noWrap/>
            <w:hideMark/>
          </w:tcPr>
          <w:p w14:paraId="29EA380B"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1974CBA0"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30B4737F"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15BF95B9"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71DF91BA" w14:textId="77777777" w:rsidR="003175ED" w:rsidRPr="00A862A0" w:rsidRDefault="003175ED">
            <w:pPr>
              <w:jc w:val="center"/>
              <w:rPr>
                <w:rFonts w:eastAsia="Times New Roman"/>
                <w:sz w:val="20"/>
                <w:szCs w:val="20"/>
              </w:rPr>
            </w:pPr>
          </w:p>
        </w:tc>
      </w:tr>
      <w:tr w:rsidR="00902B0E" w:rsidRPr="00A862A0" w14:paraId="61CE47AF" w14:textId="77777777" w:rsidTr="00074212">
        <w:trPr>
          <w:trHeight w:val="320"/>
          <w:jc w:val="center"/>
        </w:trPr>
        <w:tc>
          <w:tcPr>
            <w:tcW w:w="2832" w:type="dxa"/>
            <w:tcBorders>
              <w:top w:val="nil"/>
              <w:left w:val="nil"/>
              <w:bottom w:val="nil"/>
              <w:right w:val="nil"/>
            </w:tcBorders>
            <w:shd w:val="clear" w:color="auto" w:fill="auto"/>
            <w:noWrap/>
            <w:hideMark/>
          </w:tcPr>
          <w:p w14:paraId="2D605460" w14:textId="77777777" w:rsidR="003175ED" w:rsidRPr="00A862A0" w:rsidRDefault="003175ED">
            <w:pPr>
              <w:rPr>
                <w:rFonts w:eastAsia="Times New Roman"/>
                <w:color w:val="000000"/>
                <w:sz w:val="20"/>
                <w:szCs w:val="20"/>
              </w:rPr>
            </w:pPr>
            <w:r w:rsidRPr="00A862A0">
              <w:rPr>
                <w:rFonts w:eastAsia="Times New Roman"/>
                <w:color w:val="000000"/>
                <w:sz w:val="20"/>
                <w:szCs w:val="20"/>
              </w:rPr>
              <w:t>Number of establishments</w:t>
            </w:r>
          </w:p>
        </w:tc>
        <w:tc>
          <w:tcPr>
            <w:tcW w:w="1632" w:type="dxa"/>
            <w:tcBorders>
              <w:top w:val="nil"/>
              <w:left w:val="nil"/>
              <w:bottom w:val="nil"/>
              <w:right w:val="nil"/>
            </w:tcBorders>
            <w:shd w:val="clear" w:color="auto" w:fill="auto"/>
            <w:noWrap/>
            <w:hideMark/>
          </w:tcPr>
          <w:p w14:paraId="6391A2F7"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15.14***</w:t>
            </w:r>
          </w:p>
        </w:tc>
        <w:tc>
          <w:tcPr>
            <w:tcW w:w="1632" w:type="dxa"/>
            <w:tcBorders>
              <w:top w:val="nil"/>
              <w:left w:val="nil"/>
              <w:bottom w:val="nil"/>
              <w:right w:val="nil"/>
            </w:tcBorders>
            <w:shd w:val="clear" w:color="auto" w:fill="auto"/>
            <w:noWrap/>
            <w:hideMark/>
          </w:tcPr>
          <w:p w14:paraId="6525D17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15.18***</w:t>
            </w:r>
          </w:p>
        </w:tc>
        <w:tc>
          <w:tcPr>
            <w:tcW w:w="1632" w:type="dxa"/>
            <w:tcBorders>
              <w:top w:val="nil"/>
              <w:left w:val="nil"/>
              <w:bottom w:val="nil"/>
              <w:right w:val="nil"/>
            </w:tcBorders>
            <w:shd w:val="clear" w:color="auto" w:fill="auto"/>
            <w:noWrap/>
            <w:hideMark/>
          </w:tcPr>
          <w:p w14:paraId="76E2C0F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15.80***</w:t>
            </w:r>
          </w:p>
        </w:tc>
        <w:tc>
          <w:tcPr>
            <w:tcW w:w="1632" w:type="dxa"/>
            <w:tcBorders>
              <w:top w:val="nil"/>
              <w:left w:val="nil"/>
              <w:bottom w:val="nil"/>
              <w:right w:val="nil"/>
            </w:tcBorders>
            <w:shd w:val="clear" w:color="auto" w:fill="auto"/>
            <w:noWrap/>
            <w:hideMark/>
          </w:tcPr>
          <w:p w14:paraId="741196AC"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14.04***</w:t>
            </w:r>
          </w:p>
        </w:tc>
      </w:tr>
      <w:tr w:rsidR="00902B0E" w:rsidRPr="00A862A0" w14:paraId="43DB0698" w14:textId="77777777" w:rsidTr="00074212">
        <w:trPr>
          <w:trHeight w:val="320"/>
          <w:jc w:val="center"/>
        </w:trPr>
        <w:tc>
          <w:tcPr>
            <w:tcW w:w="2832" w:type="dxa"/>
            <w:tcBorders>
              <w:top w:val="nil"/>
              <w:left w:val="nil"/>
              <w:bottom w:val="nil"/>
              <w:right w:val="nil"/>
            </w:tcBorders>
            <w:shd w:val="clear" w:color="auto" w:fill="auto"/>
            <w:noWrap/>
            <w:hideMark/>
          </w:tcPr>
          <w:p w14:paraId="41A0E083"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53D1D68F"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(2.642)</w:t>
            </w:r>
          </w:p>
        </w:tc>
        <w:tc>
          <w:tcPr>
            <w:tcW w:w="1632" w:type="dxa"/>
            <w:tcBorders>
              <w:top w:val="nil"/>
              <w:left w:val="nil"/>
              <w:bottom w:val="nil"/>
              <w:right w:val="nil"/>
            </w:tcBorders>
            <w:shd w:val="clear" w:color="auto" w:fill="auto"/>
            <w:noWrap/>
            <w:hideMark/>
          </w:tcPr>
          <w:p w14:paraId="3421050A"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(2.649)</w:t>
            </w:r>
          </w:p>
        </w:tc>
        <w:tc>
          <w:tcPr>
            <w:tcW w:w="1632" w:type="dxa"/>
            <w:tcBorders>
              <w:top w:val="nil"/>
              <w:left w:val="nil"/>
              <w:bottom w:val="nil"/>
              <w:right w:val="nil"/>
            </w:tcBorders>
            <w:shd w:val="clear" w:color="auto" w:fill="auto"/>
            <w:noWrap/>
            <w:hideMark/>
          </w:tcPr>
          <w:p w14:paraId="71CB2958"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(2.646)</w:t>
            </w:r>
          </w:p>
        </w:tc>
        <w:tc>
          <w:tcPr>
            <w:tcW w:w="1632" w:type="dxa"/>
            <w:tcBorders>
              <w:top w:val="nil"/>
              <w:left w:val="nil"/>
              <w:bottom w:val="nil"/>
              <w:right w:val="nil"/>
            </w:tcBorders>
            <w:shd w:val="clear" w:color="auto" w:fill="auto"/>
            <w:noWrap/>
            <w:hideMark/>
          </w:tcPr>
          <w:p w14:paraId="19FE1792"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(2.980)</w:t>
            </w:r>
          </w:p>
        </w:tc>
      </w:tr>
      <w:tr w:rsidR="00902B0E" w:rsidRPr="00A862A0" w14:paraId="635ADBB5" w14:textId="77777777" w:rsidTr="00074212">
        <w:trPr>
          <w:trHeight w:val="320"/>
          <w:jc w:val="center"/>
        </w:trPr>
        <w:tc>
          <w:tcPr>
            <w:tcW w:w="2832" w:type="dxa"/>
            <w:tcBorders>
              <w:top w:val="nil"/>
              <w:left w:val="nil"/>
              <w:bottom w:val="nil"/>
              <w:right w:val="nil"/>
            </w:tcBorders>
            <w:shd w:val="clear" w:color="auto" w:fill="auto"/>
            <w:noWrap/>
            <w:hideMark/>
          </w:tcPr>
          <w:p w14:paraId="4498C4CB"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33C275D7"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462F87A1"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2873131E"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61B12164" w14:textId="77777777" w:rsidR="003175ED" w:rsidRPr="00A862A0" w:rsidRDefault="003175ED">
            <w:pPr>
              <w:jc w:val="center"/>
              <w:rPr>
                <w:rFonts w:eastAsia="Times New Roman"/>
                <w:sz w:val="20"/>
                <w:szCs w:val="20"/>
              </w:rPr>
            </w:pPr>
          </w:p>
        </w:tc>
      </w:tr>
      <w:tr w:rsidR="00902B0E" w:rsidRPr="00A862A0" w14:paraId="73D9290D" w14:textId="77777777" w:rsidTr="00074212">
        <w:trPr>
          <w:trHeight w:val="320"/>
          <w:jc w:val="center"/>
        </w:trPr>
        <w:tc>
          <w:tcPr>
            <w:tcW w:w="2832" w:type="dxa"/>
            <w:vMerge w:val="restart"/>
            <w:tcBorders>
              <w:top w:val="nil"/>
              <w:left w:val="nil"/>
              <w:right w:val="nil"/>
            </w:tcBorders>
            <w:shd w:val="clear" w:color="auto" w:fill="auto"/>
            <w:noWrap/>
            <w:hideMark/>
          </w:tcPr>
          <w:p w14:paraId="2FAB9B8D" w14:textId="77777777" w:rsidR="00902B0E" w:rsidRPr="00A862A0" w:rsidRDefault="00902B0E">
            <w:pPr>
              <w:rPr>
                <w:rFonts w:eastAsia="Times New Roman"/>
                <w:color w:val="000000"/>
                <w:sz w:val="20"/>
                <w:szCs w:val="20"/>
              </w:rPr>
            </w:pPr>
            <w:r w:rsidRPr="00A862A0">
              <w:rPr>
                <w:rFonts w:eastAsia="Times New Roman"/>
                <w:color w:val="000000"/>
                <w:sz w:val="20"/>
                <w:szCs w:val="20"/>
              </w:rPr>
              <w:t>Number of establishments square</w:t>
            </w:r>
          </w:p>
        </w:tc>
        <w:tc>
          <w:tcPr>
            <w:tcW w:w="1632" w:type="dxa"/>
            <w:tcBorders>
              <w:top w:val="nil"/>
              <w:left w:val="nil"/>
              <w:bottom w:val="nil"/>
              <w:right w:val="nil"/>
            </w:tcBorders>
            <w:shd w:val="clear" w:color="auto" w:fill="auto"/>
            <w:noWrap/>
            <w:hideMark/>
          </w:tcPr>
          <w:p w14:paraId="657B402B" w14:textId="6CB6ACEB" w:rsidR="00902B0E" w:rsidRPr="00A862A0" w:rsidRDefault="00F3576A">
            <w:pPr>
              <w:jc w:val="center"/>
              <w:rPr>
                <w:rFonts w:eastAsia="Times New Roman"/>
                <w:color w:val="000000"/>
                <w:sz w:val="20"/>
                <w:szCs w:val="20"/>
              </w:rPr>
            </w:pPr>
            <w:r w:rsidRPr="00A862A0">
              <w:rPr>
                <w:rFonts w:eastAsia="Times New Roman"/>
                <w:color w:val="000000"/>
                <w:sz w:val="20"/>
                <w:szCs w:val="20"/>
              </w:rPr>
              <w:t>–</w:t>
            </w:r>
            <w:r w:rsidR="00902B0E" w:rsidRPr="00A862A0">
              <w:rPr>
                <w:rFonts w:eastAsia="Times New Roman"/>
                <w:color w:val="000000"/>
                <w:sz w:val="20"/>
                <w:szCs w:val="20"/>
              </w:rPr>
              <w:t>0.210***</w:t>
            </w:r>
          </w:p>
        </w:tc>
        <w:tc>
          <w:tcPr>
            <w:tcW w:w="1632" w:type="dxa"/>
            <w:tcBorders>
              <w:top w:val="nil"/>
              <w:left w:val="nil"/>
              <w:bottom w:val="nil"/>
              <w:right w:val="nil"/>
            </w:tcBorders>
            <w:shd w:val="clear" w:color="auto" w:fill="auto"/>
            <w:noWrap/>
            <w:hideMark/>
          </w:tcPr>
          <w:p w14:paraId="4459AA8E" w14:textId="2C09B077" w:rsidR="00902B0E" w:rsidRPr="00A862A0" w:rsidRDefault="00F3576A">
            <w:pPr>
              <w:jc w:val="center"/>
              <w:rPr>
                <w:rFonts w:eastAsia="Times New Roman"/>
                <w:color w:val="000000"/>
                <w:sz w:val="20"/>
                <w:szCs w:val="20"/>
              </w:rPr>
            </w:pPr>
            <w:r w:rsidRPr="00A862A0">
              <w:rPr>
                <w:rFonts w:eastAsia="Times New Roman"/>
                <w:color w:val="000000"/>
                <w:sz w:val="20"/>
                <w:szCs w:val="20"/>
              </w:rPr>
              <w:t>–</w:t>
            </w:r>
            <w:r w:rsidR="00902B0E" w:rsidRPr="00A862A0">
              <w:rPr>
                <w:rFonts w:eastAsia="Times New Roman"/>
                <w:color w:val="000000"/>
                <w:sz w:val="20"/>
                <w:szCs w:val="20"/>
              </w:rPr>
              <w:t>0.210***</w:t>
            </w:r>
          </w:p>
        </w:tc>
        <w:tc>
          <w:tcPr>
            <w:tcW w:w="1632" w:type="dxa"/>
            <w:tcBorders>
              <w:top w:val="nil"/>
              <w:left w:val="nil"/>
              <w:bottom w:val="nil"/>
              <w:right w:val="nil"/>
            </w:tcBorders>
            <w:shd w:val="clear" w:color="auto" w:fill="auto"/>
            <w:noWrap/>
            <w:hideMark/>
          </w:tcPr>
          <w:p w14:paraId="3EF0E9DF" w14:textId="0A648DA0" w:rsidR="00902B0E" w:rsidRPr="00A862A0" w:rsidRDefault="00F3576A">
            <w:pPr>
              <w:jc w:val="center"/>
              <w:rPr>
                <w:rFonts w:eastAsia="Times New Roman"/>
                <w:color w:val="000000"/>
                <w:sz w:val="20"/>
                <w:szCs w:val="20"/>
              </w:rPr>
            </w:pPr>
            <w:r w:rsidRPr="00A862A0">
              <w:rPr>
                <w:rFonts w:eastAsia="Times New Roman"/>
                <w:color w:val="000000"/>
                <w:sz w:val="20"/>
                <w:szCs w:val="20"/>
              </w:rPr>
              <w:t>–</w:t>
            </w:r>
            <w:r w:rsidR="00902B0E" w:rsidRPr="00A862A0">
              <w:rPr>
                <w:rFonts w:eastAsia="Times New Roman"/>
                <w:color w:val="000000"/>
                <w:sz w:val="20"/>
                <w:szCs w:val="20"/>
              </w:rPr>
              <w:t>0.218***</w:t>
            </w:r>
          </w:p>
        </w:tc>
        <w:tc>
          <w:tcPr>
            <w:tcW w:w="1632" w:type="dxa"/>
            <w:tcBorders>
              <w:top w:val="nil"/>
              <w:left w:val="nil"/>
              <w:bottom w:val="nil"/>
              <w:right w:val="nil"/>
            </w:tcBorders>
            <w:shd w:val="clear" w:color="auto" w:fill="auto"/>
            <w:noWrap/>
            <w:hideMark/>
          </w:tcPr>
          <w:p w14:paraId="3B48D326" w14:textId="00925ABC" w:rsidR="00902B0E" w:rsidRPr="00A862A0" w:rsidRDefault="00F3576A">
            <w:pPr>
              <w:jc w:val="center"/>
              <w:rPr>
                <w:rFonts w:eastAsia="Times New Roman"/>
                <w:color w:val="000000"/>
                <w:sz w:val="20"/>
                <w:szCs w:val="20"/>
              </w:rPr>
            </w:pPr>
            <w:r w:rsidRPr="00A862A0">
              <w:rPr>
                <w:rFonts w:eastAsia="Times New Roman"/>
                <w:color w:val="000000"/>
                <w:sz w:val="20"/>
                <w:szCs w:val="20"/>
              </w:rPr>
              <w:t>–</w:t>
            </w:r>
            <w:r w:rsidR="00902B0E" w:rsidRPr="00A862A0">
              <w:rPr>
                <w:rFonts w:eastAsia="Times New Roman"/>
                <w:color w:val="000000"/>
                <w:sz w:val="20"/>
                <w:szCs w:val="20"/>
              </w:rPr>
              <w:t>0.201***</w:t>
            </w:r>
          </w:p>
        </w:tc>
      </w:tr>
      <w:tr w:rsidR="00902B0E" w:rsidRPr="00A862A0" w14:paraId="4715F587" w14:textId="77777777" w:rsidTr="00074212">
        <w:trPr>
          <w:trHeight w:val="320"/>
          <w:jc w:val="center"/>
        </w:trPr>
        <w:tc>
          <w:tcPr>
            <w:tcW w:w="2832" w:type="dxa"/>
            <w:vMerge/>
            <w:tcBorders>
              <w:left w:val="nil"/>
              <w:bottom w:val="nil"/>
              <w:right w:val="nil"/>
            </w:tcBorders>
            <w:shd w:val="clear" w:color="auto" w:fill="auto"/>
            <w:noWrap/>
            <w:hideMark/>
          </w:tcPr>
          <w:p w14:paraId="6D08C62A" w14:textId="77777777" w:rsidR="00902B0E" w:rsidRPr="00A862A0" w:rsidRDefault="00902B0E">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04A72F93"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(0.0467)</w:t>
            </w:r>
          </w:p>
        </w:tc>
        <w:tc>
          <w:tcPr>
            <w:tcW w:w="1632" w:type="dxa"/>
            <w:tcBorders>
              <w:top w:val="nil"/>
              <w:left w:val="nil"/>
              <w:bottom w:val="nil"/>
              <w:right w:val="nil"/>
            </w:tcBorders>
            <w:shd w:val="clear" w:color="auto" w:fill="auto"/>
            <w:noWrap/>
            <w:hideMark/>
          </w:tcPr>
          <w:p w14:paraId="1CD8C6B0"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(0.0468)</w:t>
            </w:r>
          </w:p>
        </w:tc>
        <w:tc>
          <w:tcPr>
            <w:tcW w:w="1632" w:type="dxa"/>
            <w:tcBorders>
              <w:top w:val="nil"/>
              <w:left w:val="nil"/>
              <w:bottom w:val="nil"/>
              <w:right w:val="nil"/>
            </w:tcBorders>
            <w:shd w:val="clear" w:color="auto" w:fill="auto"/>
            <w:noWrap/>
            <w:hideMark/>
          </w:tcPr>
          <w:p w14:paraId="434B0ED3"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(0.0468)</w:t>
            </w:r>
          </w:p>
        </w:tc>
        <w:tc>
          <w:tcPr>
            <w:tcW w:w="1632" w:type="dxa"/>
            <w:tcBorders>
              <w:top w:val="nil"/>
              <w:left w:val="nil"/>
              <w:bottom w:val="nil"/>
              <w:right w:val="nil"/>
            </w:tcBorders>
            <w:shd w:val="clear" w:color="auto" w:fill="auto"/>
            <w:noWrap/>
            <w:hideMark/>
          </w:tcPr>
          <w:p w14:paraId="31849A08" w14:textId="77777777" w:rsidR="00902B0E" w:rsidRPr="00A862A0" w:rsidRDefault="00902B0E">
            <w:pPr>
              <w:jc w:val="center"/>
              <w:rPr>
                <w:rFonts w:eastAsia="Times New Roman"/>
                <w:color w:val="000000"/>
                <w:sz w:val="20"/>
                <w:szCs w:val="20"/>
              </w:rPr>
            </w:pPr>
            <w:r w:rsidRPr="00A862A0">
              <w:rPr>
                <w:rFonts w:eastAsia="Times New Roman"/>
                <w:color w:val="000000"/>
                <w:sz w:val="20"/>
                <w:szCs w:val="20"/>
              </w:rPr>
              <w:t>(0.0498)</w:t>
            </w:r>
          </w:p>
        </w:tc>
      </w:tr>
      <w:tr w:rsidR="00902B0E" w:rsidRPr="00A862A0" w14:paraId="6636C5F9" w14:textId="77777777" w:rsidTr="00074212">
        <w:trPr>
          <w:trHeight w:val="320"/>
          <w:jc w:val="center"/>
        </w:trPr>
        <w:tc>
          <w:tcPr>
            <w:tcW w:w="2832" w:type="dxa"/>
            <w:tcBorders>
              <w:top w:val="nil"/>
              <w:left w:val="nil"/>
              <w:bottom w:val="nil"/>
              <w:right w:val="nil"/>
            </w:tcBorders>
            <w:shd w:val="clear" w:color="auto" w:fill="auto"/>
            <w:noWrap/>
            <w:hideMark/>
          </w:tcPr>
          <w:p w14:paraId="307926F8"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32D8B34A"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3E62E464"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72E0A73E"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2F7CEA57" w14:textId="77777777" w:rsidR="003175ED" w:rsidRPr="00A862A0" w:rsidRDefault="003175ED">
            <w:pPr>
              <w:jc w:val="center"/>
              <w:rPr>
                <w:rFonts w:eastAsia="Times New Roman"/>
                <w:sz w:val="20"/>
                <w:szCs w:val="20"/>
              </w:rPr>
            </w:pPr>
          </w:p>
        </w:tc>
      </w:tr>
      <w:tr w:rsidR="00902B0E" w:rsidRPr="00A862A0" w14:paraId="5FCACF81" w14:textId="77777777" w:rsidTr="00074212">
        <w:trPr>
          <w:trHeight w:val="320"/>
          <w:jc w:val="center"/>
        </w:trPr>
        <w:tc>
          <w:tcPr>
            <w:tcW w:w="2832" w:type="dxa"/>
            <w:tcBorders>
              <w:top w:val="nil"/>
              <w:left w:val="nil"/>
              <w:bottom w:val="nil"/>
              <w:right w:val="nil"/>
            </w:tcBorders>
            <w:shd w:val="clear" w:color="auto" w:fill="auto"/>
            <w:noWrap/>
            <w:hideMark/>
          </w:tcPr>
          <w:p w14:paraId="5E55CE67" w14:textId="77777777" w:rsidR="003175ED" w:rsidRPr="00A862A0" w:rsidRDefault="003175ED">
            <w:pPr>
              <w:rPr>
                <w:rFonts w:eastAsia="Times New Roman"/>
                <w:color w:val="000000"/>
                <w:sz w:val="20"/>
                <w:szCs w:val="20"/>
              </w:rPr>
            </w:pPr>
            <w:r w:rsidRPr="00A862A0">
              <w:rPr>
                <w:rFonts w:eastAsia="Times New Roman"/>
                <w:color w:val="000000"/>
                <w:sz w:val="20"/>
                <w:szCs w:val="20"/>
              </w:rPr>
              <w:t>Percent urban</w:t>
            </w:r>
          </w:p>
        </w:tc>
        <w:tc>
          <w:tcPr>
            <w:tcW w:w="1632" w:type="dxa"/>
            <w:tcBorders>
              <w:top w:val="nil"/>
              <w:left w:val="nil"/>
              <w:bottom w:val="nil"/>
              <w:right w:val="nil"/>
            </w:tcBorders>
            <w:shd w:val="clear" w:color="auto" w:fill="auto"/>
            <w:noWrap/>
            <w:hideMark/>
          </w:tcPr>
          <w:p w14:paraId="1CDC234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1.854***</w:t>
            </w:r>
          </w:p>
        </w:tc>
        <w:tc>
          <w:tcPr>
            <w:tcW w:w="1632" w:type="dxa"/>
            <w:tcBorders>
              <w:top w:val="nil"/>
              <w:left w:val="nil"/>
              <w:bottom w:val="nil"/>
              <w:right w:val="nil"/>
            </w:tcBorders>
            <w:shd w:val="clear" w:color="auto" w:fill="auto"/>
            <w:noWrap/>
            <w:hideMark/>
          </w:tcPr>
          <w:p w14:paraId="444331AA"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1.846***</w:t>
            </w:r>
          </w:p>
        </w:tc>
        <w:tc>
          <w:tcPr>
            <w:tcW w:w="1632" w:type="dxa"/>
            <w:tcBorders>
              <w:top w:val="nil"/>
              <w:left w:val="nil"/>
              <w:bottom w:val="nil"/>
              <w:right w:val="nil"/>
            </w:tcBorders>
            <w:shd w:val="clear" w:color="auto" w:fill="auto"/>
            <w:noWrap/>
            <w:hideMark/>
          </w:tcPr>
          <w:p w14:paraId="60D527CA"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1.742***</w:t>
            </w:r>
          </w:p>
        </w:tc>
        <w:tc>
          <w:tcPr>
            <w:tcW w:w="1632" w:type="dxa"/>
            <w:tcBorders>
              <w:top w:val="nil"/>
              <w:left w:val="nil"/>
              <w:bottom w:val="nil"/>
              <w:right w:val="nil"/>
            </w:tcBorders>
            <w:shd w:val="clear" w:color="auto" w:fill="auto"/>
            <w:noWrap/>
            <w:hideMark/>
          </w:tcPr>
          <w:p w14:paraId="6C6452D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1.647***</w:t>
            </w:r>
          </w:p>
        </w:tc>
      </w:tr>
      <w:tr w:rsidR="00902B0E" w:rsidRPr="00A862A0" w14:paraId="2D73C894" w14:textId="77777777" w:rsidTr="00074212">
        <w:trPr>
          <w:trHeight w:val="320"/>
          <w:jc w:val="center"/>
        </w:trPr>
        <w:tc>
          <w:tcPr>
            <w:tcW w:w="2832" w:type="dxa"/>
            <w:tcBorders>
              <w:top w:val="nil"/>
              <w:left w:val="nil"/>
              <w:bottom w:val="nil"/>
              <w:right w:val="nil"/>
            </w:tcBorders>
            <w:shd w:val="clear" w:color="auto" w:fill="auto"/>
            <w:noWrap/>
            <w:hideMark/>
          </w:tcPr>
          <w:p w14:paraId="02877A22"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22651DE8"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(0.459)</w:t>
            </w:r>
          </w:p>
        </w:tc>
        <w:tc>
          <w:tcPr>
            <w:tcW w:w="1632" w:type="dxa"/>
            <w:tcBorders>
              <w:top w:val="nil"/>
              <w:left w:val="nil"/>
              <w:bottom w:val="nil"/>
              <w:right w:val="nil"/>
            </w:tcBorders>
            <w:shd w:val="clear" w:color="auto" w:fill="auto"/>
            <w:noWrap/>
            <w:hideMark/>
          </w:tcPr>
          <w:p w14:paraId="1C38FF90"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(0.459)</w:t>
            </w:r>
          </w:p>
        </w:tc>
        <w:tc>
          <w:tcPr>
            <w:tcW w:w="1632" w:type="dxa"/>
            <w:tcBorders>
              <w:top w:val="nil"/>
              <w:left w:val="nil"/>
              <w:bottom w:val="nil"/>
              <w:right w:val="nil"/>
            </w:tcBorders>
            <w:shd w:val="clear" w:color="auto" w:fill="auto"/>
            <w:noWrap/>
            <w:hideMark/>
          </w:tcPr>
          <w:p w14:paraId="51B0FD38"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(0.461)</w:t>
            </w:r>
          </w:p>
        </w:tc>
        <w:tc>
          <w:tcPr>
            <w:tcW w:w="1632" w:type="dxa"/>
            <w:tcBorders>
              <w:top w:val="nil"/>
              <w:left w:val="nil"/>
              <w:bottom w:val="nil"/>
              <w:right w:val="nil"/>
            </w:tcBorders>
            <w:shd w:val="clear" w:color="auto" w:fill="auto"/>
            <w:noWrap/>
            <w:hideMark/>
          </w:tcPr>
          <w:p w14:paraId="0DEF393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(0.453)</w:t>
            </w:r>
          </w:p>
        </w:tc>
      </w:tr>
      <w:tr w:rsidR="00902B0E" w:rsidRPr="00A862A0" w14:paraId="13E7AFBB" w14:textId="77777777" w:rsidTr="00074212">
        <w:trPr>
          <w:trHeight w:val="320"/>
          <w:jc w:val="center"/>
        </w:trPr>
        <w:tc>
          <w:tcPr>
            <w:tcW w:w="2832" w:type="dxa"/>
            <w:tcBorders>
              <w:top w:val="nil"/>
              <w:left w:val="nil"/>
              <w:bottom w:val="nil"/>
              <w:right w:val="nil"/>
            </w:tcBorders>
            <w:shd w:val="clear" w:color="auto" w:fill="auto"/>
            <w:noWrap/>
            <w:hideMark/>
          </w:tcPr>
          <w:p w14:paraId="4DE2B36D"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0D0A3863"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5C21F4FF"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1DC0BBF9"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05F7F110" w14:textId="77777777" w:rsidR="003175ED" w:rsidRPr="00A862A0" w:rsidRDefault="003175ED">
            <w:pPr>
              <w:jc w:val="center"/>
              <w:rPr>
                <w:rFonts w:eastAsia="Times New Roman"/>
                <w:sz w:val="20"/>
                <w:szCs w:val="20"/>
              </w:rPr>
            </w:pPr>
          </w:p>
        </w:tc>
      </w:tr>
      <w:tr w:rsidR="00902B0E" w:rsidRPr="00A862A0" w14:paraId="4536F8EF" w14:textId="77777777" w:rsidTr="00074212">
        <w:trPr>
          <w:trHeight w:val="320"/>
          <w:jc w:val="center"/>
        </w:trPr>
        <w:tc>
          <w:tcPr>
            <w:tcW w:w="2832" w:type="dxa"/>
            <w:tcBorders>
              <w:top w:val="nil"/>
              <w:left w:val="nil"/>
              <w:bottom w:val="nil"/>
              <w:right w:val="nil"/>
            </w:tcBorders>
            <w:shd w:val="clear" w:color="auto" w:fill="auto"/>
            <w:noWrap/>
            <w:hideMark/>
          </w:tcPr>
          <w:p w14:paraId="3A4D6643" w14:textId="77777777" w:rsidR="003175ED" w:rsidRPr="00A862A0" w:rsidRDefault="003175ED">
            <w:pPr>
              <w:rPr>
                <w:rFonts w:eastAsia="Times New Roman"/>
                <w:color w:val="000000"/>
                <w:sz w:val="20"/>
                <w:szCs w:val="20"/>
              </w:rPr>
            </w:pPr>
            <w:r w:rsidRPr="00A862A0">
              <w:rPr>
                <w:rFonts w:eastAsia="Times New Roman"/>
                <w:color w:val="000000"/>
                <w:sz w:val="20"/>
                <w:szCs w:val="20"/>
              </w:rPr>
              <w:t>Average wage per worker</w:t>
            </w:r>
          </w:p>
        </w:tc>
        <w:tc>
          <w:tcPr>
            <w:tcW w:w="1632" w:type="dxa"/>
            <w:tcBorders>
              <w:top w:val="nil"/>
              <w:left w:val="nil"/>
              <w:bottom w:val="nil"/>
              <w:right w:val="nil"/>
            </w:tcBorders>
            <w:shd w:val="clear" w:color="auto" w:fill="auto"/>
            <w:noWrap/>
            <w:hideMark/>
          </w:tcPr>
          <w:p w14:paraId="4658DD33" w14:textId="77777777" w:rsidR="003175ED" w:rsidRPr="00A862A0" w:rsidRDefault="003175ED">
            <w:pP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5A2AC498"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0.0835</w:t>
            </w:r>
          </w:p>
        </w:tc>
        <w:tc>
          <w:tcPr>
            <w:tcW w:w="1632" w:type="dxa"/>
            <w:tcBorders>
              <w:top w:val="nil"/>
              <w:left w:val="nil"/>
              <w:bottom w:val="nil"/>
              <w:right w:val="nil"/>
            </w:tcBorders>
            <w:shd w:val="clear" w:color="auto" w:fill="auto"/>
            <w:noWrap/>
            <w:hideMark/>
          </w:tcPr>
          <w:p w14:paraId="35C4D79B"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0.0828</w:t>
            </w:r>
          </w:p>
        </w:tc>
        <w:tc>
          <w:tcPr>
            <w:tcW w:w="1632" w:type="dxa"/>
            <w:tcBorders>
              <w:top w:val="nil"/>
              <w:left w:val="nil"/>
              <w:bottom w:val="nil"/>
              <w:right w:val="nil"/>
            </w:tcBorders>
            <w:shd w:val="clear" w:color="auto" w:fill="auto"/>
            <w:noWrap/>
            <w:hideMark/>
          </w:tcPr>
          <w:p w14:paraId="5B902DB9"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0.0774</w:t>
            </w:r>
          </w:p>
        </w:tc>
      </w:tr>
      <w:tr w:rsidR="00902B0E" w:rsidRPr="00A862A0" w14:paraId="7229CFDA" w14:textId="77777777" w:rsidTr="00074212">
        <w:trPr>
          <w:trHeight w:val="320"/>
          <w:jc w:val="center"/>
        </w:trPr>
        <w:tc>
          <w:tcPr>
            <w:tcW w:w="2832" w:type="dxa"/>
            <w:tcBorders>
              <w:top w:val="nil"/>
              <w:left w:val="nil"/>
              <w:bottom w:val="nil"/>
              <w:right w:val="nil"/>
            </w:tcBorders>
            <w:shd w:val="clear" w:color="auto" w:fill="auto"/>
            <w:noWrap/>
            <w:hideMark/>
          </w:tcPr>
          <w:p w14:paraId="68F8C3C9"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2A7BE37E"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6DD31AB5"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(0.182)</w:t>
            </w:r>
          </w:p>
        </w:tc>
        <w:tc>
          <w:tcPr>
            <w:tcW w:w="1632" w:type="dxa"/>
            <w:tcBorders>
              <w:top w:val="nil"/>
              <w:left w:val="nil"/>
              <w:bottom w:val="nil"/>
              <w:right w:val="nil"/>
            </w:tcBorders>
            <w:shd w:val="clear" w:color="auto" w:fill="auto"/>
            <w:noWrap/>
            <w:hideMark/>
          </w:tcPr>
          <w:p w14:paraId="56B48BF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(0.166)</w:t>
            </w:r>
          </w:p>
        </w:tc>
        <w:tc>
          <w:tcPr>
            <w:tcW w:w="1632" w:type="dxa"/>
            <w:tcBorders>
              <w:top w:val="nil"/>
              <w:left w:val="nil"/>
              <w:bottom w:val="nil"/>
              <w:right w:val="nil"/>
            </w:tcBorders>
            <w:shd w:val="clear" w:color="auto" w:fill="auto"/>
            <w:noWrap/>
            <w:hideMark/>
          </w:tcPr>
          <w:p w14:paraId="676A4018"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(0.148)</w:t>
            </w:r>
          </w:p>
        </w:tc>
      </w:tr>
      <w:tr w:rsidR="00902B0E" w:rsidRPr="00A862A0" w14:paraId="6E96FBF8" w14:textId="77777777" w:rsidTr="00074212">
        <w:trPr>
          <w:trHeight w:val="320"/>
          <w:jc w:val="center"/>
        </w:trPr>
        <w:tc>
          <w:tcPr>
            <w:tcW w:w="2832" w:type="dxa"/>
            <w:tcBorders>
              <w:top w:val="nil"/>
              <w:left w:val="nil"/>
              <w:bottom w:val="nil"/>
              <w:right w:val="nil"/>
            </w:tcBorders>
            <w:shd w:val="clear" w:color="auto" w:fill="auto"/>
            <w:noWrap/>
            <w:hideMark/>
          </w:tcPr>
          <w:p w14:paraId="4917D70E"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32A20D7A"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0DEBCF8D"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2A85F99D"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70C5C803" w14:textId="77777777" w:rsidR="003175ED" w:rsidRPr="00A862A0" w:rsidRDefault="003175ED">
            <w:pPr>
              <w:jc w:val="center"/>
              <w:rPr>
                <w:rFonts w:eastAsia="Times New Roman"/>
                <w:sz w:val="20"/>
                <w:szCs w:val="20"/>
              </w:rPr>
            </w:pPr>
          </w:p>
        </w:tc>
      </w:tr>
      <w:tr w:rsidR="00902B0E" w:rsidRPr="00A862A0" w14:paraId="07DDFC70" w14:textId="77777777" w:rsidTr="00074212">
        <w:trPr>
          <w:trHeight w:val="320"/>
          <w:jc w:val="center"/>
        </w:trPr>
        <w:tc>
          <w:tcPr>
            <w:tcW w:w="2832" w:type="dxa"/>
            <w:tcBorders>
              <w:top w:val="nil"/>
              <w:left w:val="nil"/>
              <w:bottom w:val="nil"/>
              <w:right w:val="nil"/>
            </w:tcBorders>
            <w:shd w:val="clear" w:color="auto" w:fill="auto"/>
            <w:hideMark/>
          </w:tcPr>
          <w:p w14:paraId="314D540D" w14:textId="77777777" w:rsidR="003175ED" w:rsidRPr="00A862A0" w:rsidRDefault="003175ED">
            <w:pPr>
              <w:rPr>
                <w:rFonts w:eastAsia="Times New Roman"/>
                <w:color w:val="000000"/>
                <w:sz w:val="20"/>
                <w:szCs w:val="20"/>
              </w:rPr>
            </w:pPr>
            <w:r w:rsidRPr="00A862A0">
              <w:rPr>
                <w:rFonts w:eastAsia="Times New Roman"/>
                <w:color w:val="000000"/>
                <w:sz w:val="20"/>
                <w:szCs w:val="20"/>
              </w:rPr>
              <w:t>Percent black</w:t>
            </w:r>
          </w:p>
        </w:tc>
        <w:tc>
          <w:tcPr>
            <w:tcW w:w="1632" w:type="dxa"/>
            <w:tcBorders>
              <w:top w:val="nil"/>
              <w:left w:val="nil"/>
              <w:bottom w:val="nil"/>
              <w:right w:val="nil"/>
            </w:tcBorders>
            <w:shd w:val="clear" w:color="auto" w:fill="auto"/>
            <w:noWrap/>
            <w:hideMark/>
          </w:tcPr>
          <w:p w14:paraId="7E9E5368" w14:textId="77777777" w:rsidR="003175ED" w:rsidRPr="00A862A0" w:rsidRDefault="003175ED">
            <w:pP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1AF2B113"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6B7FD5C7" w14:textId="2EDFD175" w:rsidR="003175ED" w:rsidRPr="00A862A0" w:rsidRDefault="00F3576A">
            <w:pPr>
              <w:jc w:val="center"/>
              <w:rPr>
                <w:rFonts w:eastAsia="Times New Roman"/>
                <w:color w:val="000000"/>
                <w:sz w:val="20"/>
                <w:szCs w:val="20"/>
              </w:rPr>
            </w:pPr>
            <w:r w:rsidRPr="00A862A0">
              <w:rPr>
                <w:rFonts w:eastAsia="Times New Roman"/>
                <w:color w:val="000000"/>
                <w:sz w:val="20"/>
                <w:szCs w:val="20"/>
              </w:rPr>
              <w:t>–</w:t>
            </w:r>
            <w:r w:rsidR="003175ED" w:rsidRPr="00A862A0">
              <w:rPr>
                <w:rFonts w:eastAsia="Times New Roman"/>
                <w:color w:val="000000"/>
                <w:sz w:val="20"/>
                <w:szCs w:val="20"/>
              </w:rPr>
              <w:t>3.493*</w:t>
            </w:r>
          </w:p>
        </w:tc>
        <w:tc>
          <w:tcPr>
            <w:tcW w:w="1632" w:type="dxa"/>
            <w:tcBorders>
              <w:top w:val="nil"/>
              <w:left w:val="nil"/>
              <w:bottom w:val="nil"/>
              <w:right w:val="nil"/>
            </w:tcBorders>
            <w:shd w:val="clear" w:color="auto" w:fill="auto"/>
            <w:noWrap/>
            <w:hideMark/>
          </w:tcPr>
          <w:p w14:paraId="2239361F" w14:textId="719C65DE" w:rsidR="003175ED" w:rsidRPr="00A862A0" w:rsidRDefault="00F3576A">
            <w:pPr>
              <w:jc w:val="center"/>
              <w:rPr>
                <w:rFonts w:eastAsia="Times New Roman"/>
                <w:color w:val="000000"/>
                <w:sz w:val="20"/>
                <w:szCs w:val="20"/>
              </w:rPr>
            </w:pPr>
            <w:r w:rsidRPr="00A862A0">
              <w:rPr>
                <w:rFonts w:eastAsia="Times New Roman"/>
                <w:color w:val="000000"/>
                <w:sz w:val="20"/>
                <w:szCs w:val="20"/>
              </w:rPr>
              <w:t>–</w:t>
            </w:r>
            <w:r w:rsidR="003175ED" w:rsidRPr="00A862A0">
              <w:rPr>
                <w:rFonts w:eastAsia="Times New Roman"/>
                <w:color w:val="000000"/>
                <w:sz w:val="20"/>
                <w:szCs w:val="20"/>
              </w:rPr>
              <w:t>3.770*</w:t>
            </w:r>
          </w:p>
        </w:tc>
      </w:tr>
      <w:tr w:rsidR="00902B0E" w:rsidRPr="00A862A0" w14:paraId="1F53BC72" w14:textId="77777777" w:rsidTr="00074212">
        <w:trPr>
          <w:trHeight w:val="320"/>
          <w:jc w:val="center"/>
        </w:trPr>
        <w:tc>
          <w:tcPr>
            <w:tcW w:w="2832" w:type="dxa"/>
            <w:tcBorders>
              <w:top w:val="nil"/>
              <w:left w:val="nil"/>
              <w:bottom w:val="nil"/>
              <w:right w:val="nil"/>
            </w:tcBorders>
            <w:shd w:val="clear" w:color="auto" w:fill="auto"/>
            <w:hideMark/>
          </w:tcPr>
          <w:p w14:paraId="6A29F880"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672F3FF5"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1AB584B4"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40B0BA0B"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(1.508)</w:t>
            </w:r>
          </w:p>
        </w:tc>
        <w:tc>
          <w:tcPr>
            <w:tcW w:w="1632" w:type="dxa"/>
            <w:tcBorders>
              <w:top w:val="nil"/>
              <w:left w:val="nil"/>
              <w:bottom w:val="nil"/>
              <w:right w:val="nil"/>
            </w:tcBorders>
            <w:shd w:val="clear" w:color="auto" w:fill="auto"/>
            <w:noWrap/>
            <w:hideMark/>
          </w:tcPr>
          <w:p w14:paraId="56DE0AD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(1.577)</w:t>
            </w:r>
          </w:p>
        </w:tc>
      </w:tr>
      <w:tr w:rsidR="00902B0E" w:rsidRPr="00A862A0" w14:paraId="6DF6DC1C" w14:textId="77777777" w:rsidTr="00074212">
        <w:trPr>
          <w:trHeight w:val="320"/>
          <w:jc w:val="center"/>
        </w:trPr>
        <w:tc>
          <w:tcPr>
            <w:tcW w:w="2832" w:type="dxa"/>
            <w:tcBorders>
              <w:top w:val="nil"/>
              <w:left w:val="nil"/>
              <w:bottom w:val="nil"/>
              <w:right w:val="nil"/>
            </w:tcBorders>
            <w:shd w:val="clear" w:color="auto" w:fill="auto"/>
            <w:noWrap/>
            <w:hideMark/>
          </w:tcPr>
          <w:p w14:paraId="6A711410"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0F1BA1ED"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321FBB18"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065951D4"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2BA4D7C8" w14:textId="77777777" w:rsidR="003175ED" w:rsidRPr="00A862A0" w:rsidRDefault="003175ED">
            <w:pPr>
              <w:jc w:val="center"/>
              <w:rPr>
                <w:rFonts w:eastAsia="Times New Roman"/>
                <w:sz w:val="20"/>
                <w:szCs w:val="20"/>
              </w:rPr>
            </w:pPr>
          </w:p>
        </w:tc>
      </w:tr>
      <w:tr w:rsidR="00902B0E" w:rsidRPr="00A862A0" w14:paraId="2355F48E" w14:textId="77777777" w:rsidTr="00074212">
        <w:trPr>
          <w:trHeight w:val="320"/>
          <w:jc w:val="center"/>
        </w:trPr>
        <w:tc>
          <w:tcPr>
            <w:tcW w:w="2832" w:type="dxa"/>
            <w:tcBorders>
              <w:top w:val="nil"/>
              <w:left w:val="nil"/>
              <w:bottom w:val="nil"/>
              <w:right w:val="nil"/>
            </w:tcBorders>
            <w:shd w:val="clear" w:color="auto" w:fill="auto"/>
            <w:noWrap/>
            <w:hideMark/>
          </w:tcPr>
          <w:p w14:paraId="326710D0" w14:textId="77777777" w:rsidR="003175ED" w:rsidRPr="00A862A0" w:rsidRDefault="003175ED">
            <w:pPr>
              <w:rPr>
                <w:rFonts w:eastAsia="Times New Roman"/>
                <w:color w:val="000000"/>
                <w:sz w:val="20"/>
                <w:szCs w:val="20"/>
              </w:rPr>
            </w:pPr>
            <w:r w:rsidRPr="00A862A0">
              <w:rPr>
                <w:rFonts w:eastAsia="Times New Roman"/>
                <w:color w:val="000000"/>
                <w:sz w:val="20"/>
                <w:szCs w:val="20"/>
              </w:rPr>
              <w:t>Ethnic fractionalization</w:t>
            </w:r>
          </w:p>
        </w:tc>
        <w:tc>
          <w:tcPr>
            <w:tcW w:w="1632" w:type="dxa"/>
            <w:tcBorders>
              <w:top w:val="nil"/>
              <w:left w:val="nil"/>
              <w:bottom w:val="nil"/>
              <w:right w:val="nil"/>
            </w:tcBorders>
            <w:shd w:val="clear" w:color="auto" w:fill="auto"/>
            <w:noWrap/>
            <w:hideMark/>
          </w:tcPr>
          <w:p w14:paraId="36FCD21B" w14:textId="77777777" w:rsidR="003175ED" w:rsidRPr="00A862A0" w:rsidRDefault="003175ED">
            <w:pP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1C1527C8"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72A3F28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0.919</w:t>
            </w:r>
          </w:p>
        </w:tc>
        <w:tc>
          <w:tcPr>
            <w:tcW w:w="1632" w:type="dxa"/>
            <w:tcBorders>
              <w:top w:val="nil"/>
              <w:left w:val="nil"/>
              <w:bottom w:val="nil"/>
              <w:right w:val="nil"/>
            </w:tcBorders>
            <w:shd w:val="clear" w:color="auto" w:fill="auto"/>
            <w:noWrap/>
            <w:hideMark/>
          </w:tcPr>
          <w:p w14:paraId="169D15B1"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0.927</w:t>
            </w:r>
          </w:p>
        </w:tc>
      </w:tr>
      <w:tr w:rsidR="00902B0E" w:rsidRPr="00A862A0" w14:paraId="023C4AD1" w14:textId="77777777" w:rsidTr="00074212">
        <w:trPr>
          <w:trHeight w:val="320"/>
          <w:jc w:val="center"/>
        </w:trPr>
        <w:tc>
          <w:tcPr>
            <w:tcW w:w="2832" w:type="dxa"/>
            <w:tcBorders>
              <w:top w:val="nil"/>
              <w:left w:val="nil"/>
              <w:bottom w:val="nil"/>
              <w:right w:val="nil"/>
            </w:tcBorders>
            <w:shd w:val="clear" w:color="auto" w:fill="auto"/>
            <w:noWrap/>
            <w:hideMark/>
          </w:tcPr>
          <w:p w14:paraId="3393A97A"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42D98882"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2E56BF3D"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50F36319"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(0.553)</w:t>
            </w:r>
          </w:p>
        </w:tc>
        <w:tc>
          <w:tcPr>
            <w:tcW w:w="1632" w:type="dxa"/>
            <w:tcBorders>
              <w:top w:val="nil"/>
              <w:left w:val="nil"/>
              <w:bottom w:val="nil"/>
              <w:right w:val="nil"/>
            </w:tcBorders>
            <w:shd w:val="clear" w:color="auto" w:fill="auto"/>
            <w:noWrap/>
            <w:hideMark/>
          </w:tcPr>
          <w:p w14:paraId="242D8B0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(0.546)</w:t>
            </w:r>
          </w:p>
        </w:tc>
      </w:tr>
      <w:tr w:rsidR="00902B0E" w:rsidRPr="00A862A0" w14:paraId="76E67FE7" w14:textId="77777777" w:rsidTr="00074212">
        <w:trPr>
          <w:trHeight w:val="320"/>
          <w:jc w:val="center"/>
        </w:trPr>
        <w:tc>
          <w:tcPr>
            <w:tcW w:w="2832" w:type="dxa"/>
            <w:tcBorders>
              <w:top w:val="nil"/>
              <w:left w:val="nil"/>
              <w:bottom w:val="nil"/>
              <w:right w:val="nil"/>
            </w:tcBorders>
            <w:shd w:val="clear" w:color="auto" w:fill="auto"/>
            <w:noWrap/>
            <w:hideMark/>
          </w:tcPr>
          <w:p w14:paraId="5E0EE647"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7CA50E07"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63182A63"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311EFDF2"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0D00E88F" w14:textId="77777777" w:rsidR="003175ED" w:rsidRPr="00A862A0" w:rsidRDefault="003175ED">
            <w:pPr>
              <w:jc w:val="center"/>
              <w:rPr>
                <w:rFonts w:eastAsia="Times New Roman"/>
                <w:sz w:val="20"/>
                <w:szCs w:val="20"/>
              </w:rPr>
            </w:pPr>
          </w:p>
        </w:tc>
      </w:tr>
      <w:tr w:rsidR="00902B0E" w:rsidRPr="00A862A0" w14:paraId="692FC0F7" w14:textId="77777777" w:rsidTr="00074212">
        <w:trPr>
          <w:trHeight w:val="320"/>
          <w:jc w:val="center"/>
        </w:trPr>
        <w:tc>
          <w:tcPr>
            <w:tcW w:w="2832" w:type="dxa"/>
            <w:tcBorders>
              <w:top w:val="nil"/>
              <w:left w:val="nil"/>
              <w:bottom w:val="nil"/>
              <w:right w:val="nil"/>
            </w:tcBorders>
            <w:shd w:val="clear" w:color="auto" w:fill="auto"/>
            <w:noWrap/>
            <w:hideMark/>
          </w:tcPr>
          <w:p w14:paraId="03C5A57A" w14:textId="77777777" w:rsidR="003175ED" w:rsidRPr="00A862A0" w:rsidRDefault="003175ED">
            <w:pPr>
              <w:rPr>
                <w:rFonts w:eastAsia="Times New Roman"/>
                <w:color w:val="000000"/>
                <w:sz w:val="20"/>
                <w:szCs w:val="20"/>
              </w:rPr>
            </w:pPr>
            <w:r w:rsidRPr="00A862A0">
              <w:rPr>
                <w:rFonts w:eastAsia="Times New Roman"/>
                <w:color w:val="000000"/>
                <w:sz w:val="20"/>
                <w:szCs w:val="20"/>
              </w:rPr>
              <w:t>Number of strikes</w:t>
            </w:r>
          </w:p>
        </w:tc>
        <w:tc>
          <w:tcPr>
            <w:tcW w:w="1632" w:type="dxa"/>
            <w:tcBorders>
              <w:top w:val="nil"/>
              <w:left w:val="nil"/>
              <w:bottom w:val="nil"/>
              <w:right w:val="nil"/>
            </w:tcBorders>
            <w:shd w:val="clear" w:color="auto" w:fill="auto"/>
            <w:noWrap/>
            <w:hideMark/>
          </w:tcPr>
          <w:p w14:paraId="5069E3CE" w14:textId="77777777" w:rsidR="003175ED" w:rsidRPr="00A862A0" w:rsidRDefault="003175ED">
            <w:pP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09552F4E"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2404722B"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599CA340"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0.0135</w:t>
            </w:r>
          </w:p>
        </w:tc>
      </w:tr>
      <w:tr w:rsidR="00902B0E" w:rsidRPr="00A862A0" w14:paraId="70E955EB" w14:textId="77777777" w:rsidTr="00074212">
        <w:trPr>
          <w:trHeight w:val="320"/>
          <w:jc w:val="center"/>
        </w:trPr>
        <w:tc>
          <w:tcPr>
            <w:tcW w:w="2832" w:type="dxa"/>
            <w:tcBorders>
              <w:top w:val="nil"/>
              <w:left w:val="nil"/>
              <w:bottom w:val="nil"/>
              <w:right w:val="nil"/>
            </w:tcBorders>
            <w:shd w:val="clear" w:color="auto" w:fill="auto"/>
            <w:noWrap/>
            <w:hideMark/>
          </w:tcPr>
          <w:p w14:paraId="680AA117"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7AD2D5A1"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055A7F5F"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7BD518FA"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392C3B3D"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(0.00764)</w:t>
            </w:r>
          </w:p>
        </w:tc>
      </w:tr>
      <w:tr w:rsidR="00902B0E" w:rsidRPr="00A862A0" w14:paraId="51060031" w14:textId="77777777" w:rsidTr="00074212">
        <w:trPr>
          <w:trHeight w:val="320"/>
          <w:jc w:val="center"/>
        </w:trPr>
        <w:tc>
          <w:tcPr>
            <w:tcW w:w="2832" w:type="dxa"/>
            <w:tcBorders>
              <w:top w:val="nil"/>
              <w:left w:val="nil"/>
              <w:bottom w:val="nil"/>
              <w:right w:val="nil"/>
            </w:tcBorders>
            <w:shd w:val="clear" w:color="auto" w:fill="auto"/>
            <w:noWrap/>
            <w:hideMark/>
          </w:tcPr>
          <w:p w14:paraId="42921281"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78DCBBB2"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47199DE4"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3CCB01FB"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5317BEF8" w14:textId="77777777" w:rsidR="003175ED" w:rsidRPr="00A862A0" w:rsidRDefault="003175ED">
            <w:pPr>
              <w:jc w:val="center"/>
              <w:rPr>
                <w:rFonts w:eastAsia="Times New Roman"/>
                <w:sz w:val="20"/>
                <w:szCs w:val="20"/>
              </w:rPr>
            </w:pPr>
          </w:p>
        </w:tc>
      </w:tr>
      <w:tr w:rsidR="00902B0E" w:rsidRPr="00A862A0" w14:paraId="0BB056C1" w14:textId="77777777" w:rsidTr="00074212">
        <w:trPr>
          <w:trHeight w:val="320"/>
          <w:jc w:val="center"/>
        </w:trPr>
        <w:tc>
          <w:tcPr>
            <w:tcW w:w="2832" w:type="dxa"/>
            <w:tcBorders>
              <w:top w:val="nil"/>
              <w:left w:val="nil"/>
              <w:bottom w:val="nil"/>
              <w:right w:val="nil"/>
            </w:tcBorders>
            <w:shd w:val="clear" w:color="auto" w:fill="auto"/>
            <w:hideMark/>
          </w:tcPr>
          <w:p w14:paraId="6E42384E" w14:textId="77777777" w:rsidR="003175ED" w:rsidRPr="00A862A0" w:rsidRDefault="003175ED">
            <w:pPr>
              <w:rPr>
                <w:rFonts w:eastAsia="Times New Roman"/>
                <w:color w:val="000000"/>
                <w:sz w:val="20"/>
                <w:szCs w:val="20"/>
              </w:rPr>
            </w:pPr>
            <w:r w:rsidRPr="00A862A0">
              <w:rPr>
                <w:rFonts w:eastAsia="Times New Roman"/>
                <w:color w:val="000000"/>
                <w:sz w:val="20"/>
                <w:szCs w:val="20"/>
              </w:rPr>
              <w:t>Percent of strikes successful</w:t>
            </w:r>
          </w:p>
        </w:tc>
        <w:tc>
          <w:tcPr>
            <w:tcW w:w="1632" w:type="dxa"/>
            <w:tcBorders>
              <w:top w:val="nil"/>
              <w:left w:val="nil"/>
              <w:bottom w:val="nil"/>
              <w:right w:val="nil"/>
            </w:tcBorders>
            <w:shd w:val="clear" w:color="auto" w:fill="auto"/>
            <w:noWrap/>
            <w:hideMark/>
          </w:tcPr>
          <w:p w14:paraId="7D7706BD" w14:textId="77777777" w:rsidR="003175ED" w:rsidRPr="00A862A0" w:rsidRDefault="003175ED">
            <w:pP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5A4A6AFB"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73F715CB"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690BFB30" w14:textId="5B9EFE54" w:rsidR="003175ED" w:rsidRPr="00A862A0" w:rsidRDefault="00F3576A">
            <w:pPr>
              <w:jc w:val="center"/>
              <w:rPr>
                <w:rFonts w:eastAsia="Times New Roman"/>
                <w:color w:val="000000"/>
                <w:sz w:val="20"/>
                <w:szCs w:val="20"/>
              </w:rPr>
            </w:pPr>
            <w:r w:rsidRPr="00A862A0">
              <w:rPr>
                <w:rFonts w:eastAsia="Times New Roman"/>
                <w:color w:val="000000"/>
                <w:sz w:val="20"/>
                <w:szCs w:val="20"/>
              </w:rPr>
              <w:t>–</w:t>
            </w:r>
            <w:r w:rsidR="003175ED" w:rsidRPr="00A862A0">
              <w:rPr>
                <w:rFonts w:eastAsia="Times New Roman"/>
                <w:color w:val="000000"/>
                <w:sz w:val="20"/>
                <w:szCs w:val="20"/>
              </w:rPr>
              <w:t>1.696**</w:t>
            </w:r>
          </w:p>
        </w:tc>
      </w:tr>
      <w:tr w:rsidR="00902B0E" w:rsidRPr="00A862A0" w14:paraId="0D1583D2" w14:textId="77777777" w:rsidTr="00074212">
        <w:trPr>
          <w:trHeight w:val="320"/>
          <w:jc w:val="center"/>
        </w:trPr>
        <w:tc>
          <w:tcPr>
            <w:tcW w:w="2832" w:type="dxa"/>
            <w:tcBorders>
              <w:top w:val="nil"/>
              <w:left w:val="nil"/>
              <w:bottom w:val="nil"/>
              <w:right w:val="nil"/>
            </w:tcBorders>
            <w:shd w:val="clear" w:color="auto" w:fill="auto"/>
            <w:hideMark/>
          </w:tcPr>
          <w:p w14:paraId="06FCD653"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2CB6E813"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7FF1E409"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7DC623E1"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355B5D42"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(0.640)</w:t>
            </w:r>
          </w:p>
        </w:tc>
      </w:tr>
      <w:tr w:rsidR="00902B0E" w:rsidRPr="00A862A0" w14:paraId="4BCDFC7A" w14:textId="77777777" w:rsidTr="00074212">
        <w:trPr>
          <w:trHeight w:val="320"/>
          <w:jc w:val="center"/>
        </w:trPr>
        <w:tc>
          <w:tcPr>
            <w:tcW w:w="2832" w:type="dxa"/>
            <w:tcBorders>
              <w:top w:val="nil"/>
              <w:left w:val="nil"/>
              <w:bottom w:val="nil"/>
              <w:right w:val="nil"/>
            </w:tcBorders>
            <w:shd w:val="clear" w:color="auto" w:fill="auto"/>
            <w:noWrap/>
            <w:hideMark/>
          </w:tcPr>
          <w:p w14:paraId="0D6ED6C6"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70322858"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4F429D92"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49A3CF91"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2C5ECC3D" w14:textId="77777777" w:rsidR="003175ED" w:rsidRPr="00A862A0" w:rsidRDefault="003175ED">
            <w:pPr>
              <w:jc w:val="center"/>
              <w:rPr>
                <w:rFonts w:eastAsia="Times New Roman"/>
                <w:sz w:val="20"/>
                <w:szCs w:val="20"/>
              </w:rPr>
            </w:pPr>
          </w:p>
        </w:tc>
      </w:tr>
      <w:tr w:rsidR="00902B0E" w:rsidRPr="00A862A0" w14:paraId="1C23D564" w14:textId="77777777" w:rsidTr="00074212">
        <w:trPr>
          <w:trHeight w:val="320"/>
          <w:jc w:val="center"/>
        </w:trPr>
        <w:tc>
          <w:tcPr>
            <w:tcW w:w="2832" w:type="dxa"/>
            <w:tcBorders>
              <w:top w:val="nil"/>
              <w:left w:val="nil"/>
              <w:bottom w:val="nil"/>
              <w:right w:val="nil"/>
            </w:tcBorders>
            <w:shd w:val="clear" w:color="auto" w:fill="auto"/>
            <w:noWrap/>
            <w:hideMark/>
          </w:tcPr>
          <w:p w14:paraId="385BB6A1" w14:textId="3B309BD2" w:rsidR="003175ED" w:rsidRPr="00A862A0" w:rsidRDefault="003175ED">
            <w:pPr>
              <w:rPr>
                <w:rFonts w:eastAsia="Times New Roman"/>
                <w:color w:val="000000"/>
                <w:sz w:val="20"/>
                <w:szCs w:val="20"/>
              </w:rPr>
            </w:pPr>
            <w:r w:rsidRPr="00A862A0">
              <w:rPr>
                <w:rFonts w:eastAsia="Times New Roman"/>
                <w:color w:val="000000"/>
                <w:sz w:val="20"/>
                <w:szCs w:val="20"/>
              </w:rPr>
              <w:t>County</w:t>
            </w:r>
            <w:r w:rsidR="001226ED">
              <w:rPr>
                <w:rFonts w:eastAsia="Times New Roman"/>
                <w:color w:val="000000"/>
                <w:sz w:val="20"/>
                <w:szCs w:val="20"/>
              </w:rPr>
              <w:t xml:space="preserve"> fixed effect</w:t>
            </w:r>
            <w:r w:rsidR="007A41F8">
              <w:rPr>
                <w:rFonts w:eastAsia="Times New Roman"/>
                <w:color w:val="000000"/>
                <w:sz w:val="20"/>
                <w:szCs w:val="20"/>
              </w:rPr>
              <w:t>s</w:t>
            </w:r>
            <w:r w:rsidRPr="00A862A0">
              <w:rPr>
                <w:rFonts w:eastAsia="Times New Roman"/>
                <w:color w:val="000000"/>
                <w:sz w:val="20"/>
                <w:szCs w:val="20"/>
              </w:rPr>
              <w:t xml:space="preserve"> </w:t>
            </w:r>
          </w:p>
        </w:tc>
        <w:tc>
          <w:tcPr>
            <w:tcW w:w="1632" w:type="dxa"/>
            <w:tcBorders>
              <w:top w:val="nil"/>
              <w:left w:val="nil"/>
              <w:bottom w:val="nil"/>
              <w:right w:val="nil"/>
            </w:tcBorders>
            <w:shd w:val="clear" w:color="auto" w:fill="auto"/>
            <w:noWrap/>
            <w:hideMark/>
          </w:tcPr>
          <w:p w14:paraId="3179FDF4"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30104DB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7C82114F"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24DF0DD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r>
      <w:tr w:rsidR="00902B0E" w:rsidRPr="00A862A0" w14:paraId="24177F00" w14:textId="77777777" w:rsidTr="00074212">
        <w:trPr>
          <w:trHeight w:val="320"/>
          <w:jc w:val="center"/>
        </w:trPr>
        <w:tc>
          <w:tcPr>
            <w:tcW w:w="2832" w:type="dxa"/>
            <w:tcBorders>
              <w:top w:val="nil"/>
              <w:left w:val="nil"/>
              <w:bottom w:val="nil"/>
              <w:right w:val="nil"/>
            </w:tcBorders>
            <w:shd w:val="clear" w:color="auto" w:fill="auto"/>
            <w:noWrap/>
            <w:hideMark/>
          </w:tcPr>
          <w:p w14:paraId="25BE2BB4" w14:textId="52D6A818" w:rsidR="003175ED" w:rsidRPr="00A862A0" w:rsidRDefault="003175ED">
            <w:pPr>
              <w:rPr>
                <w:rFonts w:eastAsia="Times New Roman"/>
                <w:color w:val="000000"/>
                <w:sz w:val="20"/>
                <w:szCs w:val="20"/>
              </w:rPr>
            </w:pPr>
            <w:r w:rsidRPr="00A862A0">
              <w:rPr>
                <w:rFonts w:eastAsia="Times New Roman"/>
                <w:color w:val="000000"/>
                <w:sz w:val="20"/>
                <w:szCs w:val="20"/>
              </w:rPr>
              <w:t xml:space="preserve">Industry </w:t>
            </w:r>
            <w:r w:rsidR="001226ED">
              <w:rPr>
                <w:rFonts w:eastAsia="Times New Roman"/>
                <w:color w:val="000000"/>
                <w:sz w:val="20"/>
                <w:szCs w:val="20"/>
              </w:rPr>
              <w:t>fixed effect</w:t>
            </w:r>
            <w:r w:rsidR="007A41F8">
              <w:rPr>
                <w:rFonts w:eastAsia="Times New Roman"/>
                <w:color w:val="000000"/>
                <w:sz w:val="20"/>
                <w:szCs w:val="20"/>
              </w:rPr>
              <w:t>s</w:t>
            </w:r>
          </w:p>
        </w:tc>
        <w:tc>
          <w:tcPr>
            <w:tcW w:w="1632" w:type="dxa"/>
            <w:tcBorders>
              <w:top w:val="nil"/>
              <w:left w:val="nil"/>
              <w:bottom w:val="nil"/>
              <w:right w:val="nil"/>
            </w:tcBorders>
            <w:shd w:val="clear" w:color="auto" w:fill="auto"/>
            <w:noWrap/>
            <w:hideMark/>
          </w:tcPr>
          <w:p w14:paraId="0B9F7215"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7EE8535C"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31D2F86B"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0590EE6D"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r>
      <w:tr w:rsidR="00902B0E" w:rsidRPr="00A862A0" w14:paraId="772837F2" w14:textId="77777777" w:rsidTr="00074212">
        <w:trPr>
          <w:trHeight w:val="320"/>
          <w:jc w:val="center"/>
        </w:trPr>
        <w:tc>
          <w:tcPr>
            <w:tcW w:w="2832" w:type="dxa"/>
            <w:tcBorders>
              <w:top w:val="nil"/>
              <w:left w:val="nil"/>
              <w:bottom w:val="nil"/>
              <w:right w:val="nil"/>
            </w:tcBorders>
            <w:shd w:val="clear" w:color="auto" w:fill="auto"/>
            <w:noWrap/>
            <w:hideMark/>
          </w:tcPr>
          <w:p w14:paraId="346FEDB4" w14:textId="0FFB94A3" w:rsidR="003175ED" w:rsidRPr="00A862A0" w:rsidRDefault="003175ED">
            <w:pPr>
              <w:rPr>
                <w:rFonts w:eastAsia="Times New Roman"/>
                <w:color w:val="000000"/>
                <w:sz w:val="20"/>
                <w:szCs w:val="20"/>
              </w:rPr>
            </w:pPr>
            <w:r w:rsidRPr="00A862A0">
              <w:rPr>
                <w:rFonts w:eastAsia="Times New Roman"/>
                <w:color w:val="000000"/>
                <w:sz w:val="20"/>
                <w:szCs w:val="20"/>
              </w:rPr>
              <w:t xml:space="preserve">Year </w:t>
            </w:r>
            <w:r w:rsidR="000B1203">
              <w:rPr>
                <w:rFonts w:eastAsia="Times New Roman"/>
                <w:color w:val="000000"/>
                <w:sz w:val="20"/>
                <w:szCs w:val="20"/>
              </w:rPr>
              <w:t>fixed effect</w:t>
            </w:r>
            <w:r w:rsidR="007A41F8">
              <w:rPr>
                <w:rFonts w:eastAsia="Times New Roman"/>
                <w:color w:val="000000"/>
                <w:sz w:val="20"/>
                <w:szCs w:val="20"/>
              </w:rPr>
              <w:t>s</w:t>
            </w:r>
          </w:p>
        </w:tc>
        <w:tc>
          <w:tcPr>
            <w:tcW w:w="1632" w:type="dxa"/>
            <w:tcBorders>
              <w:top w:val="nil"/>
              <w:left w:val="nil"/>
              <w:bottom w:val="nil"/>
              <w:right w:val="nil"/>
            </w:tcBorders>
            <w:shd w:val="clear" w:color="auto" w:fill="auto"/>
            <w:noWrap/>
            <w:hideMark/>
          </w:tcPr>
          <w:p w14:paraId="44FEEFE7"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03463EC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38E2DAD7"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c>
          <w:tcPr>
            <w:tcW w:w="1632" w:type="dxa"/>
            <w:tcBorders>
              <w:top w:val="nil"/>
              <w:left w:val="nil"/>
              <w:bottom w:val="nil"/>
              <w:right w:val="nil"/>
            </w:tcBorders>
            <w:shd w:val="clear" w:color="auto" w:fill="auto"/>
            <w:noWrap/>
            <w:hideMark/>
          </w:tcPr>
          <w:p w14:paraId="71F24AB0"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r>
      <w:tr w:rsidR="00902B0E" w:rsidRPr="00A862A0" w14:paraId="7D36A2E6" w14:textId="77777777" w:rsidTr="00074212">
        <w:trPr>
          <w:trHeight w:val="320"/>
          <w:jc w:val="center"/>
        </w:trPr>
        <w:tc>
          <w:tcPr>
            <w:tcW w:w="2832" w:type="dxa"/>
            <w:tcBorders>
              <w:top w:val="nil"/>
              <w:left w:val="nil"/>
              <w:bottom w:val="nil"/>
              <w:right w:val="nil"/>
            </w:tcBorders>
            <w:shd w:val="clear" w:color="auto" w:fill="auto"/>
            <w:noWrap/>
            <w:hideMark/>
          </w:tcPr>
          <w:p w14:paraId="5CF74269" w14:textId="77777777" w:rsidR="003175ED" w:rsidRPr="00A862A0" w:rsidRDefault="003175ED">
            <w:pPr>
              <w:rPr>
                <w:rFonts w:eastAsia="Times New Roman"/>
                <w:color w:val="000000"/>
                <w:sz w:val="20"/>
                <w:szCs w:val="20"/>
              </w:rPr>
            </w:pPr>
            <w:r w:rsidRPr="00A862A0">
              <w:rPr>
                <w:rFonts w:eastAsia="Times New Roman"/>
                <w:color w:val="000000"/>
                <w:sz w:val="20"/>
                <w:szCs w:val="20"/>
              </w:rPr>
              <w:t>County-by-industry controls</w:t>
            </w:r>
          </w:p>
        </w:tc>
        <w:tc>
          <w:tcPr>
            <w:tcW w:w="1632" w:type="dxa"/>
            <w:tcBorders>
              <w:top w:val="nil"/>
              <w:left w:val="nil"/>
              <w:bottom w:val="nil"/>
              <w:right w:val="nil"/>
            </w:tcBorders>
            <w:shd w:val="clear" w:color="auto" w:fill="auto"/>
            <w:noWrap/>
            <w:hideMark/>
          </w:tcPr>
          <w:p w14:paraId="14BBADF5"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No</w:t>
            </w:r>
          </w:p>
        </w:tc>
        <w:tc>
          <w:tcPr>
            <w:tcW w:w="1632" w:type="dxa"/>
            <w:tcBorders>
              <w:top w:val="nil"/>
              <w:left w:val="nil"/>
              <w:bottom w:val="nil"/>
              <w:right w:val="nil"/>
            </w:tcBorders>
            <w:shd w:val="clear" w:color="auto" w:fill="auto"/>
            <w:noWrap/>
            <w:hideMark/>
          </w:tcPr>
          <w:p w14:paraId="7F0D547C"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No</w:t>
            </w:r>
          </w:p>
        </w:tc>
        <w:tc>
          <w:tcPr>
            <w:tcW w:w="1632" w:type="dxa"/>
            <w:tcBorders>
              <w:top w:val="nil"/>
              <w:left w:val="nil"/>
              <w:bottom w:val="nil"/>
              <w:right w:val="nil"/>
            </w:tcBorders>
            <w:shd w:val="clear" w:color="auto" w:fill="auto"/>
            <w:noWrap/>
            <w:hideMark/>
          </w:tcPr>
          <w:p w14:paraId="3D6F1A00"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No</w:t>
            </w:r>
          </w:p>
        </w:tc>
        <w:tc>
          <w:tcPr>
            <w:tcW w:w="1632" w:type="dxa"/>
            <w:tcBorders>
              <w:top w:val="nil"/>
              <w:left w:val="nil"/>
              <w:bottom w:val="nil"/>
              <w:right w:val="nil"/>
            </w:tcBorders>
            <w:shd w:val="clear" w:color="auto" w:fill="auto"/>
            <w:noWrap/>
            <w:hideMark/>
          </w:tcPr>
          <w:p w14:paraId="6A453CB4"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Yes</w:t>
            </w:r>
          </w:p>
        </w:tc>
      </w:tr>
      <w:tr w:rsidR="00F824DA" w:rsidRPr="00A862A0" w14:paraId="3639B981" w14:textId="77777777" w:rsidTr="00074212">
        <w:trPr>
          <w:trHeight w:val="320"/>
          <w:jc w:val="center"/>
        </w:trPr>
        <w:tc>
          <w:tcPr>
            <w:tcW w:w="9360" w:type="dxa"/>
            <w:gridSpan w:val="5"/>
            <w:tcBorders>
              <w:top w:val="nil"/>
              <w:left w:val="nil"/>
              <w:bottom w:val="nil"/>
              <w:right w:val="nil"/>
            </w:tcBorders>
            <w:shd w:val="clear" w:color="auto" w:fill="auto"/>
            <w:noWrap/>
          </w:tcPr>
          <w:p w14:paraId="6929D39B" w14:textId="77777777" w:rsidR="00A862A0" w:rsidRDefault="00A862A0">
            <w:pPr>
              <w:jc w:val="center"/>
              <w:rPr>
                <w:rFonts w:eastAsia="Times New Roman"/>
                <w:bCs/>
                <w:i/>
                <w:color w:val="000000"/>
                <w:sz w:val="20"/>
                <w:szCs w:val="20"/>
              </w:rPr>
            </w:pPr>
          </w:p>
          <w:p w14:paraId="0F186725" w14:textId="02DA9F2B" w:rsidR="00F824DA" w:rsidRPr="00A862A0" w:rsidRDefault="00F824DA">
            <w:pPr>
              <w:jc w:val="center"/>
              <w:rPr>
                <w:rFonts w:eastAsia="Times New Roman"/>
                <w:sz w:val="20"/>
                <w:szCs w:val="20"/>
              </w:rPr>
            </w:pPr>
            <w:r w:rsidRPr="00A862A0">
              <w:rPr>
                <w:rFonts w:eastAsia="Times New Roman"/>
                <w:bCs/>
                <w:i/>
                <w:color w:val="000000"/>
                <w:sz w:val="20"/>
                <w:szCs w:val="20"/>
              </w:rPr>
              <w:lastRenderedPageBreak/>
              <w:t>Appendix B Table 1 (continued)</w:t>
            </w:r>
          </w:p>
        </w:tc>
      </w:tr>
      <w:tr w:rsidR="00902B0E" w:rsidRPr="00A862A0" w14:paraId="1AC923F3" w14:textId="77777777" w:rsidTr="00074212">
        <w:trPr>
          <w:trHeight w:val="320"/>
          <w:jc w:val="center"/>
        </w:trPr>
        <w:tc>
          <w:tcPr>
            <w:tcW w:w="2832" w:type="dxa"/>
            <w:tcBorders>
              <w:top w:val="nil"/>
              <w:left w:val="nil"/>
              <w:bottom w:val="nil"/>
              <w:right w:val="nil"/>
            </w:tcBorders>
            <w:shd w:val="clear" w:color="auto" w:fill="auto"/>
            <w:noWrap/>
            <w:hideMark/>
          </w:tcPr>
          <w:p w14:paraId="341445C5"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08C565EB"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17E3A990"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13ECADD7"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79D5D13E" w14:textId="77777777" w:rsidR="003175ED" w:rsidRPr="00A862A0" w:rsidRDefault="003175ED">
            <w:pPr>
              <w:jc w:val="center"/>
              <w:rPr>
                <w:rFonts w:eastAsia="Times New Roman"/>
                <w:sz w:val="20"/>
                <w:szCs w:val="20"/>
              </w:rPr>
            </w:pPr>
          </w:p>
        </w:tc>
      </w:tr>
      <w:tr w:rsidR="00902B0E" w:rsidRPr="00A862A0" w14:paraId="4D62B38A" w14:textId="77777777" w:rsidTr="00074212">
        <w:trPr>
          <w:trHeight w:val="320"/>
          <w:jc w:val="center"/>
        </w:trPr>
        <w:tc>
          <w:tcPr>
            <w:tcW w:w="2832" w:type="dxa"/>
            <w:tcBorders>
              <w:top w:val="nil"/>
              <w:left w:val="nil"/>
              <w:bottom w:val="nil"/>
              <w:right w:val="nil"/>
            </w:tcBorders>
            <w:shd w:val="clear" w:color="auto" w:fill="auto"/>
            <w:noWrap/>
            <w:hideMark/>
          </w:tcPr>
          <w:p w14:paraId="3174CE76" w14:textId="77777777" w:rsidR="003175ED" w:rsidRPr="00A862A0" w:rsidRDefault="003175ED">
            <w:pPr>
              <w:rPr>
                <w:rFonts w:eastAsia="Times New Roman"/>
                <w:color w:val="000000"/>
                <w:sz w:val="20"/>
                <w:szCs w:val="20"/>
              </w:rPr>
            </w:pPr>
            <w:r w:rsidRPr="00A862A0">
              <w:rPr>
                <w:rFonts w:eastAsia="Times New Roman"/>
                <w:color w:val="000000"/>
                <w:sz w:val="20"/>
                <w:szCs w:val="20"/>
              </w:rPr>
              <w:t>Observations</w:t>
            </w:r>
          </w:p>
        </w:tc>
        <w:tc>
          <w:tcPr>
            <w:tcW w:w="1632" w:type="dxa"/>
            <w:tcBorders>
              <w:top w:val="nil"/>
              <w:left w:val="nil"/>
              <w:bottom w:val="nil"/>
              <w:right w:val="nil"/>
            </w:tcBorders>
            <w:shd w:val="clear" w:color="auto" w:fill="auto"/>
            <w:noWrap/>
            <w:hideMark/>
          </w:tcPr>
          <w:p w14:paraId="69214CA5"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3337</w:t>
            </w:r>
          </w:p>
        </w:tc>
        <w:tc>
          <w:tcPr>
            <w:tcW w:w="1632" w:type="dxa"/>
            <w:tcBorders>
              <w:top w:val="nil"/>
              <w:left w:val="nil"/>
              <w:bottom w:val="nil"/>
              <w:right w:val="nil"/>
            </w:tcBorders>
            <w:shd w:val="clear" w:color="auto" w:fill="auto"/>
            <w:noWrap/>
            <w:hideMark/>
          </w:tcPr>
          <w:p w14:paraId="3D865698"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3337</w:t>
            </w:r>
          </w:p>
        </w:tc>
        <w:tc>
          <w:tcPr>
            <w:tcW w:w="1632" w:type="dxa"/>
            <w:tcBorders>
              <w:top w:val="nil"/>
              <w:left w:val="nil"/>
              <w:bottom w:val="nil"/>
              <w:right w:val="nil"/>
            </w:tcBorders>
            <w:shd w:val="clear" w:color="auto" w:fill="auto"/>
            <w:noWrap/>
            <w:hideMark/>
          </w:tcPr>
          <w:p w14:paraId="65B4DA5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3337</w:t>
            </w:r>
          </w:p>
        </w:tc>
        <w:tc>
          <w:tcPr>
            <w:tcW w:w="1632" w:type="dxa"/>
            <w:tcBorders>
              <w:top w:val="nil"/>
              <w:left w:val="nil"/>
              <w:bottom w:val="nil"/>
              <w:right w:val="nil"/>
            </w:tcBorders>
            <w:shd w:val="clear" w:color="auto" w:fill="auto"/>
            <w:noWrap/>
            <w:hideMark/>
          </w:tcPr>
          <w:p w14:paraId="6628FC44"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3337</w:t>
            </w:r>
          </w:p>
        </w:tc>
      </w:tr>
      <w:tr w:rsidR="00902B0E" w:rsidRPr="00A862A0" w14:paraId="5F5FE756" w14:textId="77777777" w:rsidTr="00074212">
        <w:trPr>
          <w:trHeight w:val="320"/>
          <w:jc w:val="center"/>
        </w:trPr>
        <w:tc>
          <w:tcPr>
            <w:tcW w:w="2832" w:type="dxa"/>
            <w:tcBorders>
              <w:top w:val="nil"/>
              <w:left w:val="nil"/>
              <w:bottom w:val="nil"/>
              <w:right w:val="nil"/>
            </w:tcBorders>
            <w:shd w:val="clear" w:color="auto" w:fill="auto"/>
            <w:noWrap/>
            <w:hideMark/>
          </w:tcPr>
          <w:p w14:paraId="5E8E921E" w14:textId="77777777" w:rsidR="003175ED" w:rsidRPr="00A862A0" w:rsidRDefault="003175ED">
            <w:pPr>
              <w:rPr>
                <w:rFonts w:eastAsia="Times New Roman"/>
                <w:color w:val="000000"/>
                <w:sz w:val="20"/>
                <w:szCs w:val="20"/>
              </w:rPr>
            </w:pPr>
            <w:r w:rsidRPr="00A862A0">
              <w:rPr>
                <w:rFonts w:eastAsia="Times New Roman"/>
                <w:color w:val="000000"/>
                <w:sz w:val="20"/>
                <w:szCs w:val="20"/>
              </w:rPr>
              <w:t>Counties</w:t>
            </w:r>
          </w:p>
        </w:tc>
        <w:tc>
          <w:tcPr>
            <w:tcW w:w="1632" w:type="dxa"/>
            <w:tcBorders>
              <w:top w:val="nil"/>
              <w:left w:val="nil"/>
              <w:bottom w:val="nil"/>
              <w:right w:val="nil"/>
            </w:tcBorders>
            <w:shd w:val="clear" w:color="auto" w:fill="auto"/>
            <w:noWrap/>
            <w:hideMark/>
          </w:tcPr>
          <w:p w14:paraId="1E8872B3"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389</w:t>
            </w:r>
          </w:p>
        </w:tc>
        <w:tc>
          <w:tcPr>
            <w:tcW w:w="1632" w:type="dxa"/>
            <w:tcBorders>
              <w:top w:val="nil"/>
              <w:left w:val="nil"/>
              <w:bottom w:val="nil"/>
              <w:right w:val="nil"/>
            </w:tcBorders>
            <w:shd w:val="clear" w:color="auto" w:fill="auto"/>
            <w:noWrap/>
            <w:hideMark/>
          </w:tcPr>
          <w:p w14:paraId="73A502C8"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389</w:t>
            </w:r>
          </w:p>
        </w:tc>
        <w:tc>
          <w:tcPr>
            <w:tcW w:w="1632" w:type="dxa"/>
            <w:tcBorders>
              <w:top w:val="nil"/>
              <w:left w:val="nil"/>
              <w:bottom w:val="nil"/>
              <w:right w:val="nil"/>
            </w:tcBorders>
            <w:shd w:val="clear" w:color="auto" w:fill="auto"/>
            <w:noWrap/>
            <w:hideMark/>
          </w:tcPr>
          <w:p w14:paraId="1C68B6FB"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389</w:t>
            </w:r>
          </w:p>
        </w:tc>
        <w:tc>
          <w:tcPr>
            <w:tcW w:w="1632" w:type="dxa"/>
            <w:tcBorders>
              <w:top w:val="nil"/>
              <w:left w:val="nil"/>
              <w:bottom w:val="nil"/>
              <w:right w:val="nil"/>
            </w:tcBorders>
            <w:shd w:val="clear" w:color="auto" w:fill="auto"/>
            <w:noWrap/>
            <w:hideMark/>
          </w:tcPr>
          <w:p w14:paraId="78408CA1"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389</w:t>
            </w:r>
          </w:p>
        </w:tc>
      </w:tr>
      <w:tr w:rsidR="00902B0E" w:rsidRPr="00A862A0" w14:paraId="5EC87F78" w14:textId="77777777" w:rsidTr="00074212">
        <w:trPr>
          <w:trHeight w:val="320"/>
          <w:jc w:val="center"/>
        </w:trPr>
        <w:tc>
          <w:tcPr>
            <w:tcW w:w="2832" w:type="dxa"/>
            <w:tcBorders>
              <w:top w:val="nil"/>
              <w:left w:val="nil"/>
              <w:bottom w:val="nil"/>
              <w:right w:val="nil"/>
            </w:tcBorders>
            <w:shd w:val="clear" w:color="auto" w:fill="auto"/>
            <w:noWrap/>
            <w:hideMark/>
          </w:tcPr>
          <w:p w14:paraId="7D3AA8FA"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4E717DC0"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72F1FD32"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488B6E2F"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280EE734" w14:textId="77777777" w:rsidR="003175ED" w:rsidRPr="00A862A0" w:rsidRDefault="003175ED">
            <w:pPr>
              <w:jc w:val="center"/>
              <w:rPr>
                <w:rFonts w:eastAsia="Times New Roman"/>
                <w:sz w:val="20"/>
                <w:szCs w:val="20"/>
              </w:rPr>
            </w:pPr>
          </w:p>
        </w:tc>
      </w:tr>
      <w:tr w:rsidR="00902B0E" w:rsidRPr="00A862A0" w14:paraId="3DC12011" w14:textId="77777777" w:rsidTr="00074212">
        <w:trPr>
          <w:trHeight w:val="320"/>
          <w:jc w:val="center"/>
        </w:trPr>
        <w:tc>
          <w:tcPr>
            <w:tcW w:w="2832" w:type="dxa"/>
            <w:vMerge w:val="restart"/>
            <w:tcBorders>
              <w:top w:val="nil"/>
              <w:left w:val="nil"/>
              <w:bottom w:val="nil"/>
              <w:right w:val="nil"/>
            </w:tcBorders>
            <w:shd w:val="clear" w:color="auto" w:fill="auto"/>
            <w:hideMark/>
          </w:tcPr>
          <w:p w14:paraId="4CCF06AB" w14:textId="77777777" w:rsidR="003175ED" w:rsidRPr="00A862A0" w:rsidRDefault="003175ED">
            <w:pPr>
              <w:rPr>
                <w:rFonts w:eastAsia="Times New Roman"/>
                <w:color w:val="000000"/>
                <w:sz w:val="20"/>
                <w:szCs w:val="20"/>
              </w:rPr>
            </w:pPr>
            <w:r w:rsidRPr="00A862A0">
              <w:rPr>
                <w:rFonts w:eastAsia="Times New Roman"/>
                <w:color w:val="000000"/>
                <w:sz w:val="20"/>
                <w:szCs w:val="20"/>
              </w:rPr>
              <w:t>Workers per establishment at maximum probability of unionization</w:t>
            </w:r>
          </w:p>
        </w:tc>
        <w:tc>
          <w:tcPr>
            <w:tcW w:w="1632" w:type="dxa"/>
            <w:tcBorders>
              <w:top w:val="nil"/>
              <w:left w:val="nil"/>
              <w:bottom w:val="nil"/>
              <w:right w:val="nil"/>
            </w:tcBorders>
            <w:shd w:val="clear" w:color="auto" w:fill="auto"/>
            <w:noWrap/>
            <w:hideMark/>
          </w:tcPr>
          <w:p w14:paraId="3D3FB36D"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60.55***</w:t>
            </w:r>
          </w:p>
        </w:tc>
        <w:tc>
          <w:tcPr>
            <w:tcW w:w="1632" w:type="dxa"/>
            <w:tcBorders>
              <w:top w:val="nil"/>
              <w:left w:val="nil"/>
              <w:bottom w:val="nil"/>
              <w:right w:val="nil"/>
            </w:tcBorders>
            <w:shd w:val="clear" w:color="auto" w:fill="auto"/>
            <w:noWrap/>
            <w:hideMark/>
          </w:tcPr>
          <w:p w14:paraId="4FD32640"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60.55***</w:t>
            </w:r>
          </w:p>
        </w:tc>
        <w:tc>
          <w:tcPr>
            <w:tcW w:w="1632" w:type="dxa"/>
            <w:tcBorders>
              <w:top w:val="nil"/>
              <w:left w:val="nil"/>
              <w:bottom w:val="nil"/>
              <w:right w:val="nil"/>
            </w:tcBorders>
            <w:shd w:val="clear" w:color="auto" w:fill="auto"/>
            <w:noWrap/>
            <w:hideMark/>
          </w:tcPr>
          <w:p w14:paraId="726F544A"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61.09***</w:t>
            </w:r>
          </w:p>
        </w:tc>
        <w:tc>
          <w:tcPr>
            <w:tcW w:w="1632" w:type="dxa"/>
            <w:tcBorders>
              <w:top w:val="nil"/>
              <w:left w:val="nil"/>
              <w:bottom w:val="nil"/>
              <w:right w:val="nil"/>
            </w:tcBorders>
            <w:shd w:val="clear" w:color="auto" w:fill="auto"/>
            <w:noWrap/>
            <w:hideMark/>
          </w:tcPr>
          <w:p w14:paraId="3401A26E"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54.06***</w:t>
            </w:r>
          </w:p>
        </w:tc>
      </w:tr>
      <w:tr w:rsidR="00902B0E" w:rsidRPr="00A862A0" w14:paraId="6502A2D4" w14:textId="77777777" w:rsidTr="00074212">
        <w:trPr>
          <w:trHeight w:val="320"/>
          <w:jc w:val="center"/>
        </w:trPr>
        <w:tc>
          <w:tcPr>
            <w:tcW w:w="2832" w:type="dxa"/>
            <w:vMerge/>
            <w:tcBorders>
              <w:top w:val="nil"/>
              <w:left w:val="nil"/>
              <w:bottom w:val="nil"/>
              <w:right w:val="nil"/>
            </w:tcBorders>
            <w:hideMark/>
          </w:tcPr>
          <w:p w14:paraId="34F7F84E" w14:textId="77777777" w:rsidR="003175ED" w:rsidRPr="00A862A0" w:rsidRDefault="003175ED">
            <w:pP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27FD90CB"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(3.494)</w:t>
            </w:r>
          </w:p>
        </w:tc>
        <w:tc>
          <w:tcPr>
            <w:tcW w:w="1632" w:type="dxa"/>
            <w:tcBorders>
              <w:top w:val="nil"/>
              <w:left w:val="nil"/>
              <w:bottom w:val="nil"/>
              <w:right w:val="nil"/>
            </w:tcBorders>
            <w:shd w:val="clear" w:color="auto" w:fill="auto"/>
            <w:noWrap/>
            <w:hideMark/>
          </w:tcPr>
          <w:p w14:paraId="45A8880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(3.491)</w:t>
            </w:r>
          </w:p>
        </w:tc>
        <w:tc>
          <w:tcPr>
            <w:tcW w:w="1632" w:type="dxa"/>
            <w:tcBorders>
              <w:top w:val="nil"/>
              <w:left w:val="nil"/>
              <w:bottom w:val="nil"/>
              <w:right w:val="nil"/>
            </w:tcBorders>
            <w:shd w:val="clear" w:color="auto" w:fill="auto"/>
            <w:noWrap/>
            <w:hideMark/>
          </w:tcPr>
          <w:p w14:paraId="6D772492"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(3.625)</w:t>
            </w:r>
          </w:p>
        </w:tc>
        <w:tc>
          <w:tcPr>
            <w:tcW w:w="1632" w:type="dxa"/>
            <w:tcBorders>
              <w:top w:val="nil"/>
              <w:left w:val="nil"/>
              <w:bottom w:val="nil"/>
              <w:right w:val="nil"/>
            </w:tcBorders>
            <w:shd w:val="clear" w:color="auto" w:fill="auto"/>
            <w:noWrap/>
            <w:hideMark/>
          </w:tcPr>
          <w:p w14:paraId="0EC2DF71"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(3.929)</w:t>
            </w:r>
          </w:p>
        </w:tc>
      </w:tr>
      <w:tr w:rsidR="00902B0E" w:rsidRPr="00A862A0" w14:paraId="73CADCDE" w14:textId="77777777" w:rsidTr="00074212">
        <w:trPr>
          <w:trHeight w:val="320"/>
          <w:jc w:val="center"/>
        </w:trPr>
        <w:tc>
          <w:tcPr>
            <w:tcW w:w="2832" w:type="dxa"/>
            <w:tcBorders>
              <w:top w:val="nil"/>
              <w:left w:val="nil"/>
              <w:bottom w:val="nil"/>
              <w:right w:val="nil"/>
            </w:tcBorders>
            <w:shd w:val="clear" w:color="auto" w:fill="auto"/>
            <w:hideMark/>
          </w:tcPr>
          <w:p w14:paraId="312D825F" w14:textId="77777777" w:rsidR="003175ED" w:rsidRPr="00A862A0" w:rsidRDefault="003175ED">
            <w:pPr>
              <w:jc w:val="cente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39EF4ACF" w14:textId="77777777" w:rsidR="003175ED" w:rsidRPr="00A862A0" w:rsidRDefault="003175ED">
            <w:pPr>
              <w:rPr>
                <w:rFonts w:eastAsia="Times New Roman"/>
                <w:sz w:val="20"/>
                <w:szCs w:val="20"/>
              </w:rPr>
            </w:pPr>
          </w:p>
        </w:tc>
        <w:tc>
          <w:tcPr>
            <w:tcW w:w="1632" w:type="dxa"/>
            <w:tcBorders>
              <w:top w:val="nil"/>
              <w:left w:val="nil"/>
              <w:bottom w:val="nil"/>
              <w:right w:val="nil"/>
            </w:tcBorders>
            <w:shd w:val="clear" w:color="auto" w:fill="auto"/>
            <w:noWrap/>
            <w:hideMark/>
          </w:tcPr>
          <w:p w14:paraId="2C15A7F0"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55D879A1" w14:textId="77777777" w:rsidR="003175ED" w:rsidRPr="00A862A0" w:rsidRDefault="003175ED">
            <w:pPr>
              <w:jc w:val="center"/>
              <w:rPr>
                <w:rFonts w:eastAsia="Times New Roman"/>
                <w:sz w:val="20"/>
                <w:szCs w:val="20"/>
              </w:rPr>
            </w:pPr>
          </w:p>
        </w:tc>
        <w:tc>
          <w:tcPr>
            <w:tcW w:w="1632" w:type="dxa"/>
            <w:tcBorders>
              <w:top w:val="nil"/>
              <w:left w:val="nil"/>
              <w:bottom w:val="nil"/>
              <w:right w:val="nil"/>
            </w:tcBorders>
            <w:shd w:val="clear" w:color="auto" w:fill="auto"/>
            <w:noWrap/>
            <w:hideMark/>
          </w:tcPr>
          <w:p w14:paraId="6CBEEE5A" w14:textId="77777777" w:rsidR="003175ED" w:rsidRPr="00A862A0" w:rsidRDefault="003175ED">
            <w:pPr>
              <w:jc w:val="center"/>
              <w:rPr>
                <w:rFonts w:eastAsia="Times New Roman"/>
                <w:sz w:val="20"/>
                <w:szCs w:val="20"/>
              </w:rPr>
            </w:pPr>
          </w:p>
        </w:tc>
      </w:tr>
      <w:tr w:rsidR="00902B0E" w:rsidRPr="00A862A0" w14:paraId="4EB00D92" w14:textId="77777777" w:rsidTr="00074212">
        <w:trPr>
          <w:trHeight w:val="320"/>
          <w:jc w:val="center"/>
        </w:trPr>
        <w:tc>
          <w:tcPr>
            <w:tcW w:w="2832" w:type="dxa"/>
            <w:vMerge w:val="restart"/>
            <w:tcBorders>
              <w:top w:val="nil"/>
              <w:left w:val="nil"/>
              <w:bottom w:val="nil"/>
              <w:right w:val="nil"/>
            </w:tcBorders>
            <w:shd w:val="clear" w:color="auto" w:fill="auto"/>
            <w:hideMark/>
          </w:tcPr>
          <w:p w14:paraId="48881953" w14:textId="77777777" w:rsidR="003175ED" w:rsidRPr="00A862A0" w:rsidRDefault="003175ED">
            <w:pPr>
              <w:rPr>
                <w:rFonts w:eastAsia="Times New Roman"/>
                <w:color w:val="000000"/>
                <w:sz w:val="20"/>
                <w:szCs w:val="20"/>
              </w:rPr>
            </w:pPr>
            <w:r w:rsidRPr="00A862A0">
              <w:rPr>
                <w:rFonts w:eastAsia="Times New Roman"/>
                <w:color w:val="000000"/>
                <w:sz w:val="20"/>
                <w:szCs w:val="20"/>
              </w:rPr>
              <w:t>Number of establishments at maximum probability of unionization</w:t>
            </w:r>
          </w:p>
        </w:tc>
        <w:tc>
          <w:tcPr>
            <w:tcW w:w="1632" w:type="dxa"/>
            <w:tcBorders>
              <w:top w:val="nil"/>
              <w:left w:val="nil"/>
              <w:bottom w:val="nil"/>
              <w:right w:val="nil"/>
            </w:tcBorders>
            <w:shd w:val="clear" w:color="auto" w:fill="auto"/>
            <w:noWrap/>
            <w:hideMark/>
          </w:tcPr>
          <w:p w14:paraId="2840558D"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36.13***</w:t>
            </w:r>
          </w:p>
        </w:tc>
        <w:tc>
          <w:tcPr>
            <w:tcW w:w="1632" w:type="dxa"/>
            <w:tcBorders>
              <w:top w:val="nil"/>
              <w:left w:val="nil"/>
              <w:bottom w:val="nil"/>
              <w:right w:val="nil"/>
            </w:tcBorders>
            <w:shd w:val="clear" w:color="auto" w:fill="auto"/>
            <w:noWrap/>
            <w:hideMark/>
          </w:tcPr>
          <w:p w14:paraId="471ED83D"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36.12***</w:t>
            </w:r>
          </w:p>
        </w:tc>
        <w:tc>
          <w:tcPr>
            <w:tcW w:w="1632" w:type="dxa"/>
            <w:tcBorders>
              <w:top w:val="nil"/>
              <w:left w:val="nil"/>
              <w:bottom w:val="nil"/>
              <w:right w:val="nil"/>
            </w:tcBorders>
            <w:shd w:val="clear" w:color="auto" w:fill="auto"/>
            <w:noWrap/>
            <w:hideMark/>
          </w:tcPr>
          <w:p w14:paraId="055A8A15"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36.16***</w:t>
            </w:r>
          </w:p>
        </w:tc>
        <w:tc>
          <w:tcPr>
            <w:tcW w:w="1632" w:type="dxa"/>
            <w:tcBorders>
              <w:top w:val="nil"/>
              <w:left w:val="nil"/>
              <w:bottom w:val="nil"/>
              <w:right w:val="nil"/>
            </w:tcBorders>
            <w:shd w:val="clear" w:color="auto" w:fill="auto"/>
            <w:noWrap/>
            <w:hideMark/>
          </w:tcPr>
          <w:p w14:paraId="7D700D02"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34.97***</w:t>
            </w:r>
          </w:p>
        </w:tc>
      </w:tr>
      <w:tr w:rsidR="00902B0E" w:rsidRPr="00A862A0" w14:paraId="6F25CF25" w14:textId="77777777" w:rsidTr="00074212">
        <w:trPr>
          <w:trHeight w:val="320"/>
          <w:jc w:val="center"/>
        </w:trPr>
        <w:tc>
          <w:tcPr>
            <w:tcW w:w="2832" w:type="dxa"/>
            <w:vMerge/>
            <w:tcBorders>
              <w:top w:val="nil"/>
              <w:left w:val="nil"/>
              <w:bottom w:val="nil"/>
              <w:right w:val="nil"/>
            </w:tcBorders>
            <w:hideMark/>
          </w:tcPr>
          <w:p w14:paraId="53058004" w14:textId="77777777" w:rsidR="003175ED" w:rsidRPr="00A862A0" w:rsidRDefault="003175ED">
            <w:pPr>
              <w:rPr>
                <w:rFonts w:eastAsia="Times New Roman"/>
                <w:color w:val="000000"/>
                <w:sz w:val="20"/>
                <w:szCs w:val="20"/>
              </w:rPr>
            </w:pPr>
          </w:p>
        </w:tc>
        <w:tc>
          <w:tcPr>
            <w:tcW w:w="1632" w:type="dxa"/>
            <w:tcBorders>
              <w:top w:val="nil"/>
              <w:left w:val="nil"/>
              <w:bottom w:val="nil"/>
              <w:right w:val="nil"/>
            </w:tcBorders>
            <w:shd w:val="clear" w:color="auto" w:fill="auto"/>
            <w:noWrap/>
            <w:hideMark/>
          </w:tcPr>
          <w:p w14:paraId="150CFB76"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(4.169)</w:t>
            </w:r>
          </w:p>
        </w:tc>
        <w:tc>
          <w:tcPr>
            <w:tcW w:w="1632" w:type="dxa"/>
            <w:tcBorders>
              <w:top w:val="nil"/>
              <w:left w:val="nil"/>
              <w:bottom w:val="nil"/>
              <w:right w:val="nil"/>
            </w:tcBorders>
            <w:shd w:val="clear" w:color="auto" w:fill="auto"/>
            <w:noWrap/>
            <w:hideMark/>
          </w:tcPr>
          <w:p w14:paraId="2E17A7D3"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(4.162)</w:t>
            </w:r>
          </w:p>
        </w:tc>
        <w:tc>
          <w:tcPr>
            <w:tcW w:w="1632" w:type="dxa"/>
            <w:tcBorders>
              <w:top w:val="nil"/>
              <w:left w:val="nil"/>
              <w:bottom w:val="nil"/>
              <w:right w:val="nil"/>
            </w:tcBorders>
            <w:shd w:val="clear" w:color="auto" w:fill="auto"/>
            <w:noWrap/>
            <w:hideMark/>
          </w:tcPr>
          <w:p w14:paraId="5C8E07D7"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(4.015)</w:t>
            </w:r>
          </w:p>
        </w:tc>
        <w:tc>
          <w:tcPr>
            <w:tcW w:w="1632" w:type="dxa"/>
            <w:tcBorders>
              <w:top w:val="nil"/>
              <w:left w:val="nil"/>
              <w:bottom w:val="nil"/>
              <w:right w:val="nil"/>
            </w:tcBorders>
            <w:shd w:val="clear" w:color="auto" w:fill="auto"/>
            <w:noWrap/>
            <w:hideMark/>
          </w:tcPr>
          <w:p w14:paraId="4FCFBA2A" w14:textId="77777777" w:rsidR="003175ED" w:rsidRPr="00A862A0" w:rsidRDefault="003175ED">
            <w:pPr>
              <w:jc w:val="center"/>
              <w:rPr>
                <w:rFonts w:eastAsia="Times New Roman"/>
                <w:color w:val="000000"/>
                <w:sz w:val="20"/>
                <w:szCs w:val="20"/>
              </w:rPr>
            </w:pPr>
            <w:r w:rsidRPr="00A862A0">
              <w:rPr>
                <w:rFonts w:eastAsia="Times New Roman"/>
                <w:color w:val="000000"/>
                <w:sz w:val="20"/>
                <w:szCs w:val="20"/>
              </w:rPr>
              <w:t>(4.903)</w:t>
            </w:r>
          </w:p>
        </w:tc>
      </w:tr>
      <w:tr w:rsidR="003175ED" w:rsidRPr="00A862A0" w14:paraId="51908B7B" w14:textId="77777777" w:rsidTr="00352CC4">
        <w:trPr>
          <w:trHeight w:val="2771"/>
          <w:jc w:val="center"/>
        </w:trPr>
        <w:tc>
          <w:tcPr>
            <w:tcW w:w="9360" w:type="dxa"/>
            <w:gridSpan w:val="5"/>
            <w:tcBorders>
              <w:top w:val="single" w:sz="4" w:space="0" w:color="auto"/>
              <w:left w:val="nil"/>
              <w:bottom w:val="nil"/>
              <w:right w:val="nil"/>
            </w:tcBorders>
            <w:shd w:val="clear" w:color="auto" w:fill="auto"/>
            <w:hideMark/>
          </w:tcPr>
          <w:p w14:paraId="0CBAC685" w14:textId="77777777" w:rsidR="00CF3FF1" w:rsidRPr="00A862A0" w:rsidRDefault="00CF3FF1" w:rsidP="00CF3FF1">
            <w:pPr>
              <w:autoSpaceDE w:val="0"/>
              <w:autoSpaceDN w:val="0"/>
              <w:adjustRightInd w:val="0"/>
              <w:rPr>
                <w:sz w:val="20"/>
                <w:szCs w:val="20"/>
              </w:rPr>
            </w:pPr>
            <w:r w:rsidRPr="00A862A0">
              <w:rPr>
                <w:sz w:val="20"/>
                <w:szCs w:val="20"/>
              </w:rPr>
              <w:t>* = Significant at the 5 percent level.</w:t>
            </w:r>
          </w:p>
          <w:p w14:paraId="745EA704" w14:textId="77777777" w:rsidR="00CF3FF1" w:rsidRPr="00A862A0" w:rsidRDefault="00CF3FF1" w:rsidP="00CF3FF1">
            <w:pPr>
              <w:autoSpaceDE w:val="0"/>
              <w:autoSpaceDN w:val="0"/>
              <w:adjustRightInd w:val="0"/>
              <w:rPr>
                <w:sz w:val="20"/>
                <w:szCs w:val="20"/>
              </w:rPr>
            </w:pPr>
            <w:r w:rsidRPr="00A862A0">
              <w:rPr>
                <w:sz w:val="20"/>
                <w:szCs w:val="20"/>
              </w:rPr>
              <w:t>** = Significant at the 1 percent level.</w:t>
            </w:r>
          </w:p>
          <w:p w14:paraId="6E3A4853" w14:textId="77777777" w:rsidR="00CF3FF1" w:rsidRPr="00A862A0" w:rsidRDefault="00CF3FF1" w:rsidP="00CF3FF1">
            <w:pPr>
              <w:jc w:val="both"/>
              <w:rPr>
                <w:sz w:val="20"/>
                <w:szCs w:val="20"/>
              </w:rPr>
            </w:pPr>
            <w:r w:rsidRPr="00A862A0">
              <w:rPr>
                <w:sz w:val="20"/>
                <w:szCs w:val="20"/>
              </w:rPr>
              <w:t>*** = Significant at the .05 percent level.</w:t>
            </w:r>
          </w:p>
          <w:p w14:paraId="1B0A0CB1" w14:textId="2873EDCA" w:rsidR="00CF3FF1" w:rsidRPr="00A862A0" w:rsidRDefault="00CF3FF1" w:rsidP="00CF3FF1">
            <w:pPr>
              <w:jc w:val="both"/>
              <w:rPr>
                <w:rFonts w:eastAsia="Times New Roman"/>
                <w:color w:val="000000"/>
                <w:sz w:val="20"/>
                <w:szCs w:val="20"/>
              </w:rPr>
            </w:pPr>
            <w:r w:rsidRPr="00A862A0">
              <w:rPr>
                <w:rFonts w:eastAsia="Times New Roman"/>
                <w:i/>
                <w:color w:val="000000"/>
                <w:sz w:val="20"/>
                <w:szCs w:val="20"/>
              </w:rPr>
              <w:t>Notes</w:t>
            </w:r>
            <w:r w:rsidRPr="00A862A0">
              <w:rPr>
                <w:rFonts w:eastAsia="Times New Roman"/>
                <w:color w:val="000000"/>
                <w:sz w:val="20"/>
                <w:szCs w:val="20"/>
              </w:rPr>
              <w:t xml:space="preserve">: </w:t>
            </w:r>
            <w:r w:rsidR="00D351F1" w:rsidRPr="00A862A0">
              <w:rPr>
                <w:rFonts w:eastAsia="Times New Roman"/>
                <w:color w:val="000000"/>
                <w:sz w:val="20"/>
                <w:szCs w:val="20"/>
              </w:rPr>
              <w:t>The table reports estimates from the logistic regression equivalent to equation (1) in the text. The unit of observation is a county-by-industry cell. Standard errors, reported in parentheses, are clustered at the county level. County-by-industry controls include: average profit to revenue ratio and its square, average profit to cost ratio and its square, average capital per establishment and its square, and the total number of workers in county by industry cell.</w:t>
            </w:r>
          </w:p>
          <w:p w14:paraId="1888C23E" w14:textId="574EF556" w:rsidR="00D351F1" w:rsidRPr="00A862A0" w:rsidRDefault="00CF3FF1" w:rsidP="00CF3FF1">
            <w:pPr>
              <w:rPr>
                <w:rFonts w:eastAsia="Times New Roman"/>
                <w:color w:val="000000"/>
                <w:sz w:val="20"/>
                <w:szCs w:val="20"/>
              </w:rPr>
            </w:pPr>
            <w:r w:rsidRPr="00A862A0">
              <w:rPr>
                <w:rFonts w:eastAsia="Times New Roman"/>
                <w:i/>
                <w:color w:val="000000"/>
                <w:sz w:val="20"/>
                <w:szCs w:val="20"/>
              </w:rPr>
              <w:t>Sources</w:t>
            </w:r>
            <w:r w:rsidRPr="00A862A0">
              <w:rPr>
                <w:rFonts w:eastAsia="Times New Roman"/>
                <w:color w:val="000000"/>
                <w:sz w:val="20"/>
                <w:szCs w:val="20"/>
              </w:rPr>
              <w:t>: The dependent variable comes from union periodicals and the independent variables come from a variety of sources. See the text and Online Appendix C for more details.</w:t>
            </w:r>
          </w:p>
        </w:tc>
      </w:tr>
    </w:tbl>
    <w:p w14:paraId="3E1396FB" w14:textId="77777777" w:rsidR="00C85968" w:rsidRDefault="00C85968" w:rsidP="0062343D">
      <w:pPr>
        <w:jc w:val="both"/>
      </w:pPr>
    </w:p>
    <w:p w14:paraId="513303F9" w14:textId="77777777" w:rsidR="003175ED" w:rsidRPr="00914414" w:rsidRDefault="003175ED" w:rsidP="0062343D">
      <w:pPr>
        <w:jc w:val="both"/>
        <w:sectPr w:rsidR="003175ED" w:rsidRPr="00914414" w:rsidSect="003175ED">
          <w:pgSz w:w="12240" w:h="15840"/>
          <w:pgMar w:top="1440" w:right="1440" w:bottom="1440" w:left="1440" w:header="720" w:footer="720" w:gutter="0"/>
          <w:cols w:space="720"/>
          <w:docGrid w:linePitch="360"/>
        </w:sectPr>
      </w:pPr>
    </w:p>
    <w:tbl>
      <w:tblPr>
        <w:tblW w:w="9360" w:type="dxa"/>
        <w:tblInd w:w="378" w:type="dxa"/>
        <w:tblLayout w:type="fixed"/>
        <w:tblLook w:val="04A0" w:firstRow="1" w:lastRow="0" w:firstColumn="1" w:lastColumn="0" w:noHBand="0" w:noVBand="1"/>
      </w:tblPr>
      <w:tblGrid>
        <w:gridCol w:w="2880"/>
        <w:gridCol w:w="1620"/>
        <w:gridCol w:w="1620"/>
        <w:gridCol w:w="1620"/>
        <w:gridCol w:w="1620"/>
      </w:tblGrid>
      <w:tr w:rsidR="00074212" w:rsidRPr="00074212" w14:paraId="1F876780" w14:textId="77777777" w:rsidTr="00043D55">
        <w:trPr>
          <w:trHeight w:val="340"/>
        </w:trPr>
        <w:tc>
          <w:tcPr>
            <w:tcW w:w="9360" w:type="dxa"/>
            <w:gridSpan w:val="5"/>
            <w:tcBorders>
              <w:top w:val="nil"/>
              <w:left w:val="nil"/>
              <w:bottom w:val="double" w:sz="6" w:space="0" w:color="auto"/>
              <w:right w:val="nil"/>
            </w:tcBorders>
            <w:shd w:val="clear" w:color="auto" w:fill="auto"/>
            <w:noWrap/>
            <w:hideMark/>
          </w:tcPr>
          <w:p w14:paraId="4298CE77" w14:textId="77777777" w:rsidR="00D569E0" w:rsidRPr="00A862A0" w:rsidRDefault="00074212">
            <w:pPr>
              <w:jc w:val="center"/>
              <w:rPr>
                <w:rFonts w:eastAsia="Times New Roman"/>
                <w:bCs/>
                <w:caps/>
                <w:color w:val="000000"/>
                <w:sz w:val="20"/>
                <w:szCs w:val="20"/>
              </w:rPr>
            </w:pPr>
            <w:r w:rsidRPr="00A862A0">
              <w:rPr>
                <w:rFonts w:eastAsia="Times New Roman"/>
                <w:bCs/>
                <w:caps/>
                <w:color w:val="000000"/>
                <w:sz w:val="20"/>
                <w:szCs w:val="20"/>
              </w:rPr>
              <w:lastRenderedPageBreak/>
              <w:t>Appendix B Table 2</w:t>
            </w:r>
          </w:p>
          <w:p w14:paraId="2E3AC43F" w14:textId="547AB970" w:rsidR="00074212" w:rsidRPr="00D569E0" w:rsidRDefault="00074212">
            <w:pPr>
              <w:jc w:val="center"/>
              <w:rPr>
                <w:rFonts w:eastAsia="Times New Roman"/>
                <w:caps/>
                <w:color w:val="000000"/>
                <w:sz w:val="22"/>
                <w:szCs w:val="22"/>
              </w:rPr>
            </w:pPr>
            <w:r w:rsidRPr="00A862A0">
              <w:rPr>
                <w:rFonts w:eastAsia="Times New Roman"/>
                <w:bCs/>
                <w:caps/>
                <w:color w:val="000000"/>
                <w:sz w:val="20"/>
                <w:szCs w:val="20"/>
              </w:rPr>
              <w:t>Strikes</w:t>
            </w:r>
            <w:r w:rsidR="00C5552C">
              <w:rPr>
                <w:rFonts w:eastAsia="Times New Roman"/>
                <w:bCs/>
                <w:caps/>
                <w:color w:val="000000"/>
                <w:sz w:val="20"/>
                <w:szCs w:val="20"/>
              </w:rPr>
              <w:t>,</w:t>
            </w:r>
            <w:r w:rsidRPr="00A862A0">
              <w:rPr>
                <w:rFonts w:eastAsia="Times New Roman"/>
                <w:bCs/>
                <w:caps/>
                <w:color w:val="000000"/>
                <w:sz w:val="20"/>
                <w:szCs w:val="20"/>
              </w:rPr>
              <w:t xml:space="preserve"> </w:t>
            </w:r>
            <w:r w:rsidR="00D569E0" w:rsidRPr="00A862A0">
              <w:rPr>
                <w:rFonts w:eastAsia="Times New Roman"/>
                <w:bCs/>
                <w:caps/>
                <w:color w:val="000000"/>
                <w:sz w:val="20"/>
                <w:szCs w:val="20"/>
              </w:rPr>
              <w:t>worker group size</w:t>
            </w:r>
            <w:r w:rsidR="00C5552C">
              <w:rPr>
                <w:rFonts w:eastAsia="Times New Roman"/>
                <w:bCs/>
                <w:caps/>
                <w:color w:val="000000"/>
                <w:sz w:val="20"/>
                <w:szCs w:val="20"/>
              </w:rPr>
              <w:t>,</w:t>
            </w:r>
            <w:bookmarkStart w:id="0" w:name="_GoBack"/>
            <w:bookmarkEnd w:id="0"/>
            <w:r w:rsidRPr="00A862A0">
              <w:rPr>
                <w:rFonts w:eastAsia="Times New Roman"/>
                <w:bCs/>
                <w:caps/>
                <w:color w:val="000000"/>
                <w:sz w:val="20"/>
                <w:szCs w:val="20"/>
              </w:rPr>
              <w:t xml:space="preserve"> and employer group size (logistic regressions)</w:t>
            </w:r>
          </w:p>
        </w:tc>
      </w:tr>
      <w:tr w:rsidR="00043D55" w:rsidRPr="00A862A0" w14:paraId="0BC731C5" w14:textId="77777777" w:rsidTr="00043D55">
        <w:trPr>
          <w:trHeight w:val="320"/>
        </w:trPr>
        <w:tc>
          <w:tcPr>
            <w:tcW w:w="2880" w:type="dxa"/>
            <w:tcBorders>
              <w:top w:val="nil"/>
              <w:left w:val="nil"/>
              <w:bottom w:val="nil"/>
              <w:right w:val="nil"/>
            </w:tcBorders>
            <w:shd w:val="clear" w:color="auto" w:fill="auto"/>
            <w:noWrap/>
            <w:hideMark/>
          </w:tcPr>
          <w:p w14:paraId="7076DC43" w14:textId="77777777" w:rsidR="00074212" w:rsidRPr="00A862A0" w:rsidRDefault="00074212">
            <w:pPr>
              <w:jc w:val="center"/>
              <w:rPr>
                <w:rFonts w:eastAsia="Times New Roman"/>
                <w:sz w:val="20"/>
                <w:szCs w:val="20"/>
              </w:rPr>
            </w:pPr>
          </w:p>
        </w:tc>
        <w:tc>
          <w:tcPr>
            <w:tcW w:w="6480" w:type="dxa"/>
            <w:gridSpan w:val="4"/>
            <w:tcBorders>
              <w:top w:val="nil"/>
              <w:left w:val="nil"/>
              <w:bottom w:val="single" w:sz="4" w:space="0" w:color="auto"/>
              <w:right w:val="nil"/>
            </w:tcBorders>
            <w:shd w:val="clear" w:color="auto" w:fill="auto"/>
            <w:noWrap/>
            <w:hideMark/>
          </w:tcPr>
          <w:p w14:paraId="1AECDC2C"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Pr(strike in county-industry cell = 1)</w:t>
            </w:r>
          </w:p>
        </w:tc>
      </w:tr>
      <w:tr w:rsidR="00043D55" w:rsidRPr="00A862A0" w14:paraId="00C8973D" w14:textId="77777777" w:rsidTr="00043D55">
        <w:trPr>
          <w:trHeight w:val="320"/>
        </w:trPr>
        <w:tc>
          <w:tcPr>
            <w:tcW w:w="2880" w:type="dxa"/>
            <w:tcBorders>
              <w:top w:val="nil"/>
              <w:left w:val="nil"/>
              <w:bottom w:val="nil"/>
              <w:right w:val="nil"/>
            </w:tcBorders>
            <w:shd w:val="clear" w:color="auto" w:fill="auto"/>
            <w:noWrap/>
            <w:hideMark/>
          </w:tcPr>
          <w:p w14:paraId="73CD055D" w14:textId="77777777" w:rsidR="00074212" w:rsidRPr="00A862A0" w:rsidRDefault="00074212">
            <w:pPr>
              <w:rPr>
                <w:rFonts w:eastAsia="Times New Roman"/>
                <w:color w:val="000000"/>
                <w:sz w:val="20"/>
                <w:szCs w:val="20"/>
              </w:rPr>
            </w:pPr>
            <w:r w:rsidRPr="00A862A0">
              <w:rPr>
                <w:rFonts w:eastAsia="Times New Roman"/>
                <w:color w:val="000000"/>
                <w:sz w:val="20"/>
                <w:szCs w:val="20"/>
              </w:rPr>
              <w:t>Model:</w:t>
            </w:r>
          </w:p>
        </w:tc>
        <w:tc>
          <w:tcPr>
            <w:tcW w:w="1620" w:type="dxa"/>
            <w:tcBorders>
              <w:top w:val="nil"/>
              <w:left w:val="nil"/>
              <w:bottom w:val="nil"/>
              <w:right w:val="nil"/>
            </w:tcBorders>
            <w:shd w:val="clear" w:color="auto" w:fill="auto"/>
            <w:noWrap/>
            <w:hideMark/>
          </w:tcPr>
          <w:p w14:paraId="1B53C6D6"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Logit</w:t>
            </w:r>
          </w:p>
        </w:tc>
        <w:tc>
          <w:tcPr>
            <w:tcW w:w="1620" w:type="dxa"/>
            <w:tcBorders>
              <w:top w:val="nil"/>
              <w:left w:val="nil"/>
              <w:bottom w:val="nil"/>
              <w:right w:val="nil"/>
            </w:tcBorders>
            <w:shd w:val="clear" w:color="auto" w:fill="auto"/>
            <w:noWrap/>
            <w:hideMark/>
          </w:tcPr>
          <w:p w14:paraId="77FFB191"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Logit</w:t>
            </w:r>
          </w:p>
        </w:tc>
        <w:tc>
          <w:tcPr>
            <w:tcW w:w="1620" w:type="dxa"/>
            <w:tcBorders>
              <w:top w:val="nil"/>
              <w:left w:val="nil"/>
              <w:bottom w:val="nil"/>
              <w:right w:val="nil"/>
            </w:tcBorders>
            <w:shd w:val="clear" w:color="auto" w:fill="auto"/>
            <w:noWrap/>
            <w:hideMark/>
          </w:tcPr>
          <w:p w14:paraId="274BFFDD"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Logit</w:t>
            </w:r>
          </w:p>
        </w:tc>
        <w:tc>
          <w:tcPr>
            <w:tcW w:w="1620" w:type="dxa"/>
            <w:tcBorders>
              <w:top w:val="nil"/>
              <w:left w:val="nil"/>
              <w:bottom w:val="nil"/>
              <w:right w:val="nil"/>
            </w:tcBorders>
            <w:shd w:val="clear" w:color="auto" w:fill="auto"/>
            <w:noWrap/>
            <w:hideMark/>
          </w:tcPr>
          <w:p w14:paraId="29A38240"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Logit</w:t>
            </w:r>
          </w:p>
        </w:tc>
      </w:tr>
      <w:tr w:rsidR="00043D55" w:rsidRPr="00A862A0" w14:paraId="53272BC0" w14:textId="77777777" w:rsidTr="00043D55">
        <w:trPr>
          <w:trHeight w:val="340"/>
        </w:trPr>
        <w:tc>
          <w:tcPr>
            <w:tcW w:w="2880" w:type="dxa"/>
            <w:tcBorders>
              <w:top w:val="nil"/>
              <w:left w:val="nil"/>
              <w:bottom w:val="single" w:sz="4" w:space="0" w:color="auto"/>
              <w:right w:val="nil"/>
            </w:tcBorders>
            <w:shd w:val="clear" w:color="auto" w:fill="auto"/>
            <w:noWrap/>
            <w:hideMark/>
          </w:tcPr>
          <w:p w14:paraId="2A5EA54D" w14:textId="77777777" w:rsidR="00074212" w:rsidRPr="00A862A0" w:rsidRDefault="00074212">
            <w:pPr>
              <w:rPr>
                <w:rFonts w:eastAsia="Times New Roman"/>
                <w:color w:val="000000"/>
                <w:sz w:val="20"/>
                <w:szCs w:val="20"/>
              </w:rPr>
            </w:pPr>
            <w:r w:rsidRPr="00A862A0">
              <w:rPr>
                <w:rFonts w:eastAsia="Times New Roman"/>
                <w:color w:val="000000"/>
                <w:sz w:val="20"/>
                <w:szCs w:val="20"/>
              </w:rPr>
              <w:t> </w:t>
            </w:r>
          </w:p>
        </w:tc>
        <w:tc>
          <w:tcPr>
            <w:tcW w:w="1620" w:type="dxa"/>
            <w:tcBorders>
              <w:top w:val="nil"/>
              <w:left w:val="nil"/>
              <w:bottom w:val="single" w:sz="4" w:space="0" w:color="auto"/>
              <w:right w:val="nil"/>
            </w:tcBorders>
            <w:shd w:val="clear" w:color="auto" w:fill="auto"/>
            <w:noWrap/>
            <w:hideMark/>
          </w:tcPr>
          <w:p w14:paraId="0BF83FE9"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w:t>
            </w:r>
          </w:p>
        </w:tc>
        <w:tc>
          <w:tcPr>
            <w:tcW w:w="1620" w:type="dxa"/>
            <w:tcBorders>
              <w:top w:val="nil"/>
              <w:left w:val="nil"/>
              <w:bottom w:val="single" w:sz="4" w:space="0" w:color="auto"/>
              <w:right w:val="nil"/>
            </w:tcBorders>
            <w:shd w:val="clear" w:color="auto" w:fill="auto"/>
            <w:noWrap/>
            <w:hideMark/>
          </w:tcPr>
          <w:p w14:paraId="4DB890D1"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(2)</w:t>
            </w:r>
          </w:p>
        </w:tc>
        <w:tc>
          <w:tcPr>
            <w:tcW w:w="1620" w:type="dxa"/>
            <w:tcBorders>
              <w:top w:val="nil"/>
              <w:left w:val="nil"/>
              <w:bottom w:val="single" w:sz="4" w:space="0" w:color="auto"/>
              <w:right w:val="nil"/>
            </w:tcBorders>
            <w:shd w:val="clear" w:color="auto" w:fill="auto"/>
            <w:noWrap/>
            <w:hideMark/>
          </w:tcPr>
          <w:p w14:paraId="3C9888D7"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(3)</w:t>
            </w:r>
          </w:p>
        </w:tc>
        <w:tc>
          <w:tcPr>
            <w:tcW w:w="1620" w:type="dxa"/>
            <w:tcBorders>
              <w:top w:val="nil"/>
              <w:left w:val="nil"/>
              <w:bottom w:val="single" w:sz="4" w:space="0" w:color="auto"/>
              <w:right w:val="nil"/>
            </w:tcBorders>
            <w:shd w:val="clear" w:color="auto" w:fill="auto"/>
            <w:noWrap/>
            <w:hideMark/>
          </w:tcPr>
          <w:p w14:paraId="42C67945"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w:t>
            </w:r>
          </w:p>
        </w:tc>
      </w:tr>
      <w:tr w:rsidR="00043D55" w:rsidRPr="00A862A0" w14:paraId="18652DB0" w14:textId="77777777" w:rsidTr="00043D55">
        <w:trPr>
          <w:trHeight w:val="320"/>
        </w:trPr>
        <w:tc>
          <w:tcPr>
            <w:tcW w:w="2880" w:type="dxa"/>
            <w:vMerge w:val="restart"/>
            <w:tcBorders>
              <w:top w:val="nil"/>
              <w:left w:val="nil"/>
              <w:right w:val="nil"/>
            </w:tcBorders>
            <w:shd w:val="clear" w:color="auto" w:fill="auto"/>
            <w:noWrap/>
            <w:hideMark/>
          </w:tcPr>
          <w:p w14:paraId="423831D8" w14:textId="77777777" w:rsidR="00074212" w:rsidRPr="00A862A0" w:rsidRDefault="00074212">
            <w:pPr>
              <w:rPr>
                <w:rFonts w:eastAsia="Times New Roman"/>
                <w:color w:val="000000"/>
                <w:sz w:val="20"/>
                <w:szCs w:val="20"/>
              </w:rPr>
            </w:pPr>
            <w:r w:rsidRPr="00A862A0">
              <w:rPr>
                <w:rFonts w:eastAsia="Times New Roman"/>
                <w:color w:val="000000"/>
                <w:sz w:val="20"/>
                <w:szCs w:val="20"/>
              </w:rPr>
              <w:t>Average workers per establishment</w:t>
            </w:r>
          </w:p>
        </w:tc>
        <w:tc>
          <w:tcPr>
            <w:tcW w:w="1620" w:type="dxa"/>
            <w:tcBorders>
              <w:top w:val="nil"/>
              <w:left w:val="nil"/>
              <w:bottom w:val="nil"/>
              <w:right w:val="nil"/>
            </w:tcBorders>
            <w:shd w:val="clear" w:color="auto" w:fill="auto"/>
            <w:noWrap/>
            <w:hideMark/>
          </w:tcPr>
          <w:p w14:paraId="00DD0E4E"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4.434**</w:t>
            </w:r>
          </w:p>
        </w:tc>
        <w:tc>
          <w:tcPr>
            <w:tcW w:w="1620" w:type="dxa"/>
            <w:tcBorders>
              <w:top w:val="nil"/>
              <w:left w:val="nil"/>
              <w:bottom w:val="nil"/>
              <w:right w:val="nil"/>
            </w:tcBorders>
            <w:shd w:val="clear" w:color="auto" w:fill="auto"/>
            <w:noWrap/>
            <w:hideMark/>
          </w:tcPr>
          <w:p w14:paraId="3B7A69D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4.728**</w:t>
            </w:r>
          </w:p>
        </w:tc>
        <w:tc>
          <w:tcPr>
            <w:tcW w:w="1620" w:type="dxa"/>
            <w:tcBorders>
              <w:top w:val="nil"/>
              <w:left w:val="nil"/>
              <w:bottom w:val="nil"/>
              <w:right w:val="nil"/>
            </w:tcBorders>
            <w:shd w:val="clear" w:color="auto" w:fill="auto"/>
            <w:noWrap/>
            <w:hideMark/>
          </w:tcPr>
          <w:p w14:paraId="623BADC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4.419**</w:t>
            </w:r>
          </w:p>
        </w:tc>
        <w:tc>
          <w:tcPr>
            <w:tcW w:w="1620" w:type="dxa"/>
            <w:tcBorders>
              <w:top w:val="nil"/>
              <w:left w:val="nil"/>
              <w:bottom w:val="nil"/>
              <w:right w:val="nil"/>
            </w:tcBorders>
            <w:shd w:val="clear" w:color="auto" w:fill="auto"/>
            <w:noWrap/>
            <w:hideMark/>
          </w:tcPr>
          <w:p w14:paraId="2686B1F1"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4.914**</w:t>
            </w:r>
          </w:p>
        </w:tc>
      </w:tr>
      <w:tr w:rsidR="00043D55" w:rsidRPr="00A862A0" w14:paraId="6645279D" w14:textId="77777777" w:rsidTr="00043D55">
        <w:trPr>
          <w:trHeight w:val="320"/>
        </w:trPr>
        <w:tc>
          <w:tcPr>
            <w:tcW w:w="2880" w:type="dxa"/>
            <w:vMerge/>
            <w:tcBorders>
              <w:left w:val="nil"/>
              <w:bottom w:val="nil"/>
              <w:right w:val="nil"/>
            </w:tcBorders>
            <w:shd w:val="clear" w:color="auto" w:fill="auto"/>
            <w:noWrap/>
            <w:hideMark/>
          </w:tcPr>
          <w:p w14:paraId="7C96892F"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3619BE85"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(1.697)</w:t>
            </w:r>
          </w:p>
        </w:tc>
        <w:tc>
          <w:tcPr>
            <w:tcW w:w="1620" w:type="dxa"/>
            <w:tcBorders>
              <w:top w:val="nil"/>
              <w:left w:val="nil"/>
              <w:bottom w:val="nil"/>
              <w:right w:val="nil"/>
            </w:tcBorders>
            <w:shd w:val="clear" w:color="auto" w:fill="auto"/>
            <w:noWrap/>
            <w:hideMark/>
          </w:tcPr>
          <w:p w14:paraId="14AEC445"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(1.702)</w:t>
            </w:r>
          </w:p>
        </w:tc>
        <w:tc>
          <w:tcPr>
            <w:tcW w:w="1620" w:type="dxa"/>
            <w:tcBorders>
              <w:top w:val="nil"/>
              <w:left w:val="nil"/>
              <w:bottom w:val="nil"/>
              <w:right w:val="nil"/>
            </w:tcBorders>
            <w:shd w:val="clear" w:color="auto" w:fill="auto"/>
            <w:noWrap/>
            <w:hideMark/>
          </w:tcPr>
          <w:p w14:paraId="0FAC3747"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(1.681)</w:t>
            </w:r>
          </w:p>
        </w:tc>
        <w:tc>
          <w:tcPr>
            <w:tcW w:w="1620" w:type="dxa"/>
            <w:tcBorders>
              <w:top w:val="nil"/>
              <w:left w:val="nil"/>
              <w:bottom w:val="nil"/>
              <w:right w:val="nil"/>
            </w:tcBorders>
            <w:shd w:val="clear" w:color="auto" w:fill="auto"/>
            <w:noWrap/>
            <w:hideMark/>
          </w:tcPr>
          <w:p w14:paraId="5CD158B6"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(1.889)</w:t>
            </w:r>
          </w:p>
        </w:tc>
      </w:tr>
      <w:tr w:rsidR="00043D55" w:rsidRPr="00A862A0" w14:paraId="76434F73" w14:textId="77777777" w:rsidTr="00043D55">
        <w:trPr>
          <w:trHeight w:val="320"/>
        </w:trPr>
        <w:tc>
          <w:tcPr>
            <w:tcW w:w="2880" w:type="dxa"/>
            <w:tcBorders>
              <w:top w:val="nil"/>
              <w:left w:val="nil"/>
              <w:bottom w:val="nil"/>
              <w:right w:val="nil"/>
            </w:tcBorders>
            <w:shd w:val="clear" w:color="auto" w:fill="auto"/>
            <w:noWrap/>
            <w:hideMark/>
          </w:tcPr>
          <w:p w14:paraId="060DA8A7"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550BB062"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3C7A95C4"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45D044D6"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61EDAE44" w14:textId="77777777" w:rsidR="00074212" w:rsidRPr="00A862A0" w:rsidRDefault="00074212">
            <w:pPr>
              <w:jc w:val="center"/>
              <w:rPr>
                <w:rFonts w:eastAsia="Times New Roman"/>
                <w:sz w:val="20"/>
                <w:szCs w:val="20"/>
              </w:rPr>
            </w:pPr>
          </w:p>
        </w:tc>
      </w:tr>
      <w:tr w:rsidR="00043D55" w:rsidRPr="00A862A0" w14:paraId="5CD15BCC" w14:textId="77777777" w:rsidTr="00043D55">
        <w:trPr>
          <w:trHeight w:val="320"/>
        </w:trPr>
        <w:tc>
          <w:tcPr>
            <w:tcW w:w="2880" w:type="dxa"/>
            <w:vMerge w:val="restart"/>
            <w:tcBorders>
              <w:top w:val="nil"/>
              <w:left w:val="nil"/>
              <w:bottom w:val="nil"/>
              <w:right w:val="nil"/>
            </w:tcBorders>
            <w:shd w:val="clear" w:color="auto" w:fill="auto"/>
            <w:hideMark/>
          </w:tcPr>
          <w:p w14:paraId="0F4BEC6F" w14:textId="18C86511" w:rsidR="00074212" w:rsidRPr="00A862A0" w:rsidRDefault="00074212">
            <w:pPr>
              <w:rPr>
                <w:rFonts w:eastAsia="Times New Roman"/>
                <w:color w:val="000000"/>
                <w:sz w:val="20"/>
                <w:szCs w:val="20"/>
              </w:rPr>
            </w:pPr>
            <w:r w:rsidRPr="00A862A0">
              <w:rPr>
                <w:rFonts w:eastAsia="Times New Roman"/>
                <w:color w:val="000000"/>
                <w:sz w:val="20"/>
                <w:szCs w:val="20"/>
              </w:rPr>
              <w:t>Average workers per establishment sq</w:t>
            </w:r>
            <w:r w:rsidR="00D569E0" w:rsidRPr="00A862A0">
              <w:rPr>
                <w:rFonts w:eastAsia="Times New Roman"/>
                <w:color w:val="000000"/>
                <w:sz w:val="20"/>
                <w:szCs w:val="20"/>
              </w:rPr>
              <w:t>ua</w:t>
            </w:r>
            <w:r w:rsidRPr="00A862A0">
              <w:rPr>
                <w:rFonts w:eastAsia="Times New Roman"/>
                <w:color w:val="000000"/>
                <w:sz w:val="20"/>
                <w:szCs w:val="20"/>
              </w:rPr>
              <w:t>re</w:t>
            </w:r>
          </w:p>
        </w:tc>
        <w:tc>
          <w:tcPr>
            <w:tcW w:w="1620" w:type="dxa"/>
            <w:tcBorders>
              <w:top w:val="nil"/>
              <w:left w:val="nil"/>
              <w:bottom w:val="nil"/>
              <w:right w:val="nil"/>
            </w:tcBorders>
            <w:shd w:val="clear" w:color="auto" w:fill="auto"/>
            <w:noWrap/>
            <w:hideMark/>
          </w:tcPr>
          <w:p w14:paraId="6EBA2953" w14:textId="790B64A5" w:rsidR="00074212" w:rsidRPr="00A862A0" w:rsidRDefault="00D569E0">
            <w:pPr>
              <w:jc w:val="center"/>
              <w:rPr>
                <w:rFonts w:eastAsia="Times New Roman"/>
                <w:color w:val="000000"/>
                <w:sz w:val="20"/>
                <w:szCs w:val="20"/>
              </w:rPr>
            </w:pPr>
            <w:r w:rsidRPr="00A862A0">
              <w:rPr>
                <w:rFonts w:eastAsia="Times New Roman"/>
                <w:color w:val="000000"/>
                <w:sz w:val="20"/>
                <w:szCs w:val="20"/>
              </w:rPr>
              <w:t>–</w:t>
            </w:r>
            <w:r w:rsidR="00074212" w:rsidRPr="00A862A0">
              <w:rPr>
                <w:rFonts w:eastAsia="Times New Roman"/>
                <w:color w:val="000000"/>
                <w:sz w:val="20"/>
                <w:szCs w:val="20"/>
              </w:rPr>
              <w:t>0.0423*</w:t>
            </w:r>
          </w:p>
        </w:tc>
        <w:tc>
          <w:tcPr>
            <w:tcW w:w="1620" w:type="dxa"/>
            <w:tcBorders>
              <w:top w:val="nil"/>
              <w:left w:val="nil"/>
              <w:bottom w:val="nil"/>
              <w:right w:val="nil"/>
            </w:tcBorders>
            <w:shd w:val="clear" w:color="auto" w:fill="auto"/>
            <w:noWrap/>
            <w:hideMark/>
          </w:tcPr>
          <w:p w14:paraId="76D04E88" w14:textId="1C5CDEE7" w:rsidR="00074212" w:rsidRPr="00A862A0" w:rsidRDefault="00D569E0">
            <w:pPr>
              <w:jc w:val="center"/>
              <w:rPr>
                <w:rFonts w:eastAsia="Times New Roman"/>
                <w:color w:val="000000"/>
                <w:sz w:val="20"/>
                <w:szCs w:val="20"/>
              </w:rPr>
            </w:pPr>
            <w:r w:rsidRPr="00A862A0">
              <w:rPr>
                <w:rFonts w:eastAsia="Times New Roman"/>
                <w:color w:val="000000"/>
                <w:sz w:val="20"/>
                <w:szCs w:val="20"/>
              </w:rPr>
              <w:t>–</w:t>
            </w:r>
            <w:r w:rsidR="00074212" w:rsidRPr="00A862A0">
              <w:rPr>
                <w:rFonts w:eastAsia="Times New Roman"/>
                <w:color w:val="000000"/>
                <w:sz w:val="20"/>
                <w:szCs w:val="20"/>
              </w:rPr>
              <w:t>0.0450*</w:t>
            </w:r>
          </w:p>
        </w:tc>
        <w:tc>
          <w:tcPr>
            <w:tcW w:w="1620" w:type="dxa"/>
            <w:tcBorders>
              <w:top w:val="nil"/>
              <w:left w:val="nil"/>
              <w:bottom w:val="nil"/>
              <w:right w:val="nil"/>
            </w:tcBorders>
            <w:shd w:val="clear" w:color="auto" w:fill="auto"/>
            <w:noWrap/>
            <w:hideMark/>
          </w:tcPr>
          <w:p w14:paraId="3061C180" w14:textId="7AE2EFAD" w:rsidR="00074212" w:rsidRPr="00A862A0" w:rsidRDefault="00D569E0">
            <w:pPr>
              <w:jc w:val="center"/>
              <w:rPr>
                <w:rFonts w:eastAsia="Times New Roman"/>
                <w:color w:val="000000"/>
                <w:sz w:val="20"/>
                <w:szCs w:val="20"/>
              </w:rPr>
            </w:pPr>
            <w:r w:rsidRPr="00A862A0">
              <w:rPr>
                <w:rFonts w:eastAsia="Times New Roman"/>
                <w:color w:val="000000"/>
                <w:sz w:val="20"/>
                <w:szCs w:val="20"/>
              </w:rPr>
              <w:t>–</w:t>
            </w:r>
            <w:r w:rsidR="00074212" w:rsidRPr="00A862A0">
              <w:rPr>
                <w:rFonts w:eastAsia="Times New Roman"/>
                <w:color w:val="000000"/>
                <w:sz w:val="20"/>
                <w:szCs w:val="20"/>
              </w:rPr>
              <w:t>0.0435*</w:t>
            </w:r>
          </w:p>
        </w:tc>
        <w:tc>
          <w:tcPr>
            <w:tcW w:w="1620" w:type="dxa"/>
            <w:tcBorders>
              <w:top w:val="nil"/>
              <w:left w:val="nil"/>
              <w:bottom w:val="nil"/>
              <w:right w:val="nil"/>
            </w:tcBorders>
            <w:shd w:val="clear" w:color="auto" w:fill="auto"/>
            <w:noWrap/>
            <w:hideMark/>
          </w:tcPr>
          <w:p w14:paraId="31491C59" w14:textId="151BBA67" w:rsidR="00074212" w:rsidRPr="00A862A0" w:rsidRDefault="00D569E0">
            <w:pPr>
              <w:jc w:val="center"/>
              <w:rPr>
                <w:rFonts w:eastAsia="Times New Roman"/>
                <w:color w:val="000000"/>
                <w:sz w:val="20"/>
                <w:szCs w:val="20"/>
              </w:rPr>
            </w:pPr>
            <w:r w:rsidRPr="00A862A0">
              <w:rPr>
                <w:rFonts w:eastAsia="Times New Roman"/>
                <w:color w:val="000000"/>
                <w:sz w:val="20"/>
                <w:szCs w:val="20"/>
              </w:rPr>
              <w:t>–</w:t>
            </w:r>
            <w:r w:rsidR="00074212" w:rsidRPr="00A862A0">
              <w:rPr>
                <w:rFonts w:eastAsia="Times New Roman"/>
                <w:color w:val="000000"/>
                <w:sz w:val="20"/>
                <w:szCs w:val="20"/>
              </w:rPr>
              <w:t>0.0499*</w:t>
            </w:r>
          </w:p>
        </w:tc>
      </w:tr>
      <w:tr w:rsidR="00043D55" w:rsidRPr="00A862A0" w14:paraId="629D07C5" w14:textId="77777777" w:rsidTr="00043D55">
        <w:trPr>
          <w:trHeight w:val="320"/>
        </w:trPr>
        <w:tc>
          <w:tcPr>
            <w:tcW w:w="2880" w:type="dxa"/>
            <w:vMerge/>
            <w:tcBorders>
              <w:top w:val="nil"/>
              <w:left w:val="nil"/>
              <w:bottom w:val="nil"/>
              <w:right w:val="nil"/>
            </w:tcBorders>
            <w:hideMark/>
          </w:tcPr>
          <w:p w14:paraId="66BB764D" w14:textId="77777777" w:rsidR="00074212" w:rsidRPr="00A862A0" w:rsidRDefault="00074212">
            <w:pP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40B655F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(0.0205)</w:t>
            </w:r>
          </w:p>
        </w:tc>
        <w:tc>
          <w:tcPr>
            <w:tcW w:w="1620" w:type="dxa"/>
            <w:tcBorders>
              <w:top w:val="nil"/>
              <w:left w:val="nil"/>
              <w:bottom w:val="nil"/>
              <w:right w:val="nil"/>
            </w:tcBorders>
            <w:shd w:val="clear" w:color="auto" w:fill="auto"/>
            <w:noWrap/>
            <w:hideMark/>
          </w:tcPr>
          <w:p w14:paraId="2E0CD772"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(0.0208)</w:t>
            </w:r>
          </w:p>
        </w:tc>
        <w:tc>
          <w:tcPr>
            <w:tcW w:w="1620" w:type="dxa"/>
            <w:tcBorders>
              <w:top w:val="nil"/>
              <w:left w:val="nil"/>
              <w:bottom w:val="nil"/>
              <w:right w:val="nil"/>
            </w:tcBorders>
            <w:shd w:val="clear" w:color="auto" w:fill="auto"/>
            <w:noWrap/>
            <w:hideMark/>
          </w:tcPr>
          <w:p w14:paraId="3DB20DC6"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(0.0206)</w:t>
            </w:r>
          </w:p>
        </w:tc>
        <w:tc>
          <w:tcPr>
            <w:tcW w:w="1620" w:type="dxa"/>
            <w:tcBorders>
              <w:top w:val="nil"/>
              <w:left w:val="nil"/>
              <w:bottom w:val="nil"/>
              <w:right w:val="nil"/>
            </w:tcBorders>
            <w:shd w:val="clear" w:color="auto" w:fill="auto"/>
            <w:noWrap/>
            <w:hideMark/>
          </w:tcPr>
          <w:p w14:paraId="72C74B34"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(0.0203)</w:t>
            </w:r>
          </w:p>
        </w:tc>
      </w:tr>
      <w:tr w:rsidR="00043D55" w:rsidRPr="00A862A0" w14:paraId="5C513FCD" w14:textId="77777777" w:rsidTr="00043D55">
        <w:trPr>
          <w:trHeight w:val="320"/>
        </w:trPr>
        <w:tc>
          <w:tcPr>
            <w:tcW w:w="2880" w:type="dxa"/>
            <w:tcBorders>
              <w:top w:val="nil"/>
              <w:left w:val="nil"/>
              <w:bottom w:val="nil"/>
              <w:right w:val="nil"/>
            </w:tcBorders>
            <w:shd w:val="clear" w:color="auto" w:fill="auto"/>
            <w:noWrap/>
            <w:hideMark/>
          </w:tcPr>
          <w:p w14:paraId="3D3FF066"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58F65F1B"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7EAB77C8"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131F1FDB"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2C15D320" w14:textId="77777777" w:rsidR="00074212" w:rsidRPr="00A862A0" w:rsidRDefault="00074212">
            <w:pPr>
              <w:jc w:val="center"/>
              <w:rPr>
                <w:rFonts w:eastAsia="Times New Roman"/>
                <w:sz w:val="20"/>
                <w:szCs w:val="20"/>
              </w:rPr>
            </w:pPr>
          </w:p>
        </w:tc>
      </w:tr>
      <w:tr w:rsidR="00043D55" w:rsidRPr="00A862A0" w14:paraId="0B0455C4" w14:textId="77777777" w:rsidTr="00043D55">
        <w:trPr>
          <w:trHeight w:val="320"/>
        </w:trPr>
        <w:tc>
          <w:tcPr>
            <w:tcW w:w="2880" w:type="dxa"/>
            <w:tcBorders>
              <w:top w:val="nil"/>
              <w:left w:val="nil"/>
              <w:bottom w:val="nil"/>
              <w:right w:val="nil"/>
            </w:tcBorders>
            <w:shd w:val="clear" w:color="auto" w:fill="auto"/>
            <w:noWrap/>
            <w:hideMark/>
          </w:tcPr>
          <w:p w14:paraId="340978C2" w14:textId="77777777" w:rsidR="00074212" w:rsidRPr="00A862A0" w:rsidRDefault="00074212">
            <w:pPr>
              <w:rPr>
                <w:rFonts w:eastAsia="Times New Roman"/>
                <w:color w:val="000000"/>
                <w:sz w:val="20"/>
                <w:szCs w:val="20"/>
              </w:rPr>
            </w:pPr>
            <w:r w:rsidRPr="00A862A0">
              <w:rPr>
                <w:rFonts w:eastAsia="Times New Roman"/>
                <w:color w:val="000000"/>
                <w:sz w:val="20"/>
                <w:szCs w:val="20"/>
              </w:rPr>
              <w:t>Number of establishments</w:t>
            </w:r>
          </w:p>
        </w:tc>
        <w:tc>
          <w:tcPr>
            <w:tcW w:w="1620" w:type="dxa"/>
            <w:tcBorders>
              <w:top w:val="nil"/>
              <w:left w:val="nil"/>
              <w:bottom w:val="nil"/>
              <w:right w:val="nil"/>
            </w:tcBorders>
            <w:shd w:val="clear" w:color="auto" w:fill="auto"/>
            <w:noWrap/>
            <w:hideMark/>
          </w:tcPr>
          <w:p w14:paraId="6A6A89C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14.51***</w:t>
            </w:r>
          </w:p>
        </w:tc>
        <w:tc>
          <w:tcPr>
            <w:tcW w:w="1620" w:type="dxa"/>
            <w:tcBorders>
              <w:top w:val="nil"/>
              <w:left w:val="nil"/>
              <w:bottom w:val="nil"/>
              <w:right w:val="nil"/>
            </w:tcBorders>
            <w:shd w:val="clear" w:color="auto" w:fill="auto"/>
            <w:noWrap/>
            <w:hideMark/>
          </w:tcPr>
          <w:p w14:paraId="1434BFA9"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14.86***</w:t>
            </w:r>
          </w:p>
        </w:tc>
        <w:tc>
          <w:tcPr>
            <w:tcW w:w="1620" w:type="dxa"/>
            <w:tcBorders>
              <w:top w:val="nil"/>
              <w:left w:val="nil"/>
              <w:bottom w:val="nil"/>
              <w:right w:val="nil"/>
            </w:tcBorders>
            <w:shd w:val="clear" w:color="auto" w:fill="auto"/>
            <w:noWrap/>
            <w:hideMark/>
          </w:tcPr>
          <w:p w14:paraId="46A96F7D"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14.21***</w:t>
            </w:r>
          </w:p>
        </w:tc>
        <w:tc>
          <w:tcPr>
            <w:tcW w:w="1620" w:type="dxa"/>
            <w:tcBorders>
              <w:top w:val="nil"/>
              <w:left w:val="nil"/>
              <w:bottom w:val="nil"/>
              <w:right w:val="nil"/>
            </w:tcBorders>
            <w:shd w:val="clear" w:color="auto" w:fill="auto"/>
            <w:noWrap/>
            <w:hideMark/>
          </w:tcPr>
          <w:p w14:paraId="6D26F7FB"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15.07***</w:t>
            </w:r>
          </w:p>
        </w:tc>
      </w:tr>
      <w:tr w:rsidR="00043D55" w:rsidRPr="00A862A0" w14:paraId="30F21E58" w14:textId="77777777" w:rsidTr="00043D55">
        <w:trPr>
          <w:trHeight w:val="320"/>
        </w:trPr>
        <w:tc>
          <w:tcPr>
            <w:tcW w:w="2880" w:type="dxa"/>
            <w:tcBorders>
              <w:top w:val="nil"/>
              <w:left w:val="nil"/>
              <w:bottom w:val="nil"/>
              <w:right w:val="nil"/>
            </w:tcBorders>
            <w:shd w:val="clear" w:color="auto" w:fill="auto"/>
            <w:noWrap/>
            <w:hideMark/>
          </w:tcPr>
          <w:p w14:paraId="405B042A"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7EBB8F6D"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(1.788)</w:t>
            </w:r>
          </w:p>
        </w:tc>
        <w:tc>
          <w:tcPr>
            <w:tcW w:w="1620" w:type="dxa"/>
            <w:tcBorders>
              <w:top w:val="nil"/>
              <w:left w:val="nil"/>
              <w:bottom w:val="nil"/>
              <w:right w:val="nil"/>
            </w:tcBorders>
            <w:shd w:val="clear" w:color="auto" w:fill="auto"/>
            <w:noWrap/>
            <w:hideMark/>
          </w:tcPr>
          <w:p w14:paraId="7C7A566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(1.795)</w:t>
            </w:r>
          </w:p>
        </w:tc>
        <w:tc>
          <w:tcPr>
            <w:tcW w:w="1620" w:type="dxa"/>
            <w:tcBorders>
              <w:top w:val="nil"/>
              <w:left w:val="nil"/>
              <w:bottom w:val="nil"/>
              <w:right w:val="nil"/>
            </w:tcBorders>
            <w:shd w:val="clear" w:color="auto" w:fill="auto"/>
            <w:noWrap/>
            <w:hideMark/>
          </w:tcPr>
          <w:p w14:paraId="7C52DAAE"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(1.939)</w:t>
            </w:r>
          </w:p>
        </w:tc>
        <w:tc>
          <w:tcPr>
            <w:tcW w:w="1620" w:type="dxa"/>
            <w:tcBorders>
              <w:top w:val="nil"/>
              <w:left w:val="nil"/>
              <w:bottom w:val="nil"/>
              <w:right w:val="nil"/>
            </w:tcBorders>
            <w:shd w:val="clear" w:color="auto" w:fill="auto"/>
            <w:noWrap/>
            <w:hideMark/>
          </w:tcPr>
          <w:p w14:paraId="119C36E1"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(2.035)</w:t>
            </w:r>
          </w:p>
        </w:tc>
      </w:tr>
      <w:tr w:rsidR="00043D55" w:rsidRPr="00A862A0" w14:paraId="4D614A2C" w14:textId="77777777" w:rsidTr="00043D55">
        <w:trPr>
          <w:trHeight w:val="320"/>
        </w:trPr>
        <w:tc>
          <w:tcPr>
            <w:tcW w:w="2880" w:type="dxa"/>
            <w:tcBorders>
              <w:top w:val="nil"/>
              <w:left w:val="nil"/>
              <w:bottom w:val="nil"/>
              <w:right w:val="nil"/>
            </w:tcBorders>
            <w:shd w:val="clear" w:color="auto" w:fill="auto"/>
            <w:noWrap/>
            <w:hideMark/>
          </w:tcPr>
          <w:p w14:paraId="5382F02E"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61450939"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307FBADB"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2F3033A9"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673A9489" w14:textId="77777777" w:rsidR="00074212" w:rsidRPr="00A862A0" w:rsidRDefault="00074212">
            <w:pPr>
              <w:jc w:val="center"/>
              <w:rPr>
                <w:rFonts w:eastAsia="Times New Roman"/>
                <w:sz w:val="20"/>
                <w:szCs w:val="20"/>
              </w:rPr>
            </w:pPr>
          </w:p>
        </w:tc>
      </w:tr>
      <w:tr w:rsidR="00043D55" w:rsidRPr="00A862A0" w14:paraId="2278BFDB" w14:textId="77777777" w:rsidTr="00043D55">
        <w:trPr>
          <w:trHeight w:val="320"/>
        </w:trPr>
        <w:tc>
          <w:tcPr>
            <w:tcW w:w="2880" w:type="dxa"/>
            <w:tcBorders>
              <w:top w:val="nil"/>
              <w:left w:val="nil"/>
              <w:bottom w:val="nil"/>
              <w:right w:val="nil"/>
            </w:tcBorders>
            <w:shd w:val="clear" w:color="auto" w:fill="auto"/>
            <w:noWrap/>
            <w:hideMark/>
          </w:tcPr>
          <w:p w14:paraId="2867643C" w14:textId="77777777" w:rsidR="00074212" w:rsidRPr="00A862A0" w:rsidRDefault="00074212">
            <w:pPr>
              <w:rPr>
                <w:rFonts w:eastAsia="Times New Roman"/>
                <w:color w:val="000000"/>
                <w:sz w:val="20"/>
                <w:szCs w:val="20"/>
              </w:rPr>
            </w:pPr>
            <w:r w:rsidRPr="00A862A0">
              <w:rPr>
                <w:rFonts w:eastAsia="Times New Roman"/>
                <w:color w:val="000000"/>
                <w:sz w:val="20"/>
                <w:szCs w:val="20"/>
              </w:rPr>
              <w:t>Number of establishments square</w:t>
            </w:r>
          </w:p>
        </w:tc>
        <w:tc>
          <w:tcPr>
            <w:tcW w:w="1620" w:type="dxa"/>
            <w:tcBorders>
              <w:top w:val="nil"/>
              <w:left w:val="nil"/>
              <w:bottom w:val="nil"/>
              <w:right w:val="nil"/>
            </w:tcBorders>
            <w:shd w:val="clear" w:color="auto" w:fill="auto"/>
            <w:noWrap/>
            <w:hideMark/>
          </w:tcPr>
          <w:p w14:paraId="217D1B01" w14:textId="7575E53C" w:rsidR="00074212" w:rsidRPr="00A862A0" w:rsidRDefault="00D569E0">
            <w:pPr>
              <w:jc w:val="center"/>
              <w:rPr>
                <w:rFonts w:eastAsia="Times New Roman"/>
                <w:color w:val="000000"/>
                <w:sz w:val="20"/>
                <w:szCs w:val="20"/>
              </w:rPr>
            </w:pPr>
            <w:r w:rsidRPr="00A862A0">
              <w:rPr>
                <w:rFonts w:eastAsia="Times New Roman"/>
                <w:color w:val="000000"/>
                <w:sz w:val="20"/>
                <w:szCs w:val="20"/>
              </w:rPr>
              <w:t>–</w:t>
            </w:r>
            <w:r w:rsidR="00074212" w:rsidRPr="00A862A0">
              <w:rPr>
                <w:rFonts w:eastAsia="Times New Roman"/>
                <w:color w:val="000000"/>
                <w:sz w:val="20"/>
                <w:szCs w:val="20"/>
              </w:rPr>
              <w:t>0.0963***</w:t>
            </w:r>
          </w:p>
        </w:tc>
        <w:tc>
          <w:tcPr>
            <w:tcW w:w="1620" w:type="dxa"/>
            <w:tcBorders>
              <w:top w:val="nil"/>
              <w:left w:val="nil"/>
              <w:bottom w:val="nil"/>
              <w:right w:val="nil"/>
            </w:tcBorders>
            <w:shd w:val="clear" w:color="auto" w:fill="auto"/>
            <w:noWrap/>
            <w:hideMark/>
          </w:tcPr>
          <w:p w14:paraId="5781BA99" w14:textId="54B620DE" w:rsidR="00074212" w:rsidRPr="00A862A0" w:rsidRDefault="00D569E0">
            <w:pPr>
              <w:jc w:val="center"/>
              <w:rPr>
                <w:rFonts w:eastAsia="Times New Roman"/>
                <w:color w:val="000000"/>
                <w:sz w:val="20"/>
                <w:szCs w:val="20"/>
              </w:rPr>
            </w:pPr>
            <w:r w:rsidRPr="00A862A0">
              <w:rPr>
                <w:rFonts w:eastAsia="Times New Roman"/>
                <w:color w:val="000000"/>
                <w:sz w:val="20"/>
                <w:szCs w:val="20"/>
              </w:rPr>
              <w:t>–</w:t>
            </w:r>
            <w:r w:rsidR="00074212" w:rsidRPr="00A862A0">
              <w:rPr>
                <w:rFonts w:eastAsia="Times New Roman"/>
                <w:color w:val="000000"/>
                <w:sz w:val="20"/>
                <w:szCs w:val="20"/>
              </w:rPr>
              <w:t>0.0993***</w:t>
            </w:r>
          </w:p>
        </w:tc>
        <w:tc>
          <w:tcPr>
            <w:tcW w:w="1620" w:type="dxa"/>
            <w:tcBorders>
              <w:top w:val="nil"/>
              <w:left w:val="nil"/>
              <w:bottom w:val="nil"/>
              <w:right w:val="nil"/>
            </w:tcBorders>
            <w:shd w:val="clear" w:color="auto" w:fill="auto"/>
            <w:noWrap/>
            <w:hideMark/>
          </w:tcPr>
          <w:p w14:paraId="26E05321" w14:textId="2BA5F693" w:rsidR="00074212" w:rsidRPr="00A862A0" w:rsidRDefault="00D569E0">
            <w:pPr>
              <w:jc w:val="center"/>
              <w:rPr>
                <w:rFonts w:eastAsia="Times New Roman"/>
                <w:color w:val="000000"/>
                <w:sz w:val="20"/>
                <w:szCs w:val="20"/>
              </w:rPr>
            </w:pPr>
            <w:r w:rsidRPr="00A862A0">
              <w:rPr>
                <w:rFonts w:eastAsia="Times New Roman"/>
                <w:color w:val="000000"/>
                <w:sz w:val="20"/>
                <w:szCs w:val="20"/>
              </w:rPr>
              <w:t>–</w:t>
            </w:r>
            <w:r w:rsidR="00074212" w:rsidRPr="00A862A0">
              <w:rPr>
                <w:rFonts w:eastAsia="Times New Roman"/>
                <w:color w:val="000000"/>
                <w:sz w:val="20"/>
                <w:szCs w:val="20"/>
              </w:rPr>
              <w:t>0.0937***</w:t>
            </w:r>
          </w:p>
        </w:tc>
        <w:tc>
          <w:tcPr>
            <w:tcW w:w="1620" w:type="dxa"/>
            <w:tcBorders>
              <w:top w:val="nil"/>
              <w:left w:val="nil"/>
              <w:bottom w:val="nil"/>
              <w:right w:val="nil"/>
            </w:tcBorders>
            <w:shd w:val="clear" w:color="auto" w:fill="auto"/>
            <w:noWrap/>
            <w:hideMark/>
          </w:tcPr>
          <w:p w14:paraId="06E1E0C6" w14:textId="79702690" w:rsidR="00074212" w:rsidRPr="00A862A0" w:rsidRDefault="00D569E0">
            <w:pPr>
              <w:jc w:val="center"/>
              <w:rPr>
                <w:rFonts w:eastAsia="Times New Roman"/>
                <w:color w:val="000000"/>
                <w:sz w:val="20"/>
                <w:szCs w:val="20"/>
              </w:rPr>
            </w:pPr>
            <w:r w:rsidRPr="00A862A0">
              <w:rPr>
                <w:rFonts w:eastAsia="Times New Roman"/>
                <w:color w:val="000000"/>
                <w:sz w:val="20"/>
                <w:szCs w:val="20"/>
              </w:rPr>
              <w:t>–</w:t>
            </w:r>
            <w:r w:rsidR="00074212" w:rsidRPr="00A862A0">
              <w:rPr>
                <w:rFonts w:eastAsia="Times New Roman"/>
                <w:color w:val="000000"/>
                <w:sz w:val="20"/>
                <w:szCs w:val="20"/>
              </w:rPr>
              <w:t>0.0937***</w:t>
            </w:r>
          </w:p>
        </w:tc>
      </w:tr>
      <w:tr w:rsidR="00043D55" w:rsidRPr="00A862A0" w14:paraId="35338E1C" w14:textId="77777777" w:rsidTr="00043D55">
        <w:trPr>
          <w:trHeight w:val="320"/>
        </w:trPr>
        <w:tc>
          <w:tcPr>
            <w:tcW w:w="2880" w:type="dxa"/>
            <w:tcBorders>
              <w:top w:val="nil"/>
              <w:left w:val="nil"/>
              <w:bottom w:val="nil"/>
              <w:right w:val="nil"/>
            </w:tcBorders>
            <w:shd w:val="clear" w:color="auto" w:fill="auto"/>
            <w:noWrap/>
            <w:hideMark/>
          </w:tcPr>
          <w:p w14:paraId="0D6509AE"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783118D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(0.0158)</w:t>
            </w:r>
          </w:p>
        </w:tc>
        <w:tc>
          <w:tcPr>
            <w:tcW w:w="1620" w:type="dxa"/>
            <w:tcBorders>
              <w:top w:val="nil"/>
              <w:left w:val="nil"/>
              <w:bottom w:val="nil"/>
              <w:right w:val="nil"/>
            </w:tcBorders>
            <w:shd w:val="clear" w:color="auto" w:fill="auto"/>
            <w:noWrap/>
            <w:hideMark/>
          </w:tcPr>
          <w:p w14:paraId="0E9419D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(0.0159)</w:t>
            </w:r>
          </w:p>
        </w:tc>
        <w:tc>
          <w:tcPr>
            <w:tcW w:w="1620" w:type="dxa"/>
            <w:tcBorders>
              <w:top w:val="nil"/>
              <w:left w:val="nil"/>
              <w:bottom w:val="nil"/>
              <w:right w:val="nil"/>
            </w:tcBorders>
            <w:shd w:val="clear" w:color="auto" w:fill="auto"/>
            <w:noWrap/>
            <w:hideMark/>
          </w:tcPr>
          <w:p w14:paraId="62B076F7"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(0.0173)</w:t>
            </w:r>
          </w:p>
        </w:tc>
        <w:tc>
          <w:tcPr>
            <w:tcW w:w="1620" w:type="dxa"/>
            <w:tcBorders>
              <w:top w:val="nil"/>
              <w:left w:val="nil"/>
              <w:bottom w:val="nil"/>
              <w:right w:val="nil"/>
            </w:tcBorders>
            <w:shd w:val="clear" w:color="auto" w:fill="auto"/>
            <w:noWrap/>
            <w:hideMark/>
          </w:tcPr>
          <w:p w14:paraId="26D0D97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(0.0171)</w:t>
            </w:r>
          </w:p>
        </w:tc>
      </w:tr>
      <w:tr w:rsidR="00043D55" w:rsidRPr="00A862A0" w14:paraId="1B6022B4" w14:textId="77777777" w:rsidTr="00043D55">
        <w:trPr>
          <w:trHeight w:val="320"/>
        </w:trPr>
        <w:tc>
          <w:tcPr>
            <w:tcW w:w="2880" w:type="dxa"/>
            <w:tcBorders>
              <w:top w:val="nil"/>
              <w:left w:val="nil"/>
              <w:bottom w:val="nil"/>
              <w:right w:val="nil"/>
            </w:tcBorders>
            <w:shd w:val="clear" w:color="auto" w:fill="auto"/>
            <w:noWrap/>
            <w:hideMark/>
          </w:tcPr>
          <w:p w14:paraId="15DFA6E2"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4011F65B"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0C24DB20"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7CF71AD6"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2ECD7722" w14:textId="77777777" w:rsidR="00074212" w:rsidRPr="00A862A0" w:rsidRDefault="00074212">
            <w:pPr>
              <w:jc w:val="center"/>
              <w:rPr>
                <w:rFonts w:eastAsia="Times New Roman"/>
                <w:sz w:val="20"/>
                <w:szCs w:val="20"/>
              </w:rPr>
            </w:pPr>
          </w:p>
        </w:tc>
      </w:tr>
      <w:tr w:rsidR="00043D55" w:rsidRPr="00A862A0" w14:paraId="340B2C68" w14:textId="77777777" w:rsidTr="00043D55">
        <w:trPr>
          <w:trHeight w:val="320"/>
        </w:trPr>
        <w:tc>
          <w:tcPr>
            <w:tcW w:w="2880" w:type="dxa"/>
            <w:tcBorders>
              <w:top w:val="nil"/>
              <w:left w:val="nil"/>
              <w:bottom w:val="nil"/>
              <w:right w:val="nil"/>
            </w:tcBorders>
            <w:shd w:val="clear" w:color="auto" w:fill="auto"/>
            <w:noWrap/>
            <w:hideMark/>
          </w:tcPr>
          <w:p w14:paraId="52201494" w14:textId="77777777" w:rsidR="00074212" w:rsidRPr="00A862A0" w:rsidRDefault="00074212">
            <w:pPr>
              <w:rPr>
                <w:rFonts w:eastAsia="Times New Roman"/>
                <w:color w:val="000000"/>
                <w:sz w:val="20"/>
                <w:szCs w:val="20"/>
              </w:rPr>
            </w:pPr>
            <w:r w:rsidRPr="00A862A0">
              <w:rPr>
                <w:rFonts w:eastAsia="Times New Roman"/>
                <w:color w:val="000000"/>
                <w:sz w:val="20"/>
                <w:szCs w:val="20"/>
              </w:rPr>
              <w:t>Percent urban</w:t>
            </w:r>
          </w:p>
        </w:tc>
        <w:tc>
          <w:tcPr>
            <w:tcW w:w="1620" w:type="dxa"/>
            <w:tcBorders>
              <w:top w:val="nil"/>
              <w:left w:val="nil"/>
              <w:bottom w:val="nil"/>
              <w:right w:val="nil"/>
            </w:tcBorders>
            <w:shd w:val="clear" w:color="auto" w:fill="auto"/>
            <w:noWrap/>
            <w:hideMark/>
          </w:tcPr>
          <w:p w14:paraId="33C24CA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5.093***</w:t>
            </w:r>
          </w:p>
        </w:tc>
        <w:tc>
          <w:tcPr>
            <w:tcW w:w="1620" w:type="dxa"/>
            <w:tcBorders>
              <w:top w:val="nil"/>
              <w:left w:val="nil"/>
              <w:bottom w:val="nil"/>
              <w:right w:val="nil"/>
            </w:tcBorders>
            <w:shd w:val="clear" w:color="auto" w:fill="auto"/>
            <w:noWrap/>
            <w:hideMark/>
          </w:tcPr>
          <w:p w14:paraId="4003892C"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5.100***</w:t>
            </w:r>
          </w:p>
        </w:tc>
        <w:tc>
          <w:tcPr>
            <w:tcW w:w="1620" w:type="dxa"/>
            <w:tcBorders>
              <w:top w:val="nil"/>
              <w:left w:val="nil"/>
              <w:bottom w:val="nil"/>
              <w:right w:val="nil"/>
            </w:tcBorders>
            <w:shd w:val="clear" w:color="auto" w:fill="auto"/>
            <w:noWrap/>
            <w:hideMark/>
          </w:tcPr>
          <w:p w14:paraId="62B2230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4.401***</w:t>
            </w:r>
          </w:p>
        </w:tc>
        <w:tc>
          <w:tcPr>
            <w:tcW w:w="1620" w:type="dxa"/>
            <w:tcBorders>
              <w:top w:val="nil"/>
              <w:left w:val="nil"/>
              <w:bottom w:val="nil"/>
              <w:right w:val="nil"/>
            </w:tcBorders>
            <w:shd w:val="clear" w:color="auto" w:fill="auto"/>
            <w:noWrap/>
            <w:hideMark/>
          </w:tcPr>
          <w:p w14:paraId="66F73077"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4.305***</w:t>
            </w:r>
          </w:p>
        </w:tc>
      </w:tr>
      <w:tr w:rsidR="00043D55" w:rsidRPr="00A862A0" w14:paraId="5AEF4C7F" w14:textId="77777777" w:rsidTr="00043D55">
        <w:trPr>
          <w:trHeight w:val="320"/>
        </w:trPr>
        <w:tc>
          <w:tcPr>
            <w:tcW w:w="2880" w:type="dxa"/>
            <w:tcBorders>
              <w:top w:val="nil"/>
              <w:left w:val="nil"/>
              <w:bottom w:val="nil"/>
              <w:right w:val="nil"/>
            </w:tcBorders>
            <w:shd w:val="clear" w:color="auto" w:fill="auto"/>
            <w:noWrap/>
            <w:hideMark/>
          </w:tcPr>
          <w:p w14:paraId="2BB37031"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1DE3DC8C"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(0.684)</w:t>
            </w:r>
          </w:p>
        </w:tc>
        <w:tc>
          <w:tcPr>
            <w:tcW w:w="1620" w:type="dxa"/>
            <w:tcBorders>
              <w:top w:val="nil"/>
              <w:left w:val="nil"/>
              <w:bottom w:val="nil"/>
              <w:right w:val="nil"/>
            </w:tcBorders>
            <w:shd w:val="clear" w:color="auto" w:fill="auto"/>
            <w:noWrap/>
            <w:hideMark/>
          </w:tcPr>
          <w:p w14:paraId="4990AB0B"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(0.695)</w:t>
            </w:r>
          </w:p>
        </w:tc>
        <w:tc>
          <w:tcPr>
            <w:tcW w:w="1620" w:type="dxa"/>
            <w:tcBorders>
              <w:top w:val="nil"/>
              <w:left w:val="nil"/>
              <w:bottom w:val="nil"/>
              <w:right w:val="nil"/>
            </w:tcBorders>
            <w:shd w:val="clear" w:color="auto" w:fill="auto"/>
            <w:noWrap/>
            <w:hideMark/>
          </w:tcPr>
          <w:p w14:paraId="4DFEAA13"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(0.656)</w:t>
            </w:r>
          </w:p>
        </w:tc>
        <w:tc>
          <w:tcPr>
            <w:tcW w:w="1620" w:type="dxa"/>
            <w:tcBorders>
              <w:top w:val="nil"/>
              <w:left w:val="nil"/>
              <w:bottom w:val="nil"/>
              <w:right w:val="nil"/>
            </w:tcBorders>
            <w:shd w:val="clear" w:color="auto" w:fill="auto"/>
            <w:noWrap/>
            <w:hideMark/>
          </w:tcPr>
          <w:p w14:paraId="3DCF7604"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(0.660)</w:t>
            </w:r>
          </w:p>
        </w:tc>
      </w:tr>
      <w:tr w:rsidR="00043D55" w:rsidRPr="00A862A0" w14:paraId="3A05DEAF" w14:textId="77777777" w:rsidTr="00043D55">
        <w:trPr>
          <w:trHeight w:val="320"/>
        </w:trPr>
        <w:tc>
          <w:tcPr>
            <w:tcW w:w="2880" w:type="dxa"/>
            <w:tcBorders>
              <w:top w:val="nil"/>
              <w:left w:val="nil"/>
              <w:bottom w:val="nil"/>
              <w:right w:val="nil"/>
            </w:tcBorders>
            <w:shd w:val="clear" w:color="auto" w:fill="auto"/>
            <w:noWrap/>
            <w:hideMark/>
          </w:tcPr>
          <w:p w14:paraId="29568432"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771A46C1"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46195D16"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56150250"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7F06916C" w14:textId="77777777" w:rsidR="00074212" w:rsidRPr="00A862A0" w:rsidRDefault="00074212">
            <w:pPr>
              <w:jc w:val="center"/>
              <w:rPr>
                <w:rFonts w:eastAsia="Times New Roman"/>
                <w:sz w:val="20"/>
                <w:szCs w:val="20"/>
              </w:rPr>
            </w:pPr>
          </w:p>
        </w:tc>
      </w:tr>
      <w:tr w:rsidR="00043D55" w:rsidRPr="00A862A0" w14:paraId="148556CD" w14:textId="77777777" w:rsidTr="00043D55">
        <w:trPr>
          <w:trHeight w:val="320"/>
        </w:trPr>
        <w:tc>
          <w:tcPr>
            <w:tcW w:w="2880" w:type="dxa"/>
            <w:tcBorders>
              <w:top w:val="nil"/>
              <w:left w:val="nil"/>
              <w:bottom w:val="nil"/>
              <w:right w:val="nil"/>
            </w:tcBorders>
            <w:shd w:val="clear" w:color="auto" w:fill="auto"/>
            <w:noWrap/>
            <w:hideMark/>
          </w:tcPr>
          <w:p w14:paraId="0E3CC28F" w14:textId="77777777" w:rsidR="00074212" w:rsidRPr="00A862A0" w:rsidRDefault="00074212">
            <w:pPr>
              <w:rPr>
                <w:rFonts w:eastAsia="Times New Roman"/>
                <w:color w:val="000000"/>
                <w:sz w:val="20"/>
                <w:szCs w:val="20"/>
              </w:rPr>
            </w:pPr>
            <w:r w:rsidRPr="00A862A0">
              <w:rPr>
                <w:rFonts w:eastAsia="Times New Roman"/>
                <w:color w:val="000000"/>
                <w:sz w:val="20"/>
                <w:szCs w:val="20"/>
              </w:rPr>
              <w:t>Average wage per worker</w:t>
            </w:r>
          </w:p>
        </w:tc>
        <w:tc>
          <w:tcPr>
            <w:tcW w:w="1620" w:type="dxa"/>
            <w:tcBorders>
              <w:top w:val="nil"/>
              <w:left w:val="nil"/>
              <w:bottom w:val="nil"/>
              <w:right w:val="nil"/>
            </w:tcBorders>
            <w:shd w:val="clear" w:color="auto" w:fill="auto"/>
            <w:noWrap/>
            <w:hideMark/>
          </w:tcPr>
          <w:p w14:paraId="4C009967" w14:textId="77777777" w:rsidR="00074212" w:rsidRPr="00A862A0" w:rsidRDefault="00074212">
            <w:pP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4E09D9C3"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0.246***</w:t>
            </w:r>
          </w:p>
        </w:tc>
        <w:tc>
          <w:tcPr>
            <w:tcW w:w="1620" w:type="dxa"/>
            <w:tcBorders>
              <w:top w:val="nil"/>
              <w:left w:val="nil"/>
              <w:bottom w:val="nil"/>
              <w:right w:val="nil"/>
            </w:tcBorders>
            <w:shd w:val="clear" w:color="auto" w:fill="auto"/>
            <w:noWrap/>
            <w:hideMark/>
          </w:tcPr>
          <w:p w14:paraId="6AF3E36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0.256***</w:t>
            </w:r>
          </w:p>
        </w:tc>
        <w:tc>
          <w:tcPr>
            <w:tcW w:w="1620" w:type="dxa"/>
            <w:tcBorders>
              <w:top w:val="nil"/>
              <w:left w:val="nil"/>
              <w:bottom w:val="nil"/>
              <w:right w:val="nil"/>
            </w:tcBorders>
            <w:shd w:val="clear" w:color="auto" w:fill="auto"/>
            <w:noWrap/>
            <w:hideMark/>
          </w:tcPr>
          <w:p w14:paraId="2967F742"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0.287***</w:t>
            </w:r>
          </w:p>
        </w:tc>
      </w:tr>
      <w:tr w:rsidR="00043D55" w:rsidRPr="00A862A0" w14:paraId="28CDDE89" w14:textId="77777777" w:rsidTr="00043D55">
        <w:trPr>
          <w:trHeight w:val="320"/>
        </w:trPr>
        <w:tc>
          <w:tcPr>
            <w:tcW w:w="2880" w:type="dxa"/>
            <w:tcBorders>
              <w:top w:val="nil"/>
              <w:left w:val="nil"/>
              <w:bottom w:val="nil"/>
              <w:right w:val="nil"/>
            </w:tcBorders>
            <w:shd w:val="clear" w:color="auto" w:fill="auto"/>
            <w:noWrap/>
            <w:hideMark/>
          </w:tcPr>
          <w:p w14:paraId="5A5FB64F"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24E1EB9D"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0A18A3A1"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(0.0737)</w:t>
            </w:r>
          </w:p>
        </w:tc>
        <w:tc>
          <w:tcPr>
            <w:tcW w:w="1620" w:type="dxa"/>
            <w:tcBorders>
              <w:top w:val="nil"/>
              <w:left w:val="nil"/>
              <w:bottom w:val="nil"/>
              <w:right w:val="nil"/>
            </w:tcBorders>
            <w:shd w:val="clear" w:color="auto" w:fill="auto"/>
            <w:noWrap/>
            <w:hideMark/>
          </w:tcPr>
          <w:p w14:paraId="6E4A16CD"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(0.0828)</w:t>
            </w:r>
          </w:p>
        </w:tc>
        <w:tc>
          <w:tcPr>
            <w:tcW w:w="1620" w:type="dxa"/>
            <w:tcBorders>
              <w:top w:val="nil"/>
              <w:left w:val="nil"/>
              <w:bottom w:val="nil"/>
              <w:right w:val="nil"/>
            </w:tcBorders>
            <w:shd w:val="clear" w:color="auto" w:fill="auto"/>
            <w:noWrap/>
            <w:hideMark/>
          </w:tcPr>
          <w:p w14:paraId="2B59A2F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(0.0936)</w:t>
            </w:r>
          </w:p>
        </w:tc>
      </w:tr>
      <w:tr w:rsidR="00043D55" w:rsidRPr="00A862A0" w14:paraId="095D3607" w14:textId="77777777" w:rsidTr="00043D55">
        <w:trPr>
          <w:trHeight w:val="320"/>
        </w:trPr>
        <w:tc>
          <w:tcPr>
            <w:tcW w:w="2880" w:type="dxa"/>
            <w:tcBorders>
              <w:top w:val="nil"/>
              <w:left w:val="nil"/>
              <w:bottom w:val="nil"/>
              <w:right w:val="nil"/>
            </w:tcBorders>
            <w:shd w:val="clear" w:color="auto" w:fill="auto"/>
            <w:noWrap/>
            <w:hideMark/>
          </w:tcPr>
          <w:p w14:paraId="7CDEEA75"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0ED58FA8"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31F4CAF7"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171B42A5"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0BD87069" w14:textId="77777777" w:rsidR="00074212" w:rsidRPr="00A862A0" w:rsidRDefault="00074212">
            <w:pPr>
              <w:jc w:val="center"/>
              <w:rPr>
                <w:rFonts w:eastAsia="Times New Roman"/>
                <w:sz w:val="20"/>
                <w:szCs w:val="20"/>
              </w:rPr>
            </w:pPr>
          </w:p>
        </w:tc>
      </w:tr>
      <w:tr w:rsidR="00043D55" w:rsidRPr="00A862A0" w14:paraId="10BA26D9" w14:textId="77777777" w:rsidTr="00043D55">
        <w:trPr>
          <w:trHeight w:val="320"/>
        </w:trPr>
        <w:tc>
          <w:tcPr>
            <w:tcW w:w="2880" w:type="dxa"/>
            <w:tcBorders>
              <w:top w:val="nil"/>
              <w:left w:val="nil"/>
              <w:bottom w:val="nil"/>
              <w:right w:val="nil"/>
            </w:tcBorders>
            <w:shd w:val="clear" w:color="auto" w:fill="auto"/>
            <w:hideMark/>
          </w:tcPr>
          <w:p w14:paraId="57EE61C4" w14:textId="77777777" w:rsidR="00074212" w:rsidRPr="00A862A0" w:rsidRDefault="00074212">
            <w:pPr>
              <w:rPr>
                <w:rFonts w:eastAsia="Times New Roman"/>
                <w:color w:val="000000"/>
                <w:sz w:val="20"/>
                <w:szCs w:val="20"/>
              </w:rPr>
            </w:pPr>
            <w:r w:rsidRPr="00A862A0">
              <w:rPr>
                <w:rFonts w:eastAsia="Times New Roman"/>
                <w:color w:val="000000"/>
                <w:sz w:val="20"/>
                <w:szCs w:val="20"/>
              </w:rPr>
              <w:t>Percent black</w:t>
            </w:r>
          </w:p>
        </w:tc>
        <w:tc>
          <w:tcPr>
            <w:tcW w:w="1620" w:type="dxa"/>
            <w:tcBorders>
              <w:top w:val="nil"/>
              <w:left w:val="nil"/>
              <w:bottom w:val="nil"/>
              <w:right w:val="nil"/>
            </w:tcBorders>
            <w:shd w:val="clear" w:color="auto" w:fill="auto"/>
            <w:noWrap/>
            <w:hideMark/>
          </w:tcPr>
          <w:p w14:paraId="6F297105" w14:textId="77777777" w:rsidR="00074212" w:rsidRPr="00A862A0" w:rsidRDefault="00074212">
            <w:pP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23E1BE56"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264FA3E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7.515**</w:t>
            </w:r>
          </w:p>
        </w:tc>
        <w:tc>
          <w:tcPr>
            <w:tcW w:w="1620" w:type="dxa"/>
            <w:tcBorders>
              <w:top w:val="nil"/>
              <w:left w:val="nil"/>
              <w:bottom w:val="nil"/>
              <w:right w:val="nil"/>
            </w:tcBorders>
            <w:shd w:val="clear" w:color="auto" w:fill="auto"/>
            <w:noWrap/>
            <w:hideMark/>
          </w:tcPr>
          <w:p w14:paraId="58500419"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7.638***</w:t>
            </w:r>
          </w:p>
        </w:tc>
      </w:tr>
      <w:tr w:rsidR="00043D55" w:rsidRPr="00A862A0" w14:paraId="1925C0BD" w14:textId="77777777" w:rsidTr="00043D55">
        <w:trPr>
          <w:trHeight w:val="320"/>
        </w:trPr>
        <w:tc>
          <w:tcPr>
            <w:tcW w:w="2880" w:type="dxa"/>
            <w:tcBorders>
              <w:top w:val="nil"/>
              <w:left w:val="nil"/>
              <w:bottom w:val="nil"/>
              <w:right w:val="nil"/>
            </w:tcBorders>
            <w:shd w:val="clear" w:color="auto" w:fill="auto"/>
            <w:hideMark/>
          </w:tcPr>
          <w:p w14:paraId="50711EA9"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1EB20C58"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2F90425E"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4C4EE50B"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(2.763)</w:t>
            </w:r>
          </w:p>
        </w:tc>
        <w:tc>
          <w:tcPr>
            <w:tcW w:w="1620" w:type="dxa"/>
            <w:tcBorders>
              <w:top w:val="nil"/>
              <w:left w:val="nil"/>
              <w:bottom w:val="nil"/>
              <w:right w:val="nil"/>
            </w:tcBorders>
            <w:shd w:val="clear" w:color="auto" w:fill="auto"/>
            <w:noWrap/>
            <w:hideMark/>
          </w:tcPr>
          <w:p w14:paraId="09B5A91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(2.713)</w:t>
            </w:r>
          </w:p>
        </w:tc>
      </w:tr>
      <w:tr w:rsidR="00043D55" w:rsidRPr="00A862A0" w14:paraId="351B25E2" w14:textId="77777777" w:rsidTr="00043D55">
        <w:trPr>
          <w:trHeight w:val="320"/>
        </w:trPr>
        <w:tc>
          <w:tcPr>
            <w:tcW w:w="2880" w:type="dxa"/>
            <w:tcBorders>
              <w:top w:val="nil"/>
              <w:left w:val="nil"/>
              <w:bottom w:val="nil"/>
              <w:right w:val="nil"/>
            </w:tcBorders>
            <w:shd w:val="clear" w:color="auto" w:fill="auto"/>
            <w:noWrap/>
            <w:hideMark/>
          </w:tcPr>
          <w:p w14:paraId="585FC828"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6D8E9AE4"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12D92068"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2EBCE7C3"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2013DD3D" w14:textId="77777777" w:rsidR="00074212" w:rsidRPr="00A862A0" w:rsidRDefault="00074212">
            <w:pPr>
              <w:jc w:val="center"/>
              <w:rPr>
                <w:rFonts w:eastAsia="Times New Roman"/>
                <w:sz w:val="20"/>
                <w:szCs w:val="20"/>
              </w:rPr>
            </w:pPr>
          </w:p>
        </w:tc>
      </w:tr>
      <w:tr w:rsidR="00043D55" w:rsidRPr="00A862A0" w14:paraId="69A59A2E" w14:textId="77777777" w:rsidTr="00043D55">
        <w:trPr>
          <w:trHeight w:val="320"/>
        </w:trPr>
        <w:tc>
          <w:tcPr>
            <w:tcW w:w="2880" w:type="dxa"/>
            <w:tcBorders>
              <w:top w:val="nil"/>
              <w:left w:val="nil"/>
              <w:bottom w:val="nil"/>
              <w:right w:val="nil"/>
            </w:tcBorders>
            <w:shd w:val="clear" w:color="auto" w:fill="auto"/>
            <w:noWrap/>
            <w:hideMark/>
          </w:tcPr>
          <w:p w14:paraId="6D8915D5" w14:textId="77777777" w:rsidR="00074212" w:rsidRPr="00A862A0" w:rsidRDefault="00074212">
            <w:pPr>
              <w:rPr>
                <w:rFonts w:eastAsia="Times New Roman"/>
                <w:color w:val="000000"/>
                <w:sz w:val="20"/>
                <w:szCs w:val="20"/>
              </w:rPr>
            </w:pPr>
            <w:r w:rsidRPr="00A862A0">
              <w:rPr>
                <w:rFonts w:eastAsia="Times New Roman"/>
                <w:color w:val="000000"/>
                <w:sz w:val="20"/>
                <w:szCs w:val="20"/>
              </w:rPr>
              <w:t>Ethnic fractionalization</w:t>
            </w:r>
          </w:p>
        </w:tc>
        <w:tc>
          <w:tcPr>
            <w:tcW w:w="1620" w:type="dxa"/>
            <w:tcBorders>
              <w:top w:val="nil"/>
              <w:left w:val="nil"/>
              <w:bottom w:val="nil"/>
              <w:right w:val="nil"/>
            </w:tcBorders>
            <w:shd w:val="clear" w:color="auto" w:fill="auto"/>
            <w:noWrap/>
            <w:hideMark/>
          </w:tcPr>
          <w:p w14:paraId="3F177833" w14:textId="77777777" w:rsidR="00074212" w:rsidRPr="00A862A0" w:rsidRDefault="00074212">
            <w:pP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026B250E"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63794C7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3.085***</w:t>
            </w:r>
          </w:p>
        </w:tc>
        <w:tc>
          <w:tcPr>
            <w:tcW w:w="1620" w:type="dxa"/>
            <w:tcBorders>
              <w:top w:val="nil"/>
              <w:left w:val="nil"/>
              <w:bottom w:val="nil"/>
              <w:right w:val="nil"/>
            </w:tcBorders>
            <w:shd w:val="clear" w:color="auto" w:fill="auto"/>
            <w:noWrap/>
            <w:hideMark/>
          </w:tcPr>
          <w:p w14:paraId="3F779540"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3.134***</w:t>
            </w:r>
          </w:p>
        </w:tc>
      </w:tr>
      <w:tr w:rsidR="00043D55" w:rsidRPr="00A862A0" w14:paraId="2A650D2D" w14:textId="77777777" w:rsidTr="00043D55">
        <w:trPr>
          <w:trHeight w:val="320"/>
        </w:trPr>
        <w:tc>
          <w:tcPr>
            <w:tcW w:w="2880" w:type="dxa"/>
            <w:tcBorders>
              <w:top w:val="nil"/>
              <w:left w:val="nil"/>
              <w:bottom w:val="nil"/>
              <w:right w:val="nil"/>
            </w:tcBorders>
            <w:shd w:val="clear" w:color="auto" w:fill="auto"/>
            <w:noWrap/>
            <w:hideMark/>
          </w:tcPr>
          <w:p w14:paraId="1118C010"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7D8CE81F"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21B1E3F3"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4082B054"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(1.014)</w:t>
            </w:r>
          </w:p>
        </w:tc>
        <w:tc>
          <w:tcPr>
            <w:tcW w:w="1620" w:type="dxa"/>
            <w:tcBorders>
              <w:top w:val="nil"/>
              <w:left w:val="nil"/>
              <w:bottom w:val="nil"/>
              <w:right w:val="nil"/>
            </w:tcBorders>
            <w:shd w:val="clear" w:color="auto" w:fill="auto"/>
            <w:noWrap/>
            <w:hideMark/>
          </w:tcPr>
          <w:p w14:paraId="70B35231"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(1.056)</w:t>
            </w:r>
          </w:p>
        </w:tc>
      </w:tr>
      <w:tr w:rsidR="00043D55" w:rsidRPr="00A862A0" w14:paraId="5027BEBE" w14:textId="77777777" w:rsidTr="00043D55">
        <w:trPr>
          <w:trHeight w:val="320"/>
        </w:trPr>
        <w:tc>
          <w:tcPr>
            <w:tcW w:w="2880" w:type="dxa"/>
            <w:tcBorders>
              <w:top w:val="nil"/>
              <w:left w:val="nil"/>
              <w:bottom w:val="nil"/>
              <w:right w:val="nil"/>
            </w:tcBorders>
            <w:shd w:val="clear" w:color="auto" w:fill="auto"/>
            <w:noWrap/>
            <w:hideMark/>
          </w:tcPr>
          <w:p w14:paraId="01B73611"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6CA1DEEC"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18F1FF25"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16D5FF24"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2AA9D39C" w14:textId="77777777" w:rsidR="00074212" w:rsidRPr="00A862A0" w:rsidRDefault="00074212">
            <w:pPr>
              <w:jc w:val="center"/>
              <w:rPr>
                <w:rFonts w:eastAsia="Times New Roman"/>
                <w:sz w:val="20"/>
                <w:szCs w:val="20"/>
              </w:rPr>
            </w:pPr>
          </w:p>
        </w:tc>
      </w:tr>
      <w:tr w:rsidR="00043D55" w:rsidRPr="00A862A0" w14:paraId="5E65365E" w14:textId="77777777" w:rsidTr="00043D55">
        <w:trPr>
          <w:trHeight w:val="320"/>
        </w:trPr>
        <w:tc>
          <w:tcPr>
            <w:tcW w:w="2880" w:type="dxa"/>
            <w:tcBorders>
              <w:top w:val="nil"/>
              <w:left w:val="nil"/>
              <w:bottom w:val="nil"/>
              <w:right w:val="nil"/>
            </w:tcBorders>
            <w:shd w:val="clear" w:color="auto" w:fill="auto"/>
            <w:noWrap/>
            <w:hideMark/>
          </w:tcPr>
          <w:p w14:paraId="1FCD6C45" w14:textId="094F32ED" w:rsidR="00074212" w:rsidRPr="00A862A0" w:rsidRDefault="00074212">
            <w:pPr>
              <w:rPr>
                <w:rFonts w:eastAsia="Times New Roman"/>
                <w:color w:val="000000"/>
                <w:sz w:val="20"/>
                <w:szCs w:val="20"/>
              </w:rPr>
            </w:pPr>
            <w:r w:rsidRPr="00A862A0">
              <w:rPr>
                <w:rFonts w:eastAsia="Times New Roman"/>
                <w:color w:val="000000"/>
                <w:sz w:val="20"/>
                <w:szCs w:val="20"/>
              </w:rPr>
              <w:t xml:space="preserve">State </w:t>
            </w:r>
            <w:r w:rsidR="00666FEA">
              <w:rPr>
                <w:rFonts w:eastAsia="Times New Roman"/>
                <w:color w:val="000000"/>
                <w:sz w:val="20"/>
                <w:szCs w:val="20"/>
              </w:rPr>
              <w:t>fixed effect</w:t>
            </w:r>
            <w:r w:rsidR="007A41F8">
              <w:rPr>
                <w:rFonts w:eastAsia="Times New Roman"/>
                <w:color w:val="000000"/>
                <w:sz w:val="20"/>
                <w:szCs w:val="20"/>
              </w:rPr>
              <w:t>s</w:t>
            </w:r>
          </w:p>
        </w:tc>
        <w:tc>
          <w:tcPr>
            <w:tcW w:w="1620" w:type="dxa"/>
            <w:tcBorders>
              <w:top w:val="nil"/>
              <w:left w:val="nil"/>
              <w:bottom w:val="nil"/>
              <w:right w:val="nil"/>
            </w:tcBorders>
            <w:shd w:val="clear" w:color="auto" w:fill="auto"/>
            <w:noWrap/>
            <w:hideMark/>
          </w:tcPr>
          <w:p w14:paraId="26BF6677"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c>
          <w:tcPr>
            <w:tcW w:w="1620" w:type="dxa"/>
            <w:tcBorders>
              <w:top w:val="nil"/>
              <w:left w:val="nil"/>
              <w:bottom w:val="nil"/>
              <w:right w:val="nil"/>
            </w:tcBorders>
            <w:shd w:val="clear" w:color="auto" w:fill="auto"/>
            <w:noWrap/>
            <w:hideMark/>
          </w:tcPr>
          <w:p w14:paraId="17CA9D14"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c>
          <w:tcPr>
            <w:tcW w:w="1620" w:type="dxa"/>
            <w:tcBorders>
              <w:top w:val="nil"/>
              <w:left w:val="nil"/>
              <w:bottom w:val="nil"/>
              <w:right w:val="nil"/>
            </w:tcBorders>
            <w:shd w:val="clear" w:color="auto" w:fill="auto"/>
            <w:noWrap/>
            <w:hideMark/>
          </w:tcPr>
          <w:p w14:paraId="52F8C46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c>
          <w:tcPr>
            <w:tcW w:w="1620" w:type="dxa"/>
            <w:tcBorders>
              <w:top w:val="nil"/>
              <w:left w:val="nil"/>
              <w:bottom w:val="nil"/>
              <w:right w:val="nil"/>
            </w:tcBorders>
            <w:shd w:val="clear" w:color="auto" w:fill="auto"/>
            <w:noWrap/>
            <w:hideMark/>
          </w:tcPr>
          <w:p w14:paraId="2C94AAB2"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r>
      <w:tr w:rsidR="00043D55" w:rsidRPr="00A862A0" w14:paraId="4F595768" w14:textId="77777777" w:rsidTr="00043D55">
        <w:trPr>
          <w:trHeight w:val="320"/>
        </w:trPr>
        <w:tc>
          <w:tcPr>
            <w:tcW w:w="2880" w:type="dxa"/>
            <w:tcBorders>
              <w:top w:val="nil"/>
              <w:left w:val="nil"/>
              <w:bottom w:val="nil"/>
              <w:right w:val="nil"/>
            </w:tcBorders>
            <w:shd w:val="clear" w:color="auto" w:fill="auto"/>
            <w:noWrap/>
            <w:hideMark/>
          </w:tcPr>
          <w:p w14:paraId="6BE3ADD4" w14:textId="3E6170C9" w:rsidR="00074212" w:rsidRPr="00A862A0" w:rsidRDefault="00074212">
            <w:pPr>
              <w:rPr>
                <w:rFonts w:eastAsia="Times New Roman"/>
                <w:color w:val="000000"/>
                <w:sz w:val="20"/>
                <w:szCs w:val="20"/>
              </w:rPr>
            </w:pPr>
            <w:r w:rsidRPr="00A862A0">
              <w:rPr>
                <w:rFonts w:eastAsia="Times New Roman"/>
                <w:color w:val="000000"/>
                <w:sz w:val="20"/>
                <w:szCs w:val="20"/>
              </w:rPr>
              <w:t xml:space="preserve">Industry </w:t>
            </w:r>
            <w:r w:rsidR="00666FEA">
              <w:rPr>
                <w:rFonts w:eastAsia="Times New Roman"/>
                <w:color w:val="000000"/>
                <w:sz w:val="20"/>
                <w:szCs w:val="20"/>
              </w:rPr>
              <w:t>fixed effect</w:t>
            </w:r>
            <w:r w:rsidR="007A41F8">
              <w:rPr>
                <w:rFonts w:eastAsia="Times New Roman"/>
                <w:color w:val="000000"/>
                <w:sz w:val="20"/>
                <w:szCs w:val="20"/>
              </w:rPr>
              <w:t>s</w:t>
            </w:r>
          </w:p>
        </w:tc>
        <w:tc>
          <w:tcPr>
            <w:tcW w:w="1620" w:type="dxa"/>
            <w:tcBorders>
              <w:top w:val="nil"/>
              <w:left w:val="nil"/>
              <w:bottom w:val="nil"/>
              <w:right w:val="nil"/>
            </w:tcBorders>
            <w:shd w:val="clear" w:color="auto" w:fill="auto"/>
            <w:noWrap/>
            <w:hideMark/>
          </w:tcPr>
          <w:p w14:paraId="18909D9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c>
          <w:tcPr>
            <w:tcW w:w="1620" w:type="dxa"/>
            <w:tcBorders>
              <w:top w:val="nil"/>
              <w:left w:val="nil"/>
              <w:bottom w:val="nil"/>
              <w:right w:val="nil"/>
            </w:tcBorders>
            <w:shd w:val="clear" w:color="auto" w:fill="auto"/>
            <w:noWrap/>
            <w:hideMark/>
          </w:tcPr>
          <w:p w14:paraId="7EFB9D1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c>
          <w:tcPr>
            <w:tcW w:w="1620" w:type="dxa"/>
            <w:tcBorders>
              <w:top w:val="nil"/>
              <w:left w:val="nil"/>
              <w:bottom w:val="nil"/>
              <w:right w:val="nil"/>
            </w:tcBorders>
            <w:shd w:val="clear" w:color="auto" w:fill="auto"/>
            <w:noWrap/>
            <w:hideMark/>
          </w:tcPr>
          <w:p w14:paraId="15C7AF97"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c>
          <w:tcPr>
            <w:tcW w:w="1620" w:type="dxa"/>
            <w:tcBorders>
              <w:top w:val="nil"/>
              <w:left w:val="nil"/>
              <w:bottom w:val="nil"/>
              <w:right w:val="nil"/>
            </w:tcBorders>
            <w:shd w:val="clear" w:color="auto" w:fill="auto"/>
            <w:noWrap/>
            <w:hideMark/>
          </w:tcPr>
          <w:p w14:paraId="28A7FB1D"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r>
      <w:tr w:rsidR="00043D55" w:rsidRPr="00A862A0" w14:paraId="2FC3B614" w14:textId="77777777" w:rsidTr="00043D55">
        <w:trPr>
          <w:trHeight w:val="320"/>
        </w:trPr>
        <w:tc>
          <w:tcPr>
            <w:tcW w:w="2880" w:type="dxa"/>
            <w:tcBorders>
              <w:top w:val="nil"/>
              <w:left w:val="nil"/>
              <w:bottom w:val="nil"/>
              <w:right w:val="nil"/>
            </w:tcBorders>
            <w:shd w:val="clear" w:color="auto" w:fill="auto"/>
            <w:noWrap/>
            <w:hideMark/>
          </w:tcPr>
          <w:p w14:paraId="317B22C0" w14:textId="77777777" w:rsidR="00074212" w:rsidRPr="00A862A0" w:rsidRDefault="00074212">
            <w:pPr>
              <w:rPr>
                <w:rFonts w:eastAsia="Times New Roman"/>
                <w:color w:val="000000"/>
                <w:sz w:val="20"/>
                <w:szCs w:val="20"/>
              </w:rPr>
            </w:pPr>
            <w:r w:rsidRPr="00A862A0">
              <w:rPr>
                <w:rFonts w:eastAsia="Times New Roman"/>
                <w:color w:val="000000"/>
                <w:sz w:val="20"/>
                <w:szCs w:val="20"/>
              </w:rPr>
              <w:t>County-by-industry controls</w:t>
            </w:r>
          </w:p>
        </w:tc>
        <w:tc>
          <w:tcPr>
            <w:tcW w:w="1620" w:type="dxa"/>
            <w:tcBorders>
              <w:top w:val="nil"/>
              <w:left w:val="nil"/>
              <w:bottom w:val="nil"/>
              <w:right w:val="nil"/>
            </w:tcBorders>
            <w:shd w:val="clear" w:color="auto" w:fill="auto"/>
            <w:noWrap/>
            <w:hideMark/>
          </w:tcPr>
          <w:p w14:paraId="5BF0DDC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No</w:t>
            </w:r>
          </w:p>
        </w:tc>
        <w:tc>
          <w:tcPr>
            <w:tcW w:w="1620" w:type="dxa"/>
            <w:tcBorders>
              <w:top w:val="nil"/>
              <w:left w:val="nil"/>
              <w:bottom w:val="nil"/>
              <w:right w:val="nil"/>
            </w:tcBorders>
            <w:shd w:val="clear" w:color="auto" w:fill="auto"/>
            <w:noWrap/>
            <w:hideMark/>
          </w:tcPr>
          <w:p w14:paraId="42797782"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No</w:t>
            </w:r>
          </w:p>
        </w:tc>
        <w:tc>
          <w:tcPr>
            <w:tcW w:w="1620" w:type="dxa"/>
            <w:tcBorders>
              <w:top w:val="nil"/>
              <w:left w:val="nil"/>
              <w:bottom w:val="nil"/>
              <w:right w:val="nil"/>
            </w:tcBorders>
            <w:shd w:val="clear" w:color="auto" w:fill="auto"/>
            <w:noWrap/>
            <w:hideMark/>
          </w:tcPr>
          <w:p w14:paraId="48EA89F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No</w:t>
            </w:r>
          </w:p>
        </w:tc>
        <w:tc>
          <w:tcPr>
            <w:tcW w:w="1620" w:type="dxa"/>
            <w:tcBorders>
              <w:top w:val="nil"/>
              <w:left w:val="nil"/>
              <w:bottom w:val="nil"/>
              <w:right w:val="nil"/>
            </w:tcBorders>
            <w:shd w:val="clear" w:color="auto" w:fill="auto"/>
            <w:noWrap/>
            <w:hideMark/>
          </w:tcPr>
          <w:p w14:paraId="68BCD852"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Yes</w:t>
            </w:r>
          </w:p>
        </w:tc>
      </w:tr>
      <w:tr w:rsidR="00043D55" w:rsidRPr="00A862A0" w14:paraId="6115DDCB" w14:textId="77777777" w:rsidTr="00043D55">
        <w:trPr>
          <w:trHeight w:val="320"/>
        </w:trPr>
        <w:tc>
          <w:tcPr>
            <w:tcW w:w="2880" w:type="dxa"/>
            <w:tcBorders>
              <w:top w:val="nil"/>
              <w:left w:val="nil"/>
              <w:bottom w:val="nil"/>
              <w:right w:val="nil"/>
            </w:tcBorders>
            <w:shd w:val="clear" w:color="auto" w:fill="auto"/>
            <w:noWrap/>
            <w:hideMark/>
          </w:tcPr>
          <w:p w14:paraId="022CF383"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11869EB1"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7482A552"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530D3466"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3C9FFF67" w14:textId="77777777" w:rsidR="00074212" w:rsidRPr="00A862A0" w:rsidRDefault="00074212">
            <w:pPr>
              <w:jc w:val="center"/>
              <w:rPr>
                <w:rFonts w:eastAsia="Times New Roman"/>
                <w:sz w:val="20"/>
                <w:szCs w:val="20"/>
              </w:rPr>
            </w:pPr>
          </w:p>
        </w:tc>
      </w:tr>
      <w:tr w:rsidR="00043D55" w:rsidRPr="00A862A0" w14:paraId="0291DCE2" w14:textId="77777777" w:rsidTr="00043D55">
        <w:trPr>
          <w:trHeight w:val="320"/>
        </w:trPr>
        <w:tc>
          <w:tcPr>
            <w:tcW w:w="2880" w:type="dxa"/>
            <w:tcBorders>
              <w:top w:val="nil"/>
              <w:left w:val="nil"/>
              <w:bottom w:val="nil"/>
              <w:right w:val="nil"/>
            </w:tcBorders>
            <w:shd w:val="clear" w:color="auto" w:fill="auto"/>
            <w:noWrap/>
            <w:hideMark/>
          </w:tcPr>
          <w:p w14:paraId="1EEAAA9C" w14:textId="77777777" w:rsidR="00074212" w:rsidRPr="00A862A0" w:rsidRDefault="00074212">
            <w:pPr>
              <w:rPr>
                <w:rFonts w:eastAsia="Times New Roman"/>
                <w:color w:val="000000"/>
                <w:sz w:val="20"/>
                <w:szCs w:val="20"/>
              </w:rPr>
            </w:pPr>
            <w:r w:rsidRPr="00A862A0">
              <w:rPr>
                <w:rFonts w:eastAsia="Times New Roman"/>
                <w:color w:val="000000"/>
                <w:sz w:val="20"/>
                <w:szCs w:val="20"/>
              </w:rPr>
              <w:t>Observations</w:t>
            </w:r>
          </w:p>
        </w:tc>
        <w:tc>
          <w:tcPr>
            <w:tcW w:w="1620" w:type="dxa"/>
            <w:tcBorders>
              <w:top w:val="nil"/>
              <w:left w:val="nil"/>
              <w:bottom w:val="nil"/>
              <w:right w:val="nil"/>
            </w:tcBorders>
            <w:shd w:val="clear" w:color="auto" w:fill="auto"/>
            <w:noWrap/>
            <w:hideMark/>
          </w:tcPr>
          <w:p w14:paraId="2B9FF1CC"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2807</w:t>
            </w:r>
          </w:p>
        </w:tc>
        <w:tc>
          <w:tcPr>
            <w:tcW w:w="1620" w:type="dxa"/>
            <w:tcBorders>
              <w:top w:val="nil"/>
              <w:left w:val="nil"/>
              <w:bottom w:val="nil"/>
              <w:right w:val="nil"/>
            </w:tcBorders>
            <w:shd w:val="clear" w:color="auto" w:fill="auto"/>
            <w:noWrap/>
            <w:hideMark/>
          </w:tcPr>
          <w:p w14:paraId="320BF1C2"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2807</w:t>
            </w:r>
          </w:p>
        </w:tc>
        <w:tc>
          <w:tcPr>
            <w:tcW w:w="1620" w:type="dxa"/>
            <w:tcBorders>
              <w:top w:val="nil"/>
              <w:left w:val="nil"/>
              <w:bottom w:val="nil"/>
              <w:right w:val="nil"/>
            </w:tcBorders>
            <w:shd w:val="clear" w:color="auto" w:fill="auto"/>
            <w:noWrap/>
            <w:hideMark/>
          </w:tcPr>
          <w:p w14:paraId="0F46605E"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2807</w:t>
            </w:r>
          </w:p>
        </w:tc>
        <w:tc>
          <w:tcPr>
            <w:tcW w:w="1620" w:type="dxa"/>
            <w:tcBorders>
              <w:top w:val="nil"/>
              <w:left w:val="nil"/>
              <w:bottom w:val="nil"/>
              <w:right w:val="nil"/>
            </w:tcBorders>
            <w:shd w:val="clear" w:color="auto" w:fill="auto"/>
            <w:noWrap/>
            <w:hideMark/>
          </w:tcPr>
          <w:p w14:paraId="19EBB52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2807</w:t>
            </w:r>
          </w:p>
        </w:tc>
      </w:tr>
      <w:tr w:rsidR="00043D55" w:rsidRPr="00A862A0" w14:paraId="3F8FABF0" w14:textId="77777777" w:rsidTr="00043D55">
        <w:trPr>
          <w:trHeight w:val="320"/>
        </w:trPr>
        <w:tc>
          <w:tcPr>
            <w:tcW w:w="2880" w:type="dxa"/>
            <w:tcBorders>
              <w:top w:val="nil"/>
              <w:left w:val="nil"/>
              <w:bottom w:val="nil"/>
              <w:right w:val="nil"/>
            </w:tcBorders>
            <w:shd w:val="clear" w:color="auto" w:fill="auto"/>
            <w:noWrap/>
            <w:hideMark/>
          </w:tcPr>
          <w:p w14:paraId="30D38EAA" w14:textId="77777777" w:rsidR="00074212" w:rsidRPr="00A862A0" w:rsidRDefault="00074212">
            <w:pPr>
              <w:rPr>
                <w:rFonts w:eastAsia="Times New Roman"/>
                <w:color w:val="000000"/>
                <w:sz w:val="20"/>
                <w:szCs w:val="20"/>
              </w:rPr>
            </w:pPr>
            <w:r w:rsidRPr="00A862A0">
              <w:rPr>
                <w:rFonts w:eastAsia="Times New Roman"/>
                <w:color w:val="000000"/>
                <w:sz w:val="20"/>
                <w:szCs w:val="20"/>
              </w:rPr>
              <w:t>Counties</w:t>
            </w:r>
          </w:p>
        </w:tc>
        <w:tc>
          <w:tcPr>
            <w:tcW w:w="1620" w:type="dxa"/>
            <w:tcBorders>
              <w:top w:val="nil"/>
              <w:left w:val="nil"/>
              <w:bottom w:val="nil"/>
              <w:right w:val="nil"/>
            </w:tcBorders>
            <w:shd w:val="clear" w:color="auto" w:fill="auto"/>
            <w:noWrap/>
            <w:hideMark/>
          </w:tcPr>
          <w:p w14:paraId="3F14CAF4"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508</w:t>
            </w:r>
          </w:p>
        </w:tc>
        <w:tc>
          <w:tcPr>
            <w:tcW w:w="1620" w:type="dxa"/>
            <w:tcBorders>
              <w:top w:val="nil"/>
              <w:left w:val="nil"/>
              <w:bottom w:val="nil"/>
              <w:right w:val="nil"/>
            </w:tcBorders>
            <w:shd w:val="clear" w:color="auto" w:fill="auto"/>
            <w:noWrap/>
            <w:hideMark/>
          </w:tcPr>
          <w:p w14:paraId="1BBAD027"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508</w:t>
            </w:r>
          </w:p>
        </w:tc>
        <w:tc>
          <w:tcPr>
            <w:tcW w:w="1620" w:type="dxa"/>
            <w:tcBorders>
              <w:top w:val="nil"/>
              <w:left w:val="nil"/>
              <w:bottom w:val="nil"/>
              <w:right w:val="nil"/>
            </w:tcBorders>
            <w:shd w:val="clear" w:color="auto" w:fill="auto"/>
            <w:noWrap/>
            <w:hideMark/>
          </w:tcPr>
          <w:p w14:paraId="68D03604"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508</w:t>
            </w:r>
          </w:p>
        </w:tc>
        <w:tc>
          <w:tcPr>
            <w:tcW w:w="1620" w:type="dxa"/>
            <w:tcBorders>
              <w:top w:val="nil"/>
              <w:left w:val="nil"/>
              <w:bottom w:val="nil"/>
              <w:right w:val="nil"/>
            </w:tcBorders>
            <w:shd w:val="clear" w:color="auto" w:fill="auto"/>
            <w:noWrap/>
            <w:hideMark/>
          </w:tcPr>
          <w:p w14:paraId="16B52D1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508</w:t>
            </w:r>
          </w:p>
        </w:tc>
      </w:tr>
      <w:tr w:rsidR="00043D55" w:rsidRPr="00A862A0" w14:paraId="075B37E7" w14:textId="77777777" w:rsidTr="00043D55">
        <w:trPr>
          <w:trHeight w:val="320"/>
        </w:trPr>
        <w:tc>
          <w:tcPr>
            <w:tcW w:w="2880" w:type="dxa"/>
            <w:tcBorders>
              <w:top w:val="nil"/>
              <w:left w:val="nil"/>
              <w:bottom w:val="nil"/>
              <w:right w:val="nil"/>
            </w:tcBorders>
            <w:shd w:val="clear" w:color="auto" w:fill="auto"/>
            <w:noWrap/>
            <w:hideMark/>
          </w:tcPr>
          <w:p w14:paraId="05C3F533"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49A2654B"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7614B7D3"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13DD01BB"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209821F3" w14:textId="77777777" w:rsidR="00074212" w:rsidRPr="00A862A0" w:rsidRDefault="00074212">
            <w:pPr>
              <w:jc w:val="center"/>
              <w:rPr>
                <w:rFonts w:eastAsia="Times New Roman"/>
                <w:sz w:val="20"/>
                <w:szCs w:val="20"/>
              </w:rPr>
            </w:pPr>
          </w:p>
        </w:tc>
      </w:tr>
      <w:tr w:rsidR="00043D55" w:rsidRPr="00A862A0" w14:paraId="2242712E" w14:textId="77777777" w:rsidTr="00043D55">
        <w:trPr>
          <w:trHeight w:val="320"/>
        </w:trPr>
        <w:tc>
          <w:tcPr>
            <w:tcW w:w="2880" w:type="dxa"/>
            <w:vMerge w:val="restart"/>
            <w:tcBorders>
              <w:top w:val="nil"/>
              <w:left w:val="nil"/>
              <w:bottom w:val="nil"/>
              <w:right w:val="nil"/>
            </w:tcBorders>
            <w:shd w:val="clear" w:color="auto" w:fill="auto"/>
            <w:hideMark/>
          </w:tcPr>
          <w:p w14:paraId="517C5D7A" w14:textId="50F2AF6C" w:rsidR="00074212" w:rsidRPr="00A862A0" w:rsidRDefault="00074212">
            <w:pPr>
              <w:rPr>
                <w:rFonts w:eastAsia="Times New Roman"/>
                <w:color w:val="000000"/>
                <w:sz w:val="20"/>
                <w:szCs w:val="20"/>
              </w:rPr>
            </w:pPr>
            <w:r w:rsidRPr="00A862A0">
              <w:rPr>
                <w:rFonts w:eastAsia="Times New Roman"/>
                <w:color w:val="000000"/>
                <w:sz w:val="20"/>
                <w:szCs w:val="20"/>
              </w:rPr>
              <w:t xml:space="preserve">Workers per establishment at maximum probability of </w:t>
            </w:r>
            <w:r w:rsidR="00B63A7C">
              <w:rPr>
                <w:rFonts w:eastAsia="Times New Roman"/>
                <w:color w:val="000000"/>
                <w:sz w:val="20"/>
                <w:szCs w:val="20"/>
              </w:rPr>
              <w:t>strikes</w:t>
            </w:r>
          </w:p>
        </w:tc>
        <w:tc>
          <w:tcPr>
            <w:tcW w:w="1620" w:type="dxa"/>
            <w:tcBorders>
              <w:top w:val="nil"/>
              <w:left w:val="nil"/>
              <w:bottom w:val="nil"/>
              <w:right w:val="nil"/>
            </w:tcBorders>
            <w:shd w:val="clear" w:color="auto" w:fill="auto"/>
            <w:noWrap/>
            <w:hideMark/>
          </w:tcPr>
          <w:p w14:paraId="2B1AF2E1"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52.39***</w:t>
            </w:r>
          </w:p>
        </w:tc>
        <w:tc>
          <w:tcPr>
            <w:tcW w:w="1620" w:type="dxa"/>
            <w:tcBorders>
              <w:top w:val="nil"/>
              <w:left w:val="nil"/>
              <w:bottom w:val="nil"/>
              <w:right w:val="nil"/>
            </w:tcBorders>
            <w:shd w:val="clear" w:color="auto" w:fill="auto"/>
            <w:noWrap/>
            <w:hideMark/>
          </w:tcPr>
          <w:p w14:paraId="43E4683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52.54***</w:t>
            </w:r>
          </w:p>
        </w:tc>
        <w:tc>
          <w:tcPr>
            <w:tcW w:w="1620" w:type="dxa"/>
            <w:tcBorders>
              <w:top w:val="nil"/>
              <w:left w:val="nil"/>
              <w:bottom w:val="nil"/>
              <w:right w:val="nil"/>
            </w:tcBorders>
            <w:shd w:val="clear" w:color="auto" w:fill="auto"/>
            <w:noWrap/>
            <w:hideMark/>
          </w:tcPr>
          <w:p w14:paraId="2C800FCE"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50.78***</w:t>
            </w:r>
          </w:p>
        </w:tc>
        <w:tc>
          <w:tcPr>
            <w:tcW w:w="1620" w:type="dxa"/>
            <w:tcBorders>
              <w:top w:val="nil"/>
              <w:left w:val="nil"/>
              <w:bottom w:val="nil"/>
              <w:right w:val="nil"/>
            </w:tcBorders>
            <w:shd w:val="clear" w:color="auto" w:fill="auto"/>
            <w:noWrap/>
            <w:hideMark/>
          </w:tcPr>
          <w:p w14:paraId="47EB2049"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49.27***</w:t>
            </w:r>
          </w:p>
        </w:tc>
      </w:tr>
      <w:tr w:rsidR="00043D55" w:rsidRPr="00A862A0" w14:paraId="4CE67949" w14:textId="77777777" w:rsidTr="00043D55">
        <w:trPr>
          <w:trHeight w:val="320"/>
        </w:trPr>
        <w:tc>
          <w:tcPr>
            <w:tcW w:w="2880" w:type="dxa"/>
            <w:vMerge/>
            <w:tcBorders>
              <w:top w:val="nil"/>
              <w:left w:val="nil"/>
              <w:bottom w:val="nil"/>
              <w:right w:val="nil"/>
            </w:tcBorders>
            <w:hideMark/>
          </w:tcPr>
          <w:p w14:paraId="69FCB153" w14:textId="77777777" w:rsidR="00074212" w:rsidRPr="00A862A0" w:rsidRDefault="00074212">
            <w:pP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1E2B9F29"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(9.918)</w:t>
            </w:r>
          </w:p>
        </w:tc>
        <w:tc>
          <w:tcPr>
            <w:tcW w:w="1620" w:type="dxa"/>
            <w:tcBorders>
              <w:top w:val="nil"/>
              <w:left w:val="nil"/>
              <w:bottom w:val="nil"/>
              <w:right w:val="nil"/>
            </w:tcBorders>
            <w:shd w:val="clear" w:color="auto" w:fill="auto"/>
            <w:noWrap/>
            <w:hideMark/>
          </w:tcPr>
          <w:p w14:paraId="0A85B1D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(9.599)</w:t>
            </w:r>
          </w:p>
        </w:tc>
        <w:tc>
          <w:tcPr>
            <w:tcW w:w="1620" w:type="dxa"/>
            <w:tcBorders>
              <w:top w:val="nil"/>
              <w:left w:val="nil"/>
              <w:bottom w:val="nil"/>
              <w:right w:val="nil"/>
            </w:tcBorders>
            <w:shd w:val="clear" w:color="auto" w:fill="auto"/>
            <w:noWrap/>
            <w:hideMark/>
          </w:tcPr>
          <w:p w14:paraId="4604B663"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(9.339)</w:t>
            </w:r>
          </w:p>
        </w:tc>
        <w:tc>
          <w:tcPr>
            <w:tcW w:w="1620" w:type="dxa"/>
            <w:tcBorders>
              <w:top w:val="nil"/>
              <w:left w:val="nil"/>
              <w:bottom w:val="nil"/>
              <w:right w:val="nil"/>
            </w:tcBorders>
            <w:shd w:val="clear" w:color="auto" w:fill="auto"/>
            <w:noWrap/>
            <w:hideMark/>
          </w:tcPr>
          <w:p w14:paraId="3DD5C4A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(13.50)</w:t>
            </w:r>
          </w:p>
        </w:tc>
      </w:tr>
      <w:tr w:rsidR="00074212" w:rsidRPr="00A862A0" w14:paraId="6A5EC236" w14:textId="77777777" w:rsidTr="00043D55">
        <w:trPr>
          <w:trHeight w:val="320"/>
        </w:trPr>
        <w:tc>
          <w:tcPr>
            <w:tcW w:w="9360" w:type="dxa"/>
            <w:gridSpan w:val="5"/>
            <w:tcBorders>
              <w:top w:val="nil"/>
              <w:left w:val="nil"/>
              <w:bottom w:val="nil"/>
              <w:right w:val="nil"/>
            </w:tcBorders>
            <w:shd w:val="clear" w:color="auto" w:fill="auto"/>
          </w:tcPr>
          <w:p w14:paraId="5E8466C9" w14:textId="77777777" w:rsidR="00D569E0" w:rsidRPr="00A862A0" w:rsidRDefault="00D569E0">
            <w:pPr>
              <w:jc w:val="center"/>
              <w:rPr>
                <w:rFonts w:eastAsia="Times New Roman"/>
                <w:bCs/>
                <w:i/>
                <w:color w:val="000000"/>
                <w:sz w:val="20"/>
                <w:szCs w:val="20"/>
              </w:rPr>
            </w:pPr>
          </w:p>
          <w:p w14:paraId="18680C42" w14:textId="77777777" w:rsidR="00D569E0" w:rsidRPr="00A862A0" w:rsidRDefault="00D569E0">
            <w:pPr>
              <w:jc w:val="center"/>
              <w:rPr>
                <w:rFonts w:eastAsia="Times New Roman"/>
                <w:bCs/>
                <w:i/>
                <w:color w:val="000000"/>
                <w:sz w:val="20"/>
                <w:szCs w:val="20"/>
              </w:rPr>
            </w:pPr>
          </w:p>
          <w:p w14:paraId="04A7E303" w14:textId="77777777" w:rsidR="00A862A0" w:rsidRDefault="00A862A0">
            <w:pPr>
              <w:jc w:val="center"/>
              <w:rPr>
                <w:rFonts w:eastAsia="Times New Roman"/>
                <w:bCs/>
                <w:i/>
                <w:color w:val="000000"/>
                <w:sz w:val="20"/>
                <w:szCs w:val="20"/>
              </w:rPr>
            </w:pPr>
          </w:p>
          <w:p w14:paraId="3978CD0A" w14:textId="510FE156" w:rsidR="00074212" w:rsidRPr="00A862A0" w:rsidRDefault="00074212">
            <w:pPr>
              <w:jc w:val="center"/>
              <w:rPr>
                <w:rFonts w:eastAsia="Times New Roman"/>
                <w:sz w:val="20"/>
                <w:szCs w:val="20"/>
              </w:rPr>
            </w:pPr>
            <w:r w:rsidRPr="00A862A0">
              <w:rPr>
                <w:rFonts w:eastAsia="Times New Roman"/>
                <w:bCs/>
                <w:i/>
                <w:color w:val="000000"/>
                <w:sz w:val="20"/>
                <w:szCs w:val="20"/>
              </w:rPr>
              <w:lastRenderedPageBreak/>
              <w:t>Appendix B Table 2 (continued)</w:t>
            </w:r>
          </w:p>
        </w:tc>
      </w:tr>
      <w:tr w:rsidR="00043D55" w:rsidRPr="00A862A0" w14:paraId="068438B1" w14:textId="77777777" w:rsidTr="00043D55">
        <w:trPr>
          <w:trHeight w:val="320"/>
        </w:trPr>
        <w:tc>
          <w:tcPr>
            <w:tcW w:w="2880" w:type="dxa"/>
            <w:tcBorders>
              <w:top w:val="nil"/>
              <w:left w:val="nil"/>
              <w:bottom w:val="nil"/>
              <w:right w:val="nil"/>
            </w:tcBorders>
            <w:shd w:val="clear" w:color="auto" w:fill="auto"/>
            <w:hideMark/>
          </w:tcPr>
          <w:p w14:paraId="40C7C2F5" w14:textId="77777777" w:rsidR="00074212" w:rsidRPr="00A862A0" w:rsidRDefault="00074212">
            <w:pPr>
              <w:jc w:val="cente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4A8EF7E3" w14:textId="77777777" w:rsidR="00074212" w:rsidRPr="00A862A0" w:rsidRDefault="00074212">
            <w:pPr>
              <w:rPr>
                <w:rFonts w:eastAsia="Times New Roman"/>
                <w:sz w:val="20"/>
                <w:szCs w:val="20"/>
              </w:rPr>
            </w:pPr>
          </w:p>
        </w:tc>
        <w:tc>
          <w:tcPr>
            <w:tcW w:w="1620" w:type="dxa"/>
            <w:tcBorders>
              <w:top w:val="nil"/>
              <w:left w:val="nil"/>
              <w:bottom w:val="nil"/>
              <w:right w:val="nil"/>
            </w:tcBorders>
            <w:shd w:val="clear" w:color="auto" w:fill="auto"/>
            <w:noWrap/>
            <w:hideMark/>
          </w:tcPr>
          <w:p w14:paraId="69C892DC"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4EB6E221" w14:textId="77777777" w:rsidR="00074212" w:rsidRPr="00A862A0" w:rsidRDefault="00074212">
            <w:pPr>
              <w:jc w:val="center"/>
              <w:rPr>
                <w:rFonts w:eastAsia="Times New Roman"/>
                <w:sz w:val="20"/>
                <w:szCs w:val="20"/>
              </w:rPr>
            </w:pPr>
          </w:p>
        </w:tc>
        <w:tc>
          <w:tcPr>
            <w:tcW w:w="1620" w:type="dxa"/>
            <w:tcBorders>
              <w:top w:val="nil"/>
              <w:left w:val="nil"/>
              <w:bottom w:val="nil"/>
              <w:right w:val="nil"/>
            </w:tcBorders>
            <w:shd w:val="clear" w:color="auto" w:fill="auto"/>
            <w:noWrap/>
            <w:hideMark/>
          </w:tcPr>
          <w:p w14:paraId="590DEE85" w14:textId="77777777" w:rsidR="00074212" w:rsidRPr="00A862A0" w:rsidRDefault="00074212">
            <w:pPr>
              <w:jc w:val="center"/>
              <w:rPr>
                <w:rFonts w:eastAsia="Times New Roman"/>
                <w:sz w:val="20"/>
                <w:szCs w:val="20"/>
              </w:rPr>
            </w:pPr>
          </w:p>
        </w:tc>
      </w:tr>
      <w:tr w:rsidR="00043D55" w:rsidRPr="00A862A0" w14:paraId="53208E9E" w14:textId="77777777" w:rsidTr="00043D55">
        <w:trPr>
          <w:trHeight w:val="320"/>
        </w:trPr>
        <w:tc>
          <w:tcPr>
            <w:tcW w:w="2880" w:type="dxa"/>
            <w:vMerge w:val="restart"/>
            <w:tcBorders>
              <w:top w:val="nil"/>
              <w:left w:val="nil"/>
              <w:bottom w:val="single" w:sz="4" w:space="0" w:color="000000"/>
              <w:right w:val="nil"/>
            </w:tcBorders>
            <w:shd w:val="clear" w:color="auto" w:fill="auto"/>
            <w:hideMark/>
          </w:tcPr>
          <w:p w14:paraId="197F7FA6" w14:textId="13791D81" w:rsidR="00074212" w:rsidRPr="00A862A0" w:rsidRDefault="00074212">
            <w:pPr>
              <w:rPr>
                <w:rFonts w:eastAsia="Times New Roman"/>
                <w:color w:val="000000"/>
                <w:sz w:val="20"/>
                <w:szCs w:val="20"/>
              </w:rPr>
            </w:pPr>
            <w:r w:rsidRPr="00A862A0">
              <w:rPr>
                <w:rFonts w:eastAsia="Times New Roman"/>
                <w:color w:val="000000"/>
                <w:sz w:val="20"/>
                <w:szCs w:val="20"/>
              </w:rPr>
              <w:t xml:space="preserve">Number of establishments at maximum probability of </w:t>
            </w:r>
            <w:r w:rsidR="00B63A7C">
              <w:rPr>
                <w:rFonts w:eastAsia="Times New Roman"/>
                <w:color w:val="000000"/>
                <w:sz w:val="20"/>
                <w:szCs w:val="20"/>
              </w:rPr>
              <w:t>strikes</w:t>
            </w:r>
          </w:p>
        </w:tc>
        <w:tc>
          <w:tcPr>
            <w:tcW w:w="1620" w:type="dxa"/>
            <w:tcBorders>
              <w:top w:val="nil"/>
              <w:left w:val="nil"/>
              <w:bottom w:val="nil"/>
              <w:right w:val="nil"/>
            </w:tcBorders>
            <w:shd w:val="clear" w:color="auto" w:fill="auto"/>
            <w:noWrap/>
            <w:hideMark/>
          </w:tcPr>
          <w:p w14:paraId="4B50B043"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75.35***</w:t>
            </w:r>
          </w:p>
        </w:tc>
        <w:tc>
          <w:tcPr>
            <w:tcW w:w="1620" w:type="dxa"/>
            <w:tcBorders>
              <w:top w:val="nil"/>
              <w:left w:val="nil"/>
              <w:bottom w:val="nil"/>
              <w:right w:val="nil"/>
            </w:tcBorders>
            <w:shd w:val="clear" w:color="auto" w:fill="auto"/>
            <w:noWrap/>
            <w:hideMark/>
          </w:tcPr>
          <w:p w14:paraId="7186D394"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74.82***</w:t>
            </w:r>
          </w:p>
        </w:tc>
        <w:tc>
          <w:tcPr>
            <w:tcW w:w="1620" w:type="dxa"/>
            <w:tcBorders>
              <w:top w:val="nil"/>
              <w:left w:val="nil"/>
              <w:bottom w:val="nil"/>
              <w:right w:val="nil"/>
            </w:tcBorders>
            <w:shd w:val="clear" w:color="auto" w:fill="auto"/>
            <w:noWrap/>
            <w:hideMark/>
          </w:tcPr>
          <w:p w14:paraId="5C6FBB6A"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75.82***</w:t>
            </w:r>
          </w:p>
        </w:tc>
        <w:tc>
          <w:tcPr>
            <w:tcW w:w="1620" w:type="dxa"/>
            <w:tcBorders>
              <w:top w:val="nil"/>
              <w:left w:val="nil"/>
              <w:bottom w:val="nil"/>
              <w:right w:val="nil"/>
            </w:tcBorders>
            <w:shd w:val="clear" w:color="auto" w:fill="auto"/>
            <w:noWrap/>
            <w:hideMark/>
          </w:tcPr>
          <w:p w14:paraId="4575CC04"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80.42***</w:t>
            </w:r>
          </w:p>
        </w:tc>
      </w:tr>
      <w:tr w:rsidR="00043D55" w:rsidRPr="00A862A0" w14:paraId="20AA3542" w14:textId="77777777" w:rsidTr="00043D55">
        <w:trPr>
          <w:trHeight w:val="320"/>
        </w:trPr>
        <w:tc>
          <w:tcPr>
            <w:tcW w:w="2880" w:type="dxa"/>
            <w:vMerge/>
            <w:tcBorders>
              <w:top w:val="nil"/>
              <w:left w:val="nil"/>
              <w:bottom w:val="single" w:sz="4" w:space="0" w:color="000000"/>
              <w:right w:val="nil"/>
            </w:tcBorders>
            <w:hideMark/>
          </w:tcPr>
          <w:p w14:paraId="230C2315" w14:textId="77777777" w:rsidR="00074212" w:rsidRPr="00A862A0" w:rsidRDefault="00074212">
            <w:pPr>
              <w:rPr>
                <w:rFonts w:eastAsia="Times New Roman"/>
                <w:color w:val="000000"/>
                <w:sz w:val="20"/>
                <w:szCs w:val="20"/>
              </w:rPr>
            </w:pPr>
          </w:p>
        </w:tc>
        <w:tc>
          <w:tcPr>
            <w:tcW w:w="1620" w:type="dxa"/>
            <w:tcBorders>
              <w:top w:val="nil"/>
              <w:left w:val="nil"/>
              <w:bottom w:val="nil"/>
              <w:right w:val="nil"/>
            </w:tcBorders>
            <w:shd w:val="clear" w:color="auto" w:fill="auto"/>
            <w:noWrap/>
            <w:hideMark/>
          </w:tcPr>
          <w:p w14:paraId="23AAB4BF"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(4.810)</w:t>
            </w:r>
          </w:p>
        </w:tc>
        <w:tc>
          <w:tcPr>
            <w:tcW w:w="1620" w:type="dxa"/>
            <w:tcBorders>
              <w:top w:val="nil"/>
              <w:left w:val="nil"/>
              <w:bottom w:val="nil"/>
              <w:right w:val="nil"/>
            </w:tcBorders>
            <w:shd w:val="clear" w:color="auto" w:fill="auto"/>
            <w:noWrap/>
            <w:hideMark/>
          </w:tcPr>
          <w:p w14:paraId="66E4CE3D"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(4.642)</w:t>
            </w:r>
          </w:p>
        </w:tc>
        <w:tc>
          <w:tcPr>
            <w:tcW w:w="1620" w:type="dxa"/>
            <w:tcBorders>
              <w:top w:val="nil"/>
              <w:left w:val="nil"/>
              <w:bottom w:val="nil"/>
              <w:right w:val="nil"/>
            </w:tcBorders>
            <w:shd w:val="clear" w:color="auto" w:fill="auto"/>
            <w:noWrap/>
            <w:hideMark/>
          </w:tcPr>
          <w:p w14:paraId="72C8E59B"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(5.262)</w:t>
            </w:r>
          </w:p>
        </w:tc>
        <w:tc>
          <w:tcPr>
            <w:tcW w:w="1620" w:type="dxa"/>
            <w:tcBorders>
              <w:top w:val="nil"/>
              <w:left w:val="nil"/>
              <w:bottom w:val="nil"/>
              <w:right w:val="nil"/>
            </w:tcBorders>
            <w:shd w:val="clear" w:color="auto" w:fill="auto"/>
            <w:noWrap/>
            <w:hideMark/>
          </w:tcPr>
          <w:p w14:paraId="201D5748" w14:textId="77777777" w:rsidR="00074212" w:rsidRPr="00A862A0" w:rsidRDefault="00074212">
            <w:pPr>
              <w:jc w:val="center"/>
              <w:rPr>
                <w:rFonts w:eastAsia="Times New Roman"/>
                <w:color w:val="000000"/>
                <w:sz w:val="20"/>
                <w:szCs w:val="20"/>
              </w:rPr>
            </w:pPr>
            <w:r w:rsidRPr="00A862A0">
              <w:rPr>
                <w:rFonts w:eastAsia="Times New Roman"/>
                <w:color w:val="000000"/>
                <w:sz w:val="20"/>
                <w:szCs w:val="20"/>
              </w:rPr>
              <w:t>(5.723)</w:t>
            </w:r>
          </w:p>
        </w:tc>
      </w:tr>
      <w:tr w:rsidR="00074212" w:rsidRPr="00A862A0" w14:paraId="2781804E" w14:textId="77777777" w:rsidTr="00D351F1">
        <w:trPr>
          <w:trHeight w:val="3005"/>
        </w:trPr>
        <w:tc>
          <w:tcPr>
            <w:tcW w:w="9360" w:type="dxa"/>
            <w:gridSpan w:val="5"/>
            <w:tcBorders>
              <w:top w:val="single" w:sz="4" w:space="0" w:color="auto"/>
              <w:left w:val="nil"/>
              <w:bottom w:val="nil"/>
              <w:right w:val="nil"/>
            </w:tcBorders>
            <w:shd w:val="clear" w:color="auto" w:fill="auto"/>
            <w:hideMark/>
          </w:tcPr>
          <w:p w14:paraId="43506098" w14:textId="77777777" w:rsidR="00D351F1" w:rsidRPr="00A862A0" w:rsidRDefault="00D351F1" w:rsidP="00D351F1">
            <w:pPr>
              <w:autoSpaceDE w:val="0"/>
              <w:autoSpaceDN w:val="0"/>
              <w:adjustRightInd w:val="0"/>
              <w:rPr>
                <w:sz w:val="20"/>
                <w:szCs w:val="20"/>
              </w:rPr>
            </w:pPr>
            <w:r w:rsidRPr="00A862A0">
              <w:rPr>
                <w:sz w:val="20"/>
                <w:szCs w:val="20"/>
              </w:rPr>
              <w:t>* = Significant at the 5 percent level.</w:t>
            </w:r>
          </w:p>
          <w:p w14:paraId="7D966D20" w14:textId="77777777" w:rsidR="00D351F1" w:rsidRPr="00A862A0" w:rsidRDefault="00D351F1" w:rsidP="00D351F1">
            <w:pPr>
              <w:autoSpaceDE w:val="0"/>
              <w:autoSpaceDN w:val="0"/>
              <w:adjustRightInd w:val="0"/>
              <w:rPr>
                <w:sz w:val="20"/>
                <w:szCs w:val="20"/>
              </w:rPr>
            </w:pPr>
            <w:r w:rsidRPr="00A862A0">
              <w:rPr>
                <w:sz w:val="20"/>
                <w:szCs w:val="20"/>
              </w:rPr>
              <w:t>** = Significant at the 1 percent level.</w:t>
            </w:r>
          </w:p>
          <w:p w14:paraId="45DCD125" w14:textId="050322F6" w:rsidR="00D351F1" w:rsidRPr="00A862A0" w:rsidRDefault="00D351F1" w:rsidP="00D351F1">
            <w:pPr>
              <w:jc w:val="both"/>
              <w:rPr>
                <w:sz w:val="20"/>
                <w:szCs w:val="20"/>
              </w:rPr>
            </w:pPr>
            <w:r w:rsidRPr="00A862A0">
              <w:rPr>
                <w:sz w:val="20"/>
                <w:szCs w:val="20"/>
              </w:rPr>
              <w:t>*** = Significant at the .05 percent level.</w:t>
            </w:r>
          </w:p>
          <w:p w14:paraId="6BFB44FF" w14:textId="77777777" w:rsidR="00074212" w:rsidRPr="00A862A0" w:rsidRDefault="00074212">
            <w:pPr>
              <w:rPr>
                <w:rFonts w:eastAsia="Times New Roman"/>
                <w:color w:val="000000"/>
                <w:sz w:val="20"/>
                <w:szCs w:val="20"/>
              </w:rPr>
            </w:pPr>
            <w:r w:rsidRPr="00A862A0">
              <w:rPr>
                <w:rFonts w:eastAsia="Times New Roman"/>
                <w:i/>
                <w:color w:val="000000"/>
                <w:sz w:val="20"/>
                <w:szCs w:val="20"/>
              </w:rPr>
              <w:t>Notes</w:t>
            </w:r>
            <w:r w:rsidRPr="00A862A0">
              <w:rPr>
                <w:rFonts w:eastAsia="Times New Roman"/>
                <w:color w:val="000000"/>
                <w:sz w:val="20"/>
                <w:szCs w:val="20"/>
              </w:rPr>
              <w:t>: The table reports estimates from the logistic regression equivalent to equation (1) in the text. The unit of observation is a county-by-industry cell. Standard errors, reported in parentheses, are clustered at the county level</w:t>
            </w:r>
            <w:r w:rsidR="00D351F1" w:rsidRPr="00A862A0">
              <w:rPr>
                <w:rFonts w:eastAsia="Times New Roman"/>
                <w:color w:val="000000"/>
                <w:sz w:val="20"/>
                <w:szCs w:val="20"/>
              </w:rPr>
              <w:t xml:space="preserve">. </w:t>
            </w:r>
            <w:r w:rsidRPr="00A862A0">
              <w:rPr>
                <w:rFonts w:eastAsia="Times New Roman"/>
                <w:color w:val="000000"/>
                <w:sz w:val="20"/>
                <w:szCs w:val="20"/>
              </w:rPr>
              <w:t>County-by-industry controls include: average profit to revenue ratio and its square, average profit to cost ratio and its square, average capital per establishment and its square, and the total number of workers in county by industry cell.</w:t>
            </w:r>
          </w:p>
          <w:p w14:paraId="3CC9DF1F" w14:textId="2192D470" w:rsidR="00D351F1" w:rsidRPr="00A862A0" w:rsidRDefault="00D351F1">
            <w:pPr>
              <w:rPr>
                <w:rFonts w:eastAsia="Times New Roman"/>
                <w:color w:val="000000"/>
                <w:sz w:val="20"/>
                <w:szCs w:val="20"/>
              </w:rPr>
            </w:pPr>
            <w:r w:rsidRPr="00A862A0">
              <w:rPr>
                <w:rFonts w:eastAsia="Times New Roman"/>
                <w:i/>
                <w:color w:val="000000"/>
                <w:sz w:val="20"/>
                <w:szCs w:val="20"/>
              </w:rPr>
              <w:t>Sources</w:t>
            </w:r>
            <w:r w:rsidRPr="00A862A0">
              <w:rPr>
                <w:rFonts w:eastAsia="Times New Roman"/>
                <w:color w:val="000000"/>
                <w:sz w:val="20"/>
                <w:szCs w:val="20"/>
              </w:rPr>
              <w:t xml:space="preserve">: The dependent variable comes from </w:t>
            </w:r>
            <w:r w:rsidRPr="00A862A0">
              <w:rPr>
                <w:sz w:val="20"/>
                <w:szCs w:val="20"/>
              </w:rPr>
              <w:fldChar w:fldCharType="begin"/>
            </w:r>
            <w:r w:rsidRPr="00A862A0">
              <w:rPr>
                <w:sz w:val="20"/>
                <w:szCs w:val="20"/>
              </w:rPr>
              <w:instrText xml:space="preserve"> ADDIN EN.CITE &lt;EndNote&gt;&lt;Cite AuthorYear="1"&gt;&lt;Author&gt;Currie&lt;/Author&gt;&lt;Year&gt;2000&lt;/Year&gt;&lt;RecNum&gt;1665&lt;/RecNum&gt;&lt;DisplayText&gt;Currie and Ferrie (2000)&lt;/DisplayText&gt;&lt;record&gt;&lt;rec-number&gt;1665&lt;/rec-number&gt;&lt;foreign-keys&gt;&lt;key app="EN" db-id="wevaa09frw5exde2exm55x5l2svzza0erwzd" timestamp="1488905979"&gt;1665&lt;/key&gt;&lt;/foreign-keys&gt;&lt;ref-type name="Journal Article"&gt;17&lt;/ref-type&gt;&lt;contributors&gt;&lt;authors&gt;&lt;author&gt;Currie, Janet&lt;/author&gt;&lt;author&gt;Ferrie, Joseph&lt;/author&gt;&lt;/authors&gt;&lt;/contributors&gt;&lt;titles&gt;&lt;title&gt;The law and labor strife in the United States, 1881</w:instrText>
            </w:r>
            <w:r w:rsidRPr="00A862A0">
              <w:rPr>
                <w:rFonts w:eastAsia="Helvetica"/>
                <w:sz w:val="20"/>
                <w:szCs w:val="20"/>
              </w:rPr>
              <w:instrText>–1894&lt;/title&gt;&lt;secondary-title&gt;The Journal of Economic History&lt;/secondary-title&gt;&lt;/titl</w:instrText>
            </w:r>
            <w:r w:rsidRPr="00A862A0">
              <w:rPr>
                <w:sz w:val="20"/>
                <w:szCs w:val="20"/>
              </w:rPr>
              <w:instrText>es&gt;&lt;periodical&gt;&lt;full-title&gt;The Journal of Economic History&lt;/full-title&gt;&lt;/periodical&gt;&lt;pages&gt;42-66&lt;/pages&gt;&lt;volume&gt;60&lt;/volume&gt;&lt;number&gt;01&lt;/number&gt;&lt;dates&gt;&lt;year&gt;2000&lt;/year&gt;&lt;/dates&gt;&lt;isbn&gt;1471-6372&lt;/isbn&gt;&lt;urls&gt;&lt;/urls&gt;&lt;/record&gt;&lt;/Cite&gt;&lt;/EndNote&gt;</w:instrText>
            </w:r>
            <w:r w:rsidRPr="00A862A0">
              <w:rPr>
                <w:sz w:val="20"/>
                <w:szCs w:val="20"/>
              </w:rPr>
              <w:fldChar w:fldCharType="separate"/>
            </w:r>
            <w:r w:rsidRPr="00A862A0">
              <w:rPr>
                <w:noProof/>
                <w:sz w:val="20"/>
                <w:szCs w:val="20"/>
              </w:rPr>
              <w:t>Currie and Ferrie (2000)</w:t>
            </w:r>
            <w:r w:rsidRPr="00A862A0">
              <w:rPr>
                <w:sz w:val="20"/>
                <w:szCs w:val="20"/>
              </w:rPr>
              <w:fldChar w:fldCharType="end"/>
            </w:r>
            <w:r w:rsidRPr="00A862A0">
              <w:rPr>
                <w:sz w:val="20"/>
                <w:szCs w:val="20"/>
              </w:rPr>
              <w:t xml:space="preserve"> and </w:t>
            </w:r>
            <w:r w:rsidRPr="00A862A0">
              <w:rPr>
                <w:sz w:val="20"/>
                <w:szCs w:val="20"/>
              </w:rPr>
              <w:fldChar w:fldCharType="begin"/>
            </w:r>
            <w:r w:rsidRPr="00A862A0">
              <w:rPr>
                <w:sz w:val="20"/>
                <w:szCs w:val="20"/>
              </w:rPr>
              <w:instrText xml:space="preserve"> ADDIN EN.CITE &lt;EndNote&gt;&lt;Cite AuthorYear="1"&gt;&lt;Author&gt;Naidu&lt;/Author&gt;&lt;Year&gt;2016&lt;/Year&gt;&lt;RecNum&gt;1695&lt;/RecNum&gt;&lt;DisplayText&gt;Naidu and Yuchtman (2016)&lt;/DisplayText&gt;&lt;record&gt;&lt;rec-number&gt;1695&lt;/rec-number&gt;&lt;foreign-keys&gt;&lt;key app="EN" db-id="wevaa09frw5exde2exm55x5l2svzza0erwzd" timestamp="1488914945"&gt;1695&lt;/key&gt;&lt;/foreign-keys&gt;&lt;ref-type name="Encyclopedia"&gt;53&lt;/ref-type&gt;&lt;contributors&gt;&lt;authors&gt;&lt;author&gt;Naidu, Suresh&lt;/author&gt;&lt;author&gt;Yuchtman, Noam&lt;/author&gt;&lt;/authors&gt;&lt;secondary-authors&gt;&lt;author&gt;Cain, L. S.&lt;/author&gt;&lt;author&gt;Fishback, Price V&lt;/author&gt;&lt;author&gt;Rhode, Paul&lt;/author&gt;&lt;/secondary-authors&gt;&lt;/contributors&gt;&lt;titles&gt;&lt;title&gt;Labor Market Institutions in the Gilded Age of American Economic History&lt;/title&gt;&lt;secondary-title&gt;Oxford Handbook of American Economic History&lt;/secondary-title&gt;&lt;/titles&gt;&lt;dates&gt;&lt;year&gt;2016&lt;/year&gt;&lt;/dates&gt;&lt;urls&gt;&lt;/urls&gt;&lt;/record&gt;&lt;/Cite&gt;&lt;/EndNote&gt;</w:instrText>
            </w:r>
            <w:r w:rsidRPr="00A862A0">
              <w:rPr>
                <w:sz w:val="20"/>
                <w:szCs w:val="20"/>
              </w:rPr>
              <w:fldChar w:fldCharType="separate"/>
            </w:r>
            <w:r w:rsidRPr="00A862A0">
              <w:rPr>
                <w:noProof/>
                <w:sz w:val="20"/>
                <w:szCs w:val="20"/>
              </w:rPr>
              <w:t>Naidu and Yuchtman (2016)</w:t>
            </w:r>
            <w:r w:rsidRPr="00A862A0">
              <w:rPr>
                <w:sz w:val="20"/>
                <w:szCs w:val="20"/>
              </w:rPr>
              <w:fldChar w:fldCharType="end"/>
            </w:r>
            <w:r w:rsidRPr="00A862A0">
              <w:rPr>
                <w:sz w:val="20"/>
                <w:szCs w:val="20"/>
              </w:rPr>
              <w:t xml:space="preserve"> </w:t>
            </w:r>
            <w:r w:rsidRPr="00A862A0">
              <w:rPr>
                <w:rFonts w:eastAsia="Times New Roman"/>
                <w:color w:val="000000"/>
                <w:sz w:val="20"/>
                <w:szCs w:val="20"/>
              </w:rPr>
              <w:t>and the independent variables come from a variety of sources. See the text and Online Appendix C for more details.</w:t>
            </w:r>
          </w:p>
        </w:tc>
      </w:tr>
    </w:tbl>
    <w:p w14:paraId="1093DD93" w14:textId="77777777" w:rsidR="00C85968" w:rsidRPr="00914414" w:rsidRDefault="00C85968" w:rsidP="0062343D">
      <w:pPr>
        <w:jc w:val="both"/>
      </w:pPr>
    </w:p>
    <w:p w14:paraId="6510ED0A" w14:textId="77777777" w:rsidR="00AA4A9C" w:rsidRDefault="00AA4A9C" w:rsidP="0062343D">
      <w:pPr>
        <w:jc w:val="both"/>
        <w:sectPr w:rsidR="00AA4A9C" w:rsidSect="00A928C2">
          <w:pgSz w:w="12240" w:h="15840"/>
          <w:pgMar w:top="1440" w:right="1440" w:bottom="1440" w:left="1440" w:header="720" w:footer="720" w:gutter="0"/>
          <w:cols w:space="720"/>
          <w:docGrid w:linePitch="360"/>
        </w:sectPr>
      </w:pPr>
    </w:p>
    <w:tbl>
      <w:tblPr>
        <w:tblW w:w="9468" w:type="dxa"/>
        <w:tblInd w:w="108" w:type="dxa"/>
        <w:tblLayout w:type="fixed"/>
        <w:tblLook w:val="04A0" w:firstRow="1" w:lastRow="0" w:firstColumn="1" w:lastColumn="0" w:noHBand="0" w:noVBand="1"/>
      </w:tblPr>
      <w:tblGrid>
        <w:gridCol w:w="2698"/>
        <w:gridCol w:w="1692"/>
        <w:gridCol w:w="1692"/>
        <w:gridCol w:w="1691"/>
        <w:gridCol w:w="1695"/>
      </w:tblGrid>
      <w:tr w:rsidR="003B7489" w:rsidRPr="003B7489" w14:paraId="5A2C22F2" w14:textId="77777777" w:rsidTr="003B7489">
        <w:trPr>
          <w:trHeight w:val="340"/>
        </w:trPr>
        <w:tc>
          <w:tcPr>
            <w:tcW w:w="9468" w:type="dxa"/>
            <w:gridSpan w:val="5"/>
            <w:tcBorders>
              <w:top w:val="nil"/>
              <w:left w:val="nil"/>
              <w:bottom w:val="double" w:sz="6" w:space="0" w:color="auto"/>
              <w:right w:val="nil"/>
            </w:tcBorders>
            <w:shd w:val="clear" w:color="auto" w:fill="auto"/>
            <w:noWrap/>
            <w:hideMark/>
          </w:tcPr>
          <w:p w14:paraId="3A8423BD" w14:textId="77777777" w:rsidR="00D569E0" w:rsidRPr="00A862A0" w:rsidRDefault="003B7489">
            <w:pPr>
              <w:jc w:val="center"/>
              <w:rPr>
                <w:rFonts w:eastAsia="Times New Roman"/>
                <w:smallCaps/>
                <w:color w:val="000000"/>
                <w:sz w:val="20"/>
                <w:szCs w:val="20"/>
              </w:rPr>
            </w:pPr>
            <w:r w:rsidRPr="00A862A0">
              <w:rPr>
                <w:rFonts w:eastAsia="Times New Roman"/>
                <w:smallCaps/>
                <w:color w:val="000000"/>
                <w:sz w:val="20"/>
                <w:szCs w:val="20"/>
              </w:rPr>
              <w:lastRenderedPageBreak/>
              <w:t>Appendix B Table 3</w:t>
            </w:r>
          </w:p>
          <w:p w14:paraId="66FEDB33" w14:textId="7A5BCC7E" w:rsidR="003B7489" w:rsidRPr="00A862A0" w:rsidRDefault="003B7489">
            <w:pPr>
              <w:jc w:val="center"/>
              <w:rPr>
                <w:rFonts w:eastAsia="Times New Roman"/>
                <w:caps/>
                <w:color w:val="000000"/>
                <w:sz w:val="20"/>
                <w:szCs w:val="20"/>
              </w:rPr>
            </w:pPr>
            <w:r w:rsidRPr="00A862A0">
              <w:rPr>
                <w:rFonts w:eastAsia="Times New Roman"/>
                <w:caps/>
                <w:color w:val="000000"/>
                <w:sz w:val="20"/>
                <w:szCs w:val="20"/>
              </w:rPr>
              <w:t>Union membership, worker group size, and employer group size</w:t>
            </w:r>
          </w:p>
        </w:tc>
      </w:tr>
      <w:tr w:rsidR="003B7489" w:rsidRPr="00A862A0" w14:paraId="3C60B47E" w14:textId="77777777" w:rsidTr="003B7489">
        <w:trPr>
          <w:trHeight w:val="320"/>
        </w:trPr>
        <w:tc>
          <w:tcPr>
            <w:tcW w:w="2698" w:type="dxa"/>
            <w:tcBorders>
              <w:top w:val="nil"/>
              <w:left w:val="nil"/>
              <w:bottom w:val="nil"/>
              <w:right w:val="nil"/>
            </w:tcBorders>
            <w:shd w:val="clear" w:color="auto" w:fill="auto"/>
            <w:noWrap/>
            <w:hideMark/>
          </w:tcPr>
          <w:p w14:paraId="064FD1F9" w14:textId="77777777" w:rsidR="003B7489" w:rsidRPr="00A862A0" w:rsidRDefault="003B7489">
            <w:pPr>
              <w:jc w:val="center"/>
              <w:rPr>
                <w:rFonts w:eastAsia="Times New Roman"/>
                <w:sz w:val="20"/>
                <w:szCs w:val="20"/>
              </w:rPr>
            </w:pPr>
          </w:p>
        </w:tc>
        <w:tc>
          <w:tcPr>
            <w:tcW w:w="6770" w:type="dxa"/>
            <w:gridSpan w:val="4"/>
            <w:tcBorders>
              <w:top w:val="nil"/>
              <w:left w:val="nil"/>
              <w:bottom w:val="single" w:sz="4" w:space="0" w:color="auto"/>
              <w:right w:val="nil"/>
            </w:tcBorders>
            <w:shd w:val="clear" w:color="auto" w:fill="auto"/>
            <w:noWrap/>
            <w:hideMark/>
          </w:tcPr>
          <w:p w14:paraId="3F370251" w14:textId="2945ADCF" w:rsidR="003B7489" w:rsidRPr="00A862A0" w:rsidRDefault="003B7489">
            <w:pPr>
              <w:jc w:val="center"/>
              <w:rPr>
                <w:rFonts w:eastAsia="Times New Roman"/>
                <w:color w:val="000000"/>
                <w:sz w:val="20"/>
                <w:szCs w:val="20"/>
              </w:rPr>
            </w:pPr>
            <w:r w:rsidRPr="00A862A0">
              <w:rPr>
                <w:rFonts w:eastAsia="Times New Roman"/>
                <w:color w:val="000000"/>
                <w:sz w:val="20"/>
                <w:szCs w:val="20"/>
              </w:rPr>
              <w:t xml:space="preserve">Number of </w:t>
            </w:r>
            <w:r w:rsidR="00D569E0" w:rsidRPr="00A862A0">
              <w:rPr>
                <w:rFonts w:eastAsia="Times New Roman"/>
                <w:color w:val="000000"/>
                <w:sz w:val="20"/>
                <w:szCs w:val="20"/>
              </w:rPr>
              <w:t>U</w:t>
            </w:r>
            <w:r w:rsidRPr="00A862A0">
              <w:rPr>
                <w:rFonts w:eastAsia="Times New Roman"/>
                <w:color w:val="000000"/>
                <w:sz w:val="20"/>
                <w:szCs w:val="20"/>
              </w:rPr>
              <w:t xml:space="preserve">nion </w:t>
            </w:r>
            <w:r w:rsidR="00D569E0" w:rsidRPr="00A862A0">
              <w:rPr>
                <w:rFonts w:eastAsia="Times New Roman"/>
                <w:color w:val="000000"/>
                <w:sz w:val="20"/>
                <w:szCs w:val="20"/>
              </w:rPr>
              <w:t>M</w:t>
            </w:r>
            <w:r w:rsidRPr="00A862A0">
              <w:rPr>
                <w:rFonts w:eastAsia="Times New Roman"/>
                <w:color w:val="000000"/>
                <w:sz w:val="20"/>
                <w:szCs w:val="20"/>
              </w:rPr>
              <w:t>embers in 1892</w:t>
            </w:r>
          </w:p>
        </w:tc>
      </w:tr>
      <w:tr w:rsidR="003B7489" w:rsidRPr="00A862A0" w14:paraId="4280682C" w14:textId="77777777" w:rsidTr="003B7489">
        <w:trPr>
          <w:trHeight w:val="320"/>
        </w:trPr>
        <w:tc>
          <w:tcPr>
            <w:tcW w:w="2698" w:type="dxa"/>
            <w:tcBorders>
              <w:top w:val="nil"/>
              <w:left w:val="nil"/>
              <w:bottom w:val="nil"/>
              <w:right w:val="nil"/>
            </w:tcBorders>
            <w:shd w:val="clear" w:color="auto" w:fill="auto"/>
            <w:noWrap/>
            <w:hideMark/>
          </w:tcPr>
          <w:p w14:paraId="64F92228" w14:textId="77777777" w:rsidR="003B7489" w:rsidRPr="00A862A0" w:rsidRDefault="003B7489">
            <w:pPr>
              <w:rPr>
                <w:rFonts w:eastAsia="Times New Roman"/>
                <w:color w:val="000000"/>
                <w:sz w:val="20"/>
                <w:szCs w:val="20"/>
              </w:rPr>
            </w:pPr>
            <w:r w:rsidRPr="00A862A0">
              <w:rPr>
                <w:rFonts w:eastAsia="Times New Roman"/>
                <w:color w:val="000000"/>
                <w:sz w:val="20"/>
                <w:szCs w:val="20"/>
              </w:rPr>
              <w:t>Model:</w:t>
            </w:r>
          </w:p>
        </w:tc>
        <w:tc>
          <w:tcPr>
            <w:tcW w:w="1692" w:type="dxa"/>
            <w:tcBorders>
              <w:top w:val="nil"/>
              <w:left w:val="nil"/>
              <w:bottom w:val="nil"/>
              <w:right w:val="nil"/>
            </w:tcBorders>
            <w:shd w:val="clear" w:color="auto" w:fill="auto"/>
            <w:noWrap/>
            <w:hideMark/>
          </w:tcPr>
          <w:p w14:paraId="44A0574F"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OLS</w:t>
            </w:r>
          </w:p>
        </w:tc>
        <w:tc>
          <w:tcPr>
            <w:tcW w:w="1692" w:type="dxa"/>
            <w:tcBorders>
              <w:top w:val="nil"/>
              <w:left w:val="nil"/>
              <w:bottom w:val="nil"/>
              <w:right w:val="nil"/>
            </w:tcBorders>
            <w:shd w:val="clear" w:color="auto" w:fill="auto"/>
            <w:noWrap/>
            <w:hideMark/>
          </w:tcPr>
          <w:p w14:paraId="5642586D"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OLS</w:t>
            </w:r>
          </w:p>
        </w:tc>
        <w:tc>
          <w:tcPr>
            <w:tcW w:w="1691" w:type="dxa"/>
            <w:tcBorders>
              <w:top w:val="nil"/>
              <w:left w:val="nil"/>
              <w:bottom w:val="nil"/>
              <w:right w:val="nil"/>
            </w:tcBorders>
            <w:shd w:val="clear" w:color="auto" w:fill="auto"/>
            <w:noWrap/>
            <w:hideMark/>
          </w:tcPr>
          <w:p w14:paraId="4A47288F"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OLS</w:t>
            </w:r>
          </w:p>
        </w:tc>
        <w:tc>
          <w:tcPr>
            <w:tcW w:w="1695" w:type="dxa"/>
            <w:tcBorders>
              <w:top w:val="nil"/>
              <w:left w:val="nil"/>
              <w:bottom w:val="nil"/>
              <w:right w:val="nil"/>
            </w:tcBorders>
            <w:shd w:val="clear" w:color="auto" w:fill="auto"/>
            <w:noWrap/>
            <w:hideMark/>
          </w:tcPr>
          <w:p w14:paraId="26EBE36C"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OLS</w:t>
            </w:r>
          </w:p>
        </w:tc>
      </w:tr>
      <w:tr w:rsidR="003B7489" w:rsidRPr="00A862A0" w14:paraId="4FB8F2B8" w14:textId="77777777" w:rsidTr="003B7489">
        <w:trPr>
          <w:trHeight w:val="320"/>
        </w:trPr>
        <w:tc>
          <w:tcPr>
            <w:tcW w:w="2698" w:type="dxa"/>
            <w:tcBorders>
              <w:top w:val="nil"/>
              <w:left w:val="nil"/>
              <w:bottom w:val="single" w:sz="4" w:space="0" w:color="auto"/>
              <w:right w:val="nil"/>
            </w:tcBorders>
            <w:shd w:val="clear" w:color="auto" w:fill="auto"/>
            <w:noWrap/>
            <w:hideMark/>
          </w:tcPr>
          <w:p w14:paraId="532933D4" w14:textId="77777777" w:rsidR="003B7489" w:rsidRPr="00A862A0" w:rsidRDefault="003B7489">
            <w:pPr>
              <w:rPr>
                <w:rFonts w:eastAsia="Times New Roman"/>
                <w:color w:val="000000"/>
                <w:sz w:val="20"/>
                <w:szCs w:val="20"/>
              </w:rPr>
            </w:pPr>
            <w:r w:rsidRPr="00A862A0">
              <w:rPr>
                <w:rFonts w:eastAsia="Times New Roman"/>
                <w:color w:val="000000"/>
                <w:sz w:val="20"/>
                <w:szCs w:val="20"/>
              </w:rPr>
              <w:t> </w:t>
            </w:r>
          </w:p>
        </w:tc>
        <w:tc>
          <w:tcPr>
            <w:tcW w:w="1692" w:type="dxa"/>
            <w:tcBorders>
              <w:top w:val="nil"/>
              <w:left w:val="nil"/>
              <w:bottom w:val="single" w:sz="4" w:space="0" w:color="auto"/>
              <w:right w:val="nil"/>
            </w:tcBorders>
            <w:shd w:val="clear" w:color="auto" w:fill="auto"/>
            <w:noWrap/>
            <w:hideMark/>
          </w:tcPr>
          <w:p w14:paraId="6EB62FAB"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w:t>
            </w:r>
          </w:p>
        </w:tc>
        <w:tc>
          <w:tcPr>
            <w:tcW w:w="1692" w:type="dxa"/>
            <w:tcBorders>
              <w:top w:val="nil"/>
              <w:left w:val="nil"/>
              <w:bottom w:val="single" w:sz="4" w:space="0" w:color="auto"/>
              <w:right w:val="nil"/>
            </w:tcBorders>
            <w:shd w:val="clear" w:color="auto" w:fill="auto"/>
            <w:noWrap/>
            <w:hideMark/>
          </w:tcPr>
          <w:p w14:paraId="5E4FA34A"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w:t>
            </w:r>
          </w:p>
        </w:tc>
        <w:tc>
          <w:tcPr>
            <w:tcW w:w="1691" w:type="dxa"/>
            <w:tcBorders>
              <w:top w:val="nil"/>
              <w:left w:val="nil"/>
              <w:bottom w:val="single" w:sz="4" w:space="0" w:color="auto"/>
              <w:right w:val="nil"/>
            </w:tcBorders>
            <w:shd w:val="clear" w:color="auto" w:fill="auto"/>
            <w:noWrap/>
            <w:hideMark/>
          </w:tcPr>
          <w:p w14:paraId="30382493"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(3)</w:t>
            </w:r>
          </w:p>
        </w:tc>
        <w:tc>
          <w:tcPr>
            <w:tcW w:w="1695" w:type="dxa"/>
            <w:tcBorders>
              <w:top w:val="nil"/>
              <w:left w:val="nil"/>
              <w:bottom w:val="single" w:sz="4" w:space="0" w:color="auto"/>
              <w:right w:val="nil"/>
            </w:tcBorders>
            <w:shd w:val="clear" w:color="auto" w:fill="auto"/>
            <w:noWrap/>
            <w:hideMark/>
          </w:tcPr>
          <w:p w14:paraId="74DFFB4F"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(4)</w:t>
            </w:r>
          </w:p>
        </w:tc>
      </w:tr>
      <w:tr w:rsidR="003B7489" w:rsidRPr="00A862A0" w14:paraId="3F256A9A" w14:textId="77777777" w:rsidTr="003B7489">
        <w:trPr>
          <w:trHeight w:val="320"/>
        </w:trPr>
        <w:tc>
          <w:tcPr>
            <w:tcW w:w="2698" w:type="dxa"/>
            <w:vMerge w:val="restart"/>
            <w:tcBorders>
              <w:top w:val="nil"/>
              <w:left w:val="nil"/>
              <w:right w:val="nil"/>
            </w:tcBorders>
            <w:shd w:val="clear" w:color="auto" w:fill="auto"/>
            <w:noWrap/>
            <w:hideMark/>
          </w:tcPr>
          <w:p w14:paraId="5AD7C632" w14:textId="77777777" w:rsidR="003B7489" w:rsidRPr="00A862A0" w:rsidRDefault="003B7489">
            <w:pPr>
              <w:rPr>
                <w:rFonts w:eastAsia="Times New Roman"/>
                <w:color w:val="000000"/>
                <w:sz w:val="20"/>
                <w:szCs w:val="20"/>
              </w:rPr>
            </w:pPr>
            <w:r w:rsidRPr="00A862A0">
              <w:rPr>
                <w:rFonts w:eastAsia="Times New Roman"/>
                <w:color w:val="000000"/>
                <w:sz w:val="20"/>
                <w:szCs w:val="20"/>
              </w:rPr>
              <w:t>Average workers per establishment</w:t>
            </w:r>
          </w:p>
        </w:tc>
        <w:tc>
          <w:tcPr>
            <w:tcW w:w="1692" w:type="dxa"/>
            <w:tcBorders>
              <w:top w:val="nil"/>
              <w:left w:val="nil"/>
              <w:bottom w:val="nil"/>
              <w:right w:val="nil"/>
            </w:tcBorders>
            <w:shd w:val="clear" w:color="auto" w:fill="auto"/>
            <w:noWrap/>
            <w:hideMark/>
          </w:tcPr>
          <w:p w14:paraId="22DB4362"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1032.5</w:t>
            </w:r>
          </w:p>
        </w:tc>
        <w:tc>
          <w:tcPr>
            <w:tcW w:w="1692" w:type="dxa"/>
            <w:tcBorders>
              <w:top w:val="nil"/>
              <w:left w:val="nil"/>
              <w:bottom w:val="nil"/>
              <w:right w:val="nil"/>
            </w:tcBorders>
            <w:shd w:val="clear" w:color="auto" w:fill="auto"/>
            <w:noWrap/>
            <w:hideMark/>
          </w:tcPr>
          <w:p w14:paraId="50B4CA90"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1093.7</w:t>
            </w:r>
          </w:p>
        </w:tc>
        <w:tc>
          <w:tcPr>
            <w:tcW w:w="1691" w:type="dxa"/>
            <w:tcBorders>
              <w:top w:val="nil"/>
              <w:left w:val="nil"/>
              <w:bottom w:val="nil"/>
              <w:right w:val="nil"/>
            </w:tcBorders>
            <w:shd w:val="clear" w:color="auto" w:fill="auto"/>
            <w:noWrap/>
            <w:hideMark/>
          </w:tcPr>
          <w:p w14:paraId="42CBC67C"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1070.6</w:t>
            </w:r>
          </w:p>
        </w:tc>
        <w:tc>
          <w:tcPr>
            <w:tcW w:w="1695" w:type="dxa"/>
            <w:tcBorders>
              <w:top w:val="nil"/>
              <w:left w:val="nil"/>
              <w:bottom w:val="nil"/>
              <w:right w:val="nil"/>
            </w:tcBorders>
            <w:shd w:val="clear" w:color="auto" w:fill="auto"/>
            <w:noWrap/>
            <w:hideMark/>
          </w:tcPr>
          <w:p w14:paraId="1E8A6A86"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1261.3*</w:t>
            </w:r>
          </w:p>
        </w:tc>
      </w:tr>
      <w:tr w:rsidR="003B7489" w:rsidRPr="00A862A0" w14:paraId="3798C91C" w14:textId="77777777" w:rsidTr="003B7489">
        <w:trPr>
          <w:trHeight w:val="320"/>
        </w:trPr>
        <w:tc>
          <w:tcPr>
            <w:tcW w:w="2698" w:type="dxa"/>
            <w:vMerge/>
            <w:tcBorders>
              <w:left w:val="nil"/>
              <w:bottom w:val="nil"/>
              <w:right w:val="nil"/>
            </w:tcBorders>
            <w:shd w:val="clear" w:color="auto" w:fill="auto"/>
            <w:noWrap/>
            <w:hideMark/>
          </w:tcPr>
          <w:p w14:paraId="19775A35"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12CC68F1"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(1260.1)</w:t>
            </w:r>
          </w:p>
        </w:tc>
        <w:tc>
          <w:tcPr>
            <w:tcW w:w="1692" w:type="dxa"/>
            <w:tcBorders>
              <w:top w:val="nil"/>
              <w:left w:val="nil"/>
              <w:bottom w:val="nil"/>
              <w:right w:val="nil"/>
            </w:tcBorders>
            <w:shd w:val="clear" w:color="auto" w:fill="auto"/>
            <w:noWrap/>
            <w:hideMark/>
          </w:tcPr>
          <w:p w14:paraId="46E2962E"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(1344.8)</w:t>
            </w:r>
          </w:p>
        </w:tc>
        <w:tc>
          <w:tcPr>
            <w:tcW w:w="1691" w:type="dxa"/>
            <w:tcBorders>
              <w:top w:val="nil"/>
              <w:left w:val="nil"/>
              <w:bottom w:val="nil"/>
              <w:right w:val="nil"/>
            </w:tcBorders>
            <w:shd w:val="clear" w:color="auto" w:fill="auto"/>
            <w:noWrap/>
            <w:hideMark/>
          </w:tcPr>
          <w:p w14:paraId="7DA83820"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(1416.6)</w:t>
            </w:r>
          </w:p>
        </w:tc>
        <w:tc>
          <w:tcPr>
            <w:tcW w:w="1695" w:type="dxa"/>
            <w:tcBorders>
              <w:top w:val="nil"/>
              <w:left w:val="nil"/>
              <w:bottom w:val="nil"/>
              <w:right w:val="nil"/>
            </w:tcBorders>
            <w:shd w:val="clear" w:color="auto" w:fill="auto"/>
            <w:noWrap/>
            <w:hideMark/>
          </w:tcPr>
          <w:p w14:paraId="397E2687"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(635.0)</w:t>
            </w:r>
          </w:p>
        </w:tc>
      </w:tr>
      <w:tr w:rsidR="003B7489" w:rsidRPr="00A862A0" w14:paraId="68ECEB62" w14:textId="77777777" w:rsidTr="003B7489">
        <w:trPr>
          <w:trHeight w:val="320"/>
        </w:trPr>
        <w:tc>
          <w:tcPr>
            <w:tcW w:w="2698" w:type="dxa"/>
            <w:tcBorders>
              <w:top w:val="nil"/>
              <w:left w:val="nil"/>
              <w:bottom w:val="nil"/>
              <w:right w:val="nil"/>
            </w:tcBorders>
            <w:shd w:val="clear" w:color="auto" w:fill="auto"/>
            <w:noWrap/>
            <w:hideMark/>
          </w:tcPr>
          <w:p w14:paraId="7B67F642"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5E5F3FEE"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07247457"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1C8FF025"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58FC7A4E" w14:textId="77777777" w:rsidR="003B7489" w:rsidRPr="00A862A0" w:rsidRDefault="003B7489">
            <w:pPr>
              <w:jc w:val="center"/>
              <w:rPr>
                <w:rFonts w:eastAsia="Times New Roman"/>
                <w:sz w:val="20"/>
                <w:szCs w:val="20"/>
              </w:rPr>
            </w:pPr>
          </w:p>
        </w:tc>
      </w:tr>
      <w:tr w:rsidR="003B7489" w:rsidRPr="00A862A0" w14:paraId="36AE77FF" w14:textId="77777777" w:rsidTr="003B7489">
        <w:trPr>
          <w:trHeight w:val="320"/>
        </w:trPr>
        <w:tc>
          <w:tcPr>
            <w:tcW w:w="2698" w:type="dxa"/>
            <w:vMerge w:val="restart"/>
            <w:tcBorders>
              <w:top w:val="nil"/>
              <w:left w:val="nil"/>
              <w:bottom w:val="nil"/>
              <w:right w:val="nil"/>
            </w:tcBorders>
            <w:shd w:val="clear" w:color="auto" w:fill="auto"/>
            <w:hideMark/>
          </w:tcPr>
          <w:p w14:paraId="640F01C4" w14:textId="65E2A7B2" w:rsidR="003B7489" w:rsidRPr="00A862A0" w:rsidRDefault="003B7489">
            <w:pPr>
              <w:rPr>
                <w:rFonts w:eastAsia="Times New Roman"/>
                <w:color w:val="000000"/>
                <w:sz w:val="20"/>
                <w:szCs w:val="20"/>
              </w:rPr>
            </w:pPr>
            <w:r w:rsidRPr="00A862A0">
              <w:rPr>
                <w:rFonts w:eastAsia="Times New Roman"/>
                <w:color w:val="000000"/>
                <w:sz w:val="20"/>
                <w:szCs w:val="20"/>
              </w:rPr>
              <w:t>Average workers per establishment sq</w:t>
            </w:r>
            <w:r w:rsidR="00D569E0" w:rsidRPr="00A862A0">
              <w:rPr>
                <w:rFonts w:eastAsia="Times New Roman"/>
                <w:color w:val="000000"/>
                <w:sz w:val="20"/>
                <w:szCs w:val="20"/>
              </w:rPr>
              <w:t>ua</w:t>
            </w:r>
            <w:r w:rsidRPr="00A862A0">
              <w:rPr>
                <w:rFonts w:eastAsia="Times New Roman"/>
                <w:color w:val="000000"/>
                <w:sz w:val="20"/>
                <w:szCs w:val="20"/>
              </w:rPr>
              <w:t>re</w:t>
            </w:r>
          </w:p>
        </w:tc>
        <w:tc>
          <w:tcPr>
            <w:tcW w:w="1692" w:type="dxa"/>
            <w:tcBorders>
              <w:top w:val="nil"/>
              <w:left w:val="nil"/>
              <w:bottom w:val="nil"/>
              <w:right w:val="nil"/>
            </w:tcBorders>
            <w:shd w:val="clear" w:color="auto" w:fill="auto"/>
            <w:noWrap/>
            <w:hideMark/>
          </w:tcPr>
          <w:p w14:paraId="2EC39D03" w14:textId="725B9373"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6.744</w:t>
            </w:r>
          </w:p>
        </w:tc>
        <w:tc>
          <w:tcPr>
            <w:tcW w:w="1692" w:type="dxa"/>
            <w:tcBorders>
              <w:top w:val="nil"/>
              <w:left w:val="nil"/>
              <w:bottom w:val="nil"/>
              <w:right w:val="nil"/>
            </w:tcBorders>
            <w:shd w:val="clear" w:color="auto" w:fill="auto"/>
            <w:noWrap/>
            <w:hideMark/>
          </w:tcPr>
          <w:p w14:paraId="216B49A5" w14:textId="0229E248"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7.151</w:t>
            </w:r>
          </w:p>
        </w:tc>
        <w:tc>
          <w:tcPr>
            <w:tcW w:w="1691" w:type="dxa"/>
            <w:tcBorders>
              <w:top w:val="nil"/>
              <w:left w:val="nil"/>
              <w:bottom w:val="nil"/>
              <w:right w:val="nil"/>
            </w:tcBorders>
            <w:shd w:val="clear" w:color="auto" w:fill="auto"/>
            <w:noWrap/>
            <w:hideMark/>
          </w:tcPr>
          <w:p w14:paraId="2BF4F258" w14:textId="2D4284A8"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7.309</w:t>
            </w:r>
          </w:p>
        </w:tc>
        <w:tc>
          <w:tcPr>
            <w:tcW w:w="1695" w:type="dxa"/>
            <w:tcBorders>
              <w:top w:val="nil"/>
              <w:left w:val="nil"/>
              <w:bottom w:val="nil"/>
              <w:right w:val="nil"/>
            </w:tcBorders>
            <w:shd w:val="clear" w:color="auto" w:fill="auto"/>
            <w:noWrap/>
            <w:hideMark/>
          </w:tcPr>
          <w:p w14:paraId="6F01E4AB" w14:textId="39294161"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11.01*</w:t>
            </w:r>
          </w:p>
        </w:tc>
      </w:tr>
      <w:tr w:rsidR="003B7489" w:rsidRPr="00A862A0" w14:paraId="63779BEB" w14:textId="77777777" w:rsidTr="003B7489">
        <w:trPr>
          <w:trHeight w:val="320"/>
        </w:trPr>
        <w:tc>
          <w:tcPr>
            <w:tcW w:w="2698" w:type="dxa"/>
            <w:vMerge/>
            <w:tcBorders>
              <w:top w:val="nil"/>
              <w:left w:val="nil"/>
              <w:bottom w:val="nil"/>
              <w:right w:val="nil"/>
            </w:tcBorders>
            <w:hideMark/>
          </w:tcPr>
          <w:p w14:paraId="5E3E3F7C" w14:textId="77777777" w:rsidR="003B7489" w:rsidRPr="00A862A0" w:rsidRDefault="003B7489">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15166DB0"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(8.682)</w:t>
            </w:r>
          </w:p>
        </w:tc>
        <w:tc>
          <w:tcPr>
            <w:tcW w:w="1692" w:type="dxa"/>
            <w:tcBorders>
              <w:top w:val="nil"/>
              <w:left w:val="nil"/>
              <w:bottom w:val="nil"/>
              <w:right w:val="nil"/>
            </w:tcBorders>
            <w:shd w:val="clear" w:color="auto" w:fill="auto"/>
            <w:noWrap/>
            <w:hideMark/>
          </w:tcPr>
          <w:p w14:paraId="187AB329"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(9.255)</w:t>
            </w:r>
          </w:p>
        </w:tc>
        <w:tc>
          <w:tcPr>
            <w:tcW w:w="1691" w:type="dxa"/>
            <w:tcBorders>
              <w:top w:val="nil"/>
              <w:left w:val="nil"/>
              <w:bottom w:val="nil"/>
              <w:right w:val="nil"/>
            </w:tcBorders>
            <w:shd w:val="clear" w:color="auto" w:fill="auto"/>
            <w:noWrap/>
            <w:hideMark/>
          </w:tcPr>
          <w:p w14:paraId="3637E48B"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(10.24)</w:t>
            </w:r>
          </w:p>
        </w:tc>
        <w:tc>
          <w:tcPr>
            <w:tcW w:w="1695" w:type="dxa"/>
            <w:tcBorders>
              <w:top w:val="nil"/>
              <w:left w:val="nil"/>
              <w:bottom w:val="nil"/>
              <w:right w:val="nil"/>
            </w:tcBorders>
            <w:shd w:val="clear" w:color="auto" w:fill="auto"/>
            <w:noWrap/>
            <w:hideMark/>
          </w:tcPr>
          <w:p w14:paraId="19476843"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(4.311)</w:t>
            </w:r>
          </w:p>
        </w:tc>
      </w:tr>
      <w:tr w:rsidR="003B7489" w:rsidRPr="00A862A0" w14:paraId="65B75738" w14:textId="77777777" w:rsidTr="003B7489">
        <w:trPr>
          <w:trHeight w:val="320"/>
        </w:trPr>
        <w:tc>
          <w:tcPr>
            <w:tcW w:w="2698" w:type="dxa"/>
            <w:tcBorders>
              <w:top w:val="nil"/>
              <w:left w:val="nil"/>
              <w:bottom w:val="nil"/>
              <w:right w:val="nil"/>
            </w:tcBorders>
            <w:shd w:val="clear" w:color="auto" w:fill="auto"/>
            <w:noWrap/>
            <w:hideMark/>
          </w:tcPr>
          <w:p w14:paraId="7EA56E71"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2B8AF0B8"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0C418C80"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49B7D32E"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2C2D6CE5" w14:textId="77777777" w:rsidR="003B7489" w:rsidRPr="00A862A0" w:rsidRDefault="003B7489">
            <w:pPr>
              <w:jc w:val="center"/>
              <w:rPr>
                <w:rFonts w:eastAsia="Times New Roman"/>
                <w:sz w:val="20"/>
                <w:szCs w:val="20"/>
              </w:rPr>
            </w:pPr>
          </w:p>
        </w:tc>
      </w:tr>
      <w:tr w:rsidR="003B7489" w:rsidRPr="00A862A0" w14:paraId="13803770" w14:textId="77777777" w:rsidTr="003B7489">
        <w:trPr>
          <w:trHeight w:val="320"/>
        </w:trPr>
        <w:tc>
          <w:tcPr>
            <w:tcW w:w="2698" w:type="dxa"/>
            <w:tcBorders>
              <w:top w:val="nil"/>
              <w:left w:val="nil"/>
              <w:bottom w:val="nil"/>
              <w:right w:val="nil"/>
            </w:tcBorders>
            <w:shd w:val="clear" w:color="auto" w:fill="auto"/>
            <w:noWrap/>
            <w:hideMark/>
          </w:tcPr>
          <w:p w14:paraId="4599EADE" w14:textId="77777777" w:rsidR="003B7489" w:rsidRPr="00A862A0" w:rsidRDefault="003B7489">
            <w:pPr>
              <w:rPr>
                <w:rFonts w:eastAsia="Times New Roman"/>
                <w:color w:val="000000"/>
                <w:sz w:val="20"/>
                <w:szCs w:val="20"/>
              </w:rPr>
            </w:pPr>
            <w:r w:rsidRPr="00A862A0">
              <w:rPr>
                <w:rFonts w:eastAsia="Times New Roman"/>
                <w:color w:val="000000"/>
                <w:sz w:val="20"/>
                <w:szCs w:val="20"/>
              </w:rPr>
              <w:t>Number of establishments</w:t>
            </w:r>
          </w:p>
        </w:tc>
        <w:tc>
          <w:tcPr>
            <w:tcW w:w="1692" w:type="dxa"/>
            <w:tcBorders>
              <w:top w:val="nil"/>
              <w:left w:val="nil"/>
              <w:bottom w:val="nil"/>
              <w:right w:val="nil"/>
            </w:tcBorders>
            <w:shd w:val="clear" w:color="auto" w:fill="auto"/>
            <w:noWrap/>
            <w:hideMark/>
          </w:tcPr>
          <w:p w14:paraId="3CD4133A"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67.63</w:t>
            </w:r>
          </w:p>
        </w:tc>
        <w:tc>
          <w:tcPr>
            <w:tcW w:w="1692" w:type="dxa"/>
            <w:tcBorders>
              <w:top w:val="nil"/>
              <w:left w:val="nil"/>
              <w:bottom w:val="nil"/>
              <w:right w:val="nil"/>
            </w:tcBorders>
            <w:shd w:val="clear" w:color="auto" w:fill="auto"/>
            <w:noWrap/>
            <w:hideMark/>
          </w:tcPr>
          <w:p w14:paraId="2EF263F9"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11.20</w:t>
            </w:r>
          </w:p>
        </w:tc>
        <w:tc>
          <w:tcPr>
            <w:tcW w:w="1691" w:type="dxa"/>
            <w:tcBorders>
              <w:top w:val="nil"/>
              <w:left w:val="nil"/>
              <w:bottom w:val="nil"/>
              <w:right w:val="nil"/>
            </w:tcBorders>
            <w:shd w:val="clear" w:color="auto" w:fill="auto"/>
            <w:noWrap/>
            <w:hideMark/>
          </w:tcPr>
          <w:p w14:paraId="23F2215F" w14:textId="5AAB4A36"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32.59</w:t>
            </w:r>
          </w:p>
        </w:tc>
        <w:tc>
          <w:tcPr>
            <w:tcW w:w="1695" w:type="dxa"/>
            <w:tcBorders>
              <w:top w:val="nil"/>
              <w:left w:val="nil"/>
              <w:bottom w:val="nil"/>
              <w:right w:val="nil"/>
            </w:tcBorders>
            <w:shd w:val="clear" w:color="auto" w:fill="auto"/>
            <w:noWrap/>
            <w:hideMark/>
          </w:tcPr>
          <w:p w14:paraId="1AF71228"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115.0</w:t>
            </w:r>
          </w:p>
        </w:tc>
      </w:tr>
      <w:tr w:rsidR="003B7489" w:rsidRPr="00A862A0" w14:paraId="3532BB05" w14:textId="77777777" w:rsidTr="003B7489">
        <w:trPr>
          <w:trHeight w:val="320"/>
        </w:trPr>
        <w:tc>
          <w:tcPr>
            <w:tcW w:w="2698" w:type="dxa"/>
            <w:tcBorders>
              <w:top w:val="nil"/>
              <w:left w:val="nil"/>
              <w:bottom w:val="nil"/>
              <w:right w:val="nil"/>
            </w:tcBorders>
            <w:shd w:val="clear" w:color="auto" w:fill="auto"/>
            <w:noWrap/>
            <w:hideMark/>
          </w:tcPr>
          <w:p w14:paraId="38DB924A"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5A87E91D"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(1250.2)</w:t>
            </w:r>
          </w:p>
        </w:tc>
        <w:tc>
          <w:tcPr>
            <w:tcW w:w="1692" w:type="dxa"/>
            <w:tcBorders>
              <w:top w:val="nil"/>
              <w:left w:val="nil"/>
              <w:bottom w:val="nil"/>
              <w:right w:val="nil"/>
            </w:tcBorders>
            <w:shd w:val="clear" w:color="auto" w:fill="auto"/>
            <w:noWrap/>
            <w:hideMark/>
          </w:tcPr>
          <w:p w14:paraId="2B06DB46"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(1321.8)</w:t>
            </w:r>
          </w:p>
        </w:tc>
        <w:tc>
          <w:tcPr>
            <w:tcW w:w="1691" w:type="dxa"/>
            <w:tcBorders>
              <w:top w:val="nil"/>
              <w:left w:val="nil"/>
              <w:bottom w:val="nil"/>
              <w:right w:val="nil"/>
            </w:tcBorders>
            <w:shd w:val="clear" w:color="auto" w:fill="auto"/>
            <w:noWrap/>
            <w:hideMark/>
          </w:tcPr>
          <w:p w14:paraId="4116C8D2"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(1163.9)</w:t>
            </w:r>
          </w:p>
        </w:tc>
        <w:tc>
          <w:tcPr>
            <w:tcW w:w="1695" w:type="dxa"/>
            <w:tcBorders>
              <w:top w:val="nil"/>
              <w:left w:val="nil"/>
              <w:bottom w:val="nil"/>
              <w:right w:val="nil"/>
            </w:tcBorders>
            <w:shd w:val="clear" w:color="auto" w:fill="auto"/>
            <w:noWrap/>
            <w:hideMark/>
          </w:tcPr>
          <w:p w14:paraId="22230991"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(1312.2)</w:t>
            </w:r>
          </w:p>
        </w:tc>
      </w:tr>
      <w:tr w:rsidR="003B7489" w:rsidRPr="00A862A0" w14:paraId="38B4A7AE" w14:textId="77777777" w:rsidTr="003B7489">
        <w:trPr>
          <w:trHeight w:val="320"/>
        </w:trPr>
        <w:tc>
          <w:tcPr>
            <w:tcW w:w="2698" w:type="dxa"/>
            <w:tcBorders>
              <w:top w:val="nil"/>
              <w:left w:val="nil"/>
              <w:bottom w:val="nil"/>
              <w:right w:val="nil"/>
            </w:tcBorders>
            <w:shd w:val="clear" w:color="auto" w:fill="auto"/>
            <w:noWrap/>
            <w:hideMark/>
          </w:tcPr>
          <w:p w14:paraId="763D8342"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30E17004"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539318CD"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4D2B5806"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12DCB912" w14:textId="77777777" w:rsidR="003B7489" w:rsidRPr="00A862A0" w:rsidRDefault="003B7489">
            <w:pPr>
              <w:jc w:val="center"/>
              <w:rPr>
                <w:rFonts w:eastAsia="Times New Roman"/>
                <w:sz w:val="20"/>
                <w:szCs w:val="20"/>
              </w:rPr>
            </w:pPr>
          </w:p>
        </w:tc>
      </w:tr>
      <w:tr w:rsidR="003B7489" w:rsidRPr="00A862A0" w14:paraId="6D3045BD" w14:textId="77777777" w:rsidTr="003B7489">
        <w:trPr>
          <w:trHeight w:val="320"/>
        </w:trPr>
        <w:tc>
          <w:tcPr>
            <w:tcW w:w="2698" w:type="dxa"/>
            <w:vMerge w:val="restart"/>
            <w:tcBorders>
              <w:top w:val="nil"/>
              <w:left w:val="nil"/>
              <w:right w:val="nil"/>
            </w:tcBorders>
            <w:shd w:val="clear" w:color="auto" w:fill="auto"/>
            <w:noWrap/>
            <w:hideMark/>
          </w:tcPr>
          <w:p w14:paraId="05918446" w14:textId="77777777" w:rsidR="003B7489" w:rsidRPr="00A862A0" w:rsidRDefault="003B7489">
            <w:pPr>
              <w:rPr>
                <w:rFonts w:eastAsia="Times New Roman"/>
                <w:color w:val="000000"/>
                <w:sz w:val="20"/>
                <w:szCs w:val="20"/>
              </w:rPr>
            </w:pPr>
            <w:r w:rsidRPr="00A862A0">
              <w:rPr>
                <w:rFonts w:eastAsia="Times New Roman"/>
                <w:color w:val="000000"/>
                <w:sz w:val="20"/>
                <w:szCs w:val="20"/>
              </w:rPr>
              <w:t>Number of establishments square</w:t>
            </w:r>
          </w:p>
        </w:tc>
        <w:tc>
          <w:tcPr>
            <w:tcW w:w="1692" w:type="dxa"/>
            <w:tcBorders>
              <w:top w:val="nil"/>
              <w:left w:val="nil"/>
              <w:bottom w:val="nil"/>
              <w:right w:val="nil"/>
            </w:tcBorders>
            <w:shd w:val="clear" w:color="auto" w:fill="auto"/>
            <w:noWrap/>
            <w:hideMark/>
          </w:tcPr>
          <w:p w14:paraId="3A8C1E8A"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2.882</w:t>
            </w:r>
          </w:p>
        </w:tc>
        <w:tc>
          <w:tcPr>
            <w:tcW w:w="1692" w:type="dxa"/>
            <w:tcBorders>
              <w:top w:val="nil"/>
              <w:left w:val="nil"/>
              <w:bottom w:val="nil"/>
              <w:right w:val="nil"/>
            </w:tcBorders>
            <w:shd w:val="clear" w:color="auto" w:fill="auto"/>
            <w:noWrap/>
            <w:hideMark/>
          </w:tcPr>
          <w:p w14:paraId="2C7C54F3"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3.788</w:t>
            </w:r>
          </w:p>
        </w:tc>
        <w:tc>
          <w:tcPr>
            <w:tcW w:w="1691" w:type="dxa"/>
            <w:tcBorders>
              <w:top w:val="nil"/>
              <w:left w:val="nil"/>
              <w:bottom w:val="nil"/>
              <w:right w:val="nil"/>
            </w:tcBorders>
            <w:shd w:val="clear" w:color="auto" w:fill="auto"/>
            <w:noWrap/>
            <w:hideMark/>
          </w:tcPr>
          <w:p w14:paraId="38D3A653"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3.147</w:t>
            </w:r>
          </w:p>
        </w:tc>
        <w:tc>
          <w:tcPr>
            <w:tcW w:w="1695" w:type="dxa"/>
            <w:tcBorders>
              <w:top w:val="nil"/>
              <w:left w:val="nil"/>
              <w:bottom w:val="nil"/>
              <w:right w:val="nil"/>
            </w:tcBorders>
            <w:shd w:val="clear" w:color="auto" w:fill="auto"/>
            <w:noWrap/>
            <w:hideMark/>
          </w:tcPr>
          <w:p w14:paraId="2AA092E6"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6.073</w:t>
            </w:r>
          </w:p>
        </w:tc>
      </w:tr>
      <w:tr w:rsidR="003B7489" w:rsidRPr="00A862A0" w14:paraId="1D0DA9F0" w14:textId="77777777" w:rsidTr="003B7489">
        <w:trPr>
          <w:trHeight w:val="320"/>
        </w:trPr>
        <w:tc>
          <w:tcPr>
            <w:tcW w:w="2698" w:type="dxa"/>
            <w:vMerge/>
            <w:tcBorders>
              <w:left w:val="nil"/>
              <w:bottom w:val="nil"/>
              <w:right w:val="nil"/>
            </w:tcBorders>
            <w:shd w:val="clear" w:color="auto" w:fill="auto"/>
            <w:noWrap/>
            <w:hideMark/>
          </w:tcPr>
          <w:p w14:paraId="6FF048BC"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702355D8"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(26.37)</w:t>
            </w:r>
          </w:p>
        </w:tc>
        <w:tc>
          <w:tcPr>
            <w:tcW w:w="1692" w:type="dxa"/>
            <w:tcBorders>
              <w:top w:val="nil"/>
              <w:left w:val="nil"/>
              <w:bottom w:val="nil"/>
              <w:right w:val="nil"/>
            </w:tcBorders>
            <w:shd w:val="clear" w:color="auto" w:fill="auto"/>
            <w:noWrap/>
            <w:hideMark/>
          </w:tcPr>
          <w:p w14:paraId="16A141EC"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(27.15)</w:t>
            </w:r>
          </w:p>
        </w:tc>
        <w:tc>
          <w:tcPr>
            <w:tcW w:w="1691" w:type="dxa"/>
            <w:tcBorders>
              <w:top w:val="nil"/>
              <w:left w:val="nil"/>
              <w:bottom w:val="nil"/>
              <w:right w:val="nil"/>
            </w:tcBorders>
            <w:shd w:val="clear" w:color="auto" w:fill="auto"/>
            <w:noWrap/>
            <w:hideMark/>
          </w:tcPr>
          <w:p w14:paraId="436AB75A"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(25.29)</w:t>
            </w:r>
          </w:p>
        </w:tc>
        <w:tc>
          <w:tcPr>
            <w:tcW w:w="1695" w:type="dxa"/>
            <w:tcBorders>
              <w:top w:val="nil"/>
              <w:left w:val="nil"/>
              <w:bottom w:val="nil"/>
              <w:right w:val="nil"/>
            </w:tcBorders>
            <w:shd w:val="clear" w:color="auto" w:fill="auto"/>
            <w:noWrap/>
            <w:hideMark/>
          </w:tcPr>
          <w:p w14:paraId="7008CF82"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(13.03)</w:t>
            </w:r>
          </w:p>
        </w:tc>
      </w:tr>
      <w:tr w:rsidR="003B7489" w:rsidRPr="00A862A0" w14:paraId="5691AAA0" w14:textId="77777777" w:rsidTr="003B7489">
        <w:trPr>
          <w:trHeight w:val="320"/>
        </w:trPr>
        <w:tc>
          <w:tcPr>
            <w:tcW w:w="2698" w:type="dxa"/>
            <w:tcBorders>
              <w:top w:val="nil"/>
              <w:left w:val="nil"/>
              <w:bottom w:val="nil"/>
              <w:right w:val="nil"/>
            </w:tcBorders>
            <w:shd w:val="clear" w:color="auto" w:fill="auto"/>
            <w:noWrap/>
            <w:hideMark/>
          </w:tcPr>
          <w:p w14:paraId="303D0B78"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30EDC5AC"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2CC5317A"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2407CE91"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5A8C61D2" w14:textId="77777777" w:rsidR="003B7489" w:rsidRPr="00A862A0" w:rsidRDefault="003B7489">
            <w:pPr>
              <w:jc w:val="center"/>
              <w:rPr>
                <w:rFonts w:eastAsia="Times New Roman"/>
                <w:sz w:val="20"/>
                <w:szCs w:val="20"/>
              </w:rPr>
            </w:pPr>
          </w:p>
        </w:tc>
      </w:tr>
      <w:tr w:rsidR="003B7489" w:rsidRPr="00A862A0" w14:paraId="7F3F0AF7" w14:textId="77777777" w:rsidTr="003B7489">
        <w:trPr>
          <w:trHeight w:val="320"/>
        </w:trPr>
        <w:tc>
          <w:tcPr>
            <w:tcW w:w="2698" w:type="dxa"/>
            <w:tcBorders>
              <w:top w:val="nil"/>
              <w:left w:val="nil"/>
              <w:bottom w:val="nil"/>
              <w:right w:val="nil"/>
            </w:tcBorders>
            <w:shd w:val="clear" w:color="auto" w:fill="auto"/>
            <w:noWrap/>
            <w:hideMark/>
          </w:tcPr>
          <w:p w14:paraId="2D4BA733" w14:textId="77777777" w:rsidR="003B7489" w:rsidRPr="00A862A0" w:rsidRDefault="003B7489">
            <w:pPr>
              <w:rPr>
                <w:rFonts w:eastAsia="Times New Roman"/>
                <w:color w:val="000000"/>
                <w:sz w:val="20"/>
                <w:szCs w:val="20"/>
              </w:rPr>
            </w:pPr>
            <w:r w:rsidRPr="00A862A0">
              <w:rPr>
                <w:rFonts w:eastAsia="Times New Roman"/>
                <w:color w:val="000000"/>
                <w:sz w:val="20"/>
                <w:szCs w:val="20"/>
              </w:rPr>
              <w:t>Percent urban</w:t>
            </w:r>
          </w:p>
        </w:tc>
        <w:tc>
          <w:tcPr>
            <w:tcW w:w="1692" w:type="dxa"/>
            <w:tcBorders>
              <w:top w:val="nil"/>
              <w:left w:val="nil"/>
              <w:bottom w:val="nil"/>
              <w:right w:val="nil"/>
            </w:tcBorders>
            <w:shd w:val="clear" w:color="auto" w:fill="auto"/>
            <w:noWrap/>
            <w:hideMark/>
          </w:tcPr>
          <w:p w14:paraId="4A5A18A8" w14:textId="6BF4E646"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173.1</w:t>
            </w:r>
          </w:p>
        </w:tc>
        <w:tc>
          <w:tcPr>
            <w:tcW w:w="1692" w:type="dxa"/>
            <w:tcBorders>
              <w:top w:val="nil"/>
              <w:left w:val="nil"/>
              <w:bottom w:val="nil"/>
              <w:right w:val="nil"/>
            </w:tcBorders>
            <w:shd w:val="clear" w:color="auto" w:fill="auto"/>
            <w:noWrap/>
            <w:hideMark/>
          </w:tcPr>
          <w:p w14:paraId="7D70C9A8" w14:textId="184CAEE1"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162.8</w:t>
            </w:r>
          </w:p>
        </w:tc>
        <w:tc>
          <w:tcPr>
            <w:tcW w:w="1691" w:type="dxa"/>
            <w:tcBorders>
              <w:top w:val="nil"/>
              <w:left w:val="nil"/>
              <w:bottom w:val="nil"/>
              <w:right w:val="nil"/>
            </w:tcBorders>
            <w:shd w:val="clear" w:color="auto" w:fill="auto"/>
            <w:noWrap/>
            <w:hideMark/>
          </w:tcPr>
          <w:p w14:paraId="6AF5300F" w14:textId="64670B28"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175.8</w:t>
            </w:r>
          </w:p>
        </w:tc>
        <w:tc>
          <w:tcPr>
            <w:tcW w:w="1695" w:type="dxa"/>
            <w:tcBorders>
              <w:top w:val="nil"/>
              <w:left w:val="nil"/>
              <w:bottom w:val="nil"/>
              <w:right w:val="nil"/>
            </w:tcBorders>
            <w:shd w:val="clear" w:color="auto" w:fill="auto"/>
            <w:noWrap/>
            <w:hideMark/>
          </w:tcPr>
          <w:p w14:paraId="5B419D5E"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138.4</w:t>
            </w:r>
          </w:p>
        </w:tc>
      </w:tr>
      <w:tr w:rsidR="003B7489" w:rsidRPr="00A862A0" w14:paraId="2B6DBCC3" w14:textId="77777777" w:rsidTr="003B7489">
        <w:trPr>
          <w:trHeight w:val="320"/>
        </w:trPr>
        <w:tc>
          <w:tcPr>
            <w:tcW w:w="2698" w:type="dxa"/>
            <w:tcBorders>
              <w:top w:val="nil"/>
              <w:left w:val="nil"/>
              <w:bottom w:val="nil"/>
              <w:right w:val="nil"/>
            </w:tcBorders>
            <w:shd w:val="clear" w:color="auto" w:fill="auto"/>
            <w:noWrap/>
            <w:hideMark/>
          </w:tcPr>
          <w:p w14:paraId="3094B48C"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53DF1A6D"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(615.1)</w:t>
            </w:r>
          </w:p>
        </w:tc>
        <w:tc>
          <w:tcPr>
            <w:tcW w:w="1692" w:type="dxa"/>
            <w:tcBorders>
              <w:top w:val="nil"/>
              <w:left w:val="nil"/>
              <w:bottom w:val="nil"/>
              <w:right w:val="nil"/>
            </w:tcBorders>
            <w:shd w:val="clear" w:color="auto" w:fill="auto"/>
            <w:noWrap/>
            <w:hideMark/>
          </w:tcPr>
          <w:p w14:paraId="3105B0F3"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(625.3)</w:t>
            </w:r>
          </w:p>
        </w:tc>
        <w:tc>
          <w:tcPr>
            <w:tcW w:w="1691" w:type="dxa"/>
            <w:tcBorders>
              <w:top w:val="nil"/>
              <w:left w:val="nil"/>
              <w:bottom w:val="nil"/>
              <w:right w:val="nil"/>
            </w:tcBorders>
            <w:shd w:val="clear" w:color="auto" w:fill="auto"/>
            <w:noWrap/>
            <w:hideMark/>
          </w:tcPr>
          <w:p w14:paraId="42621C97"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(685.8)</w:t>
            </w:r>
          </w:p>
        </w:tc>
        <w:tc>
          <w:tcPr>
            <w:tcW w:w="1695" w:type="dxa"/>
            <w:tcBorders>
              <w:top w:val="nil"/>
              <w:left w:val="nil"/>
              <w:bottom w:val="nil"/>
              <w:right w:val="nil"/>
            </w:tcBorders>
            <w:shd w:val="clear" w:color="auto" w:fill="auto"/>
            <w:noWrap/>
            <w:hideMark/>
          </w:tcPr>
          <w:p w14:paraId="48EF9D2E"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(297.1)</w:t>
            </w:r>
          </w:p>
        </w:tc>
      </w:tr>
      <w:tr w:rsidR="003B7489" w:rsidRPr="00A862A0" w14:paraId="6842FEEC" w14:textId="77777777" w:rsidTr="003B7489">
        <w:trPr>
          <w:trHeight w:val="320"/>
        </w:trPr>
        <w:tc>
          <w:tcPr>
            <w:tcW w:w="2698" w:type="dxa"/>
            <w:tcBorders>
              <w:top w:val="nil"/>
              <w:left w:val="nil"/>
              <w:bottom w:val="nil"/>
              <w:right w:val="nil"/>
            </w:tcBorders>
            <w:shd w:val="clear" w:color="auto" w:fill="auto"/>
            <w:noWrap/>
            <w:hideMark/>
          </w:tcPr>
          <w:p w14:paraId="2BEF5085"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16F0C354"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2D822C28"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75E4CEAC"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65D99C03" w14:textId="77777777" w:rsidR="003B7489" w:rsidRPr="00A862A0" w:rsidRDefault="003B7489">
            <w:pPr>
              <w:jc w:val="center"/>
              <w:rPr>
                <w:rFonts w:eastAsia="Times New Roman"/>
                <w:sz w:val="20"/>
                <w:szCs w:val="20"/>
              </w:rPr>
            </w:pPr>
          </w:p>
        </w:tc>
      </w:tr>
      <w:tr w:rsidR="003B7489" w:rsidRPr="00A862A0" w14:paraId="28537DF1" w14:textId="77777777" w:rsidTr="003B7489">
        <w:trPr>
          <w:trHeight w:val="320"/>
        </w:trPr>
        <w:tc>
          <w:tcPr>
            <w:tcW w:w="2698" w:type="dxa"/>
            <w:tcBorders>
              <w:top w:val="nil"/>
              <w:left w:val="nil"/>
              <w:bottom w:val="nil"/>
              <w:right w:val="nil"/>
            </w:tcBorders>
            <w:shd w:val="clear" w:color="auto" w:fill="auto"/>
            <w:noWrap/>
            <w:hideMark/>
          </w:tcPr>
          <w:p w14:paraId="6D3A89C9" w14:textId="77777777" w:rsidR="003B7489" w:rsidRPr="00A862A0" w:rsidRDefault="003B7489">
            <w:pPr>
              <w:rPr>
                <w:rFonts w:eastAsia="Times New Roman"/>
                <w:color w:val="000000"/>
                <w:sz w:val="20"/>
                <w:szCs w:val="20"/>
              </w:rPr>
            </w:pPr>
            <w:r w:rsidRPr="00A862A0">
              <w:rPr>
                <w:rFonts w:eastAsia="Times New Roman"/>
                <w:color w:val="000000"/>
                <w:sz w:val="20"/>
                <w:szCs w:val="20"/>
              </w:rPr>
              <w:t>Average wage per worker</w:t>
            </w:r>
          </w:p>
        </w:tc>
        <w:tc>
          <w:tcPr>
            <w:tcW w:w="1692" w:type="dxa"/>
            <w:tcBorders>
              <w:top w:val="nil"/>
              <w:left w:val="nil"/>
              <w:bottom w:val="nil"/>
              <w:right w:val="nil"/>
            </w:tcBorders>
            <w:shd w:val="clear" w:color="auto" w:fill="auto"/>
            <w:noWrap/>
            <w:hideMark/>
          </w:tcPr>
          <w:p w14:paraId="79C4CCFE" w14:textId="77777777" w:rsidR="003B7489" w:rsidRPr="00A862A0" w:rsidRDefault="003B7489">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0DF9188C"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414.5</w:t>
            </w:r>
          </w:p>
        </w:tc>
        <w:tc>
          <w:tcPr>
            <w:tcW w:w="1691" w:type="dxa"/>
            <w:tcBorders>
              <w:top w:val="nil"/>
              <w:left w:val="nil"/>
              <w:bottom w:val="nil"/>
              <w:right w:val="nil"/>
            </w:tcBorders>
            <w:shd w:val="clear" w:color="auto" w:fill="auto"/>
            <w:noWrap/>
            <w:hideMark/>
          </w:tcPr>
          <w:p w14:paraId="282F7878"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854.9</w:t>
            </w:r>
          </w:p>
        </w:tc>
        <w:tc>
          <w:tcPr>
            <w:tcW w:w="1695" w:type="dxa"/>
            <w:tcBorders>
              <w:top w:val="nil"/>
              <w:left w:val="nil"/>
              <w:bottom w:val="nil"/>
              <w:right w:val="nil"/>
            </w:tcBorders>
            <w:shd w:val="clear" w:color="auto" w:fill="auto"/>
            <w:noWrap/>
            <w:hideMark/>
          </w:tcPr>
          <w:p w14:paraId="402D639E" w14:textId="5AFE7E31"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205.2</w:t>
            </w:r>
          </w:p>
        </w:tc>
      </w:tr>
      <w:tr w:rsidR="003B7489" w:rsidRPr="00A862A0" w14:paraId="37E9EB96" w14:textId="77777777" w:rsidTr="003B7489">
        <w:trPr>
          <w:trHeight w:val="320"/>
        </w:trPr>
        <w:tc>
          <w:tcPr>
            <w:tcW w:w="2698" w:type="dxa"/>
            <w:tcBorders>
              <w:top w:val="nil"/>
              <w:left w:val="nil"/>
              <w:bottom w:val="nil"/>
              <w:right w:val="nil"/>
            </w:tcBorders>
            <w:shd w:val="clear" w:color="auto" w:fill="auto"/>
            <w:noWrap/>
            <w:hideMark/>
          </w:tcPr>
          <w:p w14:paraId="26133C5A"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4AFF0C35"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358419FB"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(1544.8)</w:t>
            </w:r>
          </w:p>
        </w:tc>
        <w:tc>
          <w:tcPr>
            <w:tcW w:w="1691" w:type="dxa"/>
            <w:tcBorders>
              <w:top w:val="nil"/>
              <w:left w:val="nil"/>
              <w:bottom w:val="nil"/>
              <w:right w:val="nil"/>
            </w:tcBorders>
            <w:shd w:val="clear" w:color="auto" w:fill="auto"/>
            <w:noWrap/>
            <w:hideMark/>
          </w:tcPr>
          <w:p w14:paraId="27E58C06"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(2818.8)</w:t>
            </w:r>
          </w:p>
        </w:tc>
        <w:tc>
          <w:tcPr>
            <w:tcW w:w="1695" w:type="dxa"/>
            <w:tcBorders>
              <w:top w:val="nil"/>
              <w:left w:val="nil"/>
              <w:bottom w:val="nil"/>
              <w:right w:val="nil"/>
            </w:tcBorders>
            <w:shd w:val="clear" w:color="auto" w:fill="auto"/>
            <w:noWrap/>
            <w:hideMark/>
          </w:tcPr>
          <w:p w14:paraId="2C3993DA"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(1083.3)</w:t>
            </w:r>
          </w:p>
        </w:tc>
      </w:tr>
      <w:tr w:rsidR="003B7489" w:rsidRPr="00A862A0" w14:paraId="1BA2E433" w14:textId="77777777" w:rsidTr="003B7489">
        <w:trPr>
          <w:trHeight w:val="320"/>
        </w:trPr>
        <w:tc>
          <w:tcPr>
            <w:tcW w:w="2698" w:type="dxa"/>
            <w:tcBorders>
              <w:top w:val="nil"/>
              <w:left w:val="nil"/>
              <w:bottom w:val="nil"/>
              <w:right w:val="nil"/>
            </w:tcBorders>
            <w:shd w:val="clear" w:color="auto" w:fill="auto"/>
            <w:noWrap/>
            <w:hideMark/>
          </w:tcPr>
          <w:p w14:paraId="23FFA7B8"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21D20999"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11C6FE90"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1A2094D6"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6EFA83E5" w14:textId="77777777" w:rsidR="003B7489" w:rsidRPr="00A862A0" w:rsidRDefault="003B7489">
            <w:pPr>
              <w:jc w:val="center"/>
              <w:rPr>
                <w:rFonts w:eastAsia="Times New Roman"/>
                <w:sz w:val="20"/>
                <w:szCs w:val="20"/>
              </w:rPr>
            </w:pPr>
          </w:p>
        </w:tc>
      </w:tr>
      <w:tr w:rsidR="003B7489" w:rsidRPr="00A862A0" w14:paraId="4FE3045E" w14:textId="77777777" w:rsidTr="003B7489">
        <w:trPr>
          <w:trHeight w:val="320"/>
        </w:trPr>
        <w:tc>
          <w:tcPr>
            <w:tcW w:w="2698" w:type="dxa"/>
            <w:vMerge w:val="restart"/>
            <w:tcBorders>
              <w:top w:val="nil"/>
              <w:left w:val="nil"/>
              <w:right w:val="nil"/>
            </w:tcBorders>
            <w:shd w:val="clear" w:color="auto" w:fill="auto"/>
            <w:noWrap/>
            <w:hideMark/>
          </w:tcPr>
          <w:p w14:paraId="531943AE" w14:textId="77777777" w:rsidR="003B7489" w:rsidRPr="00A862A0" w:rsidRDefault="003B7489">
            <w:pPr>
              <w:rPr>
                <w:rFonts w:eastAsia="Times New Roman"/>
                <w:color w:val="000000"/>
                <w:sz w:val="20"/>
                <w:szCs w:val="20"/>
              </w:rPr>
            </w:pPr>
            <w:r w:rsidRPr="00A862A0">
              <w:rPr>
                <w:rFonts w:eastAsia="Times New Roman"/>
                <w:color w:val="000000"/>
                <w:sz w:val="20"/>
                <w:szCs w:val="20"/>
              </w:rPr>
              <w:t>Average wage per worker square</w:t>
            </w:r>
          </w:p>
        </w:tc>
        <w:tc>
          <w:tcPr>
            <w:tcW w:w="1692" w:type="dxa"/>
            <w:tcBorders>
              <w:top w:val="nil"/>
              <w:left w:val="nil"/>
              <w:bottom w:val="nil"/>
              <w:right w:val="nil"/>
            </w:tcBorders>
            <w:shd w:val="clear" w:color="auto" w:fill="auto"/>
            <w:noWrap/>
            <w:hideMark/>
          </w:tcPr>
          <w:p w14:paraId="0B464B2C" w14:textId="77777777" w:rsidR="003B7489" w:rsidRPr="00A862A0" w:rsidRDefault="003B7489">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22BE8C1C" w14:textId="46C649B1"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0.303</w:t>
            </w:r>
          </w:p>
        </w:tc>
        <w:tc>
          <w:tcPr>
            <w:tcW w:w="1691" w:type="dxa"/>
            <w:tcBorders>
              <w:top w:val="nil"/>
              <w:left w:val="nil"/>
              <w:bottom w:val="nil"/>
              <w:right w:val="nil"/>
            </w:tcBorders>
            <w:shd w:val="clear" w:color="auto" w:fill="auto"/>
            <w:noWrap/>
            <w:hideMark/>
          </w:tcPr>
          <w:p w14:paraId="0311DFB3" w14:textId="3C3D32DF"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0.690</w:t>
            </w:r>
          </w:p>
        </w:tc>
        <w:tc>
          <w:tcPr>
            <w:tcW w:w="1695" w:type="dxa"/>
            <w:tcBorders>
              <w:top w:val="nil"/>
              <w:left w:val="nil"/>
              <w:bottom w:val="nil"/>
              <w:right w:val="nil"/>
            </w:tcBorders>
            <w:shd w:val="clear" w:color="auto" w:fill="auto"/>
            <w:noWrap/>
            <w:hideMark/>
          </w:tcPr>
          <w:p w14:paraId="5FBF7B1E"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0.706</w:t>
            </w:r>
          </w:p>
        </w:tc>
      </w:tr>
      <w:tr w:rsidR="003B7489" w:rsidRPr="00A862A0" w14:paraId="4075CF08" w14:textId="77777777" w:rsidTr="003B7489">
        <w:trPr>
          <w:trHeight w:val="320"/>
        </w:trPr>
        <w:tc>
          <w:tcPr>
            <w:tcW w:w="2698" w:type="dxa"/>
            <w:vMerge/>
            <w:tcBorders>
              <w:left w:val="nil"/>
              <w:bottom w:val="nil"/>
              <w:right w:val="nil"/>
            </w:tcBorders>
            <w:shd w:val="clear" w:color="auto" w:fill="auto"/>
            <w:noWrap/>
            <w:hideMark/>
          </w:tcPr>
          <w:p w14:paraId="532B6C27"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43E1047C"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2A75ED9A"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(1.658)</w:t>
            </w:r>
          </w:p>
        </w:tc>
        <w:tc>
          <w:tcPr>
            <w:tcW w:w="1691" w:type="dxa"/>
            <w:tcBorders>
              <w:top w:val="nil"/>
              <w:left w:val="nil"/>
              <w:bottom w:val="nil"/>
              <w:right w:val="nil"/>
            </w:tcBorders>
            <w:shd w:val="clear" w:color="auto" w:fill="auto"/>
            <w:noWrap/>
            <w:hideMark/>
          </w:tcPr>
          <w:p w14:paraId="0928FDA6"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(2.871)</w:t>
            </w:r>
          </w:p>
        </w:tc>
        <w:tc>
          <w:tcPr>
            <w:tcW w:w="1695" w:type="dxa"/>
            <w:tcBorders>
              <w:top w:val="nil"/>
              <w:left w:val="nil"/>
              <w:bottom w:val="nil"/>
              <w:right w:val="nil"/>
            </w:tcBorders>
            <w:shd w:val="clear" w:color="auto" w:fill="auto"/>
            <w:noWrap/>
            <w:hideMark/>
          </w:tcPr>
          <w:p w14:paraId="04976E79"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(1.208)</w:t>
            </w:r>
          </w:p>
        </w:tc>
      </w:tr>
      <w:tr w:rsidR="003B7489" w:rsidRPr="00A862A0" w14:paraId="15D5A8B9" w14:textId="77777777" w:rsidTr="003B7489">
        <w:trPr>
          <w:trHeight w:val="320"/>
        </w:trPr>
        <w:tc>
          <w:tcPr>
            <w:tcW w:w="2698" w:type="dxa"/>
            <w:tcBorders>
              <w:top w:val="nil"/>
              <w:left w:val="nil"/>
              <w:bottom w:val="nil"/>
              <w:right w:val="nil"/>
            </w:tcBorders>
            <w:shd w:val="clear" w:color="auto" w:fill="auto"/>
            <w:noWrap/>
            <w:hideMark/>
          </w:tcPr>
          <w:p w14:paraId="02942CCB"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098714C8"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1E34F681"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70E18606"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16DF769A" w14:textId="77777777" w:rsidR="003B7489" w:rsidRPr="00A862A0" w:rsidRDefault="003B7489">
            <w:pPr>
              <w:jc w:val="center"/>
              <w:rPr>
                <w:rFonts w:eastAsia="Times New Roman"/>
                <w:sz w:val="20"/>
                <w:szCs w:val="20"/>
              </w:rPr>
            </w:pPr>
          </w:p>
        </w:tc>
      </w:tr>
      <w:tr w:rsidR="003B7489" w:rsidRPr="00A862A0" w14:paraId="0CC4F698" w14:textId="77777777" w:rsidTr="003B7489">
        <w:trPr>
          <w:trHeight w:val="320"/>
        </w:trPr>
        <w:tc>
          <w:tcPr>
            <w:tcW w:w="2698" w:type="dxa"/>
            <w:tcBorders>
              <w:top w:val="nil"/>
              <w:left w:val="nil"/>
              <w:bottom w:val="nil"/>
              <w:right w:val="nil"/>
            </w:tcBorders>
            <w:shd w:val="clear" w:color="auto" w:fill="auto"/>
            <w:hideMark/>
          </w:tcPr>
          <w:p w14:paraId="40B66C37" w14:textId="77777777" w:rsidR="003B7489" w:rsidRPr="00A862A0" w:rsidRDefault="003B7489">
            <w:pPr>
              <w:rPr>
                <w:rFonts w:eastAsia="Times New Roman"/>
                <w:color w:val="000000"/>
                <w:sz w:val="20"/>
                <w:szCs w:val="20"/>
              </w:rPr>
            </w:pPr>
            <w:r w:rsidRPr="00A862A0">
              <w:rPr>
                <w:rFonts w:eastAsia="Times New Roman"/>
                <w:color w:val="000000"/>
                <w:sz w:val="20"/>
                <w:szCs w:val="20"/>
              </w:rPr>
              <w:t>Percent black</w:t>
            </w:r>
          </w:p>
        </w:tc>
        <w:tc>
          <w:tcPr>
            <w:tcW w:w="1692" w:type="dxa"/>
            <w:tcBorders>
              <w:top w:val="nil"/>
              <w:left w:val="nil"/>
              <w:bottom w:val="nil"/>
              <w:right w:val="nil"/>
            </w:tcBorders>
            <w:shd w:val="clear" w:color="auto" w:fill="auto"/>
            <w:noWrap/>
            <w:hideMark/>
          </w:tcPr>
          <w:p w14:paraId="31625DDC" w14:textId="77777777" w:rsidR="003B7489" w:rsidRPr="00A862A0" w:rsidRDefault="003B7489">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25B79FA2"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1073D41C" w14:textId="2257E3DE"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501.1</w:t>
            </w:r>
          </w:p>
        </w:tc>
        <w:tc>
          <w:tcPr>
            <w:tcW w:w="1695" w:type="dxa"/>
            <w:tcBorders>
              <w:top w:val="nil"/>
              <w:left w:val="nil"/>
              <w:bottom w:val="nil"/>
              <w:right w:val="nil"/>
            </w:tcBorders>
            <w:shd w:val="clear" w:color="auto" w:fill="auto"/>
            <w:noWrap/>
            <w:hideMark/>
          </w:tcPr>
          <w:p w14:paraId="469CE9DF"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1304.5</w:t>
            </w:r>
          </w:p>
        </w:tc>
      </w:tr>
      <w:tr w:rsidR="003B7489" w:rsidRPr="00A862A0" w14:paraId="5E64E8FE" w14:textId="77777777" w:rsidTr="003B7489">
        <w:trPr>
          <w:trHeight w:val="320"/>
        </w:trPr>
        <w:tc>
          <w:tcPr>
            <w:tcW w:w="2698" w:type="dxa"/>
            <w:tcBorders>
              <w:top w:val="nil"/>
              <w:left w:val="nil"/>
              <w:bottom w:val="nil"/>
              <w:right w:val="nil"/>
            </w:tcBorders>
            <w:shd w:val="clear" w:color="auto" w:fill="auto"/>
            <w:hideMark/>
          </w:tcPr>
          <w:p w14:paraId="7B34CBE1"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337E6C74"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14135F68"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463FD446"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(2904.6)</w:t>
            </w:r>
          </w:p>
        </w:tc>
        <w:tc>
          <w:tcPr>
            <w:tcW w:w="1695" w:type="dxa"/>
            <w:tcBorders>
              <w:top w:val="nil"/>
              <w:left w:val="nil"/>
              <w:bottom w:val="nil"/>
              <w:right w:val="nil"/>
            </w:tcBorders>
            <w:shd w:val="clear" w:color="auto" w:fill="auto"/>
            <w:noWrap/>
            <w:hideMark/>
          </w:tcPr>
          <w:p w14:paraId="19BF63D0"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(1849.8)</w:t>
            </w:r>
          </w:p>
        </w:tc>
      </w:tr>
      <w:tr w:rsidR="003B7489" w:rsidRPr="00A862A0" w14:paraId="2047F64D" w14:textId="77777777" w:rsidTr="003B7489">
        <w:trPr>
          <w:trHeight w:val="320"/>
        </w:trPr>
        <w:tc>
          <w:tcPr>
            <w:tcW w:w="2698" w:type="dxa"/>
            <w:tcBorders>
              <w:top w:val="nil"/>
              <w:left w:val="nil"/>
              <w:bottom w:val="nil"/>
              <w:right w:val="nil"/>
            </w:tcBorders>
            <w:shd w:val="clear" w:color="auto" w:fill="auto"/>
            <w:noWrap/>
            <w:hideMark/>
          </w:tcPr>
          <w:p w14:paraId="604B4E95"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4412A310"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1A067D19"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05F9EB39"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5FC19397" w14:textId="77777777" w:rsidR="003B7489" w:rsidRPr="00A862A0" w:rsidRDefault="003B7489">
            <w:pPr>
              <w:jc w:val="center"/>
              <w:rPr>
                <w:rFonts w:eastAsia="Times New Roman"/>
                <w:sz w:val="20"/>
                <w:szCs w:val="20"/>
              </w:rPr>
            </w:pPr>
          </w:p>
        </w:tc>
      </w:tr>
      <w:tr w:rsidR="003B7489" w:rsidRPr="00A862A0" w14:paraId="0AFD1D1C" w14:textId="77777777" w:rsidTr="003B7489">
        <w:trPr>
          <w:trHeight w:val="320"/>
        </w:trPr>
        <w:tc>
          <w:tcPr>
            <w:tcW w:w="2698" w:type="dxa"/>
            <w:tcBorders>
              <w:top w:val="nil"/>
              <w:left w:val="nil"/>
              <w:bottom w:val="nil"/>
              <w:right w:val="nil"/>
            </w:tcBorders>
            <w:shd w:val="clear" w:color="auto" w:fill="auto"/>
            <w:hideMark/>
          </w:tcPr>
          <w:p w14:paraId="03C0B7C6" w14:textId="77777777" w:rsidR="003B7489" w:rsidRPr="00A862A0" w:rsidRDefault="003B7489">
            <w:pPr>
              <w:rPr>
                <w:rFonts w:eastAsia="Times New Roman"/>
                <w:color w:val="000000"/>
                <w:sz w:val="20"/>
                <w:szCs w:val="20"/>
              </w:rPr>
            </w:pPr>
            <w:r w:rsidRPr="00A862A0">
              <w:rPr>
                <w:rFonts w:eastAsia="Times New Roman"/>
                <w:color w:val="000000"/>
                <w:sz w:val="20"/>
                <w:szCs w:val="20"/>
              </w:rPr>
              <w:t>Percent black square</w:t>
            </w:r>
          </w:p>
        </w:tc>
        <w:tc>
          <w:tcPr>
            <w:tcW w:w="1692" w:type="dxa"/>
            <w:tcBorders>
              <w:top w:val="nil"/>
              <w:left w:val="nil"/>
              <w:bottom w:val="nil"/>
              <w:right w:val="nil"/>
            </w:tcBorders>
            <w:shd w:val="clear" w:color="auto" w:fill="auto"/>
            <w:noWrap/>
            <w:hideMark/>
          </w:tcPr>
          <w:p w14:paraId="1356EB91" w14:textId="77777777" w:rsidR="003B7489" w:rsidRPr="00A862A0" w:rsidRDefault="003B7489">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0897DBD7"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44D9897E"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3445.3</w:t>
            </w:r>
          </w:p>
        </w:tc>
        <w:tc>
          <w:tcPr>
            <w:tcW w:w="1695" w:type="dxa"/>
            <w:tcBorders>
              <w:top w:val="nil"/>
              <w:left w:val="nil"/>
              <w:bottom w:val="nil"/>
              <w:right w:val="nil"/>
            </w:tcBorders>
            <w:shd w:val="clear" w:color="auto" w:fill="auto"/>
            <w:noWrap/>
            <w:hideMark/>
          </w:tcPr>
          <w:p w14:paraId="687C7E10" w14:textId="07350D62"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2840.0</w:t>
            </w:r>
          </w:p>
        </w:tc>
      </w:tr>
      <w:tr w:rsidR="003B7489" w:rsidRPr="00A862A0" w14:paraId="534235E6" w14:textId="77777777" w:rsidTr="003B7489">
        <w:trPr>
          <w:trHeight w:val="320"/>
        </w:trPr>
        <w:tc>
          <w:tcPr>
            <w:tcW w:w="2698" w:type="dxa"/>
            <w:tcBorders>
              <w:top w:val="nil"/>
              <w:left w:val="nil"/>
              <w:bottom w:val="nil"/>
              <w:right w:val="nil"/>
            </w:tcBorders>
            <w:shd w:val="clear" w:color="auto" w:fill="auto"/>
            <w:hideMark/>
          </w:tcPr>
          <w:p w14:paraId="2B5260DD"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125ABFC7"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3E7BDF54"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31336F89"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(10938.9)</w:t>
            </w:r>
          </w:p>
        </w:tc>
        <w:tc>
          <w:tcPr>
            <w:tcW w:w="1695" w:type="dxa"/>
            <w:tcBorders>
              <w:top w:val="nil"/>
              <w:left w:val="nil"/>
              <w:bottom w:val="nil"/>
              <w:right w:val="nil"/>
            </w:tcBorders>
            <w:shd w:val="clear" w:color="auto" w:fill="auto"/>
            <w:noWrap/>
            <w:hideMark/>
          </w:tcPr>
          <w:p w14:paraId="1D4AA254"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(5832.2)</w:t>
            </w:r>
          </w:p>
        </w:tc>
      </w:tr>
      <w:tr w:rsidR="003B7489" w:rsidRPr="00A862A0" w14:paraId="0DDC50F8" w14:textId="77777777" w:rsidTr="003B7489">
        <w:trPr>
          <w:trHeight w:val="320"/>
        </w:trPr>
        <w:tc>
          <w:tcPr>
            <w:tcW w:w="2698" w:type="dxa"/>
            <w:tcBorders>
              <w:top w:val="nil"/>
              <w:left w:val="nil"/>
              <w:bottom w:val="nil"/>
              <w:right w:val="nil"/>
            </w:tcBorders>
            <w:shd w:val="clear" w:color="auto" w:fill="auto"/>
            <w:noWrap/>
            <w:hideMark/>
          </w:tcPr>
          <w:p w14:paraId="2E1A9A0A"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4D94312C"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492F4006"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34B7F442"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102245CC" w14:textId="77777777" w:rsidR="003B7489" w:rsidRPr="00A862A0" w:rsidRDefault="003B7489">
            <w:pPr>
              <w:jc w:val="center"/>
              <w:rPr>
                <w:rFonts w:eastAsia="Times New Roman"/>
                <w:sz w:val="20"/>
                <w:szCs w:val="20"/>
              </w:rPr>
            </w:pPr>
          </w:p>
        </w:tc>
      </w:tr>
      <w:tr w:rsidR="003B7489" w:rsidRPr="00A862A0" w14:paraId="018B1150" w14:textId="77777777" w:rsidTr="003B7489">
        <w:trPr>
          <w:trHeight w:val="320"/>
        </w:trPr>
        <w:tc>
          <w:tcPr>
            <w:tcW w:w="2698" w:type="dxa"/>
            <w:tcBorders>
              <w:top w:val="nil"/>
              <w:left w:val="nil"/>
              <w:bottom w:val="nil"/>
              <w:right w:val="nil"/>
            </w:tcBorders>
            <w:shd w:val="clear" w:color="auto" w:fill="auto"/>
            <w:noWrap/>
            <w:hideMark/>
          </w:tcPr>
          <w:p w14:paraId="581AF3DD" w14:textId="77777777" w:rsidR="003B7489" w:rsidRPr="00A862A0" w:rsidRDefault="003B7489">
            <w:pPr>
              <w:rPr>
                <w:rFonts w:eastAsia="Times New Roman"/>
                <w:color w:val="000000"/>
                <w:sz w:val="20"/>
                <w:szCs w:val="20"/>
              </w:rPr>
            </w:pPr>
            <w:r w:rsidRPr="00A862A0">
              <w:rPr>
                <w:rFonts w:eastAsia="Times New Roman"/>
                <w:color w:val="000000"/>
                <w:sz w:val="20"/>
                <w:szCs w:val="20"/>
              </w:rPr>
              <w:t>Ethnic fractionalization</w:t>
            </w:r>
          </w:p>
        </w:tc>
        <w:tc>
          <w:tcPr>
            <w:tcW w:w="1692" w:type="dxa"/>
            <w:tcBorders>
              <w:top w:val="nil"/>
              <w:left w:val="nil"/>
              <w:bottom w:val="nil"/>
              <w:right w:val="nil"/>
            </w:tcBorders>
            <w:shd w:val="clear" w:color="auto" w:fill="auto"/>
            <w:noWrap/>
            <w:hideMark/>
          </w:tcPr>
          <w:p w14:paraId="1D0A40DA" w14:textId="77777777" w:rsidR="003B7489" w:rsidRPr="00A862A0" w:rsidRDefault="003B7489">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2D669D53"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54AE407C" w14:textId="0ADDFDFA"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905.9</w:t>
            </w:r>
          </w:p>
        </w:tc>
        <w:tc>
          <w:tcPr>
            <w:tcW w:w="1695" w:type="dxa"/>
            <w:tcBorders>
              <w:top w:val="nil"/>
              <w:left w:val="nil"/>
              <w:bottom w:val="nil"/>
              <w:right w:val="nil"/>
            </w:tcBorders>
            <w:shd w:val="clear" w:color="auto" w:fill="auto"/>
            <w:noWrap/>
            <w:hideMark/>
          </w:tcPr>
          <w:p w14:paraId="3BECABE4"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81.44</w:t>
            </w:r>
          </w:p>
        </w:tc>
      </w:tr>
      <w:tr w:rsidR="003B7489" w:rsidRPr="00A862A0" w14:paraId="58FB7D20" w14:textId="77777777" w:rsidTr="003B7489">
        <w:trPr>
          <w:trHeight w:val="320"/>
        </w:trPr>
        <w:tc>
          <w:tcPr>
            <w:tcW w:w="2698" w:type="dxa"/>
            <w:tcBorders>
              <w:top w:val="nil"/>
              <w:left w:val="nil"/>
              <w:bottom w:val="nil"/>
              <w:right w:val="nil"/>
            </w:tcBorders>
            <w:shd w:val="clear" w:color="auto" w:fill="auto"/>
            <w:noWrap/>
            <w:hideMark/>
          </w:tcPr>
          <w:p w14:paraId="4F23E87A"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2F9A75ED"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53AACFBA"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5AEFE91C"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(3620.6)</w:t>
            </w:r>
          </w:p>
        </w:tc>
        <w:tc>
          <w:tcPr>
            <w:tcW w:w="1695" w:type="dxa"/>
            <w:tcBorders>
              <w:top w:val="nil"/>
              <w:left w:val="nil"/>
              <w:bottom w:val="nil"/>
              <w:right w:val="nil"/>
            </w:tcBorders>
            <w:shd w:val="clear" w:color="auto" w:fill="auto"/>
            <w:noWrap/>
            <w:hideMark/>
          </w:tcPr>
          <w:p w14:paraId="40CECF82"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(1621.3)</w:t>
            </w:r>
          </w:p>
        </w:tc>
      </w:tr>
      <w:tr w:rsidR="003B7489" w:rsidRPr="00A862A0" w14:paraId="45F08B5B" w14:textId="77777777" w:rsidTr="003B7489">
        <w:trPr>
          <w:trHeight w:val="320"/>
        </w:trPr>
        <w:tc>
          <w:tcPr>
            <w:tcW w:w="2698" w:type="dxa"/>
            <w:tcBorders>
              <w:top w:val="nil"/>
              <w:left w:val="nil"/>
              <w:bottom w:val="nil"/>
              <w:right w:val="nil"/>
            </w:tcBorders>
            <w:shd w:val="clear" w:color="auto" w:fill="auto"/>
            <w:noWrap/>
            <w:hideMark/>
          </w:tcPr>
          <w:p w14:paraId="42FC18BB"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5C4D8B2F"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25E16E55"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545267B4"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78614066" w14:textId="77777777" w:rsidR="003B7489" w:rsidRPr="00A862A0" w:rsidRDefault="003B7489">
            <w:pPr>
              <w:jc w:val="center"/>
              <w:rPr>
                <w:rFonts w:eastAsia="Times New Roman"/>
                <w:sz w:val="20"/>
                <w:szCs w:val="20"/>
              </w:rPr>
            </w:pPr>
          </w:p>
        </w:tc>
      </w:tr>
      <w:tr w:rsidR="003B7489" w:rsidRPr="00A862A0" w14:paraId="15CB56ED" w14:textId="77777777" w:rsidTr="003B7489">
        <w:trPr>
          <w:trHeight w:val="320"/>
        </w:trPr>
        <w:tc>
          <w:tcPr>
            <w:tcW w:w="2698" w:type="dxa"/>
            <w:vMerge w:val="restart"/>
            <w:tcBorders>
              <w:top w:val="nil"/>
              <w:left w:val="nil"/>
              <w:right w:val="nil"/>
            </w:tcBorders>
            <w:shd w:val="clear" w:color="auto" w:fill="auto"/>
            <w:noWrap/>
            <w:hideMark/>
          </w:tcPr>
          <w:p w14:paraId="381EF71A" w14:textId="4A9D97C5" w:rsidR="003B7489" w:rsidRPr="00A862A0" w:rsidRDefault="003B7489">
            <w:pPr>
              <w:rPr>
                <w:rFonts w:eastAsia="Times New Roman"/>
                <w:color w:val="000000"/>
                <w:sz w:val="20"/>
                <w:szCs w:val="20"/>
              </w:rPr>
            </w:pPr>
            <w:r w:rsidRPr="00A862A0">
              <w:rPr>
                <w:rFonts w:eastAsia="Times New Roman"/>
                <w:color w:val="000000"/>
                <w:sz w:val="20"/>
                <w:szCs w:val="20"/>
              </w:rPr>
              <w:t>Ethnic fractionalization sq</w:t>
            </w:r>
            <w:r w:rsidR="00D569E0" w:rsidRPr="00A862A0">
              <w:rPr>
                <w:rFonts w:eastAsia="Times New Roman"/>
                <w:color w:val="000000"/>
                <w:sz w:val="20"/>
                <w:szCs w:val="20"/>
              </w:rPr>
              <w:t>ua</w:t>
            </w:r>
            <w:r w:rsidRPr="00A862A0">
              <w:rPr>
                <w:rFonts w:eastAsia="Times New Roman"/>
                <w:color w:val="000000"/>
                <w:sz w:val="20"/>
                <w:szCs w:val="20"/>
              </w:rPr>
              <w:t>re</w:t>
            </w:r>
          </w:p>
        </w:tc>
        <w:tc>
          <w:tcPr>
            <w:tcW w:w="1692" w:type="dxa"/>
            <w:tcBorders>
              <w:top w:val="nil"/>
              <w:left w:val="nil"/>
              <w:bottom w:val="nil"/>
              <w:right w:val="nil"/>
            </w:tcBorders>
            <w:shd w:val="clear" w:color="auto" w:fill="auto"/>
            <w:noWrap/>
            <w:hideMark/>
          </w:tcPr>
          <w:p w14:paraId="16FA8082" w14:textId="77777777" w:rsidR="003B7489" w:rsidRPr="00A862A0" w:rsidRDefault="003B7489">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2320A976"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3711CA1E"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722.4</w:t>
            </w:r>
          </w:p>
        </w:tc>
        <w:tc>
          <w:tcPr>
            <w:tcW w:w="1695" w:type="dxa"/>
            <w:tcBorders>
              <w:top w:val="nil"/>
              <w:left w:val="nil"/>
              <w:bottom w:val="nil"/>
              <w:right w:val="nil"/>
            </w:tcBorders>
            <w:shd w:val="clear" w:color="auto" w:fill="auto"/>
            <w:noWrap/>
            <w:hideMark/>
          </w:tcPr>
          <w:p w14:paraId="4083A7DB" w14:textId="1CC1E65F" w:rsidR="003B7489" w:rsidRPr="00A862A0" w:rsidRDefault="00D569E0">
            <w:pPr>
              <w:jc w:val="center"/>
              <w:rPr>
                <w:rFonts w:eastAsia="Times New Roman"/>
                <w:color w:val="000000"/>
                <w:sz w:val="20"/>
                <w:szCs w:val="20"/>
              </w:rPr>
            </w:pPr>
            <w:r w:rsidRPr="00A862A0">
              <w:rPr>
                <w:rFonts w:eastAsia="Times New Roman"/>
                <w:color w:val="000000"/>
                <w:sz w:val="20"/>
                <w:szCs w:val="20"/>
              </w:rPr>
              <w:t>–</w:t>
            </w:r>
            <w:r w:rsidR="003B7489" w:rsidRPr="00A862A0">
              <w:rPr>
                <w:rFonts w:eastAsia="Times New Roman"/>
                <w:color w:val="000000"/>
                <w:sz w:val="20"/>
                <w:szCs w:val="20"/>
              </w:rPr>
              <w:t>377.7</w:t>
            </w:r>
          </w:p>
        </w:tc>
      </w:tr>
      <w:tr w:rsidR="003B7489" w:rsidRPr="00A862A0" w14:paraId="0B70995E" w14:textId="77777777" w:rsidTr="003B7489">
        <w:trPr>
          <w:trHeight w:val="320"/>
        </w:trPr>
        <w:tc>
          <w:tcPr>
            <w:tcW w:w="2698" w:type="dxa"/>
            <w:vMerge/>
            <w:tcBorders>
              <w:left w:val="nil"/>
              <w:bottom w:val="nil"/>
              <w:right w:val="nil"/>
            </w:tcBorders>
            <w:shd w:val="clear" w:color="auto" w:fill="auto"/>
            <w:noWrap/>
            <w:hideMark/>
          </w:tcPr>
          <w:p w14:paraId="34D277D2"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094B9633"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33CDCD03"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793EC58D"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(3299.1)</w:t>
            </w:r>
          </w:p>
        </w:tc>
        <w:tc>
          <w:tcPr>
            <w:tcW w:w="1695" w:type="dxa"/>
            <w:tcBorders>
              <w:top w:val="nil"/>
              <w:left w:val="nil"/>
              <w:bottom w:val="nil"/>
              <w:right w:val="nil"/>
            </w:tcBorders>
            <w:shd w:val="clear" w:color="auto" w:fill="auto"/>
            <w:noWrap/>
            <w:hideMark/>
          </w:tcPr>
          <w:p w14:paraId="782DADC7" w14:textId="77777777" w:rsidR="003B7489" w:rsidRPr="00A862A0" w:rsidRDefault="003B7489">
            <w:pPr>
              <w:jc w:val="center"/>
              <w:rPr>
                <w:rFonts w:eastAsia="Times New Roman"/>
                <w:color w:val="000000"/>
                <w:sz w:val="20"/>
                <w:szCs w:val="20"/>
              </w:rPr>
            </w:pPr>
            <w:r w:rsidRPr="00A862A0">
              <w:rPr>
                <w:rFonts w:eastAsia="Times New Roman"/>
                <w:color w:val="000000"/>
                <w:sz w:val="20"/>
                <w:szCs w:val="20"/>
              </w:rPr>
              <w:t>(1656.0)</w:t>
            </w:r>
          </w:p>
        </w:tc>
      </w:tr>
      <w:tr w:rsidR="003B7489" w:rsidRPr="00A862A0" w14:paraId="10EE952E" w14:textId="77777777" w:rsidTr="003B7489">
        <w:trPr>
          <w:trHeight w:val="320"/>
        </w:trPr>
        <w:tc>
          <w:tcPr>
            <w:tcW w:w="2698" w:type="dxa"/>
            <w:tcBorders>
              <w:top w:val="nil"/>
              <w:left w:val="nil"/>
              <w:bottom w:val="nil"/>
              <w:right w:val="nil"/>
            </w:tcBorders>
            <w:shd w:val="clear" w:color="auto" w:fill="auto"/>
            <w:noWrap/>
            <w:hideMark/>
          </w:tcPr>
          <w:p w14:paraId="79B8582D" w14:textId="77777777" w:rsidR="003B7489" w:rsidRPr="00A862A0" w:rsidRDefault="003B7489">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301BBCEC" w14:textId="77777777" w:rsidR="003B7489" w:rsidRPr="00A862A0" w:rsidRDefault="003B7489">
            <w:pPr>
              <w:rPr>
                <w:rFonts w:eastAsia="Times New Roman"/>
                <w:sz w:val="20"/>
                <w:szCs w:val="20"/>
              </w:rPr>
            </w:pPr>
          </w:p>
        </w:tc>
        <w:tc>
          <w:tcPr>
            <w:tcW w:w="1692" w:type="dxa"/>
            <w:tcBorders>
              <w:top w:val="nil"/>
              <w:left w:val="nil"/>
              <w:bottom w:val="nil"/>
              <w:right w:val="nil"/>
            </w:tcBorders>
            <w:shd w:val="clear" w:color="auto" w:fill="auto"/>
            <w:noWrap/>
            <w:hideMark/>
          </w:tcPr>
          <w:p w14:paraId="332B65E7" w14:textId="77777777" w:rsidR="003B7489" w:rsidRPr="00A862A0" w:rsidRDefault="003B7489">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22F1234A" w14:textId="77777777" w:rsidR="003B7489" w:rsidRPr="00A862A0" w:rsidRDefault="003B7489">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17E39598" w14:textId="77777777" w:rsidR="003B7489" w:rsidRPr="00A862A0" w:rsidRDefault="003B7489">
            <w:pPr>
              <w:jc w:val="center"/>
              <w:rPr>
                <w:rFonts w:eastAsia="Times New Roman"/>
                <w:sz w:val="20"/>
                <w:szCs w:val="20"/>
              </w:rPr>
            </w:pPr>
          </w:p>
        </w:tc>
      </w:tr>
      <w:tr w:rsidR="0044574C" w:rsidRPr="00A862A0" w14:paraId="2A8721E1" w14:textId="77777777" w:rsidTr="003B7489">
        <w:trPr>
          <w:trHeight w:val="320"/>
        </w:trPr>
        <w:tc>
          <w:tcPr>
            <w:tcW w:w="2698" w:type="dxa"/>
            <w:tcBorders>
              <w:top w:val="nil"/>
              <w:left w:val="nil"/>
              <w:bottom w:val="nil"/>
              <w:right w:val="nil"/>
            </w:tcBorders>
            <w:shd w:val="clear" w:color="auto" w:fill="auto"/>
            <w:noWrap/>
          </w:tcPr>
          <w:p w14:paraId="05B3CC54" w14:textId="77777777" w:rsidR="0044574C" w:rsidRPr="00A862A0" w:rsidRDefault="0044574C">
            <w:pPr>
              <w:jc w:val="center"/>
              <w:rPr>
                <w:rFonts w:eastAsia="Times New Roman"/>
                <w:color w:val="000000"/>
                <w:sz w:val="20"/>
                <w:szCs w:val="20"/>
              </w:rPr>
            </w:pPr>
          </w:p>
        </w:tc>
        <w:tc>
          <w:tcPr>
            <w:tcW w:w="1692" w:type="dxa"/>
            <w:tcBorders>
              <w:top w:val="nil"/>
              <w:left w:val="nil"/>
              <w:bottom w:val="nil"/>
              <w:right w:val="nil"/>
            </w:tcBorders>
            <w:shd w:val="clear" w:color="auto" w:fill="auto"/>
            <w:noWrap/>
          </w:tcPr>
          <w:p w14:paraId="5DB25821" w14:textId="77777777" w:rsidR="0044574C" w:rsidRPr="00A862A0" w:rsidRDefault="0044574C">
            <w:pPr>
              <w:rPr>
                <w:rFonts w:eastAsia="Times New Roman"/>
                <w:sz w:val="20"/>
                <w:szCs w:val="20"/>
              </w:rPr>
            </w:pPr>
          </w:p>
        </w:tc>
        <w:tc>
          <w:tcPr>
            <w:tcW w:w="1692" w:type="dxa"/>
            <w:tcBorders>
              <w:top w:val="nil"/>
              <w:left w:val="nil"/>
              <w:bottom w:val="nil"/>
              <w:right w:val="nil"/>
            </w:tcBorders>
            <w:shd w:val="clear" w:color="auto" w:fill="auto"/>
            <w:noWrap/>
          </w:tcPr>
          <w:p w14:paraId="1DEBCADF"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tcPr>
          <w:p w14:paraId="79D2A187"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tcPr>
          <w:p w14:paraId="208BB40D" w14:textId="77777777" w:rsidR="0044574C" w:rsidRPr="00A862A0" w:rsidRDefault="0044574C">
            <w:pPr>
              <w:jc w:val="center"/>
              <w:rPr>
                <w:rFonts w:eastAsia="Times New Roman"/>
                <w:sz w:val="20"/>
                <w:szCs w:val="20"/>
              </w:rPr>
            </w:pPr>
          </w:p>
        </w:tc>
      </w:tr>
      <w:tr w:rsidR="0044574C" w:rsidRPr="00A862A0" w14:paraId="3359AFDF" w14:textId="77777777" w:rsidTr="00221338">
        <w:trPr>
          <w:trHeight w:val="320"/>
        </w:trPr>
        <w:tc>
          <w:tcPr>
            <w:tcW w:w="9468" w:type="dxa"/>
            <w:gridSpan w:val="5"/>
            <w:tcBorders>
              <w:top w:val="nil"/>
              <w:left w:val="nil"/>
              <w:bottom w:val="nil"/>
              <w:right w:val="nil"/>
            </w:tcBorders>
            <w:shd w:val="clear" w:color="auto" w:fill="auto"/>
            <w:noWrap/>
          </w:tcPr>
          <w:p w14:paraId="37BCADAD" w14:textId="77777777" w:rsidR="00A862A0" w:rsidRDefault="00A862A0">
            <w:pPr>
              <w:jc w:val="center"/>
              <w:rPr>
                <w:rFonts w:eastAsia="Times New Roman"/>
                <w:bCs/>
                <w:i/>
                <w:color w:val="000000"/>
                <w:sz w:val="20"/>
                <w:szCs w:val="20"/>
              </w:rPr>
            </w:pPr>
          </w:p>
          <w:p w14:paraId="5C5F998B" w14:textId="77777777" w:rsidR="00A862A0" w:rsidRDefault="00A862A0">
            <w:pPr>
              <w:jc w:val="center"/>
              <w:rPr>
                <w:rFonts w:eastAsia="Times New Roman"/>
                <w:bCs/>
                <w:i/>
                <w:color w:val="000000"/>
                <w:sz w:val="20"/>
                <w:szCs w:val="20"/>
              </w:rPr>
            </w:pPr>
          </w:p>
          <w:p w14:paraId="6361A090" w14:textId="4EECA9CC" w:rsidR="0044574C" w:rsidRPr="00A862A0" w:rsidRDefault="0044574C">
            <w:pPr>
              <w:jc w:val="center"/>
              <w:rPr>
                <w:rFonts w:eastAsia="Times New Roman"/>
                <w:sz w:val="20"/>
                <w:szCs w:val="20"/>
              </w:rPr>
            </w:pPr>
            <w:r w:rsidRPr="00A862A0">
              <w:rPr>
                <w:rFonts w:eastAsia="Times New Roman"/>
                <w:bCs/>
                <w:i/>
                <w:color w:val="000000"/>
                <w:sz w:val="20"/>
                <w:szCs w:val="20"/>
              </w:rPr>
              <w:lastRenderedPageBreak/>
              <w:t>Appendix B Table 3 (continued)</w:t>
            </w:r>
          </w:p>
        </w:tc>
      </w:tr>
      <w:tr w:rsidR="0044574C" w:rsidRPr="00A862A0" w14:paraId="336E75F9" w14:textId="77777777" w:rsidTr="003B7489">
        <w:trPr>
          <w:trHeight w:val="320"/>
        </w:trPr>
        <w:tc>
          <w:tcPr>
            <w:tcW w:w="2698" w:type="dxa"/>
            <w:tcBorders>
              <w:top w:val="nil"/>
              <w:left w:val="nil"/>
              <w:bottom w:val="nil"/>
              <w:right w:val="nil"/>
            </w:tcBorders>
            <w:shd w:val="clear" w:color="auto" w:fill="auto"/>
            <w:noWrap/>
          </w:tcPr>
          <w:p w14:paraId="185B3358" w14:textId="77777777" w:rsidR="0044574C" w:rsidRPr="00A862A0" w:rsidRDefault="0044574C">
            <w:pPr>
              <w:jc w:val="center"/>
              <w:rPr>
                <w:rFonts w:eastAsia="Times New Roman"/>
                <w:color w:val="000000"/>
                <w:sz w:val="20"/>
                <w:szCs w:val="20"/>
              </w:rPr>
            </w:pPr>
          </w:p>
        </w:tc>
        <w:tc>
          <w:tcPr>
            <w:tcW w:w="1692" w:type="dxa"/>
            <w:tcBorders>
              <w:top w:val="nil"/>
              <w:left w:val="nil"/>
              <w:bottom w:val="nil"/>
              <w:right w:val="nil"/>
            </w:tcBorders>
            <w:shd w:val="clear" w:color="auto" w:fill="auto"/>
            <w:noWrap/>
          </w:tcPr>
          <w:p w14:paraId="7DCD777B" w14:textId="77777777" w:rsidR="0044574C" w:rsidRPr="00A862A0" w:rsidRDefault="0044574C">
            <w:pPr>
              <w:rPr>
                <w:rFonts w:eastAsia="Times New Roman"/>
                <w:sz w:val="20"/>
                <w:szCs w:val="20"/>
              </w:rPr>
            </w:pPr>
          </w:p>
        </w:tc>
        <w:tc>
          <w:tcPr>
            <w:tcW w:w="1692" w:type="dxa"/>
            <w:tcBorders>
              <w:top w:val="nil"/>
              <w:left w:val="nil"/>
              <w:bottom w:val="nil"/>
              <w:right w:val="nil"/>
            </w:tcBorders>
            <w:shd w:val="clear" w:color="auto" w:fill="auto"/>
            <w:noWrap/>
          </w:tcPr>
          <w:p w14:paraId="4E6D9295"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tcPr>
          <w:p w14:paraId="5C9D435B"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tcPr>
          <w:p w14:paraId="182DE31C" w14:textId="77777777" w:rsidR="0044574C" w:rsidRPr="00A862A0" w:rsidRDefault="0044574C">
            <w:pPr>
              <w:jc w:val="center"/>
              <w:rPr>
                <w:rFonts w:eastAsia="Times New Roman"/>
                <w:sz w:val="20"/>
                <w:szCs w:val="20"/>
              </w:rPr>
            </w:pPr>
          </w:p>
        </w:tc>
      </w:tr>
      <w:tr w:rsidR="0044574C" w:rsidRPr="00A862A0" w14:paraId="0753F916" w14:textId="77777777" w:rsidTr="003B7489">
        <w:trPr>
          <w:trHeight w:val="320"/>
        </w:trPr>
        <w:tc>
          <w:tcPr>
            <w:tcW w:w="2698" w:type="dxa"/>
            <w:tcBorders>
              <w:top w:val="nil"/>
              <w:left w:val="nil"/>
              <w:bottom w:val="nil"/>
              <w:right w:val="nil"/>
            </w:tcBorders>
            <w:shd w:val="clear" w:color="auto" w:fill="auto"/>
            <w:noWrap/>
            <w:hideMark/>
          </w:tcPr>
          <w:p w14:paraId="2BDDB897" w14:textId="77777777" w:rsidR="0044574C" w:rsidRPr="00A862A0" w:rsidRDefault="0044574C">
            <w:pPr>
              <w:rPr>
                <w:rFonts w:eastAsia="Times New Roman"/>
                <w:color w:val="000000"/>
                <w:sz w:val="20"/>
                <w:szCs w:val="20"/>
              </w:rPr>
            </w:pPr>
            <w:r w:rsidRPr="00A862A0">
              <w:rPr>
                <w:rFonts w:eastAsia="Times New Roman"/>
                <w:color w:val="000000"/>
                <w:sz w:val="20"/>
                <w:szCs w:val="20"/>
              </w:rPr>
              <w:t>Number of strikes</w:t>
            </w:r>
          </w:p>
        </w:tc>
        <w:tc>
          <w:tcPr>
            <w:tcW w:w="1692" w:type="dxa"/>
            <w:tcBorders>
              <w:top w:val="nil"/>
              <w:left w:val="nil"/>
              <w:bottom w:val="nil"/>
              <w:right w:val="nil"/>
            </w:tcBorders>
            <w:shd w:val="clear" w:color="auto" w:fill="auto"/>
            <w:noWrap/>
            <w:hideMark/>
          </w:tcPr>
          <w:p w14:paraId="73FF3924" w14:textId="77777777" w:rsidR="0044574C" w:rsidRPr="00A862A0" w:rsidRDefault="0044574C">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21401470"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325CD7FE"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2ED6F3CE" w14:textId="5BD14DF1" w:rsidR="0044574C" w:rsidRPr="00A862A0" w:rsidRDefault="00D569E0">
            <w:pPr>
              <w:jc w:val="center"/>
              <w:rPr>
                <w:rFonts w:eastAsia="Times New Roman"/>
                <w:color w:val="000000"/>
                <w:sz w:val="20"/>
                <w:szCs w:val="20"/>
              </w:rPr>
            </w:pPr>
            <w:r w:rsidRPr="00A862A0">
              <w:rPr>
                <w:rFonts w:eastAsia="Times New Roman"/>
                <w:color w:val="000000"/>
                <w:sz w:val="20"/>
                <w:szCs w:val="20"/>
              </w:rPr>
              <w:t>–</w:t>
            </w:r>
            <w:r w:rsidR="0044574C" w:rsidRPr="00A862A0">
              <w:rPr>
                <w:rFonts w:eastAsia="Times New Roman"/>
                <w:color w:val="000000"/>
                <w:sz w:val="20"/>
                <w:szCs w:val="20"/>
              </w:rPr>
              <w:t>16.02</w:t>
            </w:r>
          </w:p>
        </w:tc>
      </w:tr>
      <w:tr w:rsidR="0044574C" w:rsidRPr="00A862A0" w14:paraId="0482828D" w14:textId="77777777" w:rsidTr="003B7489">
        <w:trPr>
          <w:trHeight w:val="320"/>
        </w:trPr>
        <w:tc>
          <w:tcPr>
            <w:tcW w:w="2698" w:type="dxa"/>
            <w:tcBorders>
              <w:top w:val="nil"/>
              <w:left w:val="nil"/>
              <w:bottom w:val="nil"/>
              <w:right w:val="nil"/>
            </w:tcBorders>
            <w:shd w:val="clear" w:color="auto" w:fill="auto"/>
            <w:noWrap/>
            <w:hideMark/>
          </w:tcPr>
          <w:p w14:paraId="3B876CE7" w14:textId="77777777" w:rsidR="0044574C" w:rsidRPr="00A862A0" w:rsidRDefault="0044574C">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55699E54" w14:textId="77777777" w:rsidR="0044574C" w:rsidRPr="00A862A0" w:rsidRDefault="0044574C">
            <w:pPr>
              <w:rPr>
                <w:rFonts w:eastAsia="Times New Roman"/>
                <w:sz w:val="20"/>
                <w:szCs w:val="20"/>
              </w:rPr>
            </w:pPr>
          </w:p>
        </w:tc>
        <w:tc>
          <w:tcPr>
            <w:tcW w:w="1692" w:type="dxa"/>
            <w:tcBorders>
              <w:top w:val="nil"/>
              <w:left w:val="nil"/>
              <w:bottom w:val="nil"/>
              <w:right w:val="nil"/>
            </w:tcBorders>
            <w:shd w:val="clear" w:color="auto" w:fill="auto"/>
            <w:noWrap/>
            <w:hideMark/>
          </w:tcPr>
          <w:p w14:paraId="4FEBD023"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249C9D77"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2751B466"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(8.124)</w:t>
            </w:r>
          </w:p>
        </w:tc>
      </w:tr>
      <w:tr w:rsidR="0044574C" w:rsidRPr="00A862A0" w14:paraId="5871BBA6" w14:textId="77777777" w:rsidTr="003B7489">
        <w:trPr>
          <w:trHeight w:val="320"/>
        </w:trPr>
        <w:tc>
          <w:tcPr>
            <w:tcW w:w="2698" w:type="dxa"/>
            <w:tcBorders>
              <w:top w:val="nil"/>
              <w:left w:val="nil"/>
              <w:bottom w:val="nil"/>
              <w:right w:val="nil"/>
            </w:tcBorders>
            <w:shd w:val="clear" w:color="auto" w:fill="auto"/>
            <w:noWrap/>
            <w:hideMark/>
          </w:tcPr>
          <w:p w14:paraId="1DD7185E" w14:textId="77777777" w:rsidR="0044574C" w:rsidRPr="00A862A0" w:rsidRDefault="0044574C">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5FCE8A04" w14:textId="77777777" w:rsidR="0044574C" w:rsidRPr="00A862A0" w:rsidRDefault="0044574C">
            <w:pPr>
              <w:rPr>
                <w:rFonts w:eastAsia="Times New Roman"/>
                <w:sz w:val="20"/>
                <w:szCs w:val="20"/>
              </w:rPr>
            </w:pPr>
          </w:p>
        </w:tc>
        <w:tc>
          <w:tcPr>
            <w:tcW w:w="1692" w:type="dxa"/>
            <w:tcBorders>
              <w:top w:val="nil"/>
              <w:left w:val="nil"/>
              <w:bottom w:val="nil"/>
              <w:right w:val="nil"/>
            </w:tcBorders>
            <w:shd w:val="clear" w:color="auto" w:fill="auto"/>
            <w:noWrap/>
            <w:hideMark/>
          </w:tcPr>
          <w:p w14:paraId="11919A51"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19D9C741"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52BDDA6F" w14:textId="77777777" w:rsidR="0044574C" w:rsidRPr="00A862A0" w:rsidRDefault="0044574C">
            <w:pPr>
              <w:jc w:val="center"/>
              <w:rPr>
                <w:rFonts w:eastAsia="Times New Roman"/>
                <w:sz w:val="20"/>
                <w:szCs w:val="20"/>
              </w:rPr>
            </w:pPr>
          </w:p>
        </w:tc>
      </w:tr>
      <w:tr w:rsidR="0044574C" w:rsidRPr="00A862A0" w14:paraId="2C90125D" w14:textId="77777777" w:rsidTr="003B7489">
        <w:trPr>
          <w:trHeight w:val="320"/>
        </w:trPr>
        <w:tc>
          <w:tcPr>
            <w:tcW w:w="2698" w:type="dxa"/>
            <w:vMerge w:val="restart"/>
            <w:tcBorders>
              <w:top w:val="nil"/>
              <w:left w:val="nil"/>
              <w:right w:val="nil"/>
            </w:tcBorders>
            <w:shd w:val="clear" w:color="auto" w:fill="auto"/>
            <w:hideMark/>
          </w:tcPr>
          <w:p w14:paraId="1E38BBA7" w14:textId="77777777" w:rsidR="0044574C" w:rsidRPr="00A862A0" w:rsidRDefault="0044574C">
            <w:pPr>
              <w:rPr>
                <w:rFonts w:eastAsia="Times New Roman"/>
                <w:color w:val="000000"/>
                <w:sz w:val="20"/>
                <w:szCs w:val="20"/>
              </w:rPr>
            </w:pPr>
            <w:r w:rsidRPr="00A862A0">
              <w:rPr>
                <w:rFonts w:eastAsia="Times New Roman"/>
                <w:color w:val="000000"/>
                <w:sz w:val="20"/>
                <w:szCs w:val="20"/>
              </w:rPr>
              <w:t>Percent of strikes successful</w:t>
            </w:r>
          </w:p>
        </w:tc>
        <w:tc>
          <w:tcPr>
            <w:tcW w:w="1692" w:type="dxa"/>
            <w:tcBorders>
              <w:top w:val="nil"/>
              <w:left w:val="nil"/>
              <w:bottom w:val="nil"/>
              <w:right w:val="nil"/>
            </w:tcBorders>
            <w:shd w:val="clear" w:color="auto" w:fill="auto"/>
            <w:noWrap/>
            <w:hideMark/>
          </w:tcPr>
          <w:p w14:paraId="0183C22D" w14:textId="77777777" w:rsidR="0044574C" w:rsidRPr="00A862A0" w:rsidRDefault="0044574C">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36BCD6EB"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058DD369"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2CF42083" w14:textId="533381AD" w:rsidR="0044574C" w:rsidRPr="00A862A0" w:rsidRDefault="00D569E0">
            <w:pPr>
              <w:jc w:val="center"/>
              <w:rPr>
                <w:rFonts w:eastAsia="Times New Roman"/>
                <w:color w:val="000000"/>
                <w:sz w:val="20"/>
                <w:szCs w:val="20"/>
              </w:rPr>
            </w:pPr>
            <w:r w:rsidRPr="00A862A0">
              <w:rPr>
                <w:rFonts w:eastAsia="Times New Roman"/>
                <w:color w:val="000000"/>
                <w:sz w:val="20"/>
                <w:szCs w:val="20"/>
              </w:rPr>
              <w:t>–</w:t>
            </w:r>
            <w:r w:rsidR="0044574C" w:rsidRPr="00A862A0">
              <w:rPr>
                <w:rFonts w:eastAsia="Times New Roman"/>
                <w:color w:val="000000"/>
                <w:sz w:val="20"/>
                <w:szCs w:val="20"/>
              </w:rPr>
              <w:t>743.6</w:t>
            </w:r>
          </w:p>
        </w:tc>
      </w:tr>
      <w:tr w:rsidR="0044574C" w:rsidRPr="00A862A0" w14:paraId="578C030A" w14:textId="77777777" w:rsidTr="003B7489">
        <w:trPr>
          <w:trHeight w:val="320"/>
        </w:trPr>
        <w:tc>
          <w:tcPr>
            <w:tcW w:w="2698" w:type="dxa"/>
            <w:vMerge/>
            <w:tcBorders>
              <w:left w:val="nil"/>
              <w:bottom w:val="nil"/>
              <w:right w:val="nil"/>
            </w:tcBorders>
            <w:shd w:val="clear" w:color="auto" w:fill="auto"/>
            <w:hideMark/>
          </w:tcPr>
          <w:p w14:paraId="2E1D4C48" w14:textId="77777777" w:rsidR="0044574C" w:rsidRPr="00A862A0" w:rsidRDefault="0044574C">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35043F79" w14:textId="77777777" w:rsidR="0044574C" w:rsidRPr="00A862A0" w:rsidRDefault="0044574C">
            <w:pPr>
              <w:rPr>
                <w:rFonts w:eastAsia="Times New Roman"/>
                <w:sz w:val="20"/>
                <w:szCs w:val="20"/>
              </w:rPr>
            </w:pPr>
          </w:p>
        </w:tc>
        <w:tc>
          <w:tcPr>
            <w:tcW w:w="1692" w:type="dxa"/>
            <w:tcBorders>
              <w:top w:val="nil"/>
              <w:left w:val="nil"/>
              <w:bottom w:val="nil"/>
              <w:right w:val="nil"/>
            </w:tcBorders>
            <w:shd w:val="clear" w:color="auto" w:fill="auto"/>
            <w:noWrap/>
            <w:hideMark/>
          </w:tcPr>
          <w:p w14:paraId="7F03CC36"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4FBE29DA"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4D588250"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(1317.1)</w:t>
            </w:r>
          </w:p>
        </w:tc>
      </w:tr>
      <w:tr w:rsidR="0044574C" w:rsidRPr="00A862A0" w14:paraId="7040823A" w14:textId="77777777" w:rsidTr="003B7489">
        <w:trPr>
          <w:trHeight w:val="320"/>
        </w:trPr>
        <w:tc>
          <w:tcPr>
            <w:tcW w:w="2698" w:type="dxa"/>
            <w:tcBorders>
              <w:top w:val="nil"/>
              <w:left w:val="nil"/>
              <w:bottom w:val="nil"/>
              <w:right w:val="nil"/>
            </w:tcBorders>
            <w:shd w:val="clear" w:color="auto" w:fill="auto"/>
            <w:noWrap/>
            <w:hideMark/>
          </w:tcPr>
          <w:p w14:paraId="315D7784" w14:textId="77777777" w:rsidR="0044574C" w:rsidRPr="00A862A0" w:rsidRDefault="0044574C">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69BED778" w14:textId="77777777" w:rsidR="0044574C" w:rsidRPr="00A862A0" w:rsidRDefault="0044574C">
            <w:pPr>
              <w:rPr>
                <w:rFonts w:eastAsia="Times New Roman"/>
                <w:sz w:val="20"/>
                <w:szCs w:val="20"/>
              </w:rPr>
            </w:pPr>
          </w:p>
        </w:tc>
        <w:tc>
          <w:tcPr>
            <w:tcW w:w="1692" w:type="dxa"/>
            <w:tcBorders>
              <w:top w:val="nil"/>
              <w:left w:val="nil"/>
              <w:bottom w:val="nil"/>
              <w:right w:val="nil"/>
            </w:tcBorders>
            <w:shd w:val="clear" w:color="auto" w:fill="auto"/>
            <w:noWrap/>
            <w:hideMark/>
          </w:tcPr>
          <w:p w14:paraId="595D1299"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629F6906"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188CE52C" w14:textId="77777777" w:rsidR="0044574C" w:rsidRPr="00A862A0" w:rsidRDefault="0044574C">
            <w:pPr>
              <w:jc w:val="center"/>
              <w:rPr>
                <w:rFonts w:eastAsia="Times New Roman"/>
                <w:sz w:val="20"/>
                <w:szCs w:val="20"/>
              </w:rPr>
            </w:pPr>
          </w:p>
        </w:tc>
      </w:tr>
      <w:tr w:rsidR="0044574C" w:rsidRPr="00A862A0" w14:paraId="47B8034F" w14:textId="77777777" w:rsidTr="003B7489">
        <w:trPr>
          <w:trHeight w:val="320"/>
        </w:trPr>
        <w:tc>
          <w:tcPr>
            <w:tcW w:w="2698" w:type="dxa"/>
            <w:tcBorders>
              <w:top w:val="nil"/>
              <w:left w:val="nil"/>
              <w:bottom w:val="nil"/>
              <w:right w:val="nil"/>
            </w:tcBorders>
            <w:shd w:val="clear" w:color="auto" w:fill="auto"/>
            <w:noWrap/>
            <w:hideMark/>
          </w:tcPr>
          <w:p w14:paraId="75D0E294" w14:textId="37BF4CD7" w:rsidR="0044574C" w:rsidRPr="00A862A0" w:rsidRDefault="0044574C">
            <w:pPr>
              <w:rPr>
                <w:rFonts w:eastAsia="Times New Roman"/>
                <w:color w:val="000000"/>
                <w:sz w:val="20"/>
                <w:szCs w:val="20"/>
              </w:rPr>
            </w:pPr>
            <w:r w:rsidRPr="00A862A0">
              <w:rPr>
                <w:rFonts w:eastAsia="Times New Roman"/>
                <w:color w:val="000000"/>
                <w:sz w:val="20"/>
                <w:szCs w:val="20"/>
              </w:rPr>
              <w:t xml:space="preserve">County </w:t>
            </w:r>
            <w:r w:rsidR="00666FEA">
              <w:rPr>
                <w:rFonts w:eastAsia="Times New Roman"/>
                <w:color w:val="000000"/>
                <w:sz w:val="20"/>
                <w:szCs w:val="20"/>
              </w:rPr>
              <w:t>fixed effect</w:t>
            </w:r>
            <w:r w:rsidR="003624EF">
              <w:rPr>
                <w:rFonts w:eastAsia="Times New Roman"/>
                <w:color w:val="000000"/>
                <w:sz w:val="20"/>
                <w:szCs w:val="20"/>
              </w:rPr>
              <w:t>s</w:t>
            </w:r>
          </w:p>
        </w:tc>
        <w:tc>
          <w:tcPr>
            <w:tcW w:w="1692" w:type="dxa"/>
            <w:tcBorders>
              <w:top w:val="nil"/>
              <w:left w:val="nil"/>
              <w:bottom w:val="nil"/>
              <w:right w:val="nil"/>
            </w:tcBorders>
            <w:shd w:val="clear" w:color="auto" w:fill="auto"/>
            <w:noWrap/>
            <w:hideMark/>
          </w:tcPr>
          <w:p w14:paraId="69913D2D"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2" w:type="dxa"/>
            <w:tcBorders>
              <w:top w:val="nil"/>
              <w:left w:val="nil"/>
              <w:bottom w:val="nil"/>
              <w:right w:val="nil"/>
            </w:tcBorders>
            <w:shd w:val="clear" w:color="auto" w:fill="auto"/>
            <w:noWrap/>
            <w:hideMark/>
          </w:tcPr>
          <w:p w14:paraId="03E4D978"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1" w:type="dxa"/>
            <w:tcBorders>
              <w:top w:val="nil"/>
              <w:left w:val="nil"/>
              <w:bottom w:val="nil"/>
              <w:right w:val="nil"/>
            </w:tcBorders>
            <w:shd w:val="clear" w:color="auto" w:fill="auto"/>
            <w:noWrap/>
            <w:hideMark/>
          </w:tcPr>
          <w:p w14:paraId="7D777634"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5" w:type="dxa"/>
            <w:tcBorders>
              <w:top w:val="nil"/>
              <w:left w:val="nil"/>
              <w:bottom w:val="nil"/>
              <w:right w:val="nil"/>
            </w:tcBorders>
            <w:shd w:val="clear" w:color="auto" w:fill="auto"/>
            <w:noWrap/>
            <w:hideMark/>
          </w:tcPr>
          <w:p w14:paraId="6AFEB022"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r>
      <w:tr w:rsidR="0044574C" w:rsidRPr="00A862A0" w14:paraId="6E3EF634" w14:textId="77777777" w:rsidTr="003B7489">
        <w:trPr>
          <w:trHeight w:val="320"/>
        </w:trPr>
        <w:tc>
          <w:tcPr>
            <w:tcW w:w="2698" w:type="dxa"/>
            <w:tcBorders>
              <w:top w:val="nil"/>
              <w:left w:val="nil"/>
              <w:bottom w:val="nil"/>
              <w:right w:val="nil"/>
            </w:tcBorders>
            <w:shd w:val="clear" w:color="auto" w:fill="auto"/>
            <w:noWrap/>
            <w:hideMark/>
          </w:tcPr>
          <w:p w14:paraId="7963CA62" w14:textId="40F39C56" w:rsidR="0044574C" w:rsidRPr="00A862A0" w:rsidRDefault="0044574C">
            <w:pPr>
              <w:rPr>
                <w:rFonts w:eastAsia="Times New Roman"/>
                <w:color w:val="000000"/>
                <w:sz w:val="20"/>
                <w:szCs w:val="20"/>
              </w:rPr>
            </w:pPr>
            <w:r w:rsidRPr="00A862A0">
              <w:rPr>
                <w:rFonts w:eastAsia="Times New Roman"/>
                <w:color w:val="000000"/>
                <w:sz w:val="20"/>
                <w:szCs w:val="20"/>
              </w:rPr>
              <w:t xml:space="preserve">Industry </w:t>
            </w:r>
            <w:r w:rsidR="00666FEA">
              <w:rPr>
                <w:rFonts w:eastAsia="Times New Roman"/>
                <w:color w:val="000000"/>
                <w:sz w:val="20"/>
                <w:szCs w:val="20"/>
              </w:rPr>
              <w:t>fixed effect</w:t>
            </w:r>
            <w:r w:rsidR="003624EF">
              <w:rPr>
                <w:rFonts w:eastAsia="Times New Roman"/>
                <w:color w:val="000000"/>
                <w:sz w:val="20"/>
                <w:szCs w:val="20"/>
              </w:rPr>
              <w:t>s</w:t>
            </w:r>
          </w:p>
        </w:tc>
        <w:tc>
          <w:tcPr>
            <w:tcW w:w="1692" w:type="dxa"/>
            <w:tcBorders>
              <w:top w:val="nil"/>
              <w:left w:val="nil"/>
              <w:bottom w:val="nil"/>
              <w:right w:val="nil"/>
            </w:tcBorders>
            <w:shd w:val="clear" w:color="auto" w:fill="auto"/>
            <w:noWrap/>
            <w:hideMark/>
          </w:tcPr>
          <w:p w14:paraId="045805E5"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2" w:type="dxa"/>
            <w:tcBorders>
              <w:top w:val="nil"/>
              <w:left w:val="nil"/>
              <w:bottom w:val="nil"/>
              <w:right w:val="nil"/>
            </w:tcBorders>
            <w:shd w:val="clear" w:color="auto" w:fill="auto"/>
            <w:noWrap/>
            <w:hideMark/>
          </w:tcPr>
          <w:p w14:paraId="3FE6D212"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1" w:type="dxa"/>
            <w:tcBorders>
              <w:top w:val="nil"/>
              <w:left w:val="nil"/>
              <w:bottom w:val="nil"/>
              <w:right w:val="nil"/>
            </w:tcBorders>
            <w:shd w:val="clear" w:color="auto" w:fill="auto"/>
            <w:noWrap/>
            <w:hideMark/>
          </w:tcPr>
          <w:p w14:paraId="1515D901"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5" w:type="dxa"/>
            <w:tcBorders>
              <w:top w:val="nil"/>
              <w:left w:val="nil"/>
              <w:bottom w:val="nil"/>
              <w:right w:val="nil"/>
            </w:tcBorders>
            <w:shd w:val="clear" w:color="auto" w:fill="auto"/>
            <w:noWrap/>
            <w:hideMark/>
          </w:tcPr>
          <w:p w14:paraId="0232B463"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r>
      <w:tr w:rsidR="0044574C" w:rsidRPr="00A862A0" w14:paraId="4B2F9ED0" w14:textId="77777777" w:rsidTr="003B7489">
        <w:trPr>
          <w:trHeight w:val="320"/>
        </w:trPr>
        <w:tc>
          <w:tcPr>
            <w:tcW w:w="2698" w:type="dxa"/>
            <w:tcBorders>
              <w:top w:val="nil"/>
              <w:left w:val="nil"/>
              <w:bottom w:val="nil"/>
              <w:right w:val="nil"/>
            </w:tcBorders>
            <w:shd w:val="clear" w:color="auto" w:fill="auto"/>
            <w:noWrap/>
            <w:hideMark/>
          </w:tcPr>
          <w:p w14:paraId="00782A99" w14:textId="5CC16CFA" w:rsidR="0044574C" w:rsidRPr="00A862A0" w:rsidRDefault="0044574C">
            <w:pPr>
              <w:rPr>
                <w:rFonts w:eastAsia="Times New Roman"/>
                <w:color w:val="000000"/>
                <w:sz w:val="20"/>
                <w:szCs w:val="20"/>
              </w:rPr>
            </w:pPr>
            <w:r w:rsidRPr="00A862A0">
              <w:rPr>
                <w:rFonts w:eastAsia="Times New Roman"/>
                <w:color w:val="000000"/>
                <w:sz w:val="20"/>
                <w:szCs w:val="20"/>
              </w:rPr>
              <w:t xml:space="preserve">Year </w:t>
            </w:r>
            <w:r w:rsidR="00666FEA">
              <w:rPr>
                <w:rFonts w:eastAsia="Times New Roman"/>
                <w:color w:val="000000"/>
                <w:sz w:val="20"/>
                <w:szCs w:val="20"/>
              </w:rPr>
              <w:t>fixed effect</w:t>
            </w:r>
            <w:r w:rsidR="003624EF">
              <w:rPr>
                <w:rFonts w:eastAsia="Times New Roman"/>
                <w:color w:val="000000"/>
                <w:sz w:val="20"/>
                <w:szCs w:val="20"/>
              </w:rPr>
              <w:t>s</w:t>
            </w:r>
          </w:p>
        </w:tc>
        <w:tc>
          <w:tcPr>
            <w:tcW w:w="1692" w:type="dxa"/>
            <w:tcBorders>
              <w:top w:val="nil"/>
              <w:left w:val="nil"/>
              <w:bottom w:val="nil"/>
              <w:right w:val="nil"/>
            </w:tcBorders>
            <w:shd w:val="clear" w:color="auto" w:fill="auto"/>
            <w:noWrap/>
            <w:hideMark/>
          </w:tcPr>
          <w:p w14:paraId="1D06E3CF"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2" w:type="dxa"/>
            <w:tcBorders>
              <w:top w:val="nil"/>
              <w:left w:val="nil"/>
              <w:bottom w:val="nil"/>
              <w:right w:val="nil"/>
            </w:tcBorders>
            <w:shd w:val="clear" w:color="auto" w:fill="auto"/>
            <w:noWrap/>
            <w:hideMark/>
          </w:tcPr>
          <w:p w14:paraId="2C5E46D5"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1" w:type="dxa"/>
            <w:tcBorders>
              <w:top w:val="nil"/>
              <w:left w:val="nil"/>
              <w:bottom w:val="nil"/>
              <w:right w:val="nil"/>
            </w:tcBorders>
            <w:shd w:val="clear" w:color="auto" w:fill="auto"/>
            <w:noWrap/>
            <w:hideMark/>
          </w:tcPr>
          <w:p w14:paraId="37D0150F"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c>
          <w:tcPr>
            <w:tcW w:w="1695" w:type="dxa"/>
            <w:tcBorders>
              <w:top w:val="nil"/>
              <w:left w:val="nil"/>
              <w:bottom w:val="nil"/>
              <w:right w:val="nil"/>
            </w:tcBorders>
            <w:shd w:val="clear" w:color="auto" w:fill="auto"/>
            <w:noWrap/>
            <w:hideMark/>
          </w:tcPr>
          <w:p w14:paraId="44C4C112"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r>
      <w:tr w:rsidR="0044574C" w:rsidRPr="00A862A0" w14:paraId="3E108D04" w14:textId="77777777" w:rsidTr="003B7489">
        <w:trPr>
          <w:trHeight w:val="320"/>
        </w:trPr>
        <w:tc>
          <w:tcPr>
            <w:tcW w:w="2698" w:type="dxa"/>
            <w:tcBorders>
              <w:top w:val="nil"/>
              <w:left w:val="nil"/>
              <w:bottom w:val="nil"/>
              <w:right w:val="nil"/>
            </w:tcBorders>
            <w:shd w:val="clear" w:color="auto" w:fill="auto"/>
            <w:noWrap/>
            <w:hideMark/>
          </w:tcPr>
          <w:p w14:paraId="7CEC7224" w14:textId="77777777" w:rsidR="0044574C" w:rsidRPr="00A862A0" w:rsidRDefault="0044574C">
            <w:pPr>
              <w:rPr>
                <w:rFonts w:eastAsia="Times New Roman"/>
                <w:color w:val="000000"/>
                <w:sz w:val="20"/>
                <w:szCs w:val="20"/>
              </w:rPr>
            </w:pPr>
            <w:r w:rsidRPr="00A862A0">
              <w:rPr>
                <w:rFonts w:eastAsia="Times New Roman"/>
                <w:color w:val="000000"/>
                <w:sz w:val="20"/>
                <w:szCs w:val="20"/>
              </w:rPr>
              <w:t>County-by-industry controls</w:t>
            </w:r>
          </w:p>
        </w:tc>
        <w:tc>
          <w:tcPr>
            <w:tcW w:w="1692" w:type="dxa"/>
            <w:tcBorders>
              <w:top w:val="nil"/>
              <w:left w:val="nil"/>
              <w:bottom w:val="nil"/>
              <w:right w:val="nil"/>
            </w:tcBorders>
            <w:shd w:val="clear" w:color="auto" w:fill="auto"/>
            <w:noWrap/>
            <w:hideMark/>
          </w:tcPr>
          <w:p w14:paraId="15E3D474"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No</w:t>
            </w:r>
          </w:p>
        </w:tc>
        <w:tc>
          <w:tcPr>
            <w:tcW w:w="1692" w:type="dxa"/>
            <w:tcBorders>
              <w:top w:val="nil"/>
              <w:left w:val="nil"/>
              <w:bottom w:val="nil"/>
              <w:right w:val="nil"/>
            </w:tcBorders>
            <w:shd w:val="clear" w:color="auto" w:fill="auto"/>
            <w:noWrap/>
            <w:hideMark/>
          </w:tcPr>
          <w:p w14:paraId="605A25E7"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No</w:t>
            </w:r>
          </w:p>
        </w:tc>
        <w:tc>
          <w:tcPr>
            <w:tcW w:w="1691" w:type="dxa"/>
            <w:tcBorders>
              <w:top w:val="nil"/>
              <w:left w:val="nil"/>
              <w:bottom w:val="nil"/>
              <w:right w:val="nil"/>
            </w:tcBorders>
            <w:shd w:val="clear" w:color="auto" w:fill="auto"/>
            <w:noWrap/>
            <w:hideMark/>
          </w:tcPr>
          <w:p w14:paraId="7D6CFEDB"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No</w:t>
            </w:r>
          </w:p>
        </w:tc>
        <w:tc>
          <w:tcPr>
            <w:tcW w:w="1695" w:type="dxa"/>
            <w:tcBorders>
              <w:top w:val="nil"/>
              <w:left w:val="nil"/>
              <w:bottom w:val="nil"/>
              <w:right w:val="nil"/>
            </w:tcBorders>
            <w:shd w:val="clear" w:color="auto" w:fill="auto"/>
            <w:noWrap/>
            <w:hideMark/>
          </w:tcPr>
          <w:p w14:paraId="597A25FF"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Yes</w:t>
            </w:r>
          </w:p>
        </w:tc>
      </w:tr>
      <w:tr w:rsidR="0044574C" w:rsidRPr="00A862A0" w14:paraId="2B8064F3" w14:textId="77777777" w:rsidTr="003B7489">
        <w:trPr>
          <w:trHeight w:val="320"/>
        </w:trPr>
        <w:tc>
          <w:tcPr>
            <w:tcW w:w="2698" w:type="dxa"/>
            <w:tcBorders>
              <w:top w:val="nil"/>
              <w:left w:val="nil"/>
              <w:bottom w:val="nil"/>
              <w:right w:val="nil"/>
            </w:tcBorders>
            <w:shd w:val="clear" w:color="auto" w:fill="auto"/>
            <w:noWrap/>
            <w:hideMark/>
          </w:tcPr>
          <w:p w14:paraId="1BFEA314" w14:textId="77777777" w:rsidR="0044574C" w:rsidRPr="00A862A0" w:rsidRDefault="0044574C">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12C2FAD4" w14:textId="77777777" w:rsidR="0044574C" w:rsidRPr="00A862A0" w:rsidRDefault="0044574C">
            <w:pPr>
              <w:rPr>
                <w:rFonts w:eastAsia="Times New Roman"/>
                <w:sz w:val="20"/>
                <w:szCs w:val="20"/>
              </w:rPr>
            </w:pPr>
          </w:p>
        </w:tc>
        <w:tc>
          <w:tcPr>
            <w:tcW w:w="1692" w:type="dxa"/>
            <w:tcBorders>
              <w:top w:val="nil"/>
              <w:left w:val="nil"/>
              <w:bottom w:val="nil"/>
              <w:right w:val="nil"/>
            </w:tcBorders>
            <w:shd w:val="clear" w:color="auto" w:fill="auto"/>
            <w:noWrap/>
            <w:hideMark/>
          </w:tcPr>
          <w:p w14:paraId="5D1D5235"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48E7A820"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7A29AA8A" w14:textId="77777777" w:rsidR="0044574C" w:rsidRPr="00A862A0" w:rsidRDefault="0044574C">
            <w:pPr>
              <w:jc w:val="center"/>
              <w:rPr>
                <w:rFonts w:eastAsia="Times New Roman"/>
                <w:sz w:val="20"/>
                <w:szCs w:val="20"/>
              </w:rPr>
            </w:pPr>
          </w:p>
        </w:tc>
      </w:tr>
      <w:tr w:rsidR="0044574C" w:rsidRPr="00A862A0" w14:paraId="65FEAC7A" w14:textId="77777777" w:rsidTr="003B7489">
        <w:trPr>
          <w:trHeight w:val="320"/>
        </w:trPr>
        <w:tc>
          <w:tcPr>
            <w:tcW w:w="2698" w:type="dxa"/>
            <w:tcBorders>
              <w:top w:val="nil"/>
              <w:left w:val="nil"/>
              <w:bottom w:val="nil"/>
              <w:right w:val="nil"/>
            </w:tcBorders>
            <w:shd w:val="clear" w:color="auto" w:fill="auto"/>
            <w:noWrap/>
            <w:hideMark/>
          </w:tcPr>
          <w:p w14:paraId="77AD78A5" w14:textId="77777777" w:rsidR="0044574C" w:rsidRPr="00A862A0" w:rsidRDefault="0044574C">
            <w:pPr>
              <w:rPr>
                <w:rFonts w:eastAsia="Times New Roman"/>
                <w:color w:val="000000"/>
                <w:sz w:val="20"/>
                <w:szCs w:val="20"/>
              </w:rPr>
            </w:pPr>
            <w:r w:rsidRPr="00A862A0">
              <w:rPr>
                <w:rFonts w:eastAsia="Times New Roman"/>
                <w:color w:val="000000"/>
                <w:sz w:val="20"/>
                <w:szCs w:val="20"/>
              </w:rPr>
              <w:t>Observations</w:t>
            </w:r>
          </w:p>
        </w:tc>
        <w:tc>
          <w:tcPr>
            <w:tcW w:w="1692" w:type="dxa"/>
            <w:tcBorders>
              <w:top w:val="nil"/>
              <w:left w:val="nil"/>
              <w:bottom w:val="nil"/>
              <w:right w:val="nil"/>
            </w:tcBorders>
            <w:shd w:val="clear" w:color="auto" w:fill="auto"/>
            <w:noWrap/>
            <w:hideMark/>
          </w:tcPr>
          <w:p w14:paraId="54FA3EE3"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226</w:t>
            </w:r>
          </w:p>
        </w:tc>
        <w:tc>
          <w:tcPr>
            <w:tcW w:w="1692" w:type="dxa"/>
            <w:tcBorders>
              <w:top w:val="nil"/>
              <w:left w:val="nil"/>
              <w:bottom w:val="nil"/>
              <w:right w:val="nil"/>
            </w:tcBorders>
            <w:shd w:val="clear" w:color="auto" w:fill="auto"/>
            <w:noWrap/>
            <w:hideMark/>
          </w:tcPr>
          <w:p w14:paraId="1F4B6881"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226</w:t>
            </w:r>
          </w:p>
        </w:tc>
        <w:tc>
          <w:tcPr>
            <w:tcW w:w="1691" w:type="dxa"/>
            <w:tcBorders>
              <w:top w:val="nil"/>
              <w:left w:val="nil"/>
              <w:bottom w:val="nil"/>
              <w:right w:val="nil"/>
            </w:tcBorders>
            <w:shd w:val="clear" w:color="auto" w:fill="auto"/>
            <w:noWrap/>
            <w:hideMark/>
          </w:tcPr>
          <w:p w14:paraId="2AF4CEC4"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226</w:t>
            </w:r>
          </w:p>
        </w:tc>
        <w:tc>
          <w:tcPr>
            <w:tcW w:w="1695" w:type="dxa"/>
            <w:tcBorders>
              <w:top w:val="nil"/>
              <w:left w:val="nil"/>
              <w:bottom w:val="nil"/>
              <w:right w:val="nil"/>
            </w:tcBorders>
            <w:shd w:val="clear" w:color="auto" w:fill="auto"/>
            <w:noWrap/>
            <w:hideMark/>
          </w:tcPr>
          <w:p w14:paraId="0CAD0DFF"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226</w:t>
            </w:r>
          </w:p>
        </w:tc>
      </w:tr>
      <w:tr w:rsidR="0044574C" w:rsidRPr="00A862A0" w14:paraId="0003F9CB" w14:textId="77777777" w:rsidTr="003B7489">
        <w:trPr>
          <w:trHeight w:val="320"/>
        </w:trPr>
        <w:tc>
          <w:tcPr>
            <w:tcW w:w="2698" w:type="dxa"/>
            <w:tcBorders>
              <w:top w:val="nil"/>
              <w:left w:val="nil"/>
              <w:bottom w:val="nil"/>
              <w:right w:val="nil"/>
            </w:tcBorders>
            <w:shd w:val="clear" w:color="auto" w:fill="auto"/>
            <w:noWrap/>
            <w:hideMark/>
          </w:tcPr>
          <w:p w14:paraId="762BB10A" w14:textId="77777777" w:rsidR="0044574C" w:rsidRPr="00A862A0" w:rsidRDefault="0044574C">
            <w:pPr>
              <w:rPr>
                <w:rFonts w:eastAsia="Times New Roman"/>
                <w:color w:val="000000"/>
                <w:sz w:val="20"/>
                <w:szCs w:val="20"/>
              </w:rPr>
            </w:pPr>
            <w:r w:rsidRPr="00A862A0">
              <w:rPr>
                <w:rFonts w:eastAsia="Times New Roman"/>
                <w:color w:val="000000"/>
                <w:sz w:val="20"/>
                <w:szCs w:val="20"/>
              </w:rPr>
              <w:t>Counties</w:t>
            </w:r>
          </w:p>
        </w:tc>
        <w:tc>
          <w:tcPr>
            <w:tcW w:w="1692" w:type="dxa"/>
            <w:tcBorders>
              <w:top w:val="nil"/>
              <w:left w:val="nil"/>
              <w:bottom w:val="nil"/>
              <w:right w:val="nil"/>
            </w:tcBorders>
            <w:shd w:val="clear" w:color="auto" w:fill="auto"/>
            <w:noWrap/>
            <w:hideMark/>
          </w:tcPr>
          <w:p w14:paraId="0533BBFB"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183</w:t>
            </w:r>
          </w:p>
        </w:tc>
        <w:tc>
          <w:tcPr>
            <w:tcW w:w="1692" w:type="dxa"/>
            <w:tcBorders>
              <w:top w:val="nil"/>
              <w:left w:val="nil"/>
              <w:bottom w:val="nil"/>
              <w:right w:val="nil"/>
            </w:tcBorders>
            <w:shd w:val="clear" w:color="auto" w:fill="auto"/>
            <w:noWrap/>
            <w:hideMark/>
          </w:tcPr>
          <w:p w14:paraId="2CBF3CAA"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183</w:t>
            </w:r>
          </w:p>
        </w:tc>
        <w:tc>
          <w:tcPr>
            <w:tcW w:w="1691" w:type="dxa"/>
            <w:tcBorders>
              <w:top w:val="nil"/>
              <w:left w:val="nil"/>
              <w:bottom w:val="nil"/>
              <w:right w:val="nil"/>
            </w:tcBorders>
            <w:shd w:val="clear" w:color="auto" w:fill="auto"/>
            <w:noWrap/>
            <w:hideMark/>
          </w:tcPr>
          <w:p w14:paraId="3F870D3D"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183</w:t>
            </w:r>
          </w:p>
        </w:tc>
        <w:tc>
          <w:tcPr>
            <w:tcW w:w="1695" w:type="dxa"/>
            <w:tcBorders>
              <w:top w:val="nil"/>
              <w:left w:val="nil"/>
              <w:bottom w:val="nil"/>
              <w:right w:val="nil"/>
            </w:tcBorders>
            <w:shd w:val="clear" w:color="auto" w:fill="auto"/>
            <w:noWrap/>
            <w:hideMark/>
          </w:tcPr>
          <w:p w14:paraId="3B13C1F0"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183</w:t>
            </w:r>
          </w:p>
        </w:tc>
      </w:tr>
      <w:tr w:rsidR="0044574C" w:rsidRPr="00A862A0" w14:paraId="377BEC65" w14:textId="77777777" w:rsidTr="003B7489">
        <w:trPr>
          <w:trHeight w:val="320"/>
        </w:trPr>
        <w:tc>
          <w:tcPr>
            <w:tcW w:w="2698" w:type="dxa"/>
            <w:tcBorders>
              <w:top w:val="nil"/>
              <w:left w:val="nil"/>
              <w:bottom w:val="nil"/>
              <w:right w:val="nil"/>
            </w:tcBorders>
            <w:shd w:val="clear" w:color="auto" w:fill="auto"/>
            <w:noWrap/>
            <w:hideMark/>
          </w:tcPr>
          <w:p w14:paraId="33929FE9" w14:textId="77777777" w:rsidR="0044574C" w:rsidRPr="00A862A0" w:rsidRDefault="0044574C">
            <w:pPr>
              <w:jc w:val="cente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1B0D8C35" w14:textId="77777777" w:rsidR="0044574C" w:rsidRPr="00A862A0" w:rsidRDefault="0044574C">
            <w:pPr>
              <w:rPr>
                <w:rFonts w:eastAsia="Times New Roman"/>
                <w:sz w:val="20"/>
                <w:szCs w:val="20"/>
              </w:rPr>
            </w:pPr>
          </w:p>
        </w:tc>
        <w:tc>
          <w:tcPr>
            <w:tcW w:w="1692" w:type="dxa"/>
            <w:tcBorders>
              <w:top w:val="nil"/>
              <w:left w:val="nil"/>
              <w:bottom w:val="nil"/>
              <w:right w:val="nil"/>
            </w:tcBorders>
            <w:shd w:val="clear" w:color="auto" w:fill="auto"/>
            <w:noWrap/>
            <w:hideMark/>
          </w:tcPr>
          <w:p w14:paraId="71C89765" w14:textId="77777777" w:rsidR="0044574C" w:rsidRPr="00A862A0" w:rsidRDefault="0044574C">
            <w:pPr>
              <w:jc w:val="center"/>
              <w:rPr>
                <w:rFonts w:eastAsia="Times New Roman"/>
                <w:sz w:val="20"/>
                <w:szCs w:val="20"/>
              </w:rPr>
            </w:pPr>
          </w:p>
        </w:tc>
        <w:tc>
          <w:tcPr>
            <w:tcW w:w="1691" w:type="dxa"/>
            <w:tcBorders>
              <w:top w:val="nil"/>
              <w:left w:val="nil"/>
              <w:bottom w:val="nil"/>
              <w:right w:val="nil"/>
            </w:tcBorders>
            <w:shd w:val="clear" w:color="auto" w:fill="auto"/>
            <w:noWrap/>
            <w:hideMark/>
          </w:tcPr>
          <w:p w14:paraId="3764E07C" w14:textId="77777777" w:rsidR="0044574C" w:rsidRPr="00A862A0" w:rsidRDefault="0044574C">
            <w:pPr>
              <w:jc w:val="center"/>
              <w:rPr>
                <w:rFonts w:eastAsia="Times New Roman"/>
                <w:sz w:val="20"/>
                <w:szCs w:val="20"/>
              </w:rPr>
            </w:pPr>
          </w:p>
        </w:tc>
        <w:tc>
          <w:tcPr>
            <w:tcW w:w="1695" w:type="dxa"/>
            <w:tcBorders>
              <w:top w:val="nil"/>
              <w:left w:val="nil"/>
              <w:bottom w:val="nil"/>
              <w:right w:val="nil"/>
            </w:tcBorders>
            <w:shd w:val="clear" w:color="auto" w:fill="auto"/>
            <w:noWrap/>
            <w:hideMark/>
          </w:tcPr>
          <w:p w14:paraId="3404CEBD" w14:textId="77777777" w:rsidR="0044574C" w:rsidRPr="00A862A0" w:rsidRDefault="0044574C">
            <w:pPr>
              <w:jc w:val="center"/>
              <w:rPr>
                <w:rFonts w:eastAsia="Times New Roman"/>
                <w:sz w:val="20"/>
                <w:szCs w:val="20"/>
              </w:rPr>
            </w:pPr>
          </w:p>
        </w:tc>
      </w:tr>
      <w:tr w:rsidR="0044574C" w:rsidRPr="00A862A0" w14:paraId="508DD92E" w14:textId="77777777" w:rsidTr="003B7489">
        <w:trPr>
          <w:trHeight w:val="320"/>
        </w:trPr>
        <w:tc>
          <w:tcPr>
            <w:tcW w:w="2698" w:type="dxa"/>
            <w:vMerge w:val="restart"/>
            <w:tcBorders>
              <w:top w:val="nil"/>
              <w:left w:val="nil"/>
              <w:bottom w:val="nil"/>
              <w:right w:val="nil"/>
            </w:tcBorders>
            <w:shd w:val="clear" w:color="auto" w:fill="auto"/>
            <w:hideMark/>
          </w:tcPr>
          <w:p w14:paraId="2828C053" w14:textId="202CD2AA" w:rsidR="0044574C" w:rsidRPr="00A862A0" w:rsidRDefault="0044574C">
            <w:pPr>
              <w:rPr>
                <w:rFonts w:eastAsia="Times New Roman"/>
                <w:color w:val="000000"/>
                <w:sz w:val="20"/>
                <w:szCs w:val="20"/>
              </w:rPr>
            </w:pPr>
            <w:r w:rsidRPr="00A862A0">
              <w:rPr>
                <w:rFonts w:eastAsia="Times New Roman"/>
                <w:color w:val="000000"/>
                <w:sz w:val="20"/>
                <w:szCs w:val="20"/>
              </w:rPr>
              <w:t xml:space="preserve">Workers per establishment </w:t>
            </w:r>
            <w:r w:rsidR="000D7092">
              <w:rPr>
                <w:rFonts w:eastAsia="Times New Roman"/>
                <w:color w:val="000000"/>
                <w:sz w:val="20"/>
                <w:szCs w:val="20"/>
              </w:rPr>
              <w:t>that maximizes union membership</w:t>
            </w:r>
            <w:r w:rsidRPr="00A862A0">
              <w:rPr>
                <w:rFonts w:eastAsia="Times New Roman"/>
                <w:color w:val="000000"/>
                <w:sz w:val="20"/>
                <w:szCs w:val="20"/>
              </w:rPr>
              <w:t xml:space="preserve"> </w:t>
            </w:r>
          </w:p>
        </w:tc>
        <w:tc>
          <w:tcPr>
            <w:tcW w:w="1692" w:type="dxa"/>
            <w:tcBorders>
              <w:top w:val="nil"/>
              <w:left w:val="nil"/>
              <w:bottom w:val="nil"/>
              <w:right w:val="nil"/>
            </w:tcBorders>
            <w:shd w:val="clear" w:color="auto" w:fill="auto"/>
            <w:noWrap/>
            <w:hideMark/>
          </w:tcPr>
          <w:p w14:paraId="3E66FDA1"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76.56***</w:t>
            </w:r>
          </w:p>
        </w:tc>
        <w:tc>
          <w:tcPr>
            <w:tcW w:w="1692" w:type="dxa"/>
            <w:tcBorders>
              <w:top w:val="nil"/>
              <w:left w:val="nil"/>
              <w:bottom w:val="nil"/>
              <w:right w:val="nil"/>
            </w:tcBorders>
            <w:shd w:val="clear" w:color="auto" w:fill="auto"/>
            <w:noWrap/>
            <w:hideMark/>
          </w:tcPr>
          <w:p w14:paraId="101CDC4A"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76.47***</w:t>
            </w:r>
          </w:p>
        </w:tc>
        <w:tc>
          <w:tcPr>
            <w:tcW w:w="1691" w:type="dxa"/>
            <w:tcBorders>
              <w:top w:val="nil"/>
              <w:left w:val="nil"/>
              <w:bottom w:val="nil"/>
              <w:right w:val="nil"/>
            </w:tcBorders>
            <w:shd w:val="clear" w:color="auto" w:fill="auto"/>
            <w:noWrap/>
            <w:hideMark/>
          </w:tcPr>
          <w:p w14:paraId="3E3BAB58"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73.24***</w:t>
            </w:r>
          </w:p>
        </w:tc>
        <w:tc>
          <w:tcPr>
            <w:tcW w:w="1695" w:type="dxa"/>
            <w:tcBorders>
              <w:top w:val="nil"/>
              <w:left w:val="nil"/>
              <w:bottom w:val="nil"/>
              <w:right w:val="nil"/>
            </w:tcBorders>
            <w:shd w:val="clear" w:color="auto" w:fill="auto"/>
            <w:noWrap/>
            <w:hideMark/>
          </w:tcPr>
          <w:p w14:paraId="12292C1C"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57.26***</w:t>
            </w:r>
          </w:p>
        </w:tc>
      </w:tr>
      <w:tr w:rsidR="0044574C" w:rsidRPr="00A862A0" w14:paraId="001A2002" w14:textId="77777777" w:rsidTr="003B7489">
        <w:trPr>
          <w:trHeight w:val="320"/>
        </w:trPr>
        <w:tc>
          <w:tcPr>
            <w:tcW w:w="2698" w:type="dxa"/>
            <w:vMerge/>
            <w:tcBorders>
              <w:top w:val="nil"/>
              <w:left w:val="nil"/>
              <w:bottom w:val="nil"/>
              <w:right w:val="nil"/>
            </w:tcBorders>
            <w:hideMark/>
          </w:tcPr>
          <w:p w14:paraId="6CD19D97" w14:textId="77777777" w:rsidR="0044574C" w:rsidRPr="00A862A0" w:rsidRDefault="0044574C">
            <w:pPr>
              <w:rPr>
                <w:rFonts w:eastAsia="Times New Roman"/>
                <w:color w:val="000000"/>
                <w:sz w:val="20"/>
                <w:szCs w:val="20"/>
              </w:rPr>
            </w:pPr>
          </w:p>
        </w:tc>
        <w:tc>
          <w:tcPr>
            <w:tcW w:w="1692" w:type="dxa"/>
            <w:tcBorders>
              <w:top w:val="nil"/>
              <w:left w:val="nil"/>
              <w:bottom w:val="nil"/>
              <w:right w:val="nil"/>
            </w:tcBorders>
            <w:shd w:val="clear" w:color="auto" w:fill="auto"/>
            <w:noWrap/>
            <w:hideMark/>
          </w:tcPr>
          <w:p w14:paraId="40978891"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(22.78)</w:t>
            </w:r>
          </w:p>
        </w:tc>
        <w:tc>
          <w:tcPr>
            <w:tcW w:w="1692" w:type="dxa"/>
            <w:tcBorders>
              <w:top w:val="nil"/>
              <w:left w:val="nil"/>
              <w:bottom w:val="nil"/>
              <w:right w:val="nil"/>
            </w:tcBorders>
            <w:shd w:val="clear" w:color="auto" w:fill="auto"/>
            <w:noWrap/>
            <w:hideMark/>
          </w:tcPr>
          <w:p w14:paraId="105EECEF"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(25.06)</w:t>
            </w:r>
          </w:p>
        </w:tc>
        <w:tc>
          <w:tcPr>
            <w:tcW w:w="1691" w:type="dxa"/>
            <w:tcBorders>
              <w:top w:val="nil"/>
              <w:left w:val="nil"/>
              <w:bottom w:val="nil"/>
              <w:right w:val="nil"/>
            </w:tcBorders>
            <w:shd w:val="clear" w:color="auto" w:fill="auto"/>
            <w:noWrap/>
            <w:hideMark/>
          </w:tcPr>
          <w:p w14:paraId="24B44087"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(25.79)</w:t>
            </w:r>
          </w:p>
        </w:tc>
        <w:tc>
          <w:tcPr>
            <w:tcW w:w="1695" w:type="dxa"/>
            <w:tcBorders>
              <w:top w:val="nil"/>
              <w:left w:val="nil"/>
              <w:bottom w:val="nil"/>
              <w:right w:val="nil"/>
            </w:tcBorders>
            <w:shd w:val="clear" w:color="auto" w:fill="auto"/>
            <w:noWrap/>
            <w:hideMark/>
          </w:tcPr>
          <w:p w14:paraId="321C3B42" w14:textId="77777777" w:rsidR="0044574C" w:rsidRPr="00A862A0" w:rsidRDefault="0044574C">
            <w:pPr>
              <w:jc w:val="center"/>
              <w:rPr>
                <w:rFonts w:eastAsia="Times New Roman"/>
                <w:color w:val="000000"/>
                <w:sz w:val="20"/>
                <w:szCs w:val="20"/>
              </w:rPr>
            </w:pPr>
            <w:r w:rsidRPr="00A862A0">
              <w:rPr>
                <w:rFonts w:eastAsia="Times New Roman"/>
                <w:color w:val="000000"/>
                <w:sz w:val="20"/>
                <w:szCs w:val="20"/>
              </w:rPr>
              <w:t>(11.53)</w:t>
            </w:r>
          </w:p>
        </w:tc>
      </w:tr>
      <w:tr w:rsidR="0044574C" w:rsidRPr="00A862A0" w14:paraId="195E4EAC" w14:textId="77777777" w:rsidTr="00B006C2">
        <w:trPr>
          <w:trHeight w:val="2744"/>
        </w:trPr>
        <w:tc>
          <w:tcPr>
            <w:tcW w:w="9468" w:type="dxa"/>
            <w:gridSpan w:val="5"/>
            <w:tcBorders>
              <w:top w:val="single" w:sz="4" w:space="0" w:color="auto"/>
              <w:left w:val="nil"/>
              <w:bottom w:val="nil"/>
              <w:right w:val="nil"/>
            </w:tcBorders>
            <w:shd w:val="clear" w:color="auto" w:fill="auto"/>
            <w:hideMark/>
          </w:tcPr>
          <w:p w14:paraId="7192DBF2" w14:textId="77777777" w:rsidR="00352CC4" w:rsidRPr="00A862A0" w:rsidRDefault="00352CC4" w:rsidP="00352CC4">
            <w:pPr>
              <w:autoSpaceDE w:val="0"/>
              <w:autoSpaceDN w:val="0"/>
              <w:adjustRightInd w:val="0"/>
              <w:rPr>
                <w:sz w:val="20"/>
                <w:szCs w:val="20"/>
              </w:rPr>
            </w:pPr>
            <w:r w:rsidRPr="00A862A0">
              <w:rPr>
                <w:sz w:val="20"/>
                <w:szCs w:val="20"/>
              </w:rPr>
              <w:t>* = Significant at the 5 percent level.</w:t>
            </w:r>
          </w:p>
          <w:p w14:paraId="2A0CC0B0" w14:textId="77777777" w:rsidR="00352CC4" w:rsidRPr="00A862A0" w:rsidRDefault="00352CC4" w:rsidP="00352CC4">
            <w:pPr>
              <w:autoSpaceDE w:val="0"/>
              <w:autoSpaceDN w:val="0"/>
              <w:adjustRightInd w:val="0"/>
              <w:rPr>
                <w:sz w:val="20"/>
                <w:szCs w:val="20"/>
              </w:rPr>
            </w:pPr>
            <w:r w:rsidRPr="00A862A0">
              <w:rPr>
                <w:sz w:val="20"/>
                <w:szCs w:val="20"/>
              </w:rPr>
              <w:t>** = Significant at the 1 percent level.</w:t>
            </w:r>
          </w:p>
          <w:p w14:paraId="4648D776" w14:textId="77777777" w:rsidR="00352CC4" w:rsidRPr="00A862A0" w:rsidRDefault="00352CC4" w:rsidP="00352CC4">
            <w:pPr>
              <w:jc w:val="both"/>
              <w:rPr>
                <w:sz w:val="20"/>
                <w:szCs w:val="20"/>
              </w:rPr>
            </w:pPr>
            <w:r w:rsidRPr="00A862A0">
              <w:rPr>
                <w:sz w:val="20"/>
                <w:szCs w:val="20"/>
              </w:rPr>
              <w:t>*** = Significant at the .05 percent level.</w:t>
            </w:r>
          </w:p>
          <w:p w14:paraId="737E9431" w14:textId="01E6F3BB" w:rsidR="00352CC4" w:rsidRPr="00A862A0" w:rsidRDefault="00352CC4" w:rsidP="00352CC4">
            <w:pPr>
              <w:jc w:val="both"/>
              <w:rPr>
                <w:rFonts w:eastAsia="Times New Roman"/>
                <w:color w:val="000000"/>
                <w:sz w:val="20"/>
                <w:szCs w:val="20"/>
              </w:rPr>
            </w:pPr>
            <w:r w:rsidRPr="00A862A0">
              <w:rPr>
                <w:rFonts w:eastAsia="Times New Roman"/>
                <w:i/>
                <w:color w:val="000000"/>
                <w:sz w:val="20"/>
                <w:szCs w:val="20"/>
              </w:rPr>
              <w:t>Notes</w:t>
            </w:r>
            <w:r w:rsidRPr="00A862A0">
              <w:rPr>
                <w:rFonts w:eastAsia="Times New Roman"/>
                <w:color w:val="000000"/>
                <w:sz w:val="20"/>
                <w:szCs w:val="20"/>
              </w:rPr>
              <w:t>: The table reports</w:t>
            </w:r>
            <w:r w:rsidR="00D871FF" w:rsidRPr="00A862A0">
              <w:rPr>
                <w:rFonts w:eastAsia="Times New Roman"/>
                <w:color w:val="000000"/>
                <w:sz w:val="20"/>
                <w:szCs w:val="20"/>
              </w:rPr>
              <w:t xml:space="preserve"> OLS</w:t>
            </w:r>
            <w:r w:rsidRPr="00A862A0">
              <w:rPr>
                <w:rFonts w:eastAsia="Times New Roman"/>
                <w:color w:val="000000"/>
                <w:sz w:val="20"/>
                <w:szCs w:val="20"/>
              </w:rPr>
              <w:t xml:space="preserve"> estimates from equation (1) in the text. The unit of observation is a county-by-industry cell. Standard errors, reported in parentheses, are clustered at the county level. County-by-industry controls include: average profit to revenue ratio and its square, average profit to cost ratio and its square, average capital per establishment and its square, and the total number of workers in county by industry cell.</w:t>
            </w:r>
          </w:p>
          <w:p w14:paraId="054A95B7" w14:textId="5A082332" w:rsidR="0044574C" w:rsidRPr="00A862A0" w:rsidRDefault="00352CC4" w:rsidP="00352CC4">
            <w:pPr>
              <w:rPr>
                <w:rFonts w:eastAsia="Times New Roman"/>
                <w:color w:val="000000"/>
                <w:sz w:val="20"/>
                <w:szCs w:val="20"/>
              </w:rPr>
            </w:pPr>
            <w:r w:rsidRPr="00A862A0">
              <w:rPr>
                <w:rFonts w:eastAsia="Times New Roman"/>
                <w:i/>
                <w:color w:val="000000"/>
                <w:sz w:val="20"/>
                <w:szCs w:val="20"/>
              </w:rPr>
              <w:t>Sources</w:t>
            </w:r>
            <w:r w:rsidRPr="00A862A0">
              <w:rPr>
                <w:rFonts w:eastAsia="Times New Roman"/>
                <w:color w:val="000000"/>
                <w:sz w:val="20"/>
                <w:szCs w:val="20"/>
              </w:rPr>
              <w:t>: The dependent variable comes from union periodicals and the independent variables come from a variety of sources. See the text and Online Appendix C for more details.</w:t>
            </w:r>
          </w:p>
        </w:tc>
      </w:tr>
    </w:tbl>
    <w:p w14:paraId="44F3161E" w14:textId="0EC635F7" w:rsidR="00C70C78" w:rsidRPr="00914414" w:rsidRDefault="00C70C78" w:rsidP="0062343D">
      <w:pPr>
        <w:jc w:val="both"/>
        <w:sectPr w:rsidR="00C70C78" w:rsidRPr="00914414" w:rsidSect="00A928C2">
          <w:pgSz w:w="12240" w:h="15840"/>
          <w:pgMar w:top="1440" w:right="1440" w:bottom="1440" w:left="1440" w:header="720" w:footer="720" w:gutter="0"/>
          <w:cols w:space="720"/>
          <w:docGrid w:linePitch="360"/>
        </w:sectPr>
      </w:pPr>
    </w:p>
    <w:p w14:paraId="54F7A9F5" w14:textId="77777777" w:rsidR="00D569E0" w:rsidRPr="00D569E0" w:rsidRDefault="002C5C6D" w:rsidP="00D569E0">
      <w:pPr>
        <w:jc w:val="center"/>
        <w:outlineLvl w:val="0"/>
        <w:rPr>
          <w:i/>
          <w:sz w:val="36"/>
          <w:szCs w:val="36"/>
        </w:rPr>
      </w:pPr>
      <w:r w:rsidRPr="00D569E0">
        <w:rPr>
          <w:i/>
          <w:sz w:val="36"/>
          <w:szCs w:val="36"/>
        </w:rPr>
        <w:lastRenderedPageBreak/>
        <w:t xml:space="preserve">Online </w:t>
      </w:r>
      <w:r w:rsidR="001332E6" w:rsidRPr="00D569E0">
        <w:rPr>
          <w:i/>
          <w:sz w:val="36"/>
          <w:szCs w:val="36"/>
        </w:rPr>
        <w:t>Appendix C</w:t>
      </w:r>
    </w:p>
    <w:p w14:paraId="7FD50DF6" w14:textId="77777777" w:rsidR="00D569E0" w:rsidRDefault="00D569E0" w:rsidP="00D569E0">
      <w:pPr>
        <w:jc w:val="center"/>
        <w:outlineLvl w:val="0"/>
        <w:rPr>
          <w:i/>
        </w:rPr>
      </w:pPr>
    </w:p>
    <w:p w14:paraId="761BDCEB" w14:textId="3C400A39" w:rsidR="00BC70B1" w:rsidRPr="002C5C6D" w:rsidRDefault="002B4238" w:rsidP="00D569E0">
      <w:pPr>
        <w:jc w:val="center"/>
        <w:outlineLvl w:val="0"/>
        <w:rPr>
          <w:i/>
        </w:rPr>
      </w:pPr>
      <w:r w:rsidRPr="002C5C6D">
        <w:rPr>
          <w:i/>
        </w:rPr>
        <w:t>Data</w:t>
      </w:r>
    </w:p>
    <w:p w14:paraId="7A37EED0" w14:textId="77777777" w:rsidR="00BC70B1" w:rsidRPr="00914414" w:rsidRDefault="00BC70B1" w:rsidP="0062343D">
      <w:pPr>
        <w:jc w:val="both"/>
      </w:pPr>
    </w:p>
    <w:p w14:paraId="4ED1A7D5" w14:textId="72E6A888" w:rsidR="00BC70B1" w:rsidRPr="00A862A0" w:rsidRDefault="002750FF" w:rsidP="00481262">
      <w:pPr>
        <w:ind w:firstLine="720"/>
        <w:jc w:val="both"/>
        <w:rPr>
          <w:sz w:val="20"/>
          <w:szCs w:val="20"/>
        </w:rPr>
      </w:pPr>
      <w:r w:rsidRPr="00A862A0">
        <w:rPr>
          <w:sz w:val="20"/>
          <w:szCs w:val="20"/>
        </w:rPr>
        <w:t xml:space="preserve">As described in Section III.a. </w:t>
      </w:r>
      <w:r w:rsidR="009A0BB5" w:rsidRPr="00A862A0">
        <w:rPr>
          <w:sz w:val="20"/>
          <w:szCs w:val="20"/>
        </w:rPr>
        <w:t xml:space="preserve">one of my </w:t>
      </w:r>
      <w:r w:rsidR="00497970" w:rsidRPr="00A862A0">
        <w:rPr>
          <w:sz w:val="20"/>
          <w:szCs w:val="20"/>
        </w:rPr>
        <w:t xml:space="preserve">dependent variables is an indicator for whether the workers in a county-by-industry cell had chartered a local branch of a national labor union by 1892 or 1902. To generate this </w:t>
      </w:r>
      <w:r w:rsidR="002C1C57" w:rsidRPr="00A862A0">
        <w:rPr>
          <w:sz w:val="20"/>
          <w:szCs w:val="20"/>
        </w:rPr>
        <w:t>variable,</w:t>
      </w:r>
      <w:r w:rsidR="00497970" w:rsidRPr="00A862A0">
        <w:rPr>
          <w:sz w:val="20"/>
          <w:szCs w:val="20"/>
        </w:rPr>
        <w:t xml:space="preserve"> I collect</w:t>
      </w:r>
      <w:r w:rsidR="00EC11CA" w:rsidRPr="00A862A0">
        <w:rPr>
          <w:sz w:val="20"/>
          <w:szCs w:val="20"/>
        </w:rPr>
        <w:t>ed</w:t>
      </w:r>
      <w:r w:rsidR="00497970" w:rsidRPr="00A862A0">
        <w:rPr>
          <w:sz w:val="20"/>
          <w:szCs w:val="20"/>
        </w:rPr>
        <w:t xml:space="preserve"> data on local branch locations for ten of the largest labor unions in late nineteenth and early twentieth century America. In </w:t>
      </w:r>
      <w:r w:rsidR="002C1C57" w:rsidRPr="00A862A0">
        <w:rPr>
          <w:sz w:val="20"/>
          <w:szCs w:val="20"/>
        </w:rPr>
        <w:t>1892,</w:t>
      </w:r>
      <w:r w:rsidR="00497970" w:rsidRPr="00A862A0">
        <w:rPr>
          <w:sz w:val="20"/>
          <w:szCs w:val="20"/>
        </w:rPr>
        <w:t xml:space="preserve"> I have branch locations for six national labor unions: (1) Amalgamated Association of Iron and Steel Workers (AA), (2) the Cigar Maker’s International Union (CMIU), (3) the Iron Molders’ Union of North America (IMU), (4) the International Typographical Union (ITU), (5) the National Union of United Brewery Workmen, and (6) the United Garment Workers of America (UGWA). In </w:t>
      </w:r>
      <w:r w:rsidR="002C1C57" w:rsidRPr="00A862A0">
        <w:rPr>
          <w:sz w:val="20"/>
          <w:szCs w:val="20"/>
        </w:rPr>
        <w:t>1902,</w:t>
      </w:r>
      <w:r w:rsidR="00497970" w:rsidRPr="00A862A0">
        <w:rPr>
          <w:sz w:val="20"/>
          <w:szCs w:val="20"/>
        </w:rPr>
        <w:t xml:space="preserve"> I have branch locations for the six previously mentioned national labor unions along with four additional national labor unions: (7) the Granite Cutters’ National Union of the United States, (8) the International Association of Machinists (IAM), (9) the United Brotherhood of Leather Workers on Horse Goods, and (10) the United Mine Workers (UMW). These data were c</w:t>
      </w:r>
      <w:r w:rsidR="009050B8" w:rsidRPr="00A862A0">
        <w:rPr>
          <w:sz w:val="20"/>
          <w:szCs w:val="20"/>
        </w:rPr>
        <w:t xml:space="preserve">ollected from union periodicals, which </w:t>
      </w:r>
      <w:r w:rsidR="00A862A0">
        <w:rPr>
          <w:sz w:val="20"/>
          <w:szCs w:val="20"/>
        </w:rPr>
        <w:t>are described in detail</w:t>
      </w:r>
      <w:r w:rsidR="00EE3862" w:rsidRPr="00A862A0">
        <w:rPr>
          <w:sz w:val="20"/>
          <w:szCs w:val="20"/>
        </w:rPr>
        <w:t>.</w:t>
      </w:r>
    </w:p>
    <w:p w14:paraId="67CDD2E1" w14:textId="77777777" w:rsidR="00BC70B1" w:rsidRPr="00A862A0" w:rsidRDefault="00BC70B1" w:rsidP="0062343D">
      <w:pPr>
        <w:jc w:val="both"/>
        <w:rPr>
          <w:sz w:val="20"/>
          <w:szCs w:val="20"/>
        </w:rPr>
      </w:pPr>
    </w:p>
    <w:p w14:paraId="0803A542" w14:textId="0F1D2244" w:rsidR="00BC70B1" w:rsidRPr="00A862A0" w:rsidRDefault="00666FEA" w:rsidP="00DB2E02">
      <w:pPr>
        <w:jc w:val="both"/>
        <w:outlineLvl w:val="0"/>
        <w:rPr>
          <w:i/>
          <w:sz w:val="20"/>
          <w:szCs w:val="20"/>
        </w:rPr>
      </w:pPr>
      <w:r>
        <w:rPr>
          <w:i/>
          <w:sz w:val="20"/>
          <w:szCs w:val="20"/>
        </w:rPr>
        <w:t>1</w:t>
      </w:r>
      <w:r w:rsidR="00BC70B1" w:rsidRPr="00A862A0">
        <w:rPr>
          <w:i/>
          <w:sz w:val="20"/>
          <w:szCs w:val="20"/>
        </w:rPr>
        <w:t xml:space="preserve">. </w:t>
      </w:r>
      <w:r w:rsidR="006611CD" w:rsidRPr="00A862A0">
        <w:rPr>
          <w:i/>
          <w:sz w:val="20"/>
          <w:szCs w:val="20"/>
        </w:rPr>
        <w:t xml:space="preserve">The </w:t>
      </w:r>
      <w:r w:rsidR="00BC70B1" w:rsidRPr="00A862A0">
        <w:rPr>
          <w:i/>
          <w:sz w:val="20"/>
          <w:szCs w:val="20"/>
        </w:rPr>
        <w:t>Amalgamated Association of Iron, Steel, and Tin Workers (AA)</w:t>
      </w:r>
    </w:p>
    <w:p w14:paraId="0EE79651" w14:textId="77777777" w:rsidR="00BC70B1" w:rsidRPr="00A862A0" w:rsidRDefault="00BC70B1" w:rsidP="0062343D">
      <w:pPr>
        <w:jc w:val="both"/>
        <w:rPr>
          <w:sz w:val="20"/>
          <w:szCs w:val="20"/>
        </w:rPr>
      </w:pPr>
    </w:p>
    <w:p w14:paraId="7849683F" w14:textId="258E0C2C" w:rsidR="00BC70B1" w:rsidRPr="00A862A0" w:rsidRDefault="00BC70B1" w:rsidP="00F20B39">
      <w:pPr>
        <w:ind w:firstLine="720"/>
        <w:jc w:val="both"/>
        <w:rPr>
          <w:sz w:val="20"/>
          <w:szCs w:val="20"/>
        </w:rPr>
      </w:pPr>
      <w:r w:rsidRPr="00A862A0">
        <w:rPr>
          <w:sz w:val="20"/>
          <w:szCs w:val="20"/>
        </w:rPr>
        <w:t xml:space="preserve">Data on local </w:t>
      </w:r>
      <w:r w:rsidR="008B1194" w:rsidRPr="00A862A0">
        <w:rPr>
          <w:sz w:val="20"/>
          <w:szCs w:val="20"/>
        </w:rPr>
        <w:t>branch</w:t>
      </w:r>
      <w:r w:rsidRPr="00A862A0">
        <w:rPr>
          <w:sz w:val="20"/>
          <w:szCs w:val="20"/>
        </w:rPr>
        <w:t xml:space="preserve"> location </w:t>
      </w:r>
      <w:r w:rsidR="00F20B39" w:rsidRPr="00A862A0">
        <w:rPr>
          <w:sz w:val="20"/>
          <w:szCs w:val="20"/>
        </w:rPr>
        <w:t xml:space="preserve">and membership </w:t>
      </w:r>
      <w:r w:rsidRPr="00A862A0">
        <w:rPr>
          <w:sz w:val="20"/>
          <w:szCs w:val="20"/>
        </w:rPr>
        <w:t xml:space="preserve">for the AA for 1892 comes from the </w:t>
      </w:r>
      <w:r w:rsidR="00A862A0">
        <w:rPr>
          <w:i/>
          <w:sz w:val="20"/>
          <w:szCs w:val="20"/>
        </w:rPr>
        <w:t>Journal of the Seven</w:t>
      </w:r>
      <w:r w:rsidR="000176BD" w:rsidRPr="00A862A0">
        <w:rPr>
          <w:i/>
          <w:sz w:val="20"/>
          <w:szCs w:val="20"/>
        </w:rPr>
        <w:t>teenth</w:t>
      </w:r>
      <w:r w:rsidRPr="00A862A0">
        <w:rPr>
          <w:i/>
          <w:sz w:val="20"/>
          <w:szCs w:val="20"/>
        </w:rPr>
        <w:t xml:space="preserve"> Annual Convention of the National Lodge of the Amalgamated Association of Iron, Steel, and Tin Workers</w:t>
      </w:r>
      <w:r w:rsidR="000176BD" w:rsidRPr="00A862A0">
        <w:rPr>
          <w:sz w:val="20"/>
          <w:szCs w:val="20"/>
        </w:rPr>
        <w:t xml:space="preserve"> held in Pittsburgh, Pennsylvania</w:t>
      </w:r>
      <w:r w:rsidR="00C664BE" w:rsidRPr="00A862A0">
        <w:rPr>
          <w:sz w:val="20"/>
          <w:szCs w:val="20"/>
        </w:rPr>
        <w:t xml:space="preserve"> in June 1892</w:t>
      </w:r>
      <w:r w:rsidRPr="00A862A0">
        <w:rPr>
          <w:sz w:val="20"/>
          <w:szCs w:val="20"/>
        </w:rPr>
        <w:t xml:space="preserve">. Data on local </w:t>
      </w:r>
      <w:r w:rsidR="00B93FCB" w:rsidRPr="00A862A0">
        <w:rPr>
          <w:sz w:val="20"/>
          <w:szCs w:val="20"/>
        </w:rPr>
        <w:t>branch</w:t>
      </w:r>
      <w:r w:rsidRPr="00A862A0">
        <w:rPr>
          <w:sz w:val="20"/>
          <w:szCs w:val="20"/>
        </w:rPr>
        <w:t xml:space="preserve"> location for the AA in 1902 comes from the </w:t>
      </w:r>
      <w:r w:rsidRPr="00A862A0">
        <w:rPr>
          <w:i/>
          <w:sz w:val="20"/>
          <w:szCs w:val="20"/>
        </w:rPr>
        <w:t>Journal of the Twenty-Seventh Annual Convention of the National Lodge of the Amalgamated Association of Iron, Steel, and Tin Workers</w:t>
      </w:r>
      <w:r w:rsidRPr="00A862A0">
        <w:rPr>
          <w:sz w:val="20"/>
          <w:szCs w:val="20"/>
        </w:rPr>
        <w:t xml:space="preserve"> held in Wheeling, West Virginia from </w:t>
      </w:r>
      <w:r w:rsidR="00A862A0">
        <w:rPr>
          <w:sz w:val="20"/>
          <w:szCs w:val="20"/>
        </w:rPr>
        <w:t>15 April</w:t>
      </w:r>
      <w:r w:rsidRPr="00A862A0">
        <w:rPr>
          <w:sz w:val="20"/>
          <w:szCs w:val="20"/>
        </w:rPr>
        <w:t xml:space="preserve"> to </w:t>
      </w:r>
      <w:r w:rsidR="00A862A0">
        <w:rPr>
          <w:sz w:val="20"/>
          <w:szCs w:val="20"/>
        </w:rPr>
        <w:t>2 May</w:t>
      </w:r>
      <w:r w:rsidRPr="00A862A0">
        <w:rPr>
          <w:sz w:val="20"/>
          <w:szCs w:val="20"/>
        </w:rPr>
        <w:t xml:space="preserve"> 1902. The data</w:t>
      </w:r>
      <w:r w:rsidR="001B28BC" w:rsidRPr="00A862A0">
        <w:rPr>
          <w:sz w:val="20"/>
          <w:szCs w:val="20"/>
        </w:rPr>
        <w:t xml:space="preserve"> on local branch location</w:t>
      </w:r>
      <w:r w:rsidRPr="00A862A0">
        <w:rPr>
          <w:sz w:val="20"/>
          <w:szCs w:val="20"/>
        </w:rPr>
        <w:t xml:space="preserve"> are located in the appendix of this journal, in the section entitled “Names and Addresses of Corresponding Representa</w:t>
      </w:r>
      <w:r w:rsidR="00A862A0">
        <w:rPr>
          <w:sz w:val="20"/>
          <w:szCs w:val="20"/>
        </w:rPr>
        <w:t>tives of Subordinate Lodges” (pp</w:t>
      </w:r>
      <w:r w:rsidRPr="00A862A0">
        <w:rPr>
          <w:sz w:val="20"/>
          <w:szCs w:val="20"/>
        </w:rPr>
        <w:t xml:space="preserve">. </w:t>
      </w:r>
      <w:r w:rsidR="00A862A0">
        <w:rPr>
          <w:sz w:val="20"/>
          <w:szCs w:val="20"/>
        </w:rPr>
        <w:t>4168–83 in 1892; pp</w:t>
      </w:r>
      <w:r w:rsidR="00C664BE" w:rsidRPr="00A862A0">
        <w:rPr>
          <w:sz w:val="20"/>
          <w:szCs w:val="20"/>
        </w:rPr>
        <w:t xml:space="preserve">. </w:t>
      </w:r>
      <w:r w:rsidR="00A862A0">
        <w:rPr>
          <w:sz w:val="20"/>
          <w:szCs w:val="20"/>
        </w:rPr>
        <w:t>6487–</w:t>
      </w:r>
      <w:r w:rsidRPr="00A862A0">
        <w:rPr>
          <w:sz w:val="20"/>
          <w:szCs w:val="20"/>
        </w:rPr>
        <w:t>96</w:t>
      </w:r>
      <w:r w:rsidR="00C664BE" w:rsidRPr="00A862A0">
        <w:rPr>
          <w:sz w:val="20"/>
          <w:szCs w:val="20"/>
        </w:rPr>
        <w:t xml:space="preserve"> in 1902</w:t>
      </w:r>
      <w:r w:rsidRPr="00A862A0">
        <w:rPr>
          <w:sz w:val="20"/>
          <w:szCs w:val="20"/>
        </w:rPr>
        <w:t xml:space="preserve">). </w:t>
      </w:r>
      <w:r w:rsidR="00392351" w:rsidRPr="00A862A0">
        <w:rPr>
          <w:sz w:val="20"/>
          <w:szCs w:val="20"/>
        </w:rPr>
        <w:t xml:space="preserve">This section provides the name of the local branch, the branch number, and the name and street address of the secretary of each local branch. </w:t>
      </w:r>
      <w:r w:rsidRPr="00A862A0">
        <w:rPr>
          <w:sz w:val="20"/>
          <w:szCs w:val="20"/>
        </w:rPr>
        <w:t xml:space="preserve">I record the city </w:t>
      </w:r>
      <w:r w:rsidR="004D2C9A" w:rsidRPr="00A862A0">
        <w:rPr>
          <w:sz w:val="20"/>
          <w:szCs w:val="20"/>
        </w:rPr>
        <w:t xml:space="preserve">from the address of </w:t>
      </w:r>
      <w:r w:rsidR="00A61025" w:rsidRPr="00A862A0">
        <w:rPr>
          <w:sz w:val="20"/>
          <w:szCs w:val="20"/>
        </w:rPr>
        <w:t>the</w:t>
      </w:r>
      <w:r w:rsidRPr="00A862A0">
        <w:rPr>
          <w:sz w:val="20"/>
          <w:szCs w:val="20"/>
        </w:rPr>
        <w:t xml:space="preserve"> secre</w:t>
      </w:r>
      <w:r w:rsidR="00A61025" w:rsidRPr="00A862A0">
        <w:rPr>
          <w:sz w:val="20"/>
          <w:szCs w:val="20"/>
        </w:rPr>
        <w:t>tary of each</w:t>
      </w:r>
      <w:r w:rsidR="00C664BE" w:rsidRPr="00A862A0">
        <w:rPr>
          <w:sz w:val="20"/>
          <w:szCs w:val="20"/>
        </w:rPr>
        <w:t xml:space="preserve"> local</w:t>
      </w:r>
      <w:r w:rsidR="004D2C9A" w:rsidRPr="00A862A0">
        <w:rPr>
          <w:sz w:val="20"/>
          <w:szCs w:val="20"/>
        </w:rPr>
        <w:t xml:space="preserve"> </w:t>
      </w:r>
      <w:r w:rsidR="004740E1" w:rsidRPr="00A862A0">
        <w:rPr>
          <w:sz w:val="20"/>
          <w:szCs w:val="20"/>
        </w:rPr>
        <w:t>branch</w:t>
      </w:r>
      <w:r w:rsidR="00C664BE" w:rsidRPr="00A862A0">
        <w:rPr>
          <w:sz w:val="20"/>
          <w:szCs w:val="20"/>
        </w:rPr>
        <w:t>.</w:t>
      </w:r>
      <w:r w:rsidR="00895030" w:rsidRPr="00A862A0">
        <w:rPr>
          <w:sz w:val="20"/>
          <w:szCs w:val="20"/>
        </w:rPr>
        <w:t xml:space="preserve"> </w:t>
      </w:r>
      <w:r w:rsidR="001B28BC" w:rsidRPr="00A862A0">
        <w:rPr>
          <w:sz w:val="20"/>
          <w:szCs w:val="20"/>
        </w:rPr>
        <w:t>The data on membership in 1892 are, also, located in the appendix of this journal, in the section entitled “Abstract from the Quarterly</w:t>
      </w:r>
      <w:r w:rsidR="00BE6FE2" w:rsidRPr="00A862A0">
        <w:rPr>
          <w:sz w:val="20"/>
          <w:szCs w:val="20"/>
        </w:rPr>
        <w:t xml:space="preserve"> Reports of Subordinate Lodges</w:t>
      </w:r>
      <w:r w:rsidR="00A862A0">
        <w:rPr>
          <w:sz w:val="20"/>
          <w:szCs w:val="20"/>
        </w:rPr>
        <w:t>.”</w:t>
      </w:r>
      <w:r w:rsidR="00BE6FE2" w:rsidRPr="00A862A0">
        <w:rPr>
          <w:sz w:val="20"/>
          <w:szCs w:val="20"/>
        </w:rPr>
        <w:t xml:space="preserve"> This section provides the name of the local branch, the branch number, the number of taxable members as of </w:t>
      </w:r>
      <w:r w:rsidR="00A862A0">
        <w:rPr>
          <w:sz w:val="20"/>
          <w:szCs w:val="20"/>
        </w:rPr>
        <w:t>30 April</w:t>
      </w:r>
      <w:r w:rsidR="00BE6FE2" w:rsidRPr="00A862A0">
        <w:rPr>
          <w:sz w:val="20"/>
          <w:szCs w:val="20"/>
        </w:rPr>
        <w:t xml:space="preserve"> 1892 and average membership during the year. I record the average membership</w:t>
      </w:r>
      <w:r w:rsidR="00104BAB" w:rsidRPr="00A862A0">
        <w:rPr>
          <w:sz w:val="20"/>
          <w:szCs w:val="20"/>
        </w:rPr>
        <w:t xml:space="preserve"> of each local branch</w:t>
      </w:r>
      <w:r w:rsidR="00BE6FE2" w:rsidRPr="00A862A0">
        <w:rPr>
          <w:sz w:val="20"/>
          <w:szCs w:val="20"/>
        </w:rPr>
        <w:t xml:space="preserve"> during the year. </w:t>
      </w:r>
    </w:p>
    <w:p w14:paraId="16B57125" w14:textId="77777777" w:rsidR="002151E9" w:rsidRPr="00A862A0" w:rsidRDefault="002151E9" w:rsidP="00C664BE">
      <w:pPr>
        <w:jc w:val="both"/>
        <w:rPr>
          <w:sz w:val="20"/>
          <w:szCs w:val="20"/>
        </w:rPr>
      </w:pPr>
    </w:p>
    <w:p w14:paraId="404E6C5E" w14:textId="1F017D11" w:rsidR="002151E9" w:rsidRPr="00A862A0" w:rsidRDefault="00666FEA" w:rsidP="00DB2E02">
      <w:pPr>
        <w:jc w:val="both"/>
        <w:outlineLvl w:val="0"/>
        <w:rPr>
          <w:i/>
          <w:sz w:val="20"/>
          <w:szCs w:val="20"/>
        </w:rPr>
      </w:pPr>
      <w:r>
        <w:rPr>
          <w:i/>
          <w:sz w:val="20"/>
          <w:szCs w:val="20"/>
        </w:rPr>
        <w:t>2</w:t>
      </w:r>
      <w:r w:rsidR="002151E9" w:rsidRPr="00A862A0">
        <w:rPr>
          <w:i/>
          <w:sz w:val="20"/>
          <w:szCs w:val="20"/>
        </w:rPr>
        <w:t xml:space="preserve">. The </w:t>
      </w:r>
      <w:r w:rsidR="007956C2" w:rsidRPr="00A862A0">
        <w:rPr>
          <w:i/>
          <w:sz w:val="20"/>
          <w:szCs w:val="20"/>
        </w:rPr>
        <w:t xml:space="preserve">Cigar Makers </w:t>
      </w:r>
      <w:r w:rsidR="00F115C7" w:rsidRPr="00A862A0">
        <w:rPr>
          <w:i/>
          <w:sz w:val="20"/>
          <w:szCs w:val="20"/>
        </w:rPr>
        <w:t>International Union</w:t>
      </w:r>
      <w:r w:rsidR="002151E9" w:rsidRPr="00A862A0">
        <w:rPr>
          <w:i/>
          <w:sz w:val="20"/>
          <w:szCs w:val="20"/>
        </w:rPr>
        <w:t xml:space="preserve"> (</w:t>
      </w:r>
      <w:r w:rsidR="00F115C7" w:rsidRPr="00A862A0">
        <w:rPr>
          <w:i/>
          <w:sz w:val="20"/>
          <w:szCs w:val="20"/>
        </w:rPr>
        <w:t>CMIU</w:t>
      </w:r>
      <w:r w:rsidR="002151E9" w:rsidRPr="00A862A0">
        <w:rPr>
          <w:i/>
          <w:sz w:val="20"/>
          <w:szCs w:val="20"/>
        </w:rPr>
        <w:t>)</w:t>
      </w:r>
    </w:p>
    <w:p w14:paraId="1BA02BFD" w14:textId="77777777" w:rsidR="002151E9" w:rsidRPr="00A862A0" w:rsidRDefault="002151E9" w:rsidP="002151E9">
      <w:pPr>
        <w:jc w:val="both"/>
        <w:rPr>
          <w:sz w:val="20"/>
          <w:szCs w:val="20"/>
        </w:rPr>
      </w:pPr>
    </w:p>
    <w:p w14:paraId="1835CD30" w14:textId="76727F26" w:rsidR="009A1430" w:rsidRPr="00A862A0" w:rsidRDefault="002151E9" w:rsidP="00A862A0">
      <w:pPr>
        <w:ind w:firstLine="720"/>
        <w:jc w:val="both"/>
        <w:rPr>
          <w:sz w:val="20"/>
          <w:szCs w:val="20"/>
        </w:rPr>
      </w:pPr>
      <w:r w:rsidRPr="00A862A0">
        <w:rPr>
          <w:sz w:val="20"/>
          <w:szCs w:val="20"/>
        </w:rPr>
        <w:t xml:space="preserve">Data on the local </w:t>
      </w:r>
      <w:r w:rsidR="009A3EB1" w:rsidRPr="00A862A0">
        <w:rPr>
          <w:sz w:val="20"/>
          <w:szCs w:val="20"/>
        </w:rPr>
        <w:t>branch</w:t>
      </w:r>
      <w:r w:rsidRPr="00A862A0">
        <w:rPr>
          <w:sz w:val="20"/>
          <w:szCs w:val="20"/>
        </w:rPr>
        <w:t xml:space="preserve"> location for the </w:t>
      </w:r>
      <w:r w:rsidR="00F115C7" w:rsidRPr="00A862A0">
        <w:rPr>
          <w:sz w:val="20"/>
          <w:szCs w:val="20"/>
        </w:rPr>
        <w:t>CMIU</w:t>
      </w:r>
      <w:r w:rsidRPr="00A862A0">
        <w:rPr>
          <w:sz w:val="20"/>
          <w:szCs w:val="20"/>
        </w:rPr>
        <w:t xml:space="preserve"> for </w:t>
      </w:r>
      <w:r w:rsidR="00F115C7" w:rsidRPr="00A862A0">
        <w:rPr>
          <w:sz w:val="20"/>
          <w:szCs w:val="20"/>
        </w:rPr>
        <w:t>1892</w:t>
      </w:r>
      <w:r w:rsidRPr="00A862A0">
        <w:rPr>
          <w:sz w:val="20"/>
          <w:szCs w:val="20"/>
        </w:rPr>
        <w:t xml:space="preserve"> comes from the </w:t>
      </w:r>
      <w:r w:rsidR="00F115C7" w:rsidRPr="00A862A0">
        <w:rPr>
          <w:i/>
          <w:sz w:val="20"/>
          <w:szCs w:val="20"/>
        </w:rPr>
        <w:t>Cigar Maker’s Official Journal</w:t>
      </w:r>
      <w:r w:rsidR="00F115C7" w:rsidRPr="00A862A0">
        <w:rPr>
          <w:sz w:val="20"/>
          <w:szCs w:val="20"/>
        </w:rPr>
        <w:t>, December 1892</w:t>
      </w:r>
      <w:r w:rsidRPr="00A862A0">
        <w:rPr>
          <w:sz w:val="20"/>
          <w:szCs w:val="20"/>
        </w:rPr>
        <w:t xml:space="preserve">. Data on the local </w:t>
      </w:r>
      <w:r w:rsidR="009A3EB1" w:rsidRPr="00A862A0">
        <w:rPr>
          <w:sz w:val="20"/>
          <w:szCs w:val="20"/>
        </w:rPr>
        <w:t>branch</w:t>
      </w:r>
      <w:r w:rsidRPr="00A862A0">
        <w:rPr>
          <w:sz w:val="20"/>
          <w:szCs w:val="20"/>
        </w:rPr>
        <w:t xml:space="preserve"> location for the </w:t>
      </w:r>
      <w:r w:rsidR="00097919" w:rsidRPr="00A862A0">
        <w:rPr>
          <w:sz w:val="20"/>
          <w:szCs w:val="20"/>
        </w:rPr>
        <w:t xml:space="preserve">CMIU </w:t>
      </w:r>
      <w:r w:rsidRPr="00A862A0">
        <w:rPr>
          <w:sz w:val="20"/>
          <w:szCs w:val="20"/>
        </w:rPr>
        <w:t xml:space="preserve">in 1902 comes from the </w:t>
      </w:r>
      <w:r w:rsidR="00097919" w:rsidRPr="00A862A0">
        <w:rPr>
          <w:i/>
          <w:sz w:val="20"/>
          <w:szCs w:val="20"/>
        </w:rPr>
        <w:t>Cigar Maker’s Official Journal</w:t>
      </w:r>
      <w:r w:rsidR="00C52D7A">
        <w:rPr>
          <w:sz w:val="20"/>
          <w:szCs w:val="20"/>
        </w:rPr>
        <w:t>, December 1902 (Vol.</w:t>
      </w:r>
      <w:r w:rsidR="00097919" w:rsidRPr="00A862A0">
        <w:rPr>
          <w:sz w:val="20"/>
          <w:szCs w:val="20"/>
        </w:rPr>
        <w:t xml:space="preserve"> 28, No. 3)</w:t>
      </w:r>
      <w:r w:rsidR="00082201" w:rsidRPr="00A862A0">
        <w:rPr>
          <w:sz w:val="20"/>
          <w:szCs w:val="20"/>
        </w:rPr>
        <w:t>. The data in 1892 are located</w:t>
      </w:r>
      <w:r w:rsidRPr="00A862A0">
        <w:rPr>
          <w:sz w:val="20"/>
          <w:szCs w:val="20"/>
        </w:rPr>
        <w:t xml:space="preserve"> in the section entitled “</w:t>
      </w:r>
      <w:r w:rsidR="00082201" w:rsidRPr="00A862A0">
        <w:rPr>
          <w:sz w:val="20"/>
          <w:szCs w:val="20"/>
        </w:rPr>
        <w:t xml:space="preserve">List </w:t>
      </w:r>
      <w:r w:rsidR="005B71A5" w:rsidRPr="00A862A0">
        <w:rPr>
          <w:sz w:val="20"/>
          <w:szCs w:val="20"/>
        </w:rPr>
        <w:t xml:space="preserve">of </w:t>
      </w:r>
      <w:r w:rsidR="00082201" w:rsidRPr="00A862A0">
        <w:rPr>
          <w:sz w:val="20"/>
          <w:szCs w:val="20"/>
        </w:rPr>
        <w:t>Corresponding and Financial Secretaries</w:t>
      </w:r>
      <w:r w:rsidR="00D308EA">
        <w:rPr>
          <w:sz w:val="20"/>
          <w:szCs w:val="20"/>
        </w:rPr>
        <w:t>.”</w:t>
      </w:r>
      <w:r w:rsidRPr="00A862A0">
        <w:rPr>
          <w:sz w:val="20"/>
          <w:szCs w:val="20"/>
        </w:rPr>
        <w:t xml:space="preserve"> </w:t>
      </w:r>
      <w:r w:rsidR="00082201" w:rsidRPr="00A862A0">
        <w:rPr>
          <w:sz w:val="20"/>
          <w:szCs w:val="20"/>
        </w:rPr>
        <w:t>The data in 1902</w:t>
      </w:r>
      <w:r w:rsidRPr="00A862A0">
        <w:rPr>
          <w:sz w:val="20"/>
          <w:szCs w:val="20"/>
        </w:rPr>
        <w:t xml:space="preserve"> are located on pages </w:t>
      </w:r>
      <w:r w:rsidR="00082201" w:rsidRPr="00A862A0">
        <w:rPr>
          <w:sz w:val="20"/>
          <w:szCs w:val="20"/>
        </w:rPr>
        <w:t>15</w:t>
      </w:r>
      <w:r w:rsidR="00D308EA">
        <w:rPr>
          <w:sz w:val="20"/>
          <w:szCs w:val="20"/>
        </w:rPr>
        <w:t>–</w:t>
      </w:r>
      <w:r w:rsidR="00082201" w:rsidRPr="00A862A0">
        <w:rPr>
          <w:sz w:val="20"/>
          <w:szCs w:val="20"/>
        </w:rPr>
        <w:t>16</w:t>
      </w:r>
      <w:r w:rsidRPr="00A862A0">
        <w:rPr>
          <w:sz w:val="20"/>
          <w:szCs w:val="20"/>
        </w:rPr>
        <w:t>, in the section entitled “</w:t>
      </w:r>
      <w:r w:rsidR="00082201" w:rsidRPr="00A862A0">
        <w:rPr>
          <w:sz w:val="20"/>
          <w:szCs w:val="20"/>
        </w:rPr>
        <w:t>List of Secretaries</w:t>
      </w:r>
      <w:r w:rsidR="00D308EA">
        <w:rPr>
          <w:sz w:val="20"/>
          <w:szCs w:val="20"/>
        </w:rPr>
        <w:t>.”</w:t>
      </w:r>
      <w:r w:rsidRPr="00A862A0">
        <w:rPr>
          <w:sz w:val="20"/>
          <w:szCs w:val="20"/>
        </w:rPr>
        <w:t xml:space="preserve"> </w:t>
      </w:r>
      <w:r w:rsidR="007D3D77" w:rsidRPr="00A862A0">
        <w:rPr>
          <w:sz w:val="20"/>
          <w:szCs w:val="20"/>
        </w:rPr>
        <w:t>These</w:t>
      </w:r>
      <w:r w:rsidR="00AB1426" w:rsidRPr="00A862A0">
        <w:rPr>
          <w:sz w:val="20"/>
          <w:szCs w:val="20"/>
        </w:rPr>
        <w:t xml:space="preserve"> section</w:t>
      </w:r>
      <w:r w:rsidR="00D07018" w:rsidRPr="00A862A0">
        <w:rPr>
          <w:sz w:val="20"/>
          <w:szCs w:val="20"/>
        </w:rPr>
        <w:t>s provide</w:t>
      </w:r>
      <w:r w:rsidR="005727BD" w:rsidRPr="00A862A0">
        <w:rPr>
          <w:sz w:val="20"/>
          <w:szCs w:val="20"/>
        </w:rPr>
        <w:t xml:space="preserve"> </w:t>
      </w:r>
      <w:r w:rsidR="00AB1426" w:rsidRPr="00A862A0">
        <w:rPr>
          <w:sz w:val="20"/>
          <w:szCs w:val="20"/>
        </w:rPr>
        <w:t>the branch number</w:t>
      </w:r>
      <w:r w:rsidR="005727BD" w:rsidRPr="00A862A0">
        <w:rPr>
          <w:sz w:val="20"/>
          <w:szCs w:val="20"/>
        </w:rPr>
        <w:t xml:space="preserve"> </w:t>
      </w:r>
      <w:r w:rsidR="00AB1426" w:rsidRPr="00A862A0">
        <w:rPr>
          <w:sz w:val="20"/>
          <w:szCs w:val="20"/>
        </w:rPr>
        <w:t xml:space="preserve">and the name and street address of the secretary of each local branch. I record the city from the address of </w:t>
      </w:r>
      <w:r w:rsidR="0003501F" w:rsidRPr="00A862A0">
        <w:rPr>
          <w:sz w:val="20"/>
          <w:szCs w:val="20"/>
        </w:rPr>
        <w:t>the</w:t>
      </w:r>
      <w:r w:rsidR="00AB1426" w:rsidRPr="00A862A0">
        <w:rPr>
          <w:sz w:val="20"/>
          <w:szCs w:val="20"/>
        </w:rPr>
        <w:t xml:space="preserve"> secretary of </w:t>
      </w:r>
      <w:r w:rsidR="0003501F" w:rsidRPr="00A862A0">
        <w:rPr>
          <w:sz w:val="20"/>
          <w:szCs w:val="20"/>
        </w:rPr>
        <w:t>each</w:t>
      </w:r>
      <w:r w:rsidR="00AB1426" w:rsidRPr="00A862A0">
        <w:rPr>
          <w:sz w:val="20"/>
          <w:szCs w:val="20"/>
        </w:rPr>
        <w:t xml:space="preserve"> local branch.</w:t>
      </w:r>
    </w:p>
    <w:p w14:paraId="512BEE23" w14:textId="335C99C6" w:rsidR="005F51BF" w:rsidRPr="00A862A0" w:rsidRDefault="005F51BF" w:rsidP="00AB1426">
      <w:pPr>
        <w:jc w:val="both"/>
        <w:rPr>
          <w:sz w:val="20"/>
          <w:szCs w:val="20"/>
        </w:rPr>
      </w:pPr>
      <w:r w:rsidRPr="00A862A0">
        <w:rPr>
          <w:sz w:val="20"/>
          <w:szCs w:val="20"/>
        </w:rPr>
        <w:tab/>
        <w:t xml:space="preserve">Data on local branch membership </w:t>
      </w:r>
      <w:r w:rsidR="004264E0" w:rsidRPr="00A862A0">
        <w:rPr>
          <w:sz w:val="20"/>
          <w:szCs w:val="20"/>
        </w:rPr>
        <w:t xml:space="preserve">for the CMIU in 1892 comes from the “Annual Financial Report of Cigar Makers’ International Union of America For the Year 1892” published in the </w:t>
      </w:r>
      <w:r w:rsidR="004264E0" w:rsidRPr="00A862A0">
        <w:rPr>
          <w:i/>
          <w:sz w:val="20"/>
          <w:szCs w:val="20"/>
        </w:rPr>
        <w:t>Cigar Maker’s Official Journal</w:t>
      </w:r>
      <w:r w:rsidR="004264E0" w:rsidRPr="00A862A0">
        <w:rPr>
          <w:sz w:val="20"/>
          <w:szCs w:val="20"/>
        </w:rPr>
        <w:t>, April 1893.</w:t>
      </w:r>
      <w:r w:rsidR="00E80B43" w:rsidRPr="00A862A0">
        <w:rPr>
          <w:sz w:val="20"/>
          <w:szCs w:val="20"/>
        </w:rPr>
        <w:t xml:space="preserve"> This</w:t>
      </w:r>
      <w:r w:rsidR="004762E3" w:rsidRPr="00A862A0">
        <w:rPr>
          <w:sz w:val="20"/>
          <w:szCs w:val="20"/>
        </w:rPr>
        <w:t xml:space="preserve"> report</w:t>
      </w:r>
      <w:r w:rsidR="00E80B43" w:rsidRPr="00A862A0">
        <w:rPr>
          <w:sz w:val="20"/>
          <w:szCs w:val="20"/>
        </w:rPr>
        <w:t xml:space="preserve"> provide</w:t>
      </w:r>
      <w:r w:rsidR="004762E3" w:rsidRPr="00A862A0">
        <w:rPr>
          <w:sz w:val="20"/>
          <w:szCs w:val="20"/>
        </w:rPr>
        <w:t>s</w:t>
      </w:r>
      <w:r w:rsidR="00E80B43" w:rsidRPr="00A862A0">
        <w:rPr>
          <w:sz w:val="20"/>
          <w:szCs w:val="20"/>
        </w:rPr>
        <w:t xml:space="preserve"> the city of the local branch</w:t>
      </w:r>
      <w:r w:rsidR="00FA1DDE" w:rsidRPr="00A862A0">
        <w:rPr>
          <w:sz w:val="20"/>
          <w:szCs w:val="20"/>
        </w:rPr>
        <w:t>, the branch number, the membership of each local branch,</w:t>
      </w:r>
      <w:r w:rsidR="00E80B43" w:rsidRPr="00A862A0">
        <w:rPr>
          <w:sz w:val="20"/>
          <w:szCs w:val="20"/>
        </w:rPr>
        <w:t xml:space="preserve"> as well as </w:t>
      </w:r>
      <w:r w:rsidR="00FA1DDE" w:rsidRPr="00A862A0">
        <w:rPr>
          <w:sz w:val="20"/>
          <w:szCs w:val="20"/>
        </w:rPr>
        <w:t>a significant amount of information on the finances of each local branch</w:t>
      </w:r>
      <w:r w:rsidR="00E80B43" w:rsidRPr="00A862A0">
        <w:rPr>
          <w:sz w:val="20"/>
          <w:szCs w:val="20"/>
        </w:rPr>
        <w:t>.</w:t>
      </w:r>
      <w:r w:rsidR="00044394" w:rsidRPr="00A862A0">
        <w:rPr>
          <w:sz w:val="20"/>
          <w:szCs w:val="20"/>
        </w:rPr>
        <w:t xml:space="preserve"> I record</w:t>
      </w:r>
      <w:r w:rsidR="00B908D4" w:rsidRPr="00A862A0">
        <w:rPr>
          <w:sz w:val="20"/>
          <w:szCs w:val="20"/>
        </w:rPr>
        <w:t xml:space="preserve"> the membership of each local branch.</w:t>
      </w:r>
    </w:p>
    <w:p w14:paraId="22CF4276" w14:textId="5805C4D7" w:rsidR="00182A69" w:rsidRPr="00A862A0" w:rsidRDefault="00182A69" w:rsidP="002151E9">
      <w:pPr>
        <w:jc w:val="both"/>
        <w:rPr>
          <w:sz w:val="20"/>
          <w:szCs w:val="20"/>
        </w:rPr>
      </w:pPr>
    </w:p>
    <w:p w14:paraId="10749301" w14:textId="62958153" w:rsidR="00182A69" w:rsidRPr="00A862A0" w:rsidRDefault="008217A4" w:rsidP="00DB2E02">
      <w:pPr>
        <w:jc w:val="both"/>
        <w:outlineLvl w:val="0"/>
        <w:rPr>
          <w:i/>
          <w:sz w:val="20"/>
          <w:szCs w:val="20"/>
        </w:rPr>
      </w:pPr>
      <w:r>
        <w:rPr>
          <w:i/>
          <w:sz w:val="20"/>
          <w:szCs w:val="20"/>
        </w:rPr>
        <w:t>3</w:t>
      </w:r>
      <w:r w:rsidR="00182A69" w:rsidRPr="00A862A0">
        <w:rPr>
          <w:i/>
          <w:sz w:val="20"/>
          <w:szCs w:val="20"/>
        </w:rPr>
        <w:t>. The Iron Molders Union of North America (Iron Molders)</w:t>
      </w:r>
    </w:p>
    <w:p w14:paraId="045B04A0" w14:textId="77777777" w:rsidR="002C1453" w:rsidRPr="00A862A0" w:rsidRDefault="002C1453" w:rsidP="00182A69">
      <w:pPr>
        <w:jc w:val="both"/>
        <w:rPr>
          <w:sz w:val="20"/>
          <w:szCs w:val="20"/>
        </w:rPr>
      </w:pPr>
    </w:p>
    <w:p w14:paraId="4C8D6CE6" w14:textId="4800E5BC" w:rsidR="001E3081" w:rsidRPr="00A862A0" w:rsidRDefault="002C1453" w:rsidP="00C52D7A">
      <w:pPr>
        <w:ind w:firstLine="720"/>
        <w:jc w:val="both"/>
        <w:rPr>
          <w:sz w:val="20"/>
          <w:szCs w:val="20"/>
        </w:rPr>
      </w:pPr>
      <w:r w:rsidRPr="00A862A0">
        <w:rPr>
          <w:sz w:val="20"/>
          <w:szCs w:val="20"/>
        </w:rPr>
        <w:t xml:space="preserve">Data on the local </w:t>
      </w:r>
      <w:r w:rsidR="00815441" w:rsidRPr="00A862A0">
        <w:rPr>
          <w:sz w:val="20"/>
          <w:szCs w:val="20"/>
        </w:rPr>
        <w:t>branch</w:t>
      </w:r>
      <w:r w:rsidRPr="00A862A0">
        <w:rPr>
          <w:sz w:val="20"/>
          <w:szCs w:val="20"/>
        </w:rPr>
        <w:t xml:space="preserve"> location for the Iron Molders in 1895 comes from the </w:t>
      </w:r>
      <w:r w:rsidRPr="00A862A0">
        <w:rPr>
          <w:i/>
          <w:sz w:val="20"/>
          <w:szCs w:val="20"/>
        </w:rPr>
        <w:t>Iron Molders’ Journal</w:t>
      </w:r>
      <w:r w:rsidR="00EB602E" w:rsidRPr="00A862A0">
        <w:rPr>
          <w:sz w:val="20"/>
          <w:szCs w:val="20"/>
        </w:rPr>
        <w:t>, Janu</w:t>
      </w:r>
      <w:r w:rsidR="00E66433" w:rsidRPr="00A862A0">
        <w:rPr>
          <w:sz w:val="20"/>
          <w:szCs w:val="20"/>
        </w:rPr>
        <w:t>ary 1896</w:t>
      </w:r>
      <w:r w:rsidR="003B56CD" w:rsidRPr="00A862A0">
        <w:rPr>
          <w:sz w:val="20"/>
          <w:szCs w:val="20"/>
        </w:rPr>
        <w:t xml:space="preserve"> (Vol. 32, No.1)</w:t>
      </w:r>
      <w:r w:rsidRPr="00A862A0">
        <w:rPr>
          <w:sz w:val="20"/>
          <w:szCs w:val="20"/>
        </w:rPr>
        <w:t xml:space="preserve">. </w:t>
      </w:r>
      <w:r w:rsidR="003F00AF" w:rsidRPr="00A862A0">
        <w:rPr>
          <w:sz w:val="20"/>
          <w:szCs w:val="20"/>
        </w:rPr>
        <w:t>Data</w:t>
      </w:r>
      <w:r w:rsidRPr="00A862A0">
        <w:rPr>
          <w:sz w:val="20"/>
          <w:szCs w:val="20"/>
        </w:rPr>
        <w:t xml:space="preserve"> on the local </w:t>
      </w:r>
      <w:r w:rsidR="00815441" w:rsidRPr="00A862A0">
        <w:rPr>
          <w:sz w:val="20"/>
          <w:szCs w:val="20"/>
        </w:rPr>
        <w:t>branch</w:t>
      </w:r>
      <w:r w:rsidRPr="00A862A0">
        <w:rPr>
          <w:sz w:val="20"/>
          <w:szCs w:val="20"/>
        </w:rPr>
        <w:t xml:space="preserve"> location for the Iron Molders in 1902 comes from the </w:t>
      </w:r>
      <w:r w:rsidRPr="00A862A0">
        <w:rPr>
          <w:i/>
          <w:sz w:val="20"/>
          <w:szCs w:val="20"/>
        </w:rPr>
        <w:t>Iron Molders’ Journal</w:t>
      </w:r>
      <w:r w:rsidRPr="00A862A0">
        <w:rPr>
          <w:sz w:val="20"/>
          <w:szCs w:val="20"/>
        </w:rPr>
        <w:t>, December 1902</w:t>
      </w:r>
      <w:r w:rsidR="003F60C7" w:rsidRPr="00A862A0">
        <w:rPr>
          <w:sz w:val="20"/>
          <w:szCs w:val="20"/>
        </w:rPr>
        <w:t xml:space="preserve"> (</w:t>
      </w:r>
      <w:r w:rsidR="00DF548F" w:rsidRPr="00A862A0">
        <w:rPr>
          <w:sz w:val="20"/>
          <w:szCs w:val="20"/>
        </w:rPr>
        <w:t>Vol. 38, No. 12)</w:t>
      </w:r>
      <w:r w:rsidRPr="00A862A0">
        <w:rPr>
          <w:sz w:val="20"/>
          <w:szCs w:val="20"/>
        </w:rPr>
        <w:t xml:space="preserve">. The data are located in the section of this journal entitled “Local Unions. Reports for the Month.” </w:t>
      </w:r>
      <w:r w:rsidR="0097060F" w:rsidRPr="00A862A0">
        <w:rPr>
          <w:sz w:val="20"/>
          <w:szCs w:val="20"/>
        </w:rPr>
        <w:t>This section provides the city of the local branch, the branch number,</w:t>
      </w:r>
      <w:r w:rsidR="002E5F55" w:rsidRPr="00A862A0">
        <w:rPr>
          <w:sz w:val="20"/>
          <w:szCs w:val="20"/>
        </w:rPr>
        <w:t xml:space="preserve"> the type of work performed by each local branch (e.g.</w:t>
      </w:r>
      <w:r w:rsidR="002624C2">
        <w:rPr>
          <w:sz w:val="20"/>
          <w:szCs w:val="20"/>
        </w:rPr>
        <w:t>,</w:t>
      </w:r>
      <w:r w:rsidR="002E5F55" w:rsidRPr="00A862A0">
        <w:rPr>
          <w:sz w:val="20"/>
          <w:szCs w:val="20"/>
        </w:rPr>
        <w:t xml:space="preserve"> machinery and jobbing, stove-plate, heater worker, brass molding, etc.)</w:t>
      </w:r>
      <w:r w:rsidR="00186B4D" w:rsidRPr="00A862A0">
        <w:rPr>
          <w:sz w:val="20"/>
          <w:szCs w:val="20"/>
        </w:rPr>
        <w:t>,</w:t>
      </w:r>
      <w:r w:rsidR="007065F9" w:rsidRPr="00A862A0">
        <w:rPr>
          <w:sz w:val="20"/>
          <w:szCs w:val="20"/>
        </w:rPr>
        <w:t xml:space="preserve"> </w:t>
      </w:r>
      <w:r w:rsidR="00872016" w:rsidRPr="00A862A0">
        <w:rPr>
          <w:sz w:val="20"/>
          <w:szCs w:val="20"/>
        </w:rPr>
        <w:t xml:space="preserve">meeting times and locations, </w:t>
      </w:r>
      <w:r w:rsidR="007065F9" w:rsidRPr="00A862A0">
        <w:rPr>
          <w:sz w:val="20"/>
          <w:szCs w:val="20"/>
        </w:rPr>
        <w:t>the</w:t>
      </w:r>
      <w:r w:rsidR="00186B4D" w:rsidRPr="00A862A0">
        <w:rPr>
          <w:sz w:val="20"/>
          <w:szCs w:val="20"/>
        </w:rPr>
        <w:t xml:space="preserve"> </w:t>
      </w:r>
      <w:r w:rsidR="00213748" w:rsidRPr="00A862A0">
        <w:rPr>
          <w:sz w:val="20"/>
          <w:szCs w:val="20"/>
        </w:rPr>
        <w:t>name and street address of the secretary of each local branch</w:t>
      </w:r>
      <w:r w:rsidR="001E3081" w:rsidRPr="00A862A0">
        <w:rPr>
          <w:sz w:val="20"/>
          <w:szCs w:val="20"/>
        </w:rPr>
        <w:t>,</w:t>
      </w:r>
      <w:r w:rsidR="00872016" w:rsidRPr="00A862A0">
        <w:rPr>
          <w:sz w:val="20"/>
          <w:szCs w:val="20"/>
        </w:rPr>
        <w:t xml:space="preserve"> </w:t>
      </w:r>
      <w:r w:rsidR="00DF032E" w:rsidRPr="00A862A0">
        <w:rPr>
          <w:sz w:val="20"/>
          <w:szCs w:val="20"/>
        </w:rPr>
        <w:t xml:space="preserve">the name of new members, </w:t>
      </w:r>
      <w:r w:rsidR="001E3081" w:rsidRPr="00A862A0">
        <w:rPr>
          <w:sz w:val="20"/>
          <w:szCs w:val="20"/>
        </w:rPr>
        <w:t xml:space="preserve">the </w:t>
      </w:r>
      <w:r w:rsidR="001E3081" w:rsidRPr="00A862A0">
        <w:rPr>
          <w:sz w:val="20"/>
          <w:szCs w:val="20"/>
        </w:rPr>
        <w:lastRenderedPageBreak/>
        <w:t xml:space="preserve">names of </w:t>
      </w:r>
      <w:r w:rsidR="00CA6182" w:rsidRPr="00A862A0">
        <w:rPr>
          <w:sz w:val="20"/>
          <w:szCs w:val="20"/>
        </w:rPr>
        <w:t>members</w:t>
      </w:r>
      <w:r w:rsidR="001E3081" w:rsidRPr="00A862A0">
        <w:rPr>
          <w:sz w:val="20"/>
          <w:szCs w:val="20"/>
        </w:rPr>
        <w:t xml:space="preserve"> who died, and the overall state of trade</w:t>
      </w:r>
      <w:r w:rsidR="00BE265D" w:rsidRPr="00A862A0">
        <w:rPr>
          <w:sz w:val="20"/>
          <w:szCs w:val="20"/>
        </w:rPr>
        <w:t xml:space="preserve"> (e.g.</w:t>
      </w:r>
      <w:r w:rsidR="002624C2">
        <w:rPr>
          <w:sz w:val="20"/>
          <w:szCs w:val="20"/>
        </w:rPr>
        <w:t>,</w:t>
      </w:r>
      <w:r w:rsidR="00BE265D" w:rsidRPr="00A862A0">
        <w:rPr>
          <w:sz w:val="20"/>
          <w:szCs w:val="20"/>
        </w:rPr>
        <w:t xml:space="preserve"> good, fair, poor, etc.)</w:t>
      </w:r>
      <w:r w:rsidR="001E3081" w:rsidRPr="00A862A0">
        <w:rPr>
          <w:sz w:val="20"/>
          <w:szCs w:val="20"/>
        </w:rPr>
        <w:t xml:space="preserve">. I record the city that each local </w:t>
      </w:r>
      <w:r w:rsidR="000D3583" w:rsidRPr="00A862A0">
        <w:rPr>
          <w:sz w:val="20"/>
          <w:szCs w:val="20"/>
        </w:rPr>
        <w:t>branch</w:t>
      </w:r>
      <w:r w:rsidR="002624C2">
        <w:rPr>
          <w:sz w:val="20"/>
          <w:szCs w:val="20"/>
        </w:rPr>
        <w:t xml:space="preserve"> was located</w:t>
      </w:r>
      <w:r w:rsidR="001E3081" w:rsidRPr="00A862A0">
        <w:rPr>
          <w:sz w:val="20"/>
          <w:szCs w:val="20"/>
        </w:rPr>
        <w:t>.</w:t>
      </w:r>
    </w:p>
    <w:p w14:paraId="04356BC8" w14:textId="77777777" w:rsidR="00182A69" w:rsidRPr="00A862A0" w:rsidRDefault="00182A69" w:rsidP="002151E9">
      <w:pPr>
        <w:jc w:val="both"/>
        <w:rPr>
          <w:sz w:val="20"/>
          <w:szCs w:val="20"/>
        </w:rPr>
      </w:pPr>
    </w:p>
    <w:p w14:paraId="57CF0664" w14:textId="7783DE97" w:rsidR="00182A69" w:rsidRPr="00A862A0" w:rsidRDefault="000477BF" w:rsidP="00DB2E02">
      <w:pPr>
        <w:jc w:val="both"/>
        <w:outlineLvl w:val="0"/>
        <w:rPr>
          <w:i/>
          <w:sz w:val="20"/>
          <w:szCs w:val="20"/>
        </w:rPr>
      </w:pPr>
      <w:r>
        <w:rPr>
          <w:i/>
          <w:sz w:val="20"/>
          <w:szCs w:val="20"/>
        </w:rPr>
        <w:t>4</w:t>
      </w:r>
      <w:r w:rsidR="00182A69" w:rsidRPr="00A862A0">
        <w:rPr>
          <w:i/>
          <w:sz w:val="20"/>
          <w:szCs w:val="20"/>
        </w:rPr>
        <w:t>. The International Typographical Union of North America (ITU)</w:t>
      </w:r>
    </w:p>
    <w:p w14:paraId="35D8C374" w14:textId="77777777" w:rsidR="00182A69" w:rsidRPr="00A862A0" w:rsidRDefault="00182A69" w:rsidP="002151E9">
      <w:pPr>
        <w:jc w:val="both"/>
        <w:rPr>
          <w:sz w:val="20"/>
          <w:szCs w:val="20"/>
        </w:rPr>
      </w:pPr>
    </w:p>
    <w:p w14:paraId="4A945AB0" w14:textId="5AC5E73E" w:rsidR="00B3243C" w:rsidRPr="00A862A0" w:rsidRDefault="00B3243C" w:rsidP="002624C2">
      <w:pPr>
        <w:ind w:firstLine="720"/>
        <w:jc w:val="both"/>
        <w:rPr>
          <w:sz w:val="20"/>
          <w:szCs w:val="20"/>
        </w:rPr>
      </w:pPr>
      <w:r w:rsidRPr="00A862A0">
        <w:rPr>
          <w:sz w:val="20"/>
          <w:szCs w:val="20"/>
        </w:rPr>
        <w:t xml:space="preserve">Data on local </w:t>
      </w:r>
      <w:r w:rsidR="001146D0" w:rsidRPr="00A862A0">
        <w:rPr>
          <w:sz w:val="20"/>
          <w:szCs w:val="20"/>
        </w:rPr>
        <w:t>branch</w:t>
      </w:r>
      <w:r w:rsidRPr="00A862A0">
        <w:rPr>
          <w:sz w:val="20"/>
          <w:szCs w:val="20"/>
        </w:rPr>
        <w:t xml:space="preserve"> location for the ITU in 1892 comes from </w:t>
      </w:r>
      <w:r w:rsidR="00AE4B79" w:rsidRPr="00A862A0">
        <w:rPr>
          <w:i/>
          <w:sz w:val="20"/>
          <w:szCs w:val="20"/>
        </w:rPr>
        <w:t>The Typographical Journal</w:t>
      </w:r>
      <w:r w:rsidR="00AB245C" w:rsidRPr="00A862A0">
        <w:rPr>
          <w:sz w:val="20"/>
          <w:szCs w:val="20"/>
        </w:rPr>
        <w:t xml:space="preserve">, December 1892 (Vol. 4, No. 12). </w:t>
      </w:r>
      <w:r w:rsidR="00570EE7" w:rsidRPr="00A862A0">
        <w:rPr>
          <w:sz w:val="20"/>
          <w:szCs w:val="20"/>
        </w:rPr>
        <w:t xml:space="preserve">Data on local </w:t>
      </w:r>
      <w:r w:rsidR="001146D0" w:rsidRPr="00A862A0">
        <w:rPr>
          <w:sz w:val="20"/>
          <w:szCs w:val="20"/>
        </w:rPr>
        <w:t>branch</w:t>
      </w:r>
      <w:r w:rsidR="00570EE7" w:rsidRPr="00A862A0">
        <w:rPr>
          <w:sz w:val="20"/>
          <w:szCs w:val="20"/>
        </w:rPr>
        <w:t xml:space="preserve"> location for the ITU in 1902 comes from </w:t>
      </w:r>
      <w:r w:rsidR="00570EE7" w:rsidRPr="00A862A0">
        <w:rPr>
          <w:i/>
          <w:sz w:val="20"/>
          <w:szCs w:val="20"/>
        </w:rPr>
        <w:t>The Typographical Journal</w:t>
      </w:r>
      <w:r w:rsidR="00570EE7" w:rsidRPr="00A862A0">
        <w:rPr>
          <w:sz w:val="20"/>
          <w:szCs w:val="20"/>
        </w:rPr>
        <w:t>, December 1902 (</w:t>
      </w:r>
      <w:r w:rsidR="00174EC2" w:rsidRPr="00A862A0">
        <w:rPr>
          <w:sz w:val="20"/>
          <w:szCs w:val="20"/>
        </w:rPr>
        <w:t>Vol. 21, No. 12)</w:t>
      </w:r>
      <w:r w:rsidR="00570EE7" w:rsidRPr="00A862A0">
        <w:rPr>
          <w:sz w:val="20"/>
          <w:szCs w:val="20"/>
        </w:rPr>
        <w:t>.</w:t>
      </w:r>
      <w:r w:rsidR="002508CF" w:rsidRPr="00A862A0">
        <w:rPr>
          <w:sz w:val="20"/>
          <w:szCs w:val="20"/>
        </w:rPr>
        <w:t xml:space="preserve"> </w:t>
      </w:r>
      <w:r w:rsidR="0072744B" w:rsidRPr="00A862A0">
        <w:rPr>
          <w:sz w:val="20"/>
          <w:szCs w:val="20"/>
        </w:rPr>
        <w:t>The data are located in the section entitled “Subordinate Unions.”</w:t>
      </w:r>
      <w:r w:rsidR="00FE655F" w:rsidRPr="00A862A0">
        <w:rPr>
          <w:sz w:val="20"/>
          <w:szCs w:val="20"/>
        </w:rPr>
        <w:t xml:space="preserve"> </w:t>
      </w:r>
      <w:r w:rsidR="00E07747" w:rsidRPr="00A862A0">
        <w:rPr>
          <w:sz w:val="20"/>
          <w:szCs w:val="20"/>
        </w:rPr>
        <w:t>This section provides the</w:t>
      </w:r>
      <w:r w:rsidR="001064AC" w:rsidRPr="00A862A0">
        <w:rPr>
          <w:sz w:val="20"/>
          <w:szCs w:val="20"/>
        </w:rPr>
        <w:t xml:space="preserve"> name of the local branch, the</w:t>
      </w:r>
      <w:r w:rsidR="00631C81" w:rsidRPr="00A862A0">
        <w:rPr>
          <w:sz w:val="20"/>
          <w:szCs w:val="20"/>
        </w:rPr>
        <w:t xml:space="preserve"> branch number</w:t>
      </w:r>
      <w:r w:rsidR="00D664C2" w:rsidRPr="00A862A0">
        <w:rPr>
          <w:sz w:val="20"/>
          <w:szCs w:val="20"/>
        </w:rPr>
        <w:t>,</w:t>
      </w:r>
      <w:r w:rsidR="00E07747" w:rsidRPr="00A862A0">
        <w:rPr>
          <w:sz w:val="20"/>
          <w:szCs w:val="20"/>
        </w:rPr>
        <w:t xml:space="preserve"> </w:t>
      </w:r>
      <w:r w:rsidR="00D664C2" w:rsidRPr="00A862A0">
        <w:rPr>
          <w:sz w:val="20"/>
          <w:szCs w:val="20"/>
        </w:rPr>
        <w:t>and</w:t>
      </w:r>
      <w:r w:rsidR="00E07747" w:rsidRPr="00A862A0">
        <w:rPr>
          <w:sz w:val="20"/>
          <w:szCs w:val="20"/>
        </w:rPr>
        <w:t xml:space="preserve"> the name and street address of the secretary of each local branch. </w:t>
      </w:r>
      <w:r w:rsidR="00FE655F" w:rsidRPr="00A862A0">
        <w:rPr>
          <w:sz w:val="20"/>
          <w:szCs w:val="20"/>
        </w:rPr>
        <w:t xml:space="preserve">For some branches </w:t>
      </w:r>
      <w:r w:rsidR="000C3A84" w:rsidRPr="00A862A0">
        <w:rPr>
          <w:sz w:val="20"/>
          <w:szCs w:val="20"/>
        </w:rPr>
        <w:t>the</w:t>
      </w:r>
      <w:r w:rsidR="00631C81" w:rsidRPr="00A862A0">
        <w:rPr>
          <w:sz w:val="20"/>
          <w:szCs w:val="20"/>
        </w:rPr>
        <w:t xml:space="preserve"> name and street address</w:t>
      </w:r>
      <w:r w:rsidR="000C3A84" w:rsidRPr="00A862A0">
        <w:rPr>
          <w:sz w:val="20"/>
          <w:szCs w:val="20"/>
        </w:rPr>
        <w:t xml:space="preserve"> of other branch officers (president, vice president, etc.) are </w:t>
      </w:r>
      <w:r w:rsidR="0081375F" w:rsidRPr="00A862A0">
        <w:rPr>
          <w:sz w:val="20"/>
          <w:szCs w:val="20"/>
        </w:rPr>
        <w:t xml:space="preserve">provided. </w:t>
      </w:r>
      <w:r w:rsidR="00B426F2" w:rsidRPr="00A862A0">
        <w:rPr>
          <w:sz w:val="20"/>
          <w:szCs w:val="20"/>
        </w:rPr>
        <w:t xml:space="preserve">I record the city from the address of </w:t>
      </w:r>
      <w:r w:rsidR="00DF0497" w:rsidRPr="00A862A0">
        <w:rPr>
          <w:sz w:val="20"/>
          <w:szCs w:val="20"/>
        </w:rPr>
        <w:t xml:space="preserve">the secretary of each </w:t>
      </w:r>
      <w:r w:rsidR="00B426F2" w:rsidRPr="00A862A0">
        <w:rPr>
          <w:sz w:val="20"/>
          <w:szCs w:val="20"/>
        </w:rPr>
        <w:t xml:space="preserve">local </w:t>
      </w:r>
      <w:r w:rsidR="004C738D" w:rsidRPr="00A862A0">
        <w:rPr>
          <w:sz w:val="20"/>
          <w:szCs w:val="20"/>
        </w:rPr>
        <w:t>branch</w:t>
      </w:r>
      <w:r w:rsidR="00B426F2" w:rsidRPr="00A862A0">
        <w:rPr>
          <w:sz w:val="20"/>
          <w:szCs w:val="20"/>
        </w:rPr>
        <w:t>.</w:t>
      </w:r>
    </w:p>
    <w:p w14:paraId="493DFBCD" w14:textId="3A57F6DF" w:rsidR="007C3896" w:rsidRPr="00A862A0" w:rsidRDefault="00E22B51" w:rsidP="007C3896">
      <w:pPr>
        <w:ind w:firstLine="720"/>
        <w:jc w:val="both"/>
        <w:rPr>
          <w:sz w:val="20"/>
          <w:szCs w:val="20"/>
        </w:rPr>
      </w:pPr>
      <w:r w:rsidRPr="00A862A0">
        <w:rPr>
          <w:color w:val="000000"/>
          <w:sz w:val="20"/>
          <w:szCs w:val="20"/>
        </w:rPr>
        <w:t xml:space="preserve">For the ITU I also address an issue </w:t>
      </w:r>
      <w:r w:rsidR="00F96A91" w:rsidRPr="00A862A0">
        <w:rPr>
          <w:color w:val="000000"/>
          <w:sz w:val="20"/>
          <w:szCs w:val="20"/>
        </w:rPr>
        <w:t xml:space="preserve">regarding the number of establishments recorded in the </w:t>
      </w:r>
      <w:r w:rsidR="00AA471F" w:rsidRPr="00A862A0">
        <w:rPr>
          <w:i/>
          <w:color w:val="000000"/>
          <w:sz w:val="20"/>
          <w:szCs w:val="20"/>
        </w:rPr>
        <w:t>Report on the Manufactures</w:t>
      </w:r>
      <w:r w:rsidR="00AA471F" w:rsidRPr="00A862A0">
        <w:rPr>
          <w:color w:val="000000"/>
          <w:sz w:val="20"/>
          <w:szCs w:val="20"/>
        </w:rPr>
        <w:t>.</w:t>
      </w:r>
      <w:r w:rsidR="0089274A" w:rsidRPr="00A862A0">
        <w:rPr>
          <w:i/>
          <w:color w:val="000000"/>
          <w:sz w:val="20"/>
          <w:szCs w:val="20"/>
        </w:rPr>
        <w:t xml:space="preserve"> </w:t>
      </w:r>
      <w:r w:rsidR="00013FF6" w:rsidRPr="00A862A0">
        <w:rPr>
          <w:color w:val="000000"/>
          <w:sz w:val="20"/>
          <w:szCs w:val="20"/>
        </w:rPr>
        <w:t xml:space="preserve">The “Printing and Publishing” category in the </w:t>
      </w:r>
      <w:r w:rsidR="00013FF6" w:rsidRPr="00A862A0">
        <w:rPr>
          <w:i/>
          <w:color w:val="000000"/>
          <w:sz w:val="20"/>
          <w:szCs w:val="20"/>
        </w:rPr>
        <w:t>Report on the Manufactures</w:t>
      </w:r>
      <w:r w:rsidR="007C3896" w:rsidRPr="00A862A0">
        <w:rPr>
          <w:color w:val="000000"/>
          <w:sz w:val="20"/>
          <w:szCs w:val="20"/>
        </w:rPr>
        <w:t xml:space="preserve"> only reports the number of printing establishments that are not involved in the printing and publishing of newspapers. This is problematic for measuring average establishment size because newspaper printers made up a large membership bloc in the ITU.</w:t>
      </w:r>
      <w:r w:rsidR="009A24F6" w:rsidRPr="00A862A0">
        <w:rPr>
          <w:color w:val="000000"/>
          <w:sz w:val="20"/>
          <w:szCs w:val="20"/>
        </w:rPr>
        <w:t xml:space="preserve"> For example, </w:t>
      </w:r>
      <w:r w:rsidR="009A24F6" w:rsidRPr="00A862A0">
        <w:rPr>
          <w:sz w:val="20"/>
          <w:szCs w:val="20"/>
        </w:rPr>
        <w:t>Barnett (1909</w:t>
      </w:r>
      <w:r w:rsidR="00C403DA">
        <w:rPr>
          <w:sz w:val="20"/>
          <w:szCs w:val="20"/>
        </w:rPr>
        <w:t>, pp</w:t>
      </w:r>
      <w:r w:rsidR="00C403DA" w:rsidRPr="00A862A0">
        <w:rPr>
          <w:sz w:val="20"/>
          <w:szCs w:val="20"/>
        </w:rPr>
        <w:t>. 474</w:t>
      </w:r>
      <w:r w:rsidR="00C403DA">
        <w:rPr>
          <w:sz w:val="20"/>
          <w:szCs w:val="20"/>
        </w:rPr>
        <w:t>–</w:t>
      </w:r>
      <w:r w:rsidR="00C403DA" w:rsidRPr="00A862A0">
        <w:rPr>
          <w:sz w:val="20"/>
          <w:szCs w:val="20"/>
        </w:rPr>
        <w:t>75</w:t>
      </w:r>
      <w:r w:rsidR="009A24F6" w:rsidRPr="00A862A0">
        <w:rPr>
          <w:sz w:val="20"/>
          <w:szCs w:val="20"/>
        </w:rPr>
        <w:t>) reports that the “book and job printers complain that the newspaper printers control the unions in the l</w:t>
      </w:r>
      <w:r w:rsidR="00C403DA">
        <w:rPr>
          <w:sz w:val="20"/>
          <w:szCs w:val="20"/>
        </w:rPr>
        <w:t>arger cities.”</w:t>
      </w:r>
      <w:r w:rsidR="009A24F6" w:rsidRPr="00A862A0">
        <w:rPr>
          <w:sz w:val="20"/>
          <w:szCs w:val="20"/>
        </w:rPr>
        <w:t xml:space="preserve"> </w:t>
      </w:r>
      <w:r w:rsidR="007C3896" w:rsidRPr="00A862A0">
        <w:rPr>
          <w:color w:val="000000"/>
          <w:sz w:val="20"/>
          <w:szCs w:val="20"/>
        </w:rPr>
        <w:t xml:space="preserve">To deal with this problem, I add the number of daily and weekly newspapers in each county, reported in </w:t>
      </w:r>
      <w:r w:rsidR="001332E6" w:rsidRPr="00A862A0">
        <w:rPr>
          <w:color w:val="000000"/>
          <w:sz w:val="20"/>
          <w:szCs w:val="20"/>
        </w:rPr>
        <w:t>Appendix C</w:t>
      </w:r>
      <w:r w:rsidR="007C3896" w:rsidRPr="00A862A0">
        <w:rPr>
          <w:color w:val="000000"/>
          <w:sz w:val="20"/>
          <w:szCs w:val="20"/>
        </w:rPr>
        <w:t xml:space="preserve"> of the </w:t>
      </w:r>
      <w:r w:rsidR="00982852" w:rsidRPr="00A862A0">
        <w:rPr>
          <w:i/>
          <w:color w:val="000000"/>
          <w:sz w:val="20"/>
          <w:szCs w:val="20"/>
        </w:rPr>
        <w:t xml:space="preserve">The </w:t>
      </w:r>
      <w:r w:rsidR="007C3896" w:rsidRPr="00A862A0">
        <w:rPr>
          <w:i/>
          <w:color w:val="000000"/>
          <w:sz w:val="20"/>
          <w:szCs w:val="20"/>
        </w:rPr>
        <w:t xml:space="preserve">Newspaper and Periodical Press </w:t>
      </w:r>
      <w:r w:rsidR="007C3896" w:rsidRPr="00A862A0">
        <w:rPr>
          <w:color w:val="000000"/>
          <w:sz w:val="20"/>
          <w:szCs w:val="20"/>
        </w:rPr>
        <w:t xml:space="preserve">(1884), to the number of printing establishments reported in </w:t>
      </w:r>
      <w:r w:rsidR="007C3896" w:rsidRPr="00A862A0">
        <w:rPr>
          <w:sz w:val="20"/>
          <w:szCs w:val="20"/>
        </w:rPr>
        <w:t xml:space="preserve">the </w:t>
      </w:r>
      <w:r w:rsidR="007C3896" w:rsidRPr="00A862A0">
        <w:rPr>
          <w:i/>
          <w:color w:val="000000"/>
          <w:sz w:val="20"/>
          <w:szCs w:val="20"/>
        </w:rPr>
        <w:t>Report on the Manufactures</w:t>
      </w:r>
      <w:r w:rsidR="007C3896" w:rsidRPr="00A862A0">
        <w:rPr>
          <w:color w:val="000000"/>
          <w:sz w:val="20"/>
          <w:szCs w:val="20"/>
        </w:rPr>
        <w:t>. I do not record the number of daily and weekly newspapers for counties that do not contain non-newspaper printing establishments.</w:t>
      </w:r>
    </w:p>
    <w:p w14:paraId="3AD56AF2" w14:textId="705D5F6B" w:rsidR="00F91037" w:rsidRPr="00A862A0" w:rsidRDefault="00F91037" w:rsidP="00F91037">
      <w:pPr>
        <w:jc w:val="both"/>
        <w:rPr>
          <w:sz w:val="20"/>
          <w:szCs w:val="20"/>
        </w:rPr>
      </w:pPr>
    </w:p>
    <w:p w14:paraId="28749DCF" w14:textId="77777777" w:rsidR="00F91037" w:rsidRPr="00A862A0" w:rsidRDefault="00F91037" w:rsidP="00F91037">
      <w:pPr>
        <w:jc w:val="both"/>
        <w:outlineLvl w:val="0"/>
        <w:rPr>
          <w:i/>
          <w:sz w:val="20"/>
          <w:szCs w:val="20"/>
        </w:rPr>
      </w:pPr>
      <w:r>
        <w:rPr>
          <w:i/>
          <w:sz w:val="20"/>
          <w:szCs w:val="20"/>
        </w:rPr>
        <w:t>5</w:t>
      </w:r>
      <w:r w:rsidRPr="00A862A0">
        <w:rPr>
          <w:i/>
          <w:sz w:val="20"/>
          <w:szCs w:val="20"/>
        </w:rPr>
        <w:t>. The National Union of United Brewery Workmen (Brewery Workmen)</w:t>
      </w:r>
    </w:p>
    <w:p w14:paraId="1CD6C426" w14:textId="77777777" w:rsidR="00F91037" w:rsidRPr="00A862A0" w:rsidRDefault="00F91037" w:rsidP="00F91037">
      <w:pPr>
        <w:jc w:val="both"/>
        <w:rPr>
          <w:sz w:val="20"/>
          <w:szCs w:val="20"/>
        </w:rPr>
      </w:pPr>
    </w:p>
    <w:p w14:paraId="762FB740" w14:textId="77777777" w:rsidR="00F91037" w:rsidRPr="00A862A0" w:rsidRDefault="00F91037" w:rsidP="00F91037">
      <w:pPr>
        <w:ind w:firstLine="720"/>
        <w:jc w:val="both"/>
        <w:rPr>
          <w:sz w:val="20"/>
          <w:szCs w:val="20"/>
        </w:rPr>
      </w:pPr>
      <w:r w:rsidRPr="00A862A0">
        <w:rPr>
          <w:sz w:val="20"/>
          <w:szCs w:val="20"/>
        </w:rPr>
        <w:t xml:space="preserve">Data on local branch location and membership for the Brewery Workmen for 1894 comes from the </w:t>
      </w:r>
      <w:r w:rsidRPr="00A862A0">
        <w:rPr>
          <w:i/>
          <w:color w:val="000000"/>
          <w:sz w:val="20"/>
          <w:szCs w:val="20"/>
        </w:rPr>
        <w:t>Protokoll der Achten Jahres-Convetion des National Verbandes der Vereinigten Brauerei Arbeiter</w:t>
      </w:r>
      <w:r w:rsidRPr="00A862A0">
        <w:rPr>
          <w:color w:val="000000"/>
          <w:sz w:val="20"/>
          <w:szCs w:val="20"/>
        </w:rPr>
        <w:t xml:space="preserve"> </w:t>
      </w:r>
      <w:r w:rsidRPr="00A862A0">
        <w:rPr>
          <w:sz w:val="20"/>
          <w:szCs w:val="20"/>
        </w:rPr>
        <w:t xml:space="preserve">held in Cleveland, Ohio from </w:t>
      </w:r>
      <w:r>
        <w:rPr>
          <w:sz w:val="20"/>
          <w:szCs w:val="20"/>
        </w:rPr>
        <w:t>16–22 September</w:t>
      </w:r>
      <w:r w:rsidRPr="00A862A0">
        <w:rPr>
          <w:sz w:val="20"/>
          <w:szCs w:val="20"/>
        </w:rPr>
        <w:t xml:space="preserve"> 1894. The data are located on page 56, in the section entitled “Mitgliederzahl der einzelnen Local-Unions</w:t>
      </w:r>
      <w:r>
        <w:rPr>
          <w:sz w:val="20"/>
          <w:szCs w:val="20"/>
        </w:rPr>
        <w:t>.”</w:t>
      </w:r>
      <w:r w:rsidRPr="00A862A0">
        <w:rPr>
          <w:sz w:val="20"/>
          <w:szCs w:val="20"/>
        </w:rPr>
        <w:t xml:space="preserve"> This section provides the city of the local branch, the branch number, and the membership of each local branch. I record the city that each local branch is located in and the branch membership.</w:t>
      </w:r>
    </w:p>
    <w:p w14:paraId="1F95FD1A" w14:textId="77777777" w:rsidR="00F91037" w:rsidRPr="00A862A0" w:rsidRDefault="00F91037" w:rsidP="00F91037">
      <w:pPr>
        <w:ind w:firstLine="720"/>
        <w:jc w:val="both"/>
        <w:rPr>
          <w:sz w:val="20"/>
          <w:szCs w:val="20"/>
        </w:rPr>
      </w:pPr>
      <w:r w:rsidRPr="00A862A0">
        <w:rPr>
          <w:sz w:val="20"/>
          <w:szCs w:val="20"/>
        </w:rPr>
        <w:t xml:space="preserve">Data on the local branch location for the Brewery Workmen in 1902 comes from the </w:t>
      </w:r>
      <w:r w:rsidRPr="00A862A0">
        <w:rPr>
          <w:i/>
          <w:color w:val="000000"/>
          <w:sz w:val="20"/>
          <w:szCs w:val="20"/>
        </w:rPr>
        <w:t xml:space="preserve">Protokoll der Dreizehnten Convention des National Verbandes der Vereinigten Brauerei Arbeiter </w:t>
      </w:r>
      <w:r w:rsidRPr="00A862A0">
        <w:rPr>
          <w:sz w:val="20"/>
          <w:szCs w:val="20"/>
        </w:rPr>
        <w:t xml:space="preserve">held in Philadelphia, Pennsylvania from </w:t>
      </w:r>
      <w:r>
        <w:rPr>
          <w:sz w:val="20"/>
          <w:szCs w:val="20"/>
        </w:rPr>
        <w:t>8–20 September</w:t>
      </w:r>
      <w:r w:rsidRPr="00A862A0">
        <w:rPr>
          <w:sz w:val="20"/>
          <w:szCs w:val="20"/>
        </w:rPr>
        <w:t xml:space="preserve"> 1901. The data are located on pages 109</w:t>
      </w:r>
      <w:r>
        <w:rPr>
          <w:sz w:val="20"/>
          <w:szCs w:val="20"/>
        </w:rPr>
        <w:t>–</w:t>
      </w:r>
      <w:r w:rsidRPr="00A862A0">
        <w:rPr>
          <w:sz w:val="20"/>
          <w:szCs w:val="20"/>
        </w:rPr>
        <w:t>19, in the section entitled “Adressen der Sekretäre der Local-Unions</w:t>
      </w:r>
      <w:r>
        <w:rPr>
          <w:sz w:val="20"/>
          <w:szCs w:val="20"/>
        </w:rPr>
        <w:t>.”</w:t>
      </w:r>
      <w:r w:rsidRPr="00A862A0">
        <w:rPr>
          <w:sz w:val="20"/>
          <w:szCs w:val="20"/>
        </w:rPr>
        <w:t xml:space="preserve"> This section provides the city of the local branch, the branch number, and the name and street address of the secretary of each local branch. I record the city that</w:t>
      </w:r>
      <w:r>
        <w:rPr>
          <w:sz w:val="20"/>
          <w:szCs w:val="20"/>
        </w:rPr>
        <w:t xml:space="preserve"> each local branch is located</w:t>
      </w:r>
      <w:r w:rsidRPr="00A862A0">
        <w:rPr>
          <w:sz w:val="20"/>
          <w:szCs w:val="20"/>
        </w:rPr>
        <w:t>.</w:t>
      </w:r>
    </w:p>
    <w:p w14:paraId="408B4B52" w14:textId="259CF686" w:rsidR="00F91037" w:rsidRDefault="00F91037" w:rsidP="002151E9">
      <w:pPr>
        <w:jc w:val="both"/>
        <w:rPr>
          <w:sz w:val="20"/>
          <w:szCs w:val="20"/>
        </w:rPr>
      </w:pPr>
    </w:p>
    <w:p w14:paraId="48A61145" w14:textId="77777777" w:rsidR="00F91037" w:rsidRPr="00A862A0" w:rsidRDefault="00F91037" w:rsidP="00F91037">
      <w:pPr>
        <w:jc w:val="both"/>
        <w:outlineLvl w:val="0"/>
        <w:rPr>
          <w:i/>
          <w:sz w:val="20"/>
          <w:szCs w:val="20"/>
        </w:rPr>
      </w:pPr>
      <w:r>
        <w:rPr>
          <w:i/>
          <w:sz w:val="20"/>
          <w:szCs w:val="20"/>
        </w:rPr>
        <w:t>6</w:t>
      </w:r>
      <w:r w:rsidRPr="00A862A0">
        <w:rPr>
          <w:i/>
          <w:sz w:val="20"/>
          <w:szCs w:val="20"/>
        </w:rPr>
        <w:t>. United Garment Workers of America (UGWA)</w:t>
      </w:r>
    </w:p>
    <w:p w14:paraId="25F16759" w14:textId="77777777" w:rsidR="00F91037" w:rsidRPr="00A862A0" w:rsidRDefault="00F91037" w:rsidP="00F91037">
      <w:pPr>
        <w:jc w:val="both"/>
        <w:rPr>
          <w:i/>
          <w:sz w:val="20"/>
          <w:szCs w:val="20"/>
        </w:rPr>
      </w:pPr>
    </w:p>
    <w:p w14:paraId="39168EA9" w14:textId="77777777" w:rsidR="00F91037" w:rsidRPr="00A862A0" w:rsidRDefault="00F91037" w:rsidP="00F91037">
      <w:pPr>
        <w:ind w:firstLine="720"/>
        <w:jc w:val="both"/>
        <w:rPr>
          <w:sz w:val="20"/>
          <w:szCs w:val="20"/>
        </w:rPr>
      </w:pPr>
      <w:r w:rsidRPr="00A862A0">
        <w:rPr>
          <w:sz w:val="20"/>
          <w:szCs w:val="20"/>
        </w:rPr>
        <w:t xml:space="preserve">Data on the local branch locations for the UGWA for 1893 come from </w:t>
      </w:r>
      <w:r w:rsidRPr="00A862A0">
        <w:rPr>
          <w:i/>
          <w:sz w:val="20"/>
          <w:szCs w:val="20"/>
        </w:rPr>
        <w:t>The Garment Worker</w:t>
      </w:r>
      <w:r w:rsidRPr="00A862A0">
        <w:rPr>
          <w:sz w:val="20"/>
          <w:szCs w:val="20"/>
        </w:rPr>
        <w:t>, April 1893 (Vol. 1, No. 1). The data are located in the section entitled “Directory of Local Unions.” This section provides the city of the local branch, the branch number, the type of work performed by each local branch (e.g.</w:t>
      </w:r>
      <w:r>
        <w:rPr>
          <w:sz w:val="20"/>
          <w:szCs w:val="20"/>
        </w:rPr>
        <w:t>,</w:t>
      </w:r>
      <w:r w:rsidRPr="00A862A0">
        <w:rPr>
          <w:sz w:val="20"/>
          <w:szCs w:val="20"/>
        </w:rPr>
        <w:t xml:space="preserve"> pants makers, overall workers, clothing cutters, tailors, etc.) as well as the name and street address of the secretary of each local branch. I record the city that each local branch </w:t>
      </w:r>
      <w:r>
        <w:rPr>
          <w:sz w:val="20"/>
          <w:szCs w:val="20"/>
        </w:rPr>
        <w:t>was located</w:t>
      </w:r>
      <w:r w:rsidRPr="00A862A0">
        <w:rPr>
          <w:sz w:val="20"/>
          <w:szCs w:val="20"/>
        </w:rPr>
        <w:t xml:space="preserve">. </w:t>
      </w:r>
    </w:p>
    <w:p w14:paraId="316BAE41" w14:textId="77777777" w:rsidR="00F91037" w:rsidRPr="00A862A0" w:rsidRDefault="00F91037" w:rsidP="00F91037">
      <w:pPr>
        <w:ind w:firstLine="720"/>
        <w:jc w:val="both"/>
        <w:rPr>
          <w:sz w:val="20"/>
          <w:szCs w:val="20"/>
        </w:rPr>
      </w:pPr>
      <w:r w:rsidRPr="00A862A0">
        <w:rPr>
          <w:sz w:val="20"/>
          <w:szCs w:val="20"/>
        </w:rPr>
        <w:t xml:space="preserve">Data on the local branch locations for the UGWA for 1902 come from </w:t>
      </w:r>
      <w:r w:rsidRPr="00A862A0">
        <w:rPr>
          <w:i/>
          <w:sz w:val="20"/>
          <w:szCs w:val="20"/>
        </w:rPr>
        <w:t>The Weekly Bulletin of the Clothing Trades</w:t>
      </w:r>
      <w:r w:rsidRPr="00A862A0">
        <w:rPr>
          <w:sz w:val="20"/>
          <w:szCs w:val="20"/>
        </w:rPr>
        <w:t>, December 1902 (Vol. 2, No. 9). The data are located in the section entitled “List of Local Unions.” This section provides the city of the local branch, the branch number, the type of work performed by each local branch (e.g.</w:t>
      </w:r>
      <w:r>
        <w:rPr>
          <w:sz w:val="20"/>
          <w:szCs w:val="20"/>
        </w:rPr>
        <w:t>,</w:t>
      </w:r>
      <w:r w:rsidRPr="00A862A0">
        <w:rPr>
          <w:sz w:val="20"/>
          <w:szCs w:val="20"/>
        </w:rPr>
        <w:t xml:space="preserve"> pants makers, overall workers, clothing cutters, tailors, etc.) as well as the name and street address of the secretary of each local branch. I record the city that each local branch </w:t>
      </w:r>
      <w:r>
        <w:rPr>
          <w:sz w:val="20"/>
          <w:szCs w:val="20"/>
        </w:rPr>
        <w:t>was located</w:t>
      </w:r>
      <w:r w:rsidRPr="00A862A0">
        <w:rPr>
          <w:sz w:val="20"/>
          <w:szCs w:val="20"/>
        </w:rPr>
        <w:t>.</w:t>
      </w:r>
    </w:p>
    <w:p w14:paraId="11AA2DA7" w14:textId="77777777" w:rsidR="00F91037" w:rsidRDefault="00F91037" w:rsidP="002151E9">
      <w:pPr>
        <w:jc w:val="both"/>
        <w:rPr>
          <w:sz w:val="20"/>
          <w:szCs w:val="20"/>
        </w:rPr>
      </w:pPr>
    </w:p>
    <w:p w14:paraId="467AEE02" w14:textId="77777777" w:rsidR="00F91037" w:rsidRPr="00A862A0" w:rsidRDefault="00F91037" w:rsidP="00F91037">
      <w:pPr>
        <w:jc w:val="both"/>
        <w:outlineLvl w:val="0"/>
        <w:rPr>
          <w:i/>
          <w:sz w:val="20"/>
          <w:szCs w:val="20"/>
        </w:rPr>
      </w:pPr>
      <w:r>
        <w:rPr>
          <w:i/>
          <w:sz w:val="20"/>
          <w:szCs w:val="20"/>
        </w:rPr>
        <w:t>7</w:t>
      </w:r>
      <w:r w:rsidRPr="00A862A0">
        <w:rPr>
          <w:i/>
          <w:sz w:val="20"/>
          <w:szCs w:val="20"/>
        </w:rPr>
        <w:t>. The Granite Cutters International Association of America (Granite Cutters)</w:t>
      </w:r>
    </w:p>
    <w:p w14:paraId="7509A481" w14:textId="77777777" w:rsidR="00F91037" w:rsidRPr="00A862A0" w:rsidRDefault="00F91037" w:rsidP="00F91037">
      <w:pPr>
        <w:jc w:val="both"/>
        <w:rPr>
          <w:sz w:val="20"/>
          <w:szCs w:val="20"/>
        </w:rPr>
      </w:pPr>
    </w:p>
    <w:p w14:paraId="0DF8EAA4" w14:textId="77777777" w:rsidR="00F91037" w:rsidRPr="00A862A0" w:rsidRDefault="00F91037" w:rsidP="00F91037">
      <w:pPr>
        <w:ind w:firstLine="720"/>
        <w:jc w:val="both"/>
        <w:rPr>
          <w:sz w:val="20"/>
          <w:szCs w:val="20"/>
        </w:rPr>
      </w:pPr>
      <w:r w:rsidRPr="00A862A0">
        <w:rPr>
          <w:sz w:val="20"/>
          <w:szCs w:val="20"/>
        </w:rPr>
        <w:t xml:space="preserve">Data on the local branch location for the Granite Cutters for 1902 comes from the </w:t>
      </w:r>
      <w:r w:rsidRPr="00A862A0">
        <w:rPr>
          <w:i/>
          <w:sz w:val="20"/>
          <w:szCs w:val="20"/>
        </w:rPr>
        <w:t>Granite Cutters Journal</w:t>
      </w:r>
      <w:r w:rsidRPr="00A862A0">
        <w:rPr>
          <w:sz w:val="20"/>
          <w:szCs w:val="20"/>
        </w:rPr>
        <w:t>, February 1902</w:t>
      </w:r>
      <w:r>
        <w:rPr>
          <w:sz w:val="20"/>
          <w:szCs w:val="20"/>
        </w:rPr>
        <w:t>–</w:t>
      </w:r>
      <w:r w:rsidRPr="00A862A0">
        <w:rPr>
          <w:sz w:val="20"/>
          <w:szCs w:val="20"/>
        </w:rPr>
        <w:t>January 1903. The data each month are located in the section entitled  “National Union Income</w:t>
      </w:r>
      <w:r>
        <w:rPr>
          <w:sz w:val="20"/>
          <w:szCs w:val="20"/>
        </w:rPr>
        <w:t>.”</w:t>
      </w:r>
      <w:r w:rsidRPr="00A862A0">
        <w:rPr>
          <w:sz w:val="20"/>
          <w:szCs w:val="20"/>
        </w:rPr>
        <w:t xml:space="preserve"> Each month this section provides the locations of local branches that the national union received income from, as well as the amount of income received. For every month, I record the cities that the national uni</w:t>
      </w:r>
      <w:r>
        <w:rPr>
          <w:sz w:val="20"/>
          <w:szCs w:val="20"/>
        </w:rPr>
        <w:t>on reports receiving income</w:t>
      </w:r>
      <w:r w:rsidRPr="00A862A0">
        <w:rPr>
          <w:sz w:val="20"/>
          <w:szCs w:val="20"/>
        </w:rPr>
        <w:t>. Thus, my data for the Granite Cutters represent the location of all local branches that paid money to the national union during the year 1902.</w:t>
      </w:r>
    </w:p>
    <w:p w14:paraId="214E6022" w14:textId="77777777" w:rsidR="00F91037" w:rsidRPr="00A862A0" w:rsidRDefault="00F91037" w:rsidP="00F91037">
      <w:pPr>
        <w:jc w:val="both"/>
        <w:rPr>
          <w:sz w:val="20"/>
          <w:szCs w:val="20"/>
        </w:rPr>
      </w:pPr>
    </w:p>
    <w:p w14:paraId="56CAC7ED" w14:textId="77777777" w:rsidR="00F91037" w:rsidRPr="00A862A0" w:rsidRDefault="00F91037" w:rsidP="00F91037">
      <w:pPr>
        <w:jc w:val="both"/>
        <w:outlineLvl w:val="0"/>
        <w:rPr>
          <w:i/>
          <w:sz w:val="20"/>
          <w:szCs w:val="20"/>
        </w:rPr>
      </w:pPr>
      <w:r>
        <w:rPr>
          <w:i/>
          <w:sz w:val="20"/>
          <w:szCs w:val="20"/>
        </w:rPr>
        <w:lastRenderedPageBreak/>
        <w:t>8</w:t>
      </w:r>
      <w:r w:rsidRPr="00A862A0">
        <w:rPr>
          <w:i/>
          <w:sz w:val="20"/>
          <w:szCs w:val="20"/>
        </w:rPr>
        <w:t>. The International Association of Machinists (IAM)</w:t>
      </w:r>
    </w:p>
    <w:p w14:paraId="3C64A531" w14:textId="77777777" w:rsidR="00F91037" w:rsidRPr="00A862A0" w:rsidRDefault="00F91037" w:rsidP="00F91037">
      <w:pPr>
        <w:jc w:val="both"/>
        <w:rPr>
          <w:sz w:val="20"/>
          <w:szCs w:val="20"/>
        </w:rPr>
      </w:pPr>
    </w:p>
    <w:p w14:paraId="7C221753" w14:textId="77777777" w:rsidR="00F91037" w:rsidRPr="00A862A0" w:rsidRDefault="00F91037" w:rsidP="00F91037">
      <w:pPr>
        <w:ind w:firstLine="720"/>
        <w:jc w:val="both"/>
        <w:rPr>
          <w:sz w:val="20"/>
          <w:szCs w:val="20"/>
        </w:rPr>
      </w:pPr>
      <w:r w:rsidRPr="00A862A0">
        <w:rPr>
          <w:sz w:val="20"/>
          <w:szCs w:val="20"/>
        </w:rPr>
        <w:t xml:space="preserve">Data on the local branch location for the IAM for 1902 comes from </w:t>
      </w:r>
      <w:r w:rsidRPr="00A862A0">
        <w:rPr>
          <w:color w:val="000000"/>
          <w:sz w:val="20"/>
          <w:szCs w:val="20"/>
        </w:rPr>
        <w:t xml:space="preserve">the </w:t>
      </w:r>
      <w:r w:rsidRPr="00A862A0">
        <w:rPr>
          <w:i/>
          <w:color w:val="000000"/>
          <w:sz w:val="20"/>
          <w:szCs w:val="20"/>
        </w:rPr>
        <w:t>Monthly Journal of the International Association of Machinists (Machinists’ Monthly Journal)</w:t>
      </w:r>
      <w:r w:rsidRPr="00A862A0">
        <w:rPr>
          <w:sz w:val="20"/>
          <w:szCs w:val="20"/>
        </w:rPr>
        <w:t>,</w:t>
      </w:r>
      <w:r w:rsidRPr="00A862A0">
        <w:rPr>
          <w:i/>
          <w:sz w:val="20"/>
          <w:szCs w:val="20"/>
        </w:rPr>
        <w:t xml:space="preserve"> </w:t>
      </w:r>
      <w:r w:rsidRPr="00A862A0">
        <w:rPr>
          <w:sz w:val="20"/>
          <w:szCs w:val="20"/>
        </w:rPr>
        <w:t>December 1902 (Vol. 14, No. 12). The data are located in the section entitled “Roster of Lodges.” This section provides the name of the local branch, the branch number, and the name and street address of the secretary of each local branch. For some branches, the name and street address of other branch officers as well as meeting times and locations are provided. I record the city from the address of the secretary of each local branch.</w:t>
      </w:r>
    </w:p>
    <w:p w14:paraId="4AC6C4DB" w14:textId="77777777" w:rsidR="00F91037" w:rsidRPr="00A862A0" w:rsidRDefault="00F91037" w:rsidP="002151E9">
      <w:pPr>
        <w:jc w:val="both"/>
        <w:rPr>
          <w:sz w:val="20"/>
          <w:szCs w:val="20"/>
        </w:rPr>
      </w:pPr>
    </w:p>
    <w:p w14:paraId="2565C5E8" w14:textId="2E40FD4B" w:rsidR="00EB60BF" w:rsidRPr="00A862A0" w:rsidRDefault="00203AD3" w:rsidP="00DB2E02">
      <w:pPr>
        <w:jc w:val="both"/>
        <w:outlineLvl w:val="0"/>
        <w:rPr>
          <w:i/>
          <w:sz w:val="20"/>
          <w:szCs w:val="20"/>
        </w:rPr>
      </w:pPr>
      <w:r>
        <w:rPr>
          <w:i/>
          <w:sz w:val="20"/>
          <w:szCs w:val="20"/>
        </w:rPr>
        <w:t>9</w:t>
      </w:r>
      <w:r w:rsidR="00EB60BF" w:rsidRPr="00A862A0">
        <w:rPr>
          <w:i/>
          <w:sz w:val="20"/>
          <w:szCs w:val="20"/>
        </w:rPr>
        <w:t xml:space="preserve">. United Brotherhood </w:t>
      </w:r>
      <w:r w:rsidR="00A70F66" w:rsidRPr="00A862A0">
        <w:rPr>
          <w:i/>
          <w:sz w:val="20"/>
          <w:szCs w:val="20"/>
        </w:rPr>
        <w:t xml:space="preserve">of Leather Workers on Horse Goods </w:t>
      </w:r>
      <w:r w:rsidR="00EB60BF" w:rsidRPr="00A862A0">
        <w:rPr>
          <w:i/>
          <w:sz w:val="20"/>
          <w:szCs w:val="20"/>
        </w:rPr>
        <w:t>(</w:t>
      </w:r>
      <w:r w:rsidR="00A70F66" w:rsidRPr="00A862A0">
        <w:rPr>
          <w:i/>
          <w:sz w:val="20"/>
          <w:szCs w:val="20"/>
        </w:rPr>
        <w:t>Leather Workers</w:t>
      </w:r>
      <w:r w:rsidR="00EB60BF" w:rsidRPr="00A862A0">
        <w:rPr>
          <w:i/>
          <w:sz w:val="20"/>
          <w:szCs w:val="20"/>
        </w:rPr>
        <w:t>)</w:t>
      </w:r>
    </w:p>
    <w:p w14:paraId="6291795D" w14:textId="77777777" w:rsidR="005E2B61" w:rsidRPr="00A862A0" w:rsidRDefault="005E2B61" w:rsidP="00EB60BF">
      <w:pPr>
        <w:jc w:val="both"/>
        <w:rPr>
          <w:i/>
          <w:sz w:val="20"/>
          <w:szCs w:val="20"/>
        </w:rPr>
      </w:pPr>
    </w:p>
    <w:p w14:paraId="591FC7B4" w14:textId="17121D56" w:rsidR="00BC62C4" w:rsidRPr="00A862A0" w:rsidRDefault="005E2B61" w:rsidP="002624C2">
      <w:pPr>
        <w:ind w:firstLine="720"/>
        <w:jc w:val="both"/>
        <w:rPr>
          <w:sz w:val="20"/>
          <w:szCs w:val="20"/>
        </w:rPr>
      </w:pPr>
      <w:r w:rsidRPr="00A862A0">
        <w:rPr>
          <w:sz w:val="20"/>
          <w:szCs w:val="20"/>
        </w:rPr>
        <w:t>Data on local branch location</w:t>
      </w:r>
      <w:r w:rsidR="005F7D38" w:rsidRPr="00A862A0">
        <w:rPr>
          <w:sz w:val="20"/>
          <w:szCs w:val="20"/>
        </w:rPr>
        <w:t>s</w:t>
      </w:r>
      <w:r w:rsidRPr="00A862A0">
        <w:rPr>
          <w:sz w:val="20"/>
          <w:szCs w:val="20"/>
        </w:rPr>
        <w:t xml:space="preserve"> for the </w:t>
      </w:r>
      <w:r w:rsidR="00E97110" w:rsidRPr="00A862A0">
        <w:rPr>
          <w:sz w:val="20"/>
          <w:szCs w:val="20"/>
        </w:rPr>
        <w:t>Leather Workers</w:t>
      </w:r>
      <w:r w:rsidRPr="00A862A0">
        <w:rPr>
          <w:sz w:val="20"/>
          <w:szCs w:val="20"/>
        </w:rPr>
        <w:t xml:space="preserve"> for </w:t>
      </w:r>
      <w:r w:rsidR="00E97110" w:rsidRPr="00A862A0">
        <w:rPr>
          <w:sz w:val="20"/>
          <w:szCs w:val="20"/>
        </w:rPr>
        <w:t>1902</w:t>
      </w:r>
      <w:r w:rsidRPr="00A862A0">
        <w:rPr>
          <w:sz w:val="20"/>
          <w:szCs w:val="20"/>
        </w:rPr>
        <w:t xml:space="preserve"> comes from </w:t>
      </w:r>
      <w:r w:rsidR="00090F88" w:rsidRPr="00A862A0">
        <w:rPr>
          <w:i/>
          <w:color w:val="000000"/>
          <w:sz w:val="20"/>
          <w:szCs w:val="20"/>
        </w:rPr>
        <w:t>T</w:t>
      </w:r>
      <w:r w:rsidRPr="00A862A0">
        <w:rPr>
          <w:i/>
          <w:color w:val="000000"/>
          <w:sz w:val="20"/>
          <w:szCs w:val="20"/>
        </w:rPr>
        <w:t xml:space="preserve">he </w:t>
      </w:r>
      <w:r w:rsidR="00090F88" w:rsidRPr="00A862A0">
        <w:rPr>
          <w:i/>
          <w:color w:val="000000"/>
          <w:sz w:val="20"/>
          <w:szCs w:val="20"/>
        </w:rPr>
        <w:t>Leather Workers Journal</w:t>
      </w:r>
      <w:r w:rsidRPr="00A862A0">
        <w:rPr>
          <w:sz w:val="20"/>
          <w:szCs w:val="20"/>
        </w:rPr>
        <w:t>,</w:t>
      </w:r>
      <w:r w:rsidRPr="00A862A0">
        <w:rPr>
          <w:i/>
          <w:sz w:val="20"/>
          <w:szCs w:val="20"/>
        </w:rPr>
        <w:t xml:space="preserve"> </w:t>
      </w:r>
      <w:r w:rsidR="00090F88" w:rsidRPr="00A862A0">
        <w:rPr>
          <w:sz w:val="20"/>
          <w:szCs w:val="20"/>
        </w:rPr>
        <w:t>December</w:t>
      </w:r>
      <w:r w:rsidRPr="00A862A0">
        <w:rPr>
          <w:sz w:val="20"/>
          <w:szCs w:val="20"/>
        </w:rPr>
        <w:t xml:space="preserve"> 1902</w:t>
      </w:r>
      <w:r w:rsidR="00C403DA">
        <w:rPr>
          <w:sz w:val="20"/>
          <w:szCs w:val="20"/>
        </w:rPr>
        <w:t xml:space="preserve"> (Vol.</w:t>
      </w:r>
      <w:r w:rsidR="008B335A" w:rsidRPr="00A862A0">
        <w:rPr>
          <w:sz w:val="20"/>
          <w:szCs w:val="20"/>
        </w:rPr>
        <w:t xml:space="preserve"> 5, No. 12)</w:t>
      </w:r>
      <w:r w:rsidRPr="00A862A0">
        <w:rPr>
          <w:sz w:val="20"/>
          <w:szCs w:val="20"/>
        </w:rPr>
        <w:t xml:space="preserve">. The data are located in the section entitled “Roster of </w:t>
      </w:r>
      <w:r w:rsidR="00090F88" w:rsidRPr="00A862A0">
        <w:rPr>
          <w:sz w:val="20"/>
          <w:szCs w:val="20"/>
        </w:rPr>
        <w:t>Local Secretaries</w:t>
      </w:r>
      <w:r w:rsidRPr="00A862A0">
        <w:rPr>
          <w:sz w:val="20"/>
          <w:szCs w:val="20"/>
        </w:rPr>
        <w:t xml:space="preserve">.” </w:t>
      </w:r>
      <w:r w:rsidR="00BC62C4" w:rsidRPr="00A862A0">
        <w:rPr>
          <w:sz w:val="20"/>
          <w:szCs w:val="20"/>
        </w:rPr>
        <w:t>This sec</w:t>
      </w:r>
      <w:r w:rsidR="0068350E" w:rsidRPr="00A862A0">
        <w:rPr>
          <w:sz w:val="20"/>
          <w:szCs w:val="20"/>
        </w:rPr>
        <w:t xml:space="preserve">tion provides the </w:t>
      </w:r>
      <w:r w:rsidR="00805956" w:rsidRPr="00A862A0">
        <w:rPr>
          <w:sz w:val="20"/>
          <w:szCs w:val="20"/>
        </w:rPr>
        <w:t>branch</w:t>
      </w:r>
      <w:r w:rsidR="0068350E" w:rsidRPr="00A862A0">
        <w:rPr>
          <w:sz w:val="20"/>
          <w:szCs w:val="20"/>
        </w:rPr>
        <w:t xml:space="preserve"> number </w:t>
      </w:r>
      <w:r w:rsidR="00BC62C4" w:rsidRPr="00A862A0">
        <w:rPr>
          <w:sz w:val="20"/>
          <w:szCs w:val="20"/>
        </w:rPr>
        <w:t xml:space="preserve">as well as the name and street address of the secretary of each local branch. </w:t>
      </w:r>
      <w:r w:rsidR="00C30783" w:rsidRPr="00A862A0">
        <w:rPr>
          <w:sz w:val="20"/>
          <w:szCs w:val="20"/>
        </w:rPr>
        <w:t xml:space="preserve">I record the city from the address of </w:t>
      </w:r>
      <w:r w:rsidR="00D54F3B" w:rsidRPr="00A862A0">
        <w:rPr>
          <w:sz w:val="20"/>
          <w:szCs w:val="20"/>
        </w:rPr>
        <w:t>the</w:t>
      </w:r>
      <w:r w:rsidR="00C30783" w:rsidRPr="00A862A0">
        <w:rPr>
          <w:sz w:val="20"/>
          <w:szCs w:val="20"/>
        </w:rPr>
        <w:t xml:space="preserve"> secretary of </w:t>
      </w:r>
      <w:r w:rsidR="00D54F3B" w:rsidRPr="00A862A0">
        <w:rPr>
          <w:sz w:val="20"/>
          <w:szCs w:val="20"/>
        </w:rPr>
        <w:t>each</w:t>
      </w:r>
      <w:r w:rsidR="00C30783" w:rsidRPr="00A862A0">
        <w:rPr>
          <w:sz w:val="20"/>
          <w:szCs w:val="20"/>
        </w:rPr>
        <w:t xml:space="preserve"> local </w:t>
      </w:r>
      <w:r w:rsidR="008F2212" w:rsidRPr="00A862A0">
        <w:rPr>
          <w:sz w:val="20"/>
          <w:szCs w:val="20"/>
        </w:rPr>
        <w:t>branch</w:t>
      </w:r>
      <w:r w:rsidR="00C30783" w:rsidRPr="00A862A0">
        <w:rPr>
          <w:sz w:val="20"/>
          <w:szCs w:val="20"/>
        </w:rPr>
        <w:t>.</w:t>
      </w:r>
    </w:p>
    <w:p w14:paraId="30B9C25E" w14:textId="58D95BA0" w:rsidR="00AC1955" w:rsidRPr="00A862A0" w:rsidRDefault="00AC1955" w:rsidP="00A70F66">
      <w:pPr>
        <w:jc w:val="both"/>
        <w:rPr>
          <w:sz w:val="20"/>
          <w:szCs w:val="20"/>
        </w:rPr>
      </w:pPr>
    </w:p>
    <w:p w14:paraId="1752430B" w14:textId="70796A11" w:rsidR="00AC1955" w:rsidRPr="00A862A0" w:rsidRDefault="00AA2006" w:rsidP="00DB2E02">
      <w:pPr>
        <w:jc w:val="both"/>
        <w:outlineLvl w:val="0"/>
        <w:rPr>
          <w:i/>
          <w:sz w:val="20"/>
          <w:szCs w:val="20"/>
        </w:rPr>
      </w:pPr>
      <w:r>
        <w:rPr>
          <w:i/>
          <w:sz w:val="20"/>
          <w:szCs w:val="20"/>
        </w:rPr>
        <w:t>10</w:t>
      </w:r>
      <w:r w:rsidR="00AC1955" w:rsidRPr="00A862A0">
        <w:rPr>
          <w:i/>
          <w:sz w:val="20"/>
          <w:szCs w:val="20"/>
        </w:rPr>
        <w:t>. United Mine Workers of America (UMW)</w:t>
      </w:r>
    </w:p>
    <w:p w14:paraId="47ADAD35" w14:textId="77777777" w:rsidR="0072109B" w:rsidRPr="00A862A0" w:rsidRDefault="0072109B" w:rsidP="00AC1955">
      <w:pPr>
        <w:jc w:val="both"/>
        <w:rPr>
          <w:i/>
          <w:sz w:val="20"/>
          <w:szCs w:val="20"/>
        </w:rPr>
      </w:pPr>
    </w:p>
    <w:p w14:paraId="6CDAB387" w14:textId="78CF1749" w:rsidR="0072109B" w:rsidRPr="00A862A0" w:rsidRDefault="0072109B" w:rsidP="00C403DA">
      <w:pPr>
        <w:ind w:firstLine="720"/>
        <w:jc w:val="both"/>
        <w:rPr>
          <w:sz w:val="20"/>
          <w:szCs w:val="20"/>
        </w:rPr>
      </w:pPr>
      <w:r w:rsidRPr="00A862A0">
        <w:rPr>
          <w:sz w:val="20"/>
          <w:szCs w:val="20"/>
        </w:rPr>
        <w:t xml:space="preserve">Data on the local branch locations for the UMW </w:t>
      </w:r>
      <w:r w:rsidR="004716E1" w:rsidRPr="00A862A0">
        <w:rPr>
          <w:sz w:val="20"/>
          <w:szCs w:val="20"/>
        </w:rPr>
        <w:t xml:space="preserve">for 1902 come from </w:t>
      </w:r>
      <w:r w:rsidR="00342DA4" w:rsidRPr="00A862A0">
        <w:rPr>
          <w:i/>
          <w:sz w:val="20"/>
          <w:szCs w:val="20"/>
        </w:rPr>
        <w:t>Minutes of the Fourteenth Annual Convention of the United Mine Workers of America</w:t>
      </w:r>
      <w:r w:rsidR="00342DA4" w:rsidRPr="00A862A0">
        <w:rPr>
          <w:sz w:val="20"/>
          <w:szCs w:val="20"/>
        </w:rPr>
        <w:t xml:space="preserve"> held in Indianapolis, Indiana from </w:t>
      </w:r>
      <w:r w:rsidR="00094C54">
        <w:rPr>
          <w:sz w:val="20"/>
          <w:szCs w:val="20"/>
        </w:rPr>
        <w:t>19–27 January</w:t>
      </w:r>
      <w:r w:rsidR="00254610" w:rsidRPr="00A862A0">
        <w:rPr>
          <w:sz w:val="20"/>
          <w:szCs w:val="20"/>
        </w:rPr>
        <w:t xml:space="preserve"> 1903. The data are located in the section entitled “</w:t>
      </w:r>
      <w:r w:rsidR="00051A13" w:rsidRPr="00A862A0">
        <w:rPr>
          <w:sz w:val="20"/>
          <w:szCs w:val="20"/>
        </w:rPr>
        <w:t>Amount Received From Each Local Union For Per Capita Tax And Assessment For The Year 1902.”</w:t>
      </w:r>
      <w:r w:rsidR="00192242" w:rsidRPr="00A862A0">
        <w:rPr>
          <w:sz w:val="20"/>
          <w:szCs w:val="20"/>
        </w:rPr>
        <w:t xml:space="preserve"> This section provides the</w:t>
      </w:r>
      <w:r w:rsidR="00387E8A" w:rsidRPr="00A862A0">
        <w:rPr>
          <w:sz w:val="20"/>
          <w:szCs w:val="20"/>
        </w:rPr>
        <w:t xml:space="preserve"> city of the local branch</w:t>
      </w:r>
      <w:r w:rsidR="00192242" w:rsidRPr="00A862A0">
        <w:rPr>
          <w:sz w:val="20"/>
          <w:szCs w:val="20"/>
        </w:rPr>
        <w:t xml:space="preserve">, the </w:t>
      </w:r>
      <w:r w:rsidR="001D4821" w:rsidRPr="00A862A0">
        <w:rPr>
          <w:sz w:val="20"/>
          <w:szCs w:val="20"/>
        </w:rPr>
        <w:t xml:space="preserve">branch </w:t>
      </w:r>
      <w:r w:rsidR="00387E8A" w:rsidRPr="00A862A0">
        <w:rPr>
          <w:sz w:val="20"/>
          <w:szCs w:val="20"/>
        </w:rPr>
        <w:t>number</w:t>
      </w:r>
      <w:r w:rsidR="00192242" w:rsidRPr="00A862A0">
        <w:rPr>
          <w:sz w:val="20"/>
          <w:szCs w:val="20"/>
        </w:rPr>
        <w:t xml:space="preserve">, the amount of tax paid, and the amount </w:t>
      </w:r>
      <w:r w:rsidR="007A4577" w:rsidRPr="00A862A0">
        <w:rPr>
          <w:sz w:val="20"/>
          <w:szCs w:val="20"/>
        </w:rPr>
        <w:t>of assessment</w:t>
      </w:r>
      <w:r w:rsidR="00192242" w:rsidRPr="00A862A0">
        <w:rPr>
          <w:sz w:val="20"/>
          <w:szCs w:val="20"/>
        </w:rPr>
        <w:t xml:space="preserve"> received from each local branch.</w:t>
      </w:r>
      <w:r w:rsidR="007A47D9" w:rsidRPr="00A862A0">
        <w:rPr>
          <w:sz w:val="20"/>
          <w:szCs w:val="20"/>
        </w:rPr>
        <w:t xml:space="preserve"> I record the city that each local </w:t>
      </w:r>
      <w:r w:rsidR="007A4577" w:rsidRPr="00A862A0">
        <w:rPr>
          <w:sz w:val="20"/>
          <w:szCs w:val="20"/>
        </w:rPr>
        <w:t>branch</w:t>
      </w:r>
      <w:r w:rsidR="00C403DA">
        <w:rPr>
          <w:sz w:val="20"/>
          <w:szCs w:val="20"/>
        </w:rPr>
        <w:t xml:space="preserve"> was located</w:t>
      </w:r>
      <w:r w:rsidR="007A47D9" w:rsidRPr="00A862A0">
        <w:rPr>
          <w:sz w:val="20"/>
          <w:szCs w:val="20"/>
        </w:rPr>
        <w:t>.</w:t>
      </w:r>
    </w:p>
    <w:p w14:paraId="04DB7094" w14:textId="77777777" w:rsidR="00583F95" w:rsidRPr="00A862A0" w:rsidRDefault="00583F95" w:rsidP="00AC1955">
      <w:pPr>
        <w:jc w:val="both"/>
        <w:rPr>
          <w:i/>
          <w:sz w:val="20"/>
          <w:szCs w:val="20"/>
        </w:rPr>
      </w:pPr>
    </w:p>
    <w:p w14:paraId="79F7CD8A" w14:textId="57D74C2D" w:rsidR="00583F95" w:rsidRPr="00A862A0" w:rsidRDefault="003259AB" w:rsidP="00DB2E02">
      <w:pPr>
        <w:jc w:val="both"/>
        <w:outlineLvl w:val="0"/>
        <w:rPr>
          <w:i/>
          <w:sz w:val="20"/>
          <w:szCs w:val="20"/>
        </w:rPr>
      </w:pPr>
      <w:r>
        <w:rPr>
          <w:i/>
          <w:sz w:val="20"/>
          <w:szCs w:val="20"/>
        </w:rPr>
        <w:t>11</w:t>
      </w:r>
      <w:r w:rsidR="009E2577" w:rsidRPr="00A862A0">
        <w:rPr>
          <w:i/>
          <w:sz w:val="20"/>
          <w:szCs w:val="20"/>
        </w:rPr>
        <w:t xml:space="preserve">. </w:t>
      </w:r>
      <w:r w:rsidR="0033462F" w:rsidRPr="00A862A0">
        <w:rPr>
          <w:i/>
          <w:sz w:val="20"/>
          <w:szCs w:val="20"/>
        </w:rPr>
        <w:t>Assignment of Unions and Strikes to Industries and Occupations</w:t>
      </w:r>
    </w:p>
    <w:p w14:paraId="6AAA3F65" w14:textId="77777777" w:rsidR="0033462F" w:rsidRPr="00A862A0" w:rsidRDefault="0033462F" w:rsidP="0033462F">
      <w:pPr>
        <w:jc w:val="both"/>
        <w:rPr>
          <w:i/>
          <w:sz w:val="20"/>
          <w:szCs w:val="20"/>
        </w:rPr>
      </w:pPr>
    </w:p>
    <w:p w14:paraId="1F83A7DD" w14:textId="4CEEF3FD" w:rsidR="00F47A32" w:rsidRPr="00A862A0" w:rsidRDefault="00F47A32" w:rsidP="00094C54">
      <w:pPr>
        <w:ind w:firstLine="720"/>
        <w:jc w:val="both"/>
        <w:rPr>
          <w:color w:val="000000"/>
          <w:sz w:val="20"/>
          <w:szCs w:val="20"/>
        </w:rPr>
      </w:pPr>
      <w:r w:rsidRPr="00A862A0">
        <w:rPr>
          <w:sz w:val="20"/>
          <w:szCs w:val="20"/>
        </w:rPr>
        <w:t xml:space="preserve">In order to perform the </w:t>
      </w:r>
      <w:r w:rsidR="00956CF0" w:rsidRPr="00A862A0">
        <w:rPr>
          <w:sz w:val="20"/>
          <w:szCs w:val="20"/>
        </w:rPr>
        <w:t xml:space="preserve">empirical </w:t>
      </w:r>
      <w:r w:rsidR="002C1C57" w:rsidRPr="00A862A0">
        <w:rPr>
          <w:sz w:val="20"/>
          <w:szCs w:val="20"/>
        </w:rPr>
        <w:t>analysis,</w:t>
      </w:r>
      <w:r w:rsidRPr="00A862A0">
        <w:rPr>
          <w:sz w:val="20"/>
          <w:szCs w:val="20"/>
        </w:rPr>
        <w:t xml:space="preserve"> the </w:t>
      </w:r>
      <w:r w:rsidR="00F568E9" w:rsidRPr="00A862A0">
        <w:rPr>
          <w:sz w:val="20"/>
          <w:szCs w:val="20"/>
        </w:rPr>
        <w:t xml:space="preserve">dependent variables must be matched to the independent variables, which are measured at the county-by-industry level. When the dependent variable is unionization I </w:t>
      </w:r>
      <w:r w:rsidR="004956D4" w:rsidRPr="00A862A0">
        <w:rPr>
          <w:sz w:val="20"/>
          <w:szCs w:val="20"/>
        </w:rPr>
        <w:t>assign</w:t>
      </w:r>
      <w:r w:rsidR="00F568E9" w:rsidRPr="00A862A0">
        <w:rPr>
          <w:sz w:val="20"/>
          <w:szCs w:val="20"/>
        </w:rPr>
        <w:t xml:space="preserve"> the variable to the relevant industry in the </w:t>
      </w:r>
      <w:r w:rsidR="00F568E9" w:rsidRPr="00A862A0">
        <w:rPr>
          <w:i/>
          <w:color w:val="000000"/>
          <w:sz w:val="20"/>
          <w:szCs w:val="20"/>
        </w:rPr>
        <w:t>Report on the Manufactures</w:t>
      </w:r>
      <w:r w:rsidR="00010E47" w:rsidRPr="00A862A0">
        <w:rPr>
          <w:color w:val="000000"/>
          <w:sz w:val="20"/>
          <w:szCs w:val="20"/>
        </w:rPr>
        <w:t>.</w:t>
      </w:r>
      <w:r w:rsidR="00010E47" w:rsidRPr="00A862A0">
        <w:rPr>
          <w:i/>
          <w:color w:val="000000"/>
          <w:sz w:val="20"/>
          <w:szCs w:val="20"/>
        </w:rPr>
        <w:t xml:space="preserve"> </w:t>
      </w:r>
      <w:r w:rsidR="00F568E9" w:rsidRPr="00A862A0">
        <w:rPr>
          <w:color w:val="000000"/>
          <w:sz w:val="20"/>
          <w:szCs w:val="20"/>
        </w:rPr>
        <w:t xml:space="preserve">This provides me </w:t>
      </w:r>
      <w:r w:rsidR="008245D4" w:rsidRPr="00A862A0">
        <w:rPr>
          <w:color w:val="000000"/>
          <w:sz w:val="20"/>
          <w:szCs w:val="20"/>
        </w:rPr>
        <w:t xml:space="preserve">with </w:t>
      </w:r>
      <w:r w:rsidR="00F568E9" w:rsidRPr="00A862A0">
        <w:rPr>
          <w:color w:val="000000"/>
          <w:sz w:val="20"/>
          <w:szCs w:val="20"/>
        </w:rPr>
        <w:t xml:space="preserve">a measure of the number of establishments in each county-by-industry cell. I also </w:t>
      </w:r>
      <w:r w:rsidR="004956D4" w:rsidRPr="00A862A0">
        <w:rPr>
          <w:color w:val="000000"/>
          <w:sz w:val="20"/>
          <w:szCs w:val="20"/>
        </w:rPr>
        <w:t>assign</w:t>
      </w:r>
      <w:r w:rsidR="00F568E9" w:rsidRPr="00A862A0">
        <w:rPr>
          <w:color w:val="000000"/>
          <w:sz w:val="20"/>
          <w:szCs w:val="20"/>
        </w:rPr>
        <w:t xml:space="preserve"> the unionization variable to </w:t>
      </w:r>
      <w:r w:rsidR="00424559" w:rsidRPr="00A862A0">
        <w:rPr>
          <w:color w:val="000000"/>
          <w:sz w:val="20"/>
          <w:szCs w:val="20"/>
        </w:rPr>
        <w:t>certain</w:t>
      </w:r>
      <w:r w:rsidR="00F568E9" w:rsidRPr="00A862A0">
        <w:rPr>
          <w:color w:val="000000"/>
          <w:sz w:val="20"/>
          <w:szCs w:val="20"/>
        </w:rPr>
        <w:t xml:space="preserve"> occupation</w:t>
      </w:r>
      <w:r w:rsidR="00424559" w:rsidRPr="00A862A0">
        <w:rPr>
          <w:color w:val="000000"/>
          <w:sz w:val="20"/>
          <w:szCs w:val="20"/>
        </w:rPr>
        <w:t xml:space="preserve">s in the 1880 complete count census. This provides me with a measure of the number of </w:t>
      </w:r>
      <w:r w:rsidR="00A70DF5" w:rsidRPr="00A862A0">
        <w:rPr>
          <w:color w:val="000000"/>
          <w:sz w:val="20"/>
          <w:szCs w:val="20"/>
        </w:rPr>
        <w:t xml:space="preserve">eligible union </w:t>
      </w:r>
      <w:r w:rsidR="00424559" w:rsidRPr="00A862A0">
        <w:rPr>
          <w:color w:val="000000"/>
          <w:sz w:val="20"/>
          <w:szCs w:val="20"/>
        </w:rPr>
        <w:t xml:space="preserve">workers in each county-by-industry cell. </w:t>
      </w:r>
      <w:r w:rsidR="00BF253C" w:rsidRPr="00A862A0">
        <w:rPr>
          <w:color w:val="000000"/>
          <w:sz w:val="20"/>
          <w:szCs w:val="20"/>
        </w:rPr>
        <w:t xml:space="preserve">Finally, I assigned the unionization variable to a corresponding industry in the strikes data so that I control for the number of strikes in </w:t>
      </w:r>
      <w:r w:rsidR="00BF253C" w:rsidRPr="00A862A0">
        <w:rPr>
          <w:i/>
          <w:color w:val="000000"/>
          <w:sz w:val="20"/>
          <w:szCs w:val="20"/>
        </w:rPr>
        <w:t>all other</w:t>
      </w:r>
      <w:r w:rsidR="00BF253C" w:rsidRPr="00A862A0">
        <w:rPr>
          <w:color w:val="000000"/>
          <w:sz w:val="20"/>
          <w:szCs w:val="20"/>
        </w:rPr>
        <w:t xml:space="preserve"> industries. </w:t>
      </w:r>
      <w:r w:rsidR="00D23BBC" w:rsidRPr="00A862A0">
        <w:rPr>
          <w:color w:val="000000"/>
          <w:sz w:val="20"/>
          <w:szCs w:val="20"/>
        </w:rPr>
        <w:t>These matches are displayed</w:t>
      </w:r>
      <w:r w:rsidR="00094C54">
        <w:rPr>
          <w:color w:val="000000"/>
          <w:sz w:val="20"/>
          <w:szCs w:val="20"/>
        </w:rPr>
        <w:t xml:space="preserve"> </w:t>
      </w:r>
      <w:r w:rsidR="00D23BBC" w:rsidRPr="00A862A0">
        <w:rPr>
          <w:color w:val="000000"/>
          <w:sz w:val="20"/>
          <w:szCs w:val="20"/>
        </w:rPr>
        <w:t xml:space="preserve">in </w:t>
      </w:r>
      <w:r w:rsidR="001332E6" w:rsidRPr="00A862A0">
        <w:rPr>
          <w:color w:val="000000"/>
          <w:sz w:val="20"/>
          <w:szCs w:val="20"/>
        </w:rPr>
        <w:t>Appendix C</w:t>
      </w:r>
      <w:r w:rsidR="00D23BBC" w:rsidRPr="00A862A0">
        <w:rPr>
          <w:color w:val="000000"/>
          <w:sz w:val="20"/>
          <w:szCs w:val="20"/>
        </w:rPr>
        <w:t xml:space="preserve"> Table 1</w:t>
      </w:r>
      <w:r w:rsidR="00AB36A3" w:rsidRPr="00A862A0">
        <w:rPr>
          <w:color w:val="000000"/>
          <w:sz w:val="20"/>
          <w:szCs w:val="20"/>
        </w:rPr>
        <w:t xml:space="preserve">. </w:t>
      </w:r>
      <w:r w:rsidR="00D64058" w:rsidRPr="00A862A0">
        <w:rPr>
          <w:color w:val="000000"/>
          <w:sz w:val="20"/>
          <w:szCs w:val="20"/>
        </w:rPr>
        <w:t>To construct my independent variable of interest (average workers per establishment in a county-by-indust</w:t>
      </w:r>
      <w:r w:rsidR="00C44443" w:rsidRPr="00A862A0">
        <w:rPr>
          <w:color w:val="000000"/>
          <w:sz w:val="20"/>
          <w:szCs w:val="20"/>
        </w:rPr>
        <w:t>r</w:t>
      </w:r>
      <w:r w:rsidR="00D64058" w:rsidRPr="00A862A0">
        <w:rPr>
          <w:color w:val="000000"/>
          <w:sz w:val="20"/>
          <w:szCs w:val="20"/>
        </w:rPr>
        <w:t xml:space="preserve">y cell) </w:t>
      </w:r>
      <w:r w:rsidR="00C73C7A" w:rsidRPr="00A862A0">
        <w:rPr>
          <w:color w:val="000000"/>
          <w:sz w:val="20"/>
          <w:szCs w:val="20"/>
        </w:rPr>
        <w:t xml:space="preserve">I divide the number of workers from the 1880 census by the number of establishments from the </w:t>
      </w:r>
      <w:r w:rsidR="00C73C7A" w:rsidRPr="00A862A0">
        <w:rPr>
          <w:i/>
          <w:color w:val="000000"/>
          <w:sz w:val="20"/>
          <w:szCs w:val="20"/>
        </w:rPr>
        <w:t>Report on the Manufactures</w:t>
      </w:r>
      <w:r w:rsidR="00C73C7A" w:rsidRPr="00A862A0">
        <w:rPr>
          <w:color w:val="000000"/>
          <w:sz w:val="20"/>
          <w:szCs w:val="20"/>
        </w:rPr>
        <w:t>.</w:t>
      </w:r>
    </w:p>
    <w:p w14:paraId="14241D11" w14:textId="395F2F0E" w:rsidR="0000006A" w:rsidRPr="00A862A0" w:rsidRDefault="00E61521" w:rsidP="00A87CD4">
      <w:pPr>
        <w:ind w:firstLine="720"/>
        <w:jc w:val="both"/>
        <w:rPr>
          <w:color w:val="000000"/>
          <w:sz w:val="20"/>
          <w:szCs w:val="20"/>
        </w:rPr>
      </w:pPr>
      <w:r w:rsidRPr="00A862A0">
        <w:rPr>
          <w:color w:val="000000"/>
          <w:sz w:val="20"/>
          <w:szCs w:val="20"/>
        </w:rPr>
        <w:t>When the dependent variable is strikes I assign each</w:t>
      </w:r>
      <w:r w:rsidR="001B39A7" w:rsidRPr="00A862A0">
        <w:rPr>
          <w:color w:val="000000"/>
          <w:sz w:val="20"/>
          <w:szCs w:val="20"/>
        </w:rPr>
        <w:t xml:space="preserve"> of the 15</w:t>
      </w:r>
      <w:r w:rsidRPr="00A862A0">
        <w:rPr>
          <w:color w:val="000000"/>
          <w:sz w:val="20"/>
          <w:szCs w:val="20"/>
        </w:rPr>
        <w:t xml:space="preserve"> </w:t>
      </w:r>
      <w:r w:rsidR="001B39A7" w:rsidRPr="00A862A0">
        <w:rPr>
          <w:color w:val="000000"/>
          <w:sz w:val="20"/>
          <w:szCs w:val="20"/>
        </w:rPr>
        <w:t>industries in the strikes data to an industry</w:t>
      </w:r>
      <w:r w:rsidR="00097339" w:rsidRPr="00A862A0">
        <w:rPr>
          <w:color w:val="000000"/>
          <w:sz w:val="20"/>
          <w:szCs w:val="20"/>
        </w:rPr>
        <w:t xml:space="preserve"> in the </w:t>
      </w:r>
      <w:r w:rsidR="00097339" w:rsidRPr="00A862A0">
        <w:rPr>
          <w:i/>
          <w:color w:val="000000"/>
          <w:sz w:val="20"/>
          <w:szCs w:val="20"/>
        </w:rPr>
        <w:t>Report on the Manufactures</w:t>
      </w:r>
      <w:r w:rsidR="001B39A7" w:rsidRPr="00A862A0">
        <w:rPr>
          <w:color w:val="000000"/>
          <w:sz w:val="20"/>
          <w:szCs w:val="20"/>
        </w:rPr>
        <w:t xml:space="preserve">. </w:t>
      </w:r>
      <w:r w:rsidR="00094C54">
        <w:rPr>
          <w:color w:val="000000"/>
          <w:sz w:val="20"/>
          <w:szCs w:val="20"/>
        </w:rPr>
        <w:t>These matches are displayed</w:t>
      </w:r>
      <w:r w:rsidR="00F3691A" w:rsidRPr="00A862A0">
        <w:rPr>
          <w:color w:val="000000"/>
          <w:sz w:val="20"/>
          <w:szCs w:val="20"/>
        </w:rPr>
        <w:t xml:space="preserve"> </w:t>
      </w:r>
      <w:r w:rsidR="001C6B66" w:rsidRPr="00A862A0">
        <w:rPr>
          <w:color w:val="000000"/>
          <w:sz w:val="20"/>
          <w:szCs w:val="20"/>
        </w:rPr>
        <w:t xml:space="preserve">in </w:t>
      </w:r>
      <w:r w:rsidR="001332E6" w:rsidRPr="00A862A0">
        <w:rPr>
          <w:color w:val="000000"/>
          <w:sz w:val="20"/>
          <w:szCs w:val="20"/>
        </w:rPr>
        <w:t>Appendix C</w:t>
      </w:r>
      <w:r w:rsidR="001C6B66" w:rsidRPr="00A862A0">
        <w:rPr>
          <w:color w:val="000000"/>
          <w:sz w:val="20"/>
          <w:szCs w:val="20"/>
        </w:rPr>
        <w:t xml:space="preserve"> Table 2.</w:t>
      </w:r>
      <w:r w:rsidR="00CB0450" w:rsidRPr="00A862A0">
        <w:rPr>
          <w:color w:val="000000"/>
          <w:sz w:val="20"/>
          <w:szCs w:val="20"/>
        </w:rPr>
        <w:t xml:space="preserve"> </w:t>
      </w:r>
      <w:r w:rsidR="0000006A" w:rsidRPr="00A862A0">
        <w:rPr>
          <w:color w:val="000000"/>
          <w:sz w:val="20"/>
          <w:szCs w:val="20"/>
        </w:rPr>
        <w:t>To construct my independent variable of interest (average workers per establishment in a county-by-industry cell) I divide the number of workers by the number of establishments</w:t>
      </w:r>
      <w:r w:rsidR="00622C42" w:rsidRPr="00A862A0">
        <w:rPr>
          <w:color w:val="000000"/>
          <w:sz w:val="20"/>
          <w:szCs w:val="20"/>
        </w:rPr>
        <w:t xml:space="preserve"> as </w:t>
      </w:r>
      <w:r w:rsidR="001C6B66" w:rsidRPr="00A862A0">
        <w:rPr>
          <w:color w:val="000000"/>
          <w:sz w:val="20"/>
          <w:szCs w:val="20"/>
        </w:rPr>
        <w:t>recorded</w:t>
      </w:r>
      <w:r w:rsidR="00622C42" w:rsidRPr="00A862A0">
        <w:rPr>
          <w:color w:val="000000"/>
          <w:sz w:val="20"/>
          <w:szCs w:val="20"/>
        </w:rPr>
        <w:t xml:space="preserve"> in the</w:t>
      </w:r>
      <w:r w:rsidR="0000006A" w:rsidRPr="00A862A0">
        <w:rPr>
          <w:color w:val="000000"/>
          <w:sz w:val="20"/>
          <w:szCs w:val="20"/>
        </w:rPr>
        <w:t xml:space="preserve"> </w:t>
      </w:r>
      <w:r w:rsidR="0000006A" w:rsidRPr="00A862A0">
        <w:rPr>
          <w:i/>
          <w:color w:val="000000"/>
          <w:sz w:val="20"/>
          <w:szCs w:val="20"/>
        </w:rPr>
        <w:t>Report on the Manufactures</w:t>
      </w:r>
      <w:r w:rsidR="0000006A" w:rsidRPr="00A862A0">
        <w:rPr>
          <w:color w:val="000000"/>
          <w:sz w:val="20"/>
          <w:szCs w:val="20"/>
        </w:rPr>
        <w:t>.</w:t>
      </w:r>
      <w:r w:rsidR="000C47BA" w:rsidRPr="00A862A0">
        <w:rPr>
          <w:color w:val="000000"/>
          <w:sz w:val="20"/>
          <w:szCs w:val="20"/>
        </w:rPr>
        <w:t xml:space="preserve"> To </w:t>
      </w:r>
      <w:r w:rsidR="00786F91" w:rsidRPr="00A862A0">
        <w:rPr>
          <w:color w:val="000000"/>
          <w:sz w:val="20"/>
          <w:szCs w:val="20"/>
        </w:rPr>
        <w:t xml:space="preserve">control for </w:t>
      </w:r>
      <w:r w:rsidR="001B39A7" w:rsidRPr="00A862A0">
        <w:rPr>
          <w:color w:val="000000"/>
          <w:sz w:val="20"/>
          <w:szCs w:val="20"/>
        </w:rPr>
        <w:t xml:space="preserve">the </w:t>
      </w:r>
      <w:r w:rsidR="00786F91" w:rsidRPr="00A862A0">
        <w:rPr>
          <w:color w:val="000000"/>
          <w:sz w:val="20"/>
          <w:szCs w:val="20"/>
        </w:rPr>
        <w:t xml:space="preserve">percent of workers that are black, ethnic fractionalization, and percent of workers living in an urban area I also </w:t>
      </w:r>
      <w:r w:rsidR="001B39A7" w:rsidRPr="00A862A0">
        <w:rPr>
          <w:color w:val="000000"/>
          <w:sz w:val="20"/>
          <w:szCs w:val="20"/>
        </w:rPr>
        <w:t>assign each of the 15 industries in the strikes data to occupat</w:t>
      </w:r>
      <w:r w:rsidR="004932FB">
        <w:rPr>
          <w:color w:val="000000"/>
          <w:sz w:val="20"/>
          <w:szCs w:val="20"/>
        </w:rPr>
        <w:t>ions in the 1880 complete count</w:t>
      </w:r>
      <w:r w:rsidR="001B39A7" w:rsidRPr="00A862A0">
        <w:rPr>
          <w:color w:val="000000"/>
          <w:sz w:val="20"/>
          <w:szCs w:val="20"/>
        </w:rPr>
        <w:t xml:space="preserve"> census. T</w:t>
      </w:r>
      <w:r w:rsidR="00094C54">
        <w:rPr>
          <w:color w:val="000000"/>
          <w:sz w:val="20"/>
          <w:szCs w:val="20"/>
        </w:rPr>
        <w:t>hese matches are displayed</w:t>
      </w:r>
      <w:r w:rsidR="001B39A7" w:rsidRPr="00A862A0">
        <w:rPr>
          <w:color w:val="000000"/>
          <w:sz w:val="20"/>
          <w:szCs w:val="20"/>
        </w:rPr>
        <w:t xml:space="preserve"> in Appendix C Table 3.</w:t>
      </w:r>
    </w:p>
    <w:p w14:paraId="5F2143BE" w14:textId="77777777" w:rsidR="00D74F13" w:rsidRPr="00914414" w:rsidRDefault="00D74F13" w:rsidP="00F47A32">
      <w:pPr>
        <w:sectPr w:rsidR="00D74F13" w:rsidRPr="00914414" w:rsidSect="000B4176">
          <w:pgSz w:w="12240" w:h="15840"/>
          <w:pgMar w:top="1440" w:right="1440" w:bottom="1440" w:left="1440" w:header="720" w:footer="720" w:gutter="0"/>
          <w:cols w:space="720"/>
          <w:docGrid w:linePitch="360"/>
        </w:sectPr>
      </w:pPr>
    </w:p>
    <w:tbl>
      <w:tblPr>
        <w:tblW w:w="12960" w:type="dxa"/>
        <w:jc w:val="center"/>
        <w:tblLayout w:type="fixed"/>
        <w:tblLook w:val="04A0" w:firstRow="1" w:lastRow="0" w:firstColumn="1" w:lastColumn="0" w:noHBand="0" w:noVBand="1"/>
      </w:tblPr>
      <w:tblGrid>
        <w:gridCol w:w="2925"/>
        <w:gridCol w:w="423"/>
        <w:gridCol w:w="2924"/>
        <w:gridCol w:w="420"/>
        <w:gridCol w:w="2924"/>
        <w:gridCol w:w="420"/>
        <w:gridCol w:w="2924"/>
      </w:tblGrid>
      <w:tr w:rsidR="00B01188" w:rsidRPr="003A7A7D" w14:paraId="2932E6B5" w14:textId="77777777" w:rsidTr="001B39A7">
        <w:trPr>
          <w:trHeight w:val="360"/>
          <w:jc w:val="center"/>
        </w:trPr>
        <w:tc>
          <w:tcPr>
            <w:tcW w:w="12960" w:type="dxa"/>
            <w:gridSpan w:val="7"/>
            <w:tcBorders>
              <w:left w:val="nil"/>
              <w:bottom w:val="double" w:sz="6" w:space="0" w:color="auto"/>
              <w:right w:val="nil"/>
            </w:tcBorders>
            <w:shd w:val="clear" w:color="auto" w:fill="auto"/>
            <w:hideMark/>
          </w:tcPr>
          <w:p w14:paraId="53100993" w14:textId="77777777" w:rsidR="00094C54" w:rsidRPr="00094C54" w:rsidRDefault="000E1816" w:rsidP="00CD1121">
            <w:pPr>
              <w:jc w:val="center"/>
              <w:rPr>
                <w:rFonts w:eastAsia="Times New Roman"/>
                <w:smallCaps/>
                <w:color w:val="000000"/>
                <w:sz w:val="20"/>
                <w:szCs w:val="20"/>
              </w:rPr>
            </w:pPr>
            <w:r w:rsidRPr="00094C54">
              <w:rPr>
                <w:rFonts w:eastAsia="Times New Roman"/>
                <w:smallCaps/>
                <w:color w:val="000000"/>
                <w:sz w:val="20"/>
                <w:szCs w:val="20"/>
              </w:rPr>
              <w:lastRenderedPageBreak/>
              <w:t>Appendix C Table 1</w:t>
            </w:r>
          </w:p>
          <w:p w14:paraId="3F43DAEF" w14:textId="294C28A4" w:rsidR="00B01188" w:rsidRPr="00094C54" w:rsidRDefault="000E1816" w:rsidP="00CD1121">
            <w:pPr>
              <w:jc w:val="center"/>
              <w:rPr>
                <w:rFonts w:eastAsia="Times New Roman"/>
                <w:caps/>
                <w:color w:val="000000"/>
                <w:sz w:val="22"/>
                <w:szCs w:val="22"/>
              </w:rPr>
            </w:pPr>
            <w:r w:rsidRPr="00094C54">
              <w:rPr>
                <w:rFonts w:eastAsia="Times New Roman"/>
                <w:caps/>
                <w:color w:val="000000"/>
                <w:sz w:val="20"/>
                <w:szCs w:val="20"/>
              </w:rPr>
              <w:t xml:space="preserve">Labor unions with </w:t>
            </w:r>
            <w:r w:rsidR="00B01188" w:rsidRPr="00094C54">
              <w:rPr>
                <w:rFonts w:eastAsia="Times New Roman"/>
                <w:caps/>
                <w:color w:val="000000"/>
                <w:sz w:val="20"/>
                <w:szCs w:val="20"/>
              </w:rPr>
              <w:t>corresponding industries</w:t>
            </w:r>
            <w:r w:rsidR="00CD1121" w:rsidRPr="00094C54">
              <w:rPr>
                <w:rFonts w:eastAsia="Times New Roman"/>
                <w:i/>
                <w:iCs/>
                <w:caps/>
                <w:color w:val="000000"/>
                <w:sz w:val="20"/>
                <w:szCs w:val="20"/>
              </w:rPr>
              <w:t xml:space="preserve"> </w:t>
            </w:r>
            <w:r w:rsidR="00CD1121" w:rsidRPr="00094C54">
              <w:rPr>
                <w:rFonts w:eastAsia="Times New Roman"/>
                <w:iCs/>
                <w:caps/>
                <w:color w:val="000000"/>
                <w:sz w:val="20"/>
                <w:szCs w:val="20"/>
              </w:rPr>
              <w:t xml:space="preserve">and </w:t>
            </w:r>
            <w:r w:rsidR="00B01188" w:rsidRPr="00094C54">
              <w:rPr>
                <w:rFonts w:eastAsia="Times New Roman"/>
                <w:caps/>
                <w:color w:val="000000"/>
                <w:sz w:val="20"/>
                <w:szCs w:val="20"/>
              </w:rPr>
              <w:t>occupations</w:t>
            </w:r>
          </w:p>
        </w:tc>
      </w:tr>
      <w:tr w:rsidR="00EB3846" w:rsidRPr="003A7A7D" w14:paraId="06C1AE6D" w14:textId="77777777" w:rsidTr="00094C54">
        <w:trPr>
          <w:trHeight w:val="640"/>
          <w:jc w:val="center"/>
        </w:trPr>
        <w:tc>
          <w:tcPr>
            <w:tcW w:w="2925" w:type="dxa"/>
            <w:tcBorders>
              <w:top w:val="nil"/>
              <w:left w:val="nil"/>
              <w:bottom w:val="single" w:sz="4" w:space="0" w:color="auto"/>
              <w:right w:val="nil"/>
            </w:tcBorders>
            <w:shd w:val="clear" w:color="auto" w:fill="auto"/>
            <w:vAlign w:val="bottom"/>
            <w:hideMark/>
          </w:tcPr>
          <w:p w14:paraId="34587421"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Union Name</w:t>
            </w:r>
          </w:p>
        </w:tc>
        <w:tc>
          <w:tcPr>
            <w:tcW w:w="423" w:type="dxa"/>
            <w:tcBorders>
              <w:top w:val="nil"/>
              <w:left w:val="nil"/>
              <w:bottom w:val="single" w:sz="4" w:space="0" w:color="auto"/>
              <w:right w:val="nil"/>
            </w:tcBorders>
            <w:shd w:val="clear" w:color="auto" w:fill="auto"/>
            <w:vAlign w:val="bottom"/>
            <w:hideMark/>
          </w:tcPr>
          <w:p w14:paraId="406BD8D3" w14:textId="732466E5" w:rsidR="00EB3846" w:rsidRPr="00094C54" w:rsidRDefault="00EB3846" w:rsidP="00094C54">
            <w:pPr>
              <w:jc w:val="center"/>
              <w:rPr>
                <w:rFonts w:eastAsia="Times New Roman"/>
                <w:color w:val="000000"/>
                <w:sz w:val="20"/>
                <w:szCs w:val="20"/>
              </w:rPr>
            </w:pPr>
          </w:p>
        </w:tc>
        <w:tc>
          <w:tcPr>
            <w:tcW w:w="2924" w:type="dxa"/>
            <w:tcBorders>
              <w:top w:val="nil"/>
              <w:left w:val="nil"/>
              <w:bottom w:val="single" w:sz="4" w:space="0" w:color="auto"/>
              <w:right w:val="nil"/>
            </w:tcBorders>
            <w:shd w:val="clear" w:color="auto" w:fill="auto"/>
            <w:vAlign w:val="bottom"/>
            <w:hideMark/>
          </w:tcPr>
          <w:p w14:paraId="0469F165" w14:textId="77777777" w:rsidR="00EB3846" w:rsidRPr="00094C54" w:rsidRDefault="00EB3846" w:rsidP="00094C54">
            <w:pPr>
              <w:jc w:val="center"/>
              <w:rPr>
                <w:rFonts w:eastAsia="Times New Roman"/>
                <w:color w:val="000000"/>
                <w:sz w:val="20"/>
                <w:szCs w:val="20"/>
              </w:rPr>
            </w:pPr>
            <w:r w:rsidRPr="00094C54">
              <w:rPr>
                <w:rFonts w:eastAsia="Times New Roman"/>
                <w:color w:val="000000"/>
                <w:sz w:val="20"/>
                <w:szCs w:val="20"/>
              </w:rPr>
              <w:t>Industry (</w:t>
            </w:r>
            <w:r w:rsidRPr="00094C54">
              <w:rPr>
                <w:rFonts w:eastAsia="Times New Roman"/>
                <w:i/>
                <w:iCs/>
                <w:color w:val="000000"/>
                <w:sz w:val="20"/>
                <w:szCs w:val="20"/>
              </w:rPr>
              <w:t>Report on the Manufactures)</w:t>
            </w:r>
          </w:p>
        </w:tc>
        <w:tc>
          <w:tcPr>
            <w:tcW w:w="420" w:type="dxa"/>
            <w:tcBorders>
              <w:top w:val="nil"/>
              <w:left w:val="nil"/>
              <w:bottom w:val="single" w:sz="4" w:space="0" w:color="auto"/>
              <w:right w:val="nil"/>
            </w:tcBorders>
            <w:shd w:val="clear" w:color="auto" w:fill="auto"/>
            <w:vAlign w:val="bottom"/>
            <w:hideMark/>
          </w:tcPr>
          <w:p w14:paraId="6F5E61E4" w14:textId="568C574D" w:rsidR="00EB3846" w:rsidRPr="00094C54" w:rsidRDefault="00EB3846" w:rsidP="00094C54">
            <w:pPr>
              <w:jc w:val="center"/>
              <w:rPr>
                <w:rFonts w:eastAsia="Times New Roman"/>
                <w:color w:val="000000"/>
                <w:sz w:val="20"/>
                <w:szCs w:val="20"/>
              </w:rPr>
            </w:pPr>
          </w:p>
        </w:tc>
        <w:tc>
          <w:tcPr>
            <w:tcW w:w="2924" w:type="dxa"/>
            <w:tcBorders>
              <w:top w:val="nil"/>
              <w:left w:val="nil"/>
              <w:bottom w:val="single" w:sz="4" w:space="0" w:color="auto"/>
              <w:right w:val="nil"/>
            </w:tcBorders>
            <w:shd w:val="clear" w:color="auto" w:fill="auto"/>
            <w:vAlign w:val="bottom"/>
            <w:hideMark/>
          </w:tcPr>
          <w:p w14:paraId="12DE5C7F" w14:textId="0A28F14C" w:rsidR="00EB3846" w:rsidRPr="00094C54" w:rsidRDefault="00EB3846" w:rsidP="00094C54">
            <w:pPr>
              <w:jc w:val="center"/>
              <w:rPr>
                <w:rFonts w:eastAsia="Times New Roman"/>
                <w:color w:val="000000"/>
                <w:sz w:val="20"/>
                <w:szCs w:val="20"/>
              </w:rPr>
            </w:pPr>
            <w:r w:rsidRPr="00094C54">
              <w:rPr>
                <w:rFonts w:eastAsia="Times New Roman"/>
                <w:color w:val="000000"/>
                <w:sz w:val="20"/>
                <w:szCs w:val="20"/>
              </w:rPr>
              <w:t xml:space="preserve">Occupations (1880 </w:t>
            </w:r>
            <w:r w:rsidR="00122561">
              <w:rPr>
                <w:rFonts w:eastAsia="Times New Roman"/>
                <w:color w:val="000000"/>
                <w:sz w:val="20"/>
                <w:szCs w:val="20"/>
              </w:rPr>
              <w:t>C</w:t>
            </w:r>
            <w:r w:rsidRPr="00094C54">
              <w:rPr>
                <w:rFonts w:eastAsia="Times New Roman"/>
                <w:color w:val="000000"/>
                <w:sz w:val="20"/>
                <w:szCs w:val="20"/>
              </w:rPr>
              <w:t>ensus)</w:t>
            </w:r>
          </w:p>
        </w:tc>
        <w:tc>
          <w:tcPr>
            <w:tcW w:w="420" w:type="dxa"/>
            <w:tcBorders>
              <w:top w:val="nil"/>
              <w:left w:val="nil"/>
              <w:bottom w:val="single" w:sz="4" w:space="0" w:color="auto"/>
              <w:right w:val="nil"/>
            </w:tcBorders>
            <w:shd w:val="clear" w:color="auto" w:fill="auto"/>
            <w:vAlign w:val="bottom"/>
            <w:hideMark/>
          </w:tcPr>
          <w:p w14:paraId="778F2091" w14:textId="60FE0567" w:rsidR="00EB3846" w:rsidRPr="00094C54" w:rsidRDefault="00EB3846" w:rsidP="00094C54">
            <w:pPr>
              <w:jc w:val="center"/>
              <w:rPr>
                <w:rFonts w:eastAsia="Times New Roman"/>
                <w:color w:val="000000"/>
                <w:sz w:val="20"/>
                <w:szCs w:val="20"/>
              </w:rPr>
            </w:pPr>
          </w:p>
        </w:tc>
        <w:tc>
          <w:tcPr>
            <w:tcW w:w="2924" w:type="dxa"/>
            <w:tcBorders>
              <w:top w:val="nil"/>
              <w:left w:val="nil"/>
              <w:bottom w:val="single" w:sz="4" w:space="0" w:color="auto"/>
              <w:right w:val="nil"/>
            </w:tcBorders>
            <w:shd w:val="clear" w:color="auto" w:fill="auto"/>
            <w:vAlign w:val="bottom"/>
            <w:hideMark/>
          </w:tcPr>
          <w:p w14:paraId="48E14FDD" w14:textId="1FF90AC2" w:rsidR="00EB3846" w:rsidRPr="00094C54" w:rsidRDefault="00EB3846" w:rsidP="00094C54">
            <w:pPr>
              <w:jc w:val="center"/>
              <w:rPr>
                <w:rFonts w:eastAsia="Times New Roman"/>
                <w:color w:val="000000"/>
                <w:sz w:val="20"/>
                <w:szCs w:val="20"/>
              </w:rPr>
            </w:pPr>
            <w:r w:rsidRPr="00094C54">
              <w:rPr>
                <w:rFonts w:eastAsia="Times New Roman"/>
                <w:color w:val="000000"/>
                <w:sz w:val="20"/>
                <w:szCs w:val="20"/>
              </w:rPr>
              <w:t>Industry (Strikes Data)</w:t>
            </w:r>
          </w:p>
        </w:tc>
      </w:tr>
      <w:tr w:rsidR="00EB3846" w:rsidRPr="003A7A7D" w14:paraId="481DB7E7" w14:textId="77777777" w:rsidTr="001B39A7">
        <w:trPr>
          <w:trHeight w:val="1000"/>
          <w:jc w:val="center"/>
        </w:trPr>
        <w:tc>
          <w:tcPr>
            <w:tcW w:w="2925" w:type="dxa"/>
            <w:tcBorders>
              <w:top w:val="nil"/>
              <w:left w:val="nil"/>
              <w:bottom w:val="nil"/>
              <w:right w:val="nil"/>
            </w:tcBorders>
            <w:shd w:val="clear" w:color="auto" w:fill="auto"/>
            <w:hideMark/>
          </w:tcPr>
          <w:p w14:paraId="74710837"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The Amalgamated Association of Iron, Steel, and Tin Workers (AA)</w:t>
            </w:r>
          </w:p>
        </w:tc>
        <w:tc>
          <w:tcPr>
            <w:tcW w:w="423" w:type="dxa"/>
            <w:tcBorders>
              <w:top w:val="nil"/>
              <w:left w:val="nil"/>
              <w:bottom w:val="nil"/>
              <w:right w:val="nil"/>
            </w:tcBorders>
            <w:shd w:val="clear" w:color="auto" w:fill="auto"/>
            <w:hideMark/>
          </w:tcPr>
          <w:p w14:paraId="2F55273C"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70CEE902" w14:textId="7777777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Iron and steel</w:t>
            </w:r>
          </w:p>
        </w:tc>
        <w:tc>
          <w:tcPr>
            <w:tcW w:w="420" w:type="dxa"/>
            <w:tcBorders>
              <w:top w:val="nil"/>
              <w:left w:val="nil"/>
              <w:bottom w:val="nil"/>
              <w:right w:val="nil"/>
            </w:tcBorders>
            <w:shd w:val="clear" w:color="auto" w:fill="auto"/>
            <w:hideMark/>
          </w:tcPr>
          <w:p w14:paraId="4CCDE51E"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11DB7F40" w14:textId="52EF1A6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Iron and steel works and shops operatives; steam boiler makers; not molders, metal</w:t>
            </w:r>
          </w:p>
        </w:tc>
        <w:tc>
          <w:tcPr>
            <w:tcW w:w="420" w:type="dxa"/>
            <w:tcBorders>
              <w:top w:val="nil"/>
              <w:left w:val="nil"/>
              <w:bottom w:val="nil"/>
              <w:right w:val="nil"/>
            </w:tcBorders>
            <w:shd w:val="clear" w:color="auto" w:fill="auto"/>
            <w:hideMark/>
          </w:tcPr>
          <w:p w14:paraId="2CAD7B70"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16655294" w14:textId="27D44E82"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Metals and metallic goods</w:t>
            </w:r>
          </w:p>
        </w:tc>
      </w:tr>
      <w:tr w:rsidR="00EB3846" w:rsidRPr="003A7A7D" w14:paraId="71117A52" w14:textId="77777777" w:rsidTr="001B39A7">
        <w:trPr>
          <w:trHeight w:val="340"/>
          <w:jc w:val="center"/>
        </w:trPr>
        <w:tc>
          <w:tcPr>
            <w:tcW w:w="2925" w:type="dxa"/>
            <w:tcBorders>
              <w:top w:val="nil"/>
              <w:left w:val="nil"/>
              <w:bottom w:val="nil"/>
              <w:right w:val="nil"/>
            </w:tcBorders>
            <w:shd w:val="clear" w:color="auto" w:fill="auto"/>
            <w:noWrap/>
            <w:hideMark/>
          </w:tcPr>
          <w:p w14:paraId="37250557" w14:textId="77777777" w:rsidR="00EB3846" w:rsidRPr="00094C54" w:rsidRDefault="00EB3846" w:rsidP="00094C54">
            <w:pPr>
              <w:rPr>
                <w:rFonts w:eastAsia="Times New Roman"/>
                <w:color w:val="000000"/>
                <w:sz w:val="20"/>
                <w:szCs w:val="20"/>
              </w:rPr>
            </w:pPr>
          </w:p>
        </w:tc>
        <w:tc>
          <w:tcPr>
            <w:tcW w:w="423" w:type="dxa"/>
            <w:tcBorders>
              <w:top w:val="nil"/>
              <w:left w:val="nil"/>
              <w:bottom w:val="nil"/>
              <w:right w:val="nil"/>
            </w:tcBorders>
            <w:shd w:val="clear" w:color="auto" w:fill="auto"/>
            <w:noWrap/>
            <w:hideMark/>
          </w:tcPr>
          <w:p w14:paraId="224AAE14"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2604F615"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27613BAD"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583B3097"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71C3FB67"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06908380" w14:textId="77777777" w:rsidR="00EB3846" w:rsidRPr="00094C54" w:rsidRDefault="00EB3846" w:rsidP="003A7A7D">
            <w:pPr>
              <w:jc w:val="center"/>
              <w:rPr>
                <w:rFonts w:eastAsia="Times New Roman"/>
                <w:sz w:val="20"/>
                <w:szCs w:val="20"/>
              </w:rPr>
            </w:pPr>
          </w:p>
        </w:tc>
      </w:tr>
      <w:tr w:rsidR="00EB3846" w:rsidRPr="003A7A7D" w14:paraId="538CF203" w14:textId="77777777" w:rsidTr="001B39A7">
        <w:trPr>
          <w:trHeight w:val="1000"/>
          <w:jc w:val="center"/>
        </w:trPr>
        <w:tc>
          <w:tcPr>
            <w:tcW w:w="2925" w:type="dxa"/>
            <w:tcBorders>
              <w:top w:val="nil"/>
              <w:left w:val="nil"/>
              <w:bottom w:val="nil"/>
              <w:right w:val="nil"/>
            </w:tcBorders>
            <w:shd w:val="clear" w:color="auto" w:fill="auto"/>
            <w:hideMark/>
          </w:tcPr>
          <w:p w14:paraId="468E9E2A"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The National Union of United Brewery Workmen (Brewery Workmen)</w:t>
            </w:r>
          </w:p>
        </w:tc>
        <w:tc>
          <w:tcPr>
            <w:tcW w:w="423" w:type="dxa"/>
            <w:tcBorders>
              <w:top w:val="nil"/>
              <w:left w:val="nil"/>
              <w:bottom w:val="nil"/>
              <w:right w:val="nil"/>
            </w:tcBorders>
            <w:shd w:val="clear" w:color="auto" w:fill="auto"/>
            <w:hideMark/>
          </w:tcPr>
          <w:p w14:paraId="68568D31"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5B738C22" w14:textId="7777777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Liquors, malt</w:t>
            </w:r>
          </w:p>
        </w:tc>
        <w:tc>
          <w:tcPr>
            <w:tcW w:w="420" w:type="dxa"/>
            <w:tcBorders>
              <w:top w:val="nil"/>
              <w:left w:val="nil"/>
              <w:bottom w:val="nil"/>
              <w:right w:val="nil"/>
            </w:tcBorders>
            <w:shd w:val="clear" w:color="auto" w:fill="auto"/>
            <w:hideMark/>
          </w:tcPr>
          <w:p w14:paraId="7AD3CD70"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2A7D40C4" w14:textId="32C731A3"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Brewers and malsters; only German</w:t>
            </w:r>
          </w:p>
        </w:tc>
        <w:tc>
          <w:tcPr>
            <w:tcW w:w="420" w:type="dxa"/>
            <w:tcBorders>
              <w:top w:val="nil"/>
              <w:left w:val="nil"/>
              <w:bottom w:val="nil"/>
              <w:right w:val="nil"/>
            </w:tcBorders>
            <w:shd w:val="clear" w:color="auto" w:fill="auto"/>
            <w:hideMark/>
          </w:tcPr>
          <w:p w14:paraId="222A7B71"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52CE6887" w14:textId="756ED6F8"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Food prep and brewing</w:t>
            </w:r>
          </w:p>
        </w:tc>
      </w:tr>
      <w:tr w:rsidR="00EB3846" w:rsidRPr="003A7A7D" w14:paraId="52EA616A" w14:textId="77777777" w:rsidTr="001B39A7">
        <w:trPr>
          <w:trHeight w:val="340"/>
          <w:jc w:val="center"/>
        </w:trPr>
        <w:tc>
          <w:tcPr>
            <w:tcW w:w="2925" w:type="dxa"/>
            <w:tcBorders>
              <w:top w:val="nil"/>
              <w:left w:val="nil"/>
              <w:bottom w:val="nil"/>
              <w:right w:val="nil"/>
            </w:tcBorders>
            <w:shd w:val="clear" w:color="auto" w:fill="auto"/>
            <w:noWrap/>
            <w:hideMark/>
          </w:tcPr>
          <w:p w14:paraId="612D374D" w14:textId="77777777" w:rsidR="00EB3846" w:rsidRPr="00094C54" w:rsidRDefault="00EB3846" w:rsidP="00094C54">
            <w:pPr>
              <w:rPr>
                <w:rFonts w:eastAsia="Times New Roman"/>
                <w:color w:val="000000"/>
                <w:sz w:val="20"/>
                <w:szCs w:val="20"/>
              </w:rPr>
            </w:pPr>
          </w:p>
        </w:tc>
        <w:tc>
          <w:tcPr>
            <w:tcW w:w="423" w:type="dxa"/>
            <w:tcBorders>
              <w:top w:val="nil"/>
              <w:left w:val="nil"/>
              <w:bottom w:val="nil"/>
              <w:right w:val="nil"/>
            </w:tcBorders>
            <w:shd w:val="clear" w:color="auto" w:fill="auto"/>
            <w:noWrap/>
            <w:hideMark/>
          </w:tcPr>
          <w:p w14:paraId="1EAF797D"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4CD47532"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0DA0CF44"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6D3C1DD8"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3651E5E0"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7EEC8655" w14:textId="77777777" w:rsidR="00EB3846" w:rsidRPr="00094C54" w:rsidRDefault="00EB3846" w:rsidP="003A7A7D">
            <w:pPr>
              <w:jc w:val="center"/>
              <w:rPr>
                <w:rFonts w:eastAsia="Times New Roman"/>
                <w:sz w:val="20"/>
                <w:szCs w:val="20"/>
              </w:rPr>
            </w:pPr>
          </w:p>
        </w:tc>
      </w:tr>
      <w:tr w:rsidR="00EB3846" w:rsidRPr="003A7A7D" w14:paraId="7274224C" w14:textId="77777777" w:rsidTr="001B39A7">
        <w:trPr>
          <w:trHeight w:val="1000"/>
          <w:jc w:val="center"/>
        </w:trPr>
        <w:tc>
          <w:tcPr>
            <w:tcW w:w="2925" w:type="dxa"/>
            <w:tcBorders>
              <w:top w:val="nil"/>
              <w:left w:val="nil"/>
              <w:bottom w:val="nil"/>
              <w:right w:val="nil"/>
            </w:tcBorders>
            <w:shd w:val="clear" w:color="auto" w:fill="auto"/>
            <w:hideMark/>
          </w:tcPr>
          <w:p w14:paraId="04A80723"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The Cigar Makers International Union (CMIU)</w:t>
            </w:r>
          </w:p>
        </w:tc>
        <w:tc>
          <w:tcPr>
            <w:tcW w:w="423" w:type="dxa"/>
            <w:tcBorders>
              <w:top w:val="nil"/>
              <w:left w:val="nil"/>
              <w:bottom w:val="nil"/>
              <w:right w:val="nil"/>
            </w:tcBorders>
            <w:shd w:val="clear" w:color="auto" w:fill="auto"/>
            <w:hideMark/>
          </w:tcPr>
          <w:p w14:paraId="3D268535"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09D124A3" w14:textId="7777777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Tobacco, cigars and cigarettes</w:t>
            </w:r>
          </w:p>
        </w:tc>
        <w:tc>
          <w:tcPr>
            <w:tcW w:w="420" w:type="dxa"/>
            <w:tcBorders>
              <w:top w:val="nil"/>
              <w:left w:val="nil"/>
              <w:bottom w:val="nil"/>
              <w:right w:val="nil"/>
            </w:tcBorders>
            <w:shd w:val="clear" w:color="auto" w:fill="auto"/>
            <w:hideMark/>
          </w:tcPr>
          <w:p w14:paraId="377747A6"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76047B40" w14:textId="7DD881B1"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Cigar makers; tobacco factory operatives</w:t>
            </w:r>
          </w:p>
        </w:tc>
        <w:tc>
          <w:tcPr>
            <w:tcW w:w="420" w:type="dxa"/>
            <w:tcBorders>
              <w:top w:val="nil"/>
              <w:left w:val="nil"/>
              <w:bottom w:val="nil"/>
              <w:right w:val="nil"/>
            </w:tcBorders>
            <w:shd w:val="clear" w:color="auto" w:fill="auto"/>
            <w:hideMark/>
          </w:tcPr>
          <w:p w14:paraId="24F93F30"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08F9CE83" w14:textId="1EC5920D"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Tobacco</w:t>
            </w:r>
          </w:p>
        </w:tc>
      </w:tr>
      <w:tr w:rsidR="00EB3846" w:rsidRPr="003A7A7D" w14:paraId="165F2EE9" w14:textId="77777777" w:rsidTr="001B39A7">
        <w:trPr>
          <w:trHeight w:val="340"/>
          <w:jc w:val="center"/>
        </w:trPr>
        <w:tc>
          <w:tcPr>
            <w:tcW w:w="2925" w:type="dxa"/>
            <w:tcBorders>
              <w:top w:val="nil"/>
              <w:left w:val="nil"/>
              <w:bottom w:val="nil"/>
              <w:right w:val="nil"/>
            </w:tcBorders>
            <w:shd w:val="clear" w:color="auto" w:fill="auto"/>
            <w:noWrap/>
            <w:hideMark/>
          </w:tcPr>
          <w:p w14:paraId="6C54ABFA" w14:textId="77777777" w:rsidR="00EB3846" w:rsidRPr="00094C54" w:rsidRDefault="00EB3846" w:rsidP="00094C54">
            <w:pPr>
              <w:rPr>
                <w:rFonts w:eastAsia="Times New Roman"/>
                <w:color w:val="000000"/>
                <w:sz w:val="20"/>
                <w:szCs w:val="20"/>
              </w:rPr>
            </w:pPr>
          </w:p>
        </w:tc>
        <w:tc>
          <w:tcPr>
            <w:tcW w:w="423" w:type="dxa"/>
            <w:tcBorders>
              <w:top w:val="nil"/>
              <w:left w:val="nil"/>
              <w:bottom w:val="nil"/>
              <w:right w:val="nil"/>
            </w:tcBorders>
            <w:shd w:val="clear" w:color="auto" w:fill="auto"/>
            <w:noWrap/>
            <w:hideMark/>
          </w:tcPr>
          <w:p w14:paraId="07568518"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1D3C9328"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37E62A2B"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13EC75C9"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716F6267"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591F0712" w14:textId="77777777" w:rsidR="00EB3846" w:rsidRPr="00094C54" w:rsidRDefault="00EB3846" w:rsidP="003A7A7D">
            <w:pPr>
              <w:jc w:val="center"/>
              <w:rPr>
                <w:rFonts w:eastAsia="Times New Roman"/>
                <w:sz w:val="20"/>
                <w:szCs w:val="20"/>
              </w:rPr>
            </w:pPr>
          </w:p>
        </w:tc>
      </w:tr>
      <w:tr w:rsidR="00EB3846" w:rsidRPr="003A7A7D" w14:paraId="6ECFE70A" w14:textId="77777777" w:rsidTr="001B39A7">
        <w:trPr>
          <w:trHeight w:val="1000"/>
          <w:jc w:val="center"/>
        </w:trPr>
        <w:tc>
          <w:tcPr>
            <w:tcW w:w="2925" w:type="dxa"/>
            <w:tcBorders>
              <w:top w:val="nil"/>
              <w:left w:val="nil"/>
              <w:bottom w:val="nil"/>
              <w:right w:val="nil"/>
            </w:tcBorders>
            <w:shd w:val="clear" w:color="auto" w:fill="auto"/>
            <w:hideMark/>
          </w:tcPr>
          <w:p w14:paraId="5C974D4D"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The Granite Cutters International Association of America (Granite Cutters)</w:t>
            </w:r>
          </w:p>
        </w:tc>
        <w:tc>
          <w:tcPr>
            <w:tcW w:w="423" w:type="dxa"/>
            <w:tcBorders>
              <w:top w:val="nil"/>
              <w:left w:val="nil"/>
              <w:bottom w:val="nil"/>
              <w:right w:val="nil"/>
            </w:tcBorders>
            <w:shd w:val="clear" w:color="auto" w:fill="auto"/>
            <w:hideMark/>
          </w:tcPr>
          <w:p w14:paraId="337D66B4"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6CD9D829" w14:textId="7777777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Marble and stone work</w:t>
            </w:r>
          </w:p>
        </w:tc>
        <w:tc>
          <w:tcPr>
            <w:tcW w:w="420" w:type="dxa"/>
            <w:tcBorders>
              <w:top w:val="nil"/>
              <w:left w:val="nil"/>
              <w:bottom w:val="nil"/>
              <w:right w:val="nil"/>
            </w:tcBorders>
            <w:shd w:val="clear" w:color="auto" w:fill="auto"/>
            <w:hideMark/>
          </w:tcPr>
          <w:p w14:paraId="7C4695C0"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3AEBE681" w14:textId="3C663481"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Marble and stone cutters</w:t>
            </w:r>
          </w:p>
        </w:tc>
        <w:tc>
          <w:tcPr>
            <w:tcW w:w="420" w:type="dxa"/>
            <w:tcBorders>
              <w:top w:val="nil"/>
              <w:left w:val="nil"/>
              <w:bottom w:val="nil"/>
              <w:right w:val="nil"/>
            </w:tcBorders>
            <w:shd w:val="clear" w:color="auto" w:fill="auto"/>
            <w:hideMark/>
          </w:tcPr>
          <w:p w14:paraId="06F6B12B"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40F76AFB" w14:textId="12026E89"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Marble and stone cutters</w:t>
            </w:r>
          </w:p>
        </w:tc>
      </w:tr>
      <w:tr w:rsidR="00EB3846" w:rsidRPr="003A7A7D" w14:paraId="0867D23C" w14:textId="77777777" w:rsidTr="001B39A7">
        <w:trPr>
          <w:trHeight w:val="340"/>
          <w:jc w:val="center"/>
        </w:trPr>
        <w:tc>
          <w:tcPr>
            <w:tcW w:w="2925" w:type="dxa"/>
            <w:tcBorders>
              <w:top w:val="nil"/>
              <w:left w:val="nil"/>
              <w:bottom w:val="nil"/>
              <w:right w:val="nil"/>
            </w:tcBorders>
            <w:shd w:val="clear" w:color="auto" w:fill="auto"/>
            <w:hideMark/>
          </w:tcPr>
          <w:p w14:paraId="38DF4BE4" w14:textId="77777777" w:rsidR="00EB3846" w:rsidRPr="00094C54" w:rsidRDefault="00EB3846" w:rsidP="00094C54">
            <w:pPr>
              <w:rPr>
                <w:rFonts w:eastAsia="Times New Roman"/>
                <w:color w:val="000000"/>
                <w:sz w:val="20"/>
                <w:szCs w:val="20"/>
              </w:rPr>
            </w:pPr>
          </w:p>
        </w:tc>
        <w:tc>
          <w:tcPr>
            <w:tcW w:w="423" w:type="dxa"/>
            <w:tcBorders>
              <w:top w:val="nil"/>
              <w:left w:val="nil"/>
              <w:bottom w:val="nil"/>
              <w:right w:val="nil"/>
            </w:tcBorders>
            <w:shd w:val="clear" w:color="auto" w:fill="auto"/>
            <w:hideMark/>
          </w:tcPr>
          <w:p w14:paraId="696F3AF9"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6B3657CB"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1ED2F1D2"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1D93CE7F"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4A65A35F"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3839470F" w14:textId="77777777" w:rsidR="00EB3846" w:rsidRPr="00094C54" w:rsidRDefault="00EB3846" w:rsidP="003A7A7D">
            <w:pPr>
              <w:jc w:val="center"/>
              <w:rPr>
                <w:rFonts w:eastAsia="Times New Roman"/>
                <w:sz w:val="20"/>
                <w:szCs w:val="20"/>
              </w:rPr>
            </w:pPr>
          </w:p>
        </w:tc>
      </w:tr>
      <w:tr w:rsidR="00EB3846" w:rsidRPr="003A7A7D" w14:paraId="444571B0" w14:textId="77777777" w:rsidTr="001B39A7">
        <w:trPr>
          <w:trHeight w:val="1000"/>
          <w:jc w:val="center"/>
        </w:trPr>
        <w:tc>
          <w:tcPr>
            <w:tcW w:w="2925" w:type="dxa"/>
            <w:tcBorders>
              <w:top w:val="nil"/>
              <w:left w:val="nil"/>
              <w:bottom w:val="nil"/>
              <w:right w:val="nil"/>
            </w:tcBorders>
            <w:shd w:val="clear" w:color="auto" w:fill="auto"/>
            <w:hideMark/>
          </w:tcPr>
          <w:p w14:paraId="11F8FBBA"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The International Association of Machinists (IAM)</w:t>
            </w:r>
          </w:p>
        </w:tc>
        <w:tc>
          <w:tcPr>
            <w:tcW w:w="423" w:type="dxa"/>
            <w:tcBorders>
              <w:top w:val="nil"/>
              <w:left w:val="nil"/>
              <w:bottom w:val="nil"/>
              <w:right w:val="nil"/>
            </w:tcBorders>
            <w:shd w:val="clear" w:color="auto" w:fill="auto"/>
            <w:hideMark/>
          </w:tcPr>
          <w:p w14:paraId="17DDBD54"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30B5002E" w14:textId="1DA299A9" w:rsidR="00EB3846" w:rsidRPr="00094C54" w:rsidRDefault="00E11642" w:rsidP="003A7A7D">
            <w:pPr>
              <w:jc w:val="center"/>
              <w:rPr>
                <w:rFonts w:eastAsia="Times New Roman"/>
                <w:color w:val="000000"/>
                <w:sz w:val="20"/>
                <w:szCs w:val="20"/>
              </w:rPr>
            </w:pPr>
            <w:r w:rsidRPr="00094C54">
              <w:rPr>
                <w:rFonts w:eastAsia="Times New Roman"/>
                <w:color w:val="000000"/>
                <w:sz w:val="20"/>
                <w:szCs w:val="20"/>
              </w:rPr>
              <w:t>Found</w:t>
            </w:r>
            <w:r>
              <w:rPr>
                <w:rFonts w:eastAsia="Times New Roman"/>
                <w:color w:val="000000"/>
                <w:sz w:val="20"/>
                <w:szCs w:val="20"/>
              </w:rPr>
              <w:t>r</w:t>
            </w:r>
            <w:r w:rsidRPr="00094C54">
              <w:rPr>
                <w:rFonts w:eastAsia="Times New Roman"/>
                <w:color w:val="000000"/>
                <w:sz w:val="20"/>
                <w:szCs w:val="20"/>
              </w:rPr>
              <w:t>y</w:t>
            </w:r>
            <w:r w:rsidR="007E23F6" w:rsidRPr="00094C54">
              <w:rPr>
                <w:rFonts w:eastAsia="Times New Roman"/>
                <w:color w:val="000000"/>
                <w:sz w:val="20"/>
                <w:szCs w:val="20"/>
              </w:rPr>
              <w:t xml:space="preserve"> </w:t>
            </w:r>
            <w:r w:rsidR="00EB3846" w:rsidRPr="00094C54">
              <w:rPr>
                <w:rFonts w:eastAsia="Times New Roman"/>
                <w:color w:val="000000"/>
                <w:sz w:val="20"/>
                <w:szCs w:val="20"/>
              </w:rPr>
              <w:t>and machine-shop products</w:t>
            </w:r>
          </w:p>
        </w:tc>
        <w:tc>
          <w:tcPr>
            <w:tcW w:w="420" w:type="dxa"/>
            <w:tcBorders>
              <w:top w:val="nil"/>
              <w:left w:val="nil"/>
              <w:bottom w:val="nil"/>
              <w:right w:val="nil"/>
            </w:tcBorders>
            <w:shd w:val="clear" w:color="auto" w:fill="auto"/>
            <w:hideMark/>
          </w:tcPr>
          <w:p w14:paraId="2AD4B52F"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3D37A910" w14:textId="67BCE72A"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Machinist</w:t>
            </w:r>
          </w:p>
        </w:tc>
        <w:tc>
          <w:tcPr>
            <w:tcW w:w="420" w:type="dxa"/>
            <w:tcBorders>
              <w:top w:val="nil"/>
              <w:left w:val="nil"/>
              <w:bottom w:val="nil"/>
              <w:right w:val="nil"/>
            </w:tcBorders>
            <w:shd w:val="clear" w:color="auto" w:fill="auto"/>
            <w:hideMark/>
          </w:tcPr>
          <w:p w14:paraId="1B5D8E40"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6F26F301" w14:textId="67EED9B3"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Machines and Machinery</w:t>
            </w:r>
          </w:p>
        </w:tc>
      </w:tr>
      <w:tr w:rsidR="00EB3846" w:rsidRPr="003A7A7D" w14:paraId="71487494" w14:textId="77777777" w:rsidTr="001B39A7">
        <w:trPr>
          <w:trHeight w:val="340"/>
          <w:jc w:val="center"/>
        </w:trPr>
        <w:tc>
          <w:tcPr>
            <w:tcW w:w="2925" w:type="dxa"/>
            <w:tcBorders>
              <w:top w:val="nil"/>
              <w:left w:val="nil"/>
              <w:bottom w:val="nil"/>
              <w:right w:val="nil"/>
            </w:tcBorders>
            <w:shd w:val="clear" w:color="auto" w:fill="auto"/>
            <w:hideMark/>
          </w:tcPr>
          <w:p w14:paraId="37273E63" w14:textId="77777777" w:rsidR="00EB3846" w:rsidRPr="003A7A7D" w:rsidRDefault="00EB3846" w:rsidP="003A7A7D">
            <w:pPr>
              <w:jc w:val="center"/>
              <w:rPr>
                <w:rFonts w:eastAsia="Times New Roman"/>
                <w:color w:val="000000"/>
                <w:sz w:val="22"/>
                <w:szCs w:val="22"/>
              </w:rPr>
            </w:pPr>
          </w:p>
        </w:tc>
        <w:tc>
          <w:tcPr>
            <w:tcW w:w="423" w:type="dxa"/>
            <w:tcBorders>
              <w:top w:val="nil"/>
              <w:left w:val="nil"/>
              <w:bottom w:val="nil"/>
              <w:right w:val="nil"/>
            </w:tcBorders>
            <w:shd w:val="clear" w:color="auto" w:fill="auto"/>
            <w:hideMark/>
          </w:tcPr>
          <w:p w14:paraId="77912072" w14:textId="77777777" w:rsidR="00EB3846" w:rsidRPr="003A7A7D" w:rsidRDefault="00EB3846" w:rsidP="003A7A7D">
            <w:pPr>
              <w:jc w:val="center"/>
              <w:rPr>
                <w:rFonts w:eastAsia="Times New Roman"/>
                <w:sz w:val="22"/>
                <w:szCs w:val="22"/>
              </w:rPr>
            </w:pPr>
          </w:p>
        </w:tc>
        <w:tc>
          <w:tcPr>
            <w:tcW w:w="2924" w:type="dxa"/>
            <w:tcBorders>
              <w:top w:val="nil"/>
              <w:left w:val="nil"/>
              <w:bottom w:val="nil"/>
              <w:right w:val="nil"/>
            </w:tcBorders>
            <w:shd w:val="clear" w:color="auto" w:fill="auto"/>
            <w:noWrap/>
            <w:hideMark/>
          </w:tcPr>
          <w:p w14:paraId="1596B65E" w14:textId="77777777" w:rsidR="00EB3846" w:rsidRPr="003A7A7D" w:rsidRDefault="00EB3846" w:rsidP="003A7A7D">
            <w:pPr>
              <w:jc w:val="center"/>
              <w:rPr>
                <w:rFonts w:eastAsia="Times New Roman"/>
                <w:sz w:val="22"/>
                <w:szCs w:val="22"/>
              </w:rPr>
            </w:pPr>
          </w:p>
        </w:tc>
        <w:tc>
          <w:tcPr>
            <w:tcW w:w="420" w:type="dxa"/>
            <w:tcBorders>
              <w:top w:val="nil"/>
              <w:left w:val="nil"/>
              <w:bottom w:val="nil"/>
              <w:right w:val="nil"/>
            </w:tcBorders>
            <w:shd w:val="clear" w:color="auto" w:fill="auto"/>
            <w:noWrap/>
            <w:hideMark/>
          </w:tcPr>
          <w:p w14:paraId="51DEFEDA" w14:textId="77777777" w:rsidR="00EB3846" w:rsidRPr="003A7A7D" w:rsidRDefault="00EB3846" w:rsidP="003A7A7D">
            <w:pPr>
              <w:jc w:val="center"/>
              <w:rPr>
                <w:rFonts w:eastAsia="Times New Roman"/>
                <w:sz w:val="22"/>
                <w:szCs w:val="22"/>
              </w:rPr>
            </w:pPr>
          </w:p>
        </w:tc>
        <w:tc>
          <w:tcPr>
            <w:tcW w:w="2924" w:type="dxa"/>
            <w:tcBorders>
              <w:top w:val="nil"/>
              <w:left w:val="nil"/>
              <w:bottom w:val="nil"/>
              <w:right w:val="nil"/>
            </w:tcBorders>
            <w:shd w:val="clear" w:color="auto" w:fill="auto"/>
            <w:noWrap/>
            <w:hideMark/>
          </w:tcPr>
          <w:p w14:paraId="72E3CEB4" w14:textId="77777777" w:rsidR="00EB3846" w:rsidRPr="003A7A7D" w:rsidRDefault="00EB3846" w:rsidP="003A7A7D">
            <w:pPr>
              <w:jc w:val="center"/>
              <w:rPr>
                <w:rFonts w:eastAsia="Times New Roman"/>
                <w:sz w:val="22"/>
                <w:szCs w:val="22"/>
              </w:rPr>
            </w:pPr>
          </w:p>
        </w:tc>
        <w:tc>
          <w:tcPr>
            <w:tcW w:w="420" w:type="dxa"/>
            <w:tcBorders>
              <w:top w:val="nil"/>
              <w:left w:val="nil"/>
              <w:bottom w:val="nil"/>
              <w:right w:val="nil"/>
            </w:tcBorders>
            <w:shd w:val="clear" w:color="auto" w:fill="auto"/>
            <w:noWrap/>
            <w:hideMark/>
          </w:tcPr>
          <w:p w14:paraId="287DC39B" w14:textId="77777777" w:rsidR="00EB3846" w:rsidRPr="003A7A7D" w:rsidRDefault="00EB3846" w:rsidP="003A7A7D">
            <w:pPr>
              <w:jc w:val="center"/>
              <w:rPr>
                <w:rFonts w:eastAsia="Times New Roman"/>
                <w:sz w:val="22"/>
                <w:szCs w:val="22"/>
              </w:rPr>
            </w:pPr>
          </w:p>
        </w:tc>
        <w:tc>
          <w:tcPr>
            <w:tcW w:w="2924" w:type="dxa"/>
            <w:tcBorders>
              <w:top w:val="nil"/>
              <w:left w:val="nil"/>
              <w:bottom w:val="nil"/>
              <w:right w:val="nil"/>
            </w:tcBorders>
            <w:shd w:val="clear" w:color="auto" w:fill="auto"/>
            <w:noWrap/>
            <w:hideMark/>
          </w:tcPr>
          <w:p w14:paraId="7BC5E0A8" w14:textId="77777777" w:rsidR="00EB3846" w:rsidRPr="003A7A7D" w:rsidRDefault="00EB3846" w:rsidP="003A7A7D">
            <w:pPr>
              <w:jc w:val="center"/>
              <w:rPr>
                <w:rFonts w:eastAsia="Times New Roman"/>
                <w:sz w:val="22"/>
                <w:szCs w:val="22"/>
              </w:rPr>
            </w:pPr>
          </w:p>
        </w:tc>
      </w:tr>
      <w:tr w:rsidR="00EB3846" w:rsidRPr="003A7A7D" w14:paraId="496C7229" w14:textId="77777777" w:rsidTr="001B39A7">
        <w:trPr>
          <w:trHeight w:val="340"/>
          <w:jc w:val="center"/>
        </w:trPr>
        <w:tc>
          <w:tcPr>
            <w:tcW w:w="2925" w:type="dxa"/>
            <w:tcBorders>
              <w:top w:val="nil"/>
              <w:left w:val="nil"/>
              <w:bottom w:val="nil"/>
              <w:right w:val="nil"/>
            </w:tcBorders>
            <w:shd w:val="clear" w:color="auto" w:fill="auto"/>
          </w:tcPr>
          <w:p w14:paraId="0FA22A89" w14:textId="77777777" w:rsidR="00EB3846" w:rsidRPr="003A7A7D" w:rsidRDefault="00EB3846" w:rsidP="003A7A7D">
            <w:pPr>
              <w:jc w:val="center"/>
              <w:rPr>
                <w:rFonts w:eastAsia="Times New Roman"/>
                <w:color w:val="000000"/>
                <w:sz w:val="22"/>
                <w:szCs w:val="22"/>
              </w:rPr>
            </w:pPr>
          </w:p>
        </w:tc>
        <w:tc>
          <w:tcPr>
            <w:tcW w:w="423" w:type="dxa"/>
            <w:tcBorders>
              <w:top w:val="nil"/>
              <w:left w:val="nil"/>
              <w:bottom w:val="nil"/>
              <w:right w:val="nil"/>
            </w:tcBorders>
            <w:shd w:val="clear" w:color="auto" w:fill="auto"/>
          </w:tcPr>
          <w:p w14:paraId="5B468C3B" w14:textId="77777777" w:rsidR="00EB3846" w:rsidRPr="003A7A7D" w:rsidRDefault="00EB3846" w:rsidP="003A7A7D">
            <w:pPr>
              <w:jc w:val="center"/>
              <w:rPr>
                <w:rFonts w:eastAsia="Times New Roman"/>
                <w:sz w:val="22"/>
                <w:szCs w:val="22"/>
              </w:rPr>
            </w:pPr>
          </w:p>
        </w:tc>
        <w:tc>
          <w:tcPr>
            <w:tcW w:w="2924" w:type="dxa"/>
            <w:tcBorders>
              <w:top w:val="nil"/>
              <w:left w:val="nil"/>
              <w:bottom w:val="nil"/>
              <w:right w:val="nil"/>
            </w:tcBorders>
            <w:shd w:val="clear" w:color="auto" w:fill="auto"/>
            <w:noWrap/>
          </w:tcPr>
          <w:p w14:paraId="3C7E91B2" w14:textId="77777777" w:rsidR="00EB3846" w:rsidRPr="003A7A7D" w:rsidRDefault="00EB3846" w:rsidP="003A7A7D">
            <w:pPr>
              <w:jc w:val="center"/>
              <w:rPr>
                <w:rFonts w:eastAsia="Times New Roman"/>
                <w:sz w:val="22"/>
                <w:szCs w:val="22"/>
              </w:rPr>
            </w:pPr>
          </w:p>
        </w:tc>
        <w:tc>
          <w:tcPr>
            <w:tcW w:w="420" w:type="dxa"/>
            <w:tcBorders>
              <w:top w:val="nil"/>
              <w:left w:val="nil"/>
              <w:bottom w:val="nil"/>
              <w:right w:val="nil"/>
            </w:tcBorders>
            <w:shd w:val="clear" w:color="auto" w:fill="auto"/>
            <w:noWrap/>
          </w:tcPr>
          <w:p w14:paraId="5EA82078" w14:textId="77777777" w:rsidR="00EB3846" w:rsidRPr="003A7A7D" w:rsidRDefault="00EB3846" w:rsidP="003A7A7D">
            <w:pPr>
              <w:jc w:val="center"/>
              <w:rPr>
                <w:rFonts w:eastAsia="Times New Roman"/>
                <w:sz w:val="22"/>
                <w:szCs w:val="22"/>
              </w:rPr>
            </w:pPr>
          </w:p>
        </w:tc>
        <w:tc>
          <w:tcPr>
            <w:tcW w:w="2924" w:type="dxa"/>
            <w:tcBorders>
              <w:top w:val="nil"/>
              <w:left w:val="nil"/>
              <w:bottom w:val="nil"/>
              <w:right w:val="nil"/>
            </w:tcBorders>
            <w:shd w:val="clear" w:color="auto" w:fill="auto"/>
            <w:noWrap/>
          </w:tcPr>
          <w:p w14:paraId="72F28E62" w14:textId="77777777" w:rsidR="00EB3846" w:rsidRPr="003A7A7D" w:rsidRDefault="00EB3846" w:rsidP="003A7A7D">
            <w:pPr>
              <w:jc w:val="center"/>
              <w:rPr>
                <w:rFonts w:eastAsia="Times New Roman"/>
                <w:sz w:val="22"/>
                <w:szCs w:val="22"/>
              </w:rPr>
            </w:pPr>
          </w:p>
        </w:tc>
        <w:tc>
          <w:tcPr>
            <w:tcW w:w="420" w:type="dxa"/>
            <w:tcBorders>
              <w:top w:val="nil"/>
              <w:left w:val="nil"/>
              <w:bottom w:val="nil"/>
              <w:right w:val="nil"/>
            </w:tcBorders>
            <w:shd w:val="clear" w:color="auto" w:fill="auto"/>
            <w:noWrap/>
          </w:tcPr>
          <w:p w14:paraId="5E4D29EE" w14:textId="77777777" w:rsidR="00EB3846" w:rsidRPr="003A7A7D" w:rsidRDefault="00EB3846" w:rsidP="003A7A7D">
            <w:pPr>
              <w:jc w:val="center"/>
              <w:rPr>
                <w:rFonts w:eastAsia="Times New Roman"/>
                <w:sz w:val="22"/>
                <w:szCs w:val="22"/>
              </w:rPr>
            </w:pPr>
          </w:p>
        </w:tc>
        <w:tc>
          <w:tcPr>
            <w:tcW w:w="2924" w:type="dxa"/>
            <w:tcBorders>
              <w:top w:val="nil"/>
              <w:left w:val="nil"/>
              <w:bottom w:val="nil"/>
              <w:right w:val="nil"/>
            </w:tcBorders>
            <w:shd w:val="clear" w:color="auto" w:fill="auto"/>
            <w:noWrap/>
          </w:tcPr>
          <w:p w14:paraId="514E71B1" w14:textId="77777777" w:rsidR="00EB3846" w:rsidRPr="003A7A7D" w:rsidRDefault="00EB3846" w:rsidP="003A7A7D">
            <w:pPr>
              <w:jc w:val="center"/>
              <w:rPr>
                <w:rFonts w:eastAsia="Times New Roman"/>
                <w:sz w:val="22"/>
                <w:szCs w:val="22"/>
              </w:rPr>
            </w:pPr>
          </w:p>
        </w:tc>
      </w:tr>
      <w:tr w:rsidR="00EB3846" w:rsidRPr="003A7A7D" w14:paraId="44A67FDF" w14:textId="77777777" w:rsidTr="001B39A7">
        <w:trPr>
          <w:trHeight w:val="340"/>
          <w:jc w:val="center"/>
        </w:trPr>
        <w:tc>
          <w:tcPr>
            <w:tcW w:w="12960" w:type="dxa"/>
            <w:gridSpan w:val="7"/>
            <w:tcBorders>
              <w:top w:val="nil"/>
              <w:left w:val="nil"/>
              <w:bottom w:val="nil"/>
              <w:right w:val="nil"/>
            </w:tcBorders>
            <w:shd w:val="clear" w:color="auto" w:fill="auto"/>
          </w:tcPr>
          <w:p w14:paraId="4DDD5869" w14:textId="77777777" w:rsidR="00094C54" w:rsidRDefault="00094C54" w:rsidP="003A7A7D">
            <w:pPr>
              <w:jc w:val="center"/>
              <w:rPr>
                <w:rFonts w:eastAsia="Times New Roman"/>
                <w:i/>
                <w:color w:val="000000"/>
                <w:sz w:val="22"/>
                <w:szCs w:val="22"/>
              </w:rPr>
            </w:pPr>
          </w:p>
          <w:p w14:paraId="3F95A18A" w14:textId="77777777" w:rsidR="00094C54" w:rsidRDefault="00094C54" w:rsidP="003A7A7D">
            <w:pPr>
              <w:jc w:val="center"/>
              <w:rPr>
                <w:rFonts w:eastAsia="Times New Roman"/>
                <w:i/>
                <w:color w:val="000000"/>
                <w:sz w:val="22"/>
                <w:szCs w:val="22"/>
              </w:rPr>
            </w:pPr>
          </w:p>
          <w:p w14:paraId="6A630C76" w14:textId="77777777" w:rsidR="00094C54" w:rsidRDefault="00094C54" w:rsidP="003A7A7D">
            <w:pPr>
              <w:jc w:val="center"/>
              <w:rPr>
                <w:rFonts w:eastAsia="Times New Roman"/>
                <w:i/>
                <w:color w:val="000000"/>
                <w:sz w:val="22"/>
                <w:szCs w:val="22"/>
              </w:rPr>
            </w:pPr>
          </w:p>
          <w:p w14:paraId="74E20932" w14:textId="77777777" w:rsidR="00094C54" w:rsidRDefault="00094C54" w:rsidP="003A7A7D">
            <w:pPr>
              <w:jc w:val="center"/>
              <w:rPr>
                <w:rFonts w:eastAsia="Times New Roman"/>
                <w:i/>
                <w:color w:val="000000"/>
                <w:sz w:val="22"/>
                <w:szCs w:val="22"/>
              </w:rPr>
            </w:pPr>
          </w:p>
          <w:p w14:paraId="3F769E5F" w14:textId="3E253661" w:rsidR="00EB3846" w:rsidRPr="00094C54" w:rsidRDefault="00EB3846" w:rsidP="003A7A7D">
            <w:pPr>
              <w:jc w:val="center"/>
              <w:rPr>
                <w:rFonts w:eastAsia="Times New Roman"/>
                <w:i/>
                <w:sz w:val="20"/>
                <w:szCs w:val="20"/>
              </w:rPr>
            </w:pPr>
            <w:r w:rsidRPr="00094C54">
              <w:rPr>
                <w:rFonts w:eastAsia="Times New Roman"/>
                <w:i/>
                <w:color w:val="000000"/>
                <w:sz w:val="20"/>
                <w:szCs w:val="20"/>
              </w:rPr>
              <w:lastRenderedPageBreak/>
              <w:t>Appendix C Table 1 (continued)</w:t>
            </w:r>
          </w:p>
        </w:tc>
      </w:tr>
      <w:tr w:rsidR="00EB3846" w:rsidRPr="003A7A7D" w14:paraId="0382FDAD" w14:textId="77777777" w:rsidTr="001B39A7">
        <w:trPr>
          <w:trHeight w:val="1000"/>
          <w:jc w:val="center"/>
        </w:trPr>
        <w:tc>
          <w:tcPr>
            <w:tcW w:w="2925" w:type="dxa"/>
            <w:tcBorders>
              <w:top w:val="nil"/>
              <w:left w:val="nil"/>
              <w:bottom w:val="nil"/>
              <w:right w:val="nil"/>
            </w:tcBorders>
            <w:shd w:val="clear" w:color="auto" w:fill="auto"/>
            <w:hideMark/>
          </w:tcPr>
          <w:p w14:paraId="03AD532C"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lastRenderedPageBreak/>
              <w:t>The Iron Molders Union of North America (Iron Molders)</w:t>
            </w:r>
          </w:p>
        </w:tc>
        <w:tc>
          <w:tcPr>
            <w:tcW w:w="423" w:type="dxa"/>
            <w:tcBorders>
              <w:top w:val="nil"/>
              <w:left w:val="nil"/>
              <w:bottom w:val="nil"/>
              <w:right w:val="nil"/>
            </w:tcBorders>
            <w:shd w:val="clear" w:color="auto" w:fill="auto"/>
            <w:hideMark/>
          </w:tcPr>
          <w:p w14:paraId="2B5C66C6"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12DF7EB8" w14:textId="6BA931A3" w:rsidR="00EB3846" w:rsidRPr="00094C54" w:rsidRDefault="00094C54" w:rsidP="003A7A7D">
            <w:pPr>
              <w:jc w:val="center"/>
              <w:rPr>
                <w:rFonts w:eastAsia="Times New Roman"/>
                <w:color w:val="000000"/>
                <w:sz w:val="20"/>
                <w:szCs w:val="20"/>
              </w:rPr>
            </w:pPr>
            <w:r w:rsidRPr="00094C54">
              <w:rPr>
                <w:rFonts w:eastAsia="Times New Roman"/>
                <w:color w:val="000000"/>
                <w:sz w:val="20"/>
                <w:szCs w:val="20"/>
              </w:rPr>
              <w:t>Found</w:t>
            </w:r>
            <w:r w:rsidR="007E23F6">
              <w:rPr>
                <w:rFonts w:eastAsia="Times New Roman"/>
                <w:color w:val="000000"/>
                <w:sz w:val="20"/>
                <w:szCs w:val="20"/>
              </w:rPr>
              <w:t>e</w:t>
            </w:r>
            <w:r w:rsidR="00EB3846" w:rsidRPr="00094C54">
              <w:rPr>
                <w:rFonts w:eastAsia="Times New Roman"/>
                <w:color w:val="000000"/>
                <w:sz w:val="20"/>
                <w:szCs w:val="20"/>
              </w:rPr>
              <w:t>ry and machine-shop products</w:t>
            </w:r>
          </w:p>
        </w:tc>
        <w:tc>
          <w:tcPr>
            <w:tcW w:w="420" w:type="dxa"/>
            <w:tcBorders>
              <w:top w:val="nil"/>
              <w:left w:val="nil"/>
              <w:bottom w:val="nil"/>
              <w:right w:val="nil"/>
            </w:tcBorders>
            <w:shd w:val="clear" w:color="auto" w:fill="auto"/>
            <w:hideMark/>
          </w:tcPr>
          <w:p w14:paraId="230D0295"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4528C846" w14:textId="4D629261"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Molders, metal; agricultural implement makers; brass founders and workers; stove, furnace, and grate makers</w:t>
            </w:r>
          </w:p>
        </w:tc>
        <w:tc>
          <w:tcPr>
            <w:tcW w:w="420" w:type="dxa"/>
            <w:tcBorders>
              <w:top w:val="nil"/>
              <w:left w:val="nil"/>
              <w:bottom w:val="nil"/>
              <w:right w:val="nil"/>
            </w:tcBorders>
            <w:shd w:val="clear" w:color="auto" w:fill="auto"/>
            <w:hideMark/>
          </w:tcPr>
          <w:p w14:paraId="4897FD78"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09E3CED8" w14:textId="63EBB43A"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Metals and metallic goods</w:t>
            </w:r>
          </w:p>
        </w:tc>
      </w:tr>
      <w:tr w:rsidR="00EB3846" w:rsidRPr="003A7A7D" w14:paraId="31FF23EF" w14:textId="77777777" w:rsidTr="001B39A7">
        <w:trPr>
          <w:trHeight w:val="340"/>
          <w:jc w:val="center"/>
        </w:trPr>
        <w:tc>
          <w:tcPr>
            <w:tcW w:w="2925" w:type="dxa"/>
            <w:tcBorders>
              <w:top w:val="nil"/>
              <w:left w:val="nil"/>
              <w:bottom w:val="nil"/>
              <w:right w:val="nil"/>
            </w:tcBorders>
            <w:shd w:val="clear" w:color="auto" w:fill="auto"/>
            <w:hideMark/>
          </w:tcPr>
          <w:p w14:paraId="534A9B15" w14:textId="77777777" w:rsidR="00EB3846" w:rsidRPr="00094C54" w:rsidRDefault="00EB3846" w:rsidP="00094C54">
            <w:pPr>
              <w:rPr>
                <w:rFonts w:eastAsia="Times New Roman"/>
                <w:color w:val="000000"/>
                <w:sz w:val="20"/>
                <w:szCs w:val="20"/>
              </w:rPr>
            </w:pPr>
          </w:p>
        </w:tc>
        <w:tc>
          <w:tcPr>
            <w:tcW w:w="423" w:type="dxa"/>
            <w:tcBorders>
              <w:top w:val="nil"/>
              <w:left w:val="nil"/>
              <w:bottom w:val="nil"/>
              <w:right w:val="nil"/>
            </w:tcBorders>
            <w:shd w:val="clear" w:color="auto" w:fill="auto"/>
            <w:hideMark/>
          </w:tcPr>
          <w:p w14:paraId="702C482C"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6DD9AE20"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52FA026D"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5C3BF2BA"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02DBAF54"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40E1D041" w14:textId="77777777" w:rsidR="00EB3846" w:rsidRPr="00094C54" w:rsidRDefault="00EB3846" w:rsidP="003A7A7D">
            <w:pPr>
              <w:jc w:val="center"/>
              <w:rPr>
                <w:rFonts w:eastAsia="Times New Roman"/>
                <w:sz w:val="20"/>
                <w:szCs w:val="20"/>
              </w:rPr>
            </w:pPr>
          </w:p>
        </w:tc>
      </w:tr>
      <w:tr w:rsidR="00EB3846" w:rsidRPr="003A7A7D" w14:paraId="76E18324" w14:textId="77777777" w:rsidTr="001B39A7">
        <w:trPr>
          <w:trHeight w:val="1000"/>
          <w:jc w:val="center"/>
        </w:trPr>
        <w:tc>
          <w:tcPr>
            <w:tcW w:w="2925" w:type="dxa"/>
            <w:tcBorders>
              <w:top w:val="nil"/>
              <w:left w:val="nil"/>
              <w:bottom w:val="nil"/>
              <w:right w:val="nil"/>
            </w:tcBorders>
            <w:shd w:val="clear" w:color="auto" w:fill="auto"/>
            <w:hideMark/>
          </w:tcPr>
          <w:p w14:paraId="24125BE5"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The International Typographical Union of North America (ITU)</w:t>
            </w:r>
          </w:p>
        </w:tc>
        <w:tc>
          <w:tcPr>
            <w:tcW w:w="423" w:type="dxa"/>
            <w:tcBorders>
              <w:top w:val="nil"/>
              <w:left w:val="nil"/>
              <w:bottom w:val="nil"/>
              <w:right w:val="nil"/>
            </w:tcBorders>
            <w:shd w:val="clear" w:color="auto" w:fill="auto"/>
            <w:hideMark/>
          </w:tcPr>
          <w:p w14:paraId="6F5C3263"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3F05E3C5" w14:textId="7777777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Printing and publishing</w:t>
            </w:r>
          </w:p>
        </w:tc>
        <w:tc>
          <w:tcPr>
            <w:tcW w:w="420" w:type="dxa"/>
            <w:tcBorders>
              <w:top w:val="nil"/>
              <w:left w:val="nil"/>
              <w:bottom w:val="nil"/>
              <w:right w:val="nil"/>
            </w:tcBorders>
            <w:shd w:val="clear" w:color="auto" w:fill="auto"/>
            <w:hideMark/>
          </w:tcPr>
          <w:p w14:paraId="5FFFD44E"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7480A912" w14:textId="7E0845B9"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Printers, lithographers, and stereotypers</w:t>
            </w:r>
          </w:p>
        </w:tc>
        <w:tc>
          <w:tcPr>
            <w:tcW w:w="420" w:type="dxa"/>
            <w:tcBorders>
              <w:top w:val="nil"/>
              <w:left w:val="nil"/>
              <w:bottom w:val="nil"/>
              <w:right w:val="nil"/>
            </w:tcBorders>
            <w:shd w:val="clear" w:color="auto" w:fill="auto"/>
            <w:hideMark/>
          </w:tcPr>
          <w:p w14:paraId="06E31798"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510CE607" w14:textId="6A0B5FF3"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Printing, publishing, and telegraph</w:t>
            </w:r>
          </w:p>
        </w:tc>
      </w:tr>
      <w:tr w:rsidR="00EB3846" w:rsidRPr="003A7A7D" w14:paraId="7AAB3C61" w14:textId="77777777" w:rsidTr="001B39A7">
        <w:trPr>
          <w:trHeight w:val="340"/>
          <w:jc w:val="center"/>
        </w:trPr>
        <w:tc>
          <w:tcPr>
            <w:tcW w:w="2925" w:type="dxa"/>
            <w:tcBorders>
              <w:top w:val="nil"/>
              <w:left w:val="nil"/>
              <w:bottom w:val="nil"/>
              <w:right w:val="nil"/>
            </w:tcBorders>
            <w:shd w:val="clear" w:color="auto" w:fill="auto"/>
            <w:noWrap/>
            <w:hideMark/>
          </w:tcPr>
          <w:p w14:paraId="4470EBCC" w14:textId="77777777" w:rsidR="00EB3846" w:rsidRPr="00094C54" w:rsidRDefault="00EB3846" w:rsidP="00094C54">
            <w:pPr>
              <w:rPr>
                <w:rFonts w:eastAsia="Times New Roman"/>
                <w:color w:val="000000"/>
                <w:sz w:val="20"/>
                <w:szCs w:val="20"/>
              </w:rPr>
            </w:pPr>
          </w:p>
        </w:tc>
        <w:tc>
          <w:tcPr>
            <w:tcW w:w="423" w:type="dxa"/>
            <w:tcBorders>
              <w:top w:val="nil"/>
              <w:left w:val="nil"/>
              <w:bottom w:val="nil"/>
              <w:right w:val="nil"/>
            </w:tcBorders>
            <w:shd w:val="clear" w:color="auto" w:fill="auto"/>
            <w:noWrap/>
            <w:hideMark/>
          </w:tcPr>
          <w:p w14:paraId="3B12C45B"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5A03A954"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5983E64A"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34267881"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42E9BB9D"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1BCF4C35" w14:textId="77777777" w:rsidR="00EB3846" w:rsidRPr="00094C54" w:rsidRDefault="00EB3846" w:rsidP="003A7A7D">
            <w:pPr>
              <w:jc w:val="center"/>
              <w:rPr>
                <w:rFonts w:eastAsia="Times New Roman"/>
                <w:sz w:val="20"/>
                <w:szCs w:val="20"/>
              </w:rPr>
            </w:pPr>
          </w:p>
        </w:tc>
      </w:tr>
      <w:tr w:rsidR="00EB3846" w:rsidRPr="003A7A7D" w14:paraId="335331C2" w14:textId="77777777" w:rsidTr="001B39A7">
        <w:trPr>
          <w:trHeight w:val="1000"/>
          <w:jc w:val="center"/>
        </w:trPr>
        <w:tc>
          <w:tcPr>
            <w:tcW w:w="2925" w:type="dxa"/>
            <w:tcBorders>
              <w:top w:val="nil"/>
              <w:left w:val="nil"/>
              <w:bottom w:val="nil"/>
              <w:right w:val="nil"/>
            </w:tcBorders>
            <w:shd w:val="clear" w:color="auto" w:fill="auto"/>
            <w:hideMark/>
          </w:tcPr>
          <w:p w14:paraId="16385F1C"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United Brotherhood of Leather Workers on Horse Goods (Leather Workers)</w:t>
            </w:r>
          </w:p>
        </w:tc>
        <w:tc>
          <w:tcPr>
            <w:tcW w:w="423" w:type="dxa"/>
            <w:tcBorders>
              <w:top w:val="nil"/>
              <w:left w:val="nil"/>
              <w:bottom w:val="nil"/>
              <w:right w:val="nil"/>
            </w:tcBorders>
            <w:shd w:val="clear" w:color="auto" w:fill="auto"/>
            <w:hideMark/>
          </w:tcPr>
          <w:p w14:paraId="0BA5710B"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64EE6B7D" w14:textId="7777777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Saddlery and harness</w:t>
            </w:r>
          </w:p>
        </w:tc>
        <w:tc>
          <w:tcPr>
            <w:tcW w:w="420" w:type="dxa"/>
            <w:tcBorders>
              <w:top w:val="nil"/>
              <w:left w:val="nil"/>
              <w:bottom w:val="nil"/>
              <w:right w:val="nil"/>
            </w:tcBorders>
            <w:shd w:val="clear" w:color="auto" w:fill="auto"/>
            <w:hideMark/>
          </w:tcPr>
          <w:p w14:paraId="299E98F7"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445F0D8D" w14:textId="0E48B5D8"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Harness and saddle makers</w:t>
            </w:r>
          </w:p>
        </w:tc>
        <w:tc>
          <w:tcPr>
            <w:tcW w:w="420" w:type="dxa"/>
            <w:tcBorders>
              <w:top w:val="nil"/>
              <w:left w:val="nil"/>
              <w:bottom w:val="nil"/>
              <w:right w:val="nil"/>
            </w:tcBorders>
            <w:shd w:val="clear" w:color="auto" w:fill="auto"/>
            <w:hideMark/>
          </w:tcPr>
          <w:p w14:paraId="0D97C18D"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noWrap/>
            <w:hideMark/>
          </w:tcPr>
          <w:p w14:paraId="11E90435" w14:textId="59586AF1"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Clothing, textiles, shoes, leather</w:t>
            </w:r>
          </w:p>
        </w:tc>
      </w:tr>
      <w:tr w:rsidR="00EB3846" w:rsidRPr="003A7A7D" w14:paraId="66A3993E" w14:textId="77777777" w:rsidTr="001B39A7">
        <w:trPr>
          <w:trHeight w:val="340"/>
          <w:jc w:val="center"/>
        </w:trPr>
        <w:tc>
          <w:tcPr>
            <w:tcW w:w="2925" w:type="dxa"/>
            <w:tcBorders>
              <w:top w:val="nil"/>
              <w:left w:val="nil"/>
              <w:bottom w:val="nil"/>
              <w:right w:val="nil"/>
            </w:tcBorders>
            <w:shd w:val="clear" w:color="auto" w:fill="auto"/>
            <w:noWrap/>
            <w:hideMark/>
          </w:tcPr>
          <w:p w14:paraId="19A8A46A" w14:textId="77777777" w:rsidR="00EB3846" w:rsidRPr="00094C54" w:rsidRDefault="00EB3846" w:rsidP="00094C54">
            <w:pPr>
              <w:rPr>
                <w:rFonts w:eastAsia="Times New Roman"/>
                <w:color w:val="000000"/>
                <w:sz w:val="20"/>
                <w:szCs w:val="20"/>
              </w:rPr>
            </w:pPr>
          </w:p>
        </w:tc>
        <w:tc>
          <w:tcPr>
            <w:tcW w:w="423" w:type="dxa"/>
            <w:tcBorders>
              <w:top w:val="nil"/>
              <w:left w:val="nil"/>
              <w:bottom w:val="nil"/>
              <w:right w:val="nil"/>
            </w:tcBorders>
            <w:shd w:val="clear" w:color="auto" w:fill="auto"/>
            <w:noWrap/>
            <w:hideMark/>
          </w:tcPr>
          <w:p w14:paraId="75B82E2D"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35D072FA"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18D7B9C3"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26FE389F" w14:textId="77777777" w:rsidR="00EB3846" w:rsidRPr="00094C54" w:rsidRDefault="00EB3846" w:rsidP="003A7A7D">
            <w:pPr>
              <w:jc w:val="center"/>
              <w:rPr>
                <w:rFonts w:eastAsia="Times New Roman"/>
                <w:sz w:val="20"/>
                <w:szCs w:val="20"/>
              </w:rPr>
            </w:pPr>
          </w:p>
        </w:tc>
        <w:tc>
          <w:tcPr>
            <w:tcW w:w="420" w:type="dxa"/>
            <w:tcBorders>
              <w:top w:val="nil"/>
              <w:left w:val="nil"/>
              <w:bottom w:val="nil"/>
              <w:right w:val="nil"/>
            </w:tcBorders>
            <w:shd w:val="clear" w:color="auto" w:fill="auto"/>
            <w:noWrap/>
            <w:hideMark/>
          </w:tcPr>
          <w:p w14:paraId="01CEE9E2" w14:textId="77777777" w:rsidR="00EB3846" w:rsidRPr="00094C54" w:rsidRDefault="00EB3846" w:rsidP="003A7A7D">
            <w:pPr>
              <w:jc w:val="center"/>
              <w:rPr>
                <w:rFonts w:eastAsia="Times New Roman"/>
                <w:sz w:val="20"/>
                <w:szCs w:val="20"/>
              </w:rPr>
            </w:pPr>
          </w:p>
        </w:tc>
        <w:tc>
          <w:tcPr>
            <w:tcW w:w="2924" w:type="dxa"/>
            <w:tcBorders>
              <w:top w:val="nil"/>
              <w:left w:val="nil"/>
              <w:bottom w:val="nil"/>
              <w:right w:val="nil"/>
            </w:tcBorders>
            <w:shd w:val="clear" w:color="auto" w:fill="auto"/>
            <w:noWrap/>
            <w:hideMark/>
          </w:tcPr>
          <w:p w14:paraId="79EF2677" w14:textId="77777777" w:rsidR="00EB3846" w:rsidRPr="00094C54" w:rsidRDefault="00EB3846" w:rsidP="003A7A7D">
            <w:pPr>
              <w:jc w:val="center"/>
              <w:rPr>
                <w:rFonts w:eastAsia="Times New Roman"/>
                <w:sz w:val="20"/>
                <w:szCs w:val="20"/>
              </w:rPr>
            </w:pPr>
          </w:p>
        </w:tc>
      </w:tr>
      <w:tr w:rsidR="00EB3846" w:rsidRPr="003A7A7D" w14:paraId="61E38032" w14:textId="77777777" w:rsidTr="001B39A7">
        <w:trPr>
          <w:trHeight w:val="1000"/>
          <w:jc w:val="center"/>
        </w:trPr>
        <w:tc>
          <w:tcPr>
            <w:tcW w:w="2925" w:type="dxa"/>
            <w:tcBorders>
              <w:top w:val="nil"/>
              <w:left w:val="nil"/>
              <w:bottom w:val="nil"/>
              <w:right w:val="nil"/>
            </w:tcBorders>
            <w:shd w:val="clear" w:color="auto" w:fill="auto"/>
            <w:hideMark/>
          </w:tcPr>
          <w:p w14:paraId="2D3AD397"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United Textile Workers of America (UTW)</w:t>
            </w:r>
          </w:p>
        </w:tc>
        <w:tc>
          <w:tcPr>
            <w:tcW w:w="423" w:type="dxa"/>
            <w:tcBorders>
              <w:top w:val="nil"/>
              <w:left w:val="nil"/>
              <w:bottom w:val="nil"/>
              <w:right w:val="nil"/>
            </w:tcBorders>
            <w:shd w:val="clear" w:color="auto" w:fill="auto"/>
            <w:hideMark/>
          </w:tcPr>
          <w:p w14:paraId="44D40931"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157185A1" w14:textId="7777777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Clothing, men's</w:t>
            </w:r>
          </w:p>
        </w:tc>
        <w:tc>
          <w:tcPr>
            <w:tcW w:w="420" w:type="dxa"/>
            <w:tcBorders>
              <w:top w:val="nil"/>
              <w:left w:val="nil"/>
              <w:bottom w:val="nil"/>
              <w:right w:val="nil"/>
            </w:tcBorders>
            <w:shd w:val="clear" w:color="auto" w:fill="auto"/>
            <w:hideMark/>
          </w:tcPr>
          <w:p w14:paraId="3F202963"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4FE081C5" w14:textId="1B713838"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Shirt, cuff, and collar makers; tailors and tailoresses</w:t>
            </w:r>
          </w:p>
        </w:tc>
        <w:tc>
          <w:tcPr>
            <w:tcW w:w="420" w:type="dxa"/>
            <w:tcBorders>
              <w:top w:val="nil"/>
              <w:left w:val="nil"/>
              <w:bottom w:val="nil"/>
              <w:right w:val="nil"/>
            </w:tcBorders>
            <w:shd w:val="clear" w:color="auto" w:fill="auto"/>
            <w:hideMark/>
          </w:tcPr>
          <w:p w14:paraId="72DF555B"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nil"/>
              <w:right w:val="nil"/>
            </w:tcBorders>
            <w:shd w:val="clear" w:color="auto" w:fill="auto"/>
            <w:hideMark/>
          </w:tcPr>
          <w:p w14:paraId="7CDA6862" w14:textId="46AC5B6D"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Clothing, textiles, shoes, leather</w:t>
            </w:r>
          </w:p>
        </w:tc>
      </w:tr>
      <w:tr w:rsidR="00EB3846" w:rsidRPr="003A7A7D" w14:paraId="084DA913" w14:textId="77777777" w:rsidTr="00094C54">
        <w:trPr>
          <w:trHeight w:val="340"/>
          <w:jc w:val="center"/>
        </w:trPr>
        <w:tc>
          <w:tcPr>
            <w:tcW w:w="2925" w:type="dxa"/>
            <w:tcBorders>
              <w:top w:val="nil"/>
              <w:left w:val="nil"/>
              <w:right w:val="nil"/>
            </w:tcBorders>
            <w:shd w:val="clear" w:color="auto" w:fill="auto"/>
            <w:noWrap/>
            <w:hideMark/>
          </w:tcPr>
          <w:p w14:paraId="6FB9DD18" w14:textId="77777777" w:rsidR="00EB3846" w:rsidRPr="00094C54" w:rsidRDefault="00EB3846" w:rsidP="00094C54">
            <w:pPr>
              <w:rPr>
                <w:rFonts w:eastAsia="Times New Roman"/>
                <w:color w:val="000000"/>
                <w:sz w:val="20"/>
                <w:szCs w:val="20"/>
              </w:rPr>
            </w:pPr>
          </w:p>
        </w:tc>
        <w:tc>
          <w:tcPr>
            <w:tcW w:w="423" w:type="dxa"/>
            <w:tcBorders>
              <w:top w:val="nil"/>
              <w:left w:val="nil"/>
              <w:right w:val="nil"/>
            </w:tcBorders>
            <w:shd w:val="clear" w:color="auto" w:fill="auto"/>
            <w:noWrap/>
            <w:hideMark/>
          </w:tcPr>
          <w:p w14:paraId="4863E73E" w14:textId="77777777" w:rsidR="00EB3846" w:rsidRPr="00094C54" w:rsidRDefault="00EB3846" w:rsidP="003A7A7D">
            <w:pPr>
              <w:jc w:val="center"/>
              <w:rPr>
                <w:rFonts w:eastAsia="Times New Roman"/>
                <w:sz w:val="20"/>
                <w:szCs w:val="20"/>
              </w:rPr>
            </w:pPr>
          </w:p>
        </w:tc>
        <w:tc>
          <w:tcPr>
            <w:tcW w:w="2924" w:type="dxa"/>
            <w:tcBorders>
              <w:top w:val="nil"/>
              <w:left w:val="nil"/>
              <w:right w:val="nil"/>
            </w:tcBorders>
            <w:shd w:val="clear" w:color="auto" w:fill="auto"/>
            <w:noWrap/>
            <w:hideMark/>
          </w:tcPr>
          <w:p w14:paraId="3BAB0360" w14:textId="77777777" w:rsidR="00EB3846" w:rsidRPr="00094C54" w:rsidRDefault="00EB3846" w:rsidP="003A7A7D">
            <w:pPr>
              <w:jc w:val="center"/>
              <w:rPr>
                <w:rFonts w:eastAsia="Times New Roman"/>
                <w:sz w:val="20"/>
                <w:szCs w:val="20"/>
              </w:rPr>
            </w:pPr>
          </w:p>
        </w:tc>
        <w:tc>
          <w:tcPr>
            <w:tcW w:w="420" w:type="dxa"/>
            <w:tcBorders>
              <w:top w:val="nil"/>
              <w:left w:val="nil"/>
              <w:right w:val="nil"/>
            </w:tcBorders>
            <w:shd w:val="clear" w:color="auto" w:fill="auto"/>
            <w:noWrap/>
            <w:hideMark/>
          </w:tcPr>
          <w:p w14:paraId="2AAD4927" w14:textId="77777777" w:rsidR="00EB3846" w:rsidRPr="00094C54" w:rsidRDefault="00EB3846" w:rsidP="003A7A7D">
            <w:pPr>
              <w:jc w:val="center"/>
              <w:rPr>
                <w:rFonts w:eastAsia="Times New Roman"/>
                <w:sz w:val="20"/>
                <w:szCs w:val="20"/>
              </w:rPr>
            </w:pPr>
          </w:p>
        </w:tc>
        <w:tc>
          <w:tcPr>
            <w:tcW w:w="2924" w:type="dxa"/>
            <w:tcBorders>
              <w:top w:val="nil"/>
              <w:left w:val="nil"/>
              <w:right w:val="nil"/>
            </w:tcBorders>
            <w:shd w:val="clear" w:color="auto" w:fill="auto"/>
            <w:noWrap/>
            <w:hideMark/>
          </w:tcPr>
          <w:p w14:paraId="54DC1763" w14:textId="77777777" w:rsidR="00EB3846" w:rsidRPr="00094C54" w:rsidRDefault="00EB3846" w:rsidP="003A7A7D">
            <w:pPr>
              <w:jc w:val="center"/>
              <w:rPr>
                <w:rFonts w:eastAsia="Times New Roman"/>
                <w:sz w:val="20"/>
                <w:szCs w:val="20"/>
              </w:rPr>
            </w:pPr>
          </w:p>
        </w:tc>
        <w:tc>
          <w:tcPr>
            <w:tcW w:w="420" w:type="dxa"/>
            <w:tcBorders>
              <w:top w:val="nil"/>
              <w:left w:val="nil"/>
              <w:right w:val="nil"/>
            </w:tcBorders>
            <w:shd w:val="clear" w:color="auto" w:fill="auto"/>
            <w:noWrap/>
            <w:hideMark/>
          </w:tcPr>
          <w:p w14:paraId="1A7A0FFA" w14:textId="77777777" w:rsidR="00EB3846" w:rsidRPr="00094C54" w:rsidRDefault="00EB3846" w:rsidP="003A7A7D">
            <w:pPr>
              <w:jc w:val="center"/>
              <w:rPr>
                <w:rFonts w:eastAsia="Times New Roman"/>
                <w:sz w:val="20"/>
                <w:szCs w:val="20"/>
              </w:rPr>
            </w:pPr>
          </w:p>
        </w:tc>
        <w:tc>
          <w:tcPr>
            <w:tcW w:w="2924" w:type="dxa"/>
            <w:tcBorders>
              <w:top w:val="nil"/>
              <w:left w:val="nil"/>
              <w:right w:val="nil"/>
            </w:tcBorders>
            <w:shd w:val="clear" w:color="auto" w:fill="auto"/>
            <w:noWrap/>
            <w:hideMark/>
          </w:tcPr>
          <w:p w14:paraId="57C3A995" w14:textId="77777777" w:rsidR="00EB3846" w:rsidRPr="00094C54" w:rsidRDefault="00EB3846" w:rsidP="003A7A7D">
            <w:pPr>
              <w:jc w:val="center"/>
              <w:rPr>
                <w:rFonts w:eastAsia="Times New Roman"/>
                <w:sz w:val="20"/>
                <w:szCs w:val="20"/>
              </w:rPr>
            </w:pPr>
          </w:p>
        </w:tc>
      </w:tr>
      <w:tr w:rsidR="00EB3846" w:rsidRPr="003A7A7D" w14:paraId="4E1A40C1" w14:textId="77777777" w:rsidTr="00094C54">
        <w:trPr>
          <w:trHeight w:val="594"/>
          <w:jc w:val="center"/>
        </w:trPr>
        <w:tc>
          <w:tcPr>
            <w:tcW w:w="2925" w:type="dxa"/>
            <w:tcBorders>
              <w:top w:val="nil"/>
              <w:left w:val="nil"/>
              <w:bottom w:val="single" w:sz="4" w:space="0" w:color="auto"/>
              <w:right w:val="nil"/>
            </w:tcBorders>
            <w:shd w:val="clear" w:color="auto" w:fill="auto"/>
            <w:hideMark/>
          </w:tcPr>
          <w:p w14:paraId="265BFF9E" w14:textId="77777777" w:rsidR="00EB3846" w:rsidRPr="00094C54" w:rsidRDefault="00EB3846" w:rsidP="00094C54">
            <w:pPr>
              <w:rPr>
                <w:rFonts w:eastAsia="Times New Roman"/>
                <w:color w:val="000000"/>
                <w:sz w:val="20"/>
                <w:szCs w:val="20"/>
              </w:rPr>
            </w:pPr>
            <w:r w:rsidRPr="00094C54">
              <w:rPr>
                <w:rFonts w:eastAsia="Times New Roman"/>
                <w:color w:val="000000"/>
                <w:sz w:val="20"/>
                <w:szCs w:val="20"/>
              </w:rPr>
              <w:t>United Mine Workers of America (UMW)</w:t>
            </w:r>
          </w:p>
        </w:tc>
        <w:tc>
          <w:tcPr>
            <w:tcW w:w="423" w:type="dxa"/>
            <w:tcBorders>
              <w:top w:val="nil"/>
              <w:left w:val="nil"/>
              <w:bottom w:val="single" w:sz="4" w:space="0" w:color="auto"/>
              <w:right w:val="nil"/>
            </w:tcBorders>
            <w:shd w:val="clear" w:color="auto" w:fill="auto"/>
            <w:hideMark/>
          </w:tcPr>
          <w:p w14:paraId="326A0F57"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single" w:sz="4" w:space="0" w:color="auto"/>
              <w:right w:val="nil"/>
            </w:tcBorders>
            <w:shd w:val="clear" w:color="auto" w:fill="auto"/>
            <w:hideMark/>
          </w:tcPr>
          <w:p w14:paraId="29DB4643" w14:textId="77777777"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Anthracite and bituminous coal</w:t>
            </w:r>
          </w:p>
        </w:tc>
        <w:tc>
          <w:tcPr>
            <w:tcW w:w="420" w:type="dxa"/>
            <w:tcBorders>
              <w:top w:val="nil"/>
              <w:left w:val="nil"/>
              <w:bottom w:val="single" w:sz="4" w:space="0" w:color="auto"/>
              <w:right w:val="nil"/>
            </w:tcBorders>
            <w:shd w:val="clear" w:color="auto" w:fill="auto"/>
            <w:hideMark/>
          </w:tcPr>
          <w:p w14:paraId="5C234105"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single" w:sz="4" w:space="0" w:color="auto"/>
              <w:right w:val="nil"/>
            </w:tcBorders>
            <w:shd w:val="clear" w:color="auto" w:fill="auto"/>
            <w:hideMark/>
          </w:tcPr>
          <w:p w14:paraId="4F823DFF" w14:textId="7CB645E2"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Miners</w:t>
            </w:r>
          </w:p>
        </w:tc>
        <w:tc>
          <w:tcPr>
            <w:tcW w:w="420" w:type="dxa"/>
            <w:tcBorders>
              <w:top w:val="nil"/>
              <w:left w:val="nil"/>
              <w:bottom w:val="single" w:sz="4" w:space="0" w:color="auto"/>
              <w:right w:val="nil"/>
            </w:tcBorders>
            <w:shd w:val="clear" w:color="auto" w:fill="auto"/>
            <w:hideMark/>
          </w:tcPr>
          <w:p w14:paraId="52915007" w14:textId="77777777" w:rsidR="00EB3846" w:rsidRPr="00094C54" w:rsidRDefault="00EB3846" w:rsidP="003A7A7D">
            <w:pPr>
              <w:jc w:val="center"/>
              <w:rPr>
                <w:rFonts w:eastAsia="Times New Roman"/>
                <w:color w:val="000000"/>
                <w:sz w:val="20"/>
                <w:szCs w:val="20"/>
              </w:rPr>
            </w:pPr>
          </w:p>
        </w:tc>
        <w:tc>
          <w:tcPr>
            <w:tcW w:w="2924" w:type="dxa"/>
            <w:tcBorders>
              <w:top w:val="nil"/>
              <w:left w:val="nil"/>
              <w:bottom w:val="single" w:sz="4" w:space="0" w:color="auto"/>
              <w:right w:val="nil"/>
            </w:tcBorders>
            <w:shd w:val="clear" w:color="auto" w:fill="auto"/>
            <w:hideMark/>
          </w:tcPr>
          <w:p w14:paraId="2BB80811" w14:textId="6BE09899" w:rsidR="00EB3846" w:rsidRPr="00094C54" w:rsidRDefault="00EB3846" w:rsidP="003A7A7D">
            <w:pPr>
              <w:jc w:val="center"/>
              <w:rPr>
                <w:rFonts w:eastAsia="Times New Roman"/>
                <w:color w:val="000000"/>
                <w:sz w:val="20"/>
                <w:szCs w:val="20"/>
              </w:rPr>
            </w:pPr>
            <w:r w:rsidRPr="00094C54">
              <w:rPr>
                <w:rFonts w:eastAsia="Times New Roman"/>
                <w:color w:val="000000"/>
                <w:sz w:val="20"/>
                <w:szCs w:val="20"/>
              </w:rPr>
              <w:t>Mining</w:t>
            </w:r>
          </w:p>
        </w:tc>
      </w:tr>
    </w:tbl>
    <w:p w14:paraId="717A8447" w14:textId="04317F93" w:rsidR="00583F95" w:rsidRPr="00914414" w:rsidRDefault="00583F95" w:rsidP="00AC1955">
      <w:pPr>
        <w:jc w:val="both"/>
      </w:pPr>
    </w:p>
    <w:p w14:paraId="69A643E8" w14:textId="77777777" w:rsidR="008D20E4" w:rsidRPr="00914414" w:rsidRDefault="008D20E4" w:rsidP="00AC1955">
      <w:pPr>
        <w:jc w:val="both"/>
      </w:pPr>
    </w:p>
    <w:p w14:paraId="4740B34C" w14:textId="77777777" w:rsidR="0072684E" w:rsidRPr="00914414" w:rsidRDefault="0072684E" w:rsidP="00AC1955">
      <w:pPr>
        <w:jc w:val="both"/>
      </w:pPr>
    </w:p>
    <w:p w14:paraId="679EC435" w14:textId="77777777" w:rsidR="00EE7FF7" w:rsidRPr="00914414" w:rsidRDefault="00EE7FF7" w:rsidP="003B5766">
      <w:pPr>
        <w:spacing w:line="360" w:lineRule="auto"/>
        <w:jc w:val="both"/>
        <w:rPr>
          <w:color w:val="000000"/>
        </w:rPr>
      </w:pPr>
    </w:p>
    <w:p w14:paraId="276CDF86" w14:textId="77777777" w:rsidR="004E4E6E" w:rsidRDefault="004E4E6E" w:rsidP="003B5766">
      <w:pPr>
        <w:spacing w:line="360" w:lineRule="auto"/>
        <w:jc w:val="both"/>
        <w:rPr>
          <w:color w:val="000000"/>
        </w:rPr>
        <w:sectPr w:rsidR="004E4E6E" w:rsidSect="003A7A7D">
          <w:pgSz w:w="15840" w:h="12240" w:orient="landscape"/>
          <w:pgMar w:top="1440" w:right="1080" w:bottom="1440" w:left="1080" w:header="720" w:footer="720" w:gutter="0"/>
          <w:cols w:space="720"/>
          <w:docGrid w:linePitch="360"/>
        </w:sectPr>
      </w:pPr>
    </w:p>
    <w:tbl>
      <w:tblPr>
        <w:tblW w:w="10008" w:type="dxa"/>
        <w:jc w:val="center"/>
        <w:tblLook w:val="04A0" w:firstRow="1" w:lastRow="0" w:firstColumn="1" w:lastColumn="0" w:noHBand="0" w:noVBand="1"/>
      </w:tblPr>
      <w:tblGrid>
        <w:gridCol w:w="4301"/>
        <w:gridCol w:w="1138"/>
        <w:gridCol w:w="4569"/>
      </w:tblGrid>
      <w:tr w:rsidR="00F331A0" w:rsidRPr="00F331A0" w14:paraId="7E293325" w14:textId="77777777" w:rsidTr="00AD583E">
        <w:trPr>
          <w:trHeight w:val="351"/>
          <w:jc w:val="center"/>
        </w:trPr>
        <w:tc>
          <w:tcPr>
            <w:tcW w:w="10008" w:type="dxa"/>
            <w:gridSpan w:val="3"/>
            <w:tcBorders>
              <w:top w:val="nil"/>
              <w:left w:val="nil"/>
              <w:bottom w:val="double" w:sz="6" w:space="0" w:color="auto"/>
              <w:right w:val="nil"/>
            </w:tcBorders>
            <w:shd w:val="clear" w:color="auto" w:fill="auto"/>
            <w:hideMark/>
          </w:tcPr>
          <w:p w14:paraId="58D8D082" w14:textId="77777777" w:rsidR="00094C54" w:rsidRPr="00EB1D53" w:rsidRDefault="00F331A0" w:rsidP="00F331A0">
            <w:pPr>
              <w:jc w:val="center"/>
              <w:rPr>
                <w:rFonts w:eastAsia="Times New Roman"/>
                <w:smallCaps/>
                <w:color w:val="000000"/>
                <w:sz w:val="20"/>
                <w:szCs w:val="20"/>
              </w:rPr>
            </w:pPr>
            <w:r w:rsidRPr="00EB1D53">
              <w:rPr>
                <w:rFonts w:eastAsia="Times New Roman"/>
                <w:smallCaps/>
                <w:color w:val="000000"/>
                <w:sz w:val="20"/>
                <w:szCs w:val="20"/>
              </w:rPr>
              <w:lastRenderedPageBreak/>
              <w:t>Appendix C Table 2</w:t>
            </w:r>
          </w:p>
          <w:p w14:paraId="41BCAC42" w14:textId="10C403B7" w:rsidR="00F331A0" w:rsidRPr="00094C54" w:rsidRDefault="00F331A0" w:rsidP="00F331A0">
            <w:pPr>
              <w:jc w:val="center"/>
              <w:rPr>
                <w:rFonts w:eastAsia="Times New Roman"/>
                <w:caps/>
                <w:color w:val="000000"/>
              </w:rPr>
            </w:pPr>
            <w:r w:rsidRPr="00EB1D53">
              <w:rPr>
                <w:rFonts w:eastAsia="Times New Roman"/>
                <w:caps/>
                <w:color w:val="000000"/>
                <w:sz w:val="20"/>
                <w:szCs w:val="20"/>
              </w:rPr>
              <w:t xml:space="preserve">Industries for strikes and corresponding industries in the </w:t>
            </w:r>
            <w:r w:rsidRPr="00EB1D53">
              <w:rPr>
                <w:rFonts w:eastAsia="Times New Roman"/>
                <w:i/>
                <w:iCs/>
                <w:caps/>
                <w:color w:val="000000"/>
                <w:sz w:val="20"/>
                <w:szCs w:val="20"/>
              </w:rPr>
              <w:t>Report on the Manufactures</w:t>
            </w:r>
          </w:p>
        </w:tc>
      </w:tr>
      <w:tr w:rsidR="00F331A0" w:rsidRPr="00F331A0" w14:paraId="7A325503" w14:textId="77777777" w:rsidTr="00122561">
        <w:trPr>
          <w:trHeight w:val="340"/>
          <w:jc w:val="center"/>
        </w:trPr>
        <w:tc>
          <w:tcPr>
            <w:tcW w:w="4301" w:type="dxa"/>
            <w:tcBorders>
              <w:top w:val="nil"/>
              <w:left w:val="nil"/>
              <w:bottom w:val="single" w:sz="8" w:space="0" w:color="auto"/>
              <w:right w:val="nil"/>
            </w:tcBorders>
            <w:shd w:val="clear" w:color="auto" w:fill="auto"/>
            <w:hideMark/>
          </w:tcPr>
          <w:p w14:paraId="24C90506" w14:textId="6CD8077B" w:rsidR="00F331A0" w:rsidRPr="00122561" w:rsidRDefault="00F331A0" w:rsidP="00F331A0">
            <w:pPr>
              <w:rPr>
                <w:rFonts w:eastAsia="Times New Roman"/>
                <w:color w:val="000000"/>
                <w:sz w:val="20"/>
                <w:szCs w:val="20"/>
              </w:rPr>
            </w:pPr>
            <w:r w:rsidRPr="00122561">
              <w:rPr>
                <w:rFonts w:eastAsia="Times New Roman"/>
                <w:color w:val="000000"/>
                <w:sz w:val="20"/>
                <w:szCs w:val="20"/>
              </w:rPr>
              <w:t xml:space="preserve">Industry (Strikes </w:t>
            </w:r>
            <w:r w:rsidR="00094C54" w:rsidRPr="00122561">
              <w:rPr>
                <w:rFonts w:eastAsia="Times New Roman"/>
                <w:color w:val="000000"/>
                <w:sz w:val="20"/>
                <w:szCs w:val="20"/>
              </w:rPr>
              <w:t>D</w:t>
            </w:r>
            <w:r w:rsidRPr="00122561">
              <w:rPr>
                <w:rFonts w:eastAsia="Times New Roman"/>
                <w:color w:val="000000"/>
                <w:sz w:val="20"/>
                <w:szCs w:val="20"/>
              </w:rPr>
              <w:t>ata)</w:t>
            </w:r>
          </w:p>
        </w:tc>
        <w:tc>
          <w:tcPr>
            <w:tcW w:w="1138" w:type="dxa"/>
            <w:tcBorders>
              <w:top w:val="nil"/>
              <w:left w:val="nil"/>
              <w:bottom w:val="single" w:sz="8" w:space="0" w:color="auto"/>
              <w:right w:val="nil"/>
            </w:tcBorders>
            <w:shd w:val="clear" w:color="auto" w:fill="auto"/>
            <w:hideMark/>
          </w:tcPr>
          <w:p w14:paraId="4ED28747" w14:textId="77777777" w:rsidR="00F331A0" w:rsidRPr="00122561" w:rsidRDefault="00F331A0" w:rsidP="00F331A0">
            <w:pPr>
              <w:jc w:val="center"/>
              <w:rPr>
                <w:rFonts w:eastAsia="Times New Roman"/>
                <w:color w:val="000000"/>
                <w:sz w:val="20"/>
                <w:szCs w:val="20"/>
              </w:rPr>
            </w:pPr>
            <w:r w:rsidRPr="00122561">
              <w:rPr>
                <w:rFonts w:eastAsia="Times New Roman"/>
                <w:color w:val="000000"/>
                <w:sz w:val="20"/>
                <w:szCs w:val="20"/>
              </w:rPr>
              <w:t> </w:t>
            </w:r>
          </w:p>
        </w:tc>
        <w:tc>
          <w:tcPr>
            <w:tcW w:w="4569" w:type="dxa"/>
            <w:tcBorders>
              <w:top w:val="nil"/>
              <w:left w:val="nil"/>
              <w:bottom w:val="single" w:sz="8" w:space="0" w:color="auto"/>
              <w:right w:val="nil"/>
            </w:tcBorders>
            <w:shd w:val="clear" w:color="auto" w:fill="auto"/>
            <w:hideMark/>
          </w:tcPr>
          <w:p w14:paraId="7D9C8F4C" w14:textId="77777777" w:rsidR="00F331A0" w:rsidRPr="00122561" w:rsidRDefault="00F331A0" w:rsidP="00F331A0">
            <w:pPr>
              <w:rPr>
                <w:rFonts w:eastAsia="Times New Roman"/>
                <w:color w:val="000000"/>
                <w:sz w:val="20"/>
                <w:szCs w:val="20"/>
              </w:rPr>
            </w:pPr>
            <w:r w:rsidRPr="00122561">
              <w:rPr>
                <w:rFonts w:eastAsia="Times New Roman"/>
                <w:color w:val="000000"/>
                <w:sz w:val="20"/>
                <w:szCs w:val="20"/>
              </w:rPr>
              <w:t>Industry (</w:t>
            </w:r>
            <w:r w:rsidRPr="00122561">
              <w:rPr>
                <w:rFonts w:eastAsia="Times New Roman"/>
                <w:i/>
                <w:iCs/>
                <w:color w:val="000000"/>
                <w:sz w:val="20"/>
                <w:szCs w:val="20"/>
              </w:rPr>
              <w:t>Report of Manufactures</w:t>
            </w:r>
            <w:r w:rsidRPr="00122561">
              <w:rPr>
                <w:rFonts w:eastAsia="Times New Roman"/>
                <w:color w:val="000000"/>
                <w:sz w:val="20"/>
                <w:szCs w:val="20"/>
              </w:rPr>
              <w:t>)</w:t>
            </w:r>
          </w:p>
        </w:tc>
      </w:tr>
      <w:tr w:rsidR="00F331A0" w:rsidRPr="00F331A0" w14:paraId="6F0AE962" w14:textId="77777777" w:rsidTr="00122561">
        <w:trPr>
          <w:trHeight w:val="320"/>
          <w:jc w:val="center"/>
        </w:trPr>
        <w:tc>
          <w:tcPr>
            <w:tcW w:w="4301" w:type="dxa"/>
            <w:tcBorders>
              <w:top w:val="nil"/>
              <w:left w:val="nil"/>
              <w:bottom w:val="nil"/>
              <w:right w:val="nil"/>
            </w:tcBorders>
            <w:shd w:val="clear" w:color="auto" w:fill="auto"/>
            <w:hideMark/>
          </w:tcPr>
          <w:p w14:paraId="75B73F38" w14:textId="07B48408"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uilding trades and transportation equip</w:t>
            </w:r>
          </w:p>
        </w:tc>
        <w:tc>
          <w:tcPr>
            <w:tcW w:w="1138" w:type="dxa"/>
            <w:tcBorders>
              <w:top w:val="nil"/>
              <w:left w:val="nil"/>
              <w:bottom w:val="nil"/>
              <w:right w:val="nil"/>
            </w:tcBorders>
            <w:shd w:val="clear" w:color="auto" w:fill="auto"/>
            <w:hideMark/>
          </w:tcPr>
          <w:p w14:paraId="1201331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311DAFC" w14:textId="58E00EF8"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ridges</w:t>
            </w:r>
          </w:p>
        </w:tc>
      </w:tr>
      <w:tr w:rsidR="00F331A0" w:rsidRPr="00F331A0" w14:paraId="71C2CA74" w14:textId="77777777" w:rsidTr="00122561">
        <w:trPr>
          <w:trHeight w:val="320"/>
          <w:jc w:val="center"/>
        </w:trPr>
        <w:tc>
          <w:tcPr>
            <w:tcW w:w="4301" w:type="dxa"/>
            <w:tcBorders>
              <w:top w:val="nil"/>
              <w:left w:val="nil"/>
              <w:bottom w:val="nil"/>
              <w:right w:val="nil"/>
            </w:tcBorders>
            <w:shd w:val="clear" w:color="auto" w:fill="auto"/>
            <w:hideMark/>
          </w:tcPr>
          <w:p w14:paraId="10A84DC4" w14:textId="38A7E8A8"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uilding trades and transportation equip</w:t>
            </w:r>
          </w:p>
        </w:tc>
        <w:tc>
          <w:tcPr>
            <w:tcW w:w="1138" w:type="dxa"/>
            <w:tcBorders>
              <w:top w:val="nil"/>
              <w:left w:val="nil"/>
              <w:bottom w:val="nil"/>
              <w:right w:val="nil"/>
            </w:tcBorders>
            <w:shd w:val="clear" w:color="auto" w:fill="auto"/>
            <w:hideMark/>
          </w:tcPr>
          <w:p w14:paraId="23BC00B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E7536C3" w14:textId="1C5F0CDB"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ars, street, railroad and repairs</w:t>
            </w:r>
          </w:p>
        </w:tc>
      </w:tr>
      <w:tr w:rsidR="00F331A0" w:rsidRPr="00F331A0" w14:paraId="6BD0AFC7" w14:textId="77777777" w:rsidTr="00122561">
        <w:trPr>
          <w:trHeight w:val="320"/>
          <w:jc w:val="center"/>
        </w:trPr>
        <w:tc>
          <w:tcPr>
            <w:tcW w:w="4301" w:type="dxa"/>
            <w:tcBorders>
              <w:top w:val="nil"/>
              <w:left w:val="nil"/>
              <w:bottom w:val="nil"/>
              <w:right w:val="nil"/>
            </w:tcBorders>
            <w:shd w:val="clear" w:color="auto" w:fill="auto"/>
            <w:hideMark/>
          </w:tcPr>
          <w:p w14:paraId="58DDA878" w14:textId="284FBC63"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uilding trades and transportation equip</w:t>
            </w:r>
          </w:p>
        </w:tc>
        <w:tc>
          <w:tcPr>
            <w:tcW w:w="1138" w:type="dxa"/>
            <w:tcBorders>
              <w:top w:val="nil"/>
              <w:left w:val="nil"/>
              <w:bottom w:val="nil"/>
              <w:right w:val="nil"/>
            </w:tcBorders>
            <w:shd w:val="clear" w:color="auto" w:fill="auto"/>
            <w:hideMark/>
          </w:tcPr>
          <w:p w14:paraId="4A94E5D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D41AE83" w14:textId="1C27F475" w:rsidR="00F331A0" w:rsidRPr="00122561" w:rsidRDefault="00122561" w:rsidP="00F331A0">
            <w:pPr>
              <w:rPr>
                <w:rFonts w:eastAsia="Times New Roman"/>
                <w:color w:val="000000"/>
                <w:sz w:val="20"/>
                <w:szCs w:val="20"/>
              </w:rPr>
            </w:pPr>
            <w:r>
              <w:rPr>
                <w:rFonts w:eastAsia="Times New Roman"/>
                <w:color w:val="000000"/>
                <w:sz w:val="20"/>
                <w:szCs w:val="20"/>
              </w:rPr>
              <w:t>S</w:t>
            </w:r>
            <w:r w:rsidR="00F331A0" w:rsidRPr="00122561">
              <w:rPr>
                <w:rFonts w:eastAsia="Times New Roman"/>
                <w:color w:val="000000"/>
                <w:sz w:val="20"/>
                <w:szCs w:val="20"/>
              </w:rPr>
              <w:t>hipbuilding</w:t>
            </w:r>
          </w:p>
        </w:tc>
      </w:tr>
      <w:tr w:rsidR="00F331A0" w:rsidRPr="00F331A0" w14:paraId="4005E963" w14:textId="77777777" w:rsidTr="00122561">
        <w:trPr>
          <w:trHeight w:val="320"/>
          <w:jc w:val="center"/>
        </w:trPr>
        <w:tc>
          <w:tcPr>
            <w:tcW w:w="4301" w:type="dxa"/>
            <w:tcBorders>
              <w:top w:val="nil"/>
              <w:left w:val="nil"/>
              <w:bottom w:val="nil"/>
              <w:right w:val="nil"/>
            </w:tcBorders>
            <w:shd w:val="clear" w:color="auto" w:fill="auto"/>
            <w:hideMark/>
          </w:tcPr>
          <w:p w14:paraId="3FF45D7A" w14:textId="78148ADB"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1CB2F8A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8F9BE4A" w14:textId="6735317A"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elting and hose, leather</w:t>
            </w:r>
          </w:p>
        </w:tc>
      </w:tr>
      <w:tr w:rsidR="00F331A0" w:rsidRPr="00F331A0" w14:paraId="3B416B0D" w14:textId="77777777" w:rsidTr="00122561">
        <w:trPr>
          <w:trHeight w:val="320"/>
          <w:jc w:val="center"/>
        </w:trPr>
        <w:tc>
          <w:tcPr>
            <w:tcW w:w="4301" w:type="dxa"/>
            <w:tcBorders>
              <w:top w:val="nil"/>
              <w:left w:val="nil"/>
              <w:bottom w:val="nil"/>
              <w:right w:val="nil"/>
            </w:tcBorders>
            <w:shd w:val="clear" w:color="auto" w:fill="auto"/>
            <w:hideMark/>
          </w:tcPr>
          <w:p w14:paraId="3DD73FE6" w14:textId="19AEE42E"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05BB389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A76D11E" w14:textId="7D776CCA"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oot and shoe cut stock</w:t>
            </w:r>
          </w:p>
        </w:tc>
      </w:tr>
      <w:tr w:rsidR="00F331A0" w:rsidRPr="00F331A0" w14:paraId="79FC8EF5" w14:textId="77777777" w:rsidTr="00122561">
        <w:trPr>
          <w:trHeight w:val="320"/>
          <w:jc w:val="center"/>
        </w:trPr>
        <w:tc>
          <w:tcPr>
            <w:tcW w:w="4301" w:type="dxa"/>
            <w:tcBorders>
              <w:top w:val="nil"/>
              <w:left w:val="nil"/>
              <w:bottom w:val="nil"/>
              <w:right w:val="nil"/>
            </w:tcBorders>
            <w:shd w:val="clear" w:color="auto" w:fill="auto"/>
            <w:hideMark/>
          </w:tcPr>
          <w:p w14:paraId="57B4B500" w14:textId="526B0497"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4A90B4B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C70AF29" w14:textId="6F1BC8F3"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oot and shoe findings</w:t>
            </w:r>
          </w:p>
        </w:tc>
      </w:tr>
      <w:tr w:rsidR="00F331A0" w:rsidRPr="00F331A0" w14:paraId="04B1366D" w14:textId="77777777" w:rsidTr="00122561">
        <w:trPr>
          <w:trHeight w:val="320"/>
          <w:jc w:val="center"/>
        </w:trPr>
        <w:tc>
          <w:tcPr>
            <w:tcW w:w="4301" w:type="dxa"/>
            <w:tcBorders>
              <w:top w:val="nil"/>
              <w:left w:val="nil"/>
              <w:bottom w:val="nil"/>
              <w:right w:val="nil"/>
            </w:tcBorders>
            <w:shd w:val="clear" w:color="auto" w:fill="auto"/>
            <w:hideMark/>
          </w:tcPr>
          <w:p w14:paraId="69054FC0" w14:textId="0DA359AA"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0BD1779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DE63CA3" w14:textId="5D5D0679"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oot and shoe uppers</w:t>
            </w:r>
          </w:p>
        </w:tc>
      </w:tr>
      <w:tr w:rsidR="00F331A0" w:rsidRPr="00F331A0" w14:paraId="2828E57F" w14:textId="77777777" w:rsidTr="00122561">
        <w:trPr>
          <w:trHeight w:val="320"/>
          <w:jc w:val="center"/>
        </w:trPr>
        <w:tc>
          <w:tcPr>
            <w:tcW w:w="4301" w:type="dxa"/>
            <w:tcBorders>
              <w:top w:val="nil"/>
              <w:left w:val="nil"/>
              <w:bottom w:val="nil"/>
              <w:right w:val="nil"/>
            </w:tcBorders>
            <w:shd w:val="clear" w:color="auto" w:fill="auto"/>
            <w:hideMark/>
          </w:tcPr>
          <w:p w14:paraId="1D8194CB" w14:textId="21E50BFE"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0F35F52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409D479" w14:textId="0A914DCE" w:rsidR="00F331A0" w:rsidRPr="00122561" w:rsidRDefault="00122561" w:rsidP="00F331A0">
            <w:pPr>
              <w:rPr>
                <w:rFonts w:eastAsia="Times New Roman"/>
                <w:color w:val="000000"/>
                <w:sz w:val="20"/>
                <w:szCs w:val="20"/>
              </w:rPr>
            </w:pPr>
            <w:r>
              <w:rPr>
                <w:rFonts w:eastAsia="Times New Roman"/>
                <w:color w:val="000000"/>
                <w:sz w:val="20"/>
                <w:szCs w:val="20"/>
              </w:rPr>
              <w:t>B</w:t>
            </w:r>
            <w:r w:rsidR="00F331A0" w:rsidRPr="00122561">
              <w:rPr>
                <w:rFonts w:eastAsia="Times New Roman"/>
                <w:color w:val="000000"/>
                <w:sz w:val="20"/>
                <w:szCs w:val="20"/>
              </w:rPr>
              <w:t>oots and shoes</w:t>
            </w:r>
          </w:p>
        </w:tc>
      </w:tr>
      <w:tr w:rsidR="00F331A0" w:rsidRPr="00F331A0" w14:paraId="51B0EDBA" w14:textId="77777777" w:rsidTr="00122561">
        <w:trPr>
          <w:trHeight w:val="320"/>
          <w:jc w:val="center"/>
        </w:trPr>
        <w:tc>
          <w:tcPr>
            <w:tcW w:w="4301" w:type="dxa"/>
            <w:tcBorders>
              <w:top w:val="nil"/>
              <w:left w:val="nil"/>
              <w:bottom w:val="nil"/>
              <w:right w:val="nil"/>
            </w:tcBorders>
            <w:shd w:val="clear" w:color="auto" w:fill="auto"/>
            <w:hideMark/>
          </w:tcPr>
          <w:p w14:paraId="43F9142D" w14:textId="01190AA8"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4587D06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653A36B" w14:textId="1CD09F8D" w:rsidR="00F331A0" w:rsidRPr="00122561" w:rsidRDefault="00122561" w:rsidP="00F331A0">
            <w:pPr>
              <w:rPr>
                <w:rFonts w:eastAsia="Times New Roman"/>
                <w:color w:val="000000"/>
                <w:sz w:val="20"/>
                <w:szCs w:val="20"/>
              </w:rPr>
            </w:pPr>
            <w:r w:rsidRPr="00122561">
              <w:rPr>
                <w:rFonts w:eastAsia="Times New Roman"/>
                <w:color w:val="000000"/>
                <w:sz w:val="20"/>
                <w:szCs w:val="20"/>
              </w:rPr>
              <w:t>Clothing, men's</w:t>
            </w:r>
          </w:p>
        </w:tc>
      </w:tr>
      <w:tr w:rsidR="00F331A0" w:rsidRPr="00F331A0" w14:paraId="0234B0B0" w14:textId="77777777" w:rsidTr="00122561">
        <w:trPr>
          <w:trHeight w:val="320"/>
          <w:jc w:val="center"/>
        </w:trPr>
        <w:tc>
          <w:tcPr>
            <w:tcW w:w="4301" w:type="dxa"/>
            <w:tcBorders>
              <w:top w:val="nil"/>
              <w:left w:val="nil"/>
              <w:bottom w:val="nil"/>
              <w:right w:val="nil"/>
            </w:tcBorders>
            <w:shd w:val="clear" w:color="auto" w:fill="auto"/>
            <w:hideMark/>
          </w:tcPr>
          <w:p w14:paraId="0B9CD8B5" w14:textId="0DB3F7D7"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1B324CF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3BF0521" w14:textId="43419261" w:rsidR="00F331A0" w:rsidRPr="00122561" w:rsidRDefault="00122561" w:rsidP="00F331A0">
            <w:pPr>
              <w:rPr>
                <w:rFonts w:eastAsia="Times New Roman"/>
                <w:color w:val="000000"/>
                <w:sz w:val="20"/>
                <w:szCs w:val="20"/>
              </w:rPr>
            </w:pPr>
            <w:r w:rsidRPr="00122561">
              <w:rPr>
                <w:rFonts w:eastAsia="Times New Roman"/>
                <w:color w:val="000000"/>
                <w:sz w:val="20"/>
                <w:szCs w:val="20"/>
              </w:rPr>
              <w:t>Clothing, women's</w:t>
            </w:r>
          </w:p>
        </w:tc>
      </w:tr>
      <w:tr w:rsidR="00F331A0" w:rsidRPr="00F331A0" w14:paraId="5CD30CDB" w14:textId="77777777" w:rsidTr="00122561">
        <w:trPr>
          <w:trHeight w:val="320"/>
          <w:jc w:val="center"/>
        </w:trPr>
        <w:tc>
          <w:tcPr>
            <w:tcW w:w="4301" w:type="dxa"/>
            <w:tcBorders>
              <w:top w:val="nil"/>
              <w:left w:val="nil"/>
              <w:bottom w:val="nil"/>
              <w:right w:val="nil"/>
            </w:tcBorders>
            <w:shd w:val="clear" w:color="auto" w:fill="auto"/>
            <w:hideMark/>
          </w:tcPr>
          <w:p w14:paraId="3A6B006B" w14:textId="1A8AF4B8"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35FBD05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875087B" w14:textId="298A4EFC" w:rsidR="00F331A0" w:rsidRPr="00122561" w:rsidRDefault="00122561" w:rsidP="00F331A0">
            <w:pPr>
              <w:rPr>
                <w:rFonts w:eastAsia="Times New Roman"/>
                <w:color w:val="000000"/>
                <w:sz w:val="20"/>
                <w:szCs w:val="20"/>
              </w:rPr>
            </w:pPr>
            <w:r w:rsidRPr="00122561">
              <w:rPr>
                <w:rFonts w:eastAsia="Times New Roman"/>
                <w:color w:val="000000"/>
                <w:sz w:val="20"/>
                <w:szCs w:val="20"/>
              </w:rPr>
              <w:t>Corsets</w:t>
            </w:r>
          </w:p>
        </w:tc>
      </w:tr>
      <w:tr w:rsidR="00F331A0" w:rsidRPr="00F331A0" w14:paraId="71F46274" w14:textId="77777777" w:rsidTr="00122561">
        <w:trPr>
          <w:trHeight w:val="320"/>
          <w:jc w:val="center"/>
        </w:trPr>
        <w:tc>
          <w:tcPr>
            <w:tcW w:w="4301" w:type="dxa"/>
            <w:tcBorders>
              <w:top w:val="nil"/>
              <w:left w:val="nil"/>
              <w:bottom w:val="nil"/>
              <w:right w:val="nil"/>
            </w:tcBorders>
            <w:shd w:val="clear" w:color="auto" w:fill="auto"/>
            <w:hideMark/>
          </w:tcPr>
          <w:p w14:paraId="27A113EA" w14:textId="7EED6F70"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6985B02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8C2BDB3" w14:textId="663FC515" w:rsidR="00F331A0" w:rsidRPr="00122561" w:rsidRDefault="00122561" w:rsidP="00F331A0">
            <w:pPr>
              <w:rPr>
                <w:rFonts w:eastAsia="Times New Roman"/>
                <w:color w:val="000000"/>
                <w:sz w:val="20"/>
                <w:szCs w:val="20"/>
              </w:rPr>
            </w:pPr>
            <w:r w:rsidRPr="00122561">
              <w:rPr>
                <w:rFonts w:eastAsia="Times New Roman"/>
                <w:color w:val="000000"/>
                <w:sz w:val="20"/>
                <w:szCs w:val="20"/>
              </w:rPr>
              <w:t>Cotton goods</w:t>
            </w:r>
          </w:p>
        </w:tc>
      </w:tr>
      <w:tr w:rsidR="00F331A0" w:rsidRPr="00F331A0" w14:paraId="2834E4DD" w14:textId="77777777" w:rsidTr="00122561">
        <w:trPr>
          <w:trHeight w:val="320"/>
          <w:jc w:val="center"/>
        </w:trPr>
        <w:tc>
          <w:tcPr>
            <w:tcW w:w="4301" w:type="dxa"/>
            <w:tcBorders>
              <w:top w:val="nil"/>
              <w:left w:val="nil"/>
              <w:bottom w:val="nil"/>
              <w:right w:val="nil"/>
            </w:tcBorders>
            <w:shd w:val="clear" w:color="auto" w:fill="auto"/>
            <w:hideMark/>
          </w:tcPr>
          <w:p w14:paraId="4771E198" w14:textId="411808A4"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76E85BF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B1CBABE" w14:textId="28846F2C" w:rsidR="00F331A0" w:rsidRPr="00122561" w:rsidRDefault="00122561" w:rsidP="00F331A0">
            <w:pPr>
              <w:rPr>
                <w:rFonts w:eastAsia="Times New Roman"/>
                <w:color w:val="000000"/>
                <w:sz w:val="20"/>
                <w:szCs w:val="20"/>
              </w:rPr>
            </w:pPr>
            <w:r w:rsidRPr="00122561">
              <w:rPr>
                <w:rFonts w:eastAsia="Times New Roman"/>
                <w:color w:val="000000"/>
                <w:sz w:val="20"/>
                <w:szCs w:val="20"/>
              </w:rPr>
              <w:t>Dyeing and finishing textiles</w:t>
            </w:r>
          </w:p>
        </w:tc>
      </w:tr>
      <w:tr w:rsidR="00F331A0" w:rsidRPr="00F331A0" w14:paraId="7DB8121F" w14:textId="77777777" w:rsidTr="00122561">
        <w:trPr>
          <w:trHeight w:val="320"/>
          <w:jc w:val="center"/>
        </w:trPr>
        <w:tc>
          <w:tcPr>
            <w:tcW w:w="4301" w:type="dxa"/>
            <w:tcBorders>
              <w:top w:val="nil"/>
              <w:left w:val="nil"/>
              <w:bottom w:val="nil"/>
              <w:right w:val="nil"/>
            </w:tcBorders>
            <w:shd w:val="clear" w:color="auto" w:fill="auto"/>
            <w:hideMark/>
          </w:tcPr>
          <w:p w14:paraId="103CC3F6" w14:textId="0C75B0BD"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0636676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0295BEA" w14:textId="36CBF40C" w:rsidR="00F331A0" w:rsidRPr="00122561" w:rsidRDefault="00122561" w:rsidP="00F331A0">
            <w:pPr>
              <w:rPr>
                <w:rFonts w:eastAsia="Times New Roman"/>
                <w:color w:val="000000"/>
                <w:sz w:val="20"/>
                <w:szCs w:val="20"/>
              </w:rPr>
            </w:pPr>
            <w:r w:rsidRPr="00122561">
              <w:rPr>
                <w:rFonts w:eastAsia="Times New Roman"/>
                <w:color w:val="000000"/>
                <w:sz w:val="20"/>
                <w:szCs w:val="20"/>
              </w:rPr>
              <w:t>Gloves and mittens</w:t>
            </w:r>
          </w:p>
        </w:tc>
      </w:tr>
      <w:tr w:rsidR="00F331A0" w:rsidRPr="00F331A0" w14:paraId="1DD0E582" w14:textId="77777777" w:rsidTr="00122561">
        <w:trPr>
          <w:trHeight w:val="320"/>
          <w:jc w:val="center"/>
        </w:trPr>
        <w:tc>
          <w:tcPr>
            <w:tcW w:w="4301" w:type="dxa"/>
            <w:tcBorders>
              <w:top w:val="nil"/>
              <w:left w:val="nil"/>
              <w:bottom w:val="nil"/>
              <w:right w:val="nil"/>
            </w:tcBorders>
            <w:shd w:val="clear" w:color="auto" w:fill="auto"/>
            <w:hideMark/>
          </w:tcPr>
          <w:p w14:paraId="199C21AE" w14:textId="59E2439B"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15C4D1C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AB0704C" w14:textId="3F2F30C5" w:rsidR="00F331A0" w:rsidRPr="00122561" w:rsidRDefault="00122561" w:rsidP="00F331A0">
            <w:pPr>
              <w:rPr>
                <w:rFonts w:eastAsia="Times New Roman"/>
                <w:color w:val="000000"/>
                <w:sz w:val="20"/>
                <w:szCs w:val="20"/>
              </w:rPr>
            </w:pPr>
            <w:r w:rsidRPr="00122561">
              <w:rPr>
                <w:rFonts w:eastAsia="Times New Roman"/>
                <w:color w:val="000000"/>
                <w:sz w:val="20"/>
                <w:szCs w:val="20"/>
              </w:rPr>
              <w:t>Hosiery and knit goods</w:t>
            </w:r>
          </w:p>
        </w:tc>
      </w:tr>
      <w:tr w:rsidR="00F331A0" w:rsidRPr="00F331A0" w14:paraId="78B92157" w14:textId="77777777" w:rsidTr="00122561">
        <w:trPr>
          <w:trHeight w:val="320"/>
          <w:jc w:val="center"/>
        </w:trPr>
        <w:tc>
          <w:tcPr>
            <w:tcW w:w="4301" w:type="dxa"/>
            <w:tcBorders>
              <w:top w:val="nil"/>
              <w:left w:val="nil"/>
              <w:bottom w:val="nil"/>
              <w:right w:val="nil"/>
            </w:tcBorders>
            <w:shd w:val="clear" w:color="auto" w:fill="auto"/>
            <w:hideMark/>
          </w:tcPr>
          <w:p w14:paraId="72017428" w14:textId="7E84B5E8"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3CD20AC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0F3816D" w14:textId="08620013" w:rsidR="00F331A0" w:rsidRPr="00122561" w:rsidRDefault="00122561" w:rsidP="00F331A0">
            <w:pPr>
              <w:rPr>
                <w:rFonts w:eastAsia="Times New Roman"/>
                <w:color w:val="000000"/>
                <w:sz w:val="20"/>
                <w:szCs w:val="20"/>
              </w:rPr>
            </w:pPr>
            <w:r w:rsidRPr="00122561">
              <w:rPr>
                <w:rFonts w:eastAsia="Times New Roman"/>
                <w:color w:val="000000"/>
                <w:sz w:val="20"/>
                <w:szCs w:val="20"/>
              </w:rPr>
              <w:t>Leather goods</w:t>
            </w:r>
          </w:p>
        </w:tc>
      </w:tr>
      <w:tr w:rsidR="00F331A0" w:rsidRPr="00F331A0" w14:paraId="10FC87DA" w14:textId="77777777" w:rsidTr="00122561">
        <w:trPr>
          <w:trHeight w:val="320"/>
          <w:jc w:val="center"/>
        </w:trPr>
        <w:tc>
          <w:tcPr>
            <w:tcW w:w="4301" w:type="dxa"/>
            <w:tcBorders>
              <w:top w:val="nil"/>
              <w:left w:val="nil"/>
              <w:bottom w:val="nil"/>
              <w:right w:val="nil"/>
            </w:tcBorders>
            <w:shd w:val="clear" w:color="auto" w:fill="auto"/>
            <w:hideMark/>
          </w:tcPr>
          <w:p w14:paraId="7140F246" w14:textId="678528DA"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639B686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C00424E" w14:textId="2DE871FF" w:rsidR="00F331A0" w:rsidRPr="00122561" w:rsidRDefault="00122561" w:rsidP="00F331A0">
            <w:pPr>
              <w:rPr>
                <w:rFonts w:eastAsia="Times New Roman"/>
                <w:color w:val="000000"/>
                <w:sz w:val="20"/>
                <w:szCs w:val="20"/>
              </w:rPr>
            </w:pPr>
            <w:r w:rsidRPr="00122561">
              <w:rPr>
                <w:rFonts w:eastAsia="Times New Roman"/>
                <w:color w:val="000000"/>
                <w:sz w:val="20"/>
                <w:szCs w:val="20"/>
              </w:rPr>
              <w:t>Leather, curried</w:t>
            </w:r>
          </w:p>
        </w:tc>
      </w:tr>
      <w:tr w:rsidR="00F331A0" w:rsidRPr="00F331A0" w14:paraId="30938B85" w14:textId="77777777" w:rsidTr="00122561">
        <w:trPr>
          <w:trHeight w:val="320"/>
          <w:jc w:val="center"/>
        </w:trPr>
        <w:tc>
          <w:tcPr>
            <w:tcW w:w="4301" w:type="dxa"/>
            <w:tcBorders>
              <w:top w:val="nil"/>
              <w:left w:val="nil"/>
              <w:bottom w:val="nil"/>
              <w:right w:val="nil"/>
            </w:tcBorders>
            <w:shd w:val="clear" w:color="auto" w:fill="auto"/>
            <w:hideMark/>
          </w:tcPr>
          <w:p w14:paraId="42F45DAF" w14:textId="38F71599"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33BAD1D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111526B" w14:textId="066FA934" w:rsidR="00F331A0" w:rsidRPr="00122561" w:rsidRDefault="00122561" w:rsidP="00F331A0">
            <w:pPr>
              <w:rPr>
                <w:rFonts w:eastAsia="Times New Roman"/>
                <w:color w:val="000000"/>
                <w:sz w:val="20"/>
                <w:szCs w:val="20"/>
              </w:rPr>
            </w:pPr>
            <w:r w:rsidRPr="00122561">
              <w:rPr>
                <w:rFonts w:eastAsia="Times New Roman"/>
                <w:color w:val="000000"/>
                <w:sz w:val="20"/>
                <w:szCs w:val="20"/>
              </w:rPr>
              <w:t>Le</w:t>
            </w:r>
            <w:r w:rsidR="00F331A0" w:rsidRPr="00122561">
              <w:rPr>
                <w:rFonts w:eastAsia="Times New Roman"/>
                <w:color w:val="000000"/>
                <w:sz w:val="20"/>
                <w:szCs w:val="20"/>
              </w:rPr>
              <w:t>ather, distilled</w:t>
            </w:r>
          </w:p>
        </w:tc>
      </w:tr>
      <w:tr w:rsidR="00F331A0" w:rsidRPr="00F331A0" w14:paraId="3CCCD8D2" w14:textId="77777777" w:rsidTr="00122561">
        <w:trPr>
          <w:trHeight w:val="320"/>
          <w:jc w:val="center"/>
        </w:trPr>
        <w:tc>
          <w:tcPr>
            <w:tcW w:w="4301" w:type="dxa"/>
            <w:tcBorders>
              <w:top w:val="nil"/>
              <w:left w:val="nil"/>
              <w:bottom w:val="nil"/>
              <w:right w:val="nil"/>
            </w:tcBorders>
            <w:shd w:val="clear" w:color="auto" w:fill="auto"/>
            <w:hideMark/>
          </w:tcPr>
          <w:p w14:paraId="275C2D15" w14:textId="1DE4CDDD"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163A483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4F10154" w14:textId="11861541" w:rsidR="00F331A0" w:rsidRPr="00122561" w:rsidRDefault="00122561" w:rsidP="00F331A0">
            <w:pPr>
              <w:rPr>
                <w:rFonts w:eastAsia="Times New Roman"/>
                <w:color w:val="000000"/>
                <w:sz w:val="20"/>
                <w:szCs w:val="20"/>
              </w:rPr>
            </w:pPr>
            <w:r w:rsidRPr="00122561">
              <w:rPr>
                <w:rFonts w:eastAsia="Times New Roman"/>
                <w:color w:val="000000"/>
                <w:sz w:val="20"/>
                <w:szCs w:val="20"/>
              </w:rPr>
              <w:t>Leather, dressed skins</w:t>
            </w:r>
          </w:p>
        </w:tc>
      </w:tr>
      <w:tr w:rsidR="00F331A0" w:rsidRPr="00F331A0" w14:paraId="01284A74" w14:textId="77777777" w:rsidTr="00122561">
        <w:trPr>
          <w:trHeight w:val="320"/>
          <w:jc w:val="center"/>
        </w:trPr>
        <w:tc>
          <w:tcPr>
            <w:tcW w:w="4301" w:type="dxa"/>
            <w:tcBorders>
              <w:top w:val="nil"/>
              <w:left w:val="nil"/>
              <w:bottom w:val="nil"/>
              <w:right w:val="nil"/>
            </w:tcBorders>
            <w:shd w:val="clear" w:color="auto" w:fill="auto"/>
            <w:hideMark/>
          </w:tcPr>
          <w:p w14:paraId="19A6B9F2" w14:textId="638F7262"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2C38419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5394568" w14:textId="31FE4B71" w:rsidR="00F331A0" w:rsidRPr="00122561" w:rsidRDefault="00122561" w:rsidP="00F331A0">
            <w:pPr>
              <w:rPr>
                <w:rFonts w:eastAsia="Times New Roman"/>
                <w:color w:val="000000"/>
                <w:sz w:val="20"/>
                <w:szCs w:val="20"/>
              </w:rPr>
            </w:pPr>
            <w:r w:rsidRPr="00122561">
              <w:rPr>
                <w:rFonts w:eastAsia="Times New Roman"/>
                <w:color w:val="000000"/>
                <w:sz w:val="20"/>
                <w:szCs w:val="20"/>
              </w:rPr>
              <w:t>Leather, patent and enameled</w:t>
            </w:r>
          </w:p>
        </w:tc>
      </w:tr>
      <w:tr w:rsidR="00F331A0" w:rsidRPr="00F331A0" w14:paraId="72FE2EE7" w14:textId="77777777" w:rsidTr="00122561">
        <w:trPr>
          <w:trHeight w:val="320"/>
          <w:jc w:val="center"/>
        </w:trPr>
        <w:tc>
          <w:tcPr>
            <w:tcW w:w="4301" w:type="dxa"/>
            <w:tcBorders>
              <w:top w:val="nil"/>
              <w:left w:val="nil"/>
              <w:bottom w:val="nil"/>
              <w:right w:val="nil"/>
            </w:tcBorders>
            <w:shd w:val="clear" w:color="auto" w:fill="auto"/>
            <w:hideMark/>
          </w:tcPr>
          <w:p w14:paraId="01BCE2F1" w14:textId="58EEA107"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465ADDC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6FA7F9B" w14:textId="52CCD21B" w:rsidR="00F331A0" w:rsidRPr="00122561" w:rsidRDefault="00122561" w:rsidP="00F331A0">
            <w:pPr>
              <w:rPr>
                <w:rFonts w:eastAsia="Times New Roman"/>
                <w:color w:val="000000"/>
                <w:sz w:val="20"/>
                <w:szCs w:val="20"/>
              </w:rPr>
            </w:pPr>
            <w:r w:rsidRPr="00122561">
              <w:rPr>
                <w:rFonts w:eastAsia="Times New Roman"/>
                <w:color w:val="000000"/>
                <w:sz w:val="20"/>
                <w:szCs w:val="20"/>
              </w:rPr>
              <w:t>Leather, tanned</w:t>
            </w:r>
          </w:p>
        </w:tc>
      </w:tr>
      <w:tr w:rsidR="00F331A0" w:rsidRPr="00F331A0" w14:paraId="78B31421" w14:textId="77777777" w:rsidTr="00122561">
        <w:trPr>
          <w:trHeight w:val="320"/>
          <w:jc w:val="center"/>
        </w:trPr>
        <w:tc>
          <w:tcPr>
            <w:tcW w:w="4301" w:type="dxa"/>
            <w:tcBorders>
              <w:top w:val="nil"/>
              <w:left w:val="nil"/>
              <w:bottom w:val="nil"/>
              <w:right w:val="nil"/>
            </w:tcBorders>
            <w:shd w:val="clear" w:color="auto" w:fill="auto"/>
            <w:hideMark/>
          </w:tcPr>
          <w:p w14:paraId="1C5A4CB4" w14:textId="034AD2E3"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4F3D67B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1C1890B" w14:textId="58F6D26D" w:rsidR="00F331A0" w:rsidRPr="00122561" w:rsidRDefault="00122561" w:rsidP="00F331A0">
            <w:pPr>
              <w:rPr>
                <w:rFonts w:eastAsia="Times New Roman"/>
                <w:color w:val="000000"/>
                <w:sz w:val="20"/>
                <w:szCs w:val="20"/>
              </w:rPr>
            </w:pPr>
            <w:r w:rsidRPr="00122561">
              <w:rPr>
                <w:rFonts w:eastAsia="Times New Roman"/>
                <w:color w:val="000000"/>
                <w:sz w:val="20"/>
                <w:szCs w:val="20"/>
              </w:rPr>
              <w:t>Linen g</w:t>
            </w:r>
            <w:r w:rsidR="00F331A0" w:rsidRPr="00122561">
              <w:rPr>
                <w:rFonts w:eastAsia="Times New Roman"/>
                <w:color w:val="000000"/>
                <w:sz w:val="20"/>
                <w:szCs w:val="20"/>
              </w:rPr>
              <w:t>oods</w:t>
            </w:r>
          </w:p>
        </w:tc>
      </w:tr>
      <w:tr w:rsidR="00F331A0" w:rsidRPr="00F331A0" w14:paraId="39762C09" w14:textId="77777777" w:rsidTr="00122561">
        <w:trPr>
          <w:trHeight w:val="320"/>
          <w:jc w:val="center"/>
        </w:trPr>
        <w:tc>
          <w:tcPr>
            <w:tcW w:w="4301" w:type="dxa"/>
            <w:tcBorders>
              <w:top w:val="nil"/>
              <w:left w:val="nil"/>
              <w:bottom w:val="nil"/>
              <w:right w:val="nil"/>
            </w:tcBorders>
            <w:shd w:val="clear" w:color="auto" w:fill="auto"/>
            <w:hideMark/>
          </w:tcPr>
          <w:p w14:paraId="09182B7B" w14:textId="7C856E5D"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7F48D10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7887827" w14:textId="0B7244C2" w:rsidR="00F331A0" w:rsidRPr="00122561" w:rsidRDefault="00122561" w:rsidP="00F331A0">
            <w:pPr>
              <w:rPr>
                <w:rFonts w:eastAsia="Times New Roman"/>
                <w:color w:val="000000"/>
                <w:sz w:val="20"/>
                <w:szCs w:val="20"/>
              </w:rPr>
            </w:pPr>
            <w:r w:rsidRPr="00122561">
              <w:rPr>
                <w:rFonts w:eastAsia="Times New Roman"/>
                <w:color w:val="000000"/>
                <w:sz w:val="20"/>
                <w:szCs w:val="20"/>
              </w:rPr>
              <w:t>Millinery and lace goods</w:t>
            </w:r>
          </w:p>
        </w:tc>
      </w:tr>
      <w:tr w:rsidR="00F331A0" w:rsidRPr="00F331A0" w14:paraId="379D04BC" w14:textId="77777777" w:rsidTr="00122561">
        <w:trPr>
          <w:trHeight w:val="320"/>
          <w:jc w:val="center"/>
        </w:trPr>
        <w:tc>
          <w:tcPr>
            <w:tcW w:w="4301" w:type="dxa"/>
            <w:tcBorders>
              <w:top w:val="nil"/>
              <w:left w:val="nil"/>
              <w:bottom w:val="nil"/>
              <w:right w:val="nil"/>
            </w:tcBorders>
            <w:shd w:val="clear" w:color="auto" w:fill="auto"/>
            <w:hideMark/>
          </w:tcPr>
          <w:p w14:paraId="05843422" w14:textId="3937BDCA"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3BD0AE2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FB6EC88" w14:textId="428FCB6A" w:rsidR="00F331A0" w:rsidRPr="00122561" w:rsidRDefault="00122561" w:rsidP="00F331A0">
            <w:pPr>
              <w:rPr>
                <w:rFonts w:eastAsia="Times New Roman"/>
                <w:color w:val="000000"/>
                <w:sz w:val="20"/>
                <w:szCs w:val="20"/>
              </w:rPr>
            </w:pPr>
            <w:r w:rsidRPr="00122561">
              <w:rPr>
                <w:rFonts w:eastAsia="Times New Roman"/>
                <w:color w:val="000000"/>
                <w:sz w:val="20"/>
                <w:szCs w:val="20"/>
              </w:rPr>
              <w:t>Mixed textiles</w:t>
            </w:r>
          </w:p>
        </w:tc>
      </w:tr>
      <w:tr w:rsidR="00F331A0" w:rsidRPr="00F331A0" w14:paraId="476BF08D" w14:textId="77777777" w:rsidTr="00122561">
        <w:trPr>
          <w:trHeight w:val="320"/>
          <w:jc w:val="center"/>
        </w:trPr>
        <w:tc>
          <w:tcPr>
            <w:tcW w:w="4301" w:type="dxa"/>
            <w:tcBorders>
              <w:top w:val="nil"/>
              <w:left w:val="nil"/>
              <w:bottom w:val="nil"/>
              <w:right w:val="nil"/>
            </w:tcBorders>
            <w:shd w:val="clear" w:color="auto" w:fill="auto"/>
            <w:hideMark/>
          </w:tcPr>
          <w:p w14:paraId="1DCB6648" w14:textId="6B9D4FA1"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1F1FA4A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BFCAC55" w14:textId="19D31006" w:rsidR="00F331A0" w:rsidRPr="00122561" w:rsidRDefault="00122561" w:rsidP="00F331A0">
            <w:pPr>
              <w:rPr>
                <w:rFonts w:eastAsia="Times New Roman"/>
                <w:color w:val="000000"/>
                <w:sz w:val="20"/>
                <w:szCs w:val="20"/>
              </w:rPr>
            </w:pPr>
            <w:r w:rsidRPr="00122561">
              <w:rPr>
                <w:rFonts w:eastAsia="Times New Roman"/>
                <w:color w:val="000000"/>
                <w:sz w:val="20"/>
                <w:szCs w:val="20"/>
              </w:rPr>
              <w:t>Saddlery and harness</w:t>
            </w:r>
          </w:p>
        </w:tc>
      </w:tr>
      <w:tr w:rsidR="00F331A0" w:rsidRPr="00F331A0" w14:paraId="0F97FEA8" w14:textId="77777777" w:rsidTr="00122561">
        <w:trPr>
          <w:trHeight w:val="320"/>
          <w:jc w:val="center"/>
        </w:trPr>
        <w:tc>
          <w:tcPr>
            <w:tcW w:w="4301" w:type="dxa"/>
            <w:tcBorders>
              <w:top w:val="nil"/>
              <w:left w:val="nil"/>
              <w:bottom w:val="nil"/>
              <w:right w:val="nil"/>
            </w:tcBorders>
            <w:shd w:val="clear" w:color="auto" w:fill="auto"/>
            <w:hideMark/>
          </w:tcPr>
          <w:p w14:paraId="12F8297E" w14:textId="79CF318B"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555C793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7A27CBB" w14:textId="7E681749" w:rsidR="00F331A0" w:rsidRPr="00122561" w:rsidRDefault="00122561" w:rsidP="00F331A0">
            <w:pPr>
              <w:rPr>
                <w:rFonts w:eastAsia="Times New Roman"/>
                <w:color w:val="000000"/>
                <w:sz w:val="20"/>
                <w:szCs w:val="20"/>
              </w:rPr>
            </w:pPr>
            <w:r w:rsidRPr="00122561">
              <w:rPr>
                <w:rFonts w:eastAsia="Times New Roman"/>
                <w:color w:val="000000"/>
                <w:sz w:val="20"/>
                <w:szCs w:val="20"/>
              </w:rPr>
              <w:t>Shirts</w:t>
            </w:r>
          </w:p>
        </w:tc>
      </w:tr>
      <w:tr w:rsidR="00F331A0" w:rsidRPr="00F331A0" w14:paraId="6D4C7655" w14:textId="77777777" w:rsidTr="00122561">
        <w:trPr>
          <w:trHeight w:val="320"/>
          <w:jc w:val="center"/>
        </w:trPr>
        <w:tc>
          <w:tcPr>
            <w:tcW w:w="4301" w:type="dxa"/>
            <w:tcBorders>
              <w:top w:val="nil"/>
              <w:left w:val="nil"/>
              <w:bottom w:val="nil"/>
              <w:right w:val="nil"/>
            </w:tcBorders>
            <w:shd w:val="clear" w:color="auto" w:fill="auto"/>
            <w:hideMark/>
          </w:tcPr>
          <w:p w14:paraId="55113C03" w14:textId="7605357A" w:rsidR="00F331A0" w:rsidRPr="00122561" w:rsidRDefault="00122561" w:rsidP="00F331A0">
            <w:pPr>
              <w:rPr>
                <w:rFonts w:eastAsia="Times New Roman"/>
                <w:color w:val="000000"/>
                <w:sz w:val="20"/>
                <w:szCs w:val="20"/>
              </w:rPr>
            </w:pPr>
            <w:r>
              <w:rPr>
                <w:rFonts w:eastAsia="Times New Roman"/>
                <w:color w:val="000000"/>
                <w:sz w:val="20"/>
                <w:szCs w:val="20"/>
              </w:rPr>
              <w:t>C</w:t>
            </w:r>
            <w:r w:rsidR="00F331A0" w:rsidRPr="00122561">
              <w:rPr>
                <w:rFonts w:eastAsia="Times New Roman"/>
                <w:color w:val="000000"/>
                <w:sz w:val="20"/>
                <w:szCs w:val="20"/>
              </w:rPr>
              <w:t>lothing, textiles, shoes, and leather</w:t>
            </w:r>
          </w:p>
        </w:tc>
        <w:tc>
          <w:tcPr>
            <w:tcW w:w="1138" w:type="dxa"/>
            <w:tcBorders>
              <w:top w:val="nil"/>
              <w:left w:val="nil"/>
              <w:bottom w:val="nil"/>
              <w:right w:val="nil"/>
            </w:tcBorders>
            <w:shd w:val="clear" w:color="auto" w:fill="auto"/>
            <w:hideMark/>
          </w:tcPr>
          <w:p w14:paraId="113815C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FA87991" w14:textId="40529F6C" w:rsidR="00F331A0" w:rsidRPr="00122561" w:rsidRDefault="00122561" w:rsidP="00F331A0">
            <w:pPr>
              <w:rPr>
                <w:rFonts w:eastAsia="Times New Roman"/>
                <w:color w:val="000000"/>
                <w:sz w:val="20"/>
                <w:szCs w:val="20"/>
              </w:rPr>
            </w:pPr>
            <w:r w:rsidRPr="00122561">
              <w:rPr>
                <w:rFonts w:eastAsia="Times New Roman"/>
                <w:color w:val="000000"/>
                <w:sz w:val="20"/>
                <w:szCs w:val="20"/>
              </w:rPr>
              <w:t>Silk and silk goods</w:t>
            </w:r>
          </w:p>
        </w:tc>
      </w:tr>
      <w:tr w:rsidR="00F331A0" w:rsidRPr="00F331A0" w14:paraId="355A24C8" w14:textId="77777777" w:rsidTr="00122561">
        <w:trPr>
          <w:trHeight w:val="320"/>
          <w:jc w:val="center"/>
        </w:trPr>
        <w:tc>
          <w:tcPr>
            <w:tcW w:w="4301" w:type="dxa"/>
            <w:tcBorders>
              <w:top w:val="nil"/>
              <w:left w:val="nil"/>
              <w:bottom w:val="nil"/>
              <w:right w:val="nil"/>
            </w:tcBorders>
            <w:shd w:val="clear" w:color="auto" w:fill="auto"/>
            <w:hideMark/>
          </w:tcPr>
          <w:p w14:paraId="29647FBC" w14:textId="4C27D576" w:rsidR="00F331A0" w:rsidRPr="00122561" w:rsidRDefault="00122561" w:rsidP="00F331A0">
            <w:pPr>
              <w:rPr>
                <w:rFonts w:eastAsia="Times New Roman"/>
                <w:color w:val="000000"/>
                <w:sz w:val="20"/>
                <w:szCs w:val="20"/>
              </w:rPr>
            </w:pPr>
            <w:r w:rsidRPr="00122561">
              <w:rPr>
                <w:rFonts w:eastAsia="Times New Roman"/>
                <w:color w:val="000000"/>
                <w:sz w:val="20"/>
                <w:szCs w:val="20"/>
              </w:rPr>
              <w:t>Clothing, textiles, shoes, and leather</w:t>
            </w:r>
          </w:p>
        </w:tc>
        <w:tc>
          <w:tcPr>
            <w:tcW w:w="1138" w:type="dxa"/>
            <w:tcBorders>
              <w:top w:val="nil"/>
              <w:left w:val="nil"/>
              <w:bottom w:val="nil"/>
              <w:right w:val="nil"/>
            </w:tcBorders>
            <w:shd w:val="clear" w:color="auto" w:fill="auto"/>
            <w:hideMark/>
          </w:tcPr>
          <w:p w14:paraId="0F8515A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F9C9702" w14:textId="65398650" w:rsidR="00F331A0" w:rsidRPr="00122561" w:rsidRDefault="00122561" w:rsidP="00F331A0">
            <w:pPr>
              <w:rPr>
                <w:rFonts w:eastAsia="Times New Roman"/>
                <w:color w:val="000000"/>
                <w:sz w:val="20"/>
                <w:szCs w:val="20"/>
              </w:rPr>
            </w:pPr>
            <w:r w:rsidRPr="00122561">
              <w:rPr>
                <w:rFonts w:eastAsia="Times New Roman"/>
                <w:color w:val="000000"/>
                <w:sz w:val="20"/>
                <w:szCs w:val="20"/>
              </w:rPr>
              <w:t>Whips</w:t>
            </w:r>
          </w:p>
        </w:tc>
      </w:tr>
      <w:tr w:rsidR="00F331A0" w:rsidRPr="00F331A0" w14:paraId="26A8A4B6" w14:textId="77777777" w:rsidTr="00122561">
        <w:trPr>
          <w:trHeight w:val="320"/>
          <w:jc w:val="center"/>
        </w:trPr>
        <w:tc>
          <w:tcPr>
            <w:tcW w:w="4301" w:type="dxa"/>
            <w:tcBorders>
              <w:top w:val="nil"/>
              <w:left w:val="nil"/>
              <w:bottom w:val="nil"/>
              <w:right w:val="nil"/>
            </w:tcBorders>
            <w:shd w:val="clear" w:color="auto" w:fill="auto"/>
            <w:hideMark/>
          </w:tcPr>
          <w:p w14:paraId="5E41ECA3" w14:textId="1CC2AD3F" w:rsidR="00F331A0" w:rsidRPr="00122561" w:rsidRDefault="00122561" w:rsidP="00F331A0">
            <w:pPr>
              <w:rPr>
                <w:rFonts w:eastAsia="Times New Roman"/>
                <w:color w:val="000000"/>
                <w:sz w:val="20"/>
                <w:szCs w:val="20"/>
              </w:rPr>
            </w:pPr>
            <w:r w:rsidRPr="00122561">
              <w:rPr>
                <w:rFonts w:eastAsia="Times New Roman"/>
                <w:color w:val="000000"/>
                <w:sz w:val="20"/>
                <w:szCs w:val="20"/>
              </w:rPr>
              <w:t>Clothing, textiles, shoes, and leather</w:t>
            </w:r>
          </w:p>
        </w:tc>
        <w:tc>
          <w:tcPr>
            <w:tcW w:w="1138" w:type="dxa"/>
            <w:tcBorders>
              <w:top w:val="nil"/>
              <w:left w:val="nil"/>
              <w:bottom w:val="nil"/>
              <w:right w:val="nil"/>
            </w:tcBorders>
            <w:shd w:val="clear" w:color="auto" w:fill="auto"/>
            <w:hideMark/>
          </w:tcPr>
          <w:p w14:paraId="22201D3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50D34A0" w14:textId="1383B061" w:rsidR="00F331A0" w:rsidRPr="00122561" w:rsidRDefault="00122561" w:rsidP="00F331A0">
            <w:pPr>
              <w:rPr>
                <w:rFonts w:eastAsia="Times New Roman"/>
                <w:color w:val="000000"/>
                <w:sz w:val="20"/>
                <w:szCs w:val="20"/>
              </w:rPr>
            </w:pPr>
            <w:r w:rsidRPr="00122561">
              <w:rPr>
                <w:rFonts w:eastAsia="Times New Roman"/>
                <w:color w:val="000000"/>
                <w:sz w:val="20"/>
                <w:szCs w:val="20"/>
              </w:rPr>
              <w:t>Woolen goods</w:t>
            </w:r>
          </w:p>
        </w:tc>
      </w:tr>
      <w:tr w:rsidR="00F331A0" w:rsidRPr="00F331A0" w14:paraId="0CFEAA86" w14:textId="77777777" w:rsidTr="00122561">
        <w:trPr>
          <w:trHeight w:val="320"/>
          <w:jc w:val="center"/>
        </w:trPr>
        <w:tc>
          <w:tcPr>
            <w:tcW w:w="4301" w:type="dxa"/>
            <w:tcBorders>
              <w:top w:val="nil"/>
              <w:left w:val="nil"/>
              <w:bottom w:val="nil"/>
              <w:right w:val="nil"/>
            </w:tcBorders>
            <w:shd w:val="clear" w:color="auto" w:fill="auto"/>
            <w:hideMark/>
          </w:tcPr>
          <w:p w14:paraId="2EC391A4" w14:textId="1F247289" w:rsidR="00F331A0" w:rsidRPr="00122561" w:rsidRDefault="00122561" w:rsidP="00F331A0">
            <w:pPr>
              <w:rPr>
                <w:rFonts w:eastAsia="Times New Roman"/>
                <w:color w:val="000000"/>
                <w:sz w:val="20"/>
                <w:szCs w:val="20"/>
              </w:rPr>
            </w:pPr>
            <w:r w:rsidRPr="00122561">
              <w:rPr>
                <w:rFonts w:eastAsia="Times New Roman"/>
                <w:color w:val="000000"/>
                <w:sz w:val="20"/>
                <w:szCs w:val="20"/>
              </w:rPr>
              <w:t>Clothing, textiles, shoes, and leather</w:t>
            </w:r>
          </w:p>
        </w:tc>
        <w:tc>
          <w:tcPr>
            <w:tcW w:w="1138" w:type="dxa"/>
            <w:tcBorders>
              <w:top w:val="nil"/>
              <w:left w:val="nil"/>
              <w:bottom w:val="nil"/>
              <w:right w:val="nil"/>
            </w:tcBorders>
            <w:shd w:val="clear" w:color="auto" w:fill="auto"/>
            <w:hideMark/>
          </w:tcPr>
          <w:p w14:paraId="1FB70AE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C2A4750" w14:textId="5CE51C26" w:rsidR="00F331A0" w:rsidRPr="00122561" w:rsidRDefault="00122561" w:rsidP="00F331A0">
            <w:pPr>
              <w:rPr>
                <w:rFonts w:eastAsia="Times New Roman"/>
                <w:color w:val="000000"/>
                <w:sz w:val="20"/>
                <w:szCs w:val="20"/>
              </w:rPr>
            </w:pPr>
            <w:r w:rsidRPr="00122561">
              <w:rPr>
                <w:rFonts w:eastAsia="Times New Roman"/>
                <w:color w:val="000000"/>
                <w:sz w:val="20"/>
                <w:szCs w:val="20"/>
              </w:rPr>
              <w:t>Worsted goods</w:t>
            </w:r>
          </w:p>
        </w:tc>
      </w:tr>
      <w:tr w:rsidR="00F331A0" w:rsidRPr="00F331A0" w14:paraId="01FB2CBA" w14:textId="77777777" w:rsidTr="00122561">
        <w:trPr>
          <w:trHeight w:val="320"/>
          <w:jc w:val="center"/>
        </w:trPr>
        <w:tc>
          <w:tcPr>
            <w:tcW w:w="4301" w:type="dxa"/>
            <w:tcBorders>
              <w:top w:val="nil"/>
              <w:left w:val="nil"/>
              <w:bottom w:val="nil"/>
              <w:right w:val="nil"/>
            </w:tcBorders>
            <w:shd w:val="clear" w:color="auto" w:fill="auto"/>
            <w:hideMark/>
          </w:tcPr>
          <w:p w14:paraId="20E07DB8" w14:textId="4F5EABCC"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5F43C7A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64FE46E" w14:textId="2B74C238" w:rsidR="00F331A0" w:rsidRPr="00122561" w:rsidRDefault="00122561" w:rsidP="00F331A0">
            <w:pPr>
              <w:rPr>
                <w:rFonts w:eastAsia="Times New Roman"/>
                <w:color w:val="000000"/>
                <w:sz w:val="20"/>
                <w:szCs w:val="20"/>
              </w:rPr>
            </w:pPr>
            <w:r w:rsidRPr="00122561">
              <w:rPr>
                <w:rFonts w:eastAsia="Times New Roman"/>
                <w:color w:val="000000"/>
                <w:sz w:val="20"/>
                <w:szCs w:val="20"/>
              </w:rPr>
              <w:t>Boxes, cigar</w:t>
            </w:r>
          </w:p>
        </w:tc>
      </w:tr>
      <w:tr w:rsidR="00F331A0" w:rsidRPr="00F331A0" w14:paraId="2A4631C0" w14:textId="77777777" w:rsidTr="00122561">
        <w:trPr>
          <w:trHeight w:val="320"/>
          <w:jc w:val="center"/>
        </w:trPr>
        <w:tc>
          <w:tcPr>
            <w:tcW w:w="4301" w:type="dxa"/>
            <w:tcBorders>
              <w:top w:val="nil"/>
              <w:left w:val="nil"/>
              <w:bottom w:val="nil"/>
              <w:right w:val="nil"/>
            </w:tcBorders>
            <w:shd w:val="clear" w:color="auto" w:fill="auto"/>
            <w:hideMark/>
          </w:tcPr>
          <w:p w14:paraId="1BEF8A1A" w14:textId="398B79FF"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w:t>
            </w:r>
            <w:r w:rsidR="00F331A0" w:rsidRPr="00122561">
              <w:rPr>
                <w:rFonts w:eastAsia="Times New Roman"/>
                <w:color w:val="000000"/>
                <w:sz w:val="20"/>
                <w:szCs w:val="20"/>
              </w:rPr>
              <w:t>ooden goods</w:t>
            </w:r>
          </w:p>
        </w:tc>
        <w:tc>
          <w:tcPr>
            <w:tcW w:w="1138" w:type="dxa"/>
            <w:tcBorders>
              <w:top w:val="nil"/>
              <w:left w:val="nil"/>
              <w:bottom w:val="nil"/>
              <w:right w:val="nil"/>
            </w:tcBorders>
            <w:shd w:val="clear" w:color="auto" w:fill="auto"/>
            <w:hideMark/>
          </w:tcPr>
          <w:p w14:paraId="4F91D99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9548384" w14:textId="251460B8" w:rsidR="00F331A0" w:rsidRPr="00122561" w:rsidRDefault="00122561" w:rsidP="00F331A0">
            <w:pPr>
              <w:rPr>
                <w:rFonts w:eastAsia="Times New Roman"/>
                <w:color w:val="000000"/>
                <w:sz w:val="20"/>
                <w:szCs w:val="20"/>
              </w:rPr>
            </w:pPr>
            <w:r w:rsidRPr="00122561">
              <w:rPr>
                <w:rFonts w:eastAsia="Times New Roman"/>
                <w:color w:val="000000"/>
                <w:sz w:val="20"/>
                <w:szCs w:val="20"/>
              </w:rPr>
              <w:t>Boxes, wooden, packing</w:t>
            </w:r>
          </w:p>
        </w:tc>
      </w:tr>
      <w:tr w:rsidR="00F331A0" w:rsidRPr="00F331A0" w14:paraId="7C5344BD" w14:textId="77777777" w:rsidTr="00122561">
        <w:trPr>
          <w:trHeight w:val="320"/>
          <w:jc w:val="center"/>
        </w:trPr>
        <w:tc>
          <w:tcPr>
            <w:tcW w:w="4301" w:type="dxa"/>
            <w:tcBorders>
              <w:top w:val="nil"/>
              <w:left w:val="nil"/>
              <w:bottom w:val="nil"/>
              <w:right w:val="nil"/>
            </w:tcBorders>
            <w:shd w:val="clear" w:color="auto" w:fill="auto"/>
            <w:hideMark/>
          </w:tcPr>
          <w:p w14:paraId="61EF6193" w14:textId="7F9AE2B6"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377F218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3367C82" w14:textId="3DEF0794" w:rsidR="00F331A0" w:rsidRPr="00122561" w:rsidRDefault="00122561" w:rsidP="00F331A0">
            <w:pPr>
              <w:rPr>
                <w:rFonts w:eastAsia="Times New Roman"/>
                <w:color w:val="000000"/>
                <w:sz w:val="20"/>
                <w:szCs w:val="20"/>
              </w:rPr>
            </w:pPr>
            <w:r w:rsidRPr="00122561">
              <w:rPr>
                <w:rFonts w:eastAsia="Times New Roman"/>
                <w:color w:val="000000"/>
                <w:sz w:val="20"/>
                <w:szCs w:val="20"/>
              </w:rPr>
              <w:t>Brooms and brushes</w:t>
            </w:r>
          </w:p>
        </w:tc>
      </w:tr>
      <w:tr w:rsidR="00F331A0" w:rsidRPr="00F331A0" w14:paraId="25966340" w14:textId="77777777" w:rsidTr="00122561">
        <w:trPr>
          <w:trHeight w:val="320"/>
          <w:jc w:val="center"/>
        </w:trPr>
        <w:tc>
          <w:tcPr>
            <w:tcW w:w="4301" w:type="dxa"/>
            <w:tcBorders>
              <w:top w:val="nil"/>
              <w:left w:val="nil"/>
              <w:bottom w:val="nil"/>
              <w:right w:val="nil"/>
            </w:tcBorders>
            <w:shd w:val="clear" w:color="auto" w:fill="auto"/>
            <w:hideMark/>
          </w:tcPr>
          <w:p w14:paraId="21810BBC" w14:textId="1B3AB40A"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6EABF58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5F7FC49" w14:textId="7AD92053" w:rsidR="00F331A0" w:rsidRPr="00122561" w:rsidRDefault="00122561" w:rsidP="00F331A0">
            <w:pPr>
              <w:rPr>
                <w:rFonts w:eastAsia="Times New Roman"/>
                <w:color w:val="000000"/>
                <w:sz w:val="20"/>
                <w:szCs w:val="20"/>
              </w:rPr>
            </w:pPr>
            <w:r w:rsidRPr="00122561">
              <w:rPr>
                <w:rFonts w:eastAsia="Times New Roman"/>
                <w:color w:val="000000"/>
                <w:sz w:val="20"/>
                <w:szCs w:val="20"/>
              </w:rPr>
              <w:t>Carriages and wagons</w:t>
            </w:r>
          </w:p>
        </w:tc>
      </w:tr>
      <w:tr w:rsidR="00F331A0" w:rsidRPr="00F331A0" w14:paraId="5A608746" w14:textId="77777777" w:rsidTr="00122561">
        <w:trPr>
          <w:trHeight w:val="320"/>
          <w:jc w:val="center"/>
        </w:trPr>
        <w:tc>
          <w:tcPr>
            <w:tcW w:w="4301" w:type="dxa"/>
            <w:tcBorders>
              <w:top w:val="nil"/>
              <w:left w:val="nil"/>
              <w:bottom w:val="nil"/>
              <w:right w:val="nil"/>
            </w:tcBorders>
            <w:shd w:val="clear" w:color="auto" w:fill="auto"/>
            <w:hideMark/>
          </w:tcPr>
          <w:p w14:paraId="156A42DA" w14:textId="0E70A2BA"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28936C4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AAEAE46" w14:textId="58AB207B" w:rsidR="00F331A0" w:rsidRPr="00122561" w:rsidRDefault="00122561" w:rsidP="00F331A0">
            <w:pPr>
              <w:rPr>
                <w:rFonts w:eastAsia="Times New Roman"/>
                <w:color w:val="000000"/>
                <w:sz w:val="20"/>
                <w:szCs w:val="20"/>
              </w:rPr>
            </w:pPr>
            <w:r w:rsidRPr="00122561">
              <w:rPr>
                <w:rFonts w:eastAsia="Times New Roman"/>
                <w:color w:val="000000"/>
                <w:sz w:val="20"/>
                <w:szCs w:val="20"/>
              </w:rPr>
              <w:t>Coffins, burial cases and undertakers' goods</w:t>
            </w:r>
          </w:p>
        </w:tc>
      </w:tr>
      <w:tr w:rsidR="00F331A0" w:rsidRPr="00F331A0" w14:paraId="72DB1982" w14:textId="77777777" w:rsidTr="00122561">
        <w:trPr>
          <w:trHeight w:val="320"/>
          <w:jc w:val="center"/>
        </w:trPr>
        <w:tc>
          <w:tcPr>
            <w:tcW w:w="4301" w:type="dxa"/>
            <w:tcBorders>
              <w:top w:val="nil"/>
              <w:left w:val="nil"/>
              <w:bottom w:val="nil"/>
              <w:right w:val="nil"/>
            </w:tcBorders>
            <w:shd w:val="clear" w:color="auto" w:fill="auto"/>
            <w:hideMark/>
          </w:tcPr>
          <w:p w14:paraId="44326C16" w14:textId="5BDDA910"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5D6951C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C73D5BA" w14:textId="7015E3BF"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w:t>
            </w:r>
          </w:p>
        </w:tc>
      </w:tr>
      <w:tr w:rsidR="00F331A0" w:rsidRPr="00F331A0" w14:paraId="7377D8C5" w14:textId="77777777" w:rsidTr="00122561">
        <w:trPr>
          <w:trHeight w:val="320"/>
          <w:jc w:val="center"/>
        </w:trPr>
        <w:tc>
          <w:tcPr>
            <w:tcW w:w="4301" w:type="dxa"/>
            <w:tcBorders>
              <w:top w:val="nil"/>
              <w:left w:val="nil"/>
              <w:bottom w:val="nil"/>
              <w:right w:val="nil"/>
            </w:tcBorders>
            <w:shd w:val="clear" w:color="auto" w:fill="auto"/>
            <w:hideMark/>
          </w:tcPr>
          <w:p w14:paraId="5A6E815E" w14:textId="131192BD"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w:t>
            </w:r>
            <w:r w:rsidR="00F331A0" w:rsidRPr="00122561">
              <w:rPr>
                <w:rFonts w:eastAsia="Times New Roman"/>
                <w:color w:val="000000"/>
                <w:sz w:val="20"/>
                <w:szCs w:val="20"/>
              </w:rPr>
              <w:t>e and wooden goods</w:t>
            </w:r>
          </w:p>
        </w:tc>
        <w:tc>
          <w:tcPr>
            <w:tcW w:w="1138" w:type="dxa"/>
            <w:tcBorders>
              <w:top w:val="nil"/>
              <w:left w:val="nil"/>
              <w:bottom w:val="nil"/>
              <w:right w:val="nil"/>
            </w:tcBorders>
            <w:shd w:val="clear" w:color="auto" w:fill="auto"/>
            <w:hideMark/>
          </w:tcPr>
          <w:p w14:paraId="5C65D7C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A13C4F5" w14:textId="28EB26EC" w:rsidR="00F331A0" w:rsidRPr="00122561" w:rsidRDefault="00122561" w:rsidP="00F331A0">
            <w:pPr>
              <w:rPr>
                <w:rFonts w:eastAsia="Times New Roman"/>
                <w:color w:val="000000"/>
                <w:sz w:val="20"/>
                <w:szCs w:val="20"/>
              </w:rPr>
            </w:pPr>
            <w:r w:rsidRPr="00122561">
              <w:rPr>
                <w:rFonts w:eastAsia="Times New Roman"/>
                <w:color w:val="000000"/>
                <w:sz w:val="20"/>
                <w:szCs w:val="20"/>
              </w:rPr>
              <w:t>Furniture</w:t>
            </w:r>
          </w:p>
        </w:tc>
      </w:tr>
      <w:tr w:rsidR="00F331A0" w:rsidRPr="00F331A0" w14:paraId="3F6EB332" w14:textId="77777777" w:rsidTr="00122561">
        <w:trPr>
          <w:trHeight w:val="320"/>
          <w:jc w:val="center"/>
        </w:trPr>
        <w:tc>
          <w:tcPr>
            <w:tcW w:w="4301" w:type="dxa"/>
            <w:tcBorders>
              <w:top w:val="nil"/>
              <w:left w:val="nil"/>
              <w:bottom w:val="nil"/>
              <w:right w:val="nil"/>
            </w:tcBorders>
            <w:shd w:val="clear" w:color="auto" w:fill="auto"/>
            <w:hideMark/>
          </w:tcPr>
          <w:p w14:paraId="57C401BD" w14:textId="6DD4F302"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1583996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4A029C0" w14:textId="35667947" w:rsidR="00F331A0" w:rsidRPr="00122561" w:rsidRDefault="00122561" w:rsidP="00F331A0">
            <w:pPr>
              <w:rPr>
                <w:rFonts w:eastAsia="Times New Roman"/>
                <w:color w:val="000000"/>
                <w:sz w:val="20"/>
                <w:szCs w:val="20"/>
              </w:rPr>
            </w:pPr>
            <w:r w:rsidRPr="00122561">
              <w:rPr>
                <w:rFonts w:eastAsia="Times New Roman"/>
                <w:color w:val="000000"/>
                <w:sz w:val="20"/>
                <w:szCs w:val="20"/>
              </w:rPr>
              <w:t>Furniture, chairs</w:t>
            </w:r>
          </w:p>
        </w:tc>
      </w:tr>
      <w:tr w:rsidR="00AD583E" w:rsidRPr="00F331A0" w14:paraId="4596D4D2" w14:textId="77777777" w:rsidTr="00AD583E">
        <w:trPr>
          <w:trHeight w:val="320"/>
          <w:jc w:val="center"/>
        </w:trPr>
        <w:tc>
          <w:tcPr>
            <w:tcW w:w="10008" w:type="dxa"/>
            <w:gridSpan w:val="3"/>
            <w:tcBorders>
              <w:top w:val="nil"/>
              <w:left w:val="nil"/>
              <w:bottom w:val="nil"/>
              <w:right w:val="nil"/>
            </w:tcBorders>
            <w:shd w:val="clear" w:color="auto" w:fill="auto"/>
          </w:tcPr>
          <w:p w14:paraId="1D7B7F1A" w14:textId="77777777" w:rsidR="00122561" w:rsidRDefault="00122561" w:rsidP="00AD583E">
            <w:pPr>
              <w:jc w:val="center"/>
              <w:rPr>
                <w:rFonts w:eastAsia="Times New Roman"/>
                <w:i/>
                <w:color w:val="000000"/>
                <w:sz w:val="20"/>
                <w:szCs w:val="20"/>
              </w:rPr>
            </w:pPr>
          </w:p>
          <w:p w14:paraId="058567F1" w14:textId="77777777" w:rsidR="00EB1D53" w:rsidRDefault="00EB1D53" w:rsidP="00AD583E">
            <w:pPr>
              <w:jc w:val="center"/>
              <w:rPr>
                <w:rFonts w:eastAsia="Times New Roman"/>
                <w:i/>
                <w:color w:val="000000"/>
                <w:sz w:val="20"/>
                <w:szCs w:val="20"/>
              </w:rPr>
            </w:pPr>
          </w:p>
          <w:p w14:paraId="69F14A1C" w14:textId="77777777" w:rsidR="00EB1D53" w:rsidRDefault="00EB1D53" w:rsidP="00AD583E">
            <w:pPr>
              <w:jc w:val="center"/>
              <w:rPr>
                <w:rFonts w:eastAsia="Times New Roman"/>
                <w:i/>
                <w:color w:val="000000"/>
                <w:sz w:val="20"/>
                <w:szCs w:val="20"/>
              </w:rPr>
            </w:pPr>
          </w:p>
          <w:p w14:paraId="36430EAD" w14:textId="363C9891" w:rsidR="00AD583E" w:rsidRPr="00122561" w:rsidRDefault="00AD583E" w:rsidP="00AD583E">
            <w:pPr>
              <w:jc w:val="center"/>
              <w:rPr>
                <w:rFonts w:eastAsia="Times New Roman"/>
                <w:color w:val="000000"/>
                <w:sz w:val="20"/>
                <w:szCs w:val="20"/>
              </w:rPr>
            </w:pPr>
            <w:r w:rsidRPr="00122561">
              <w:rPr>
                <w:rFonts w:eastAsia="Times New Roman"/>
                <w:i/>
                <w:color w:val="000000"/>
                <w:sz w:val="20"/>
                <w:szCs w:val="20"/>
              </w:rPr>
              <w:lastRenderedPageBreak/>
              <w:t>Appendix C Table 2 (continued)</w:t>
            </w:r>
          </w:p>
        </w:tc>
      </w:tr>
      <w:tr w:rsidR="00F331A0" w:rsidRPr="00F331A0" w14:paraId="055EE6B2" w14:textId="77777777" w:rsidTr="00122561">
        <w:trPr>
          <w:trHeight w:val="320"/>
          <w:jc w:val="center"/>
        </w:trPr>
        <w:tc>
          <w:tcPr>
            <w:tcW w:w="4301" w:type="dxa"/>
            <w:tcBorders>
              <w:top w:val="nil"/>
              <w:left w:val="nil"/>
              <w:bottom w:val="nil"/>
              <w:right w:val="nil"/>
            </w:tcBorders>
            <w:shd w:val="clear" w:color="auto" w:fill="auto"/>
            <w:hideMark/>
          </w:tcPr>
          <w:p w14:paraId="14DD562A" w14:textId="7C304B01" w:rsidR="00F331A0" w:rsidRPr="00122561" w:rsidRDefault="00122561" w:rsidP="00F331A0">
            <w:pPr>
              <w:rPr>
                <w:rFonts w:eastAsia="Times New Roman"/>
                <w:color w:val="000000"/>
                <w:sz w:val="20"/>
                <w:szCs w:val="20"/>
              </w:rPr>
            </w:pPr>
            <w:r w:rsidRPr="00122561">
              <w:rPr>
                <w:rFonts w:eastAsia="Times New Roman"/>
                <w:color w:val="000000"/>
                <w:sz w:val="20"/>
                <w:szCs w:val="20"/>
              </w:rPr>
              <w:lastRenderedPageBreak/>
              <w:t>Cooperage and wooden goods</w:t>
            </w:r>
          </w:p>
        </w:tc>
        <w:tc>
          <w:tcPr>
            <w:tcW w:w="1138" w:type="dxa"/>
            <w:tcBorders>
              <w:top w:val="nil"/>
              <w:left w:val="nil"/>
              <w:bottom w:val="nil"/>
              <w:right w:val="nil"/>
            </w:tcBorders>
            <w:shd w:val="clear" w:color="auto" w:fill="auto"/>
            <w:hideMark/>
          </w:tcPr>
          <w:p w14:paraId="0A3F4A4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9121290" w14:textId="5160C08C" w:rsidR="00F331A0" w:rsidRPr="00122561" w:rsidRDefault="00122561" w:rsidP="00F331A0">
            <w:pPr>
              <w:rPr>
                <w:rFonts w:eastAsia="Times New Roman"/>
                <w:color w:val="000000"/>
                <w:sz w:val="20"/>
                <w:szCs w:val="20"/>
              </w:rPr>
            </w:pPr>
            <w:r w:rsidRPr="00122561">
              <w:rPr>
                <w:rFonts w:eastAsia="Times New Roman"/>
                <w:color w:val="000000"/>
                <w:sz w:val="20"/>
                <w:szCs w:val="20"/>
              </w:rPr>
              <w:t>Handles, wooden</w:t>
            </w:r>
          </w:p>
        </w:tc>
      </w:tr>
      <w:tr w:rsidR="00F331A0" w:rsidRPr="00F331A0" w14:paraId="70B0928F" w14:textId="77777777" w:rsidTr="00122561">
        <w:trPr>
          <w:trHeight w:val="320"/>
          <w:jc w:val="center"/>
        </w:trPr>
        <w:tc>
          <w:tcPr>
            <w:tcW w:w="4301" w:type="dxa"/>
            <w:tcBorders>
              <w:top w:val="nil"/>
              <w:left w:val="nil"/>
              <w:bottom w:val="nil"/>
              <w:right w:val="nil"/>
            </w:tcBorders>
            <w:shd w:val="clear" w:color="auto" w:fill="auto"/>
            <w:hideMark/>
          </w:tcPr>
          <w:p w14:paraId="24C4FFFA" w14:textId="001F45B4"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349CCDF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E968D1D" w14:textId="0F8C1E19" w:rsidR="00F331A0" w:rsidRPr="00122561" w:rsidRDefault="00122561" w:rsidP="00F331A0">
            <w:pPr>
              <w:rPr>
                <w:rFonts w:eastAsia="Times New Roman"/>
                <w:color w:val="000000"/>
                <w:sz w:val="20"/>
                <w:szCs w:val="20"/>
              </w:rPr>
            </w:pPr>
            <w:r w:rsidRPr="00122561">
              <w:rPr>
                <w:rFonts w:eastAsia="Times New Roman"/>
                <w:color w:val="000000"/>
                <w:sz w:val="20"/>
                <w:szCs w:val="20"/>
              </w:rPr>
              <w:t>Sash, doors and blinds</w:t>
            </w:r>
          </w:p>
        </w:tc>
      </w:tr>
      <w:tr w:rsidR="00F331A0" w:rsidRPr="00F331A0" w14:paraId="3706A05B" w14:textId="77777777" w:rsidTr="00122561">
        <w:trPr>
          <w:trHeight w:val="320"/>
          <w:jc w:val="center"/>
        </w:trPr>
        <w:tc>
          <w:tcPr>
            <w:tcW w:w="4301" w:type="dxa"/>
            <w:tcBorders>
              <w:top w:val="nil"/>
              <w:left w:val="nil"/>
              <w:bottom w:val="nil"/>
              <w:right w:val="nil"/>
            </w:tcBorders>
            <w:shd w:val="clear" w:color="auto" w:fill="auto"/>
            <w:hideMark/>
          </w:tcPr>
          <w:p w14:paraId="40F3700F" w14:textId="05DFDC5A"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561ECFE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719E22C" w14:textId="6B39ABB9" w:rsidR="00F331A0" w:rsidRPr="00122561" w:rsidRDefault="00122561" w:rsidP="00F331A0">
            <w:pPr>
              <w:rPr>
                <w:rFonts w:eastAsia="Times New Roman"/>
                <w:color w:val="000000"/>
                <w:sz w:val="20"/>
                <w:szCs w:val="20"/>
              </w:rPr>
            </w:pPr>
            <w:r w:rsidRPr="00122561">
              <w:rPr>
                <w:rFonts w:eastAsia="Times New Roman"/>
                <w:color w:val="000000"/>
                <w:sz w:val="20"/>
                <w:szCs w:val="20"/>
              </w:rPr>
              <w:t>Wood, turned and carv</w:t>
            </w:r>
            <w:r w:rsidR="00F331A0" w:rsidRPr="00122561">
              <w:rPr>
                <w:rFonts w:eastAsia="Times New Roman"/>
                <w:color w:val="000000"/>
                <w:sz w:val="20"/>
                <w:szCs w:val="20"/>
              </w:rPr>
              <w:t>ed</w:t>
            </w:r>
          </w:p>
        </w:tc>
      </w:tr>
      <w:tr w:rsidR="00F331A0" w:rsidRPr="00F331A0" w14:paraId="76412E44" w14:textId="77777777" w:rsidTr="00122561">
        <w:trPr>
          <w:trHeight w:val="320"/>
          <w:jc w:val="center"/>
        </w:trPr>
        <w:tc>
          <w:tcPr>
            <w:tcW w:w="4301" w:type="dxa"/>
            <w:tcBorders>
              <w:top w:val="nil"/>
              <w:left w:val="nil"/>
              <w:bottom w:val="nil"/>
              <w:right w:val="nil"/>
            </w:tcBorders>
            <w:shd w:val="clear" w:color="auto" w:fill="auto"/>
            <w:hideMark/>
          </w:tcPr>
          <w:p w14:paraId="14428BF8" w14:textId="5C487CC5" w:rsidR="00F331A0" w:rsidRPr="00122561" w:rsidRDefault="00122561" w:rsidP="00F331A0">
            <w:pPr>
              <w:rPr>
                <w:rFonts w:eastAsia="Times New Roman"/>
                <w:color w:val="000000"/>
                <w:sz w:val="20"/>
                <w:szCs w:val="20"/>
              </w:rPr>
            </w:pPr>
            <w:r w:rsidRPr="00122561">
              <w:rPr>
                <w:rFonts w:eastAsia="Times New Roman"/>
                <w:color w:val="000000"/>
                <w:sz w:val="20"/>
                <w:szCs w:val="20"/>
              </w:rPr>
              <w:t>Cooperage and wooden goods</w:t>
            </w:r>
          </w:p>
        </w:tc>
        <w:tc>
          <w:tcPr>
            <w:tcW w:w="1138" w:type="dxa"/>
            <w:tcBorders>
              <w:top w:val="nil"/>
              <w:left w:val="nil"/>
              <w:bottom w:val="nil"/>
              <w:right w:val="nil"/>
            </w:tcBorders>
            <w:shd w:val="clear" w:color="auto" w:fill="auto"/>
            <w:hideMark/>
          </w:tcPr>
          <w:p w14:paraId="5800527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F68102C" w14:textId="57BF811F" w:rsidR="00F331A0" w:rsidRPr="00122561" w:rsidRDefault="00122561" w:rsidP="00F331A0">
            <w:pPr>
              <w:rPr>
                <w:rFonts w:eastAsia="Times New Roman"/>
                <w:color w:val="000000"/>
                <w:sz w:val="20"/>
                <w:szCs w:val="20"/>
              </w:rPr>
            </w:pPr>
            <w:r w:rsidRPr="00122561">
              <w:rPr>
                <w:rFonts w:eastAsia="Times New Roman"/>
                <w:color w:val="000000"/>
                <w:sz w:val="20"/>
                <w:szCs w:val="20"/>
              </w:rPr>
              <w:t>Wooden ware</w:t>
            </w:r>
          </w:p>
        </w:tc>
      </w:tr>
      <w:tr w:rsidR="00F331A0" w:rsidRPr="00F331A0" w14:paraId="0541C78C" w14:textId="77777777" w:rsidTr="00122561">
        <w:trPr>
          <w:trHeight w:val="320"/>
          <w:jc w:val="center"/>
        </w:trPr>
        <w:tc>
          <w:tcPr>
            <w:tcW w:w="4301" w:type="dxa"/>
            <w:tcBorders>
              <w:top w:val="nil"/>
              <w:left w:val="nil"/>
              <w:bottom w:val="nil"/>
              <w:right w:val="nil"/>
            </w:tcBorders>
            <w:shd w:val="clear" w:color="auto" w:fill="auto"/>
            <w:hideMark/>
          </w:tcPr>
          <w:p w14:paraId="3D98CF14" w14:textId="3F7ACD2E"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2A4D0D2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8FE77AB" w14:textId="11FE6AAD" w:rsidR="00F331A0" w:rsidRPr="00122561" w:rsidRDefault="00122561" w:rsidP="00F331A0">
            <w:pPr>
              <w:rPr>
                <w:rFonts w:eastAsia="Times New Roman"/>
                <w:color w:val="000000"/>
                <w:sz w:val="20"/>
                <w:szCs w:val="20"/>
              </w:rPr>
            </w:pPr>
            <w:r w:rsidRPr="00122561">
              <w:rPr>
                <w:rFonts w:eastAsia="Times New Roman"/>
                <w:color w:val="000000"/>
                <w:sz w:val="20"/>
                <w:szCs w:val="20"/>
              </w:rPr>
              <w:t>Baking and yeast powders</w:t>
            </w:r>
          </w:p>
        </w:tc>
      </w:tr>
      <w:tr w:rsidR="00F331A0" w:rsidRPr="00F331A0" w14:paraId="7058A90B" w14:textId="77777777" w:rsidTr="00122561">
        <w:trPr>
          <w:trHeight w:val="320"/>
          <w:jc w:val="center"/>
        </w:trPr>
        <w:tc>
          <w:tcPr>
            <w:tcW w:w="4301" w:type="dxa"/>
            <w:tcBorders>
              <w:top w:val="nil"/>
              <w:left w:val="nil"/>
              <w:bottom w:val="nil"/>
              <w:right w:val="nil"/>
            </w:tcBorders>
            <w:shd w:val="clear" w:color="auto" w:fill="auto"/>
            <w:hideMark/>
          </w:tcPr>
          <w:p w14:paraId="4790F2F7" w14:textId="50D34A16"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1EC5D4E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685A6B1" w14:textId="42D58E6E" w:rsidR="00F331A0" w:rsidRPr="00122561" w:rsidRDefault="00122561" w:rsidP="00F331A0">
            <w:pPr>
              <w:rPr>
                <w:rFonts w:eastAsia="Times New Roman"/>
                <w:color w:val="000000"/>
                <w:sz w:val="20"/>
                <w:szCs w:val="20"/>
              </w:rPr>
            </w:pPr>
            <w:r w:rsidRPr="00122561">
              <w:rPr>
                <w:rFonts w:eastAsia="Times New Roman"/>
                <w:color w:val="000000"/>
                <w:sz w:val="20"/>
                <w:szCs w:val="20"/>
              </w:rPr>
              <w:t>Bread and other bakery products</w:t>
            </w:r>
          </w:p>
        </w:tc>
      </w:tr>
      <w:tr w:rsidR="00F331A0" w:rsidRPr="00F331A0" w14:paraId="571E94C7" w14:textId="77777777" w:rsidTr="00122561">
        <w:trPr>
          <w:trHeight w:val="320"/>
          <w:jc w:val="center"/>
        </w:trPr>
        <w:tc>
          <w:tcPr>
            <w:tcW w:w="4301" w:type="dxa"/>
            <w:tcBorders>
              <w:top w:val="nil"/>
              <w:left w:val="nil"/>
              <w:bottom w:val="nil"/>
              <w:right w:val="nil"/>
            </w:tcBorders>
            <w:shd w:val="clear" w:color="auto" w:fill="auto"/>
            <w:hideMark/>
          </w:tcPr>
          <w:p w14:paraId="1459F58C" w14:textId="01652D28"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5A2DBAB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7613442" w14:textId="6694B664" w:rsidR="00F331A0" w:rsidRPr="00122561" w:rsidRDefault="00122561" w:rsidP="00F331A0">
            <w:pPr>
              <w:rPr>
                <w:rFonts w:eastAsia="Times New Roman"/>
                <w:color w:val="000000"/>
                <w:sz w:val="20"/>
                <w:szCs w:val="20"/>
              </w:rPr>
            </w:pPr>
            <w:r w:rsidRPr="00122561">
              <w:rPr>
                <w:rFonts w:eastAsia="Times New Roman"/>
                <w:color w:val="000000"/>
                <w:sz w:val="20"/>
                <w:szCs w:val="20"/>
              </w:rPr>
              <w:t>Cake</w:t>
            </w:r>
          </w:p>
        </w:tc>
      </w:tr>
      <w:tr w:rsidR="00F331A0" w:rsidRPr="00F331A0" w14:paraId="4CBF1F1F" w14:textId="77777777" w:rsidTr="00122561">
        <w:trPr>
          <w:trHeight w:val="320"/>
          <w:jc w:val="center"/>
        </w:trPr>
        <w:tc>
          <w:tcPr>
            <w:tcW w:w="4301" w:type="dxa"/>
            <w:tcBorders>
              <w:top w:val="nil"/>
              <w:left w:val="nil"/>
              <w:bottom w:val="nil"/>
              <w:right w:val="nil"/>
            </w:tcBorders>
            <w:shd w:val="clear" w:color="auto" w:fill="auto"/>
            <w:hideMark/>
          </w:tcPr>
          <w:p w14:paraId="4B3E771A" w14:textId="12E1F4F1"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366BEDF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5962966" w14:textId="37736C02" w:rsidR="00F331A0" w:rsidRPr="00122561" w:rsidRDefault="00122561" w:rsidP="00F331A0">
            <w:pPr>
              <w:rPr>
                <w:rFonts w:eastAsia="Times New Roman"/>
                <w:color w:val="000000"/>
                <w:sz w:val="20"/>
                <w:szCs w:val="20"/>
              </w:rPr>
            </w:pPr>
            <w:r w:rsidRPr="00122561">
              <w:rPr>
                <w:rFonts w:eastAsia="Times New Roman"/>
                <w:color w:val="000000"/>
                <w:sz w:val="20"/>
                <w:szCs w:val="20"/>
              </w:rPr>
              <w:t>Cheese and butter</w:t>
            </w:r>
          </w:p>
        </w:tc>
      </w:tr>
      <w:tr w:rsidR="00F331A0" w:rsidRPr="00F331A0" w14:paraId="125BB00C" w14:textId="77777777" w:rsidTr="00122561">
        <w:trPr>
          <w:trHeight w:val="320"/>
          <w:jc w:val="center"/>
        </w:trPr>
        <w:tc>
          <w:tcPr>
            <w:tcW w:w="4301" w:type="dxa"/>
            <w:tcBorders>
              <w:top w:val="nil"/>
              <w:left w:val="nil"/>
              <w:bottom w:val="nil"/>
              <w:right w:val="nil"/>
            </w:tcBorders>
            <w:shd w:val="clear" w:color="auto" w:fill="auto"/>
            <w:hideMark/>
          </w:tcPr>
          <w:p w14:paraId="5B19C5C5" w14:textId="6A6F39E2" w:rsidR="00F331A0" w:rsidRPr="00122561" w:rsidRDefault="00122561" w:rsidP="00F331A0">
            <w:pPr>
              <w:rPr>
                <w:rFonts w:eastAsia="Times New Roman"/>
                <w:color w:val="000000"/>
                <w:sz w:val="20"/>
                <w:szCs w:val="20"/>
              </w:rPr>
            </w:pPr>
            <w:r w:rsidRPr="00122561">
              <w:rPr>
                <w:rFonts w:eastAsia="Times New Roman"/>
                <w:color w:val="000000"/>
                <w:sz w:val="20"/>
                <w:szCs w:val="20"/>
              </w:rPr>
              <w:t>Food pr</w:t>
            </w:r>
            <w:r w:rsidR="00F331A0" w:rsidRPr="00122561">
              <w:rPr>
                <w:rFonts w:eastAsia="Times New Roman"/>
                <w:color w:val="000000"/>
                <w:sz w:val="20"/>
                <w:szCs w:val="20"/>
              </w:rPr>
              <w:t>eparation and brewing</w:t>
            </w:r>
          </w:p>
        </w:tc>
        <w:tc>
          <w:tcPr>
            <w:tcW w:w="1138" w:type="dxa"/>
            <w:tcBorders>
              <w:top w:val="nil"/>
              <w:left w:val="nil"/>
              <w:bottom w:val="nil"/>
              <w:right w:val="nil"/>
            </w:tcBorders>
            <w:shd w:val="clear" w:color="auto" w:fill="auto"/>
            <w:hideMark/>
          </w:tcPr>
          <w:p w14:paraId="06C50AC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03B69EE" w14:textId="33069318" w:rsidR="00F331A0" w:rsidRPr="00122561" w:rsidRDefault="00122561" w:rsidP="00F331A0">
            <w:pPr>
              <w:rPr>
                <w:rFonts w:eastAsia="Times New Roman"/>
                <w:color w:val="000000"/>
                <w:sz w:val="20"/>
                <w:szCs w:val="20"/>
              </w:rPr>
            </w:pPr>
            <w:r w:rsidRPr="00122561">
              <w:rPr>
                <w:rFonts w:eastAsia="Times New Roman"/>
                <w:color w:val="000000"/>
                <w:sz w:val="20"/>
                <w:szCs w:val="20"/>
              </w:rPr>
              <w:t>Chocolate</w:t>
            </w:r>
          </w:p>
        </w:tc>
      </w:tr>
      <w:tr w:rsidR="00F331A0" w:rsidRPr="00F331A0" w14:paraId="5AF338C6" w14:textId="77777777" w:rsidTr="00122561">
        <w:trPr>
          <w:trHeight w:val="320"/>
          <w:jc w:val="center"/>
        </w:trPr>
        <w:tc>
          <w:tcPr>
            <w:tcW w:w="4301" w:type="dxa"/>
            <w:tcBorders>
              <w:top w:val="nil"/>
              <w:left w:val="nil"/>
              <w:bottom w:val="nil"/>
              <w:right w:val="nil"/>
            </w:tcBorders>
            <w:shd w:val="clear" w:color="auto" w:fill="auto"/>
            <w:hideMark/>
          </w:tcPr>
          <w:p w14:paraId="627D7501" w14:textId="21C02F83"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01FE8D7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D86E45B" w14:textId="799E0A46" w:rsidR="00F331A0" w:rsidRPr="00122561" w:rsidRDefault="00122561" w:rsidP="00F331A0">
            <w:pPr>
              <w:rPr>
                <w:rFonts w:eastAsia="Times New Roman"/>
                <w:color w:val="000000"/>
                <w:sz w:val="20"/>
                <w:szCs w:val="20"/>
              </w:rPr>
            </w:pPr>
            <w:r w:rsidRPr="00122561">
              <w:rPr>
                <w:rFonts w:eastAsia="Times New Roman"/>
                <w:color w:val="000000"/>
                <w:sz w:val="20"/>
                <w:szCs w:val="20"/>
              </w:rPr>
              <w:t>Flouring- and grist-mill products</w:t>
            </w:r>
          </w:p>
        </w:tc>
      </w:tr>
      <w:tr w:rsidR="00F331A0" w:rsidRPr="00F331A0" w14:paraId="047B2DE8" w14:textId="77777777" w:rsidTr="00122561">
        <w:trPr>
          <w:trHeight w:val="320"/>
          <w:jc w:val="center"/>
        </w:trPr>
        <w:tc>
          <w:tcPr>
            <w:tcW w:w="4301" w:type="dxa"/>
            <w:tcBorders>
              <w:top w:val="nil"/>
              <w:left w:val="nil"/>
              <w:bottom w:val="nil"/>
              <w:right w:val="nil"/>
            </w:tcBorders>
            <w:shd w:val="clear" w:color="auto" w:fill="auto"/>
            <w:hideMark/>
          </w:tcPr>
          <w:p w14:paraId="3FD5D9DF" w14:textId="39655EEC"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0A1426F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2279B3C" w14:textId="0C3843B1"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preparations</w:t>
            </w:r>
          </w:p>
        </w:tc>
      </w:tr>
      <w:tr w:rsidR="00F331A0" w:rsidRPr="00F331A0" w14:paraId="463C0991" w14:textId="77777777" w:rsidTr="00122561">
        <w:trPr>
          <w:trHeight w:val="320"/>
          <w:jc w:val="center"/>
        </w:trPr>
        <w:tc>
          <w:tcPr>
            <w:tcW w:w="4301" w:type="dxa"/>
            <w:tcBorders>
              <w:top w:val="nil"/>
              <w:left w:val="nil"/>
              <w:bottom w:val="nil"/>
              <w:right w:val="nil"/>
            </w:tcBorders>
            <w:shd w:val="clear" w:color="auto" w:fill="auto"/>
            <w:hideMark/>
          </w:tcPr>
          <w:p w14:paraId="049CE059" w14:textId="2AD0D8F7"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1157594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F07B873" w14:textId="6C38B4CB" w:rsidR="00F331A0" w:rsidRPr="00122561" w:rsidRDefault="00122561" w:rsidP="00F331A0">
            <w:pPr>
              <w:rPr>
                <w:rFonts w:eastAsia="Times New Roman"/>
                <w:color w:val="000000"/>
                <w:sz w:val="20"/>
                <w:szCs w:val="20"/>
              </w:rPr>
            </w:pPr>
            <w:r w:rsidRPr="00122561">
              <w:rPr>
                <w:rFonts w:eastAsia="Times New Roman"/>
                <w:color w:val="000000"/>
                <w:sz w:val="20"/>
                <w:szCs w:val="20"/>
              </w:rPr>
              <w:t>Fruits and vegetables, canned and preserved</w:t>
            </w:r>
          </w:p>
        </w:tc>
      </w:tr>
      <w:tr w:rsidR="00F331A0" w:rsidRPr="00F331A0" w14:paraId="0EF5AB54" w14:textId="77777777" w:rsidTr="00122561">
        <w:trPr>
          <w:trHeight w:val="320"/>
          <w:jc w:val="center"/>
        </w:trPr>
        <w:tc>
          <w:tcPr>
            <w:tcW w:w="4301" w:type="dxa"/>
            <w:tcBorders>
              <w:top w:val="nil"/>
              <w:left w:val="nil"/>
              <w:bottom w:val="nil"/>
              <w:right w:val="nil"/>
            </w:tcBorders>
            <w:shd w:val="clear" w:color="auto" w:fill="auto"/>
            <w:hideMark/>
          </w:tcPr>
          <w:p w14:paraId="0847C7D6" w14:textId="58827F15"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44CA0D2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6672B52" w14:textId="0DD50882" w:rsidR="00F331A0" w:rsidRPr="00122561" w:rsidRDefault="00122561" w:rsidP="00F331A0">
            <w:pPr>
              <w:rPr>
                <w:rFonts w:eastAsia="Times New Roman"/>
                <w:color w:val="000000"/>
                <w:sz w:val="20"/>
                <w:szCs w:val="20"/>
              </w:rPr>
            </w:pPr>
            <w:r w:rsidRPr="00122561">
              <w:rPr>
                <w:rFonts w:eastAsia="Times New Roman"/>
                <w:color w:val="000000"/>
                <w:sz w:val="20"/>
                <w:szCs w:val="20"/>
              </w:rPr>
              <w:t>Liq</w:t>
            </w:r>
            <w:r w:rsidR="00F331A0" w:rsidRPr="00122561">
              <w:rPr>
                <w:rFonts w:eastAsia="Times New Roman"/>
                <w:color w:val="000000"/>
                <w:sz w:val="20"/>
                <w:szCs w:val="20"/>
              </w:rPr>
              <w:t>uors, malt</w:t>
            </w:r>
          </w:p>
        </w:tc>
      </w:tr>
      <w:tr w:rsidR="00F331A0" w:rsidRPr="00F331A0" w14:paraId="67816E62" w14:textId="77777777" w:rsidTr="00122561">
        <w:trPr>
          <w:trHeight w:val="560"/>
          <w:jc w:val="center"/>
        </w:trPr>
        <w:tc>
          <w:tcPr>
            <w:tcW w:w="4301" w:type="dxa"/>
            <w:tcBorders>
              <w:top w:val="nil"/>
              <w:left w:val="nil"/>
              <w:bottom w:val="nil"/>
              <w:right w:val="nil"/>
            </w:tcBorders>
            <w:shd w:val="clear" w:color="auto" w:fill="auto"/>
            <w:hideMark/>
          </w:tcPr>
          <w:p w14:paraId="01BA7462" w14:textId="6883C5D5" w:rsidR="00F331A0" w:rsidRPr="00122561" w:rsidRDefault="00122561" w:rsidP="00F331A0">
            <w:pPr>
              <w:rPr>
                <w:rFonts w:eastAsia="Times New Roman"/>
                <w:color w:val="000000"/>
                <w:sz w:val="20"/>
                <w:szCs w:val="20"/>
              </w:rPr>
            </w:pPr>
            <w:r w:rsidRPr="00122561">
              <w:rPr>
                <w:rFonts w:eastAsia="Times New Roman"/>
                <w:color w:val="000000"/>
                <w:sz w:val="20"/>
                <w:szCs w:val="20"/>
              </w:rPr>
              <w:t>Food preparation and brewing</w:t>
            </w:r>
          </w:p>
        </w:tc>
        <w:tc>
          <w:tcPr>
            <w:tcW w:w="1138" w:type="dxa"/>
            <w:tcBorders>
              <w:top w:val="nil"/>
              <w:left w:val="nil"/>
              <w:bottom w:val="nil"/>
              <w:right w:val="nil"/>
            </w:tcBorders>
            <w:shd w:val="clear" w:color="auto" w:fill="auto"/>
            <w:hideMark/>
          </w:tcPr>
          <w:p w14:paraId="690F964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60561B1" w14:textId="571CF178" w:rsidR="00F331A0" w:rsidRPr="00122561" w:rsidRDefault="00122561" w:rsidP="00F331A0">
            <w:pPr>
              <w:rPr>
                <w:rFonts w:eastAsia="Times New Roman"/>
                <w:color w:val="000000"/>
                <w:sz w:val="20"/>
                <w:szCs w:val="20"/>
              </w:rPr>
            </w:pPr>
            <w:r w:rsidRPr="00122561">
              <w:rPr>
                <w:rFonts w:eastAsia="Times New Roman"/>
                <w:color w:val="000000"/>
                <w:sz w:val="20"/>
                <w:szCs w:val="20"/>
              </w:rPr>
              <w:t>Slaughtering and meat-packing, not including retail butchering establishments</w:t>
            </w:r>
          </w:p>
        </w:tc>
      </w:tr>
      <w:tr w:rsidR="00F331A0" w:rsidRPr="00F331A0" w14:paraId="35D4FEC8" w14:textId="77777777" w:rsidTr="00122561">
        <w:trPr>
          <w:trHeight w:val="320"/>
          <w:jc w:val="center"/>
        </w:trPr>
        <w:tc>
          <w:tcPr>
            <w:tcW w:w="4301" w:type="dxa"/>
            <w:tcBorders>
              <w:top w:val="nil"/>
              <w:left w:val="nil"/>
              <w:bottom w:val="nil"/>
              <w:right w:val="nil"/>
            </w:tcBorders>
            <w:shd w:val="clear" w:color="auto" w:fill="auto"/>
            <w:hideMark/>
          </w:tcPr>
          <w:p w14:paraId="6B749072" w14:textId="75129645" w:rsidR="00F331A0" w:rsidRPr="00122561" w:rsidRDefault="00122561" w:rsidP="00F331A0">
            <w:pPr>
              <w:rPr>
                <w:rFonts w:eastAsia="Times New Roman"/>
                <w:color w:val="000000"/>
                <w:sz w:val="20"/>
                <w:szCs w:val="20"/>
              </w:rPr>
            </w:pPr>
            <w:r w:rsidRPr="00122561">
              <w:rPr>
                <w:rFonts w:eastAsia="Times New Roman"/>
                <w:color w:val="000000"/>
                <w:sz w:val="20"/>
                <w:szCs w:val="20"/>
              </w:rPr>
              <w:t>Glass and pottery</w:t>
            </w:r>
          </w:p>
        </w:tc>
        <w:tc>
          <w:tcPr>
            <w:tcW w:w="1138" w:type="dxa"/>
            <w:tcBorders>
              <w:top w:val="nil"/>
              <w:left w:val="nil"/>
              <w:bottom w:val="nil"/>
              <w:right w:val="nil"/>
            </w:tcBorders>
            <w:shd w:val="clear" w:color="auto" w:fill="auto"/>
            <w:hideMark/>
          </w:tcPr>
          <w:p w14:paraId="71D6665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921EEDA" w14:textId="1B69EFF0" w:rsidR="00F331A0" w:rsidRPr="00122561" w:rsidRDefault="00122561" w:rsidP="00F331A0">
            <w:pPr>
              <w:rPr>
                <w:rFonts w:eastAsia="Times New Roman"/>
                <w:color w:val="000000"/>
                <w:sz w:val="20"/>
                <w:szCs w:val="20"/>
              </w:rPr>
            </w:pPr>
            <w:r w:rsidRPr="00122561">
              <w:rPr>
                <w:rFonts w:eastAsia="Times New Roman"/>
                <w:color w:val="000000"/>
                <w:sz w:val="20"/>
                <w:szCs w:val="20"/>
              </w:rPr>
              <w:t>Brick and tile</w:t>
            </w:r>
          </w:p>
        </w:tc>
      </w:tr>
      <w:tr w:rsidR="00F331A0" w:rsidRPr="00F331A0" w14:paraId="4D3FF07F" w14:textId="77777777" w:rsidTr="00122561">
        <w:trPr>
          <w:trHeight w:val="320"/>
          <w:jc w:val="center"/>
        </w:trPr>
        <w:tc>
          <w:tcPr>
            <w:tcW w:w="4301" w:type="dxa"/>
            <w:tcBorders>
              <w:top w:val="nil"/>
              <w:left w:val="nil"/>
              <w:bottom w:val="nil"/>
              <w:right w:val="nil"/>
            </w:tcBorders>
            <w:shd w:val="clear" w:color="auto" w:fill="auto"/>
            <w:hideMark/>
          </w:tcPr>
          <w:p w14:paraId="473F137A" w14:textId="73AFB967" w:rsidR="00F331A0" w:rsidRPr="00122561" w:rsidRDefault="00122561" w:rsidP="00F331A0">
            <w:pPr>
              <w:rPr>
                <w:rFonts w:eastAsia="Times New Roman"/>
                <w:color w:val="000000"/>
                <w:sz w:val="20"/>
                <w:szCs w:val="20"/>
              </w:rPr>
            </w:pPr>
            <w:r w:rsidRPr="00122561">
              <w:rPr>
                <w:rFonts w:eastAsia="Times New Roman"/>
                <w:color w:val="000000"/>
                <w:sz w:val="20"/>
                <w:szCs w:val="20"/>
              </w:rPr>
              <w:t>Glass and pottery</w:t>
            </w:r>
          </w:p>
        </w:tc>
        <w:tc>
          <w:tcPr>
            <w:tcW w:w="1138" w:type="dxa"/>
            <w:tcBorders>
              <w:top w:val="nil"/>
              <w:left w:val="nil"/>
              <w:bottom w:val="nil"/>
              <w:right w:val="nil"/>
            </w:tcBorders>
            <w:shd w:val="clear" w:color="auto" w:fill="auto"/>
            <w:hideMark/>
          </w:tcPr>
          <w:p w14:paraId="59DAFA7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0C7D4EA" w14:textId="45222CBA" w:rsidR="00F331A0" w:rsidRPr="00122561" w:rsidRDefault="00122561" w:rsidP="00F331A0">
            <w:pPr>
              <w:rPr>
                <w:rFonts w:eastAsia="Times New Roman"/>
                <w:color w:val="000000"/>
                <w:sz w:val="20"/>
                <w:szCs w:val="20"/>
              </w:rPr>
            </w:pPr>
            <w:r w:rsidRPr="00122561">
              <w:rPr>
                <w:rFonts w:eastAsia="Times New Roman"/>
                <w:color w:val="000000"/>
                <w:sz w:val="20"/>
                <w:szCs w:val="20"/>
              </w:rPr>
              <w:t>Glass</w:t>
            </w:r>
          </w:p>
        </w:tc>
      </w:tr>
      <w:tr w:rsidR="00F331A0" w:rsidRPr="00F331A0" w14:paraId="1C121EFA" w14:textId="77777777" w:rsidTr="00122561">
        <w:trPr>
          <w:trHeight w:val="320"/>
          <w:jc w:val="center"/>
        </w:trPr>
        <w:tc>
          <w:tcPr>
            <w:tcW w:w="4301" w:type="dxa"/>
            <w:tcBorders>
              <w:top w:val="nil"/>
              <w:left w:val="nil"/>
              <w:bottom w:val="nil"/>
              <w:right w:val="nil"/>
            </w:tcBorders>
            <w:shd w:val="clear" w:color="auto" w:fill="auto"/>
            <w:hideMark/>
          </w:tcPr>
          <w:p w14:paraId="28FA09A9" w14:textId="42C86D5F" w:rsidR="00F331A0" w:rsidRPr="00122561" w:rsidRDefault="00122561" w:rsidP="00F331A0">
            <w:pPr>
              <w:rPr>
                <w:rFonts w:eastAsia="Times New Roman"/>
                <w:color w:val="000000"/>
                <w:sz w:val="20"/>
                <w:szCs w:val="20"/>
              </w:rPr>
            </w:pPr>
            <w:r w:rsidRPr="00122561">
              <w:rPr>
                <w:rFonts w:eastAsia="Times New Roman"/>
                <w:color w:val="000000"/>
                <w:sz w:val="20"/>
                <w:szCs w:val="20"/>
              </w:rPr>
              <w:t>Glass and pottery</w:t>
            </w:r>
          </w:p>
        </w:tc>
        <w:tc>
          <w:tcPr>
            <w:tcW w:w="1138" w:type="dxa"/>
            <w:tcBorders>
              <w:top w:val="nil"/>
              <w:left w:val="nil"/>
              <w:bottom w:val="nil"/>
              <w:right w:val="nil"/>
            </w:tcBorders>
            <w:shd w:val="clear" w:color="auto" w:fill="auto"/>
            <w:hideMark/>
          </w:tcPr>
          <w:p w14:paraId="1B5163D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C70524D" w14:textId="5ABCAE2B" w:rsidR="00F331A0" w:rsidRPr="00122561" w:rsidRDefault="00122561" w:rsidP="00F331A0">
            <w:pPr>
              <w:rPr>
                <w:rFonts w:eastAsia="Times New Roman"/>
                <w:color w:val="000000"/>
                <w:sz w:val="20"/>
                <w:szCs w:val="20"/>
              </w:rPr>
            </w:pPr>
            <w:r w:rsidRPr="00122561">
              <w:rPr>
                <w:rFonts w:eastAsia="Times New Roman"/>
                <w:color w:val="000000"/>
                <w:sz w:val="20"/>
                <w:szCs w:val="20"/>
              </w:rPr>
              <w:t>Glass, cut, stained and ornamented</w:t>
            </w:r>
          </w:p>
        </w:tc>
      </w:tr>
      <w:tr w:rsidR="00F331A0" w:rsidRPr="00F331A0" w14:paraId="5D36B252" w14:textId="77777777" w:rsidTr="00122561">
        <w:trPr>
          <w:trHeight w:val="320"/>
          <w:jc w:val="center"/>
        </w:trPr>
        <w:tc>
          <w:tcPr>
            <w:tcW w:w="4301" w:type="dxa"/>
            <w:tcBorders>
              <w:top w:val="nil"/>
              <w:left w:val="nil"/>
              <w:bottom w:val="nil"/>
              <w:right w:val="nil"/>
            </w:tcBorders>
            <w:shd w:val="clear" w:color="auto" w:fill="auto"/>
            <w:hideMark/>
          </w:tcPr>
          <w:p w14:paraId="7E3B2FD6" w14:textId="32D28F77" w:rsidR="00F331A0" w:rsidRPr="00122561" w:rsidRDefault="00122561" w:rsidP="00F331A0">
            <w:pPr>
              <w:rPr>
                <w:rFonts w:eastAsia="Times New Roman"/>
                <w:color w:val="000000"/>
                <w:sz w:val="20"/>
                <w:szCs w:val="20"/>
              </w:rPr>
            </w:pPr>
            <w:r w:rsidRPr="00122561">
              <w:rPr>
                <w:rFonts w:eastAsia="Times New Roman"/>
                <w:color w:val="000000"/>
                <w:sz w:val="20"/>
                <w:szCs w:val="20"/>
              </w:rPr>
              <w:t>Glass and pottery</w:t>
            </w:r>
          </w:p>
        </w:tc>
        <w:tc>
          <w:tcPr>
            <w:tcW w:w="1138" w:type="dxa"/>
            <w:tcBorders>
              <w:top w:val="nil"/>
              <w:left w:val="nil"/>
              <w:bottom w:val="nil"/>
              <w:right w:val="nil"/>
            </w:tcBorders>
            <w:shd w:val="clear" w:color="auto" w:fill="auto"/>
            <w:hideMark/>
          </w:tcPr>
          <w:p w14:paraId="3FA72ED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BBC9898" w14:textId="2D755FAB" w:rsidR="00F331A0" w:rsidRPr="00122561" w:rsidRDefault="00122561" w:rsidP="00F331A0">
            <w:pPr>
              <w:rPr>
                <w:rFonts w:eastAsia="Times New Roman"/>
                <w:color w:val="000000"/>
                <w:sz w:val="20"/>
                <w:szCs w:val="20"/>
              </w:rPr>
            </w:pPr>
            <w:r w:rsidRPr="00122561">
              <w:rPr>
                <w:rFonts w:eastAsia="Times New Roman"/>
                <w:color w:val="000000"/>
                <w:sz w:val="20"/>
                <w:szCs w:val="20"/>
              </w:rPr>
              <w:t>Looking-glass and picture frames</w:t>
            </w:r>
          </w:p>
        </w:tc>
      </w:tr>
      <w:tr w:rsidR="00F331A0" w:rsidRPr="00F331A0" w14:paraId="79FD9B2C" w14:textId="77777777" w:rsidTr="00122561">
        <w:trPr>
          <w:trHeight w:val="320"/>
          <w:jc w:val="center"/>
        </w:trPr>
        <w:tc>
          <w:tcPr>
            <w:tcW w:w="4301" w:type="dxa"/>
            <w:tcBorders>
              <w:top w:val="nil"/>
              <w:left w:val="nil"/>
              <w:bottom w:val="nil"/>
              <w:right w:val="nil"/>
            </w:tcBorders>
            <w:shd w:val="clear" w:color="auto" w:fill="auto"/>
            <w:hideMark/>
          </w:tcPr>
          <w:p w14:paraId="1663C8FC" w14:textId="0D56D243" w:rsidR="00F331A0" w:rsidRPr="00122561" w:rsidRDefault="00122561" w:rsidP="00F331A0">
            <w:pPr>
              <w:rPr>
                <w:rFonts w:eastAsia="Times New Roman"/>
                <w:color w:val="000000"/>
                <w:sz w:val="20"/>
                <w:szCs w:val="20"/>
              </w:rPr>
            </w:pPr>
            <w:r w:rsidRPr="00122561">
              <w:rPr>
                <w:rFonts w:eastAsia="Times New Roman"/>
                <w:color w:val="000000"/>
                <w:sz w:val="20"/>
                <w:szCs w:val="20"/>
              </w:rPr>
              <w:t>Glass and pottery</w:t>
            </w:r>
          </w:p>
        </w:tc>
        <w:tc>
          <w:tcPr>
            <w:tcW w:w="1138" w:type="dxa"/>
            <w:tcBorders>
              <w:top w:val="nil"/>
              <w:left w:val="nil"/>
              <w:bottom w:val="nil"/>
              <w:right w:val="nil"/>
            </w:tcBorders>
            <w:shd w:val="clear" w:color="auto" w:fill="auto"/>
            <w:hideMark/>
          </w:tcPr>
          <w:p w14:paraId="0D22332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412380F" w14:textId="62AC51BE" w:rsidR="00F331A0" w:rsidRPr="00122561" w:rsidRDefault="00122561" w:rsidP="00F331A0">
            <w:pPr>
              <w:rPr>
                <w:rFonts w:eastAsia="Times New Roman"/>
                <w:color w:val="000000"/>
                <w:sz w:val="20"/>
                <w:szCs w:val="20"/>
              </w:rPr>
            </w:pPr>
            <w:r w:rsidRPr="00122561">
              <w:rPr>
                <w:rFonts w:eastAsia="Times New Roman"/>
                <w:color w:val="000000"/>
                <w:sz w:val="20"/>
                <w:szCs w:val="20"/>
              </w:rPr>
              <w:t>Mirrors</w:t>
            </w:r>
          </w:p>
        </w:tc>
      </w:tr>
      <w:tr w:rsidR="00F331A0" w:rsidRPr="00F331A0" w14:paraId="5D27E3D3" w14:textId="77777777" w:rsidTr="00122561">
        <w:trPr>
          <w:trHeight w:val="320"/>
          <w:jc w:val="center"/>
        </w:trPr>
        <w:tc>
          <w:tcPr>
            <w:tcW w:w="4301" w:type="dxa"/>
            <w:tcBorders>
              <w:top w:val="nil"/>
              <w:left w:val="nil"/>
              <w:bottom w:val="nil"/>
              <w:right w:val="nil"/>
            </w:tcBorders>
            <w:shd w:val="clear" w:color="auto" w:fill="auto"/>
            <w:hideMark/>
          </w:tcPr>
          <w:p w14:paraId="1136CD6A" w14:textId="109DE687" w:rsidR="00F331A0" w:rsidRPr="00122561" w:rsidRDefault="00122561" w:rsidP="00F331A0">
            <w:pPr>
              <w:rPr>
                <w:rFonts w:eastAsia="Times New Roman"/>
                <w:color w:val="000000"/>
                <w:sz w:val="20"/>
                <w:szCs w:val="20"/>
              </w:rPr>
            </w:pPr>
            <w:r w:rsidRPr="00122561">
              <w:rPr>
                <w:rFonts w:eastAsia="Times New Roman"/>
                <w:color w:val="000000"/>
                <w:sz w:val="20"/>
                <w:szCs w:val="20"/>
              </w:rPr>
              <w:t>Glass and pottery</w:t>
            </w:r>
          </w:p>
        </w:tc>
        <w:tc>
          <w:tcPr>
            <w:tcW w:w="1138" w:type="dxa"/>
            <w:tcBorders>
              <w:top w:val="nil"/>
              <w:left w:val="nil"/>
              <w:bottom w:val="nil"/>
              <w:right w:val="nil"/>
            </w:tcBorders>
            <w:shd w:val="clear" w:color="auto" w:fill="auto"/>
            <w:hideMark/>
          </w:tcPr>
          <w:p w14:paraId="7E731AA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0D3170C" w14:textId="3DEAD6A3" w:rsidR="00F331A0" w:rsidRPr="00122561" w:rsidRDefault="00122561" w:rsidP="00F331A0">
            <w:pPr>
              <w:rPr>
                <w:rFonts w:eastAsia="Times New Roman"/>
                <w:color w:val="000000"/>
                <w:sz w:val="20"/>
                <w:szCs w:val="20"/>
              </w:rPr>
            </w:pPr>
            <w:r w:rsidRPr="00122561">
              <w:rPr>
                <w:rFonts w:eastAsia="Times New Roman"/>
                <w:color w:val="000000"/>
                <w:sz w:val="20"/>
                <w:szCs w:val="20"/>
              </w:rPr>
              <w:t>Stone and earthen-ware</w:t>
            </w:r>
          </w:p>
        </w:tc>
      </w:tr>
      <w:tr w:rsidR="00F331A0" w:rsidRPr="00F331A0" w14:paraId="280F05B1" w14:textId="77777777" w:rsidTr="00122561">
        <w:trPr>
          <w:trHeight w:val="320"/>
          <w:jc w:val="center"/>
        </w:trPr>
        <w:tc>
          <w:tcPr>
            <w:tcW w:w="4301" w:type="dxa"/>
            <w:tcBorders>
              <w:top w:val="nil"/>
              <w:left w:val="nil"/>
              <w:bottom w:val="nil"/>
              <w:right w:val="nil"/>
            </w:tcBorders>
            <w:shd w:val="clear" w:color="auto" w:fill="auto"/>
            <w:hideMark/>
          </w:tcPr>
          <w:p w14:paraId="5E5C05E5" w14:textId="1166B52C" w:rsidR="00F331A0" w:rsidRPr="00122561" w:rsidRDefault="00122561" w:rsidP="00F331A0">
            <w:pPr>
              <w:rPr>
                <w:rFonts w:eastAsia="Times New Roman"/>
                <w:color w:val="000000"/>
                <w:sz w:val="20"/>
                <w:szCs w:val="20"/>
              </w:rPr>
            </w:pPr>
            <w:r w:rsidRPr="00122561">
              <w:rPr>
                <w:rFonts w:eastAsia="Times New Roman"/>
                <w:color w:val="000000"/>
                <w:sz w:val="20"/>
                <w:szCs w:val="20"/>
              </w:rPr>
              <w:t>Glass and pottery</w:t>
            </w:r>
          </w:p>
        </w:tc>
        <w:tc>
          <w:tcPr>
            <w:tcW w:w="1138" w:type="dxa"/>
            <w:tcBorders>
              <w:top w:val="nil"/>
              <w:left w:val="nil"/>
              <w:bottom w:val="nil"/>
              <w:right w:val="nil"/>
            </w:tcBorders>
            <w:shd w:val="clear" w:color="auto" w:fill="auto"/>
            <w:hideMark/>
          </w:tcPr>
          <w:p w14:paraId="0B5AFFC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D134A1D" w14:textId="246D3F53" w:rsidR="00F331A0" w:rsidRPr="00122561" w:rsidRDefault="00122561" w:rsidP="00F331A0">
            <w:pPr>
              <w:rPr>
                <w:rFonts w:eastAsia="Times New Roman"/>
                <w:color w:val="000000"/>
                <w:sz w:val="20"/>
                <w:szCs w:val="20"/>
              </w:rPr>
            </w:pPr>
            <w:r w:rsidRPr="00122561">
              <w:rPr>
                <w:rFonts w:eastAsia="Times New Roman"/>
                <w:color w:val="000000"/>
                <w:sz w:val="20"/>
                <w:szCs w:val="20"/>
              </w:rPr>
              <w:t>Terra-cotta ware</w:t>
            </w:r>
          </w:p>
        </w:tc>
      </w:tr>
      <w:tr w:rsidR="00F331A0" w:rsidRPr="00F331A0" w14:paraId="0EB1ACC1" w14:textId="77777777" w:rsidTr="00122561">
        <w:trPr>
          <w:trHeight w:val="320"/>
          <w:jc w:val="center"/>
        </w:trPr>
        <w:tc>
          <w:tcPr>
            <w:tcW w:w="4301" w:type="dxa"/>
            <w:tcBorders>
              <w:top w:val="nil"/>
              <w:left w:val="nil"/>
              <w:bottom w:val="nil"/>
              <w:right w:val="nil"/>
            </w:tcBorders>
            <w:shd w:val="clear" w:color="auto" w:fill="auto"/>
            <w:hideMark/>
          </w:tcPr>
          <w:p w14:paraId="635A11E5" w14:textId="5A1153CD" w:rsidR="00F331A0" w:rsidRPr="00122561" w:rsidRDefault="00122561" w:rsidP="00F331A0">
            <w:pPr>
              <w:rPr>
                <w:rFonts w:eastAsia="Times New Roman"/>
                <w:color w:val="000000"/>
                <w:sz w:val="20"/>
                <w:szCs w:val="20"/>
              </w:rPr>
            </w:pPr>
            <w:r w:rsidRPr="00122561">
              <w:rPr>
                <w:rFonts w:eastAsia="Times New Roman"/>
                <w:color w:val="000000"/>
                <w:sz w:val="20"/>
                <w:szCs w:val="20"/>
              </w:rPr>
              <w:t>Machines and machinery</w:t>
            </w:r>
          </w:p>
        </w:tc>
        <w:tc>
          <w:tcPr>
            <w:tcW w:w="1138" w:type="dxa"/>
            <w:tcBorders>
              <w:top w:val="nil"/>
              <w:left w:val="nil"/>
              <w:bottom w:val="nil"/>
              <w:right w:val="nil"/>
            </w:tcBorders>
            <w:shd w:val="clear" w:color="auto" w:fill="auto"/>
            <w:hideMark/>
          </w:tcPr>
          <w:p w14:paraId="116D59A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B1639BC" w14:textId="54E2340C" w:rsidR="00F331A0" w:rsidRPr="00122561" w:rsidRDefault="00122561" w:rsidP="00F331A0">
            <w:pPr>
              <w:rPr>
                <w:rFonts w:eastAsia="Times New Roman"/>
                <w:color w:val="000000"/>
                <w:sz w:val="20"/>
                <w:szCs w:val="20"/>
              </w:rPr>
            </w:pPr>
            <w:r>
              <w:rPr>
                <w:rFonts w:eastAsia="Times New Roman"/>
                <w:color w:val="000000"/>
                <w:sz w:val="20"/>
                <w:szCs w:val="20"/>
              </w:rPr>
              <w:t>Found</w:t>
            </w:r>
            <w:r w:rsidR="007E23F6">
              <w:rPr>
                <w:rFonts w:eastAsia="Times New Roman"/>
                <w:color w:val="000000"/>
                <w:sz w:val="20"/>
                <w:szCs w:val="20"/>
              </w:rPr>
              <w:t>e</w:t>
            </w:r>
            <w:r w:rsidRPr="00122561">
              <w:rPr>
                <w:rFonts w:eastAsia="Times New Roman"/>
                <w:color w:val="000000"/>
                <w:sz w:val="20"/>
                <w:szCs w:val="20"/>
              </w:rPr>
              <w:t>ry and machine-shop products</w:t>
            </w:r>
          </w:p>
        </w:tc>
      </w:tr>
      <w:tr w:rsidR="00F331A0" w:rsidRPr="00F331A0" w14:paraId="66F7A46C" w14:textId="77777777" w:rsidTr="00122561">
        <w:trPr>
          <w:trHeight w:val="320"/>
          <w:jc w:val="center"/>
        </w:trPr>
        <w:tc>
          <w:tcPr>
            <w:tcW w:w="4301" w:type="dxa"/>
            <w:tcBorders>
              <w:top w:val="nil"/>
              <w:left w:val="nil"/>
              <w:bottom w:val="nil"/>
              <w:right w:val="nil"/>
            </w:tcBorders>
            <w:shd w:val="clear" w:color="auto" w:fill="auto"/>
            <w:hideMark/>
          </w:tcPr>
          <w:p w14:paraId="513D1837" w14:textId="615759C6" w:rsidR="00F331A0" w:rsidRPr="00122561" w:rsidRDefault="00122561" w:rsidP="00F331A0">
            <w:pPr>
              <w:rPr>
                <w:rFonts w:eastAsia="Times New Roman"/>
                <w:color w:val="000000"/>
                <w:sz w:val="20"/>
                <w:szCs w:val="20"/>
              </w:rPr>
            </w:pPr>
            <w:r w:rsidRPr="00122561">
              <w:rPr>
                <w:rFonts w:eastAsia="Times New Roman"/>
                <w:color w:val="000000"/>
                <w:sz w:val="20"/>
                <w:szCs w:val="20"/>
              </w:rPr>
              <w:t>Machines and machinery</w:t>
            </w:r>
          </w:p>
        </w:tc>
        <w:tc>
          <w:tcPr>
            <w:tcW w:w="1138" w:type="dxa"/>
            <w:tcBorders>
              <w:top w:val="nil"/>
              <w:left w:val="nil"/>
              <w:bottom w:val="nil"/>
              <w:right w:val="nil"/>
            </w:tcBorders>
            <w:shd w:val="clear" w:color="auto" w:fill="auto"/>
            <w:hideMark/>
          </w:tcPr>
          <w:p w14:paraId="2FD6E75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276145A" w14:textId="7DD25BF8" w:rsidR="00F331A0" w:rsidRPr="00122561" w:rsidRDefault="00122561" w:rsidP="00F331A0">
            <w:pPr>
              <w:rPr>
                <w:rFonts w:eastAsia="Times New Roman"/>
                <w:color w:val="000000"/>
                <w:sz w:val="20"/>
                <w:szCs w:val="20"/>
              </w:rPr>
            </w:pPr>
            <w:r w:rsidRPr="00122561">
              <w:rPr>
                <w:rFonts w:eastAsia="Times New Roman"/>
                <w:color w:val="000000"/>
                <w:sz w:val="20"/>
                <w:szCs w:val="20"/>
              </w:rPr>
              <w:t>Steam fittings and heating app</w:t>
            </w:r>
            <w:r w:rsidR="00F331A0" w:rsidRPr="00122561">
              <w:rPr>
                <w:rFonts w:eastAsia="Times New Roman"/>
                <w:color w:val="000000"/>
                <w:sz w:val="20"/>
                <w:szCs w:val="20"/>
              </w:rPr>
              <w:t>aratus</w:t>
            </w:r>
          </w:p>
        </w:tc>
      </w:tr>
      <w:tr w:rsidR="00F331A0" w:rsidRPr="00F331A0" w14:paraId="2835A441" w14:textId="77777777" w:rsidTr="00122561">
        <w:trPr>
          <w:trHeight w:val="320"/>
          <w:jc w:val="center"/>
        </w:trPr>
        <w:tc>
          <w:tcPr>
            <w:tcW w:w="4301" w:type="dxa"/>
            <w:tcBorders>
              <w:top w:val="nil"/>
              <w:left w:val="nil"/>
              <w:bottom w:val="nil"/>
              <w:right w:val="nil"/>
            </w:tcBorders>
            <w:shd w:val="clear" w:color="auto" w:fill="auto"/>
            <w:hideMark/>
          </w:tcPr>
          <w:p w14:paraId="456BBA5F" w14:textId="1EC379C7"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50D9A10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802A30A" w14:textId="6A02D47F" w:rsidR="00F331A0" w:rsidRPr="00122561" w:rsidRDefault="00122561" w:rsidP="00F331A0">
            <w:pPr>
              <w:rPr>
                <w:rFonts w:eastAsia="Times New Roman"/>
                <w:color w:val="000000"/>
                <w:sz w:val="20"/>
                <w:szCs w:val="20"/>
              </w:rPr>
            </w:pPr>
            <w:r w:rsidRPr="00122561">
              <w:rPr>
                <w:rFonts w:eastAsia="Times New Roman"/>
                <w:color w:val="000000"/>
                <w:sz w:val="20"/>
                <w:szCs w:val="20"/>
              </w:rPr>
              <w:t>Brass and copper, rolled</w:t>
            </w:r>
          </w:p>
        </w:tc>
      </w:tr>
      <w:tr w:rsidR="00F331A0" w:rsidRPr="00F331A0" w14:paraId="7AAE09E5" w14:textId="77777777" w:rsidTr="00122561">
        <w:trPr>
          <w:trHeight w:val="320"/>
          <w:jc w:val="center"/>
        </w:trPr>
        <w:tc>
          <w:tcPr>
            <w:tcW w:w="4301" w:type="dxa"/>
            <w:tcBorders>
              <w:top w:val="nil"/>
              <w:left w:val="nil"/>
              <w:bottom w:val="nil"/>
              <w:right w:val="nil"/>
            </w:tcBorders>
            <w:shd w:val="clear" w:color="auto" w:fill="auto"/>
            <w:hideMark/>
          </w:tcPr>
          <w:p w14:paraId="2CEB217D" w14:textId="0B6B43BD"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5370840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E854B7F" w14:textId="32A3FA11" w:rsidR="00F331A0" w:rsidRPr="00122561" w:rsidRDefault="00122561" w:rsidP="00F331A0">
            <w:pPr>
              <w:rPr>
                <w:rFonts w:eastAsia="Times New Roman"/>
                <w:color w:val="000000"/>
                <w:sz w:val="20"/>
                <w:szCs w:val="20"/>
              </w:rPr>
            </w:pPr>
            <w:r w:rsidRPr="00122561">
              <w:rPr>
                <w:rFonts w:eastAsia="Times New Roman"/>
                <w:color w:val="000000"/>
                <w:sz w:val="20"/>
                <w:szCs w:val="20"/>
              </w:rPr>
              <w:t>Brass castings</w:t>
            </w:r>
          </w:p>
        </w:tc>
      </w:tr>
      <w:tr w:rsidR="00F331A0" w:rsidRPr="00F331A0" w14:paraId="470B9DEC" w14:textId="77777777" w:rsidTr="00122561">
        <w:trPr>
          <w:trHeight w:val="320"/>
          <w:jc w:val="center"/>
        </w:trPr>
        <w:tc>
          <w:tcPr>
            <w:tcW w:w="4301" w:type="dxa"/>
            <w:tcBorders>
              <w:top w:val="nil"/>
              <w:left w:val="nil"/>
              <w:bottom w:val="nil"/>
              <w:right w:val="nil"/>
            </w:tcBorders>
            <w:shd w:val="clear" w:color="auto" w:fill="auto"/>
            <w:hideMark/>
          </w:tcPr>
          <w:p w14:paraId="01BE9054" w14:textId="339A6440"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06B39CF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39A71C7" w14:textId="10712AC2" w:rsidR="00F331A0" w:rsidRPr="00122561" w:rsidRDefault="00122561" w:rsidP="00F331A0">
            <w:pPr>
              <w:rPr>
                <w:rFonts w:eastAsia="Times New Roman"/>
                <w:color w:val="000000"/>
                <w:sz w:val="20"/>
                <w:szCs w:val="20"/>
              </w:rPr>
            </w:pPr>
            <w:r w:rsidRPr="00122561">
              <w:rPr>
                <w:rFonts w:eastAsia="Times New Roman"/>
                <w:color w:val="000000"/>
                <w:sz w:val="20"/>
                <w:szCs w:val="20"/>
              </w:rPr>
              <w:t>Brass ware</w:t>
            </w:r>
          </w:p>
        </w:tc>
      </w:tr>
      <w:tr w:rsidR="00F331A0" w:rsidRPr="00F331A0" w14:paraId="1003F8AC" w14:textId="77777777" w:rsidTr="00122561">
        <w:trPr>
          <w:trHeight w:val="320"/>
          <w:jc w:val="center"/>
        </w:trPr>
        <w:tc>
          <w:tcPr>
            <w:tcW w:w="4301" w:type="dxa"/>
            <w:tcBorders>
              <w:top w:val="nil"/>
              <w:left w:val="nil"/>
              <w:bottom w:val="nil"/>
              <w:right w:val="nil"/>
            </w:tcBorders>
            <w:shd w:val="clear" w:color="auto" w:fill="auto"/>
            <w:hideMark/>
          </w:tcPr>
          <w:p w14:paraId="23B651FF" w14:textId="631B1440"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24746AF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13882F0" w14:textId="7957F7B6" w:rsidR="00F331A0" w:rsidRPr="00122561" w:rsidRDefault="00122561" w:rsidP="00F331A0">
            <w:pPr>
              <w:rPr>
                <w:rFonts w:eastAsia="Times New Roman"/>
                <w:color w:val="000000"/>
                <w:sz w:val="20"/>
                <w:szCs w:val="20"/>
              </w:rPr>
            </w:pPr>
            <w:r w:rsidRPr="00122561">
              <w:rPr>
                <w:rFonts w:eastAsia="Times New Roman"/>
                <w:color w:val="000000"/>
                <w:sz w:val="20"/>
                <w:szCs w:val="20"/>
              </w:rPr>
              <w:t>Bronze castings</w:t>
            </w:r>
          </w:p>
        </w:tc>
      </w:tr>
      <w:tr w:rsidR="00F331A0" w:rsidRPr="00F331A0" w14:paraId="08830303" w14:textId="77777777" w:rsidTr="00122561">
        <w:trPr>
          <w:trHeight w:val="320"/>
          <w:jc w:val="center"/>
        </w:trPr>
        <w:tc>
          <w:tcPr>
            <w:tcW w:w="4301" w:type="dxa"/>
            <w:tcBorders>
              <w:top w:val="nil"/>
              <w:left w:val="nil"/>
              <w:bottom w:val="nil"/>
              <w:right w:val="nil"/>
            </w:tcBorders>
            <w:shd w:val="clear" w:color="auto" w:fill="auto"/>
            <w:hideMark/>
          </w:tcPr>
          <w:p w14:paraId="03679CE7" w14:textId="02FDEE45"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38FB092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19B2910" w14:textId="73D2553A" w:rsidR="00F331A0" w:rsidRPr="00122561" w:rsidRDefault="00122561" w:rsidP="00F331A0">
            <w:pPr>
              <w:rPr>
                <w:rFonts w:eastAsia="Times New Roman"/>
                <w:color w:val="000000"/>
                <w:sz w:val="20"/>
                <w:szCs w:val="20"/>
              </w:rPr>
            </w:pPr>
            <w:r w:rsidRPr="00122561">
              <w:rPr>
                <w:rFonts w:eastAsia="Times New Roman"/>
                <w:color w:val="000000"/>
                <w:sz w:val="20"/>
                <w:szCs w:val="20"/>
              </w:rPr>
              <w:t>Coppersmithing</w:t>
            </w:r>
          </w:p>
        </w:tc>
      </w:tr>
      <w:tr w:rsidR="00F331A0" w:rsidRPr="00F331A0" w14:paraId="476AAF5C" w14:textId="77777777" w:rsidTr="00122561">
        <w:trPr>
          <w:trHeight w:val="320"/>
          <w:jc w:val="center"/>
        </w:trPr>
        <w:tc>
          <w:tcPr>
            <w:tcW w:w="4301" w:type="dxa"/>
            <w:tcBorders>
              <w:top w:val="nil"/>
              <w:left w:val="nil"/>
              <w:bottom w:val="nil"/>
              <w:right w:val="nil"/>
            </w:tcBorders>
            <w:shd w:val="clear" w:color="auto" w:fill="auto"/>
            <w:hideMark/>
          </w:tcPr>
          <w:p w14:paraId="25174669" w14:textId="428AE0BD"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08F4E61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62BBFD2" w14:textId="4A22276C" w:rsidR="00F331A0" w:rsidRPr="00122561" w:rsidRDefault="00122561" w:rsidP="00F331A0">
            <w:pPr>
              <w:rPr>
                <w:rFonts w:eastAsia="Times New Roman"/>
                <w:color w:val="000000"/>
                <w:sz w:val="20"/>
                <w:szCs w:val="20"/>
              </w:rPr>
            </w:pPr>
            <w:r w:rsidRPr="00122561">
              <w:rPr>
                <w:rFonts w:eastAsia="Times New Roman"/>
                <w:color w:val="000000"/>
                <w:sz w:val="20"/>
                <w:szCs w:val="20"/>
              </w:rPr>
              <w:t>Crucibles</w:t>
            </w:r>
          </w:p>
        </w:tc>
      </w:tr>
      <w:tr w:rsidR="00F331A0" w:rsidRPr="00F331A0" w14:paraId="2B91AE3A" w14:textId="77777777" w:rsidTr="00122561">
        <w:trPr>
          <w:trHeight w:val="320"/>
          <w:jc w:val="center"/>
        </w:trPr>
        <w:tc>
          <w:tcPr>
            <w:tcW w:w="4301" w:type="dxa"/>
            <w:tcBorders>
              <w:top w:val="nil"/>
              <w:left w:val="nil"/>
              <w:bottom w:val="nil"/>
              <w:right w:val="nil"/>
            </w:tcBorders>
            <w:shd w:val="clear" w:color="auto" w:fill="auto"/>
            <w:hideMark/>
          </w:tcPr>
          <w:p w14:paraId="62D62E9E" w14:textId="7C76F720"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4DC7473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1036DA1" w14:textId="46D5C25C" w:rsidR="00F331A0" w:rsidRPr="00122561" w:rsidRDefault="00122561" w:rsidP="00F331A0">
            <w:pPr>
              <w:rPr>
                <w:rFonts w:eastAsia="Times New Roman"/>
                <w:color w:val="000000"/>
                <w:sz w:val="20"/>
                <w:szCs w:val="20"/>
              </w:rPr>
            </w:pPr>
            <w:r w:rsidRPr="00122561">
              <w:rPr>
                <w:rFonts w:eastAsia="Times New Roman"/>
                <w:color w:val="000000"/>
                <w:sz w:val="20"/>
                <w:szCs w:val="20"/>
              </w:rPr>
              <w:t>Cutlery and edge tools</w:t>
            </w:r>
          </w:p>
        </w:tc>
      </w:tr>
      <w:tr w:rsidR="00F331A0" w:rsidRPr="00F331A0" w14:paraId="0B1B0828" w14:textId="77777777" w:rsidTr="00122561">
        <w:trPr>
          <w:trHeight w:val="320"/>
          <w:jc w:val="center"/>
        </w:trPr>
        <w:tc>
          <w:tcPr>
            <w:tcW w:w="4301" w:type="dxa"/>
            <w:tcBorders>
              <w:top w:val="nil"/>
              <w:left w:val="nil"/>
              <w:bottom w:val="nil"/>
              <w:right w:val="nil"/>
            </w:tcBorders>
            <w:shd w:val="clear" w:color="auto" w:fill="auto"/>
            <w:hideMark/>
          </w:tcPr>
          <w:p w14:paraId="0ED5C0EA" w14:textId="6A603201"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39567C5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5EC08D1" w14:textId="167528F3" w:rsidR="00F331A0" w:rsidRPr="00122561" w:rsidRDefault="00122561" w:rsidP="00F331A0">
            <w:pPr>
              <w:rPr>
                <w:rFonts w:eastAsia="Times New Roman"/>
                <w:color w:val="000000"/>
                <w:sz w:val="20"/>
                <w:szCs w:val="20"/>
              </w:rPr>
            </w:pPr>
            <w:r w:rsidRPr="00122561">
              <w:rPr>
                <w:rFonts w:eastAsia="Times New Roman"/>
                <w:color w:val="000000"/>
                <w:sz w:val="20"/>
                <w:szCs w:val="20"/>
              </w:rPr>
              <w:t>Iron and pipe, wrought</w:t>
            </w:r>
          </w:p>
        </w:tc>
      </w:tr>
      <w:tr w:rsidR="00F331A0" w:rsidRPr="00F331A0" w14:paraId="4D80E785" w14:textId="77777777" w:rsidTr="00122561">
        <w:trPr>
          <w:trHeight w:val="320"/>
          <w:jc w:val="center"/>
        </w:trPr>
        <w:tc>
          <w:tcPr>
            <w:tcW w:w="4301" w:type="dxa"/>
            <w:tcBorders>
              <w:top w:val="nil"/>
              <w:left w:val="nil"/>
              <w:bottom w:val="nil"/>
              <w:right w:val="nil"/>
            </w:tcBorders>
            <w:shd w:val="clear" w:color="auto" w:fill="auto"/>
            <w:hideMark/>
          </w:tcPr>
          <w:p w14:paraId="27148BEC" w14:textId="3B4F18BA"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5A48A8B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07D2F00" w14:textId="42B921E9" w:rsidR="00F331A0" w:rsidRPr="00122561" w:rsidRDefault="00122561" w:rsidP="00F331A0">
            <w:pPr>
              <w:rPr>
                <w:rFonts w:eastAsia="Times New Roman"/>
                <w:color w:val="000000"/>
                <w:sz w:val="20"/>
                <w:szCs w:val="20"/>
              </w:rPr>
            </w:pPr>
            <w:r w:rsidRPr="00122561">
              <w:rPr>
                <w:rFonts w:eastAsia="Times New Roman"/>
                <w:color w:val="000000"/>
                <w:sz w:val="20"/>
                <w:szCs w:val="20"/>
              </w:rPr>
              <w:t>Iron and steel</w:t>
            </w:r>
          </w:p>
        </w:tc>
      </w:tr>
      <w:tr w:rsidR="00F331A0" w:rsidRPr="00F331A0" w14:paraId="1DA47007" w14:textId="77777777" w:rsidTr="00122561">
        <w:trPr>
          <w:trHeight w:val="320"/>
          <w:jc w:val="center"/>
        </w:trPr>
        <w:tc>
          <w:tcPr>
            <w:tcW w:w="4301" w:type="dxa"/>
            <w:tcBorders>
              <w:top w:val="nil"/>
              <w:left w:val="nil"/>
              <w:bottom w:val="nil"/>
              <w:right w:val="nil"/>
            </w:tcBorders>
            <w:shd w:val="clear" w:color="auto" w:fill="auto"/>
            <w:hideMark/>
          </w:tcPr>
          <w:p w14:paraId="653EAEF5" w14:textId="6212DC1C"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30CADE7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1C49566" w14:textId="40A2F6BB" w:rsidR="00F331A0" w:rsidRPr="00122561" w:rsidRDefault="00122561" w:rsidP="00F331A0">
            <w:pPr>
              <w:rPr>
                <w:rFonts w:eastAsia="Times New Roman"/>
                <w:color w:val="000000"/>
                <w:sz w:val="20"/>
                <w:szCs w:val="20"/>
              </w:rPr>
            </w:pPr>
            <w:r w:rsidRPr="00122561">
              <w:rPr>
                <w:rFonts w:eastAsia="Times New Roman"/>
                <w:color w:val="000000"/>
                <w:sz w:val="20"/>
                <w:szCs w:val="20"/>
              </w:rPr>
              <w:t>Iron bolts, nuts, washers and rivets</w:t>
            </w:r>
          </w:p>
        </w:tc>
      </w:tr>
      <w:tr w:rsidR="00F331A0" w:rsidRPr="00F331A0" w14:paraId="11F063FF" w14:textId="77777777" w:rsidTr="00122561">
        <w:trPr>
          <w:trHeight w:val="320"/>
          <w:jc w:val="center"/>
        </w:trPr>
        <w:tc>
          <w:tcPr>
            <w:tcW w:w="4301" w:type="dxa"/>
            <w:tcBorders>
              <w:top w:val="nil"/>
              <w:left w:val="nil"/>
              <w:bottom w:val="nil"/>
              <w:right w:val="nil"/>
            </w:tcBorders>
            <w:shd w:val="clear" w:color="auto" w:fill="auto"/>
            <w:hideMark/>
          </w:tcPr>
          <w:p w14:paraId="486A8DB1" w14:textId="099D58A0"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3ACA8E4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7C0FE82" w14:textId="2269D538" w:rsidR="00F331A0" w:rsidRPr="00122561" w:rsidRDefault="00122561" w:rsidP="00F331A0">
            <w:pPr>
              <w:rPr>
                <w:rFonts w:eastAsia="Times New Roman"/>
                <w:color w:val="000000"/>
                <w:sz w:val="20"/>
                <w:szCs w:val="20"/>
              </w:rPr>
            </w:pPr>
            <w:r w:rsidRPr="00122561">
              <w:rPr>
                <w:rFonts w:eastAsia="Times New Roman"/>
                <w:color w:val="000000"/>
                <w:sz w:val="20"/>
                <w:szCs w:val="20"/>
              </w:rPr>
              <w:t>Iron do</w:t>
            </w:r>
            <w:r w:rsidR="00F331A0" w:rsidRPr="00122561">
              <w:rPr>
                <w:rFonts w:eastAsia="Times New Roman"/>
                <w:color w:val="000000"/>
                <w:sz w:val="20"/>
                <w:szCs w:val="20"/>
              </w:rPr>
              <w:t>ors and shutters</w:t>
            </w:r>
          </w:p>
        </w:tc>
      </w:tr>
      <w:tr w:rsidR="00F331A0" w:rsidRPr="00F331A0" w14:paraId="0EFC6671" w14:textId="77777777" w:rsidTr="00122561">
        <w:trPr>
          <w:trHeight w:val="320"/>
          <w:jc w:val="center"/>
        </w:trPr>
        <w:tc>
          <w:tcPr>
            <w:tcW w:w="4301" w:type="dxa"/>
            <w:tcBorders>
              <w:top w:val="nil"/>
              <w:left w:val="nil"/>
              <w:bottom w:val="nil"/>
              <w:right w:val="nil"/>
            </w:tcBorders>
            <w:shd w:val="clear" w:color="auto" w:fill="auto"/>
            <w:hideMark/>
          </w:tcPr>
          <w:p w14:paraId="4E38EBE7" w14:textId="4AD17226"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78BED49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BEE45E6" w14:textId="2653B98E" w:rsidR="00F331A0" w:rsidRPr="00122561" w:rsidRDefault="00122561" w:rsidP="00F331A0">
            <w:pPr>
              <w:rPr>
                <w:rFonts w:eastAsia="Times New Roman"/>
                <w:color w:val="000000"/>
                <w:sz w:val="20"/>
                <w:szCs w:val="20"/>
              </w:rPr>
            </w:pPr>
            <w:r w:rsidRPr="00122561">
              <w:rPr>
                <w:rFonts w:eastAsia="Times New Roman"/>
                <w:color w:val="000000"/>
                <w:sz w:val="20"/>
                <w:szCs w:val="20"/>
              </w:rPr>
              <w:t>Iron doors and shutters, wrought</w:t>
            </w:r>
          </w:p>
        </w:tc>
      </w:tr>
      <w:tr w:rsidR="00F331A0" w:rsidRPr="00F331A0" w14:paraId="4504B415" w14:textId="77777777" w:rsidTr="00122561">
        <w:trPr>
          <w:trHeight w:val="320"/>
          <w:jc w:val="center"/>
        </w:trPr>
        <w:tc>
          <w:tcPr>
            <w:tcW w:w="4301" w:type="dxa"/>
            <w:tcBorders>
              <w:top w:val="nil"/>
              <w:left w:val="nil"/>
              <w:bottom w:val="nil"/>
              <w:right w:val="nil"/>
            </w:tcBorders>
            <w:shd w:val="clear" w:color="auto" w:fill="auto"/>
            <w:hideMark/>
          </w:tcPr>
          <w:p w14:paraId="03F2C762" w14:textId="1D6020CA"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13D7B54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551FA85" w14:textId="75C304E1" w:rsidR="00F331A0" w:rsidRPr="00122561" w:rsidRDefault="00122561" w:rsidP="00F331A0">
            <w:pPr>
              <w:rPr>
                <w:rFonts w:eastAsia="Times New Roman"/>
                <w:color w:val="000000"/>
                <w:sz w:val="20"/>
                <w:szCs w:val="20"/>
              </w:rPr>
            </w:pPr>
            <w:r w:rsidRPr="00122561">
              <w:rPr>
                <w:rFonts w:eastAsia="Times New Roman"/>
                <w:color w:val="000000"/>
                <w:sz w:val="20"/>
                <w:szCs w:val="20"/>
              </w:rPr>
              <w:t>Iron forgings</w:t>
            </w:r>
          </w:p>
        </w:tc>
      </w:tr>
      <w:tr w:rsidR="00F331A0" w:rsidRPr="00F331A0" w14:paraId="617F5706" w14:textId="77777777" w:rsidTr="00122561">
        <w:trPr>
          <w:trHeight w:val="320"/>
          <w:jc w:val="center"/>
        </w:trPr>
        <w:tc>
          <w:tcPr>
            <w:tcW w:w="4301" w:type="dxa"/>
            <w:tcBorders>
              <w:top w:val="nil"/>
              <w:left w:val="nil"/>
              <w:bottom w:val="nil"/>
              <w:right w:val="nil"/>
            </w:tcBorders>
            <w:shd w:val="clear" w:color="auto" w:fill="auto"/>
            <w:hideMark/>
          </w:tcPr>
          <w:p w14:paraId="607D5574" w14:textId="46FD1031"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43443C7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BCFE48A" w14:textId="547CE448" w:rsidR="00F331A0" w:rsidRPr="00122561" w:rsidRDefault="00122561" w:rsidP="00F331A0">
            <w:pPr>
              <w:rPr>
                <w:rFonts w:eastAsia="Times New Roman"/>
                <w:color w:val="000000"/>
                <w:sz w:val="20"/>
                <w:szCs w:val="20"/>
              </w:rPr>
            </w:pPr>
            <w:r w:rsidRPr="00122561">
              <w:rPr>
                <w:rFonts w:eastAsia="Times New Roman"/>
                <w:color w:val="000000"/>
                <w:sz w:val="20"/>
                <w:szCs w:val="20"/>
              </w:rPr>
              <w:t>Iron nails and spikes, cut and wrought</w:t>
            </w:r>
          </w:p>
        </w:tc>
      </w:tr>
      <w:tr w:rsidR="00F331A0" w:rsidRPr="00F331A0" w14:paraId="157AED94" w14:textId="77777777" w:rsidTr="00122561">
        <w:trPr>
          <w:trHeight w:val="320"/>
          <w:jc w:val="center"/>
        </w:trPr>
        <w:tc>
          <w:tcPr>
            <w:tcW w:w="4301" w:type="dxa"/>
            <w:tcBorders>
              <w:top w:val="nil"/>
              <w:left w:val="nil"/>
              <w:bottom w:val="nil"/>
              <w:right w:val="nil"/>
            </w:tcBorders>
            <w:shd w:val="clear" w:color="auto" w:fill="auto"/>
            <w:hideMark/>
          </w:tcPr>
          <w:p w14:paraId="6D3A79A9" w14:textId="71FDC55A"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775A4B9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E12E227" w14:textId="1DD986BB" w:rsidR="00F331A0" w:rsidRPr="00122561" w:rsidRDefault="00122561" w:rsidP="00F331A0">
            <w:pPr>
              <w:rPr>
                <w:rFonts w:eastAsia="Times New Roman"/>
                <w:color w:val="000000"/>
                <w:sz w:val="20"/>
                <w:szCs w:val="20"/>
              </w:rPr>
            </w:pPr>
            <w:r w:rsidRPr="00122561">
              <w:rPr>
                <w:rFonts w:eastAsia="Times New Roman"/>
                <w:color w:val="000000"/>
                <w:sz w:val="20"/>
                <w:szCs w:val="20"/>
              </w:rPr>
              <w:t>Iron pipe, wrought</w:t>
            </w:r>
          </w:p>
        </w:tc>
      </w:tr>
      <w:tr w:rsidR="00F331A0" w:rsidRPr="00F331A0" w14:paraId="5C628FA4" w14:textId="77777777" w:rsidTr="00122561">
        <w:trPr>
          <w:trHeight w:val="320"/>
          <w:jc w:val="center"/>
        </w:trPr>
        <w:tc>
          <w:tcPr>
            <w:tcW w:w="4301" w:type="dxa"/>
            <w:tcBorders>
              <w:top w:val="nil"/>
              <w:left w:val="nil"/>
              <w:bottom w:val="nil"/>
              <w:right w:val="nil"/>
            </w:tcBorders>
            <w:shd w:val="clear" w:color="auto" w:fill="auto"/>
            <w:hideMark/>
          </w:tcPr>
          <w:p w14:paraId="27F90076" w14:textId="356E9EC1"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w:t>
            </w:r>
            <w:r w:rsidR="00F331A0" w:rsidRPr="00122561">
              <w:rPr>
                <w:rFonts w:eastAsia="Times New Roman"/>
                <w:color w:val="000000"/>
                <w:sz w:val="20"/>
                <w:szCs w:val="20"/>
              </w:rPr>
              <w:t>oods</w:t>
            </w:r>
          </w:p>
        </w:tc>
        <w:tc>
          <w:tcPr>
            <w:tcW w:w="1138" w:type="dxa"/>
            <w:tcBorders>
              <w:top w:val="nil"/>
              <w:left w:val="nil"/>
              <w:bottom w:val="nil"/>
              <w:right w:val="nil"/>
            </w:tcBorders>
            <w:shd w:val="clear" w:color="auto" w:fill="auto"/>
            <w:hideMark/>
          </w:tcPr>
          <w:p w14:paraId="1693837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427227B" w14:textId="07830865" w:rsidR="00F331A0" w:rsidRPr="00122561" w:rsidRDefault="00122561" w:rsidP="00F331A0">
            <w:pPr>
              <w:rPr>
                <w:rFonts w:eastAsia="Times New Roman"/>
                <w:color w:val="000000"/>
                <w:sz w:val="20"/>
                <w:szCs w:val="20"/>
              </w:rPr>
            </w:pPr>
            <w:r w:rsidRPr="00122561">
              <w:rPr>
                <w:rFonts w:eastAsia="Times New Roman"/>
                <w:color w:val="000000"/>
                <w:sz w:val="20"/>
                <w:szCs w:val="20"/>
              </w:rPr>
              <w:t>Iron railing, wrought</w:t>
            </w:r>
          </w:p>
        </w:tc>
      </w:tr>
      <w:tr w:rsidR="00F331A0" w:rsidRPr="00F331A0" w14:paraId="59AAE71C" w14:textId="77777777" w:rsidTr="00122561">
        <w:trPr>
          <w:trHeight w:val="320"/>
          <w:jc w:val="center"/>
        </w:trPr>
        <w:tc>
          <w:tcPr>
            <w:tcW w:w="4301" w:type="dxa"/>
            <w:tcBorders>
              <w:top w:val="nil"/>
              <w:left w:val="nil"/>
              <w:bottom w:val="nil"/>
              <w:right w:val="nil"/>
            </w:tcBorders>
            <w:shd w:val="clear" w:color="auto" w:fill="auto"/>
            <w:hideMark/>
          </w:tcPr>
          <w:p w14:paraId="4C2D60F1" w14:textId="2BF9AE60"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03ECD9A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066251F" w14:textId="32BA1267" w:rsidR="00F331A0" w:rsidRPr="00122561" w:rsidRDefault="00122561" w:rsidP="00F331A0">
            <w:pPr>
              <w:rPr>
                <w:rFonts w:eastAsia="Times New Roman"/>
                <w:color w:val="000000"/>
                <w:sz w:val="20"/>
                <w:szCs w:val="20"/>
              </w:rPr>
            </w:pPr>
            <w:r w:rsidRPr="00122561">
              <w:rPr>
                <w:rFonts w:eastAsia="Times New Roman"/>
                <w:color w:val="000000"/>
                <w:sz w:val="20"/>
                <w:szCs w:val="20"/>
              </w:rPr>
              <w:t>Plated and britannia ware</w:t>
            </w:r>
          </w:p>
        </w:tc>
      </w:tr>
      <w:tr w:rsidR="00F331A0" w:rsidRPr="00F331A0" w14:paraId="0057D5A6" w14:textId="77777777" w:rsidTr="00122561">
        <w:trPr>
          <w:trHeight w:val="320"/>
          <w:jc w:val="center"/>
        </w:trPr>
        <w:tc>
          <w:tcPr>
            <w:tcW w:w="4301" w:type="dxa"/>
            <w:tcBorders>
              <w:top w:val="nil"/>
              <w:left w:val="nil"/>
              <w:bottom w:val="nil"/>
              <w:right w:val="nil"/>
            </w:tcBorders>
            <w:shd w:val="clear" w:color="auto" w:fill="auto"/>
            <w:hideMark/>
          </w:tcPr>
          <w:p w14:paraId="0C70F6A4" w14:textId="2C88F2C2"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64B2A06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3C0A3C7" w14:textId="486FFE54" w:rsidR="00F331A0" w:rsidRPr="00122561" w:rsidRDefault="00122561" w:rsidP="00F331A0">
            <w:pPr>
              <w:rPr>
                <w:rFonts w:eastAsia="Times New Roman"/>
                <w:color w:val="000000"/>
                <w:sz w:val="20"/>
                <w:szCs w:val="20"/>
              </w:rPr>
            </w:pPr>
            <w:r w:rsidRPr="00122561">
              <w:rPr>
                <w:rFonts w:eastAsia="Times New Roman"/>
                <w:color w:val="000000"/>
                <w:sz w:val="20"/>
                <w:szCs w:val="20"/>
              </w:rPr>
              <w:t>Silversmithing</w:t>
            </w:r>
          </w:p>
        </w:tc>
      </w:tr>
      <w:tr w:rsidR="00AD583E" w:rsidRPr="00F331A0" w14:paraId="41A6B653" w14:textId="77777777" w:rsidTr="00AD583E">
        <w:trPr>
          <w:trHeight w:val="320"/>
          <w:jc w:val="center"/>
        </w:trPr>
        <w:tc>
          <w:tcPr>
            <w:tcW w:w="10008" w:type="dxa"/>
            <w:gridSpan w:val="3"/>
            <w:tcBorders>
              <w:top w:val="nil"/>
              <w:left w:val="nil"/>
              <w:bottom w:val="nil"/>
              <w:right w:val="nil"/>
            </w:tcBorders>
            <w:shd w:val="clear" w:color="auto" w:fill="auto"/>
          </w:tcPr>
          <w:p w14:paraId="0A9CEFC3" w14:textId="2D54FE2E" w:rsidR="00AD583E" w:rsidRPr="00122561" w:rsidRDefault="00AD583E" w:rsidP="00AD583E">
            <w:pPr>
              <w:jc w:val="center"/>
              <w:rPr>
                <w:rFonts w:eastAsia="Times New Roman"/>
                <w:color w:val="000000"/>
                <w:sz w:val="20"/>
                <w:szCs w:val="20"/>
              </w:rPr>
            </w:pPr>
            <w:r w:rsidRPr="00122561">
              <w:rPr>
                <w:rFonts w:eastAsia="Times New Roman"/>
                <w:i/>
                <w:color w:val="000000"/>
                <w:sz w:val="20"/>
                <w:szCs w:val="20"/>
              </w:rPr>
              <w:lastRenderedPageBreak/>
              <w:t>Appendix C Table 2 (continued)</w:t>
            </w:r>
          </w:p>
        </w:tc>
      </w:tr>
      <w:tr w:rsidR="00F331A0" w:rsidRPr="00F331A0" w14:paraId="42C7E435" w14:textId="77777777" w:rsidTr="00122561">
        <w:trPr>
          <w:trHeight w:val="320"/>
          <w:jc w:val="center"/>
        </w:trPr>
        <w:tc>
          <w:tcPr>
            <w:tcW w:w="4301" w:type="dxa"/>
            <w:tcBorders>
              <w:top w:val="nil"/>
              <w:left w:val="nil"/>
              <w:bottom w:val="nil"/>
              <w:right w:val="nil"/>
            </w:tcBorders>
            <w:shd w:val="clear" w:color="auto" w:fill="auto"/>
            <w:hideMark/>
          </w:tcPr>
          <w:p w14:paraId="44ABF84D" w14:textId="18CE9B53"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1461884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CB4E526" w14:textId="4F592F42" w:rsidR="00F331A0" w:rsidRPr="00122561" w:rsidRDefault="00122561" w:rsidP="00F331A0">
            <w:pPr>
              <w:rPr>
                <w:rFonts w:eastAsia="Times New Roman"/>
                <w:color w:val="000000"/>
                <w:sz w:val="20"/>
                <w:szCs w:val="20"/>
              </w:rPr>
            </w:pPr>
            <w:r w:rsidRPr="00122561">
              <w:rPr>
                <w:rFonts w:eastAsia="Times New Roman"/>
                <w:color w:val="000000"/>
                <w:sz w:val="20"/>
                <w:szCs w:val="20"/>
              </w:rPr>
              <w:t>Springs, steel, car and carriage</w:t>
            </w:r>
          </w:p>
        </w:tc>
      </w:tr>
      <w:tr w:rsidR="00F331A0" w:rsidRPr="00F331A0" w14:paraId="10743771" w14:textId="77777777" w:rsidTr="00122561">
        <w:trPr>
          <w:trHeight w:val="320"/>
          <w:jc w:val="center"/>
        </w:trPr>
        <w:tc>
          <w:tcPr>
            <w:tcW w:w="4301" w:type="dxa"/>
            <w:tcBorders>
              <w:top w:val="nil"/>
              <w:left w:val="nil"/>
              <w:bottom w:val="nil"/>
              <w:right w:val="nil"/>
            </w:tcBorders>
            <w:shd w:val="clear" w:color="auto" w:fill="auto"/>
            <w:hideMark/>
          </w:tcPr>
          <w:p w14:paraId="098A9368" w14:textId="594717D1"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2445C19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31FA7C7" w14:textId="0707E12E" w:rsidR="00F331A0" w:rsidRPr="00122561" w:rsidRDefault="00122561" w:rsidP="00F331A0">
            <w:pPr>
              <w:rPr>
                <w:rFonts w:eastAsia="Times New Roman"/>
                <w:color w:val="000000"/>
                <w:sz w:val="20"/>
                <w:szCs w:val="20"/>
              </w:rPr>
            </w:pPr>
            <w:r w:rsidRPr="00122561">
              <w:rPr>
                <w:rFonts w:eastAsia="Times New Roman"/>
                <w:color w:val="000000"/>
                <w:sz w:val="20"/>
                <w:szCs w:val="20"/>
              </w:rPr>
              <w:t>Springs, s</w:t>
            </w:r>
            <w:r w:rsidR="00F331A0" w:rsidRPr="00122561">
              <w:rPr>
                <w:rFonts w:eastAsia="Times New Roman"/>
                <w:color w:val="000000"/>
                <w:sz w:val="20"/>
                <w:szCs w:val="20"/>
              </w:rPr>
              <w:t>teel, car and sheet-iron ware</w:t>
            </w:r>
          </w:p>
        </w:tc>
      </w:tr>
      <w:tr w:rsidR="00F331A0" w:rsidRPr="00F331A0" w14:paraId="0FDA4260" w14:textId="77777777" w:rsidTr="00122561">
        <w:trPr>
          <w:trHeight w:val="320"/>
          <w:jc w:val="center"/>
        </w:trPr>
        <w:tc>
          <w:tcPr>
            <w:tcW w:w="4301" w:type="dxa"/>
            <w:tcBorders>
              <w:top w:val="nil"/>
              <w:left w:val="nil"/>
              <w:bottom w:val="nil"/>
              <w:right w:val="nil"/>
            </w:tcBorders>
            <w:shd w:val="clear" w:color="auto" w:fill="auto"/>
            <w:hideMark/>
          </w:tcPr>
          <w:p w14:paraId="557F9BBA" w14:textId="4B0149B9" w:rsidR="00F331A0" w:rsidRPr="00122561" w:rsidRDefault="00122561" w:rsidP="00F331A0">
            <w:pPr>
              <w:rPr>
                <w:rFonts w:eastAsia="Times New Roman"/>
                <w:color w:val="000000"/>
                <w:sz w:val="20"/>
                <w:szCs w:val="20"/>
              </w:rPr>
            </w:pPr>
            <w:r w:rsidRPr="00122561">
              <w:rPr>
                <w:rFonts w:eastAsia="Times New Roman"/>
                <w:color w:val="000000"/>
                <w:sz w:val="20"/>
                <w:szCs w:val="20"/>
              </w:rPr>
              <w:t>Metals and metallic goods</w:t>
            </w:r>
          </w:p>
        </w:tc>
        <w:tc>
          <w:tcPr>
            <w:tcW w:w="1138" w:type="dxa"/>
            <w:tcBorders>
              <w:top w:val="nil"/>
              <w:left w:val="nil"/>
              <w:bottom w:val="nil"/>
              <w:right w:val="nil"/>
            </w:tcBorders>
            <w:shd w:val="clear" w:color="auto" w:fill="auto"/>
            <w:hideMark/>
          </w:tcPr>
          <w:p w14:paraId="1B8618D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272F980" w14:textId="1098B265" w:rsidR="00F331A0" w:rsidRPr="00122561" w:rsidRDefault="00122561" w:rsidP="00F331A0">
            <w:pPr>
              <w:rPr>
                <w:rFonts w:eastAsia="Times New Roman"/>
                <w:color w:val="000000"/>
                <w:sz w:val="20"/>
                <w:szCs w:val="20"/>
              </w:rPr>
            </w:pPr>
            <w:r w:rsidRPr="00122561">
              <w:rPr>
                <w:rFonts w:eastAsia="Times New Roman"/>
                <w:color w:val="000000"/>
                <w:sz w:val="20"/>
                <w:szCs w:val="20"/>
              </w:rPr>
              <w:t>Tinware, copperware and sheet-iron ware</w:t>
            </w:r>
          </w:p>
        </w:tc>
      </w:tr>
      <w:tr w:rsidR="00F331A0" w:rsidRPr="00F331A0" w14:paraId="567D88C2" w14:textId="77777777" w:rsidTr="00122561">
        <w:trPr>
          <w:trHeight w:val="320"/>
          <w:jc w:val="center"/>
        </w:trPr>
        <w:tc>
          <w:tcPr>
            <w:tcW w:w="4301" w:type="dxa"/>
            <w:tcBorders>
              <w:top w:val="nil"/>
              <w:left w:val="nil"/>
              <w:bottom w:val="nil"/>
              <w:right w:val="nil"/>
            </w:tcBorders>
            <w:shd w:val="clear" w:color="auto" w:fill="auto"/>
            <w:hideMark/>
          </w:tcPr>
          <w:p w14:paraId="43310A0F" w14:textId="4B96C0C4" w:rsidR="00F331A0" w:rsidRPr="00122561" w:rsidRDefault="00122561" w:rsidP="00F331A0">
            <w:pPr>
              <w:rPr>
                <w:rFonts w:eastAsia="Times New Roman"/>
                <w:color w:val="000000"/>
                <w:sz w:val="20"/>
                <w:szCs w:val="20"/>
              </w:rPr>
            </w:pPr>
            <w:r w:rsidRPr="00122561">
              <w:rPr>
                <w:rFonts w:eastAsia="Times New Roman"/>
                <w:color w:val="000000"/>
                <w:sz w:val="20"/>
                <w:szCs w:val="20"/>
              </w:rPr>
              <w:t>Mining</w:t>
            </w:r>
          </w:p>
        </w:tc>
        <w:tc>
          <w:tcPr>
            <w:tcW w:w="1138" w:type="dxa"/>
            <w:tcBorders>
              <w:top w:val="nil"/>
              <w:left w:val="nil"/>
              <w:bottom w:val="nil"/>
              <w:right w:val="nil"/>
            </w:tcBorders>
            <w:shd w:val="clear" w:color="auto" w:fill="auto"/>
            <w:hideMark/>
          </w:tcPr>
          <w:p w14:paraId="4B5BC03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9EA8F06" w14:textId="28D15152" w:rsidR="00F331A0" w:rsidRPr="00122561" w:rsidRDefault="00122561" w:rsidP="00F331A0">
            <w:pPr>
              <w:rPr>
                <w:rFonts w:eastAsia="Times New Roman"/>
                <w:color w:val="000000"/>
                <w:sz w:val="20"/>
                <w:szCs w:val="20"/>
              </w:rPr>
            </w:pPr>
            <w:r w:rsidRPr="00122561">
              <w:rPr>
                <w:rFonts w:eastAsia="Times New Roman"/>
                <w:color w:val="000000"/>
                <w:sz w:val="20"/>
                <w:szCs w:val="20"/>
              </w:rPr>
              <w:t>Anthracite coal</w:t>
            </w:r>
          </w:p>
        </w:tc>
      </w:tr>
      <w:tr w:rsidR="00F331A0" w:rsidRPr="00F331A0" w14:paraId="10BFFCAB" w14:textId="77777777" w:rsidTr="00122561">
        <w:trPr>
          <w:trHeight w:val="320"/>
          <w:jc w:val="center"/>
        </w:trPr>
        <w:tc>
          <w:tcPr>
            <w:tcW w:w="4301" w:type="dxa"/>
            <w:tcBorders>
              <w:top w:val="nil"/>
              <w:left w:val="nil"/>
              <w:bottom w:val="nil"/>
              <w:right w:val="nil"/>
            </w:tcBorders>
            <w:shd w:val="clear" w:color="auto" w:fill="auto"/>
            <w:hideMark/>
          </w:tcPr>
          <w:p w14:paraId="28F4616E" w14:textId="226B1302" w:rsidR="00F331A0" w:rsidRPr="00122561" w:rsidRDefault="00122561" w:rsidP="00F331A0">
            <w:pPr>
              <w:rPr>
                <w:rFonts w:eastAsia="Times New Roman"/>
                <w:color w:val="000000"/>
                <w:sz w:val="20"/>
                <w:szCs w:val="20"/>
              </w:rPr>
            </w:pPr>
            <w:r w:rsidRPr="00122561">
              <w:rPr>
                <w:rFonts w:eastAsia="Times New Roman"/>
                <w:color w:val="000000"/>
                <w:sz w:val="20"/>
                <w:szCs w:val="20"/>
              </w:rPr>
              <w:t>Mining</w:t>
            </w:r>
          </w:p>
        </w:tc>
        <w:tc>
          <w:tcPr>
            <w:tcW w:w="1138" w:type="dxa"/>
            <w:tcBorders>
              <w:top w:val="nil"/>
              <w:left w:val="nil"/>
              <w:bottom w:val="nil"/>
              <w:right w:val="nil"/>
            </w:tcBorders>
            <w:shd w:val="clear" w:color="auto" w:fill="auto"/>
            <w:hideMark/>
          </w:tcPr>
          <w:p w14:paraId="424A827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F7BF057" w14:textId="2D31E0A0" w:rsidR="00F331A0" w:rsidRPr="00122561" w:rsidRDefault="00122561" w:rsidP="00F331A0">
            <w:pPr>
              <w:rPr>
                <w:rFonts w:eastAsia="Times New Roman"/>
                <w:color w:val="000000"/>
                <w:sz w:val="20"/>
                <w:szCs w:val="20"/>
              </w:rPr>
            </w:pPr>
            <w:r w:rsidRPr="00122561">
              <w:rPr>
                <w:rFonts w:eastAsia="Times New Roman"/>
                <w:color w:val="000000"/>
                <w:sz w:val="20"/>
                <w:szCs w:val="20"/>
              </w:rPr>
              <w:t>Bituminous coal</w:t>
            </w:r>
          </w:p>
        </w:tc>
      </w:tr>
      <w:tr w:rsidR="00F331A0" w:rsidRPr="00F331A0" w14:paraId="0D374C99" w14:textId="77777777" w:rsidTr="00122561">
        <w:trPr>
          <w:trHeight w:val="320"/>
          <w:jc w:val="center"/>
        </w:trPr>
        <w:tc>
          <w:tcPr>
            <w:tcW w:w="4301" w:type="dxa"/>
            <w:tcBorders>
              <w:top w:val="nil"/>
              <w:left w:val="nil"/>
              <w:bottom w:val="nil"/>
              <w:right w:val="nil"/>
            </w:tcBorders>
            <w:shd w:val="clear" w:color="auto" w:fill="auto"/>
            <w:hideMark/>
          </w:tcPr>
          <w:p w14:paraId="304CF567" w14:textId="47CC1A89"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136F3CA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D756F30" w14:textId="5CB2904F" w:rsidR="00F331A0" w:rsidRPr="00122561" w:rsidRDefault="00122561" w:rsidP="00F331A0">
            <w:pPr>
              <w:rPr>
                <w:rFonts w:eastAsia="Times New Roman"/>
                <w:color w:val="000000"/>
                <w:sz w:val="20"/>
                <w:szCs w:val="20"/>
              </w:rPr>
            </w:pPr>
            <w:r w:rsidRPr="00122561">
              <w:rPr>
                <w:rFonts w:eastAsia="Times New Roman"/>
                <w:color w:val="000000"/>
                <w:sz w:val="20"/>
                <w:szCs w:val="20"/>
              </w:rPr>
              <w:t>Belting and hose, rubber</w:t>
            </w:r>
          </w:p>
        </w:tc>
      </w:tr>
      <w:tr w:rsidR="00F331A0" w:rsidRPr="00F331A0" w14:paraId="29904C95" w14:textId="77777777" w:rsidTr="00122561">
        <w:trPr>
          <w:trHeight w:val="320"/>
          <w:jc w:val="center"/>
        </w:trPr>
        <w:tc>
          <w:tcPr>
            <w:tcW w:w="4301" w:type="dxa"/>
            <w:tcBorders>
              <w:top w:val="nil"/>
              <w:left w:val="nil"/>
              <w:bottom w:val="nil"/>
              <w:right w:val="nil"/>
            </w:tcBorders>
            <w:shd w:val="clear" w:color="auto" w:fill="auto"/>
            <w:hideMark/>
          </w:tcPr>
          <w:p w14:paraId="1D8239FD" w14:textId="72EFFCA2"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xml:space="preserve">: carpet, domestic, rope, </w:t>
            </w:r>
            <w:r w:rsidR="00F331A0" w:rsidRPr="00122561">
              <w:rPr>
                <w:rFonts w:eastAsia="Times New Roman"/>
                <w:color w:val="000000"/>
                <w:sz w:val="20"/>
                <w:szCs w:val="20"/>
              </w:rPr>
              <w:t>rubber, and watches</w:t>
            </w:r>
          </w:p>
        </w:tc>
        <w:tc>
          <w:tcPr>
            <w:tcW w:w="1138" w:type="dxa"/>
            <w:tcBorders>
              <w:top w:val="nil"/>
              <w:left w:val="nil"/>
              <w:bottom w:val="nil"/>
              <w:right w:val="nil"/>
            </w:tcBorders>
            <w:shd w:val="clear" w:color="auto" w:fill="auto"/>
            <w:hideMark/>
          </w:tcPr>
          <w:p w14:paraId="27F75F6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8149B22" w14:textId="2BC7A845" w:rsidR="00F331A0" w:rsidRPr="00122561" w:rsidRDefault="00122561" w:rsidP="00F331A0">
            <w:pPr>
              <w:rPr>
                <w:rFonts w:eastAsia="Times New Roman"/>
                <w:color w:val="000000"/>
                <w:sz w:val="20"/>
                <w:szCs w:val="20"/>
              </w:rPr>
            </w:pPr>
            <w:r w:rsidRPr="00122561">
              <w:rPr>
                <w:rFonts w:eastAsia="Times New Roman"/>
                <w:color w:val="000000"/>
                <w:sz w:val="20"/>
                <w:szCs w:val="20"/>
              </w:rPr>
              <w:t>Boots and shoes, rubber</w:t>
            </w:r>
          </w:p>
        </w:tc>
      </w:tr>
      <w:tr w:rsidR="00F331A0" w:rsidRPr="00F331A0" w14:paraId="5F741ECA" w14:textId="77777777" w:rsidTr="00122561">
        <w:trPr>
          <w:trHeight w:val="320"/>
          <w:jc w:val="center"/>
        </w:trPr>
        <w:tc>
          <w:tcPr>
            <w:tcW w:w="4301" w:type="dxa"/>
            <w:tcBorders>
              <w:top w:val="nil"/>
              <w:left w:val="nil"/>
              <w:bottom w:val="nil"/>
              <w:right w:val="nil"/>
            </w:tcBorders>
            <w:shd w:val="clear" w:color="auto" w:fill="auto"/>
            <w:hideMark/>
          </w:tcPr>
          <w:p w14:paraId="1FD6B2D1" w14:textId="37819B0A"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0A96C8B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59F6860" w14:textId="7F4B1332" w:rsidR="00F331A0" w:rsidRPr="00122561" w:rsidRDefault="00122561" w:rsidP="00F331A0">
            <w:pPr>
              <w:rPr>
                <w:rFonts w:eastAsia="Times New Roman"/>
                <w:color w:val="000000"/>
                <w:sz w:val="20"/>
                <w:szCs w:val="20"/>
              </w:rPr>
            </w:pPr>
            <w:r w:rsidRPr="00122561">
              <w:rPr>
                <w:rFonts w:eastAsia="Times New Roman"/>
                <w:color w:val="000000"/>
                <w:sz w:val="20"/>
                <w:szCs w:val="20"/>
              </w:rPr>
              <w:t>Carpets, other than rag</w:t>
            </w:r>
          </w:p>
        </w:tc>
      </w:tr>
      <w:tr w:rsidR="00F331A0" w:rsidRPr="00F331A0" w14:paraId="58F68D82" w14:textId="77777777" w:rsidTr="00122561">
        <w:trPr>
          <w:trHeight w:val="320"/>
          <w:jc w:val="center"/>
        </w:trPr>
        <w:tc>
          <w:tcPr>
            <w:tcW w:w="4301" w:type="dxa"/>
            <w:tcBorders>
              <w:top w:val="nil"/>
              <w:left w:val="nil"/>
              <w:bottom w:val="nil"/>
              <w:right w:val="nil"/>
            </w:tcBorders>
            <w:shd w:val="clear" w:color="auto" w:fill="auto"/>
            <w:hideMark/>
          </w:tcPr>
          <w:p w14:paraId="04CE0527" w14:textId="6471815F"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6EA84D8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9B251BD" w14:textId="07CC5DD0" w:rsidR="00F331A0" w:rsidRPr="00122561" w:rsidRDefault="00122561" w:rsidP="00F331A0">
            <w:pPr>
              <w:rPr>
                <w:rFonts w:eastAsia="Times New Roman"/>
                <w:color w:val="000000"/>
                <w:sz w:val="20"/>
                <w:szCs w:val="20"/>
              </w:rPr>
            </w:pPr>
            <w:r w:rsidRPr="00122561">
              <w:rPr>
                <w:rFonts w:eastAsia="Times New Roman"/>
                <w:color w:val="000000"/>
                <w:sz w:val="20"/>
                <w:szCs w:val="20"/>
              </w:rPr>
              <w:t>Carpets, rag</w:t>
            </w:r>
          </w:p>
        </w:tc>
      </w:tr>
      <w:tr w:rsidR="00F331A0" w:rsidRPr="00F331A0" w14:paraId="44E38529" w14:textId="77777777" w:rsidTr="00122561">
        <w:trPr>
          <w:trHeight w:val="320"/>
          <w:jc w:val="center"/>
        </w:trPr>
        <w:tc>
          <w:tcPr>
            <w:tcW w:w="4301" w:type="dxa"/>
            <w:tcBorders>
              <w:top w:val="nil"/>
              <w:left w:val="nil"/>
              <w:bottom w:val="nil"/>
              <w:right w:val="nil"/>
            </w:tcBorders>
            <w:shd w:val="clear" w:color="auto" w:fill="auto"/>
            <w:hideMark/>
          </w:tcPr>
          <w:p w14:paraId="059FA9DE" w14:textId="22263A91"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594463D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FB81AA9" w14:textId="61AC087E" w:rsidR="00F331A0" w:rsidRPr="00122561" w:rsidRDefault="00122561" w:rsidP="00F331A0">
            <w:pPr>
              <w:rPr>
                <w:rFonts w:eastAsia="Times New Roman"/>
                <w:color w:val="000000"/>
                <w:sz w:val="20"/>
                <w:szCs w:val="20"/>
              </w:rPr>
            </w:pPr>
            <w:r w:rsidRPr="00122561">
              <w:rPr>
                <w:rFonts w:eastAsia="Times New Roman"/>
                <w:color w:val="000000"/>
                <w:sz w:val="20"/>
                <w:szCs w:val="20"/>
              </w:rPr>
              <w:t>Clock cases and ma</w:t>
            </w:r>
            <w:r w:rsidR="00F331A0" w:rsidRPr="00122561">
              <w:rPr>
                <w:rFonts w:eastAsia="Times New Roman"/>
                <w:color w:val="000000"/>
                <w:sz w:val="20"/>
                <w:szCs w:val="20"/>
              </w:rPr>
              <w:t>terials</w:t>
            </w:r>
          </w:p>
        </w:tc>
      </w:tr>
      <w:tr w:rsidR="00F331A0" w:rsidRPr="00F331A0" w14:paraId="1615AE46" w14:textId="77777777" w:rsidTr="00122561">
        <w:trPr>
          <w:trHeight w:val="320"/>
          <w:jc w:val="center"/>
        </w:trPr>
        <w:tc>
          <w:tcPr>
            <w:tcW w:w="4301" w:type="dxa"/>
            <w:tcBorders>
              <w:top w:val="nil"/>
              <w:left w:val="nil"/>
              <w:bottom w:val="nil"/>
              <w:right w:val="nil"/>
            </w:tcBorders>
            <w:shd w:val="clear" w:color="auto" w:fill="auto"/>
            <w:hideMark/>
          </w:tcPr>
          <w:p w14:paraId="67783F79" w14:textId="4EE29A7E"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0B27ED0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5BD3136" w14:textId="558A0E27" w:rsidR="00F331A0" w:rsidRPr="00122561" w:rsidRDefault="00122561" w:rsidP="00F331A0">
            <w:pPr>
              <w:rPr>
                <w:rFonts w:eastAsia="Times New Roman"/>
                <w:color w:val="000000"/>
                <w:sz w:val="20"/>
                <w:szCs w:val="20"/>
              </w:rPr>
            </w:pPr>
            <w:r w:rsidRPr="00122561">
              <w:rPr>
                <w:rFonts w:eastAsia="Times New Roman"/>
                <w:color w:val="000000"/>
                <w:sz w:val="20"/>
                <w:szCs w:val="20"/>
              </w:rPr>
              <w:t>Clocks</w:t>
            </w:r>
          </w:p>
        </w:tc>
      </w:tr>
      <w:tr w:rsidR="00F331A0" w:rsidRPr="00F331A0" w14:paraId="51202783" w14:textId="77777777" w:rsidTr="00122561">
        <w:trPr>
          <w:trHeight w:val="320"/>
          <w:jc w:val="center"/>
        </w:trPr>
        <w:tc>
          <w:tcPr>
            <w:tcW w:w="4301" w:type="dxa"/>
            <w:tcBorders>
              <w:top w:val="nil"/>
              <w:left w:val="nil"/>
              <w:bottom w:val="nil"/>
              <w:right w:val="nil"/>
            </w:tcBorders>
            <w:shd w:val="clear" w:color="auto" w:fill="auto"/>
            <w:hideMark/>
          </w:tcPr>
          <w:p w14:paraId="58CB7C1C" w14:textId="05B98504"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11651F5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F70B016" w14:textId="4303D81A" w:rsidR="00F331A0" w:rsidRPr="00122561" w:rsidRDefault="00122561" w:rsidP="00F331A0">
            <w:pPr>
              <w:rPr>
                <w:rFonts w:eastAsia="Times New Roman"/>
                <w:color w:val="000000"/>
                <w:sz w:val="20"/>
                <w:szCs w:val="20"/>
              </w:rPr>
            </w:pPr>
            <w:r w:rsidRPr="00122561">
              <w:rPr>
                <w:rFonts w:eastAsia="Times New Roman"/>
                <w:color w:val="000000"/>
                <w:sz w:val="20"/>
                <w:szCs w:val="20"/>
              </w:rPr>
              <w:t>Jewelry</w:t>
            </w:r>
          </w:p>
        </w:tc>
      </w:tr>
      <w:tr w:rsidR="00F331A0" w:rsidRPr="00F331A0" w14:paraId="0101AFE2" w14:textId="77777777" w:rsidTr="00122561">
        <w:trPr>
          <w:trHeight w:val="320"/>
          <w:jc w:val="center"/>
        </w:trPr>
        <w:tc>
          <w:tcPr>
            <w:tcW w:w="4301" w:type="dxa"/>
            <w:tcBorders>
              <w:top w:val="nil"/>
              <w:left w:val="nil"/>
              <w:bottom w:val="nil"/>
              <w:right w:val="nil"/>
            </w:tcBorders>
            <w:shd w:val="clear" w:color="auto" w:fill="auto"/>
            <w:hideMark/>
          </w:tcPr>
          <w:p w14:paraId="5998BF9B" w14:textId="06277015"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53FB702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00B6A80" w14:textId="0651DC3C" w:rsidR="00F331A0" w:rsidRPr="00122561" w:rsidRDefault="00122561" w:rsidP="00F331A0">
            <w:pPr>
              <w:rPr>
                <w:rFonts w:eastAsia="Times New Roman"/>
                <w:color w:val="000000"/>
                <w:sz w:val="20"/>
                <w:szCs w:val="20"/>
              </w:rPr>
            </w:pPr>
            <w:r w:rsidRPr="00122561">
              <w:rPr>
                <w:rFonts w:eastAsia="Times New Roman"/>
                <w:color w:val="000000"/>
                <w:sz w:val="20"/>
                <w:szCs w:val="20"/>
              </w:rPr>
              <w:t>Lapidary work</w:t>
            </w:r>
          </w:p>
        </w:tc>
      </w:tr>
      <w:tr w:rsidR="00F331A0" w:rsidRPr="00F331A0" w14:paraId="2A1C88F5" w14:textId="77777777" w:rsidTr="00122561">
        <w:trPr>
          <w:trHeight w:val="320"/>
          <w:jc w:val="center"/>
        </w:trPr>
        <w:tc>
          <w:tcPr>
            <w:tcW w:w="4301" w:type="dxa"/>
            <w:tcBorders>
              <w:top w:val="nil"/>
              <w:left w:val="nil"/>
              <w:bottom w:val="nil"/>
              <w:right w:val="nil"/>
            </w:tcBorders>
            <w:shd w:val="clear" w:color="auto" w:fill="auto"/>
            <w:hideMark/>
          </w:tcPr>
          <w:p w14:paraId="38C51C7C" w14:textId="3C9C57A9"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7CE2A16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D56E85A" w14:textId="329D275D" w:rsidR="00F331A0" w:rsidRPr="00122561" w:rsidRDefault="00122561" w:rsidP="00F331A0">
            <w:pPr>
              <w:rPr>
                <w:rFonts w:eastAsia="Times New Roman"/>
                <w:color w:val="000000"/>
                <w:sz w:val="20"/>
                <w:szCs w:val="20"/>
              </w:rPr>
            </w:pPr>
            <w:r w:rsidRPr="00122561">
              <w:rPr>
                <w:rFonts w:eastAsia="Times New Roman"/>
                <w:color w:val="000000"/>
                <w:sz w:val="20"/>
                <w:szCs w:val="20"/>
              </w:rPr>
              <w:t xml:space="preserve">Rubber and </w:t>
            </w:r>
            <w:r w:rsidR="00F331A0" w:rsidRPr="00122561">
              <w:rPr>
                <w:rFonts w:eastAsia="Times New Roman"/>
                <w:color w:val="000000"/>
                <w:sz w:val="20"/>
                <w:szCs w:val="20"/>
              </w:rPr>
              <w:t>elastic goods</w:t>
            </w:r>
          </w:p>
        </w:tc>
      </w:tr>
      <w:tr w:rsidR="00F331A0" w:rsidRPr="00F331A0" w14:paraId="7E289145" w14:textId="77777777" w:rsidTr="00122561">
        <w:trPr>
          <w:trHeight w:val="320"/>
          <w:jc w:val="center"/>
        </w:trPr>
        <w:tc>
          <w:tcPr>
            <w:tcW w:w="4301" w:type="dxa"/>
            <w:tcBorders>
              <w:top w:val="nil"/>
              <w:left w:val="nil"/>
              <w:bottom w:val="nil"/>
              <w:right w:val="nil"/>
            </w:tcBorders>
            <w:shd w:val="clear" w:color="auto" w:fill="auto"/>
            <w:hideMark/>
          </w:tcPr>
          <w:p w14:paraId="23BEE4B0" w14:textId="21328EE5"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6D580AE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5A821E1" w14:textId="47F6060A" w:rsidR="00F331A0" w:rsidRPr="00122561" w:rsidRDefault="00122561" w:rsidP="00F331A0">
            <w:pPr>
              <w:rPr>
                <w:rFonts w:eastAsia="Times New Roman"/>
                <w:color w:val="000000"/>
                <w:sz w:val="20"/>
                <w:szCs w:val="20"/>
              </w:rPr>
            </w:pPr>
            <w:r w:rsidRPr="00122561">
              <w:rPr>
                <w:rFonts w:eastAsia="Times New Roman"/>
                <w:color w:val="000000"/>
                <w:sz w:val="20"/>
                <w:szCs w:val="20"/>
              </w:rPr>
              <w:t>Rubber, vulcanized</w:t>
            </w:r>
          </w:p>
        </w:tc>
      </w:tr>
      <w:tr w:rsidR="00F331A0" w:rsidRPr="00F331A0" w14:paraId="387C3E76" w14:textId="77777777" w:rsidTr="00122561">
        <w:trPr>
          <w:trHeight w:val="320"/>
          <w:jc w:val="center"/>
        </w:trPr>
        <w:tc>
          <w:tcPr>
            <w:tcW w:w="4301" w:type="dxa"/>
            <w:tcBorders>
              <w:top w:val="nil"/>
              <w:left w:val="nil"/>
              <w:bottom w:val="nil"/>
              <w:right w:val="nil"/>
            </w:tcBorders>
            <w:shd w:val="clear" w:color="auto" w:fill="auto"/>
            <w:hideMark/>
          </w:tcPr>
          <w:p w14:paraId="755A10C7" w14:textId="086BB9B7"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1B42A74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718AB9B" w14:textId="2FD01FDA" w:rsidR="00F331A0" w:rsidRPr="00122561" w:rsidRDefault="00122561" w:rsidP="00F331A0">
            <w:pPr>
              <w:rPr>
                <w:rFonts w:eastAsia="Times New Roman"/>
                <w:color w:val="000000"/>
                <w:sz w:val="20"/>
                <w:szCs w:val="20"/>
              </w:rPr>
            </w:pPr>
            <w:r w:rsidRPr="00122561">
              <w:rPr>
                <w:rFonts w:eastAsia="Times New Roman"/>
                <w:color w:val="000000"/>
                <w:sz w:val="20"/>
                <w:szCs w:val="20"/>
              </w:rPr>
              <w:t>Watch cases</w:t>
            </w:r>
          </w:p>
        </w:tc>
      </w:tr>
      <w:tr w:rsidR="00F331A0" w:rsidRPr="00F331A0" w14:paraId="26ED6371" w14:textId="77777777" w:rsidTr="00122561">
        <w:trPr>
          <w:trHeight w:val="320"/>
          <w:jc w:val="center"/>
        </w:trPr>
        <w:tc>
          <w:tcPr>
            <w:tcW w:w="4301" w:type="dxa"/>
            <w:tcBorders>
              <w:top w:val="nil"/>
              <w:left w:val="nil"/>
              <w:bottom w:val="nil"/>
              <w:right w:val="nil"/>
            </w:tcBorders>
            <w:shd w:val="clear" w:color="auto" w:fill="auto"/>
            <w:hideMark/>
          </w:tcPr>
          <w:p w14:paraId="117516F4" w14:textId="78D82102" w:rsidR="00F331A0" w:rsidRPr="00122561" w:rsidRDefault="00EB1D53" w:rsidP="00785E2C">
            <w:pPr>
              <w:rPr>
                <w:rFonts w:eastAsia="Times New Roman"/>
                <w:color w:val="000000"/>
                <w:sz w:val="20"/>
                <w:szCs w:val="20"/>
              </w:rPr>
            </w:pPr>
            <w:r w:rsidRPr="00122561">
              <w:rPr>
                <w:rFonts w:eastAsia="Times New Roman"/>
                <w:color w:val="000000"/>
                <w:sz w:val="20"/>
                <w:szCs w:val="20"/>
              </w:rPr>
              <w:t>Miscellaneous</w:t>
            </w:r>
            <w:r w:rsidR="00122561" w:rsidRPr="00122561">
              <w:rPr>
                <w:rFonts w:eastAsia="Times New Roman"/>
                <w:color w:val="000000"/>
                <w:sz w:val="20"/>
                <w:szCs w:val="20"/>
              </w:rPr>
              <w:t>: carpet, domestic, rope, rubber, and watches</w:t>
            </w:r>
          </w:p>
        </w:tc>
        <w:tc>
          <w:tcPr>
            <w:tcW w:w="1138" w:type="dxa"/>
            <w:tcBorders>
              <w:top w:val="nil"/>
              <w:left w:val="nil"/>
              <w:bottom w:val="nil"/>
              <w:right w:val="nil"/>
            </w:tcBorders>
            <w:shd w:val="clear" w:color="auto" w:fill="auto"/>
            <w:hideMark/>
          </w:tcPr>
          <w:p w14:paraId="53FE393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AE539F5" w14:textId="0B4DF93A" w:rsidR="00F331A0" w:rsidRPr="00122561" w:rsidRDefault="00122561" w:rsidP="00F331A0">
            <w:pPr>
              <w:rPr>
                <w:rFonts w:eastAsia="Times New Roman"/>
                <w:color w:val="000000"/>
                <w:sz w:val="20"/>
                <w:szCs w:val="20"/>
              </w:rPr>
            </w:pPr>
            <w:r w:rsidRPr="00122561">
              <w:rPr>
                <w:rFonts w:eastAsia="Times New Roman"/>
                <w:color w:val="000000"/>
                <w:sz w:val="20"/>
                <w:szCs w:val="20"/>
              </w:rPr>
              <w:t>Watches</w:t>
            </w:r>
          </w:p>
        </w:tc>
      </w:tr>
      <w:tr w:rsidR="00F331A0" w:rsidRPr="00F331A0" w14:paraId="00508ACD" w14:textId="77777777" w:rsidTr="00122561">
        <w:trPr>
          <w:trHeight w:val="320"/>
          <w:jc w:val="center"/>
        </w:trPr>
        <w:tc>
          <w:tcPr>
            <w:tcW w:w="4301" w:type="dxa"/>
            <w:tcBorders>
              <w:top w:val="nil"/>
              <w:left w:val="nil"/>
              <w:bottom w:val="nil"/>
              <w:right w:val="nil"/>
            </w:tcBorders>
            <w:shd w:val="clear" w:color="auto" w:fill="auto"/>
            <w:hideMark/>
          </w:tcPr>
          <w:p w14:paraId="7C0CAE0E" w14:textId="06E7245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D7E3E4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F2818E9" w14:textId="55906FC2" w:rsidR="00F331A0" w:rsidRPr="00122561" w:rsidRDefault="00122561" w:rsidP="00F331A0">
            <w:pPr>
              <w:rPr>
                <w:rFonts w:eastAsia="Times New Roman"/>
                <w:color w:val="000000"/>
                <w:sz w:val="20"/>
                <w:szCs w:val="20"/>
              </w:rPr>
            </w:pPr>
            <w:r w:rsidRPr="00122561">
              <w:rPr>
                <w:rFonts w:eastAsia="Times New Roman"/>
                <w:color w:val="000000"/>
                <w:sz w:val="20"/>
                <w:szCs w:val="20"/>
              </w:rPr>
              <w:t>Agricultural implements</w:t>
            </w:r>
          </w:p>
        </w:tc>
      </w:tr>
      <w:tr w:rsidR="00F331A0" w:rsidRPr="00F331A0" w14:paraId="25C86A95" w14:textId="77777777" w:rsidTr="00122561">
        <w:trPr>
          <w:trHeight w:val="320"/>
          <w:jc w:val="center"/>
        </w:trPr>
        <w:tc>
          <w:tcPr>
            <w:tcW w:w="4301" w:type="dxa"/>
            <w:tcBorders>
              <w:top w:val="nil"/>
              <w:left w:val="nil"/>
              <w:bottom w:val="nil"/>
              <w:right w:val="nil"/>
            </w:tcBorders>
            <w:shd w:val="clear" w:color="auto" w:fill="auto"/>
            <w:hideMark/>
          </w:tcPr>
          <w:p w14:paraId="2CE97A05" w14:textId="3F201333" w:rsidR="00F331A0" w:rsidRPr="00122561" w:rsidRDefault="00122561" w:rsidP="00F331A0">
            <w:pPr>
              <w:rPr>
                <w:rFonts w:eastAsia="Times New Roman"/>
                <w:color w:val="000000"/>
                <w:sz w:val="20"/>
                <w:szCs w:val="20"/>
              </w:rPr>
            </w:pPr>
            <w:r w:rsidRPr="00122561">
              <w:rPr>
                <w:rFonts w:eastAsia="Times New Roman"/>
                <w:color w:val="000000"/>
                <w:sz w:val="20"/>
                <w:szCs w:val="20"/>
              </w:rPr>
              <w:t>Miscel</w:t>
            </w:r>
            <w:r w:rsidR="00F331A0" w:rsidRPr="00122561">
              <w:rPr>
                <w:rFonts w:eastAsia="Times New Roman"/>
                <w:color w:val="000000"/>
                <w:sz w:val="20"/>
                <w:szCs w:val="20"/>
              </w:rPr>
              <w:t>laneous</w:t>
            </w:r>
          </w:p>
        </w:tc>
        <w:tc>
          <w:tcPr>
            <w:tcW w:w="1138" w:type="dxa"/>
            <w:tcBorders>
              <w:top w:val="nil"/>
              <w:left w:val="nil"/>
              <w:bottom w:val="nil"/>
              <w:right w:val="nil"/>
            </w:tcBorders>
            <w:shd w:val="clear" w:color="auto" w:fill="auto"/>
            <w:hideMark/>
          </w:tcPr>
          <w:p w14:paraId="13FAD75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9246F24" w14:textId="52966508" w:rsidR="00F331A0" w:rsidRPr="00122561" w:rsidRDefault="00122561" w:rsidP="00F331A0">
            <w:pPr>
              <w:rPr>
                <w:rFonts w:eastAsia="Times New Roman"/>
                <w:color w:val="000000"/>
                <w:sz w:val="20"/>
                <w:szCs w:val="20"/>
              </w:rPr>
            </w:pPr>
            <w:r w:rsidRPr="00122561">
              <w:rPr>
                <w:rFonts w:eastAsia="Times New Roman"/>
                <w:color w:val="000000"/>
                <w:sz w:val="20"/>
                <w:szCs w:val="20"/>
              </w:rPr>
              <w:t>Ammunition</w:t>
            </w:r>
          </w:p>
        </w:tc>
      </w:tr>
      <w:tr w:rsidR="00F331A0" w:rsidRPr="00F331A0" w14:paraId="4ECF4FD4" w14:textId="77777777" w:rsidTr="00122561">
        <w:trPr>
          <w:trHeight w:val="320"/>
          <w:jc w:val="center"/>
        </w:trPr>
        <w:tc>
          <w:tcPr>
            <w:tcW w:w="4301" w:type="dxa"/>
            <w:tcBorders>
              <w:top w:val="nil"/>
              <w:left w:val="nil"/>
              <w:bottom w:val="nil"/>
              <w:right w:val="nil"/>
            </w:tcBorders>
            <w:shd w:val="clear" w:color="auto" w:fill="auto"/>
            <w:hideMark/>
          </w:tcPr>
          <w:p w14:paraId="14AD99F1" w14:textId="645D3C8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2F774C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A4832BD" w14:textId="3F256BE8" w:rsidR="00F331A0" w:rsidRPr="00122561" w:rsidRDefault="00122561" w:rsidP="00F331A0">
            <w:pPr>
              <w:rPr>
                <w:rFonts w:eastAsia="Times New Roman"/>
                <w:color w:val="000000"/>
                <w:sz w:val="20"/>
                <w:szCs w:val="20"/>
              </w:rPr>
            </w:pPr>
            <w:r w:rsidRPr="00122561">
              <w:rPr>
                <w:rFonts w:eastAsia="Times New Roman"/>
                <w:color w:val="000000"/>
                <w:sz w:val="20"/>
                <w:szCs w:val="20"/>
              </w:rPr>
              <w:t>Artificial feathers and flowers</w:t>
            </w:r>
          </w:p>
        </w:tc>
      </w:tr>
      <w:tr w:rsidR="00F331A0" w:rsidRPr="00F331A0" w14:paraId="257CA45D" w14:textId="77777777" w:rsidTr="00122561">
        <w:trPr>
          <w:trHeight w:val="320"/>
          <w:jc w:val="center"/>
        </w:trPr>
        <w:tc>
          <w:tcPr>
            <w:tcW w:w="4301" w:type="dxa"/>
            <w:tcBorders>
              <w:top w:val="nil"/>
              <w:left w:val="nil"/>
              <w:bottom w:val="nil"/>
              <w:right w:val="nil"/>
            </w:tcBorders>
            <w:shd w:val="clear" w:color="auto" w:fill="auto"/>
            <w:hideMark/>
          </w:tcPr>
          <w:p w14:paraId="023669B0" w14:textId="32552E7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C81271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1C60A0F" w14:textId="151DEC5A" w:rsidR="00F331A0" w:rsidRPr="00122561" w:rsidRDefault="00122561" w:rsidP="00F331A0">
            <w:pPr>
              <w:rPr>
                <w:rFonts w:eastAsia="Times New Roman"/>
                <w:color w:val="000000"/>
                <w:sz w:val="20"/>
                <w:szCs w:val="20"/>
              </w:rPr>
            </w:pPr>
            <w:r w:rsidRPr="00122561">
              <w:rPr>
                <w:rFonts w:eastAsia="Times New Roman"/>
                <w:color w:val="000000"/>
                <w:sz w:val="20"/>
                <w:szCs w:val="20"/>
              </w:rPr>
              <w:t>Awnings and tents</w:t>
            </w:r>
          </w:p>
        </w:tc>
      </w:tr>
      <w:tr w:rsidR="00F331A0" w:rsidRPr="00F331A0" w14:paraId="3AF389A2" w14:textId="77777777" w:rsidTr="00122561">
        <w:trPr>
          <w:trHeight w:val="320"/>
          <w:jc w:val="center"/>
        </w:trPr>
        <w:tc>
          <w:tcPr>
            <w:tcW w:w="4301" w:type="dxa"/>
            <w:tcBorders>
              <w:top w:val="nil"/>
              <w:left w:val="nil"/>
              <w:bottom w:val="nil"/>
              <w:right w:val="nil"/>
            </w:tcBorders>
            <w:shd w:val="clear" w:color="auto" w:fill="auto"/>
            <w:hideMark/>
          </w:tcPr>
          <w:p w14:paraId="39BA3F22" w14:textId="4857B2DA"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914C07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C274E4B" w14:textId="182BD1BE" w:rsidR="00F331A0" w:rsidRPr="00122561" w:rsidRDefault="00122561" w:rsidP="00F331A0">
            <w:pPr>
              <w:rPr>
                <w:rFonts w:eastAsia="Times New Roman"/>
                <w:color w:val="000000"/>
                <w:sz w:val="20"/>
                <w:szCs w:val="20"/>
              </w:rPr>
            </w:pPr>
            <w:r w:rsidRPr="00122561">
              <w:rPr>
                <w:rFonts w:eastAsia="Times New Roman"/>
                <w:color w:val="000000"/>
                <w:sz w:val="20"/>
                <w:szCs w:val="20"/>
              </w:rPr>
              <w:t>Axle-grease</w:t>
            </w:r>
          </w:p>
        </w:tc>
      </w:tr>
      <w:tr w:rsidR="00F331A0" w:rsidRPr="00F331A0" w14:paraId="4D14BF3F" w14:textId="77777777" w:rsidTr="00122561">
        <w:trPr>
          <w:trHeight w:val="320"/>
          <w:jc w:val="center"/>
        </w:trPr>
        <w:tc>
          <w:tcPr>
            <w:tcW w:w="4301" w:type="dxa"/>
            <w:tcBorders>
              <w:top w:val="nil"/>
              <w:left w:val="nil"/>
              <w:bottom w:val="nil"/>
              <w:right w:val="nil"/>
            </w:tcBorders>
            <w:shd w:val="clear" w:color="auto" w:fill="auto"/>
            <w:hideMark/>
          </w:tcPr>
          <w:p w14:paraId="2BF3E564" w14:textId="13EB115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6B4097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3DCEA4A" w14:textId="5AE077AF" w:rsidR="00F331A0" w:rsidRPr="00122561" w:rsidRDefault="00122561" w:rsidP="00F331A0">
            <w:pPr>
              <w:rPr>
                <w:rFonts w:eastAsia="Times New Roman"/>
                <w:color w:val="000000"/>
                <w:sz w:val="20"/>
                <w:szCs w:val="20"/>
              </w:rPr>
            </w:pPr>
            <w:r w:rsidRPr="00122561">
              <w:rPr>
                <w:rFonts w:eastAsia="Times New Roman"/>
                <w:color w:val="000000"/>
                <w:sz w:val="20"/>
                <w:szCs w:val="20"/>
              </w:rPr>
              <w:t>Babbilt metal and solder</w:t>
            </w:r>
          </w:p>
        </w:tc>
      </w:tr>
      <w:tr w:rsidR="00F331A0" w:rsidRPr="00F331A0" w14:paraId="3E14F03C" w14:textId="77777777" w:rsidTr="00122561">
        <w:trPr>
          <w:trHeight w:val="320"/>
          <w:jc w:val="center"/>
        </w:trPr>
        <w:tc>
          <w:tcPr>
            <w:tcW w:w="4301" w:type="dxa"/>
            <w:tcBorders>
              <w:top w:val="nil"/>
              <w:left w:val="nil"/>
              <w:bottom w:val="nil"/>
              <w:right w:val="nil"/>
            </w:tcBorders>
            <w:shd w:val="clear" w:color="auto" w:fill="auto"/>
            <w:hideMark/>
          </w:tcPr>
          <w:p w14:paraId="2FF9ADBA" w14:textId="29EA305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88A8A3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5E645EA" w14:textId="23132955" w:rsidR="00F331A0" w:rsidRPr="00122561" w:rsidRDefault="00122561" w:rsidP="00F331A0">
            <w:pPr>
              <w:rPr>
                <w:rFonts w:eastAsia="Times New Roman"/>
                <w:color w:val="000000"/>
                <w:sz w:val="20"/>
                <w:szCs w:val="20"/>
              </w:rPr>
            </w:pPr>
            <w:r w:rsidRPr="00122561">
              <w:rPr>
                <w:rFonts w:eastAsia="Times New Roman"/>
                <w:color w:val="000000"/>
                <w:sz w:val="20"/>
                <w:szCs w:val="20"/>
              </w:rPr>
              <w:t>Bagging, flax, hemp and jute</w:t>
            </w:r>
          </w:p>
        </w:tc>
      </w:tr>
      <w:tr w:rsidR="00F331A0" w:rsidRPr="00F331A0" w14:paraId="7D07D3BC" w14:textId="77777777" w:rsidTr="00122561">
        <w:trPr>
          <w:trHeight w:val="320"/>
          <w:jc w:val="center"/>
        </w:trPr>
        <w:tc>
          <w:tcPr>
            <w:tcW w:w="4301" w:type="dxa"/>
            <w:tcBorders>
              <w:top w:val="nil"/>
              <w:left w:val="nil"/>
              <w:bottom w:val="nil"/>
              <w:right w:val="nil"/>
            </w:tcBorders>
            <w:shd w:val="clear" w:color="auto" w:fill="auto"/>
            <w:hideMark/>
          </w:tcPr>
          <w:p w14:paraId="4450F98D" w14:textId="0895E860"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182623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1FE1F69" w14:textId="0453272D" w:rsidR="00F331A0" w:rsidRPr="00122561" w:rsidRDefault="00122561" w:rsidP="00F331A0">
            <w:pPr>
              <w:rPr>
                <w:rFonts w:eastAsia="Times New Roman"/>
                <w:color w:val="000000"/>
                <w:sz w:val="20"/>
                <w:szCs w:val="20"/>
              </w:rPr>
            </w:pPr>
            <w:r w:rsidRPr="00122561">
              <w:rPr>
                <w:rFonts w:eastAsia="Times New Roman"/>
                <w:color w:val="000000"/>
                <w:sz w:val="20"/>
                <w:szCs w:val="20"/>
              </w:rPr>
              <w:t>Bags, other than paper</w:t>
            </w:r>
          </w:p>
        </w:tc>
      </w:tr>
      <w:tr w:rsidR="00F331A0" w:rsidRPr="00F331A0" w14:paraId="498EF4C1" w14:textId="77777777" w:rsidTr="00122561">
        <w:trPr>
          <w:trHeight w:val="320"/>
          <w:jc w:val="center"/>
        </w:trPr>
        <w:tc>
          <w:tcPr>
            <w:tcW w:w="4301" w:type="dxa"/>
            <w:tcBorders>
              <w:top w:val="nil"/>
              <w:left w:val="nil"/>
              <w:bottom w:val="nil"/>
              <w:right w:val="nil"/>
            </w:tcBorders>
            <w:shd w:val="clear" w:color="auto" w:fill="auto"/>
            <w:hideMark/>
          </w:tcPr>
          <w:p w14:paraId="3052D646" w14:textId="7A617DA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4F3026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9AF6A54" w14:textId="37E8C760" w:rsidR="00F331A0" w:rsidRPr="00122561" w:rsidRDefault="00122561" w:rsidP="00F331A0">
            <w:pPr>
              <w:rPr>
                <w:rFonts w:eastAsia="Times New Roman"/>
                <w:color w:val="000000"/>
                <w:sz w:val="20"/>
                <w:szCs w:val="20"/>
              </w:rPr>
            </w:pPr>
            <w:r w:rsidRPr="00122561">
              <w:rPr>
                <w:rFonts w:eastAsia="Times New Roman"/>
                <w:color w:val="000000"/>
                <w:sz w:val="20"/>
                <w:szCs w:val="20"/>
              </w:rPr>
              <w:t>Bags, paper</w:t>
            </w:r>
          </w:p>
        </w:tc>
      </w:tr>
      <w:tr w:rsidR="00F331A0" w:rsidRPr="00F331A0" w14:paraId="0685B3CE" w14:textId="77777777" w:rsidTr="00122561">
        <w:trPr>
          <w:trHeight w:val="320"/>
          <w:jc w:val="center"/>
        </w:trPr>
        <w:tc>
          <w:tcPr>
            <w:tcW w:w="4301" w:type="dxa"/>
            <w:tcBorders>
              <w:top w:val="nil"/>
              <w:left w:val="nil"/>
              <w:bottom w:val="nil"/>
              <w:right w:val="nil"/>
            </w:tcBorders>
            <w:shd w:val="clear" w:color="auto" w:fill="auto"/>
            <w:hideMark/>
          </w:tcPr>
          <w:p w14:paraId="0C505A98" w14:textId="10A2949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1B041D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1DA15DD" w14:textId="3642E492" w:rsidR="00F331A0" w:rsidRPr="00122561" w:rsidRDefault="00122561" w:rsidP="00F331A0">
            <w:pPr>
              <w:rPr>
                <w:rFonts w:eastAsia="Times New Roman"/>
                <w:color w:val="000000"/>
                <w:sz w:val="20"/>
                <w:szCs w:val="20"/>
              </w:rPr>
            </w:pPr>
            <w:r w:rsidRPr="00122561">
              <w:rPr>
                <w:rFonts w:eastAsia="Times New Roman"/>
                <w:color w:val="000000"/>
                <w:sz w:val="20"/>
                <w:szCs w:val="20"/>
              </w:rPr>
              <w:t>Baskets, rattan and willow ware</w:t>
            </w:r>
          </w:p>
        </w:tc>
      </w:tr>
      <w:tr w:rsidR="00F331A0" w:rsidRPr="00F331A0" w14:paraId="1431DF70" w14:textId="77777777" w:rsidTr="00122561">
        <w:trPr>
          <w:trHeight w:val="320"/>
          <w:jc w:val="center"/>
        </w:trPr>
        <w:tc>
          <w:tcPr>
            <w:tcW w:w="4301" w:type="dxa"/>
            <w:tcBorders>
              <w:top w:val="nil"/>
              <w:left w:val="nil"/>
              <w:bottom w:val="nil"/>
              <w:right w:val="nil"/>
            </w:tcBorders>
            <w:shd w:val="clear" w:color="auto" w:fill="auto"/>
            <w:hideMark/>
          </w:tcPr>
          <w:p w14:paraId="524F9B42" w14:textId="28459F5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304205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05ABDD8" w14:textId="35E82EEE" w:rsidR="00F331A0" w:rsidRPr="00122561" w:rsidRDefault="00122561" w:rsidP="00F331A0">
            <w:pPr>
              <w:rPr>
                <w:rFonts w:eastAsia="Times New Roman"/>
                <w:color w:val="000000"/>
                <w:sz w:val="20"/>
                <w:szCs w:val="20"/>
              </w:rPr>
            </w:pPr>
            <w:r w:rsidRPr="00122561">
              <w:rPr>
                <w:rFonts w:eastAsia="Times New Roman"/>
                <w:color w:val="000000"/>
                <w:sz w:val="20"/>
                <w:szCs w:val="20"/>
              </w:rPr>
              <w:t>Bellows</w:t>
            </w:r>
          </w:p>
        </w:tc>
      </w:tr>
      <w:tr w:rsidR="00F331A0" w:rsidRPr="00F331A0" w14:paraId="425F00F8" w14:textId="77777777" w:rsidTr="00122561">
        <w:trPr>
          <w:trHeight w:val="320"/>
          <w:jc w:val="center"/>
        </w:trPr>
        <w:tc>
          <w:tcPr>
            <w:tcW w:w="4301" w:type="dxa"/>
            <w:tcBorders>
              <w:top w:val="nil"/>
              <w:left w:val="nil"/>
              <w:bottom w:val="nil"/>
              <w:right w:val="nil"/>
            </w:tcBorders>
            <w:shd w:val="clear" w:color="auto" w:fill="auto"/>
            <w:hideMark/>
          </w:tcPr>
          <w:p w14:paraId="5855889A" w14:textId="0B1A6B8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4666FA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8D58513" w14:textId="3DE035AA" w:rsidR="00F331A0" w:rsidRPr="00122561" w:rsidRDefault="00122561" w:rsidP="00F331A0">
            <w:pPr>
              <w:rPr>
                <w:rFonts w:eastAsia="Times New Roman"/>
                <w:color w:val="000000"/>
                <w:sz w:val="20"/>
                <w:szCs w:val="20"/>
              </w:rPr>
            </w:pPr>
            <w:r w:rsidRPr="00122561">
              <w:rPr>
                <w:rFonts w:eastAsia="Times New Roman"/>
                <w:color w:val="000000"/>
                <w:sz w:val="20"/>
                <w:szCs w:val="20"/>
              </w:rPr>
              <w:t>Bells</w:t>
            </w:r>
          </w:p>
        </w:tc>
      </w:tr>
      <w:tr w:rsidR="00F331A0" w:rsidRPr="00F331A0" w14:paraId="3BE8AE2A" w14:textId="77777777" w:rsidTr="00122561">
        <w:trPr>
          <w:trHeight w:val="320"/>
          <w:jc w:val="center"/>
        </w:trPr>
        <w:tc>
          <w:tcPr>
            <w:tcW w:w="4301" w:type="dxa"/>
            <w:tcBorders>
              <w:top w:val="nil"/>
              <w:left w:val="nil"/>
              <w:bottom w:val="nil"/>
              <w:right w:val="nil"/>
            </w:tcBorders>
            <w:shd w:val="clear" w:color="auto" w:fill="auto"/>
            <w:hideMark/>
          </w:tcPr>
          <w:p w14:paraId="51B5067B" w14:textId="4F126E6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8C6751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08726CF" w14:textId="4D871A88" w:rsidR="00F331A0" w:rsidRPr="00122561" w:rsidRDefault="00122561" w:rsidP="00F331A0">
            <w:pPr>
              <w:rPr>
                <w:rFonts w:eastAsia="Times New Roman"/>
                <w:color w:val="000000"/>
                <w:sz w:val="20"/>
                <w:szCs w:val="20"/>
              </w:rPr>
            </w:pPr>
            <w:r w:rsidRPr="00122561">
              <w:rPr>
                <w:rFonts w:eastAsia="Times New Roman"/>
                <w:color w:val="000000"/>
                <w:sz w:val="20"/>
                <w:szCs w:val="20"/>
              </w:rPr>
              <w:t>Belting and hose, linen</w:t>
            </w:r>
          </w:p>
        </w:tc>
      </w:tr>
      <w:tr w:rsidR="00F331A0" w:rsidRPr="00F331A0" w14:paraId="20953866" w14:textId="77777777" w:rsidTr="00122561">
        <w:trPr>
          <w:trHeight w:val="320"/>
          <w:jc w:val="center"/>
        </w:trPr>
        <w:tc>
          <w:tcPr>
            <w:tcW w:w="4301" w:type="dxa"/>
            <w:tcBorders>
              <w:top w:val="nil"/>
              <w:left w:val="nil"/>
              <w:bottom w:val="nil"/>
              <w:right w:val="nil"/>
            </w:tcBorders>
            <w:shd w:val="clear" w:color="auto" w:fill="auto"/>
            <w:hideMark/>
          </w:tcPr>
          <w:p w14:paraId="686E485D" w14:textId="5AFB244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9DB001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19F1FD7" w14:textId="6A0D4617" w:rsidR="00F331A0" w:rsidRPr="00122561" w:rsidRDefault="00122561" w:rsidP="00F331A0">
            <w:pPr>
              <w:rPr>
                <w:rFonts w:eastAsia="Times New Roman"/>
                <w:color w:val="000000"/>
                <w:sz w:val="20"/>
                <w:szCs w:val="20"/>
              </w:rPr>
            </w:pPr>
            <w:r w:rsidRPr="00122561">
              <w:rPr>
                <w:rFonts w:eastAsia="Times New Roman"/>
                <w:color w:val="000000"/>
                <w:sz w:val="20"/>
                <w:szCs w:val="20"/>
              </w:rPr>
              <w:t>Billiard tables and materials</w:t>
            </w:r>
          </w:p>
        </w:tc>
      </w:tr>
      <w:tr w:rsidR="00F331A0" w:rsidRPr="00F331A0" w14:paraId="394B7EAE" w14:textId="77777777" w:rsidTr="00122561">
        <w:trPr>
          <w:trHeight w:val="320"/>
          <w:jc w:val="center"/>
        </w:trPr>
        <w:tc>
          <w:tcPr>
            <w:tcW w:w="4301" w:type="dxa"/>
            <w:tcBorders>
              <w:top w:val="nil"/>
              <w:left w:val="nil"/>
              <w:bottom w:val="nil"/>
              <w:right w:val="nil"/>
            </w:tcBorders>
            <w:shd w:val="clear" w:color="auto" w:fill="auto"/>
            <w:hideMark/>
          </w:tcPr>
          <w:p w14:paraId="17A16ADD" w14:textId="10164AD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68D508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6579713" w14:textId="2747D77E" w:rsidR="00F331A0" w:rsidRPr="00122561" w:rsidRDefault="00122561" w:rsidP="00F331A0">
            <w:pPr>
              <w:rPr>
                <w:rFonts w:eastAsia="Times New Roman"/>
                <w:color w:val="000000"/>
                <w:sz w:val="20"/>
                <w:szCs w:val="20"/>
              </w:rPr>
            </w:pPr>
            <w:r w:rsidRPr="00122561">
              <w:rPr>
                <w:rFonts w:eastAsia="Times New Roman"/>
                <w:color w:val="000000"/>
                <w:sz w:val="20"/>
                <w:szCs w:val="20"/>
              </w:rPr>
              <w:t>Blacking</w:t>
            </w:r>
          </w:p>
        </w:tc>
      </w:tr>
      <w:tr w:rsidR="00F331A0" w:rsidRPr="00F331A0" w14:paraId="7F815FB8" w14:textId="77777777" w:rsidTr="00122561">
        <w:trPr>
          <w:trHeight w:val="320"/>
          <w:jc w:val="center"/>
        </w:trPr>
        <w:tc>
          <w:tcPr>
            <w:tcW w:w="4301" w:type="dxa"/>
            <w:tcBorders>
              <w:top w:val="nil"/>
              <w:left w:val="nil"/>
              <w:bottom w:val="nil"/>
              <w:right w:val="nil"/>
            </w:tcBorders>
            <w:shd w:val="clear" w:color="auto" w:fill="auto"/>
            <w:hideMark/>
          </w:tcPr>
          <w:p w14:paraId="2047BDB1" w14:textId="574F0C2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B44F90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012778F" w14:textId="7214FECC" w:rsidR="00F331A0" w:rsidRPr="00122561" w:rsidRDefault="00122561" w:rsidP="00F331A0">
            <w:pPr>
              <w:rPr>
                <w:rFonts w:eastAsia="Times New Roman"/>
                <w:color w:val="000000"/>
                <w:sz w:val="20"/>
                <w:szCs w:val="20"/>
              </w:rPr>
            </w:pPr>
            <w:r w:rsidRPr="00122561">
              <w:rPr>
                <w:rFonts w:eastAsia="Times New Roman"/>
                <w:color w:val="000000"/>
                <w:sz w:val="20"/>
                <w:szCs w:val="20"/>
              </w:rPr>
              <w:t>Bluing</w:t>
            </w:r>
          </w:p>
        </w:tc>
      </w:tr>
      <w:tr w:rsidR="00F331A0" w:rsidRPr="00F331A0" w14:paraId="417276DA" w14:textId="77777777" w:rsidTr="00122561">
        <w:trPr>
          <w:trHeight w:val="320"/>
          <w:jc w:val="center"/>
        </w:trPr>
        <w:tc>
          <w:tcPr>
            <w:tcW w:w="4301" w:type="dxa"/>
            <w:tcBorders>
              <w:top w:val="nil"/>
              <w:left w:val="nil"/>
              <w:bottom w:val="nil"/>
              <w:right w:val="nil"/>
            </w:tcBorders>
            <w:shd w:val="clear" w:color="auto" w:fill="auto"/>
            <w:hideMark/>
          </w:tcPr>
          <w:p w14:paraId="21420D95" w14:textId="6878927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E0FCAC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EE3BA64" w14:textId="0183F5E3" w:rsidR="00F331A0" w:rsidRPr="00122561" w:rsidRDefault="00122561" w:rsidP="00F331A0">
            <w:pPr>
              <w:rPr>
                <w:rFonts w:eastAsia="Times New Roman"/>
                <w:color w:val="000000"/>
                <w:sz w:val="20"/>
                <w:szCs w:val="20"/>
              </w:rPr>
            </w:pPr>
            <w:r w:rsidRPr="00122561">
              <w:rPr>
                <w:rFonts w:eastAsia="Times New Roman"/>
                <w:color w:val="000000"/>
                <w:sz w:val="20"/>
                <w:szCs w:val="20"/>
              </w:rPr>
              <w:t>Bone-ivory and lamp-black</w:t>
            </w:r>
          </w:p>
        </w:tc>
      </w:tr>
      <w:tr w:rsidR="00F331A0" w:rsidRPr="00F331A0" w14:paraId="4CA98B20" w14:textId="77777777" w:rsidTr="00122561">
        <w:trPr>
          <w:trHeight w:val="320"/>
          <w:jc w:val="center"/>
        </w:trPr>
        <w:tc>
          <w:tcPr>
            <w:tcW w:w="4301" w:type="dxa"/>
            <w:tcBorders>
              <w:top w:val="nil"/>
              <w:left w:val="nil"/>
              <w:bottom w:val="nil"/>
              <w:right w:val="nil"/>
            </w:tcBorders>
            <w:shd w:val="clear" w:color="auto" w:fill="auto"/>
            <w:hideMark/>
          </w:tcPr>
          <w:p w14:paraId="5F4671F2" w14:textId="0091ABE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C8E283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4A9442E" w14:textId="535F553F" w:rsidR="00F331A0" w:rsidRPr="00122561" w:rsidRDefault="00122561" w:rsidP="00F331A0">
            <w:pPr>
              <w:rPr>
                <w:rFonts w:eastAsia="Times New Roman"/>
                <w:color w:val="000000"/>
                <w:sz w:val="20"/>
                <w:szCs w:val="20"/>
              </w:rPr>
            </w:pPr>
            <w:r w:rsidRPr="00122561">
              <w:rPr>
                <w:rFonts w:eastAsia="Times New Roman"/>
                <w:color w:val="000000"/>
                <w:sz w:val="20"/>
                <w:szCs w:val="20"/>
              </w:rPr>
              <w:t>Boxes, fancy and paper</w:t>
            </w:r>
          </w:p>
        </w:tc>
      </w:tr>
      <w:tr w:rsidR="00F331A0" w:rsidRPr="00F331A0" w14:paraId="31F57FD8" w14:textId="77777777" w:rsidTr="00122561">
        <w:trPr>
          <w:trHeight w:val="320"/>
          <w:jc w:val="center"/>
        </w:trPr>
        <w:tc>
          <w:tcPr>
            <w:tcW w:w="4301" w:type="dxa"/>
            <w:tcBorders>
              <w:top w:val="nil"/>
              <w:left w:val="nil"/>
              <w:bottom w:val="nil"/>
              <w:right w:val="nil"/>
            </w:tcBorders>
            <w:shd w:val="clear" w:color="auto" w:fill="auto"/>
            <w:hideMark/>
          </w:tcPr>
          <w:p w14:paraId="1F4B327A" w14:textId="17887AF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2DC42B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6F862DC" w14:textId="05E378B5" w:rsidR="00F331A0" w:rsidRPr="00122561" w:rsidRDefault="00122561" w:rsidP="00F331A0">
            <w:pPr>
              <w:rPr>
                <w:rFonts w:eastAsia="Times New Roman"/>
                <w:color w:val="000000"/>
                <w:sz w:val="20"/>
                <w:szCs w:val="20"/>
              </w:rPr>
            </w:pPr>
            <w:r w:rsidRPr="00122561">
              <w:rPr>
                <w:rFonts w:eastAsia="Times New Roman"/>
                <w:color w:val="000000"/>
                <w:sz w:val="20"/>
                <w:szCs w:val="20"/>
              </w:rPr>
              <w:t>Buttons</w:t>
            </w:r>
          </w:p>
        </w:tc>
      </w:tr>
      <w:tr w:rsidR="00EB1D53" w:rsidRPr="00F331A0" w14:paraId="60A90F47" w14:textId="77777777" w:rsidTr="00343561">
        <w:trPr>
          <w:trHeight w:val="320"/>
          <w:jc w:val="center"/>
        </w:trPr>
        <w:tc>
          <w:tcPr>
            <w:tcW w:w="10008" w:type="dxa"/>
            <w:gridSpan w:val="3"/>
            <w:tcBorders>
              <w:top w:val="nil"/>
              <w:left w:val="nil"/>
              <w:bottom w:val="nil"/>
              <w:right w:val="nil"/>
            </w:tcBorders>
            <w:shd w:val="clear" w:color="auto" w:fill="auto"/>
          </w:tcPr>
          <w:p w14:paraId="54F1F0A0" w14:textId="40C5B90E" w:rsidR="00EB1D53" w:rsidRPr="00122561" w:rsidRDefault="00EB1D53" w:rsidP="00EB1D53">
            <w:pPr>
              <w:jc w:val="center"/>
              <w:rPr>
                <w:rFonts w:eastAsia="Times New Roman"/>
                <w:color w:val="000000"/>
                <w:sz w:val="20"/>
                <w:szCs w:val="20"/>
              </w:rPr>
            </w:pPr>
            <w:r w:rsidRPr="00122561">
              <w:rPr>
                <w:rFonts w:eastAsia="Times New Roman"/>
                <w:i/>
                <w:color w:val="000000"/>
                <w:sz w:val="20"/>
                <w:szCs w:val="20"/>
              </w:rPr>
              <w:lastRenderedPageBreak/>
              <w:t>Appendix C Table 2 (continued)</w:t>
            </w:r>
          </w:p>
        </w:tc>
      </w:tr>
      <w:tr w:rsidR="00F331A0" w:rsidRPr="00F331A0" w14:paraId="3D9A84FE" w14:textId="77777777" w:rsidTr="00122561">
        <w:trPr>
          <w:trHeight w:val="320"/>
          <w:jc w:val="center"/>
        </w:trPr>
        <w:tc>
          <w:tcPr>
            <w:tcW w:w="4301" w:type="dxa"/>
            <w:tcBorders>
              <w:top w:val="nil"/>
              <w:left w:val="nil"/>
              <w:bottom w:val="nil"/>
              <w:right w:val="nil"/>
            </w:tcBorders>
            <w:shd w:val="clear" w:color="auto" w:fill="auto"/>
            <w:hideMark/>
          </w:tcPr>
          <w:p w14:paraId="323646EE" w14:textId="3BC8428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74BDA8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40C0EA4" w14:textId="7B946B22" w:rsidR="00F331A0" w:rsidRPr="00122561" w:rsidRDefault="00122561" w:rsidP="00F331A0">
            <w:pPr>
              <w:rPr>
                <w:rFonts w:eastAsia="Times New Roman"/>
                <w:color w:val="000000"/>
                <w:sz w:val="20"/>
                <w:szCs w:val="20"/>
              </w:rPr>
            </w:pPr>
            <w:r w:rsidRPr="00122561">
              <w:rPr>
                <w:rFonts w:eastAsia="Times New Roman"/>
                <w:color w:val="000000"/>
                <w:sz w:val="20"/>
                <w:szCs w:val="20"/>
              </w:rPr>
              <w:t>Cardboard</w:t>
            </w:r>
          </w:p>
        </w:tc>
      </w:tr>
      <w:tr w:rsidR="00F331A0" w:rsidRPr="00F331A0" w14:paraId="4C71109E" w14:textId="77777777" w:rsidTr="00122561">
        <w:trPr>
          <w:trHeight w:val="320"/>
          <w:jc w:val="center"/>
        </w:trPr>
        <w:tc>
          <w:tcPr>
            <w:tcW w:w="4301" w:type="dxa"/>
            <w:tcBorders>
              <w:top w:val="nil"/>
              <w:left w:val="nil"/>
              <w:bottom w:val="nil"/>
              <w:right w:val="nil"/>
            </w:tcBorders>
            <w:shd w:val="clear" w:color="auto" w:fill="auto"/>
            <w:hideMark/>
          </w:tcPr>
          <w:p w14:paraId="6BECCED3" w14:textId="7B7C0FC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6C76A9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B50F919" w14:textId="0F5EB02E" w:rsidR="00F331A0" w:rsidRPr="00122561" w:rsidRDefault="00122561" w:rsidP="00F331A0">
            <w:pPr>
              <w:rPr>
                <w:rFonts w:eastAsia="Times New Roman"/>
                <w:color w:val="000000"/>
                <w:sz w:val="20"/>
                <w:szCs w:val="20"/>
              </w:rPr>
            </w:pPr>
            <w:r w:rsidRPr="00122561">
              <w:rPr>
                <w:rFonts w:eastAsia="Times New Roman"/>
                <w:color w:val="000000"/>
                <w:sz w:val="20"/>
                <w:szCs w:val="20"/>
              </w:rPr>
              <w:t>Carpets, wood</w:t>
            </w:r>
          </w:p>
        </w:tc>
      </w:tr>
      <w:tr w:rsidR="00F331A0" w:rsidRPr="00F331A0" w14:paraId="4758E9A7" w14:textId="77777777" w:rsidTr="00122561">
        <w:trPr>
          <w:trHeight w:val="320"/>
          <w:jc w:val="center"/>
        </w:trPr>
        <w:tc>
          <w:tcPr>
            <w:tcW w:w="4301" w:type="dxa"/>
            <w:tcBorders>
              <w:top w:val="nil"/>
              <w:left w:val="nil"/>
              <w:bottom w:val="nil"/>
              <w:right w:val="nil"/>
            </w:tcBorders>
            <w:shd w:val="clear" w:color="auto" w:fill="auto"/>
            <w:hideMark/>
          </w:tcPr>
          <w:p w14:paraId="289763C1" w14:textId="2670F7C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2DA9B3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7822883" w14:textId="2216161B" w:rsidR="00F331A0" w:rsidRPr="00122561" w:rsidRDefault="00122561" w:rsidP="00F331A0">
            <w:pPr>
              <w:rPr>
                <w:rFonts w:eastAsia="Times New Roman"/>
                <w:color w:val="000000"/>
                <w:sz w:val="20"/>
                <w:szCs w:val="20"/>
              </w:rPr>
            </w:pPr>
            <w:r w:rsidRPr="00122561">
              <w:rPr>
                <w:rFonts w:eastAsia="Times New Roman"/>
                <w:color w:val="000000"/>
                <w:sz w:val="20"/>
                <w:szCs w:val="20"/>
              </w:rPr>
              <w:t>Carriages and sleds, children's</w:t>
            </w:r>
          </w:p>
        </w:tc>
      </w:tr>
      <w:tr w:rsidR="00F331A0" w:rsidRPr="00F331A0" w14:paraId="3CFFF692" w14:textId="77777777" w:rsidTr="00122561">
        <w:trPr>
          <w:trHeight w:val="320"/>
          <w:jc w:val="center"/>
        </w:trPr>
        <w:tc>
          <w:tcPr>
            <w:tcW w:w="4301" w:type="dxa"/>
            <w:tcBorders>
              <w:top w:val="nil"/>
              <w:left w:val="nil"/>
              <w:bottom w:val="nil"/>
              <w:right w:val="nil"/>
            </w:tcBorders>
            <w:shd w:val="clear" w:color="auto" w:fill="auto"/>
            <w:hideMark/>
          </w:tcPr>
          <w:p w14:paraId="3908911F" w14:textId="0628362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8B429D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2B676FF" w14:textId="68CBC34D" w:rsidR="00F331A0" w:rsidRPr="00122561" w:rsidRDefault="00122561" w:rsidP="00F331A0">
            <w:pPr>
              <w:rPr>
                <w:rFonts w:eastAsia="Times New Roman"/>
                <w:color w:val="000000"/>
                <w:sz w:val="20"/>
                <w:szCs w:val="20"/>
              </w:rPr>
            </w:pPr>
            <w:r w:rsidRPr="00122561">
              <w:rPr>
                <w:rFonts w:eastAsia="Times New Roman"/>
                <w:color w:val="000000"/>
                <w:sz w:val="20"/>
                <w:szCs w:val="20"/>
              </w:rPr>
              <w:t>Carriages and wagon materials</w:t>
            </w:r>
          </w:p>
        </w:tc>
      </w:tr>
      <w:tr w:rsidR="00F331A0" w:rsidRPr="00F331A0" w14:paraId="2E53F228" w14:textId="77777777" w:rsidTr="00122561">
        <w:trPr>
          <w:trHeight w:val="320"/>
          <w:jc w:val="center"/>
        </w:trPr>
        <w:tc>
          <w:tcPr>
            <w:tcW w:w="4301" w:type="dxa"/>
            <w:tcBorders>
              <w:top w:val="nil"/>
              <w:left w:val="nil"/>
              <w:bottom w:val="nil"/>
              <w:right w:val="nil"/>
            </w:tcBorders>
            <w:shd w:val="clear" w:color="auto" w:fill="auto"/>
            <w:hideMark/>
          </w:tcPr>
          <w:p w14:paraId="42A30206" w14:textId="23D1BF0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29188D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43C09E2" w14:textId="482E1265" w:rsidR="00F331A0" w:rsidRPr="00122561" w:rsidRDefault="00122561" w:rsidP="00F331A0">
            <w:pPr>
              <w:rPr>
                <w:rFonts w:eastAsia="Times New Roman"/>
                <w:color w:val="000000"/>
                <w:sz w:val="20"/>
                <w:szCs w:val="20"/>
              </w:rPr>
            </w:pPr>
            <w:r w:rsidRPr="00122561">
              <w:rPr>
                <w:rFonts w:eastAsia="Times New Roman"/>
                <w:color w:val="000000"/>
                <w:sz w:val="20"/>
                <w:szCs w:val="20"/>
              </w:rPr>
              <w:t>Celluloid and celluloid goods</w:t>
            </w:r>
          </w:p>
        </w:tc>
      </w:tr>
      <w:tr w:rsidR="00F331A0" w:rsidRPr="00F331A0" w14:paraId="2655CF91" w14:textId="77777777" w:rsidTr="00122561">
        <w:trPr>
          <w:trHeight w:val="320"/>
          <w:jc w:val="center"/>
        </w:trPr>
        <w:tc>
          <w:tcPr>
            <w:tcW w:w="4301" w:type="dxa"/>
            <w:tcBorders>
              <w:top w:val="nil"/>
              <w:left w:val="nil"/>
              <w:bottom w:val="nil"/>
              <w:right w:val="nil"/>
            </w:tcBorders>
            <w:shd w:val="clear" w:color="auto" w:fill="auto"/>
            <w:hideMark/>
          </w:tcPr>
          <w:p w14:paraId="657DA4D9" w14:textId="24C8B96A"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029FB2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594538C" w14:textId="395D9EC0" w:rsidR="00F331A0" w:rsidRPr="00122561" w:rsidRDefault="00122561" w:rsidP="00F331A0">
            <w:pPr>
              <w:rPr>
                <w:rFonts w:eastAsia="Times New Roman"/>
                <w:color w:val="000000"/>
                <w:sz w:val="20"/>
                <w:szCs w:val="20"/>
              </w:rPr>
            </w:pPr>
            <w:r w:rsidRPr="00122561">
              <w:rPr>
                <w:rFonts w:eastAsia="Times New Roman"/>
                <w:color w:val="000000"/>
                <w:sz w:val="20"/>
                <w:szCs w:val="20"/>
              </w:rPr>
              <w:t>Cement</w:t>
            </w:r>
          </w:p>
        </w:tc>
      </w:tr>
      <w:tr w:rsidR="00F331A0" w:rsidRPr="00F331A0" w14:paraId="5C9C4C92" w14:textId="77777777" w:rsidTr="00122561">
        <w:trPr>
          <w:trHeight w:val="320"/>
          <w:jc w:val="center"/>
        </w:trPr>
        <w:tc>
          <w:tcPr>
            <w:tcW w:w="4301" w:type="dxa"/>
            <w:tcBorders>
              <w:top w:val="nil"/>
              <w:left w:val="nil"/>
              <w:bottom w:val="nil"/>
              <w:right w:val="nil"/>
            </w:tcBorders>
            <w:shd w:val="clear" w:color="auto" w:fill="auto"/>
            <w:hideMark/>
          </w:tcPr>
          <w:p w14:paraId="4508BFDF" w14:textId="6C63587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BB5B1D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47376AC" w14:textId="028006BE" w:rsidR="00F331A0" w:rsidRPr="00122561" w:rsidRDefault="00122561" w:rsidP="00F331A0">
            <w:pPr>
              <w:rPr>
                <w:rFonts w:eastAsia="Times New Roman"/>
                <w:color w:val="000000"/>
                <w:sz w:val="20"/>
                <w:szCs w:val="20"/>
              </w:rPr>
            </w:pPr>
            <w:r w:rsidRPr="00122561">
              <w:rPr>
                <w:rFonts w:eastAsia="Times New Roman"/>
                <w:color w:val="000000"/>
                <w:sz w:val="20"/>
                <w:szCs w:val="20"/>
              </w:rPr>
              <w:t>Charcoal</w:t>
            </w:r>
          </w:p>
        </w:tc>
      </w:tr>
      <w:tr w:rsidR="00F331A0" w:rsidRPr="00F331A0" w14:paraId="3D9F1864" w14:textId="77777777" w:rsidTr="00122561">
        <w:trPr>
          <w:trHeight w:val="320"/>
          <w:jc w:val="center"/>
        </w:trPr>
        <w:tc>
          <w:tcPr>
            <w:tcW w:w="4301" w:type="dxa"/>
            <w:tcBorders>
              <w:top w:val="nil"/>
              <w:left w:val="nil"/>
              <w:bottom w:val="nil"/>
              <w:right w:val="nil"/>
            </w:tcBorders>
            <w:shd w:val="clear" w:color="auto" w:fill="auto"/>
            <w:hideMark/>
          </w:tcPr>
          <w:p w14:paraId="73325DB2" w14:textId="4D7822D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E415BA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C6584A8" w14:textId="0C58BD9D" w:rsidR="00F331A0" w:rsidRPr="00122561" w:rsidRDefault="00122561" w:rsidP="00F331A0">
            <w:pPr>
              <w:rPr>
                <w:rFonts w:eastAsia="Times New Roman"/>
                <w:color w:val="000000"/>
                <w:sz w:val="20"/>
                <w:szCs w:val="20"/>
              </w:rPr>
            </w:pPr>
            <w:r w:rsidRPr="00122561">
              <w:rPr>
                <w:rFonts w:eastAsia="Times New Roman"/>
                <w:color w:val="000000"/>
                <w:sz w:val="20"/>
                <w:szCs w:val="20"/>
              </w:rPr>
              <w:t>Cigar molds</w:t>
            </w:r>
          </w:p>
        </w:tc>
      </w:tr>
      <w:tr w:rsidR="00F331A0" w:rsidRPr="00F331A0" w14:paraId="4CFA4F24" w14:textId="77777777" w:rsidTr="00122561">
        <w:trPr>
          <w:trHeight w:val="320"/>
          <w:jc w:val="center"/>
        </w:trPr>
        <w:tc>
          <w:tcPr>
            <w:tcW w:w="4301" w:type="dxa"/>
            <w:tcBorders>
              <w:top w:val="nil"/>
              <w:left w:val="nil"/>
              <w:bottom w:val="nil"/>
              <w:right w:val="nil"/>
            </w:tcBorders>
            <w:shd w:val="clear" w:color="auto" w:fill="auto"/>
            <w:hideMark/>
          </w:tcPr>
          <w:p w14:paraId="1B779BBB" w14:textId="3C2A7B3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69E21E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B86C9D9" w14:textId="1305ECA8" w:rsidR="00F331A0" w:rsidRPr="00122561" w:rsidRDefault="00122561" w:rsidP="00F331A0">
            <w:pPr>
              <w:rPr>
                <w:rFonts w:eastAsia="Times New Roman"/>
                <w:color w:val="000000"/>
                <w:sz w:val="20"/>
                <w:szCs w:val="20"/>
              </w:rPr>
            </w:pPr>
            <w:r w:rsidRPr="00122561">
              <w:rPr>
                <w:rFonts w:eastAsia="Times New Roman"/>
                <w:color w:val="000000"/>
                <w:sz w:val="20"/>
                <w:szCs w:val="20"/>
              </w:rPr>
              <w:t>Cleansing and polishing preparations</w:t>
            </w:r>
          </w:p>
        </w:tc>
      </w:tr>
      <w:tr w:rsidR="00F331A0" w:rsidRPr="00F331A0" w14:paraId="0A335F05" w14:textId="77777777" w:rsidTr="00122561">
        <w:trPr>
          <w:trHeight w:val="320"/>
          <w:jc w:val="center"/>
        </w:trPr>
        <w:tc>
          <w:tcPr>
            <w:tcW w:w="4301" w:type="dxa"/>
            <w:tcBorders>
              <w:top w:val="nil"/>
              <w:left w:val="nil"/>
              <w:bottom w:val="nil"/>
              <w:right w:val="nil"/>
            </w:tcBorders>
            <w:shd w:val="clear" w:color="auto" w:fill="auto"/>
            <w:hideMark/>
          </w:tcPr>
          <w:p w14:paraId="39BAF298" w14:textId="12E521D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3F974E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405B667" w14:textId="7B274BD5" w:rsidR="00F331A0" w:rsidRPr="00122561" w:rsidRDefault="00122561" w:rsidP="00F331A0">
            <w:pPr>
              <w:rPr>
                <w:rFonts w:eastAsia="Times New Roman"/>
                <w:color w:val="000000"/>
                <w:sz w:val="20"/>
                <w:szCs w:val="20"/>
              </w:rPr>
            </w:pPr>
            <w:r w:rsidRPr="00122561">
              <w:rPr>
                <w:rFonts w:eastAsia="Times New Roman"/>
                <w:color w:val="000000"/>
                <w:sz w:val="20"/>
                <w:szCs w:val="20"/>
              </w:rPr>
              <w:t>Coal-tar</w:t>
            </w:r>
          </w:p>
        </w:tc>
      </w:tr>
      <w:tr w:rsidR="00F331A0" w:rsidRPr="00F331A0" w14:paraId="02FD7EDE" w14:textId="77777777" w:rsidTr="00122561">
        <w:trPr>
          <w:trHeight w:val="320"/>
          <w:jc w:val="center"/>
        </w:trPr>
        <w:tc>
          <w:tcPr>
            <w:tcW w:w="4301" w:type="dxa"/>
            <w:tcBorders>
              <w:top w:val="nil"/>
              <w:left w:val="nil"/>
              <w:bottom w:val="nil"/>
              <w:right w:val="nil"/>
            </w:tcBorders>
            <w:shd w:val="clear" w:color="auto" w:fill="auto"/>
            <w:hideMark/>
          </w:tcPr>
          <w:p w14:paraId="6FD0EEDF" w14:textId="2DDA884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D68D9B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A7559A8" w14:textId="4F5B7EC5" w:rsidR="00F331A0" w:rsidRPr="00122561" w:rsidRDefault="00122561" w:rsidP="00F331A0">
            <w:pPr>
              <w:rPr>
                <w:rFonts w:eastAsia="Times New Roman"/>
                <w:color w:val="000000"/>
                <w:sz w:val="20"/>
                <w:szCs w:val="20"/>
              </w:rPr>
            </w:pPr>
            <w:r w:rsidRPr="00122561">
              <w:rPr>
                <w:rFonts w:eastAsia="Times New Roman"/>
                <w:color w:val="000000"/>
                <w:sz w:val="20"/>
                <w:szCs w:val="20"/>
              </w:rPr>
              <w:t>Coffee and</w:t>
            </w:r>
            <w:r w:rsidR="00F331A0" w:rsidRPr="00122561">
              <w:rPr>
                <w:rFonts w:eastAsia="Times New Roman"/>
                <w:color w:val="000000"/>
                <w:sz w:val="20"/>
                <w:szCs w:val="20"/>
              </w:rPr>
              <w:t xml:space="preserve"> spices, roasted and ground</w:t>
            </w:r>
          </w:p>
        </w:tc>
      </w:tr>
      <w:tr w:rsidR="00F331A0" w:rsidRPr="00F331A0" w14:paraId="75F702C7" w14:textId="77777777" w:rsidTr="00122561">
        <w:trPr>
          <w:trHeight w:val="320"/>
          <w:jc w:val="center"/>
        </w:trPr>
        <w:tc>
          <w:tcPr>
            <w:tcW w:w="4301" w:type="dxa"/>
            <w:tcBorders>
              <w:top w:val="nil"/>
              <w:left w:val="nil"/>
              <w:bottom w:val="nil"/>
              <w:right w:val="nil"/>
            </w:tcBorders>
            <w:shd w:val="clear" w:color="auto" w:fill="auto"/>
            <w:hideMark/>
          </w:tcPr>
          <w:p w14:paraId="51F8AF70" w14:textId="66D8359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C6F3CA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276786E" w14:textId="1EE18AB1" w:rsidR="00F331A0" w:rsidRPr="00122561" w:rsidRDefault="00122561" w:rsidP="00F331A0">
            <w:pPr>
              <w:rPr>
                <w:rFonts w:eastAsia="Times New Roman"/>
                <w:color w:val="000000"/>
                <w:sz w:val="20"/>
                <w:szCs w:val="20"/>
              </w:rPr>
            </w:pPr>
            <w:r w:rsidRPr="00122561">
              <w:rPr>
                <w:rFonts w:eastAsia="Times New Roman"/>
                <w:color w:val="000000"/>
                <w:sz w:val="20"/>
                <w:szCs w:val="20"/>
              </w:rPr>
              <w:t>Coke</w:t>
            </w:r>
          </w:p>
        </w:tc>
      </w:tr>
      <w:tr w:rsidR="00F331A0" w:rsidRPr="00F331A0" w14:paraId="3D325129" w14:textId="77777777" w:rsidTr="00122561">
        <w:trPr>
          <w:trHeight w:val="320"/>
          <w:jc w:val="center"/>
        </w:trPr>
        <w:tc>
          <w:tcPr>
            <w:tcW w:w="4301" w:type="dxa"/>
            <w:tcBorders>
              <w:top w:val="nil"/>
              <w:left w:val="nil"/>
              <w:bottom w:val="nil"/>
              <w:right w:val="nil"/>
            </w:tcBorders>
            <w:shd w:val="clear" w:color="auto" w:fill="auto"/>
            <w:hideMark/>
          </w:tcPr>
          <w:p w14:paraId="20327EEF" w14:textId="54F5C55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C3C6D5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53C811F" w14:textId="039E0A0C" w:rsidR="00F331A0" w:rsidRPr="00122561" w:rsidRDefault="00122561" w:rsidP="00F331A0">
            <w:pPr>
              <w:rPr>
                <w:rFonts w:eastAsia="Times New Roman"/>
                <w:color w:val="000000"/>
                <w:sz w:val="20"/>
                <w:szCs w:val="20"/>
              </w:rPr>
            </w:pPr>
            <w:r w:rsidRPr="00122561">
              <w:rPr>
                <w:rFonts w:eastAsia="Times New Roman"/>
                <w:color w:val="000000"/>
                <w:sz w:val="20"/>
                <w:szCs w:val="20"/>
              </w:rPr>
              <w:t>Collars and cuffs, paper</w:t>
            </w:r>
          </w:p>
        </w:tc>
      </w:tr>
      <w:tr w:rsidR="00F331A0" w:rsidRPr="00F331A0" w14:paraId="1205220E" w14:textId="77777777" w:rsidTr="00122561">
        <w:trPr>
          <w:trHeight w:val="320"/>
          <w:jc w:val="center"/>
        </w:trPr>
        <w:tc>
          <w:tcPr>
            <w:tcW w:w="4301" w:type="dxa"/>
            <w:tcBorders>
              <w:top w:val="nil"/>
              <w:left w:val="nil"/>
              <w:bottom w:val="nil"/>
              <w:right w:val="nil"/>
            </w:tcBorders>
            <w:shd w:val="clear" w:color="auto" w:fill="auto"/>
            <w:hideMark/>
          </w:tcPr>
          <w:p w14:paraId="4E607600" w14:textId="1E8F177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59BAB4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0059A82" w14:textId="0E531C7B" w:rsidR="00F331A0" w:rsidRPr="00122561" w:rsidRDefault="00122561" w:rsidP="00F331A0">
            <w:pPr>
              <w:rPr>
                <w:rFonts w:eastAsia="Times New Roman"/>
                <w:color w:val="000000"/>
                <w:sz w:val="20"/>
                <w:szCs w:val="20"/>
              </w:rPr>
            </w:pPr>
            <w:r w:rsidRPr="00122561">
              <w:rPr>
                <w:rFonts w:eastAsia="Times New Roman"/>
                <w:color w:val="000000"/>
                <w:sz w:val="20"/>
                <w:szCs w:val="20"/>
              </w:rPr>
              <w:t>Combs</w:t>
            </w:r>
          </w:p>
        </w:tc>
      </w:tr>
      <w:tr w:rsidR="00F331A0" w:rsidRPr="00F331A0" w14:paraId="2E7B9272" w14:textId="77777777" w:rsidTr="00122561">
        <w:trPr>
          <w:trHeight w:val="320"/>
          <w:jc w:val="center"/>
        </w:trPr>
        <w:tc>
          <w:tcPr>
            <w:tcW w:w="4301" w:type="dxa"/>
            <w:tcBorders>
              <w:top w:val="nil"/>
              <w:left w:val="nil"/>
              <w:bottom w:val="nil"/>
              <w:right w:val="nil"/>
            </w:tcBorders>
            <w:shd w:val="clear" w:color="auto" w:fill="auto"/>
            <w:hideMark/>
          </w:tcPr>
          <w:p w14:paraId="69F828BB" w14:textId="6A5BE57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03F903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18D22C4" w14:textId="151318C8" w:rsidR="00F331A0" w:rsidRPr="00122561" w:rsidRDefault="00122561" w:rsidP="00F331A0">
            <w:pPr>
              <w:rPr>
                <w:rFonts w:eastAsia="Times New Roman"/>
                <w:color w:val="000000"/>
                <w:sz w:val="20"/>
                <w:szCs w:val="20"/>
              </w:rPr>
            </w:pPr>
            <w:r w:rsidRPr="00122561">
              <w:rPr>
                <w:rFonts w:eastAsia="Times New Roman"/>
                <w:color w:val="000000"/>
                <w:sz w:val="20"/>
                <w:szCs w:val="20"/>
              </w:rPr>
              <w:t>Confectionery</w:t>
            </w:r>
          </w:p>
        </w:tc>
      </w:tr>
      <w:tr w:rsidR="00F331A0" w:rsidRPr="00F331A0" w14:paraId="053A0CBB" w14:textId="77777777" w:rsidTr="00122561">
        <w:trPr>
          <w:trHeight w:val="320"/>
          <w:jc w:val="center"/>
        </w:trPr>
        <w:tc>
          <w:tcPr>
            <w:tcW w:w="4301" w:type="dxa"/>
            <w:tcBorders>
              <w:top w:val="nil"/>
              <w:left w:val="nil"/>
              <w:bottom w:val="nil"/>
              <w:right w:val="nil"/>
            </w:tcBorders>
            <w:shd w:val="clear" w:color="auto" w:fill="auto"/>
            <w:hideMark/>
          </w:tcPr>
          <w:p w14:paraId="55ADDFB4" w14:textId="52C4348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A6BD06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5263131" w14:textId="5EFDB96C" w:rsidR="00F331A0" w:rsidRPr="00122561" w:rsidRDefault="00122561" w:rsidP="00F331A0">
            <w:pPr>
              <w:rPr>
                <w:rFonts w:eastAsia="Times New Roman"/>
                <w:color w:val="000000"/>
                <w:sz w:val="20"/>
                <w:szCs w:val="20"/>
              </w:rPr>
            </w:pPr>
            <w:r w:rsidRPr="00122561">
              <w:rPr>
                <w:rFonts w:eastAsia="Times New Roman"/>
                <w:color w:val="000000"/>
                <w:sz w:val="20"/>
                <w:szCs w:val="20"/>
              </w:rPr>
              <w:t>Cordage and twine</w:t>
            </w:r>
          </w:p>
        </w:tc>
      </w:tr>
      <w:tr w:rsidR="00F331A0" w:rsidRPr="00F331A0" w14:paraId="1EBF57F6" w14:textId="77777777" w:rsidTr="00122561">
        <w:trPr>
          <w:trHeight w:val="320"/>
          <w:jc w:val="center"/>
        </w:trPr>
        <w:tc>
          <w:tcPr>
            <w:tcW w:w="4301" w:type="dxa"/>
            <w:tcBorders>
              <w:top w:val="nil"/>
              <w:left w:val="nil"/>
              <w:bottom w:val="nil"/>
              <w:right w:val="nil"/>
            </w:tcBorders>
            <w:shd w:val="clear" w:color="auto" w:fill="auto"/>
            <w:hideMark/>
          </w:tcPr>
          <w:p w14:paraId="1F0712F0" w14:textId="287B480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D6E531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C763AED" w14:textId="351E69A6" w:rsidR="00F331A0" w:rsidRPr="00122561" w:rsidRDefault="00122561" w:rsidP="00F331A0">
            <w:pPr>
              <w:rPr>
                <w:rFonts w:eastAsia="Times New Roman"/>
                <w:color w:val="000000"/>
                <w:sz w:val="20"/>
                <w:szCs w:val="20"/>
              </w:rPr>
            </w:pPr>
            <w:r w:rsidRPr="00122561">
              <w:rPr>
                <w:rFonts w:eastAsia="Times New Roman"/>
                <w:color w:val="000000"/>
                <w:sz w:val="20"/>
                <w:szCs w:val="20"/>
              </w:rPr>
              <w:t>Cork cutting</w:t>
            </w:r>
          </w:p>
        </w:tc>
      </w:tr>
      <w:tr w:rsidR="00F331A0" w:rsidRPr="00F331A0" w14:paraId="6D9B0B8E" w14:textId="77777777" w:rsidTr="00122561">
        <w:trPr>
          <w:trHeight w:val="320"/>
          <w:jc w:val="center"/>
        </w:trPr>
        <w:tc>
          <w:tcPr>
            <w:tcW w:w="4301" w:type="dxa"/>
            <w:tcBorders>
              <w:top w:val="nil"/>
              <w:left w:val="nil"/>
              <w:bottom w:val="nil"/>
              <w:right w:val="nil"/>
            </w:tcBorders>
            <w:shd w:val="clear" w:color="auto" w:fill="auto"/>
            <w:hideMark/>
          </w:tcPr>
          <w:p w14:paraId="2D9E453F" w14:textId="218845F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BD3434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2C9AA67" w14:textId="0ECB9702" w:rsidR="00F331A0" w:rsidRPr="00122561" w:rsidRDefault="00122561" w:rsidP="00F331A0">
            <w:pPr>
              <w:rPr>
                <w:rFonts w:eastAsia="Times New Roman"/>
                <w:color w:val="000000"/>
                <w:sz w:val="20"/>
                <w:szCs w:val="20"/>
              </w:rPr>
            </w:pPr>
            <w:r w:rsidRPr="00122561">
              <w:rPr>
                <w:rFonts w:eastAsia="Times New Roman"/>
                <w:color w:val="000000"/>
                <w:sz w:val="20"/>
                <w:szCs w:val="20"/>
              </w:rPr>
              <w:t>Cotton compressing</w:t>
            </w:r>
          </w:p>
        </w:tc>
      </w:tr>
      <w:tr w:rsidR="00F331A0" w:rsidRPr="00F331A0" w14:paraId="2DC31EB6" w14:textId="77777777" w:rsidTr="00122561">
        <w:trPr>
          <w:trHeight w:val="320"/>
          <w:jc w:val="center"/>
        </w:trPr>
        <w:tc>
          <w:tcPr>
            <w:tcW w:w="4301" w:type="dxa"/>
            <w:tcBorders>
              <w:top w:val="nil"/>
              <w:left w:val="nil"/>
              <w:bottom w:val="nil"/>
              <w:right w:val="nil"/>
            </w:tcBorders>
            <w:shd w:val="clear" w:color="auto" w:fill="auto"/>
            <w:hideMark/>
          </w:tcPr>
          <w:p w14:paraId="70173421" w14:textId="7444245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537C56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79D0485" w14:textId="7227EB4D" w:rsidR="00F331A0" w:rsidRPr="00122561" w:rsidRDefault="00122561" w:rsidP="00F331A0">
            <w:pPr>
              <w:rPr>
                <w:rFonts w:eastAsia="Times New Roman"/>
                <w:color w:val="000000"/>
                <w:sz w:val="20"/>
                <w:szCs w:val="20"/>
              </w:rPr>
            </w:pPr>
            <w:r w:rsidRPr="00122561">
              <w:rPr>
                <w:rFonts w:eastAsia="Times New Roman"/>
                <w:color w:val="000000"/>
                <w:sz w:val="20"/>
                <w:szCs w:val="20"/>
              </w:rPr>
              <w:t>Cotton ties</w:t>
            </w:r>
          </w:p>
        </w:tc>
      </w:tr>
      <w:tr w:rsidR="00F331A0" w:rsidRPr="00F331A0" w14:paraId="3601E357" w14:textId="77777777" w:rsidTr="00122561">
        <w:trPr>
          <w:trHeight w:val="320"/>
          <w:jc w:val="center"/>
        </w:trPr>
        <w:tc>
          <w:tcPr>
            <w:tcW w:w="4301" w:type="dxa"/>
            <w:tcBorders>
              <w:top w:val="nil"/>
              <w:left w:val="nil"/>
              <w:bottom w:val="nil"/>
              <w:right w:val="nil"/>
            </w:tcBorders>
            <w:shd w:val="clear" w:color="auto" w:fill="auto"/>
            <w:hideMark/>
          </w:tcPr>
          <w:p w14:paraId="317DEF08" w14:textId="2F59D9C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747C14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6CD88B2" w14:textId="0502C41A" w:rsidR="00F331A0" w:rsidRPr="00122561" w:rsidRDefault="00122561" w:rsidP="00F331A0">
            <w:pPr>
              <w:rPr>
                <w:rFonts w:eastAsia="Times New Roman"/>
                <w:color w:val="000000"/>
                <w:sz w:val="20"/>
                <w:szCs w:val="20"/>
              </w:rPr>
            </w:pPr>
            <w:r w:rsidRPr="00122561">
              <w:rPr>
                <w:rFonts w:eastAsia="Times New Roman"/>
                <w:color w:val="000000"/>
                <w:sz w:val="20"/>
                <w:szCs w:val="20"/>
              </w:rPr>
              <w:t>Dentists' materials</w:t>
            </w:r>
          </w:p>
        </w:tc>
      </w:tr>
      <w:tr w:rsidR="00F331A0" w:rsidRPr="00F331A0" w14:paraId="4BE09EA6" w14:textId="77777777" w:rsidTr="00122561">
        <w:trPr>
          <w:trHeight w:val="320"/>
          <w:jc w:val="center"/>
        </w:trPr>
        <w:tc>
          <w:tcPr>
            <w:tcW w:w="4301" w:type="dxa"/>
            <w:tcBorders>
              <w:top w:val="nil"/>
              <w:left w:val="nil"/>
              <w:bottom w:val="nil"/>
              <w:right w:val="nil"/>
            </w:tcBorders>
            <w:shd w:val="clear" w:color="auto" w:fill="auto"/>
            <w:hideMark/>
          </w:tcPr>
          <w:p w14:paraId="017B4FCF" w14:textId="5F6F8AA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2B16B7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B73FDE9" w14:textId="1A880F59" w:rsidR="00F331A0" w:rsidRPr="00122561" w:rsidRDefault="00122561" w:rsidP="00F331A0">
            <w:pPr>
              <w:rPr>
                <w:rFonts w:eastAsia="Times New Roman"/>
                <w:color w:val="000000"/>
                <w:sz w:val="20"/>
                <w:szCs w:val="20"/>
              </w:rPr>
            </w:pPr>
            <w:r w:rsidRPr="00122561">
              <w:rPr>
                <w:rFonts w:eastAsia="Times New Roman"/>
                <w:color w:val="000000"/>
                <w:sz w:val="20"/>
                <w:szCs w:val="20"/>
              </w:rPr>
              <w:t>Drain and sewer pipe</w:t>
            </w:r>
          </w:p>
        </w:tc>
      </w:tr>
      <w:tr w:rsidR="00F331A0" w:rsidRPr="00F331A0" w14:paraId="65A858DF" w14:textId="77777777" w:rsidTr="00122561">
        <w:trPr>
          <w:trHeight w:val="320"/>
          <w:jc w:val="center"/>
        </w:trPr>
        <w:tc>
          <w:tcPr>
            <w:tcW w:w="4301" w:type="dxa"/>
            <w:tcBorders>
              <w:top w:val="nil"/>
              <w:left w:val="nil"/>
              <w:bottom w:val="nil"/>
              <w:right w:val="nil"/>
            </w:tcBorders>
            <w:shd w:val="clear" w:color="auto" w:fill="auto"/>
            <w:hideMark/>
          </w:tcPr>
          <w:p w14:paraId="03331954" w14:textId="5F70C9F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A5F68E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94776E1" w14:textId="4C986372" w:rsidR="00F331A0" w:rsidRPr="00122561" w:rsidRDefault="00122561" w:rsidP="00F331A0">
            <w:pPr>
              <w:rPr>
                <w:rFonts w:eastAsia="Times New Roman"/>
                <w:color w:val="000000"/>
                <w:sz w:val="20"/>
                <w:szCs w:val="20"/>
              </w:rPr>
            </w:pPr>
            <w:r w:rsidRPr="00122561">
              <w:rPr>
                <w:rFonts w:eastAsia="Times New Roman"/>
                <w:color w:val="000000"/>
                <w:sz w:val="20"/>
                <w:szCs w:val="20"/>
              </w:rPr>
              <w:t>Drugs and chemicals</w:t>
            </w:r>
          </w:p>
        </w:tc>
      </w:tr>
      <w:tr w:rsidR="00F331A0" w:rsidRPr="00F331A0" w14:paraId="27DD09B9" w14:textId="77777777" w:rsidTr="00122561">
        <w:trPr>
          <w:trHeight w:val="320"/>
          <w:jc w:val="center"/>
        </w:trPr>
        <w:tc>
          <w:tcPr>
            <w:tcW w:w="4301" w:type="dxa"/>
            <w:tcBorders>
              <w:top w:val="nil"/>
              <w:left w:val="nil"/>
              <w:bottom w:val="nil"/>
              <w:right w:val="nil"/>
            </w:tcBorders>
            <w:shd w:val="clear" w:color="auto" w:fill="auto"/>
            <w:hideMark/>
          </w:tcPr>
          <w:p w14:paraId="066659A1" w14:textId="15027C0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F89173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94C1C0D" w14:textId="678664C9" w:rsidR="00F331A0" w:rsidRPr="00122561" w:rsidRDefault="00122561" w:rsidP="00F331A0">
            <w:pPr>
              <w:rPr>
                <w:rFonts w:eastAsia="Times New Roman"/>
                <w:color w:val="000000"/>
                <w:sz w:val="20"/>
                <w:szCs w:val="20"/>
              </w:rPr>
            </w:pPr>
            <w:r w:rsidRPr="00122561">
              <w:rPr>
                <w:rFonts w:eastAsia="Times New Roman"/>
                <w:color w:val="000000"/>
                <w:sz w:val="20"/>
                <w:szCs w:val="20"/>
              </w:rPr>
              <w:t>Dyestuffs and extracts</w:t>
            </w:r>
          </w:p>
        </w:tc>
      </w:tr>
      <w:tr w:rsidR="00F331A0" w:rsidRPr="00F331A0" w14:paraId="5B9DD3C2" w14:textId="77777777" w:rsidTr="00122561">
        <w:trPr>
          <w:trHeight w:val="320"/>
          <w:jc w:val="center"/>
        </w:trPr>
        <w:tc>
          <w:tcPr>
            <w:tcW w:w="4301" w:type="dxa"/>
            <w:tcBorders>
              <w:top w:val="nil"/>
              <w:left w:val="nil"/>
              <w:bottom w:val="nil"/>
              <w:right w:val="nil"/>
            </w:tcBorders>
            <w:shd w:val="clear" w:color="auto" w:fill="auto"/>
            <w:hideMark/>
          </w:tcPr>
          <w:p w14:paraId="65CAC05E" w14:textId="408D36FA"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E42BEE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1A254D8" w14:textId="7834571B" w:rsidR="00F331A0" w:rsidRPr="00122561" w:rsidRDefault="00122561" w:rsidP="00F331A0">
            <w:pPr>
              <w:rPr>
                <w:rFonts w:eastAsia="Times New Roman"/>
                <w:color w:val="000000"/>
                <w:sz w:val="20"/>
                <w:szCs w:val="20"/>
              </w:rPr>
            </w:pPr>
            <w:r w:rsidRPr="00122561">
              <w:rPr>
                <w:rFonts w:eastAsia="Times New Roman"/>
                <w:color w:val="000000"/>
                <w:sz w:val="20"/>
                <w:szCs w:val="20"/>
              </w:rPr>
              <w:t>Electric lights</w:t>
            </w:r>
          </w:p>
        </w:tc>
      </w:tr>
      <w:tr w:rsidR="00F331A0" w:rsidRPr="00F331A0" w14:paraId="16E626B1" w14:textId="77777777" w:rsidTr="00122561">
        <w:trPr>
          <w:trHeight w:val="320"/>
          <w:jc w:val="center"/>
        </w:trPr>
        <w:tc>
          <w:tcPr>
            <w:tcW w:w="4301" w:type="dxa"/>
            <w:tcBorders>
              <w:top w:val="nil"/>
              <w:left w:val="nil"/>
              <w:bottom w:val="nil"/>
              <w:right w:val="nil"/>
            </w:tcBorders>
            <w:shd w:val="clear" w:color="auto" w:fill="auto"/>
            <w:hideMark/>
          </w:tcPr>
          <w:p w14:paraId="50D1ABE4" w14:textId="301003CA"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6BC31A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CCAB09C" w14:textId="661AB2AE" w:rsidR="00F331A0" w:rsidRPr="00122561" w:rsidRDefault="00122561" w:rsidP="00F331A0">
            <w:pPr>
              <w:rPr>
                <w:rFonts w:eastAsia="Times New Roman"/>
                <w:color w:val="000000"/>
                <w:sz w:val="20"/>
                <w:szCs w:val="20"/>
              </w:rPr>
            </w:pPr>
            <w:r w:rsidRPr="00122561">
              <w:rPr>
                <w:rFonts w:eastAsia="Times New Roman"/>
                <w:color w:val="000000"/>
                <w:sz w:val="20"/>
                <w:szCs w:val="20"/>
              </w:rPr>
              <w:t>Electrical apparatus and supplies</w:t>
            </w:r>
          </w:p>
        </w:tc>
      </w:tr>
      <w:tr w:rsidR="00F331A0" w:rsidRPr="00F331A0" w14:paraId="752CD0D3" w14:textId="77777777" w:rsidTr="00122561">
        <w:trPr>
          <w:trHeight w:val="320"/>
          <w:jc w:val="center"/>
        </w:trPr>
        <w:tc>
          <w:tcPr>
            <w:tcW w:w="4301" w:type="dxa"/>
            <w:tcBorders>
              <w:top w:val="nil"/>
              <w:left w:val="nil"/>
              <w:bottom w:val="nil"/>
              <w:right w:val="nil"/>
            </w:tcBorders>
            <w:shd w:val="clear" w:color="auto" w:fill="auto"/>
            <w:hideMark/>
          </w:tcPr>
          <w:p w14:paraId="16671BDC" w14:textId="2A23516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CA48C4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FA76DD2" w14:textId="70D15C16" w:rsidR="00F331A0" w:rsidRPr="00122561" w:rsidRDefault="00122561" w:rsidP="00F331A0">
            <w:pPr>
              <w:rPr>
                <w:rFonts w:eastAsia="Times New Roman"/>
                <w:color w:val="000000"/>
                <w:sz w:val="20"/>
                <w:szCs w:val="20"/>
              </w:rPr>
            </w:pPr>
            <w:r w:rsidRPr="00122561">
              <w:rPr>
                <w:rFonts w:eastAsia="Times New Roman"/>
                <w:color w:val="000000"/>
                <w:sz w:val="20"/>
                <w:szCs w:val="20"/>
              </w:rPr>
              <w:t>Emery wheels</w:t>
            </w:r>
          </w:p>
        </w:tc>
      </w:tr>
      <w:tr w:rsidR="00F331A0" w:rsidRPr="00F331A0" w14:paraId="40F9AB03" w14:textId="77777777" w:rsidTr="00122561">
        <w:trPr>
          <w:trHeight w:val="320"/>
          <w:jc w:val="center"/>
        </w:trPr>
        <w:tc>
          <w:tcPr>
            <w:tcW w:w="4301" w:type="dxa"/>
            <w:tcBorders>
              <w:top w:val="nil"/>
              <w:left w:val="nil"/>
              <w:bottom w:val="nil"/>
              <w:right w:val="nil"/>
            </w:tcBorders>
            <w:shd w:val="clear" w:color="auto" w:fill="auto"/>
            <w:hideMark/>
          </w:tcPr>
          <w:p w14:paraId="5354300D" w14:textId="399C0E9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FC4573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A5383F3" w14:textId="22A3DE5C" w:rsidR="00F331A0" w:rsidRPr="00122561" w:rsidRDefault="00122561" w:rsidP="00F331A0">
            <w:pPr>
              <w:rPr>
                <w:rFonts w:eastAsia="Times New Roman"/>
                <w:color w:val="000000"/>
                <w:sz w:val="20"/>
                <w:szCs w:val="20"/>
              </w:rPr>
            </w:pPr>
            <w:r w:rsidRPr="00122561">
              <w:rPr>
                <w:rFonts w:eastAsia="Times New Roman"/>
                <w:color w:val="000000"/>
                <w:sz w:val="20"/>
                <w:szCs w:val="20"/>
              </w:rPr>
              <w:t>Enameled goods</w:t>
            </w:r>
          </w:p>
        </w:tc>
      </w:tr>
      <w:tr w:rsidR="00F331A0" w:rsidRPr="00F331A0" w14:paraId="56DD294B" w14:textId="77777777" w:rsidTr="00122561">
        <w:trPr>
          <w:trHeight w:val="320"/>
          <w:jc w:val="center"/>
        </w:trPr>
        <w:tc>
          <w:tcPr>
            <w:tcW w:w="4301" w:type="dxa"/>
            <w:tcBorders>
              <w:top w:val="nil"/>
              <w:left w:val="nil"/>
              <w:bottom w:val="nil"/>
              <w:right w:val="nil"/>
            </w:tcBorders>
            <w:shd w:val="clear" w:color="auto" w:fill="auto"/>
            <w:hideMark/>
          </w:tcPr>
          <w:p w14:paraId="45227299" w14:textId="4CD97E6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5932F9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A96D103" w14:textId="37268548" w:rsidR="00F331A0" w:rsidRPr="00122561" w:rsidRDefault="00122561" w:rsidP="00F331A0">
            <w:pPr>
              <w:rPr>
                <w:rFonts w:eastAsia="Times New Roman"/>
                <w:color w:val="000000"/>
                <w:sz w:val="20"/>
                <w:szCs w:val="20"/>
              </w:rPr>
            </w:pPr>
            <w:r w:rsidRPr="00122561">
              <w:rPr>
                <w:rFonts w:eastAsia="Times New Roman"/>
                <w:color w:val="000000"/>
                <w:sz w:val="20"/>
                <w:szCs w:val="20"/>
              </w:rPr>
              <w:t>Enamelting</w:t>
            </w:r>
          </w:p>
        </w:tc>
      </w:tr>
      <w:tr w:rsidR="00F331A0" w:rsidRPr="00F331A0" w14:paraId="528777F5" w14:textId="77777777" w:rsidTr="00122561">
        <w:trPr>
          <w:trHeight w:val="320"/>
          <w:jc w:val="center"/>
        </w:trPr>
        <w:tc>
          <w:tcPr>
            <w:tcW w:w="4301" w:type="dxa"/>
            <w:tcBorders>
              <w:top w:val="nil"/>
              <w:left w:val="nil"/>
              <w:bottom w:val="nil"/>
              <w:right w:val="nil"/>
            </w:tcBorders>
            <w:shd w:val="clear" w:color="auto" w:fill="auto"/>
            <w:hideMark/>
          </w:tcPr>
          <w:p w14:paraId="7D860DD7" w14:textId="374FFAC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ACDEB0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8BDC04F" w14:textId="6ABBAB37" w:rsidR="00F331A0" w:rsidRPr="00122561" w:rsidRDefault="00122561" w:rsidP="00F331A0">
            <w:pPr>
              <w:rPr>
                <w:rFonts w:eastAsia="Times New Roman"/>
                <w:color w:val="000000"/>
                <w:sz w:val="20"/>
                <w:szCs w:val="20"/>
              </w:rPr>
            </w:pPr>
            <w:r w:rsidRPr="00122561">
              <w:rPr>
                <w:rFonts w:eastAsia="Times New Roman"/>
                <w:color w:val="000000"/>
                <w:sz w:val="20"/>
                <w:szCs w:val="20"/>
              </w:rPr>
              <w:t>Engraving and die-sinking</w:t>
            </w:r>
          </w:p>
        </w:tc>
      </w:tr>
      <w:tr w:rsidR="00F331A0" w:rsidRPr="00F331A0" w14:paraId="55A1FEF7" w14:textId="77777777" w:rsidTr="00122561">
        <w:trPr>
          <w:trHeight w:val="320"/>
          <w:jc w:val="center"/>
        </w:trPr>
        <w:tc>
          <w:tcPr>
            <w:tcW w:w="4301" w:type="dxa"/>
            <w:tcBorders>
              <w:top w:val="nil"/>
              <w:left w:val="nil"/>
              <w:bottom w:val="nil"/>
              <w:right w:val="nil"/>
            </w:tcBorders>
            <w:shd w:val="clear" w:color="auto" w:fill="auto"/>
            <w:hideMark/>
          </w:tcPr>
          <w:p w14:paraId="3211C301" w14:textId="427F79E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E72BE6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2FF425F" w14:textId="06A65C20" w:rsidR="00F331A0" w:rsidRPr="00122561" w:rsidRDefault="00122561" w:rsidP="00F331A0">
            <w:pPr>
              <w:rPr>
                <w:rFonts w:eastAsia="Times New Roman"/>
                <w:color w:val="000000"/>
                <w:sz w:val="20"/>
                <w:szCs w:val="20"/>
              </w:rPr>
            </w:pPr>
            <w:r w:rsidRPr="00122561">
              <w:rPr>
                <w:rFonts w:eastAsia="Times New Roman"/>
                <w:color w:val="000000"/>
                <w:sz w:val="20"/>
                <w:szCs w:val="20"/>
              </w:rPr>
              <w:t>Engraving, steel</w:t>
            </w:r>
          </w:p>
        </w:tc>
      </w:tr>
      <w:tr w:rsidR="00F331A0" w:rsidRPr="00F331A0" w14:paraId="64B4B091" w14:textId="77777777" w:rsidTr="00122561">
        <w:trPr>
          <w:trHeight w:val="320"/>
          <w:jc w:val="center"/>
        </w:trPr>
        <w:tc>
          <w:tcPr>
            <w:tcW w:w="4301" w:type="dxa"/>
            <w:tcBorders>
              <w:top w:val="nil"/>
              <w:left w:val="nil"/>
              <w:bottom w:val="nil"/>
              <w:right w:val="nil"/>
            </w:tcBorders>
            <w:shd w:val="clear" w:color="auto" w:fill="auto"/>
            <w:hideMark/>
          </w:tcPr>
          <w:p w14:paraId="42BF3C5F" w14:textId="069E4A1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D7BDEE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4232E51" w14:textId="355A9271" w:rsidR="00F331A0" w:rsidRPr="00122561" w:rsidRDefault="00122561" w:rsidP="00F331A0">
            <w:pPr>
              <w:rPr>
                <w:rFonts w:eastAsia="Times New Roman"/>
                <w:color w:val="000000"/>
                <w:sz w:val="20"/>
                <w:szCs w:val="20"/>
              </w:rPr>
            </w:pPr>
            <w:r w:rsidRPr="00122561">
              <w:rPr>
                <w:rFonts w:eastAsia="Times New Roman"/>
                <w:color w:val="000000"/>
                <w:sz w:val="20"/>
                <w:szCs w:val="20"/>
              </w:rPr>
              <w:t>Engraving, wood</w:t>
            </w:r>
          </w:p>
        </w:tc>
      </w:tr>
      <w:tr w:rsidR="00F331A0" w:rsidRPr="00F331A0" w14:paraId="07DCD2F0" w14:textId="77777777" w:rsidTr="00122561">
        <w:trPr>
          <w:trHeight w:val="320"/>
          <w:jc w:val="center"/>
        </w:trPr>
        <w:tc>
          <w:tcPr>
            <w:tcW w:w="4301" w:type="dxa"/>
            <w:tcBorders>
              <w:top w:val="nil"/>
              <w:left w:val="nil"/>
              <w:bottom w:val="nil"/>
              <w:right w:val="nil"/>
            </w:tcBorders>
            <w:shd w:val="clear" w:color="auto" w:fill="auto"/>
            <w:hideMark/>
          </w:tcPr>
          <w:p w14:paraId="02E68E09" w14:textId="457F183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1E39D3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41294A1" w14:textId="0DCB86B5" w:rsidR="00F331A0" w:rsidRPr="00122561" w:rsidRDefault="00122561" w:rsidP="00F331A0">
            <w:pPr>
              <w:rPr>
                <w:rFonts w:eastAsia="Times New Roman"/>
                <w:color w:val="000000"/>
                <w:sz w:val="20"/>
                <w:szCs w:val="20"/>
              </w:rPr>
            </w:pPr>
            <w:r w:rsidRPr="00122561">
              <w:rPr>
                <w:rFonts w:eastAsia="Times New Roman"/>
                <w:color w:val="000000"/>
                <w:sz w:val="20"/>
                <w:szCs w:val="20"/>
              </w:rPr>
              <w:t>Envelopes</w:t>
            </w:r>
          </w:p>
        </w:tc>
      </w:tr>
      <w:tr w:rsidR="00F331A0" w:rsidRPr="00F331A0" w14:paraId="55FF7827" w14:textId="77777777" w:rsidTr="00122561">
        <w:trPr>
          <w:trHeight w:val="320"/>
          <w:jc w:val="center"/>
        </w:trPr>
        <w:tc>
          <w:tcPr>
            <w:tcW w:w="4301" w:type="dxa"/>
            <w:tcBorders>
              <w:top w:val="nil"/>
              <w:left w:val="nil"/>
              <w:bottom w:val="nil"/>
              <w:right w:val="nil"/>
            </w:tcBorders>
            <w:shd w:val="clear" w:color="auto" w:fill="auto"/>
            <w:hideMark/>
          </w:tcPr>
          <w:p w14:paraId="3D94EAC6" w14:textId="6184FFA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4FF808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8F18EC9" w14:textId="7118576F" w:rsidR="00F331A0" w:rsidRPr="00122561" w:rsidRDefault="00122561" w:rsidP="00F331A0">
            <w:pPr>
              <w:rPr>
                <w:rFonts w:eastAsia="Times New Roman"/>
                <w:color w:val="000000"/>
                <w:sz w:val="20"/>
                <w:szCs w:val="20"/>
              </w:rPr>
            </w:pPr>
            <w:r w:rsidRPr="00122561">
              <w:rPr>
                <w:rFonts w:eastAsia="Times New Roman"/>
                <w:color w:val="000000"/>
                <w:sz w:val="20"/>
                <w:szCs w:val="20"/>
              </w:rPr>
              <w:t>Explosives and fireworks</w:t>
            </w:r>
          </w:p>
        </w:tc>
      </w:tr>
      <w:tr w:rsidR="00F331A0" w:rsidRPr="00F331A0" w14:paraId="39938B81" w14:textId="77777777" w:rsidTr="00122561">
        <w:trPr>
          <w:trHeight w:val="320"/>
          <w:jc w:val="center"/>
        </w:trPr>
        <w:tc>
          <w:tcPr>
            <w:tcW w:w="4301" w:type="dxa"/>
            <w:tcBorders>
              <w:top w:val="nil"/>
              <w:left w:val="nil"/>
              <w:bottom w:val="nil"/>
              <w:right w:val="nil"/>
            </w:tcBorders>
            <w:shd w:val="clear" w:color="auto" w:fill="auto"/>
            <w:hideMark/>
          </w:tcPr>
          <w:p w14:paraId="44B166C8" w14:textId="7A0DF1C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w:t>
            </w:r>
            <w:r w:rsidR="00F331A0" w:rsidRPr="00122561">
              <w:rPr>
                <w:rFonts w:eastAsia="Times New Roman"/>
                <w:color w:val="000000"/>
                <w:sz w:val="20"/>
                <w:szCs w:val="20"/>
              </w:rPr>
              <w:t>neous</w:t>
            </w:r>
          </w:p>
        </w:tc>
        <w:tc>
          <w:tcPr>
            <w:tcW w:w="1138" w:type="dxa"/>
            <w:tcBorders>
              <w:top w:val="nil"/>
              <w:left w:val="nil"/>
              <w:bottom w:val="nil"/>
              <w:right w:val="nil"/>
            </w:tcBorders>
            <w:shd w:val="clear" w:color="auto" w:fill="auto"/>
            <w:hideMark/>
          </w:tcPr>
          <w:p w14:paraId="64C0CEB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3C7F875" w14:textId="04BBDEA9" w:rsidR="00F331A0" w:rsidRPr="00122561" w:rsidRDefault="00122561" w:rsidP="00F331A0">
            <w:pPr>
              <w:rPr>
                <w:rFonts w:eastAsia="Times New Roman"/>
                <w:color w:val="000000"/>
                <w:sz w:val="20"/>
                <w:szCs w:val="20"/>
              </w:rPr>
            </w:pPr>
            <w:r w:rsidRPr="00122561">
              <w:rPr>
                <w:rFonts w:eastAsia="Times New Roman"/>
                <w:color w:val="000000"/>
                <w:sz w:val="20"/>
                <w:szCs w:val="20"/>
              </w:rPr>
              <w:t>Fancy articles</w:t>
            </w:r>
          </w:p>
        </w:tc>
      </w:tr>
      <w:tr w:rsidR="00F331A0" w:rsidRPr="00F331A0" w14:paraId="1CDAFFC9" w14:textId="77777777" w:rsidTr="00122561">
        <w:trPr>
          <w:trHeight w:val="320"/>
          <w:jc w:val="center"/>
        </w:trPr>
        <w:tc>
          <w:tcPr>
            <w:tcW w:w="4301" w:type="dxa"/>
            <w:tcBorders>
              <w:top w:val="nil"/>
              <w:left w:val="nil"/>
              <w:bottom w:val="nil"/>
              <w:right w:val="nil"/>
            </w:tcBorders>
            <w:shd w:val="clear" w:color="auto" w:fill="auto"/>
            <w:hideMark/>
          </w:tcPr>
          <w:p w14:paraId="6C5B9606" w14:textId="26510F8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0974CE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76F1DE8" w14:textId="29F3510E" w:rsidR="00F331A0" w:rsidRPr="00122561" w:rsidRDefault="00122561" w:rsidP="00F331A0">
            <w:pPr>
              <w:rPr>
                <w:rFonts w:eastAsia="Times New Roman"/>
                <w:color w:val="000000"/>
                <w:sz w:val="20"/>
                <w:szCs w:val="20"/>
              </w:rPr>
            </w:pPr>
            <w:r w:rsidRPr="00122561">
              <w:rPr>
                <w:rFonts w:eastAsia="Times New Roman"/>
                <w:color w:val="000000"/>
                <w:sz w:val="20"/>
                <w:szCs w:val="20"/>
              </w:rPr>
              <w:t>Felt goods</w:t>
            </w:r>
          </w:p>
        </w:tc>
      </w:tr>
      <w:tr w:rsidR="00F331A0" w:rsidRPr="00F331A0" w14:paraId="1F830B5C" w14:textId="77777777" w:rsidTr="00122561">
        <w:trPr>
          <w:trHeight w:val="320"/>
          <w:jc w:val="center"/>
        </w:trPr>
        <w:tc>
          <w:tcPr>
            <w:tcW w:w="4301" w:type="dxa"/>
            <w:tcBorders>
              <w:top w:val="nil"/>
              <w:left w:val="nil"/>
              <w:bottom w:val="nil"/>
              <w:right w:val="nil"/>
            </w:tcBorders>
            <w:shd w:val="clear" w:color="auto" w:fill="auto"/>
            <w:hideMark/>
          </w:tcPr>
          <w:p w14:paraId="189385D5" w14:textId="68C3CE0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E81FE9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C11BCC2" w14:textId="275F4FEC" w:rsidR="00F331A0" w:rsidRPr="00122561" w:rsidRDefault="00122561" w:rsidP="00F331A0">
            <w:pPr>
              <w:rPr>
                <w:rFonts w:eastAsia="Times New Roman"/>
                <w:color w:val="000000"/>
                <w:sz w:val="20"/>
                <w:szCs w:val="20"/>
              </w:rPr>
            </w:pPr>
            <w:r w:rsidRPr="00122561">
              <w:rPr>
                <w:rFonts w:eastAsia="Times New Roman"/>
                <w:color w:val="000000"/>
                <w:sz w:val="20"/>
                <w:szCs w:val="20"/>
              </w:rPr>
              <w:t>Fertilizers</w:t>
            </w:r>
          </w:p>
        </w:tc>
      </w:tr>
      <w:tr w:rsidR="00F331A0" w:rsidRPr="00F331A0" w14:paraId="67C525EE" w14:textId="77777777" w:rsidTr="00122561">
        <w:trPr>
          <w:trHeight w:val="320"/>
          <w:jc w:val="center"/>
        </w:trPr>
        <w:tc>
          <w:tcPr>
            <w:tcW w:w="4301" w:type="dxa"/>
            <w:tcBorders>
              <w:top w:val="nil"/>
              <w:left w:val="nil"/>
              <w:bottom w:val="nil"/>
              <w:right w:val="nil"/>
            </w:tcBorders>
            <w:shd w:val="clear" w:color="auto" w:fill="auto"/>
            <w:hideMark/>
          </w:tcPr>
          <w:p w14:paraId="01579AB3" w14:textId="0DE6259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8D6631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3A3A385" w14:textId="577B0ECE" w:rsidR="00F331A0" w:rsidRPr="00122561" w:rsidRDefault="00122561" w:rsidP="00F331A0">
            <w:pPr>
              <w:rPr>
                <w:rFonts w:eastAsia="Times New Roman"/>
                <w:color w:val="000000"/>
                <w:sz w:val="20"/>
                <w:szCs w:val="20"/>
              </w:rPr>
            </w:pPr>
            <w:r w:rsidRPr="00122561">
              <w:rPr>
                <w:rFonts w:eastAsia="Times New Roman"/>
                <w:color w:val="000000"/>
                <w:sz w:val="20"/>
                <w:szCs w:val="20"/>
              </w:rPr>
              <w:t>Files</w:t>
            </w:r>
          </w:p>
        </w:tc>
      </w:tr>
      <w:tr w:rsidR="00F331A0" w:rsidRPr="00F331A0" w14:paraId="7EE78C1C" w14:textId="77777777" w:rsidTr="00122561">
        <w:trPr>
          <w:trHeight w:val="320"/>
          <w:jc w:val="center"/>
        </w:trPr>
        <w:tc>
          <w:tcPr>
            <w:tcW w:w="4301" w:type="dxa"/>
            <w:tcBorders>
              <w:top w:val="nil"/>
              <w:left w:val="nil"/>
              <w:bottom w:val="nil"/>
              <w:right w:val="nil"/>
            </w:tcBorders>
            <w:shd w:val="clear" w:color="auto" w:fill="auto"/>
            <w:hideMark/>
          </w:tcPr>
          <w:p w14:paraId="114D0064" w14:textId="47A71E3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214C98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2833727" w14:textId="720D575D" w:rsidR="00F331A0" w:rsidRPr="00122561" w:rsidRDefault="00122561" w:rsidP="00F331A0">
            <w:pPr>
              <w:rPr>
                <w:rFonts w:eastAsia="Times New Roman"/>
                <w:color w:val="000000"/>
                <w:sz w:val="20"/>
                <w:szCs w:val="20"/>
              </w:rPr>
            </w:pPr>
            <w:r w:rsidRPr="00122561">
              <w:rPr>
                <w:rFonts w:eastAsia="Times New Roman"/>
                <w:color w:val="000000"/>
                <w:sz w:val="20"/>
                <w:szCs w:val="20"/>
              </w:rPr>
              <w:t>Fire extinguishers, chemical</w:t>
            </w:r>
          </w:p>
        </w:tc>
      </w:tr>
      <w:tr w:rsidR="00F331A0" w:rsidRPr="00F331A0" w14:paraId="23F404C7" w14:textId="77777777" w:rsidTr="00122561">
        <w:trPr>
          <w:trHeight w:val="320"/>
          <w:jc w:val="center"/>
        </w:trPr>
        <w:tc>
          <w:tcPr>
            <w:tcW w:w="4301" w:type="dxa"/>
            <w:tcBorders>
              <w:top w:val="nil"/>
              <w:left w:val="nil"/>
              <w:bottom w:val="nil"/>
              <w:right w:val="nil"/>
            </w:tcBorders>
            <w:shd w:val="clear" w:color="auto" w:fill="auto"/>
            <w:hideMark/>
          </w:tcPr>
          <w:p w14:paraId="13F7102E" w14:textId="1A8D7C9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8345E7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C181BEC" w14:textId="3E6F8898" w:rsidR="00F331A0" w:rsidRPr="00122561" w:rsidRDefault="00122561" w:rsidP="00F331A0">
            <w:pPr>
              <w:rPr>
                <w:rFonts w:eastAsia="Times New Roman"/>
                <w:color w:val="000000"/>
                <w:sz w:val="20"/>
                <w:szCs w:val="20"/>
              </w:rPr>
            </w:pPr>
            <w:r w:rsidRPr="00122561">
              <w:rPr>
                <w:rFonts w:eastAsia="Times New Roman"/>
                <w:color w:val="000000"/>
                <w:sz w:val="20"/>
                <w:szCs w:val="20"/>
              </w:rPr>
              <w:t>Fire-arms</w:t>
            </w:r>
          </w:p>
        </w:tc>
      </w:tr>
      <w:tr w:rsidR="00F331A0" w:rsidRPr="00F331A0" w14:paraId="6DFEA0DA" w14:textId="77777777" w:rsidTr="00122561">
        <w:trPr>
          <w:trHeight w:val="320"/>
          <w:jc w:val="center"/>
        </w:trPr>
        <w:tc>
          <w:tcPr>
            <w:tcW w:w="4301" w:type="dxa"/>
            <w:tcBorders>
              <w:top w:val="nil"/>
              <w:left w:val="nil"/>
              <w:bottom w:val="nil"/>
              <w:right w:val="nil"/>
            </w:tcBorders>
            <w:shd w:val="clear" w:color="auto" w:fill="auto"/>
            <w:hideMark/>
          </w:tcPr>
          <w:p w14:paraId="63680A2D" w14:textId="095F53A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95B4FE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F15AF9B" w14:textId="14EC011E" w:rsidR="00F331A0" w:rsidRPr="00122561" w:rsidRDefault="00122561" w:rsidP="00F331A0">
            <w:pPr>
              <w:rPr>
                <w:rFonts w:eastAsia="Times New Roman"/>
                <w:color w:val="000000"/>
                <w:sz w:val="20"/>
                <w:szCs w:val="20"/>
              </w:rPr>
            </w:pPr>
            <w:r w:rsidRPr="00122561">
              <w:rPr>
                <w:rFonts w:eastAsia="Times New Roman"/>
                <w:color w:val="000000"/>
                <w:sz w:val="20"/>
                <w:szCs w:val="20"/>
              </w:rPr>
              <w:t>Flavoring extracts</w:t>
            </w:r>
          </w:p>
        </w:tc>
      </w:tr>
      <w:tr w:rsidR="00F331A0" w:rsidRPr="00F331A0" w14:paraId="1A0137A9" w14:textId="77777777" w:rsidTr="00122561">
        <w:trPr>
          <w:trHeight w:val="320"/>
          <w:jc w:val="center"/>
        </w:trPr>
        <w:tc>
          <w:tcPr>
            <w:tcW w:w="4301" w:type="dxa"/>
            <w:tcBorders>
              <w:top w:val="nil"/>
              <w:left w:val="nil"/>
              <w:bottom w:val="nil"/>
              <w:right w:val="nil"/>
            </w:tcBorders>
            <w:shd w:val="clear" w:color="auto" w:fill="auto"/>
            <w:hideMark/>
          </w:tcPr>
          <w:p w14:paraId="5C6DB957" w14:textId="3E36AF70"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86C190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6099E0D" w14:textId="677F7FA8" w:rsidR="00F331A0" w:rsidRPr="00122561" w:rsidRDefault="00122561" w:rsidP="00F331A0">
            <w:pPr>
              <w:rPr>
                <w:rFonts w:eastAsia="Times New Roman"/>
                <w:color w:val="000000"/>
                <w:sz w:val="20"/>
                <w:szCs w:val="20"/>
              </w:rPr>
            </w:pPr>
            <w:r w:rsidRPr="00122561">
              <w:rPr>
                <w:rFonts w:eastAsia="Times New Roman"/>
                <w:color w:val="000000"/>
                <w:sz w:val="20"/>
                <w:szCs w:val="20"/>
              </w:rPr>
              <w:t>Fla</w:t>
            </w:r>
            <w:r w:rsidR="00F331A0" w:rsidRPr="00122561">
              <w:rPr>
                <w:rFonts w:eastAsia="Times New Roman"/>
                <w:color w:val="000000"/>
                <w:sz w:val="20"/>
                <w:szCs w:val="20"/>
              </w:rPr>
              <w:t>x, dressed</w:t>
            </w:r>
          </w:p>
        </w:tc>
      </w:tr>
      <w:tr w:rsidR="00F331A0" w:rsidRPr="00F331A0" w14:paraId="335FBB5A" w14:textId="77777777" w:rsidTr="00122561">
        <w:trPr>
          <w:trHeight w:val="320"/>
          <w:jc w:val="center"/>
        </w:trPr>
        <w:tc>
          <w:tcPr>
            <w:tcW w:w="4301" w:type="dxa"/>
            <w:tcBorders>
              <w:top w:val="nil"/>
              <w:left w:val="nil"/>
              <w:bottom w:val="nil"/>
              <w:right w:val="nil"/>
            </w:tcBorders>
            <w:shd w:val="clear" w:color="auto" w:fill="auto"/>
            <w:hideMark/>
          </w:tcPr>
          <w:p w14:paraId="3BC10731" w14:textId="216CEC3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73DB08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4A90634" w14:textId="04F397B0" w:rsidR="00F331A0" w:rsidRPr="00122561" w:rsidRDefault="00E267FE" w:rsidP="00F331A0">
            <w:pPr>
              <w:rPr>
                <w:rFonts w:eastAsia="Times New Roman"/>
                <w:color w:val="000000"/>
                <w:sz w:val="20"/>
                <w:szCs w:val="20"/>
              </w:rPr>
            </w:pPr>
            <w:r>
              <w:rPr>
                <w:rFonts w:eastAsia="Times New Roman"/>
                <w:color w:val="000000"/>
                <w:sz w:val="20"/>
                <w:szCs w:val="20"/>
              </w:rPr>
              <w:t>Found</w:t>
            </w:r>
            <w:r w:rsidR="007E23F6">
              <w:rPr>
                <w:rFonts w:eastAsia="Times New Roman"/>
                <w:color w:val="000000"/>
                <w:sz w:val="20"/>
                <w:szCs w:val="20"/>
              </w:rPr>
              <w:t>e</w:t>
            </w:r>
            <w:r w:rsidR="00122561" w:rsidRPr="00122561">
              <w:rPr>
                <w:rFonts w:eastAsia="Times New Roman"/>
                <w:color w:val="000000"/>
                <w:sz w:val="20"/>
                <w:szCs w:val="20"/>
              </w:rPr>
              <w:t>ry supplies</w:t>
            </w:r>
          </w:p>
        </w:tc>
      </w:tr>
      <w:tr w:rsidR="00EB1D53" w:rsidRPr="00F331A0" w14:paraId="331429C2" w14:textId="77777777" w:rsidTr="00343561">
        <w:trPr>
          <w:trHeight w:val="320"/>
          <w:jc w:val="center"/>
        </w:trPr>
        <w:tc>
          <w:tcPr>
            <w:tcW w:w="10008" w:type="dxa"/>
            <w:gridSpan w:val="3"/>
            <w:tcBorders>
              <w:top w:val="nil"/>
              <w:left w:val="nil"/>
              <w:bottom w:val="nil"/>
              <w:right w:val="nil"/>
            </w:tcBorders>
            <w:shd w:val="clear" w:color="auto" w:fill="auto"/>
          </w:tcPr>
          <w:p w14:paraId="5CA14D02" w14:textId="222860D8" w:rsidR="00EB1D53" w:rsidRPr="00122561" w:rsidRDefault="00EB1D53" w:rsidP="00EB1D53">
            <w:pPr>
              <w:jc w:val="center"/>
              <w:rPr>
                <w:rFonts w:eastAsia="Times New Roman"/>
                <w:color w:val="000000"/>
                <w:sz w:val="20"/>
                <w:szCs w:val="20"/>
              </w:rPr>
            </w:pPr>
            <w:r w:rsidRPr="00122561">
              <w:rPr>
                <w:rFonts w:eastAsia="Times New Roman"/>
                <w:i/>
                <w:color w:val="000000"/>
                <w:sz w:val="20"/>
                <w:szCs w:val="20"/>
              </w:rPr>
              <w:lastRenderedPageBreak/>
              <w:t>Appendix C Table 2 (continued)</w:t>
            </w:r>
          </w:p>
        </w:tc>
      </w:tr>
      <w:tr w:rsidR="00F331A0" w:rsidRPr="00F331A0" w14:paraId="4834FB1C" w14:textId="77777777" w:rsidTr="00122561">
        <w:trPr>
          <w:trHeight w:val="320"/>
          <w:jc w:val="center"/>
        </w:trPr>
        <w:tc>
          <w:tcPr>
            <w:tcW w:w="4301" w:type="dxa"/>
            <w:tcBorders>
              <w:top w:val="nil"/>
              <w:left w:val="nil"/>
              <w:bottom w:val="nil"/>
              <w:right w:val="nil"/>
            </w:tcBorders>
            <w:shd w:val="clear" w:color="auto" w:fill="auto"/>
            <w:hideMark/>
          </w:tcPr>
          <w:p w14:paraId="7AA349F4" w14:textId="6EB3CF6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55902C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2CDB211" w14:textId="3BC0222C" w:rsidR="00F331A0" w:rsidRPr="00122561" w:rsidRDefault="00122561" w:rsidP="00F331A0">
            <w:pPr>
              <w:rPr>
                <w:rFonts w:eastAsia="Times New Roman"/>
                <w:color w:val="000000"/>
                <w:sz w:val="20"/>
                <w:szCs w:val="20"/>
              </w:rPr>
            </w:pPr>
            <w:r w:rsidRPr="00122561">
              <w:rPr>
                <w:rFonts w:eastAsia="Times New Roman"/>
                <w:color w:val="000000"/>
                <w:sz w:val="20"/>
                <w:szCs w:val="20"/>
              </w:rPr>
              <w:t>Fruit-jar trimmings</w:t>
            </w:r>
          </w:p>
        </w:tc>
      </w:tr>
      <w:tr w:rsidR="00F331A0" w:rsidRPr="00F331A0" w14:paraId="164D4604" w14:textId="77777777" w:rsidTr="00122561">
        <w:trPr>
          <w:trHeight w:val="320"/>
          <w:jc w:val="center"/>
        </w:trPr>
        <w:tc>
          <w:tcPr>
            <w:tcW w:w="4301" w:type="dxa"/>
            <w:tcBorders>
              <w:top w:val="nil"/>
              <w:left w:val="nil"/>
              <w:bottom w:val="nil"/>
              <w:right w:val="nil"/>
            </w:tcBorders>
            <w:shd w:val="clear" w:color="auto" w:fill="auto"/>
            <w:hideMark/>
          </w:tcPr>
          <w:p w14:paraId="33923F35" w14:textId="2829F92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C8FAC8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EDA431A" w14:textId="75E5C496" w:rsidR="00F331A0" w:rsidRPr="00122561" w:rsidRDefault="00122561" w:rsidP="00F331A0">
            <w:pPr>
              <w:rPr>
                <w:rFonts w:eastAsia="Times New Roman"/>
                <w:color w:val="000000"/>
                <w:sz w:val="20"/>
                <w:szCs w:val="20"/>
              </w:rPr>
            </w:pPr>
            <w:r w:rsidRPr="00122561">
              <w:rPr>
                <w:rFonts w:eastAsia="Times New Roman"/>
                <w:color w:val="000000"/>
                <w:sz w:val="20"/>
                <w:szCs w:val="20"/>
              </w:rPr>
              <w:t>Fuel, artificial</w:t>
            </w:r>
          </w:p>
        </w:tc>
      </w:tr>
      <w:tr w:rsidR="00F331A0" w:rsidRPr="00F331A0" w14:paraId="1D12C559" w14:textId="77777777" w:rsidTr="00122561">
        <w:trPr>
          <w:trHeight w:val="320"/>
          <w:jc w:val="center"/>
        </w:trPr>
        <w:tc>
          <w:tcPr>
            <w:tcW w:w="4301" w:type="dxa"/>
            <w:tcBorders>
              <w:top w:val="nil"/>
              <w:left w:val="nil"/>
              <w:bottom w:val="nil"/>
              <w:right w:val="nil"/>
            </w:tcBorders>
            <w:shd w:val="clear" w:color="auto" w:fill="auto"/>
            <w:hideMark/>
          </w:tcPr>
          <w:p w14:paraId="2D83CDD0" w14:textId="71E5518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47B6D8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E26442F" w14:textId="2AAC0F8D" w:rsidR="00F331A0" w:rsidRPr="00122561" w:rsidRDefault="00122561" w:rsidP="00F331A0">
            <w:pPr>
              <w:rPr>
                <w:rFonts w:eastAsia="Times New Roman"/>
                <w:color w:val="000000"/>
                <w:sz w:val="20"/>
                <w:szCs w:val="20"/>
              </w:rPr>
            </w:pPr>
            <w:r w:rsidRPr="00122561">
              <w:rPr>
                <w:rFonts w:eastAsia="Times New Roman"/>
                <w:color w:val="000000"/>
                <w:sz w:val="20"/>
                <w:szCs w:val="20"/>
              </w:rPr>
              <w:t>Furnishing goods, men's</w:t>
            </w:r>
          </w:p>
        </w:tc>
      </w:tr>
      <w:tr w:rsidR="00F331A0" w:rsidRPr="00F331A0" w14:paraId="34E1ED5E" w14:textId="77777777" w:rsidTr="00122561">
        <w:trPr>
          <w:trHeight w:val="320"/>
          <w:jc w:val="center"/>
        </w:trPr>
        <w:tc>
          <w:tcPr>
            <w:tcW w:w="4301" w:type="dxa"/>
            <w:tcBorders>
              <w:top w:val="nil"/>
              <w:left w:val="nil"/>
              <w:bottom w:val="nil"/>
              <w:right w:val="nil"/>
            </w:tcBorders>
            <w:shd w:val="clear" w:color="auto" w:fill="auto"/>
            <w:hideMark/>
          </w:tcPr>
          <w:p w14:paraId="7429ADFD" w14:textId="7F1FF34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E04A7C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3A4D090" w14:textId="3AE84C94" w:rsidR="00F331A0" w:rsidRPr="00122561" w:rsidRDefault="00122561" w:rsidP="00F331A0">
            <w:pPr>
              <w:rPr>
                <w:rFonts w:eastAsia="Times New Roman"/>
                <w:color w:val="000000"/>
                <w:sz w:val="20"/>
                <w:szCs w:val="20"/>
              </w:rPr>
            </w:pPr>
            <w:r w:rsidRPr="00122561">
              <w:rPr>
                <w:rFonts w:eastAsia="Times New Roman"/>
                <w:color w:val="000000"/>
                <w:sz w:val="20"/>
                <w:szCs w:val="20"/>
              </w:rPr>
              <w:t>Furs, dressed</w:t>
            </w:r>
          </w:p>
        </w:tc>
      </w:tr>
      <w:tr w:rsidR="00F331A0" w:rsidRPr="00F331A0" w14:paraId="6DBA0AE1" w14:textId="77777777" w:rsidTr="00122561">
        <w:trPr>
          <w:trHeight w:val="320"/>
          <w:jc w:val="center"/>
        </w:trPr>
        <w:tc>
          <w:tcPr>
            <w:tcW w:w="4301" w:type="dxa"/>
            <w:tcBorders>
              <w:top w:val="nil"/>
              <w:left w:val="nil"/>
              <w:bottom w:val="nil"/>
              <w:right w:val="nil"/>
            </w:tcBorders>
            <w:shd w:val="clear" w:color="auto" w:fill="auto"/>
            <w:hideMark/>
          </w:tcPr>
          <w:p w14:paraId="5A5C0CCF" w14:textId="1E659E7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8643CF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8847CF1" w14:textId="1FC31356" w:rsidR="00F331A0" w:rsidRPr="00122561" w:rsidRDefault="00122561" w:rsidP="00F331A0">
            <w:pPr>
              <w:rPr>
                <w:rFonts w:eastAsia="Times New Roman"/>
                <w:color w:val="000000"/>
                <w:sz w:val="20"/>
                <w:szCs w:val="20"/>
              </w:rPr>
            </w:pPr>
            <w:r w:rsidRPr="00122561">
              <w:rPr>
                <w:rFonts w:eastAsia="Times New Roman"/>
                <w:color w:val="000000"/>
                <w:sz w:val="20"/>
                <w:szCs w:val="20"/>
              </w:rPr>
              <w:t>Galvanizing</w:t>
            </w:r>
          </w:p>
        </w:tc>
      </w:tr>
      <w:tr w:rsidR="00F331A0" w:rsidRPr="00F331A0" w14:paraId="7E6F4404" w14:textId="77777777" w:rsidTr="00122561">
        <w:trPr>
          <w:trHeight w:val="320"/>
          <w:jc w:val="center"/>
        </w:trPr>
        <w:tc>
          <w:tcPr>
            <w:tcW w:w="4301" w:type="dxa"/>
            <w:tcBorders>
              <w:top w:val="nil"/>
              <w:left w:val="nil"/>
              <w:bottom w:val="nil"/>
              <w:right w:val="nil"/>
            </w:tcBorders>
            <w:shd w:val="clear" w:color="auto" w:fill="auto"/>
            <w:hideMark/>
          </w:tcPr>
          <w:p w14:paraId="15405812" w14:textId="46F1D87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07F679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2B68093" w14:textId="61DD4E08" w:rsidR="00F331A0" w:rsidRPr="00122561" w:rsidRDefault="00122561" w:rsidP="00F331A0">
            <w:pPr>
              <w:rPr>
                <w:rFonts w:eastAsia="Times New Roman"/>
                <w:color w:val="000000"/>
                <w:sz w:val="20"/>
                <w:szCs w:val="20"/>
              </w:rPr>
            </w:pPr>
            <w:r w:rsidRPr="00122561">
              <w:rPr>
                <w:rFonts w:eastAsia="Times New Roman"/>
                <w:color w:val="000000"/>
                <w:sz w:val="20"/>
                <w:szCs w:val="20"/>
              </w:rPr>
              <w:t>Gas and lamp fixtures</w:t>
            </w:r>
          </w:p>
        </w:tc>
      </w:tr>
      <w:tr w:rsidR="00F331A0" w:rsidRPr="00F331A0" w14:paraId="271A8A69" w14:textId="77777777" w:rsidTr="00122561">
        <w:trPr>
          <w:trHeight w:val="320"/>
          <w:jc w:val="center"/>
        </w:trPr>
        <w:tc>
          <w:tcPr>
            <w:tcW w:w="4301" w:type="dxa"/>
            <w:tcBorders>
              <w:top w:val="nil"/>
              <w:left w:val="nil"/>
              <w:bottom w:val="nil"/>
              <w:right w:val="nil"/>
            </w:tcBorders>
            <w:shd w:val="clear" w:color="auto" w:fill="auto"/>
            <w:hideMark/>
          </w:tcPr>
          <w:p w14:paraId="0D914BA3" w14:textId="6A8B7F78" w:rsidR="00F331A0" w:rsidRPr="00122561" w:rsidRDefault="00122561" w:rsidP="00F331A0">
            <w:pPr>
              <w:rPr>
                <w:rFonts w:eastAsia="Times New Roman"/>
                <w:color w:val="000000"/>
                <w:sz w:val="20"/>
                <w:szCs w:val="20"/>
              </w:rPr>
            </w:pPr>
            <w:r w:rsidRPr="00122561">
              <w:rPr>
                <w:rFonts w:eastAsia="Times New Roman"/>
                <w:color w:val="000000"/>
                <w:sz w:val="20"/>
                <w:szCs w:val="20"/>
              </w:rPr>
              <w:t>Misce</w:t>
            </w:r>
            <w:r w:rsidR="00F331A0" w:rsidRPr="00122561">
              <w:rPr>
                <w:rFonts w:eastAsia="Times New Roman"/>
                <w:color w:val="000000"/>
                <w:sz w:val="20"/>
                <w:szCs w:val="20"/>
              </w:rPr>
              <w:t>llaneous</w:t>
            </w:r>
          </w:p>
        </w:tc>
        <w:tc>
          <w:tcPr>
            <w:tcW w:w="1138" w:type="dxa"/>
            <w:tcBorders>
              <w:top w:val="nil"/>
              <w:left w:val="nil"/>
              <w:bottom w:val="nil"/>
              <w:right w:val="nil"/>
            </w:tcBorders>
            <w:shd w:val="clear" w:color="auto" w:fill="auto"/>
            <w:hideMark/>
          </w:tcPr>
          <w:p w14:paraId="1A0F5B3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A2A62BB" w14:textId="1FED87B4" w:rsidR="00F331A0" w:rsidRPr="00122561" w:rsidRDefault="00122561" w:rsidP="00F331A0">
            <w:pPr>
              <w:rPr>
                <w:rFonts w:eastAsia="Times New Roman"/>
                <w:color w:val="000000"/>
                <w:sz w:val="20"/>
                <w:szCs w:val="20"/>
              </w:rPr>
            </w:pPr>
            <w:r w:rsidRPr="00122561">
              <w:rPr>
                <w:rFonts w:eastAsia="Times New Roman"/>
                <w:color w:val="000000"/>
                <w:sz w:val="20"/>
                <w:szCs w:val="20"/>
              </w:rPr>
              <w:t>Gas machines and meters</w:t>
            </w:r>
          </w:p>
        </w:tc>
      </w:tr>
      <w:tr w:rsidR="00F331A0" w:rsidRPr="00F331A0" w14:paraId="1F2B276A" w14:textId="77777777" w:rsidTr="00122561">
        <w:trPr>
          <w:trHeight w:val="320"/>
          <w:jc w:val="center"/>
        </w:trPr>
        <w:tc>
          <w:tcPr>
            <w:tcW w:w="4301" w:type="dxa"/>
            <w:tcBorders>
              <w:top w:val="nil"/>
              <w:left w:val="nil"/>
              <w:bottom w:val="nil"/>
              <w:right w:val="nil"/>
            </w:tcBorders>
            <w:shd w:val="clear" w:color="auto" w:fill="auto"/>
            <w:hideMark/>
          </w:tcPr>
          <w:p w14:paraId="403C95E4" w14:textId="729F594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F4F2B0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B33D97B" w14:textId="03EA8A15" w:rsidR="00F331A0" w:rsidRPr="00122561" w:rsidRDefault="00122561" w:rsidP="00F331A0">
            <w:pPr>
              <w:rPr>
                <w:rFonts w:eastAsia="Times New Roman"/>
                <w:color w:val="000000"/>
                <w:sz w:val="20"/>
                <w:szCs w:val="20"/>
              </w:rPr>
            </w:pPr>
            <w:r w:rsidRPr="00122561">
              <w:rPr>
                <w:rFonts w:eastAsia="Times New Roman"/>
                <w:color w:val="000000"/>
                <w:sz w:val="20"/>
                <w:szCs w:val="20"/>
              </w:rPr>
              <w:t>Glucose</w:t>
            </w:r>
          </w:p>
        </w:tc>
      </w:tr>
      <w:tr w:rsidR="00F331A0" w:rsidRPr="00F331A0" w14:paraId="5A175FCD" w14:textId="77777777" w:rsidTr="00122561">
        <w:trPr>
          <w:trHeight w:val="320"/>
          <w:jc w:val="center"/>
        </w:trPr>
        <w:tc>
          <w:tcPr>
            <w:tcW w:w="4301" w:type="dxa"/>
            <w:tcBorders>
              <w:top w:val="nil"/>
              <w:left w:val="nil"/>
              <w:bottom w:val="nil"/>
              <w:right w:val="nil"/>
            </w:tcBorders>
            <w:shd w:val="clear" w:color="auto" w:fill="auto"/>
            <w:hideMark/>
          </w:tcPr>
          <w:p w14:paraId="5593DE48" w14:textId="1BD99D5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4C342A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1E0D9FB" w14:textId="7AEE8E07" w:rsidR="00F331A0" w:rsidRPr="00122561" w:rsidRDefault="00122561" w:rsidP="00F331A0">
            <w:pPr>
              <w:rPr>
                <w:rFonts w:eastAsia="Times New Roman"/>
                <w:color w:val="000000"/>
                <w:sz w:val="20"/>
                <w:szCs w:val="20"/>
              </w:rPr>
            </w:pPr>
            <w:r w:rsidRPr="00122561">
              <w:rPr>
                <w:rFonts w:eastAsia="Times New Roman"/>
                <w:color w:val="000000"/>
                <w:sz w:val="20"/>
                <w:szCs w:val="20"/>
              </w:rPr>
              <w:t>Glue</w:t>
            </w:r>
          </w:p>
        </w:tc>
      </w:tr>
      <w:tr w:rsidR="00F331A0" w:rsidRPr="00F331A0" w14:paraId="79DA3336" w14:textId="77777777" w:rsidTr="00122561">
        <w:trPr>
          <w:trHeight w:val="320"/>
          <w:jc w:val="center"/>
        </w:trPr>
        <w:tc>
          <w:tcPr>
            <w:tcW w:w="4301" w:type="dxa"/>
            <w:tcBorders>
              <w:top w:val="nil"/>
              <w:left w:val="nil"/>
              <w:bottom w:val="nil"/>
              <w:right w:val="nil"/>
            </w:tcBorders>
            <w:shd w:val="clear" w:color="auto" w:fill="auto"/>
            <w:hideMark/>
          </w:tcPr>
          <w:p w14:paraId="4DC331C9" w14:textId="62C354F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459BE9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1F18724" w14:textId="1CC778C6" w:rsidR="00F331A0" w:rsidRPr="00122561" w:rsidRDefault="00122561" w:rsidP="00F331A0">
            <w:pPr>
              <w:rPr>
                <w:rFonts w:eastAsia="Times New Roman"/>
                <w:color w:val="000000"/>
                <w:sz w:val="20"/>
                <w:szCs w:val="20"/>
              </w:rPr>
            </w:pPr>
            <w:r w:rsidRPr="00122561">
              <w:rPr>
                <w:rFonts w:eastAsia="Times New Roman"/>
                <w:color w:val="000000"/>
                <w:sz w:val="20"/>
                <w:szCs w:val="20"/>
              </w:rPr>
              <w:t>Gold and silver leaf and foil</w:t>
            </w:r>
          </w:p>
        </w:tc>
      </w:tr>
      <w:tr w:rsidR="00F331A0" w:rsidRPr="00F331A0" w14:paraId="400FB5A3" w14:textId="77777777" w:rsidTr="00122561">
        <w:trPr>
          <w:trHeight w:val="320"/>
          <w:jc w:val="center"/>
        </w:trPr>
        <w:tc>
          <w:tcPr>
            <w:tcW w:w="4301" w:type="dxa"/>
            <w:tcBorders>
              <w:top w:val="nil"/>
              <w:left w:val="nil"/>
              <w:bottom w:val="nil"/>
              <w:right w:val="nil"/>
            </w:tcBorders>
            <w:shd w:val="clear" w:color="auto" w:fill="auto"/>
            <w:hideMark/>
          </w:tcPr>
          <w:p w14:paraId="42EB953B" w14:textId="685970B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2C8C09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A91379F" w14:textId="27548804" w:rsidR="00F331A0" w:rsidRPr="00122561" w:rsidRDefault="00122561" w:rsidP="00F331A0">
            <w:pPr>
              <w:rPr>
                <w:rFonts w:eastAsia="Times New Roman"/>
                <w:color w:val="000000"/>
                <w:sz w:val="20"/>
                <w:szCs w:val="20"/>
              </w:rPr>
            </w:pPr>
            <w:r w:rsidRPr="00122561">
              <w:rPr>
                <w:rFonts w:eastAsia="Times New Roman"/>
                <w:color w:val="000000"/>
                <w:sz w:val="20"/>
                <w:szCs w:val="20"/>
              </w:rPr>
              <w:t>Gold and silver, reduced and refined</w:t>
            </w:r>
          </w:p>
        </w:tc>
      </w:tr>
      <w:tr w:rsidR="00F331A0" w:rsidRPr="00F331A0" w14:paraId="0B854CC8" w14:textId="77777777" w:rsidTr="00122561">
        <w:trPr>
          <w:trHeight w:val="320"/>
          <w:jc w:val="center"/>
        </w:trPr>
        <w:tc>
          <w:tcPr>
            <w:tcW w:w="4301" w:type="dxa"/>
            <w:tcBorders>
              <w:top w:val="nil"/>
              <w:left w:val="nil"/>
              <w:bottom w:val="nil"/>
              <w:right w:val="nil"/>
            </w:tcBorders>
            <w:shd w:val="clear" w:color="auto" w:fill="auto"/>
            <w:hideMark/>
          </w:tcPr>
          <w:p w14:paraId="35B8171E" w14:textId="1958454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25B98C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F0059E4" w14:textId="2D91D7EA" w:rsidR="00F331A0" w:rsidRPr="00122561" w:rsidRDefault="00122561" w:rsidP="00F331A0">
            <w:pPr>
              <w:rPr>
                <w:rFonts w:eastAsia="Times New Roman"/>
                <w:color w:val="000000"/>
                <w:sz w:val="20"/>
                <w:szCs w:val="20"/>
              </w:rPr>
            </w:pPr>
            <w:r w:rsidRPr="00122561">
              <w:rPr>
                <w:rFonts w:eastAsia="Times New Roman"/>
                <w:color w:val="000000"/>
                <w:sz w:val="20"/>
                <w:szCs w:val="20"/>
              </w:rPr>
              <w:t>Graphite</w:t>
            </w:r>
          </w:p>
        </w:tc>
      </w:tr>
      <w:tr w:rsidR="00F331A0" w:rsidRPr="00F331A0" w14:paraId="4E159CD6" w14:textId="77777777" w:rsidTr="00122561">
        <w:trPr>
          <w:trHeight w:val="320"/>
          <w:jc w:val="center"/>
        </w:trPr>
        <w:tc>
          <w:tcPr>
            <w:tcW w:w="4301" w:type="dxa"/>
            <w:tcBorders>
              <w:top w:val="nil"/>
              <w:left w:val="nil"/>
              <w:bottom w:val="nil"/>
              <w:right w:val="nil"/>
            </w:tcBorders>
            <w:shd w:val="clear" w:color="auto" w:fill="auto"/>
            <w:hideMark/>
          </w:tcPr>
          <w:p w14:paraId="13DF5D0A" w14:textId="637EC2C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B010DF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280B110" w14:textId="7227032D" w:rsidR="00F331A0" w:rsidRPr="00122561" w:rsidRDefault="00122561" w:rsidP="00F331A0">
            <w:pPr>
              <w:rPr>
                <w:rFonts w:eastAsia="Times New Roman"/>
                <w:color w:val="000000"/>
                <w:sz w:val="20"/>
                <w:szCs w:val="20"/>
              </w:rPr>
            </w:pPr>
            <w:r w:rsidRPr="00122561">
              <w:rPr>
                <w:rFonts w:eastAsia="Times New Roman"/>
                <w:color w:val="000000"/>
                <w:sz w:val="20"/>
                <w:szCs w:val="20"/>
              </w:rPr>
              <w:t>Grease and tallow</w:t>
            </w:r>
          </w:p>
        </w:tc>
      </w:tr>
      <w:tr w:rsidR="00F331A0" w:rsidRPr="00F331A0" w14:paraId="36E55BF2" w14:textId="77777777" w:rsidTr="00122561">
        <w:trPr>
          <w:trHeight w:val="320"/>
          <w:jc w:val="center"/>
        </w:trPr>
        <w:tc>
          <w:tcPr>
            <w:tcW w:w="4301" w:type="dxa"/>
            <w:tcBorders>
              <w:top w:val="nil"/>
              <w:left w:val="nil"/>
              <w:bottom w:val="nil"/>
              <w:right w:val="nil"/>
            </w:tcBorders>
            <w:shd w:val="clear" w:color="auto" w:fill="auto"/>
            <w:hideMark/>
          </w:tcPr>
          <w:p w14:paraId="2E2E987B" w14:textId="2C6563A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C9C7F4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ACA888D" w14:textId="0A37D586" w:rsidR="00F331A0" w:rsidRPr="00122561" w:rsidRDefault="00122561" w:rsidP="00F331A0">
            <w:pPr>
              <w:rPr>
                <w:rFonts w:eastAsia="Times New Roman"/>
                <w:color w:val="000000"/>
                <w:sz w:val="20"/>
                <w:szCs w:val="20"/>
              </w:rPr>
            </w:pPr>
            <w:r w:rsidRPr="00122561">
              <w:rPr>
                <w:rFonts w:eastAsia="Times New Roman"/>
                <w:color w:val="000000"/>
                <w:sz w:val="20"/>
                <w:szCs w:val="20"/>
              </w:rPr>
              <w:t>Gri</w:t>
            </w:r>
            <w:r w:rsidR="00F331A0" w:rsidRPr="00122561">
              <w:rPr>
                <w:rFonts w:eastAsia="Times New Roman"/>
                <w:color w:val="000000"/>
                <w:sz w:val="20"/>
                <w:szCs w:val="20"/>
              </w:rPr>
              <w:t>ndstones</w:t>
            </w:r>
          </w:p>
        </w:tc>
      </w:tr>
      <w:tr w:rsidR="00F331A0" w:rsidRPr="00F331A0" w14:paraId="30C5B2B5" w14:textId="77777777" w:rsidTr="00122561">
        <w:trPr>
          <w:trHeight w:val="320"/>
          <w:jc w:val="center"/>
        </w:trPr>
        <w:tc>
          <w:tcPr>
            <w:tcW w:w="4301" w:type="dxa"/>
            <w:tcBorders>
              <w:top w:val="nil"/>
              <w:left w:val="nil"/>
              <w:bottom w:val="nil"/>
              <w:right w:val="nil"/>
            </w:tcBorders>
            <w:shd w:val="clear" w:color="auto" w:fill="auto"/>
            <w:hideMark/>
          </w:tcPr>
          <w:p w14:paraId="18051AC6" w14:textId="2DEAB8D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6E0D8D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AEAE7A6" w14:textId="7F6636CF" w:rsidR="00F331A0" w:rsidRPr="00122561" w:rsidRDefault="00122561" w:rsidP="00F331A0">
            <w:pPr>
              <w:rPr>
                <w:rFonts w:eastAsia="Times New Roman"/>
                <w:color w:val="000000"/>
                <w:sz w:val="20"/>
                <w:szCs w:val="20"/>
              </w:rPr>
            </w:pPr>
            <w:r w:rsidRPr="00122561">
              <w:rPr>
                <w:rFonts w:eastAsia="Times New Roman"/>
                <w:color w:val="000000"/>
                <w:sz w:val="20"/>
                <w:szCs w:val="20"/>
              </w:rPr>
              <w:t>Gunpowder</w:t>
            </w:r>
          </w:p>
        </w:tc>
      </w:tr>
      <w:tr w:rsidR="00F331A0" w:rsidRPr="00F331A0" w14:paraId="55FA4AC4" w14:textId="77777777" w:rsidTr="00122561">
        <w:trPr>
          <w:trHeight w:val="320"/>
          <w:jc w:val="center"/>
        </w:trPr>
        <w:tc>
          <w:tcPr>
            <w:tcW w:w="4301" w:type="dxa"/>
            <w:tcBorders>
              <w:top w:val="nil"/>
              <w:left w:val="nil"/>
              <w:bottom w:val="nil"/>
              <w:right w:val="nil"/>
            </w:tcBorders>
            <w:shd w:val="clear" w:color="auto" w:fill="auto"/>
            <w:hideMark/>
          </w:tcPr>
          <w:p w14:paraId="2B6596B5" w14:textId="32930AF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353662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1821206" w14:textId="2584AA2F" w:rsidR="00F331A0" w:rsidRPr="00122561" w:rsidRDefault="00122561" w:rsidP="00F331A0">
            <w:pPr>
              <w:rPr>
                <w:rFonts w:eastAsia="Times New Roman"/>
                <w:color w:val="000000"/>
                <w:sz w:val="20"/>
                <w:szCs w:val="20"/>
              </w:rPr>
            </w:pPr>
            <w:r w:rsidRPr="00122561">
              <w:rPr>
                <w:rFonts w:eastAsia="Times New Roman"/>
                <w:color w:val="000000"/>
                <w:sz w:val="20"/>
                <w:szCs w:val="20"/>
              </w:rPr>
              <w:t>H</w:t>
            </w:r>
            <w:r w:rsidR="00F331A0" w:rsidRPr="00122561">
              <w:rPr>
                <w:rFonts w:eastAsia="Times New Roman"/>
                <w:color w:val="000000"/>
                <w:sz w:val="20"/>
                <w:szCs w:val="20"/>
              </w:rPr>
              <w:t>air</w:t>
            </w:r>
            <w:r>
              <w:rPr>
                <w:rFonts w:eastAsia="Times New Roman"/>
                <w:color w:val="000000"/>
                <w:sz w:val="20"/>
                <w:szCs w:val="20"/>
              </w:rPr>
              <w:t xml:space="preserve"> </w:t>
            </w:r>
            <w:r w:rsidR="00F331A0" w:rsidRPr="00122561">
              <w:rPr>
                <w:rFonts w:eastAsia="Times New Roman"/>
                <w:color w:val="000000"/>
                <w:sz w:val="20"/>
                <w:szCs w:val="20"/>
              </w:rPr>
              <w:t>work</w:t>
            </w:r>
          </w:p>
        </w:tc>
      </w:tr>
      <w:tr w:rsidR="00F331A0" w:rsidRPr="00F331A0" w14:paraId="02DE0958" w14:textId="77777777" w:rsidTr="00122561">
        <w:trPr>
          <w:trHeight w:val="320"/>
          <w:jc w:val="center"/>
        </w:trPr>
        <w:tc>
          <w:tcPr>
            <w:tcW w:w="4301" w:type="dxa"/>
            <w:tcBorders>
              <w:top w:val="nil"/>
              <w:left w:val="nil"/>
              <w:bottom w:val="nil"/>
              <w:right w:val="nil"/>
            </w:tcBorders>
            <w:shd w:val="clear" w:color="auto" w:fill="auto"/>
            <w:hideMark/>
          </w:tcPr>
          <w:p w14:paraId="7E133231" w14:textId="0166124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1797EB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CFEB7CC" w14:textId="487DE908" w:rsidR="00F331A0" w:rsidRPr="00122561" w:rsidRDefault="00122561" w:rsidP="00F331A0">
            <w:pPr>
              <w:rPr>
                <w:rFonts w:eastAsia="Times New Roman"/>
                <w:color w:val="000000"/>
                <w:sz w:val="20"/>
                <w:szCs w:val="20"/>
              </w:rPr>
            </w:pPr>
            <w:r w:rsidRPr="00122561">
              <w:rPr>
                <w:rFonts w:eastAsia="Times New Roman"/>
                <w:color w:val="000000"/>
                <w:sz w:val="20"/>
                <w:szCs w:val="20"/>
              </w:rPr>
              <w:t>Hammocks</w:t>
            </w:r>
          </w:p>
        </w:tc>
      </w:tr>
      <w:tr w:rsidR="00F331A0" w:rsidRPr="00F331A0" w14:paraId="4BB6DF28" w14:textId="77777777" w:rsidTr="00122561">
        <w:trPr>
          <w:trHeight w:val="320"/>
          <w:jc w:val="center"/>
        </w:trPr>
        <w:tc>
          <w:tcPr>
            <w:tcW w:w="4301" w:type="dxa"/>
            <w:tcBorders>
              <w:top w:val="nil"/>
              <w:left w:val="nil"/>
              <w:bottom w:val="nil"/>
              <w:right w:val="nil"/>
            </w:tcBorders>
            <w:shd w:val="clear" w:color="auto" w:fill="auto"/>
            <w:hideMark/>
          </w:tcPr>
          <w:p w14:paraId="1B192EBE" w14:textId="73E8D91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022E43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59A4E33" w14:textId="3C45DA0D" w:rsidR="00F331A0" w:rsidRPr="00122561" w:rsidRDefault="00122561" w:rsidP="00F331A0">
            <w:pPr>
              <w:rPr>
                <w:rFonts w:eastAsia="Times New Roman"/>
                <w:color w:val="000000"/>
                <w:sz w:val="20"/>
                <w:szCs w:val="20"/>
              </w:rPr>
            </w:pPr>
            <w:r w:rsidRPr="00122561">
              <w:rPr>
                <w:rFonts w:eastAsia="Times New Roman"/>
                <w:color w:val="000000"/>
                <w:sz w:val="20"/>
                <w:szCs w:val="20"/>
              </w:rPr>
              <w:t>Hand-knit goods</w:t>
            </w:r>
          </w:p>
        </w:tc>
      </w:tr>
      <w:tr w:rsidR="00F331A0" w:rsidRPr="00F331A0" w14:paraId="4542A693" w14:textId="77777777" w:rsidTr="00122561">
        <w:trPr>
          <w:trHeight w:val="320"/>
          <w:jc w:val="center"/>
        </w:trPr>
        <w:tc>
          <w:tcPr>
            <w:tcW w:w="4301" w:type="dxa"/>
            <w:tcBorders>
              <w:top w:val="nil"/>
              <w:left w:val="nil"/>
              <w:bottom w:val="nil"/>
              <w:right w:val="nil"/>
            </w:tcBorders>
            <w:shd w:val="clear" w:color="auto" w:fill="auto"/>
            <w:hideMark/>
          </w:tcPr>
          <w:p w14:paraId="419BD933" w14:textId="1ECD486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2E840F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30FEEA2" w14:textId="2A9DA29E" w:rsidR="00F331A0" w:rsidRPr="00122561" w:rsidRDefault="00122561" w:rsidP="00F331A0">
            <w:pPr>
              <w:rPr>
                <w:rFonts w:eastAsia="Times New Roman"/>
                <w:color w:val="000000"/>
                <w:sz w:val="20"/>
                <w:szCs w:val="20"/>
              </w:rPr>
            </w:pPr>
            <w:r w:rsidRPr="00122561">
              <w:rPr>
                <w:rFonts w:eastAsia="Times New Roman"/>
                <w:color w:val="000000"/>
                <w:sz w:val="20"/>
                <w:szCs w:val="20"/>
              </w:rPr>
              <w:t>Hand-stamps</w:t>
            </w:r>
          </w:p>
        </w:tc>
      </w:tr>
      <w:tr w:rsidR="00F331A0" w:rsidRPr="00F331A0" w14:paraId="3D7136A2" w14:textId="77777777" w:rsidTr="00122561">
        <w:trPr>
          <w:trHeight w:val="320"/>
          <w:jc w:val="center"/>
        </w:trPr>
        <w:tc>
          <w:tcPr>
            <w:tcW w:w="4301" w:type="dxa"/>
            <w:tcBorders>
              <w:top w:val="nil"/>
              <w:left w:val="nil"/>
              <w:bottom w:val="nil"/>
              <w:right w:val="nil"/>
            </w:tcBorders>
            <w:shd w:val="clear" w:color="auto" w:fill="auto"/>
            <w:hideMark/>
          </w:tcPr>
          <w:p w14:paraId="28FD3AA2" w14:textId="2F070DA6"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5BF1B8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F9049EF" w14:textId="1689E0EE" w:rsidR="00F331A0" w:rsidRPr="00122561" w:rsidRDefault="00122561" w:rsidP="00F331A0">
            <w:pPr>
              <w:rPr>
                <w:rFonts w:eastAsia="Times New Roman"/>
                <w:color w:val="000000"/>
                <w:sz w:val="20"/>
                <w:szCs w:val="20"/>
              </w:rPr>
            </w:pPr>
            <w:r w:rsidRPr="00122561">
              <w:rPr>
                <w:rFonts w:eastAsia="Times New Roman"/>
                <w:color w:val="000000"/>
                <w:sz w:val="20"/>
                <w:szCs w:val="20"/>
              </w:rPr>
              <w:t>Hardware</w:t>
            </w:r>
          </w:p>
        </w:tc>
      </w:tr>
      <w:tr w:rsidR="00F331A0" w:rsidRPr="00F331A0" w14:paraId="7697DBCD" w14:textId="77777777" w:rsidTr="00122561">
        <w:trPr>
          <w:trHeight w:val="320"/>
          <w:jc w:val="center"/>
        </w:trPr>
        <w:tc>
          <w:tcPr>
            <w:tcW w:w="4301" w:type="dxa"/>
            <w:tcBorders>
              <w:top w:val="nil"/>
              <w:left w:val="nil"/>
              <w:bottom w:val="nil"/>
              <w:right w:val="nil"/>
            </w:tcBorders>
            <w:shd w:val="clear" w:color="auto" w:fill="auto"/>
            <w:hideMark/>
          </w:tcPr>
          <w:p w14:paraId="3B49B267" w14:textId="65E3FFD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54DF32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A771CC7" w14:textId="4A36838F" w:rsidR="00F331A0" w:rsidRPr="00122561" w:rsidRDefault="00122561" w:rsidP="00F331A0">
            <w:pPr>
              <w:rPr>
                <w:rFonts w:eastAsia="Times New Roman"/>
                <w:color w:val="000000"/>
                <w:sz w:val="20"/>
                <w:szCs w:val="20"/>
              </w:rPr>
            </w:pPr>
            <w:r w:rsidRPr="00122561">
              <w:rPr>
                <w:rFonts w:eastAsia="Times New Roman"/>
                <w:color w:val="000000"/>
                <w:sz w:val="20"/>
                <w:szCs w:val="20"/>
              </w:rPr>
              <w:t>Hardware, saddlery</w:t>
            </w:r>
          </w:p>
        </w:tc>
      </w:tr>
      <w:tr w:rsidR="00F331A0" w:rsidRPr="00F331A0" w14:paraId="0291136E" w14:textId="77777777" w:rsidTr="00122561">
        <w:trPr>
          <w:trHeight w:val="320"/>
          <w:jc w:val="center"/>
        </w:trPr>
        <w:tc>
          <w:tcPr>
            <w:tcW w:w="4301" w:type="dxa"/>
            <w:tcBorders>
              <w:top w:val="nil"/>
              <w:left w:val="nil"/>
              <w:bottom w:val="nil"/>
              <w:right w:val="nil"/>
            </w:tcBorders>
            <w:shd w:val="clear" w:color="auto" w:fill="auto"/>
            <w:hideMark/>
          </w:tcPr>
          <w:p w14:paraId="3AD83BB0" w14:textId="47A8BA0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4769E4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5A33E13" w14:textId="50BA99E1" w:rsidR="00F331A0" w:rsidRPr="00122561" w:rsidRDefault="00122561" w:rsidP="00F331A0">
            <w:pPr>
              <w:rPr>
                <w:rFonts w:eastAsia="Times New Roman"/>
                <w:color w:val="000000"/>
                <w:sz w:val="20"/>
                <w:szCs w:val="20"/>
              </w:rPr>
            </w:pPr>
            <w:r w:rsidRPr="00122561">
              <w:rPr>
                <w:rFonts w:eastAsia="Times New Roman"/>
                <w:color w:val="000000"/>
                <w:sz w:val="20"/>
                <w:szCs w:val="20"/>
              </w:rPr>
              <w:t>Hat and cap materials</w:t>
            </w:r>
          </w:p>
        </w:tc>
      </w:tr>
      <w:tr w:rsidR="00F331A0" w:rsidRPr="00F331A0" w14:paraId="0C07965B" w14:textId="77777777" w:rsidTr="00122561">
        <w:trPr>
          <w:trHeight w:val="320"/>
          <w:jc w:val="center"/>
        </w:trPr>
        <w:tc>
          <w:tcPr>
            <w:tcW w:w="4301" w:type="dxa"/>
            <w:tcBorders>
              <w:top w:val="nil"/>
              <w:left w:val="nil"/>
              <w:bottom w:val="nil"/>
              <w:right w:val="nil"/>
            </w:tcBorders>
            <w:shd w:val="clear" w:color="auto" w:fill="auto"/>
            <w:hideMark/>
          </w:tcPr>
          <w:p w14:paraId="12A3231A" w14:textId="06943A0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w:t>
            </w:r>
            <w:r w:rsidR="00F331A0" w:rsidRPr="00122561">
              <w:rPr>
                <w:rFonts w:eastAsia="Times New Roman"/>
                <w:color w:val="000000"/>
                <w:sz w:val="20"/>
                <w:szCs w:val="20"/>
              </w:rPr>
              <w:t>s</w:t>
            </w:r>
          </w:p>
        </w:tc>
        <w:tc>
          <w:tcPr>
            <w:tcW w:w="1138" w:type="dxa"/>
            <w:tcBorders>
              <w:top w:val="nil"/>
              <w:left w:val="nil"/>
              <w:bottom w:val="nil"/>
              <w:right w:val="nil"/>
            </w:tcBorders>
            <w:shd w:val="clear" w:color="auto" w:fill="auto"/>
            <w:hideMark/>
          </w:tcPr>
          <w:p w14:paraId="1786628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97DD957" w14:textId="2FB79CB3" w:rsidR="00F331A0" w:rsidRPr="00122561" w:rsidRDefault="00122561" w:rsidP="00F331A0">
            <w:pPr>
              <w:rPr>
                <w:rFonts w:eastAsia="Times New Roman"/>
                <w:color w:val="000000"/>
                <w:sz w:val="20"/>
                <w:szCs w:val="20"/>
              </w:rPr>
            </w:pPr>
            <w:r w:rsidRPr="00122561">
              <w:rPr>
                <w:rFonts w:eastAsia="Times New Roman"/>
                <w:color w:val="000000"/>
                <w:sz w:val="20"/>
                <w:szCs w:val="20"/>
              </w:rPr>
              <w:t>Hats and caps, not including wool hats</w:t>
            </w:r>
          </w:p>
        </w:tc>
      </w:tr>
      <w:tr w:rsidR="00F331A0" w:rsidRPr="00F331A0" w14:paraId="3D38F8E0" w14:textId="77777777" w:rsidTr="00122561">
        <w:trPr>
          <w:trHeight w:val="320"/>
          <w:jc w:val="center"/>
        </w:trPr>
        <w:tc>
          <w:tcPr>
            <w:tcW w:w="4301" w:type="dxa"/>
            <w:tcBorders>
              <w:top w:val="nil"/>
              <w:left w:val="nil"/>
              <w:bottom w:val="nil"/>
              <w:right w:val="nil"/>
            </w:tcBorders>
            <w:shd w:val="clear" w:color="auto" w:fill="auto"/>
            <w:hideMark/>
          </w:tcPr>
          <w:p w14:paraId="1A1FD9EF" w14:textId="73B2A51A"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2F8542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BC05992" w14:textId="4386A490" w:rsidR="00F331A0" w:rsidRPr="00122561" w:rsidRDefault="00122561" w:rsidP="00F331A0">
            <w:pPr>
              <w:rPr>
                <w:rFonts w:eastAsia="Times New Roman"/>
                <w:color w:val="000000"/>
                <w:sz w:val="20"/>
                <w:szCs w:val="20"/>
              </w:rPr>
            </w:pPr>
            <w:r w:rsidRPr="00122561">
              <w:rPr>
                <w:rFonts w:eastAsia="Times New Roman"/>
                <w:color w:val="000000"/>
                <w:sz w:val="20"/>
                <w:szCs w:val="20"/>
              </w:rPr>
              <w:t>High explosives</w:t>
            </w:r>
          </w:p>
        </w:tc>
      </w:tr>
      <w:tr w:rsidR="00F331A0" w:rsidRPr="00F331A0" w14:paraId="230B861C" w14:textId="77777777" w:rsidTr="00122561">
        <w:trPr>
          <w:trHeight w:val="320"/>
          <w:jc w:val="center"/>
        </w:trPr>
        <w:tc>
          <w:tcPr>
            <w:tcW w:w="4301" w:type="dxa"/>
            <w:tcBorders>
              <w:top w:val="nil"/>
              <w:left w:val="nil"/>
              <w:bottom w:val="nil"/>
              <w:right w:val="nil"/>
            </w:tcBorders>
            <w:shd w:val="clear" w:color="auto" w:fill="auto"/>
            <w:hideMark/>
          </w:tcPr>
          <w:p w14:paraId="4DB0841D" w14:textId="4963E42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7C9251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AA124BF" w14:textId="5D5F850F" w:rsidR="00F331A0" w:rsidRPr="00122561" w:rsidRDefault="00122561" w:rsidP="00F331A0">
            <w:pPr>
              <w:rPr>
                <w:rFonts w:eastAsia="Times New Roman"/>
                <w:color w:val="000000"/>
                <w:sz w:val="20"/>
                <w:szCs w:val="20"/>
              </w:rPr>
            </w:pPr>
            <w:r w:rsidRPr="00122561">
              <w:rPr>
                <w:rFonts w:eastAsia="Times New Roman"/>
                <w:color w:val="000000"/>
                <w:sz w:val="20"/>
                <w:szCs w:val="20"/>
              </w:rPr>
              <w:t>Hones and whetstones</w:t>
            </w:r>
          </w:p>
        </w:tc>
      </w:tr>
      <w:tr w:rsidR="00F331A0" w:rsidRPr="00F331A0" w14:paraId="21250512" w14:textId="77777777" w:rsidTr="00122561">
        <w:trPr>
          <w:trHeight w:val="320"/>
          <w:jc w:val="center"/>
        </w:trPr>
        <w:tc>
          <w:tcPr>
            <w:tcW w:w="4301" w:type="dxa"/>
            <w:tcBorders>
              <w:top w:val="nil"/>
              <w:left w:val="nil"/>
              <w:bottom w:val="nil"/>
              <w:right w:val="nil"/>
            </w:tcBorders>
            <w:shd w:val="clear" w:color="auto" w:fill="auto"/>
            <w:hideMark/>
          </w:tcPr>
          <w:p w14:paraId="0C24A808" w14:textId="33AC596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54EF5C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1388A78" w14:textId="3FE74E9F" w:rsidR="00F331A0" w:rsidRPr="00122561" w:rsidRDefault="00122561" w:rsidP="00F331A0">
            <w:pPr>
              <w:rPr>
                <w:rFonts w:eastAsia="Times New Roman"/>
                <w:color w:val="000000"/>
                <w:sz w:val="20"/>
                <w:szCs w:val="20"/>
              </w:rPr>
            </w:pPr>
            <w:r w:rsidRPr="00122561">
              <w:rPr>
                <w:rFonts w:eastAsia="Times New Roman"/>
                <w:color w:val="000000"/>
                <w:sz w:val="20"/>
                <w:szCs w:val="20"/>
              </w:rPr>
              <w:t>Hooks and eyes</w:t>
            </w:r>
          </w:p>
        </w:tc>
      </w:tr>
      <w:tr w:rsidR="00F331A0" w:rsidRPr="00F331A0" w14:paraId="561566AE" w14:textId="77777777" w:rsidTr="00122561">
        <w:trPr>
          <w:trHeight w:val="320"/>
          <w:jc w:val="center"/>
        </w:trPr>
        <w:tc>
          <w:tcPr>
            <w:tcW w:w="4301" w:type="dxa"/>
            <w:tcBorders>
              <w:top w:val="nil"/>
              <w:left w:val="nil"/>
              <w:bottom w:val="nil"/>
              <w:right w:val="nil"/>
            </w:tcBorders>
            <w:shd w:val="clear" w:color="auto" w:fill="auto"/>
            <w:hideMark/>
          </w:tcPr>
          <w:p w14:paraId="24405789" w14:textId="485D777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36AEDF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8393790" w14:textId="5A440D7B" w:rsidR="00F331A0" w:rsidRPr="00122561" w:rsidRDefault="00122561" w:rsidP="00F331A0">
            <w:pPr>
              <w:rPr>
                <w:rFonts w:eastAsia="Times New Roman"/>
                <w:color w:val="000000"/>
                <w:sz w:val="20"/>
                <w:szCs w:val="20"/>
              </w:rPr>
            </w:pPr>
            <w:r w:rsidRPr="00122561">
              <w:rPr>
                <w:rFonts w:eastAsia="Times New Roman"/>
                <w:color w:val="000000"/>
                <w:sz w:val="20"/>
                <w:szCs w:val="20"/>
              </w:rPr>
              <w:t>H</w:t>
            </w:r>
            <w:r w:rsidR="00F331A0" w:rsidRPr="00122561">
              <w:rPr>
                <w:rFonts w:eastAsia="Times New Roman"/>
                <w:color w:val="000000"/>
                <w:sz w:val="20"/>
                <w:szCs w:val="20"/>
              </w:rPr>
              <w:t>ouse</w:t>
            </w:r>
            <w:r>
              <w:rPr>
                <w:rFonts w:eastAsia="Times New Roman"/>
                <w:color w:val="000000"/>
                <w:sz w:val="20"/>
                <w:szCs w:val="20"/>
              </w:rPr>
              <w:t>-</w:t>
            </w:r>
            <w:r w:rsidR="00F331A0" w:rsidRPr="00122561">
              <w:rPr>
                <w:rFonts w:eastAsia="Times New Roman"/>
                <w:color w:val="000000"/>
                <w:sz w:val="20"/>
                <w:szCs w:val="20"/>
              </w:rPr>
              <w:t>furnishing goods</w:t>
            </w:r>
          </w:p>
        </w:tc>
      </w:tr>
      <w:tr w:rsidR="00F331A0" w:rsidRPr="00F331A0" w14:paraId="0AC2155D" w14:textId="77777777" w:rsidTr="00122561">
        <w:trPr>
          <w:trHeight w:val="320"/>
          <w:jc w:val="center"/>
        </w:trPr>
        <w:tc>
          <w:tcPr>
            <w:tcW w:w="4301" w:type="dxa"/>
            <w:tcBorders>
              <w:top w:val="nil"/>
              <w:left w:val="nil"/>
              <w:bottom w:val="nil"/>
              <w:right w:val="nil"/>
            </w:tcBorders>
            <w:shd w:val="clear" w:color="auto" w:fill="auto"/>
            <w:hideMark/>
          </w:tcPr>
          <w:p w14:paraId="0E10F31C" w14:textId="027CC7FA"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B4B411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10D6AAB" w14:textId="0B1ACAD9" w:rsidR="00F331A0" w:rsidRPr="00122561" w:rsidRDefault="00122561" w:rsidP="00F331A0">
            <w:pPr>
              <w:rPr>
                <w:rFonts w:eastAsia="Times New Roman"/>
                <w:color w:val="000000"/>
                <w:sz w:val="20"/>
                <w:szCs w:val="20"/>
              </w:rPr>
            </w:pPr>
            <w:r w:rsidRPr="00122561">
              <w:rPr>
                <w:rFonts w:eastAsia="Times New Roman"/>
                <w:color w:val="000000"/>
                <w:sz w:val="20"/>
                <w:szCs w:val="20"/>
              </w:rPr>
              <w:t>Ice, artificial</w:t>
            </w:r>
          </w:p>
        </w:tc>
      </w:tr>
      <w:tr w:rsidR="00F331A0" w:rsidRPr="00F331A0" w14:paraId="45D02EA0" w14:textId="77777777" w:rsidTr="00122561">
        <w:trPr>
          <w:trHeight w:val="320"/>
          <w:jc w:val="center"/>
        </w:trPr>
        <w:tc>
          <w:tcPr>
            <w:tcW w:w="4301" w:type="dxa"/>
            <w:tcBorders>
              <w:top w:val="nil"/>
              <w:left w:val="nil"/>
              <w:bottom w:val="nil"/>
              <w:right w:val="nil"/>
            </w:tcBorders>
            <w:shd w:val="clear" w:color="auto" w:fill="auto"/>
            <w:hideMark/>
          </w:tcPr>
          <w:p w14:paraId="52BA5232" w14:textId="7BE6657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0F037F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A9F8C25" w14:textId="64E1274D" w:rsidR="00F331A0" w:rsidRPr="00122561" w:rsidRDefault="00122561" w:rsidP="00F331A0">
            <w:pPr>
              <w:rPr>
                <w:rFonts w:eastAsia="Times New Roman"/>
                <w:color w:val="000000"/>
                <w:sz w:val="20"/>
                <w:szCs w:val="20"/>
              </w:rPr>
            </w:pPr>
            <w:r w:rsidRPr="00122561">
              <w:rPr>
                <w:rFonts w:eastAsia="Times New Roman"/>
                <w:color w:val="000000"/>
                <w:sz w:val="20"/>
                <w:szCs w:val="20"/>
              </w:rPr>
              <w:t>Ink</w:t>
            </w:r>
          </w:p>
        </w:tc>
      </w:tr>
      <w:tr w:rsidR="00F331A0" w:rsidRPr="00F331A0" w14:paraId="042C179A" w14:textId="77777777" w:rsidTr="00122561">
        <w:trPr>
          <w:trHeight w:val="320"/>
          <w:jc w:val="center"/>
        </w:trPr>
        <w:tc>
          <w:tcPr>
            <w:tcW w:w="4301" w:type="dxa"/>
            <w:tcBorders>
              <w:top w:val="nil"/>
              <w:left w:val="nil"/>
              <w:bottom w:val="nil"/>
              <w:right w:val="nil"/>
            </w:tcBorders>
            <w:shd w:val="clear" w:color="auto" w:fill="auto"/>
            <w:hideMark/>
          </w:tcPr>
          <w:p w14:paraId="5E997907" w14:textId="47F9BCE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0C4F7A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F5CBF84" w14:textId="1D7FA2DE" w:rsidR="00F331A0" w:rsidRPr="00122561" w:rsidRDefault="00122561" w:rsidP="00F331A0">
            <w:pPr>
              <w:rPr>
                <w:rFonts w:eastAsia="Times New Roman"/>
                <w:color w:val="000000"/>
                <w:sz w:val="20"/>
                <w:szCs w:val="20"/>
              </w:rPr>
            </w:pPr>
            <w:r w:rsidRPr="00122561">
              <w:rPr>
                <w:rFonts w:eastAsia="Times New Roman"/>
                <w:color w:val="000000"/>
                <w:sz w:val="20"/>
                <w:szCs w:val="20"/>
              </w:rPr>
              <w:t>Instrume</w:t>
            </w:r>
            <w:r w:rsidR="00F331A0" w:rsidRPr="00122561">
              <w:rPr>
                <w:rFonts w:eastAsia="Times New Roman"/>
                <w:color w:val="000000"/>
                <w:sz w:val="20"/>
                <w:szCs w:val="20"/>
              </w:rPr>
              <w:t>nts, professional and scientific</w:t>
            </w:r>
          </w:p>
        </w:tc>
      </w:tr>
      <w:tr w:rsidR="00F331A0" w:rsidRPr="00F331A0" w14:paraId="44C50F0C" w14:textId="77777777" w:rsidTr="00122561">
        <w:trPr>
          <w:trHeight w:val="320"/>
          <w:jc w:val="center"/>
        </w:trPr>
        <w:tc>
          <w:tcPr>
            <w:tcW w:w="4301" w:type="dxa"/>
            <w:tcBorders>
              <w:top w:val="nil"/>
              <w:left w:val="nil"/>
              <w:bottom w:val="nil"/>
              <w:right w:val="nil"/>
            </w:tcBorders>
            <w:shd w:val="clear" w:color="auto" w:fill="auto"/>
            <w:hideMark/>
          </w:tcPr>
          <w:p w14:paraId="2A9230F5" w14:textId="0B9F6680"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56D01D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1EB8E77" w14:textId="1410B180" w:rsidR="00F331A0" w:rsidRPr="00122561" w:rsidRDefault="00122561" w:rsidP="00F331A0">
            <w:pPr>
              <w:rPr>
                <w:rFonts w:eastAsia="Times New Roman"/>
                <w:color w:val="000000"/>
                <w:sz w:val="20"/>
                <w:szCs w:val="20"/>
              </w:rPr>
            </w:pPr>
            <w:r w:rsidRPr="00122561">
              <w:rPr>
                <w:rFonts w:eastAsia="Times New Roman"/>
                <w:color w:val="000000"/>
                <w:sz w:val="20"/>
                <w:szCs w:val="20"/>
              </w:rPr>
              <w:t>Iron work, architectural and ornamental</w:t>
            </w:r>
          </w:p>
        </w:tc>
      </w:tr>
      <w:tr w:rsidR="00F331A0" w:rsidRPr="00F331A0" w14:paraId="12DE5BC9" w14:textId="77777777" w:rsidTr="00122561">
        <w:trPr>
          <w:trHeight w:val="320"/>
          <w:jc w:val="center"/>
        </w:trPr>
        <w:tc>
          <w:tcPr>
            <w:tcW w:w="4301" w:type="dxa"/>
            <w:tcBorders>
              <w:top w:val="nil"/>
              <w:left w:val="nil"/>
              <w:bottom w:val="nil"/>
              <w:right w:val="nil"/>
            </w:tcBorders>
            <w:shd w:val="clear" w:color="auto" w:fill="auto"/>
            <w:hideMark/>
          </w:tcPr>
          <w:p w14:paraId="56DF1275" w14:textId="1BCCE28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6D3EDD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B583B0E" w14:textId="55AFAA93" w:rsidR="00F331A0" w:rsidRPr="00122561" w:rsidRDefault="00122561" w:rsidP="00F331A0">
            <w:pPr>
              <w:rPr>
                <w:rFonts w:eastAsia="Times New Roman"/>
                <w:color w:val="000000"/>
                <w:sz w:val="20"/>
                <w:szCs w:val="20"/>
              </w:rPr>
            </w:pPr>
            <w:r w:rsidRPr="00122561">
              <w:rPr>
                <w:rFonts w:eastAsia="Times New Roman"/>
                <w:color w:val="000000"/>
                <w:sz w:val="20"/>
                <w:szCs w:val="20"/>
              </w:rPr>
              <w:t>Ivory and bone work</w:t>
            </w:r>
          </w:p>
        </w:tc>
      </w:tr>
      <w:tr w:rsidR="00F331A0" w:rsidRPr="00F331A0" w14:paraId="4DE67FCC" w14:textId="77777777" w:rsidTr="00122561">
        <w:trPr>
          <w:trHeight w:val="320"/>
          <w:jc w:val="center"/>
        </w:trPr>
        <w:tc>
          <w:tcPr>
            <w:tcW w:w="4301" w:type="dxa"/>
            <w:tcBorders>
              <w:top w:val="nil"/>
              <w:left w:val="nil"/>
              <w:bottom w:val="nil"/>
              <w:right w:val="nil"/>
            </w:tcBorders>
            <w:shd w:val="clear" w:color="auto" w:fill="auto"/>
            <w:hideMark/>
          </w:tcPr>
          <w:p w14:paraId="7773DD5F" w14:textId="1B1D927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3007DE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4EB9CAE" w14:textId="7425B5B5" w:rsidR="00F331A0" w:rsidRPr="00122561" w:rsidRDefault="00122561" w:rsidP="00F331A0">
            <w:pPr>
              <w:rPr>
                <w:rFonts w:eastAsia="Times New Roman"/>
                <w:color w:val="000000"/>
                <w:sz w:val="20"/>
                <w:szCs w:val="20"/>
              </w:rPr>
            </w:pPr>
            <w:r w:rsidRPr="00122561">
              <w:rPr>
                <w:rFonts w:eastAsia="Times New Roman"/>
                <w:color w:val="000000"/>
                <w:sz w:val="20"/>
                <w:szCs w:val="20"/>
              </w:rPr>
              <w:t>Japanning</w:t>
            </w:r>
          </w:p>
        </w:tc>
      </w:tr>
      <w:tr w:rsidR="00F331A0" w:rsidRPr="00F331A0" w14:paraId="278FF9F6" w14:textId="77777777" w:rsidTr="00122561">
        <w:trPr>
          <w:trHeight w:val="320"/>
          <w:jc w:val="center"/>
        </w:trPr>
        <w:tc>
          <w:tcPr>
            <w:tcW w:w="4301" w:type="dxa"/>
            <w:tcBorders>
              <w:top w:val="nil"/>
              <w:left w:val="nil"/>
              <w:bottom w:val="nil"/>
              <w:right w:val="nil"/>
            </w:tcBorders>
            <w:shd w:val="clear" w:color="auto" w:fill="auto"/>
            <w:hideMark/>
          </w:tcPr>
          <w:p w14:paraId="1EC1A4FB" w14:textId="3195789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5E2EBE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D81CC85" w14:textId="7DB54A1D" w:rsidR="00F331A0" w:rsidRPr="00122561" w:rsidRDefault="00122561" w:rsidP="00F331A0">
            <w:pPr>
              <w:rPr>
                <w:rFonts w:eastAsia="Times New Roman"/>
                <w:color w:val="000000"/>
                <w:sz w:val="20"/>
                <w:szCs w:val="20"/>
              </w:rPr>
            </w:pPr>
            <w:r w:rsidRPr="00122561">
              <w:rPr>
                <w:rFonts w:eastAsia="Times New Roman"/>
                <w:color w:val="000000"/>
                <w:sz w:val="20"/>
                <w:szCs w:val="20"/>
              </w:rPr>
              <w:t>Jute and jute goods</w:t>
            </w:r>
          </w:p>
        </w:tc>
      </w:tr>
      <w:tr w:rsidR="00F331A0" w:rsidRPr="00F331A0" w14:paraId="3A071C37" w14:textId="77777777" w:rsidTr="00122561">
        <w:trPr>
          <w:trHeight w:val="320"/>
          <w:jc w:val="center"/>
        </w:trPr>
        <w:tc>
          <w:tcPr>
            <w:tcW w:w="4301" w:type="dxa"/>
            <w:tcBorders>
              <w:top w:val="nil"/>
              <w:left w:val="nil"/>
              <w:bottom w:val="nil"/>
              <w:right w:val="nil"/>
            </w:tcBorders>
            <w:shd w:val="clear" w:color="auto" w:fill="auto"/>
            <w:hideMark/>
          </w:tcPr>
          <w:p w14:paraId="59751EB8" w14:textId="13D0A3F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D28563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F7FEF2C" w14:textId="43D59DF6" w:rsidR="00F331A0" w:rsidRPr="00122561" w:rsidRDefault="00122561" w:rsidP="00F331A0">
            <w:pPr>
              <w:rPr>
                <w:rFonts w:eastAsia="Times New Roman"/>
                <w:color w:val="000000"/>
                <w:sz w:val="20"/>
                <w:szCs w:val="20"/>
              </w:rPr>
            </w:pPr>
            <w:r w:rsidRPr="00122561">
              <w:rPr>
                <w:rFonts w:eastAsia="Times New Roman"/>
                <w:color w:val="000000"/>
                <w:sz w:val="20"/>
                <w:szCs w:val="20"/>
              </w:rPr>
              <w:t>Kaolin and ground earths</w:t>
            </w:r>
          </w:p>
        </w:tc>
      </w:tr>
      <w:tr w:rsidR="00F331A0" w:rsidRPr="00F331A0" w14:paraId="304C69F7" w14:textId="77777777" w:rsidTr="00122561">
        <w:trPr>
          <w:trHeight w:val="320"/>
          <w:jc w:val="center"/>
        </w:trPr>
        <w:tc>
          <w:tcPr>
            <w:tcW w:w="4301" w:type="dxa"/>
            <w:tcBorders>
              <w:top w:val="nil"/>
              <w:left w:val="nil"/>
              <w:bottom w:val="nil"/>
              <w:right w:val="nil"/>
            </w:tcBorders>
            <w:shd w:val="clear" w:color="auto" w:fill="auto"/>
            <w:hideMark/>
          </w:tcPr>
          <w:p w14:paraId="3DD22A6B" w14:textId="2C11C66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2B22CC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86D9DD2" w14:textId="79CF8D53" w:rsidR="00F331A0" w:rsidRPr="00122561" w:rsidRDefault="00122561" w:rsidP="00F331A0">
            <w:pPr>
              <w:rPr>
                <w:rFonts w:eastAsia="Times New Roman"/>
                <w:color w:val="000000"/>
                <w:sz w:val="20"/>
                <w:szCs w:val="20"/>
              </w:rPr>
            </w:pPr>
            <w:r w:rsidRPr="00122561">
              <w:rPr>
                <w:rFonts w:eastAsia="Times New Roman"/>
                <w:color w:val="000000"/>
                <w:sz w:val="20"/>
                <w:szCs w:val="20"/>
              </w:rPr>
              <w:t>Labels and t</w:t>
            </w:r>
            <w:r w:rsidR="00F331A0" w:rsidRPr="00122561">
              <w:rPr>
                <w:rFonts w:eastAsia="Times New Roman"/>
                <w:color w:val="000000"/>
                <w:sz w:val="20"/>
                <w:szCs w:val="20"/>
              </w:rPr>
              <w:t>ags</w:t>
            </w:r>
          </w:p>
        </w:tc>
      </w:tr>
      <w:tr w:rsidR="00F331A0" w:rsidRPr="00F331A0" w14:paraId="745E6E91" w14:textId="77777777" w:rsidTr="00122561">
        <w:trPr>
          <w:trHeight w:val="320"/>
          <w:jc w:val="center"/>
        </w:trPr>
        <w:tc>
          <w:tcPr>
            <w:tcW w:w="4301" w:type="dxa"/>
            <w:tcBorders>
              <w:top w:val="nil"/>
              <w:left w:val="nil"/>
              <w:bottom w:val="nil"/>
              <w:right w:val="nil"/>
            </w:tcBorders>
            <w:shd w:val="clear" w:color="auto" w:fill="auto"/>
            <w:hideMark/>
          </w:tcPr>
          <w:p w14:paraId="7E89F90D" w14:textId="395ECB3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E245D2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415D378" w14:textId="4C519671" w:rsidR="00F331A0" w:rsidRPr="00122561" w:rsidRDefault="00122561" w:rsidP="00F331A0">
            <w:pPr>
              <w:rPr>
                <w:rFonts w:eastAsia="Times New Roman"/>
                <w:color w:val="000000"/>
                <w:sz w:val="20"/>
                <w:szCs w:val="20"/>
              </w:rPr>
            </w:pPr>
            <w:r w:rsidRPr="00122561">
              <w:rPr>
                <w:rFonts w:eastAsia="Times New Roman"/>
                <w:color w:val="000000"/>
                <w:sz w:val="20"/>
                <w:szCs w:val="20"/>
              </w:rPr>
              <w:t>Lamps and reflectors</w:t>
            </w:r>
          </w:p>
        </w:tc>
      </w:tr>
      <w:tr w:rsidR="00F331A0" w:rsidRPr="00F331A0" w14:paraId="76F354F1" w14:textId="77777777" w:rsidTr="00122561">
        <w:trPr>
          <w:trHeight w:val="320"/>
          <w:jc w:val="center"/>
        </w:trPr>
        <w:tc>
          <w:tcPr>
            <w:tcW w:w="4301" w:type="dxa"/>
            <w:tcBorders>
              <w:top w:val="nil"/>
              <w:left w:val="nil"/>
              <w:bottom w:val="nil"/>
              <w:right w:val="nil"/>
            </w:tcBorders>
            <w:shd w:val="clear" w:color="auto" w:fill="auto"/>
            <w:hideMark/>
          </w:tcPr>
          <w:p w14:paraId="65C4B7EB" w14:textId="6D7AD05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6D0AD5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E964C20" w14:textId="74A8318A" w:rsidR="00F331A0" w:rsidRPr="00122561" w:rsidRDefault="00122561" w:rsidP="00F331A0">
            <w:pPr>
              <w:rPr>
                <w:rFonts w:eastAsia="Times New Roman"/>
                <w:color w:val="000000"/>
                <w:sz w:val="20"/>
                <w:szCs w:val="20"/>
              </w:rPr>
            </w:pPr>
            <w:r w:rsidRPr="00122561">
              <w:rPr>
                <w:rFonts w:eastAsia="Times New Roman"/>
                <w:color w:val="000000"/>
                <w:sz w:val="20"/>
                <w:szCs w:val="20"/>
              </w:rPr>
              <w:t>Lard, refined</w:t>
            </w:r>
          </w:p>
        </w:tc>
      </w:tr>
      <w:tr w:rsidR="00F331A0" w:rsidRPr="00F331A0" w14:paraId="468E1184" w14:textId="77777777" w:rsidTr="00122561">
        <w:trPr>
          <w:trHeight w:val="320"/>
          <w:jc w:val="center"/>
        </w:trPr>
        <w:tc>
          <w:tcPr>
            <w:tcW w:w="4301" w:type="dxa"/>
            <w:tcBorders>
              <w:top w:val="nil"/>
              <w:left w:val="nil"/>
              <w:bottom w:val="nil"/>
              <w:right w:val="nil"/>
            </w:tcBorders>
            <w:shd w:val="clear" w:color="auto" w:fill="auto"/>
            <w:hideMark/>
          </w:tcPr>
          <w:p w14:paraId="700EA246" w14:textId="15EAF696"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C745A0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6AEAF76" w14:textId="45211522" w:rsidR="00F331A0" w:rsidRPr="00122561" w:rsidRDefault="00122561" w:rsidP="00F331A0">
            <w:pPr>
              <w:rPr>
                <w:rFonts w:eastAsia="Times New Roman"/>
                <w:color w:val="000000"/>
                <w:sz w:val="20"/>
                <w:szCs w:val="20"/>
              </w:rPr>
            </w:pPr>
            <w:r w:rsidRPr="00122561">
              <w:rPr>
                <w:rFonts w:eastAsia="Times New Roman"/>
                <w:color w:val="000000"/>
                <w:sz w:val="20"/>
                <w:szCs w:val="20"/>
              </w:rPr>
              <w:t>Lasts</w:t>
            </w:r>
          </w:p>
        </w:tc>
      </w:tr>
      <w:tr w:rsidR="00F331A0" w:rsidRPr="00F331A0" w14:paraId="2B2C5649" w14:textId="77777777" w:rsidTr="00122561">
        <w:trPr>
          <w:trHeight w:val="320"/>
          <w:jc w:val="center"/>
        </w:trPr>
        <w:tc>
          <w:tcPr>
            <w:tcW w:w="4301" w:type="dxa"/>
            <w:tcBorders>
              <w:top w:val="nil"/>
              <w:left w:val="nil"/>
              <w:bottom w:val="nil"/>
              <w:right w:val="nil"/>
            </w:tcBorders>
            <w:shd w:val="clear" w:color="auto" w:fill="auto"/>
            <w:hideMark/>
          </w:tcPr>
          <w:p w14:paraId="5342D203" w14:textId="68A0852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57FADD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E3D928F" w14:textId="78F410FD" w:rsidR="00F331A0" w:rsidRPr="00122561" w:rsidRDefault="00122561" w:rsidP="00F331A0">
            <w:pPr>
              <w:rPr>
                <w:rFonts w:eastAsia="Times New Roman"/>
                <w:color w:val="000000"/>
                <w:sz w:val="20"/>
                <w:szCs w:val="20"/>
              </w:rPr>
            </w:pPr>
            <w:r w:rsidRPr="00122561">
              <w:rPr>
                <w:rFonts w:eastAsia="Times New Roman"/>
                <w:color w:val="000000"/>
                <w:sz w:val="20"/>
                <w:szCs w:val="20"/>
              </w:rPr>
              <w:t>Lead, bar, pipe, sheet and shot</w:t>
            </w:r>
          </w:p>
        </w:tc>
      </w:tr>
      <w:tr w:rsidR="00F331A0" w:rsidRPr="00F331A0" w14:paraId="505DD4C0" w14:textId="77777777" w:rsidTr="00122561">
        <w:trPr>
          <w:trHeight w:val="320"/>
          <w:jc w:val="center"/>
        </w:trPr>
        <w:tc>
          <w:tcPr>
            <w:tcW w:w="4301" w:type="dxa"/>
            <w:tcBorders>
              <w:top w:val="nil"/>
              <w:left w:val="nil"/>
              <w:bottom w:val="nil"/>
              <w:right w:val="nil"/>
            </w:tcBorders>
            <w:shd w:val="clear" w:color="auto" w:fill="auto"/>
            <w:hideMark/>
          </w:tcPr>
          <w:p w14:paraId="5EF6FC4B" w14:textId="31C6E92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439B7E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55170B5" w14:textId="1F6422D3" w:rsidR="00F331A0" w:rsidRPr="00122561" w:rsidRDefault="00122561" w:rsidP="00F331A0">
            <w:pPr>
              <w:rPr>
                <w:rFonts w:eastAsia="Times New Roman"/>
                <w:color w:val="000000"/>
                <w:sz w:val="20"/>
                <w:szCs w:val="20"/>
              </w:rPr>
            </w:pPr>
            <w:r w:rsidRPr="00122561">
              <w:rPr>
                <w:rFonts w:eastAsia="Times New Roman"/>
                <w:color w:val="000000"/>
                <w:sz w:val="20"/>
                <w:szCs w:val="20"/>
              </w:rPr>
              <w:t>Leather board</w:t>
            </w:r>
          </w:p>
        </w:tc>
      </w:tr>
      <w:tr w:rsidR="00F331A0" w:rsidRPr="00F331A0" w14:paraId="1838D08A" w14:textId="77777777" w:rsidTr="00122561">
        <w:trPr>
          <w:trHeight w:val="320"/>
          <w:jc w:val="center"/>
        </w:trPr>
        <w:tc>
          <w:tcPr>
            <w:tcW w:w="4301" w:type="dxa"/>
            <w:tcBorders>
              <w:top w:val="nil"/>
              <w:left w:val="nil"/>
              <w:bottom w:val="nil"/>
              <w:right w:val="nil"/>
            </w:tcBorders>
            <w:shd w:val="clear" w:color="auto" w:fill="auto"/>
            <w:hideMark/>
          </w:tcPr>
          <w:p w14:paraId="3AB7B379" w14:textId="21139F2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46D0E1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6C32A40" w14:textId="001B93A3" w:rsidR="00F331A0" w:rsidRPr="00122561" w:rsidRDefault="00122561" w:rsidP="00F331A0">
            <w:pPr>
              <w:rPr>
                <w:rFonts w:eastAsia="Times New Roman"/>
                <w:color w:val="000000"/>
                <w:sz w:val="20"/>
                <w:szCs w:val="20"/>
              </w:rPr>
            </w:pPr>
            <w:r w:rsidRPr="00122561">
              <w:rPr>
                <w:rFonts w:eastAsia="Times New Roman"/>
                <w:color w:val="000000"/>
                <w:sz w:val="20"/>
                <w:szCs w:val="20"/>
              </w:rPr>
              <w:t>Lightning rods</w:t>
            </w:r>
          </w:p>
        </w:tc>
      </w:tr>
      <w:tr w:rsidR="00555E88" w:rsidRPr="00F331A0" w14:paraId="10B1D713" w14:textId="77777777" w:rsidTr="00343561">
        <w:trPr>
          <w:trHeight w:val="320"/>
          <w:jc w:val="center"/>
        </w:trPr>
        <w:tc>
          <w:tcPr>
            <w:tcW w:w="10008" w:type="dxa"/>
            <w:gridSpan w:val="3"/>
            <w:tcBorders>
              <w:top w:val="nil"/>
              <w:left w:val="nil"/>
              <w:bottom w:val="nil"/>
              <w:right w:val="nil"/>
            </w:tcBorders>
            <w:shd w:val="clear" w:color="auto" w:fill="auto"/>
          </w:tcPr>
          <w:p w14:paraId="3A1347AF" w14:textId="0F29EFA4" w:rsidR="00555E88" w:rsidRPr="00122561" w:rsidRDefault="00555E88" w:rsidP="00555E88">
            <w:pPr>
              <w:jc w:val="center"/>
              <w:rPr>
                <w:rFonts w:eastAsia="Times New Roman"/>
                <w:color w:val="000000"/>
                <w:sz w:val="20"/>
                <w:szCs w:val="20"/>
              </w:rPr>
            </w:pPr>
            <w:r w:rsidRPr="00122561">
              <w:rPr>
                <w:rFonts w:eastAsia="Times New Roman"/>
                <w:i/>
                <w:color w:val="000000"/>
                <w:sz w:val="20"/>
                <w:szCs w:val="20"/>
              </w:rPr>
              <w:lastRenderedPageBreak/>
              <w:t>Appendix C Table 2 (continued)</w:t>
            </w:r>
          </w:p>
        </w:tc>
      </w:tr>
      <w:tr w:rsidR="00F331A0" w:rsidRPr="00F331A0" w14:paraId="79F7657D" w14:textId="77777777" w:rsidTr="00122561">
        <w:trPr>
          <w:trHeight w:val="320"/>
          <w:jc w:val="center"/>
        </w:trPr>
        <w:tc>
          <w:tcPr>
            <w:tcW w:w="4301" w:type="dxa"/>
            <w:tcBorders>
              <w:top w:val="nil"/>
              <w:left w:val="nil"/>
              <w:bottom w:val="nil"/>
              <w:right w:val="nil"/>
            </w:tcBorders>
            <w:shd w:val="clear" w:color="auto" w:fill="auto"/>
            <w:hideMark/>
          </w:tcPr>
          <w:p w14:paraId="56A4F834" w14:textId="70F741D0"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1D2B3F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B4ED2BC" w14:textId="188E831B" w:rsidR="00F331A0" w:rsidRPr="00122561" w:rsidRDefault="00122561" w:rsidP="00F331A0">
            <w:pPr>
              <w:rPr>
                <w:rFonts w:eastAsia="Times New Roman"/>
                <w:color w:val="000000"/>
                <w:sz w:val="20"/>
                <w:szCs w:val="20"/>
              </w:rPr>
            </w:pPr>
            <w:r w:rsidRPr="00122561">
              <w:rPr>
                <w:rFonts w:eastAsia="Times New Roman"/>
                <w:color w:val="000000"/>
                <w:sz w:val="20"/>
                <w:szCs w:val="20"/>
              </w:rPr>
              <w:t>Lime</w:t>
            </w:r>
          </w:p>
        </w:tc>
      </w:tr>
      <w:tr w:rsidR="00F331A0" w:rsidRPr="00F331A0" w14:paraId="61B0FE79" w14:textId="77777777" w:rsidTr="00122561">
        <w:trPr>
          <w:trHeight w:val="320"/>
          <w:jc w:val="center"/>
        </w:trPr>
        <w:tc>
          <w:tcPr>
            <w:tcW w:w="4301" w:type="dxa"/>
            <w:tcBorders>
              <w:top w:val="nil"/>
              <w:left w:val="nil"/>
              <w:bottom w:val="nil"/>
              <w:right w:val="nil"/>
            </w:tcBorders>
            <w:shd w:val="clear" w:color="auto" w:fill="auto"/>
            <w:hideMark/>
          </w:tcPr>
          <w:p w14:paraId="22FD5B88" w14:textId="4191FD2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CAD324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B6E4DF1" w14:textId="2AD7C107" w:rsidR="00F331A0" w:rsidRPr="00122561" w:rsidRDefault="00122561" w:rsidP="00F331A0">
            <w:pPr>
              <w:rPr>
                <w:rFonts w:eastAsia="Times New Roman"/>
                <w:color w:val="000000"/>
                <w:sz w:val="20"/>
                <w:szCs w:val="20"/>
              </w:rPr>
            </w:pPr>
            <w:r w:rsidRPr="00122561">
              <w:rPr>
                <w:rFonts w:eastAsia="Times New Roman"/>
                <w:color w:val="000000"/>
                <w:sz w:val="20"/>
                <w:szCs w:val="20"/>
              </w:rPr>
              <w:t>Lime and cement</w:t>
            </w:r>
          </w:p>
        </w:tc>
      </w:tr>
      <w:tr w:rsidR="00F331A0" w:rsidRPr="00F331A0" w14:paraId="0F1EF5B7" w14:textId="77777777" w:rsidTr="00122561">
        <w:trPr>
          <w:trHeight w:val="320"/>
          <w:jc w:val="center"/>
        </w:trPr>
        <w:tc>
          <w:tcPr>
            <w:tcW w:w="4301" w:type="dxa"/>
            <w:tcBorders>
              <w:top w:val="nil"/>
              <w:left w:val="nil"/>
              <w:bottom w:val="nil"/>
              <w:right w:val="nil"/>
            </w:tcBorders>
            <w:shd w:val="clear" w:color="auto" w:fill="auto"/>
            <w:hideMark/>
          </w:tcPr>
          <w:p w14:paraId="5E1F65AF" w14:textId="4A98F88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58CE2D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8E6F3AD" w14:textId="660273E4" w:rsidR="00F331A0" w:rsidRPr="00122561" w:rsidRDefault="00122561" w:rsidP="00F331A0">
            <w:pPr>
              <w:rPr>
                <w:rFonts w:eastAsia="Times New Roman"/>
                <w:color w:val="000000"/>
                <w:sz w:val="20"/>
                <w:szCs w:val="20"/>
              </w:rPr>
            </w:pPr>
            <w:r w:rsidRPr="00122561">
              <w:rPr>
                <w:rFonts w:eastAsia="Times New Roman"/>
                <w:color w:val="000000"/>
                <w:sz w:val="20"/>
                <w:szCs w:val="20"/>
              </w:rPr>
              <w:t>Liquors, distilled</w:t>
            </w:r>
          </w:p>
        </w:tc>
      </w:tr>
      <w:tr w:rsidR="00F331A0" w:rsidRPr="00F331A0" w14:paraId="3C23154F" w14:textId="77777777" w:rsidTr="00122561">
        <w:trPr>
          <w:trHeight w:val="320"/>
          <w:jc w:val="center"/>
        </w:trPr>
        <w:tc>
          <w:tcPr>
            <w:tcW w:w="4301" w:type="dxa"/>
            <w:tcBorders>
              <w:top w:val="nil"/>
              <w:left w:val="nil"/>
              <w:bottom w:val="nil"/>
              <w:right w:val="nil"/>
            </w:tcBorders>
            <w:shd w:val="clear" w:color="auto" w:fill="auto"/>
            <w:hideMark/>
          </w:tcPr>
          <w:p w14:paraId="31C513FF" w14:textId="01596C0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09CDF0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D25BF27" w14:textId="2C946F0A" w:rsidR="00F331A0" w:rsidRPr="00122561" w:rsidRDefault="00122561" w:rsidP="00F331A0">
            <w:pPr>
              <w:rPr>
                <w:rFonts w:eastAsia="Times New Roman"/>
                <w:color w:val="000000"/>
                <w:sz w:val="20"/>
                <w:szCs w:val="20"/>
              </w:rPr>
            </w:pPr>
            <w:r w:rsidRPr="00122561">
              <w:rPr>
                <w:rFonts w:eastAsia="Times New Roman"/>
                <w:color w:val="000000"/>
                <w:sz w:val="20"/>
                <w:szCs w:val="20"/>
              </w:rPr>
              <w:t>Liquors, vinous</w:t>
            </w:r>
          </w:p>
        </w:tc>
      </w:tr>
      <w:tr w:rsidR="00F331A0" w:rsidRPr="00F331A0" w14:paraId="422FA0CF" w14:textId="77777777" w:rsidTr="00122561">
        <w:trPr>
          <w:trHeight w:val="320"/>
          <w:jc w:val="center"/>
        </w:trPr>
        <w:tc>
          <w:tcPr>
            <w:tcW w:w="4301" w:type="dxa"/>
            <w:tcBorders>
              <w:top w:val="nil"/>
              <w:left w:val="nil"/>
              <w:bottom w:val="nil"/>
              <w:right w:val="nil"/>
            </w:tcBorders>
            <w:shd w:val="clear" w:color="auto" w:fill="auto"/>
            <w:hideMark/>
          </w:tcPr>
          <w:p w14:paraId="28F53EE2" w14:textId="2158BF2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37A2D0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11D7573" w14:textId="77C192DC" w:rsidR="00F331A0" w:rsidRPr="00122561" w:rsidRDefault="00122561" w:rsidP="00F331A0">
            <w:pPr>
              <w:rPr>
                <w:rFonts w:eastAsia="Times New Roman"/>
                <w:color w:val="000000"/>
                <w:sz w:val="20"/>
                <w:szCs w:val="20"/>
              </w:rPr>
            </w:pPr>
            <w:r w:rsidRPr="00122561">
              <w:rPr>
                <w:rFonts w:eastAsia="Times New Roman"/>
                <w:color w:val="000000"/>
                <w:sz w:val="20"/>
                <w:szCs w:val="20"/>
              </w:rPr>
              <w:t>Lumber, planed</w:t>
            </w:r>
          </w:p>
        </w:tc>
      </w:tr>
      <w:tr w:rsidR="00F331A0" w:rsidRPr="00F331A0" w14:paraId="46FA41E0" w14:textId="77777777" w:rsidTr="00122561">
        <w:trPr>
          <w:trHeight w:val="320"/>
          <w:jc w:val="center"/>
        </w:trPr>
        <w:tc>
          <w:tcPr>
            <w:tcW w:w="4301" w:type="dxa"/>
            <w:tcBorders>
              <w:top w:val="nil"/>
              <w:left w:val="nil"/>
              <w:bottom w:val="nil"/>
              <w:right w:val="nil"/>
            </w:tcBorders>
            <w:shd w:val="clear" w:color="auto" w:fill="auto"/>
            <w:hideMark/>
          </w:tcPr>
          <w:p w14:paraId="3838EB7C" w14:textId="06E1C94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AAEB60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B8B3844" w14:textId="297A4CE5" w:rsidR="00F331A0" w:rsidRPr="00122561" w:rsidRDefault="00122561" w:rsidP="00F331A0">
            <w:pPr>
              <w:rPr>
                <w:rFonts w:eastAsia="Times New Roman"/>
                <w:color w:val="000000"/>
                <w:sz w:val="20"/>
                <w:szCs w:val="20"/>
              </w:rPr>
            </w:pPr>
            <w:r w:rsidRPr="00122561">
              <w:rPr>
                <w:rFonts w:eastAsia="Times New Roman"/>
                <w:color w:val="000000"/>
                <w:sz w:val="20"/>
                <w:szCs w:val="20"/>
              </w:rPr>
              <w:t>Lumber, sawed</w:t>
            </w:r>
          </w:p>
        </w:tc>
      </w:tr>
      <w:tr w:rsidR="00F331A0" w:rsidRPr="00F331A0" w14:paraId="2555E24C" w14:textId="77777777" w:rsidTr="00122561">
        <w:trPr>
          <w:trHeight w:val="320"/>
          <w:jc w:val="center"/>
        </w:trPr>
        <w:tc>
          <w:tcPr>
            <w:tcW w:w="4301" w:type="dxa"/>
            <w:tcBorders>
              <w:top w:val="nil"/>
              <w:left w:val="nil"/>
              <w:bottom w:val="nil"/>
              <w:right w:val="nil"/>
            </w:tcBorders>
            <w:shd w:val="clear" w:color="auto" w:fill="auto"/>
            <w:hideMark/>
          </w:tcPr>
          <w:p w14:paraId="09BDF88F" w14:textId="639D41B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7F532A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4A627E8" w14:textId="241962B1" w:rsidR="00F331A0" w:rsidRPr="00122561" w:rsidRDefault="00122561" w:rsidP="00F331A0">
            <w:pPr>
              <w:rPr>
                <w:rFonts w:eastAsia="Times New Roman"/>
                <w:color w:val="000000"/>
                <w:sz w:val="20"/>
                <w:szCs w:val="20"/>
              </w:rPr>
            </w:pPr>
            <w:r w:rsidRPr="00122561">
              <w:rPr>
                <w:rFonts w:eastAsia="Times New Roman"/>
                <w:color w:val="000000"/>
                <w:sz w:val="20"/>
                <w:szCs w:val="20"/>
              </w:rPr>
              <w:t>Malt</w:t>
            </w:r>
          </w:p>
        </w:tc>
      </w:tr>
      <w:tr w:rsidR="00F331A0" w:rsidRPr="00F331A0" w14:paraId="7115B5EE" w14:textId="77777777" w:rsidTr="00122561">
        <w:trPr>
          <w:trHeight w:val="320"/>
          <w:jc w:val="center"/>
        </w:trPr>
        <w:tc>
          <w:tcPr>
            <w:tcW w:w="4301" w:type="dxa"/>
            <w:tcBorders>
              <w:top w:val="nil"/>
              <w:left w:val="nil"/>
              <w:bottom w:val="nil"/>
              <w:right w:val="nil"/>
            </w:tcBorders>
            <w:shd w:val="clear" w:color="auto" w:fill="auto"/>
            <w:hideMark/>
          </w:tcPr>
          <w:p w14:paraId="6AD7508D" w14:textId="2EFE487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13A345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0F70F61" w14:textId="02FF333B" w:rsidR="00F331A0" w:rsidRPr="00122561" w:rsidRDefault="00122561" w:rsidP="00F331A0">
            <w:pPr>
              <w:rPr>
                <w:rFonts w:eastAsia="Times New Roman"/>
                <w:color w:val="000000"/>
                <w:sz w:val="20"/>
                <w:szCs w:val="20"/>
              </w:rPr>
            </w:pPr>
            <w:r w:rsidRPr="00122561">
              <w:rPr>
                <w:rFonts w:eastAsia="Times New Roman"/>
                <w:color w:val="000000"/>
                <w:sz w:val="20"/>
                <w:szCs w:val="20"/>
              </w:rPr>
              <w:t>Mantels, slate, marble and marbleized</w:t>
            </w:r>
          </w:p>
        </w:tc>
      </w:tr>
      <w:tr w:rsidR="00F331A0" w:rsidRPr="00F331A0" w14:paraId="3B87A19E" w14:textId="77777777" w:rsidTr="00122561">
        <w:trPr>
          <w:trHeight w:val="320"/>
          <w:jc w:val="center"/>
        </w:trPr>
        <w:tc>
          <w:tcPr>
            <w:tcW w:w="4301" w:type="dxa"/>
            <w:tcBorders>
              <w:top w:val="nil"/>
              <w:left w:val="nil"/>
              <w:bottom w:val="nil"/>
              <w:right w:val="nil"/>
            </w:tcBorders>
            <w:shd w:val="clear" w:color="auto" w:fill="auto"/>
            <w:hideMark/>
          </w:tcPr>
          <w:p w14:paraId="68F1666B" w14:textId="08AB3CA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FF2F39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67682DF" w14:textId="72BEBDC0" w:rsidR="00F331A0" w:rsidRPr="00122561" w:rsidRDefault="00122561" w:rsidP="00F331A0">
            <w:pPr>
              <w:rPr>
                <w:rFonts w:eastAsia="Times New Roman"/>
                <w:color w:val="000000"/>
                <w:sz w:val="20"/>
                <w:szCs w:val="20"/>
              </w:rPr>
            </w:pPr>
            <w:r w:rsidRPr="00122561">
              <w:rPr>
                <w:rFonts w:eastAsia="Times New Roman"/>
                <w:color w:val="000000"/>
                <w:sz w:val="20"/>
                <w:szCs w:val="20"/>
              </w:rPr>
              <w:t>Matche</w:t>
            </w:r>
            <w:r w:rsidR="00F331A0" w:rsidRPr="00122561">
              <w:rPr>
                <w:rFonts w:eastAsia="Times New Roman"/>
                <w:color w:val="000000"/>
                <w:sz w:val="20"/>
                <w:szCs w:val="20"/>
              </w:rPr>
              <w:t>s</w:t>
            </w:r>
          </w:p>
        </w:tc>
      </w:tr>
      <w:tr w:rsidR="00F331A0" w:rsidRPr="00F331A0" w14:paraId="7D0F4016" w14:textId="77777777" w:rsidTr="00122561">
        <w:trPr>
          <w:trHeight w:val="320"/>
          <w:jc w:val="center"/>
        </w:trPr>
        <w:tc>
          <w:tcPr>
            <w:tcW w:w="4301" w:type="dxa"/>
            <w:tcBorders>
              <w:top w:val="nil"/>
              <w:left w:val="nil"/>
              <w:bottom w:val="nil"/>
              <w:right w:val="nil"/>
            </w:tcBorders>
            <w:shd w:val="clear" w:color="auto" w:fill="auto"/>
            <w:hideMark/>
          </w:tcPr>
          <w:p w14:paraId="5D5006EF" w14:textId="6A18F5A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226E52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932CDD6" w14:textId="16609590" w:rsidR="00F331A0" w:rsidRPr="00122561" w:rsidRDefault="00122561" w:rsidP="00F331A0">
            <w:pPr>
              <w:rPr>
                <w:rFonts w:eastAsia="Times New Roman"/>
                <w:color w:val="000000"/>
                <w:sz w:val="20"/>
                <w:szCs w:val="20"/>
              </w:rPr>
            </w:pPr>
            <w:r w:rsidRPr="00122561">
              <w:rPr>
                <w:rFonts w:eastAsia="Times New Roman"/>
                <w:color w:val="000000"/>
                <w:sz w:val="20"/>
                <w:szCs w:val="20"/>
              </w:rPr>
              <w:t>Mats and matting</w:t>
            </w:r>
          </w:p>
        </w:tc>
      </w:tr>
      <w:tr w:rsidR="00F331A0" w:rsidRPr="00F331A0" w14:paraId="12CA1489" w14:textId="77777777" w:rsidTr="00122561">
        <w:trPr>
          <w:trHeight w:val="320"/>
          <w:jc w:val="center"/>
        </w:trPr>
        <w:tc>
          <w:tcPr>
            <w:tcW w:w="4301" w:type="dxa"/>
            <w:tcBorders>
              <w:top w:val="nil"/>
              <w:left w:val="nil"/>
              <w:bottom w:val="nil"/>
              <w:right w:val="nil"/>
            </w:tcBorders>
            <w:shd w:val="clear" w:color="auto" w:fill="auto"/>
            <w:hideMark/>
          </w:tcPr>
          <w:p w14:paraId="4D1A98C8" w14:textId="7BA4859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064163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AB3E7A2" w14:textId="1AFE5C87" w:rsidR="00F331A0" w:rsidRPr="00122561" w:rsidRDefault="00122561" w:rsidP="00F331A0">
            <w:pPr>
              <w:rPr>
                <w:rFonts w:eastAsia="Times New Roman"/>
                <w:color w:val="000000"/>
                <w:sz w:val="20"/>
                <w:szCs w:val="20"/>
              </w:rPr>
            </w:pPr>
            <w:r w:rsidRPr="00122561">
              <w:rPr>
                <w:rFonts w:eastAsia="Times New Roman"/>
                <w:color w:val="000000"/>
                <w:sz w:val="20"/>
                <w:szCs w:val="20"/>
              </w:rPr>
              <w:t>Mattresses and spring beds</w:t>
            </w:r>
          </w:p>
        </w:tc>
      </w:tr>
      <w:tr w:rsidR="00F331A0" w:rsidRPr="00F331A0" w14:paraId="36C2369D" w14:textId="77777777" w:rsidTr="00122561">
        <w:trPr>
          <w:trHeight w:val="320"/>
          <w:jc w:val="center"/>
        </w:trPr>
        <w:tc>
          <w:tcPr>
            <w:tcW w:w="4301" w:type="dxa"/>
            <w:tcBorders>
              <w:top w:val="nil"/>
              <w:left w:val="nil"/>
              <w:bottom w:val="nil"/>
              <w:right w:val="nil"/>
            </w:tcBorders>
            <w:shd w:val="clear" w:color="auto" w:fill="auto"/>
            <w:hideMark/>
          </w:tcPr>
          <w:p w14:paraId="6D8287B6" w14:textId="0E315FE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39D36F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151B610" w14:textId="7AD0BDAE" w:rsidR="00F331A0" w:rsidRPr="00122561" w:rsidRDefault="00122561" w:rsidP="00F331A0">
            <w:pPr>
              <w:rPr>
                <w:rFonts w:eastAsia="Times New Roman"/>
                <w:color w:val="000000"/>
                <w:sz w:val="20"/>
                <w:szCs w:val="20"/>
              </w:rPr>
            </w:pPr>
            <w:r w:rsidRPr="00122561">
              <w:rPr>
                <w:rFonts w:eastAsia="Times New Roman"/>
                <w:color w:val="000000"/>
                <w:sz w:val="20"/>
                <w:szCs w:val="20"/>
              </w:rPr>
              <w:t>Millstones</w:t>
            </w:r>
          </w:p>
        </w:tc>
      </w:tr>
      <w:tr w:rsidR="00F331A0" w:rsidRPr="00F331A0" w14:paraId="23CFEF10" w14:textId="77777777" w:rsidTr="00122561">
        <w:trPr>
          <w:trHeight w:val="320"/>
          <w:jc w:val="center"/>
        </w:trPr>
        <w:tc>
          <w:tcPr>
            <w:tcW w:w="4301" w:type="dxa"/>
            <w:tcBorders>
              <w:top w:val="nil"/>
              <w:left w:val="nil"/>
              <w:bottom w:val="nil"/>
              <w:right w:val="nil"/>
            </w:tcBorders>
            <w:shd w:val="clear" w:color="auto" w:fill="auto"/>
            <w:hideMark/>
          </w:tcPr>
          <w:p w14:paraId="53B604B8" w14:textId="70A226C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8DFEA6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1311A70" w14:textId="5243182E" w:rsidR="00F331A0" w:rsidRPr="00122561" w:rsidRDefault="00122561" w:rsidP="00F331A0">
            <w:pPr>
              <w:rPr>
                <w:rFonts w:eastAsia="Times New Roman"/>
                <w:color w:val="000000"/>
                <w:sz w:val="20"/>
                <w:szCs w:val="20"/>
              </w:rPr>
            </w:pPr>
            <w:r w:rsidRPr="00122561">
              <w:rPr>
                <w:rFonts w:eastAsia="Times New Roman"/>
                <w:color w:val="000000"/>
                <w:sz w:val="20"/>
                <w:szCs w:val="20"/>
              </w:rPr>
              <w:t>Mineral and soda waters</w:t>
            </w:r>
          </w:p>
        </w:tc>
      </w:tr>
      <w:tr w:rsidR="00F331A0" w:rsidRPr="00F331A0" w14:paraId="1FB59D4A" w14:textId="77777777" w:rsidTr="00122561">
        <w:trPr>
          <w:trHeight w:val="320"/>
          <w:jc w:val="center"/>
        </w:trPr>
        <w:tc>
          <w:tcPr>
            <w:tcW w:w="4301" w:type="dxa"/>
            <w:tcBorders>
              <w:top w:val="nil"/>
              <w:left w:val="nil"/>
              <w:bottom w:val="nil"/>
              <w:right w:val="nil"/>
            </w:tcBorders>
            <w:shd w:val="clear" w:color="auto" w:fill="auto"/>
            <w:hideMark/>
          </w:tcPr>
          <w:p w14:paraId="7B131160" w14:textId="7AE3BC7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58E848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77F74ED" w14:textId="6A434A39" w:rsidR="00F331A0" w:rsidRPr="00122561" w:rsidRDefault="00122561" w:rsidP="00F331A0">
            <w:pPr>
              <w:rPr>
                <w:rFonts w:eastAsia="Times New Roman"/>
                <w:color w:val="000000"/>
                <w:sz w:val="20"/>
                <w:szCs w:val="20"/>
              </w:rPr>
            </w:pPr>
            <w:r w:rsidRPr="00122561">
              <w:rPr>
                <w:rFonts w:eastAsia="Times New Roman"/>
                <w:color w:val="000000"/>
                <w:sz w:val="20"/>
                <w:szCs w:val="20"/>
              </w:rPr>
              <w:t>Models and patterns</w:t>
            </w:r>
          </w:p>
        </w:tc>
      </w:tr>
      <w:tr w:rsidR="00F331A0" w:rsidRPr="00F331A0" w14:paraId="341E0552" w14:textId="77777777" w:rsidTr="00122561">
        <w:trPr>
          <w:trHeight w:val="320"/>
          <w:jc w:val="center"/>
        </w:trPr>
        <w:tc>
          <w:tcPr>
            <w:tcW w:w="4301" w:type="dxa"/>
            <w:tcBorders>
              <w:top w:val="nil"/>
              <w:left w:val="nil"/>
              <w:bottom w:val="nil"/>
              <w:right w:val="nil"/>
            </w:tcBorders>
            <w:shd w:val="clear" w:color="auto" w:fill="auto"/>
            <w:hideMark/>
          </w:tcPr>
          <w:p w14:paraId="155FD6A9" w14:textId="03BBFA7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8BABC6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EDA9F4C" w14:textId="763840D9" w:rsidR="00F331A0" w:rsidRPr="00122561" w:rsidRDefault="00122561" w:rsidP="00F331A0">
            <w:pPr>
              <w:rPr>
                <w:rFonts w:eastAsia="Times New Roman"/>
                <w:color w:val="000000"/>
                <w:sz w:val="20"/>
                <w:szCs w:val="20"/>
              </w:rPr>
            </w:pPr>
            <w:r w:rsidRPr="00122561">
              <w:rPr>
                <w:rFonts w:eastAsia="Times New Roman"/>
                <w:color w:val="000000"/>
                <w:sz w:val="20"/>
                <w:szCs w:val="20"/>
              </w:rPr>
              <w:t>Musical instruments and materials</w:t>
            </w:r>
          </w:p>
        </w:tc>
      </w:tr>
      <w:tr w:rsidR="00F331A0" w:rsidRPr="00F331A0" w14:paraId="7DBD6062" w14:textId="77777777" w:rsidTr="00122561">
        <w:trPr>
          <w:trHeight w:val="320"/>
          <w:jc w:val="center"/>
        </w:trPr>
        <w:tc>
          <w:tcPr>
            <w:tcW w:w="4301" w:type="dxa"/>
            <w:tcBorders>
              <w:top w:val="nil"/>
              <w:left w:val="nil"/>
              <w:bottom w:val="nil"/>
              <w:right w:val="nil"/>
            </w:tcBorders>
            <w:shd w:val="clear" w:color="auto" w:fill="auto"/>
            <w:hideMark/>
          </w:tcPr>
          <w:p w14:paraId="7EBEE50A" w14:textId="2787938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C65B10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446732D" w14:textId="5632B6D8" w:rsidR="00F331A0" w:rsidRPr="00122561" w:rsidRDefault="00122561" w:rsidP="00F331A0">
            <w:pPr>
              <w:rPr>
                <w:rFonts w:eastAsia="Times New Roman"/>
                <w:color w:val="000000"/>
                <w:sz w:val="20"/>
                <w:szCs w:val="20"/>
              </w:rPr>
            </w:pPr>
            <w:r w:rsidRPr="00122561">
              <w:rPr>
                <w:rFonts w:eastAsia="Times New Roman"/>
                <w:color w:val="000000"/>
                <w:sz w:val="20"/>
                <w:szCs w:val="20"/>
              </w:rPr>
              <w:t>Musical i</w:t>
            </w:r>
            <w:r w:rsidR="00F331A0" w:rsidRPr="00122561">
              <w:rPr>
                <w:rFonts w:eastAsia="Times New Roman"/>
                <w:color w:val="000000"/>
                <w:sz w:val="20"/>
                <w:szCs w:val="20"/>
              </w:rPr>
              <w:t>nstruments and materials, not specified</w:t>
            </w:r>
          </w:p>
        </w:tc>
      </w:tr>
      <w:tr w:rsidR="00F331A0" w:rsidRPr="00F331A0" w14:paraId="3DD59E92" w14:textId="77777777" w:rsidTr="00122561">
        <w:trPr>
          <w:trHeight w:val="320"/>
          <w:jc w:val="center"/>
        </w:trPr>
        <w:tc>
          <w:tcPr>
            <w:tcW w:w="4301" w:type="dxa"/>
            <w:tcBorders>
              <w:top w:val="nil"/>
              <w:left w:val="nil"/>
              <w:bottom w:val="nil"/>
              <w:right w:val="nil"/>
            </w:tcBorders>
            <w:shd w:val="clear" w:color="auto" w:fill="auto"/>
            <w:hideMark/>
          </w:tcPr>
          <w:p w14:paraId="6527840A" w14:textId="152B52E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80157F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6985A86" w14:textId="184A0EC8" w:rsidR="00F331A0" w:rsidRPr="00122561" w:rsidRDefault="00122561" w:rsidP="00F331A0">
            <w:pPr>
              <w:rPr>
                <w:rFonts w:eastAsia="Times New Roman"/>
                <w:color w:val="000000"/>
                <w:sz w:val="20"/>
                <w:szCs w:val="20"/>
              </w:rPr>
            </w:pPr>
            <w:r w:rsidRPr="00122561">
              <w:rPr>
                <w:rFonts w:eastAsia="Times New Roman"/>
                <w:color w:val="000000"/>
                <w:sz w:val="20"/>
                <w:szCs w:val="20"/>
              </w:rPr>
              <w:t>Musical instruments, organs and materials</w:t>
            </w:r>
          </w:p>
        </w:tc>
      </w:tr>
      <w:tr w:rsidR="00F331A0" w:rsidRPr="00F331A0" w14:paraId="2E1BFEB0" w14:textId="77777777" w:rsidTr="00122561">
        <w:trPr>
          <w:trHeight w:val="320"/>
          <w:jc w:val="center"/>
        </w:trPr>
        <w:tc>
          <w:tcPr>
            <w:tcW w:w="4301" w:type="dxa"/>
            <w:tcBorders>
              <w:top w:val="nil"/>
              <w:left w:val="nil"/>
              <w:bottom w:val="nil"/>
              <w:right w:val="nil"/>
            </w:tcBorders>
            <w:shd w:val="clear" w:color="auto" w:fill="auto"/>
            <w:hideMark/>
          </w:tcPr>
          <w:p w14:paraId="4731235A" w14:textId="34CC561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326052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4A020EE" w14:textId="7F6D25D5" w:rsidR="00F331A0" w:rsidRPr="00122561" w:rsidRDefault="00122561" w:rsidP="00F331A0">
            <w:pPr>
              <w:rPr>
                <w:rFonts w:eastAsia="Times New Roman"/>
                <w:color w:val="000000"/>
                <w:sz w:val="20"/>
                <w:szCs w:val="20"/>
              </w:rPr>
            </w:pPr>
            <w:r w:rsidRPr="00122561">
              <w:rPr>
                <w:rFonts w:eastAsia="Times New Roman"/>
                <w:color w:val="000000"/>
                <w:sz w:val="20"/>
                <w:szCs w:val="20"/>
              </w:rPr>
              <w:t>Musical instruments, pianos and materials</w:t>
            </w:r>
          </w:p>
        </w:tc>
      </w:tr>
      <w:tr w:rsidR="00F331A0" w:rsidRPr="00F331A0" w14:paraId="00A2B055" w14:textId="77777777" w:rsidTr="00122561">
        <w:trPr>
          <w:trHeight w:val="320"/>
          <w:jc w:val="center"/>
        </w:trPr>
        <w:tc>
          <w:tcPr>
            <w:tcW w:w="4301" w:type="dxa"/>
            <w:tcBorders>
              <w:top w:val="nil"/>
              <w:left w:val="nil"/>
              <w:bottom w:val="nil"/>
              <w:right w:val="nil"/>
            </w:tcBorders>
            <w:shd w:val="clear" w:color="auto" w:fill="auto"/>
            <w:hideMark/>
          </w:tcPr>
          <w:p w14:paraId="03067092" w14:textId="6FC39FFA"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919413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8E7D351" w14:textId="5E6E3380" w:rsidR="00F331A0" w:rsidRPr="00122561" w:rsidRDefault="00122561" w:rsidP="00F331A0">
            <w:pPr>
              <w:rPr>
                <w:rFonts w:eastAsia="Times New Roman"/>
                <w:color w:val="000000"/>
                <w:sz w:val="20"/>
                <w:szCs w:val="20"/>
              </w:rPr>
            </w:pPr>
            <w:r w:rsidRPr="00122561">
              <w:rPr>
                <w:rFonts w:eastAsia="Times New Roman"/>
                <w:color w:val="000000"/>
                <w:sz w:val="20"/>
                <w:szCs w:val="20"/>
              </w:rPr>
              <w:t>Needles and pins</w:t>
            </w:r>
          </w:p>
        </w:tc>
      </w:tr>
      <w:tr w:rsidR="00F331A0" w:rsidRPr="00F331A0" w14:paraId="4C95E4B5" w14:textId="77777777" w:rsidTr="00122561">
        <w:trPr>
          <w:trHeight w:val="320"/>
          <w:jc w:val="center"/>
        </w:trPr>
        <w:tc>
          <w:tcPr>
            <w:tcW w:w="4301" w:type="dxa"/>
            <w:tcBorders>
              <w:top w:val="nil"/>
              <w:left w:val="nil"/>
              <w:bottom w:val="nil"/>
              <w:right w:val="nil"/>
            </w:tcBorders>
            <w:shd w:val="clear" w:color="auto" w:fill="auto"/>
            <w:hideMark/>
          </w:tcPr>
          <w:p w14:paraId="7C53618D" w14:textId="47A8EE4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5D252A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0BA0D1E" w14:textId="44AC67AF" w:rsidR="00F331A0" w:rsidRPr="00122561" w:rsidRDefault="00122561" w:rsidP="00F331A0">
            <w:pPr>
              <w:rPr>
                <w:rFonts w:eastAsia="Times New Roman"/>
                <w:color w:val="000000"/>
                <w:sz w:val="20"/>
                <w:szCs w:val="20"/>
              </w:rPr>
            </w:pPr>
            <w:r w:rsidRPr="00122561">
              <w:rPr>
                <w:rFonts w:eastAsia="Times New Roman"/>
                <w:color w:val="000000"/>
                <w:sz w:val="20"/>
                <w:szCs w:val="20"/>
              </w:rPr>
              <w:t>Nets and seines</w:t>
            </w:r>
          </w:p>
        </w:tc>
      </w:tr>
      <w:tr w:rsidR="00F331A0" w:rsidRPr="00F331A0" w14:paraId="4682383B" w14:textId="77777777" w:rsidTr="00122561">
        <w:trPr>
          <w:trHeight w:val="320"/>
          <w:jc w:val="center"/>
        </w:trPr>
        <w:tc>
          <w:tcPr>
            <w:tcW w:w="4301" w:type="dxa"/>
            <w:tcBorders>
              <w:top w:val="nil"/>
              <w:left w:val="nil"/>
              <w:bottom w:val="nil"/>
              <w:right w:val="nil"/>
            </w:tcBorders>
            <w:shd w:val="clear" w:color="auto" w:fill="auto"/>
            <w:hideMark/>
          </w:tcPr>
          <w:p w14:paraId="2D73BF0F" w14:textId="707C8AC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C756AF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F95F26E" w14:textId="4EB6FAA4" w:rsidR="00F331A0" w:rsidRPr="00122561" w:rsidRDefault="00122561" w:rsidP="00F331A0">
            <w:pPr>
              <w:rPr>
                <w:rFonts w:eastAsia="Times New Roman"/>
                <w:color w:val="000000"/>
                <w:sz w:val="20"/>
                <w:szCs w:val="20"/>
              </w:rPr>
            </w:pPr>
            <w:r w:rsidRPr="00122561">
              <w:rPr>
                <w:rFonts w:eastAsia="Times New Roman"/>
                <w:color w:val="000000"/>
                <w:sz w:val="20"/>
                <w:szCs w:val="20"/>
              </w:rPr>
              <w:t>Oil, castor</w:t>
            </w:r>
          </w:p>
        </w:tc>
      </w:tr>
      <w:tr w:rsidR="00F331A0" w:rsidRPr="00F331A0" w14:paraId="1300E7DF" w14:textId="77777777" w:rsidTr="00122561">
        <w:trPr>
          <w:trHeight w:val="320"/>
          <w:jc w:val="center"/>
        </w:trPr>
        <w:tc>
          <w:tcPr>
            <w:tcW w:w="4301" w:type="dxa"/>
            <w:tcBorders>
              <w:top w:val="nil"/>
              <w:left w:val="nil"/>
              <w:bottom w:val="nil"/>
              <w:right w:val="nil"/>
            </w:tcBorders>
            <w:shd w:val="clear" w:color="auto" w:fill="auto"/>
            <w:hideMark/>
          </w:tcPr>
          <w:p w14:paraId="0CB41A36" w14:textId="34EE2363" w:rsidR="00F331A0" w:rsidRPr="00122561" w:rsidRDefault="00122561" w:rsidP="00F331A0">
            <w:pPr>
              <w:rPr>
                <w:rFonts w:eastAsia="Times New Roman"/>
                <w:color w:val="000000"/>
                <w:sz w:val="20"/>
                <w:szCs w:val="20"/>
              </w:rPr>
            </w:pPr>
            <w:r w:rsidRPr="00122561">
              <w:rPr>
                <w:rFonts w:eastAsia="Times New Roman"/>
                <w:color w:val="000000"/>
                <w:sz w:val="20"/>
                <w:szCs w:val="20"/>
              </w:rPr>
              <w:t>Miscel</w:t>
            </w:r>
            <w:r w:rsidR="00F331A0" w:rsidRPr="00122561">
              <w:rPr>
                <w:rFonts w:eastAsia="Times New Roman"/>
                <w:color w:val="000000"/>
                <w:sz w:val="20"/>
                <w:szCs w:val="20"/>
              </w:rPr>
              <w:t>laneous</w:t>
            </w:r>
          </w:p>
        </w:tc>
        <w:tc>
          <w:tcPr>
            <w:tcW w:w="1138" w:type="dxa"/>
            <w:tcBorders>
              <w:top w:val="nil"/>
              <w:left w:val="nil"/>
              <w:bottom w:val="nil"/>
              <w:right w:val="nil"/>
            </w:tcBorders>
            <w:shd w:val="clear" w:color="auto" w:fill="auto"/>
            <w:hideMark/>
          </w:tcPr>
          <w:p w14:paraId="745E36D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D6BFE20" w14:textId="6FD7E0C6" w:rsidR="00F331A0" w:rsidRPr="00122561" w:rsidRDefault="00122561" w:rsidP="00F331A0">
            <w:pPr>
              <w:rPr>
                <w:rFonts w:eastAsia="Times New Roman"/>
                <w:color w:val="000000"/>
                <w:sz w:val="20"/>
                <w:szCs w:val="20"/>
              </w:rPr>
            </w:pPr>
            <w:r w:rsidRPr="00122561">
              <w:rPr>
                <w:rFonts w:eastAsia="Times New Roman"/>
                <w:color w:val="000000"/>
                <w:sz w:val="20"/>
                <w:szCs w:val="20"/>
              </w:rPr>
              <w:t>Oil, cottonseed and cake</w:t>
            </w:r>
          </w:p>
        </w:tc>
      </w:tr>
      <w:tr w:rsidR="00F331A0" w:rsidRPr="00F331A0" w14:paraId="17090A24" w14:textId="77777777" w:rsidTr="00122561">
        <w:trPr>
          <w:trHeight w:val="320"/>
          <w:jc w:val="center"/>
        </w:trPr>
        <w:tc>
          <w:tcPr>
            <w:tcW w:w="4301" w:type="dxa"/>
            <w:tcBorders>
              <w:top w:val="nil"/>
              <w:left w:val="nil"/>
              <w:bottom w:val="nil"/>
              <w:right w:val="nil"/>
            </w:tcBorders>
            <w:shd w:val="clear" w:color="auto" w:fill="auto"/>
            <w:hideMark/>
          </w:tcPr>
          <w:p w14:paraId="24CC0C1D" w14:textId="0924DF9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2F96D8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5ECC330" w14:textId="1E193BA0" w:rsidR="00F331A0" w:rsidRPr="00122561" w:rsidRDefault="00122561" w:rsidP="00F331A0">
            <w:pPr>
              <w:rPr>
                <w:rFonts w:eastAsia="Times New Roman"/>
                <w:color w:val="000000"/>
                <w:sz w:val="20"/>
                <w:szCs w:val="20"/>
              </w:rPr>
            </w:pPr>
            <w:r w:rsidRPr="00122561">
              <w:rPr>
                <w:rFonts w:eastAsia="Times New Roman"/>
                <w:color w:val="000000"/>
                <w:sz w:val="20"/>
                <w:szCs w:val="20"/>
              </w:rPr>
              <w:t>Oil, essential</w:t>
            </w:r>
          </w:p>
        </w:tc>
      </w:tr>
      <w:tr w:rsidR="00F331A0" w:rsidRPr="00F331A0" w14:paraId="5F8B7C2B" w14:textId="77777777" w:rsidTr="00122561">
        <w:trPr>
          <w:trHeight w:val="320"/>
          <w:jc w:val="center"/>
        </w:trPr>
        <w:tc>
          <w:tcPr>
            <w:tcW w:w="4301" w:type="dxa"/>
            <w:tcBorders>
              <w:top w:val="nil"/>
              <w:left w:val="nil"/>
              <w:bottom w:val="nil"/>
              <w:right w:val="nil"/>
            </w:tcBorders>
            <w:shd w:val="clear" w:color="auto" w:fill="auto"/>
            <w:hideMark/>
          </w:tcPr>
          <w:p w14:paraId="50D6CABD" w14:textId="2809F9B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B2C8F5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78334C0" w14:textId="3018B667" w:rsidR="00F331A0" w:rsidRPr="00122561" w:rsidRDefault="00122561" w:rsidP="00F331A0">
            <w:pPr>
              <w:rPr>
                <w:rFonts w:eastAsia="Times New Roman"/>
                <w:color w:val="000000"/>
                <w:sz w:val="20"/>
                <w:szCs w:val="20"/>
              </w:rPr>
            </w:pPr>
            <w:r w:rsidRPr="00122561">
              <w:rPr>
                <w:rFonts w:eastAsia="Times New Roman"/>
                <w:color w:val="000000"/>
                <w:sz w:val="20"/>
                <w:szCs w:val="20"/>
              </w:rPr>
              <w:t>Oil, illuminating</w:t>
            </w:r>
          </w:p>
        </w:tc>
      </w:tr>
      <w:tr w:rsidR="00F331A0" w:rsidRPr="00F331A0" w14:paraId="19593473" w14:textId="77777777" w:rsidTr="00122561">
        <w:trPr>
          <w:trHeight w:val="320"/>
          <w:jc w:val="center"/>
        </w:trPr>
        <w:tc>
          <w:tcPr>
            <w:tcW w:w="4301" w:type="dxa"/>
            <w:tcBorders>
              <w:top w:val="nil"/>
              <w:left w:val="nil"/>
              <w:bottom w:val="nil"/>
              <w:right w:val="nil"/>
            </w:tcBorders>
            <w:shd w:val="clear" w:color="auto" w:fill="auto"/>
            <w:hideMark/>
          </w:tcPr>
          <w:p w14:paraId="05277656" w14:textId="078B81A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5F3664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5A6C179" w14:textId="72C1831A" w:rsidR="00F331A0" w:rsidRPr="00122561" w:rsidRDefault="00122561" w:rsidP="00F331A0">
            <w:pPr>
              <w:rPr>
                <w:rFonts w:eastAsia="Times New Roman"/>
                <w:color w:val="000000"/>
                <w:sz w:val="20"/>
                <w:szCs w:val="20"/>
              </w:rPr>
            </w:pPr>
            <w:r w:rsidRPr="00122561">
              <w:rPr>
                <w:rFonts w:eastAsia="Times New Roman"/>
                <w:color w:val="000000"/>
                <w:sz w:val="20"/>
                <w:szCs w:val="20"/>
              </w:rPr>
              <w:t>Oil, illuminating, not including petroleum refining</w:t>
            </w:r>
          </w:p>
        </w:tc>
      </w:tr>
      <w:tr w:rsidR="00F331A0" w:rsidRPr="00F331A0" w14:paraId="5862107A" w14:textId="77777777" w:rsidTr="00122561">
        <w:trPr>
          <w:trHeight w:val="320"/>
          <w:jc w:val="center"/>
        </w:trPr>
        <w:tc>
          <w:tcPr>
            <w:tcW w:w="4301" w:type="dxa"/>
            <w:tcBorders>
              <w:top w:val="nil"/>
              <w:left w:val="nil"/>
              <w:bottom w:val="nil"/>
              <w:right w:val="nil"/>
            </w:tcBorders>
            <w:shd w:val="clear" w:color="auto" w:fill="auto"/>
            <w:hideMark/>
          </w:tcPr>
          <w:p w14:paraId="0E3DCC10" w14:textId="561541F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3CA42B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16DB268" w14:textId="2718DC30" w:rsidR="00F331A0" w:rsidRPr="00122561" w:rsidRDefault="00122561" w:rsidP="00F331A0">
            <w:pPr>
              <w:rPr>
                <w:rFonts w:eastAsia="Times New Roman"/>
                <w:color w:val="000000"/>
                <w:sz w:val="20"/>
                <w:szCs w:val="20"/>
              </w:rPr>
            </w:pPr>
            <w:r w:rsidRPr="00122561">
              <w:rPr>
                <w:rFonts w:eastAsia="Times New Roman"/>
                <w:color w:val="000000"/>
                <w:sz w:val="20"/>
                <w:szCs w:val="20"/>
              </w:rPr>
              <w:t>Oil, lard</w:t>
            </w:r>
          </w:p>
        </w:tc>
      </w:tr>
      <w:tr w:rsidR="00F331A0" w:rsidRPr="00F331A0" w14:paraId="03738F7E" w14:textId="77777777" w:rsidTr="00122561">
        <w:trPr>
          <w:trHeight w:val="320"/>
          <w:jc w:val="center"/>
        </w:trPr>
        <w:tc>
          <w:tcPr>
            <w:tcW w:w="4301" w:type="dxa"/>
            <w:tcBorders>
              <w:top w:val="nil"/>
              <w:left w:val="nil"/>
              <w:bottom w:val="nil"/>
              <w:right w:val="nil"/>
            </w:tcBorders>
            <w:shd w:val="clear" w:color="auto" w:fill="auto"/>
            <w:hideMark/>
          </w:tcPr>
          <w:p w14:paraId="451F0A36" w14:textId="4E785D8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2D7970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3CABAF8" w14:textId="1A73E1AB" w:rsidR="00F331A0" w:rsidRPr="00122561" w:rsidRDefault="00122561" w:rsidP="00F331A0">
            <w:pPr>
              <w:rPr>
                <w:rFonts w:eastAsia="Times New Roman"/>
                <w:color w:val="000000"/>
                <w:sz w:val="20"/>
                <w:szCs w:val="20"/>
              </w:rPr>
            </w:pPr>
            <w:r w:rsidRPr="00122561">
              <w:rPr>
                <w:rFonts w:eastAsia="Times New Roman"/>
                <w:color w:val="000000"/>
                <w:sz w:val="20"/>
                <w:szCs w:val="20"/>
              </w:rPr>
              <w:t>Oil, linseed</w:t>
            </w:r>
          </w:p>
        </w:tc>
      </w:tr>
      <w:tr w:rsidR="00F331A0" w:rsidRPr="00F331A0" w14:paraId="565C9D16" w14:textId="77777777" w:rsidTr="00122561">
        <w:trPr>
          <w:trHeight w:val="320"/>
          <w:jc w:val="center"/>
        </w:trPr>
        <w:tc>
          <w:tcPr>
            <w:tcW w:w="4301" w:type="dxa"/>
            <w:tcBorders>
              <w:top w:val="nil"/>
              <w:left w:val="nil"/>
              <w:bottom w:val="nil"/>
              <w:right w:val="nil"/>
            </w:tcBorders>
            <w:shd w:val="clear" w:color="auto" w:fill="auto"/>
            <w:hideMark/>
          </w:tcPr>
          <w:p w14:paraId="03548E9F" w14:textId="6678C7E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DF025E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0EBEFD5" w14:textId="5B12BCE3" w:rsidR="00F331A0" w:rsidRPr="00122561" w:rsidRDefault="00122561" w:rsidP="00F331A0">
            <w:pPr>
              <w:rPr>
                <w:rFonts w:eastAsia="Times New Roman"/>
                <w:color w:val="000000"/>
                <w:sz w:val="20"/>
                <w:szCs w:val="20"/>
              </w:rPr>
            </w:pPr>
            <w:r w:rsidRPr="00122561">
              <w:rPr>
                <w:rFonts w:eastAsia="Times New Roman"/>
                <w:color w:val="000000"/>
                <w:sz w:val="20"/>
                <w:szCs w:val="20"/>
              </w:rPr>
              <w:t>Oil, lubricating</w:t>
            </w:r>
          </w:p>
        </w:tc>
      </w:tr>
      <w:tr w:rsidR="00F331A0" w:rsidRPr="00F331A0" w14:paraId="7501CB66" w14:textId="77777777" w:rsidTr="00122561">
        <w:trPr>
          <w:trHeight w:val="320"/>
          <w:jc w:val="center"/>
        </w:trPr>
        <w:tc>
          <w:tcPr>
            <w:tcW w:w="4301" w:type="dxa"/>
            <w:tcBorders>
              <w:top w:val="nil"/>
              <w:left w:val="nil"/>
              <w:bottom w:val="nil"/>
              <w:right w:val="nil"/>
            </w:tcBorders>
            <w:shd w:val="clear" w:color="auto" w:fill="auto"/>
            <w:hideMark/>
          </w:tcPr>
          <w:p w14:paraId="3A03459C" w14:textId="2163CC0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A924BB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97051E0" w14:textId="0ECD9362" w:rsidR="00F331A0" w:rsidRPr="00122561" w:rsidRDefault="00122561" w:rsidP="00F331A0">
            <w:pPr>
              <w:rPr>
                <w:rFonts w:eastAsia="Times New Roman"/>
                <w:color w:val="000000"/>
                <w:sz w:val="20"/>
                <w:szCs w:val="20"/>
              </w:rPr>
            </w:pPr>
            <w:r w:rsidRPr="00122561">
              <w:rPr>
                <w:rFonts w:eastAsia="Times New Roman"/>
                <w:color w:val="000000"/>
                <w:sz w:val="20"/>
                <w:szCs w:val="20"/>
              </w:rPr>
              <w:t>Oil, neat's-foot</w:t>
            </w:r>
          </w:p>
        </w:tc>
      </w:tr>
      <w:tr w:rsidR="00F331A0" w:rsidRPr="00F331A0" w14:paraId="300A8265" w14:textId="77777777" w:rsidTr="00122561">
        <w:trPr>
          <w:trHeight w:val="320"/>
          <w:jc w:val="center"/>
        </w:trPr>
        <w:tc>
          <w:tcPr>
            <w:tcW w:w="4301" w:type="dxa"/>
            <w:tcBorders>
              <w:top w:val="nil"/>
              <w:left w:val="nil"/>
              <w:bottom w:val="nil"/>
              <w:right w:val="nil"/>
            </w:tcBorders>
            <w:shd w:val="clear" w:color="auto" w:fill="auto"/>
            <w:hideMark/>
          </w:tcPr>
          <w:p w14:paraId="60E4FDC4" w14:textId="2EF775C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BE82FD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57FB9E0" w14:textId="1A198B1C" w:rsidR="00F331A0" w:rsidRPr="00122561" w:rsidRDefault="00122561" w:rsidP="00F331A0">
            <w:pPr>
              <w:rPr>
                <w:rFonts w:eastAsia="Times New Roman"/>
                <w:color w:val="000000"/>
                <w:sz w:val="20"/>
                <w:szCs w:val="20"/>
              </w:rPr>
            </w:pPr>
            <w:r w:rsidRPr="00122561">
              <w:rPr>
                <w:rFonts w:eastAsia="Times New Roman"/>
                <w:color w:val="000000"/>
                <w:sz w:val="20"/>
                <w:szCs w:val="20"/>
              </w:rPr>
              <w:t>Oil, resin</w:t>
            </w:r>
          </w:p>
        </w:tc>
      </w:tr>
      <w:tr w:rsidR="00F331A0" w:rsidRPr="00F331A0" w14:paraId="1BC867BE" w14:textId="77777777" w:rsidTr="00122561">
        <w:trPr>
          <w:trHeight w:val="320"/>
          <w:jc w:val="center"/>
        </w:trPr>
        <w:tc>
          <w:tcPr>
            <w:tcW w:w="4301" w:type="dxa"/>
            <w:tcBorders>
              <w:top w:val="nil"/>
              <w:left w:val="nil"/>
              <w:bottom w:val="nil"/>
              <w:right w:val="nil"/>
            </w:tcBorders>
            <w:shd w:val="clear" w:color="auto" w:fill="auto"/>
            <w:hideMark/>
          </w:tcPr>
          <w:p w14:paraId="1E392320" w14:textId="2A84518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105529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43DA3FA" w14:textId="006A0C30" w:rsidR="00F331A0" w:rsidRPr="00122561" w:rsidRDefault="00122561" w:rsidP="00F331A0">
            <w:pPr>
              <w:rPr>
                <w:rFonts w:eastAsia="Times New Roman"/>
                <w:color w:val="000000"/>
                <w:sz w:val="20"/>
                <w:szCs w:val="20"/>
              </w:rPr>
            </w:pPr>
            <w:r w:rsidRPr="00122561">
              <w:rPr>
                <w:rFonts w:eastAsia="Times New Roman"/>
                <w:color w:val="000000"/>
                <w:sz w:val="20"/>
                <w:szCs w:val="20"/>
              </w:rPr>
              <w:t>Oilcloth, enameled</w:t>
            </w:r>
          </w:p>
        </w:tc>
      </w:tr>
      <w:tr w:rsidR="00F331A0" w:rsidRPr="00F331A0" w14:paraId="179C8B5A" w14:textId="77777777" w:rsidTr="00122561">
        <w:trPr>
          <w:trHeight w:val="320"/>
          <w:jc w:val="center"/>
        </w:trPr>
        <w:tc>
          <w:tcPr>
            <w:tcW w:w="4301" w:type="dxa"/>
            <w:tcBorders>
              <w:top w:val="nil"/>
              <w:left w:val="nil"/>
              <w:bottom w:val="nil"/>
              <w:right w:val="nil"/>
            </w:tcBorders>
            <w:shd w:val="clear" w:color="auto" w:fill="auto"/>
            <w:hideMark/>
          </w:tcPr>
          <w:p w14:paraId="7240A728" w14:textId="4339968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559A02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A617399" w14:textId="7835D91C" w:rsidR="00F331A0" w:rsidRPr="00122561" w:rsidRDefault="00122561" w:rsidP="00F331A0">
            <w:pPr>
              <w:rPr>
                <w:rFonts w:eastAsia="Times New Roman"/>
                <w:color w:val="000000"/>
                <w:sz w:val="20"/>
                <w:szCs w:val="20"/>
              </w:rPr>
            </w:pPr>
            <w:r w:rsidRPr="00122561">
              <w:rPr>
                <w:rFonts w:eastAsia="Times New Roman"/>
                <w:color w:val="000000"/>
                <w:sz w:val="20"/>
                <w:szCs w:val="20"/>
              </w:rPr>
              <w:t>Oilcloth, floor</w:t>
            </w:r>
          </w:p>
        </w:tc>
      </w:tr>
      <w:tr w:rsidR="00F331A0" w:rsidRPr="00F331A0" w14:paraId="782F8ABD" w14:textId="77777777" w:rsidTr="00122561">
        <w:trPr>
          <w:trHeight w:val="320"/>
          <w:jc w:val="center"/>
        </w:trPr>
        <w:tc>
          <w:tcPr>
            <w:tcW w:w="4301" w:type="dxa"/>
            <w:tcBorders>
              <w:top w:val="nil"/>
              <w:left w:val="nil"/>
              <w:bottom w:val="nil"/>
              <w:right w:val="nil"/>
            </w:tcBorders>
            <w:shd w:val="clear" w:color="auto" w:fill="auto"/>
            <w:hideMark/>
          </w:tcPr>
          <w:p w14:paraId="6B9ABC35" w14:textId="3CDF6FF6"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A33262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74B8B66" w14:textId="04E4666C" w:rsidR="00F331A0" w:rsidRPr="00122561" w:rsidRDefault="00122561" w:rsidP="00F331A0">
            <w:pPr>
              <w:rPr>
                <w:rFonts w:eastAsia="Times New Roman"/>
                <w:color w:val="000000"/>
                <w:sz w:val="20"/>
                <w:szCs w:val="20"/>
              </w:rPr>
            </w:pPr>
            <w:r w:rsidRPr="00122561">
              <w:rPr>
                <w:rFonts w:eastAsia="Times New Roman"/>
                <w:color w:val="000000"/>
                <w:sz w:val="20"/>
                <w:szCs w:val="20"/>
              </w:rPr>
              <w:t>Oleomargarine</w:t>
            </w:r>
          </w:p>
        </w:tc>
      </w:tr>
      <w:tr w:rsidR="00F331A0" w:rsidRPr="00F331A0" w14:paraId="7E9D1286" w14:textId="77777777" w:rsidTr="00122561">
        <w:trPr>
          <w:trHeight w:val="320"/>
          <w:jc w:val="center"/>
        </w:trPr>
        <w:tc>
          <w:tcPr>
            <w:tcW w:w="4301" w:type="dxa"/>
            <w:tcBorders>
              <w:top w:val="nil"/>
              <w:left w:val="nil"/>
              <w:bottom w:val="nil"/>
              <w:right w:val="nil"/>
            </w:tcBorders>
            <w:shd w:val="clear" w:color="auto" w:fill="auto"/>
            <w:hideMark/>
          </w:tcPr>
          <w:p w14:paraId="52EA67D3" w14:textId="6D0BB7C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59DEA8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63B5E4B" w14:textId="511BCD89" w:rsidR="00F331A0" w:rsidRPr="00122561" w:rsidRDefault="00122561" w:rsidP="00F331A0">
            <w:pPr>
              <w:rPr>
                <w:rFonts w:eastAsia="Times New Roman"/>
                <w:color w:val="000000"/>
                <w:sz w:val="20"/>
                <w:szCs w:val="20"/>
              </w:rPr>
            </w:pPr>
            <w:r w:rsidRPr="00122561">
              <w:rPr>
                <w:rFonts w:eastAsia="Times New Roman"/>
                <w:color w:val="000000"/>
                <w:sz w:val="20"/>
                <w:szCs w:val="20"/>
              </w:rPr>
              <w:t>Paints</w:t>
            </w:r>
          </w:p>
        </w:tc>
      </w:tr>
      <w:tr w:rsidR="00F331A0" w:rsidRPr="00F331A0" w14:paraId="27B8E1B9" w14:textId="77777777" w:rsidTr="00122561">
        <w:trPr>
          <w:trHeight w:val="320"/>
          <w:jc w:val="center"/>
        </w:trPr>
        <w:tc>
          <w:tcPr>
            <w:tcW w:w="4301" w:type="dxa"/>
            <w:tcBorders>
              <w:top w:val="nil"/>
              <w:left w:val="nil"/>
              <w:bottom w:val="nil"/>
              <w:right w:val="nil"/>
            </w:tcBorders>
            <w:shd w:val="clear" w:color="auto" w:fill="auto"/>
            <w:hideMark/>
          </w:tcPr>
          <w:p w14:paraId="6ADC901E" w14:textId="4883191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A91CF6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6CE69AD" w14:textId="13E2B852" w:rsidR="00F331A0" w:rsidRPr="00122561" w:rsidRDefault="00122561" w:rsidP="00F331A0">
            <w:pPr>
              <w:rPr>
                <w:rFonts w:eastAsia="Times New Roman"/>
                <w:color w:val="000000"/>
                <w:sz w:val="20"/>
                <w:szCs w:val="20"/>
              </w:rPr>
            </w:pPr>
            <w:r w:rsidRPr="00122561">
              <w:rPr>
                <w:rFonts w:eastAsia="Times New Roman"/>
                <w:color w:val="000000"/>
                <w:sz w:val="20"/>
                <w:szCs w:val="20"/>
              </w:rPr>
              <w:t>Paper</w:t>
            </w:r>
          </w:p>
        </w:tc>
      </w:tr>
      <w:tr w:rsidR="00F331A0" w:rsidRPr="00F331A0" w14:paraId="5190A54F" w14:textId="77777777" w:rsidTr="00122561">
        <w:trPr>
          <w:trHeight w:val="320"/>
          <w:jc w:val="center"/>
        </w:trPr>
        <w:tc>
          <w:tcPr>
            <w:tcW w:w="4301" w:type="dxa"/>
            <w:tcBorders>
              <w:top w:val="nil"/>
              <w:left w:val="nil"/>
              <w:bottom w:val="nil"/>
              <w:right w:val="nil"/>
            </w:tcBorders>
            <w:shd w:val="clear" w:color="auto" w:fill="auto"/>
            <w:hideMark/>
          </w:tcPr>
          <w:p w14:paraId="7AB841CE" w14:textId="52EC757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9C1869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055AB11" w14:textId="6F908380" w:rsidR="00F331A0" w:rsidRPr="00122561" w:rsidRDefault="00122561" w:rsidP="00F331A0">
            <w:pPr>
              <w:rPr>
                <w:rFonts w:eastAsia="Times New Roman"/>
                <w:color w:val="000000"/>
                <w:sz w:val="20"/>
                <w:szCs w:val="20"/>
              </w:rPr>
            </w:pPr>
            <w:r w:rsidRPr="00122561">
              <w:rPr>
                <w:rFonts w:eastAsia="Times New Roman"/>
                <w:color w:val="000000"/>
                <w:sz w:val="20"/>
                <w:szCs w:val="20"/>
              </w:rPr>
              <w:t>Paper patterns</w:t>
            </w:r>
          </w:p>
        </w:tc>
      </w:tr>
      <w:tr w:rsidR="00F331A0" w:rsidRPr="00F331A0" w14:paraId="08201B01" w14:textId="77777777" w:rsidTr="00122561">
        <w:trPr>
          <w:trHeight w:val="320"/>
          <w:jc w:val="center"/>
        </w:trPr>
        <w:tc>
          <w:tcPr>
            <w:tcW w:w="4301" w:type="dxa"/>
            <w:tcBorders>
              <w:top w:val="nil"/>
              <w:left w:val="nil"/>
              <w:bottom w:val="nil"/>
              <w:right w:val="nil"/>
            </w:tcBorders>
            <w:shd w:val="clear" w:color="auto" w:fill="auto"/>
            <w:hideMark/>
          </w:tcPr>
          <w:p w14:paraId="3522A463" w14:textId="2436E78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D0937E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5B1FC12" w14:textId="2218CCD5" w:rsidR="00F331A0" w:rsidRPr="00122561" w:rsidRDefault="00122561" w:rsidP="00F331A0">
            <w:pPr>
              <w:rPr>
                <w:rFonts w:eastAsia="Times New Roman"/>
                <w:color w:val="000000"/>
                <w:sz w:val="20"/>
                <w:szCs w:val="20"/>
              </w:rPr>
            </w:pPr>
            <w:r w:rsidRPr="00122561">
              <w:rPr>
                <w:rFonts w:eastAsia="Times New Roman"/>
                <w:color w:val="000000"/>
                <w:sz w:val="20"/>
                <w:szCs w:val="20"/>
              </w:rPr>
              <w:t>P</w:t>
            </w:r>
            <w:r w:rsidR="00F331A0" w:rsidRPr="00122561">
              <w:rPr>
                <w:rFonts w:eastAsia="Times New Roman"/>
                <w:color w:val="000000"/>
                <w:sz w:val="20"/>
                <w:szCs w:val="20"/>
              </w:rPr>
              <w:t>aper</w:t>
            </w:r>
            <w:r>
              <w:rPr>
                <w:rFonts w:eastAsia="Times New Roman"/>
                <w:color w:val="000000"/>
                <w:sz w:val="20"/>
                <w:szCs w:val="20"/>
              </w:rPr>
              <w:t xml:space="preserve"> </w:t>
            </w:r>
            <w:r w:rsidR="00F331A0" w:rsidRPr="00122561">
              <w:rPr>
                <w:rFonts w:eastAsia="Times New Roman"/>
                <w:color w:val="000000"/>
                <w:sz w:val="20"/>
                <w:szCs w:val="20"/>
              </w:rPr>
              <w:t>hangings</w:t>
            </w:r>
          </w:p>
        </w:tc>
      </w:tr>
      <w:tr w:rsidR="00F331A0" w:rsidRPr="00F331A0" w14:paraId="68F4AECD" w14:textId="77777777" w:rsidTr="00122561">
        <w:trPr>
          <w:trHeight w:val="320"/>
          <w:jc w:val="center"/>
        </w:trPr>
        <w:tc>
          <w:tcPr>
            <w:tcW w:w="4301" w:type="dxa"/>
            <w:tcBorders>
              <w:top w:val="nil"/>
              <w:left w:val="nil"/>
              <w:bottom w:val="nil"/>
              <w:right w:val="nil"/>
            </w:tcBorders>
            <w:shd w:val="clear" w:color="auto" w:fill="auto"/>
            <w:hideMark/>
          </w:tcPr>
          <w:p w14:paraId="52B8AE62" w14:textId="54552E3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206C83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93B7498" w14:textId="436A15AC" w:rsidR="00F331A0" w:rsidRPr="00122561" w:rsidRDefault="00122561" w:rsidP="00F331A0">
            <w:pPr>
              <w:rPr>
                <w:rFonts w:eastAsia="Times New Roman"/>
                <w:color w:val="000000"/>
                <w:sz w:val="20"/>
                <w:szCs w:val="20"/>
              </w:rPr>
            </w:pPr>
            <w:r w:rsidRPr="00122561">
              <w:rPr>
                <w:rFonts w:eastAsia="Times New Roman"/>
                <w:color w:val="000000"/>
                <w:sz w:val="20"/>
                <w:szCs w:val="20"/>
              </w:rPr>
              <w:t>Patent medicines and compounds</w:t>
            </w:r>
          </w:p>
        </w:tc>
      </w:tr>
      <w:tr w:rsidR="00F331A0" w:rsidRPr="00F331A0" w14:paraId="2C385C5B" w14:textId="77777777" w:rsidTr="00122561">
        <w:trPr>
          <w:trHeight w:val="320"/>
          <w:jc w:val="center"/>
        </w:trPr>
        <w:tc>
          <w:tcPr>
            <w:tcW w:w="4301" w:type="dxa"/>
            <w:tcBorders>
              <w:top w:val="nil"/>
              <w:left w:val="nil"/>
              <w:bottom w:val="nil"/>
              <w:right w:val="nil"/>
            </w:tcBorders>
            <w:shd w:val="clear" w:color="auto" w:fill="auto"/>
            <w:hideMark/>
          </w:tcPr>
          <w:p w14:paraId="0DE2E889" w14:textId="71979E6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4FF7F2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8BCC0AB" w14:textId="1D84CC26" w:rsidR="00F331A0" w:rsidRPr="00122561" w:rsidRDefault="00122561" w:rsidP="00F331A0">
            <w:pPr>
              <w:rPr>
                <w:rFonts w:eastAsia="Times New Roman"/>
                <w:color w:val="000000"/>
                <w:sz w:val="20"/>
                <w:szCs w:val="20"/>
              </w:rPr>
            </w:pPr>
            <w:r w:rsidRPr="00122561">
              <w:rPr>
                <w:rFonts w:eastAsia="Times New Roman"/>
                <w:color w:val="000000"/>
                <w:sz w:val="20"/>
                <w:szCs w:val="20"/>
              </w:rPr>
              <w:t>Paving materials</w:t>
            </w:r>
          </w:p>
        </w:tc>
      </w:tr>
      <w:tr w:rsidR="00F331A0" w:rsidRPr="00F331A0" w14:paraId="05AFC0E8" w14:textId="77777777" w:rsidTr="00122561">
        <w:trPr>
          <w:trHeight w:val="320"/>
          <w:jc w:val="center"/>
        </w:trPr>
        <w:tc>
          <w:tcPr>
            <w:tcW w:w="4301" w:type="dxa"/>
            <w:tcBorders>
              <w:top w:val="nil"/>
              <w:left w:val="nil"/>
              <w:bottom w:val="nil"/>
              <w:right w:val="nil"/>
            </w:tcBorders>
            <w:shd w:val="clear" w:color="auto" w:fill="auto"/>
            <w:hideMark/>
          </w:tcPr>
          <w:p w14:paraId="093BC8AF" w14:textId="3504BD0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58E88D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8245A79" w14:textId="17F21557" w:rsidR="00F331A0" w:rsidRPr="00122561" w:rsidRDefault="00122561" w:rsidP="00F331A0">
            <w:pPr>
              <w:rPr>
                <w:rFonts w:eastAsia="Times New Roman"/>
                <w:color w:val="000000"/>
                <w:sz w:val="20"/>
                <w:szCs w:val="20"/>
              </w:rPr>
            </w:pPr>
            <w:r w:rsidRPr="00122561">
              <w:rPr>
                <w:rFonts w:eastAsia="Times New Roman"/>
                <w:color w:val="000000"/>
                <w:sz w:val="20"/>
                <w:szCs w:val="20"/>
              </w:rPr>
              <w:t>Pencils, lead</w:t>
            </w:r>
          </w:p>
        </w:tc>
      </w:tr>
      <w:tr w:rsidR="00F331A0" w:rsidRPr="00F331A0" w14:paraId="4D64CD6A" w14:textId="77777777" w:rsidTr="00122561">
        <w:trPr>
          <w:trHeight w:val="320"/>
          <w:jc w:val="center"/>
        </w:trPr>
        <w:tc>
          <w:tcPr>
            <w:tcW w:w="4301" w:type="dxa"/>
            <w:tcBorders>
              <w:top w:val="nil"/>
              <w:left w:val="nil"/>
              <w:bottom w:val="nil"/>
              <w:right w:val="nil"/>
            </w:tcBorders>
            <w:shd w:val="clear" w:color="auto" w:fill="auto"/>
            <w:hideMark/>
          </w:tcPr>
          <w:p w14:paraId="42883BCE" w14:textId="45EEFCC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F6B182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A8AE44A" w14:textId="778C777A" w:rsidR="00F331A0" w:rsidRPr="00122561" w:rsidRDefault="00122561" w:rsidP="00F331A0">
            <w:pPr>
              <w:rPr>
                <w:rFonts w:eastAsia="Times New Roman"/>
                <w:color w:val="000000"/>
                <w:sz w:val="20"/>
                <w:szCs w:val="20"/>
              </w:rPr>
            </w:pPr>
            <w:r w:rsidRPr="00122561">
              <w:rPr>
                <w:rFonts w:eastAsia="Times New Roman"/>
                <w:color w:val="000000"/>
                <w:sz w:val="20"/>
                <w:szCs w:val="20"/>
              </w:rPr>
              <w:t>Pens, gold</w:t>
            </w:r>
          </w:p>
        </w:tc>
      </w:tr>
      <w:tr w:rsidR="00F331A0" w:rsidRPr="00F331A0" w14:paraId="2740EF8A" w14:textId="77777777" w:rsidTr="00122561">
        <w:trPr>
          <w:trHeight w:val="320"/>
          <w:jc w:val="center"/>
        </w:trPr>
        <w:tc>
          <w:tcPr>
            <w:tcW w:w="4301" w:type="dxa"/>
            <w:tcBorders>
              <w:top w:val="nil"/>
              <w:left w:val="nil"/>
              <w:bottom w:val="nil"/>
              <w:right w:val="nil"/>
            </w:tcBorders>
            <w:shd w:val="clear" w:color="auto" w:fill="auto"/>
            <w:hideMark/>
          </w:tcPr>
          <w:p w14:paraId="2F292FE1" w14:textId="1D6DC76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A1E927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1E4F2BC" w14:textId="75359348" w:rsidR="00F331A0" w:rsidRPr="00122561" w:rsidRDefault="00122561" w:rsidP="00F331A0">
            <w:pPr>
              <w:rPr>
                <w:rFonts w:eastAsia="Times New Roman"/>
                <w:color w:val="000000"/>
                <w:sz w:val="20"/>
                <w:szCs w:val="20"/>
              </w:rPr>
            </w:pPr>
            <w:r w:rsidRPr="00122561">
              <w:rPr>
                <w:rFonts w:eastAsia="Times New Roman"/>
                <w:color w:val="000000"/>
                <w:sz w:val="20"/>
                <w:szCs w:val="20"/>
              </w:rPr>
              <w:t>Pens, steel</w:t>
            </w:r>
          </w:p>
        </w:tc>
      </w:tr>
      <w:tr w:rsidR="00555E88" w:rsidRPr="00F331A0" w14:paraId="4A43EDF3" w14:textId="77777777" w:rsidTr="00343561">
        <w:trPr>
          <w:trHeight w:val="320"/>
          <w:jc w:val="center"/>
        </w:trPr>
        <w:tc>
          <w:tcPr>
            <w:tcW w:w="10008" w:type="dxa"/>
            <w:gridSpan w:val="3"/>
            <w:tcBorders>
              <w:top w:val="nil"/>
              <w:left w:val="nil"/>
              <w:bottom w:val="nil"/>
              <w:right w:val="nil"/>
            </w:tcBorders>
            <w:shd w:val="clear" w:color="auto" w:fill="auto"/>
          </w:tcPr>
          <w:p w14:paraId="1B3B3A9A" w14:textId="3A606C32" w:rsidR="00555E88" w:rsidRPr="00122561" w:rsidRDefault="00555E88" w:rsidP="00555E88">
            <w:pPr>
              <w:jc w:val="center"/>
              <w:rPr>
                <w:rFonts w:eastAsia="Times New Roman"/>
                <w:color w:val="000000"/>
                <w:sz w:val="20"/>
                <w:szCs w:val="20"/>
              </w:rPr>
            </w:pPr>
            <w:r w:rsidRPr="00122561">
              <w:rPr>
                <w:rFonts w:eastAsia="Times New Roman"/>
                <w:i/>
                <w:color w:val="000000"/>
                <w:sz w:val="20"/>
                <w:szCs w:val="20"/>
              </w:rPr>
              <w:lastRenderedPageBreak/>
              <w:t>Appendix C Table 2 (continued)</w:t>
            </w:r>
          </w:p>
        </w:tc>
      </w:tr>
      <w:tr w:rsidR="00F331A0" w:rsidRPr="00F331A0" w14:paraId="75CFC0D1" w14:textId="77777777" w:rsidTr="00122561">
        <w:trPr>
          <w:trHeight w:val="320"/>
          <w:jc w:val="center"/>
        </w:trPr>
        <w:tc>
          <w:tcPr>
            <w:tcW w:w="4301" w:type="dxa"/>
            <w:tcBorders>
              <w:top w:val="nil"/>
              <w:left w:val="nil"/>
              <w:bottom w:val="nil"/>
              <w:right w:val="nil"/>
            </w:tcBorders>
            <w:shd w:val="clear" w:color="auto" w:fill="auto"/>
            <w:hideMark/>
          </w:tcPr>
          <w:p w14:paraId="0132416D" w14:textId="71C110C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004A03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C83C2AA" w14:textId="3B8C112B" w:rsidR="00F331A0" w:rsidRPr="00122561" w:rsidRDefault="00122561" w:rsidP="00F331A0">
            <w:pPr>
              <w:rPr>
                <w:rFonts w:eastAsia="Times New Roman"/>
                <w:color w:val="000000"/>
                <w:sz w:val="20"/>
                <w:szCs w:val="20"/>
              </w:rPr>
            </w:pPr>
            <w:r w:rsidRPr="00122561">
              <w:rPr>
                <w:rFonts w:eastAsia="Times New Roman"/>
                <w:color w:val="000000"/>
                <w:sz w:val="20"/>
                <w:szCs w:val="20"/>
              </w:rPr>
              <w:t>Perfumery and cosmetics</w:t>
            </w:r>
          </w:p>
        </w:tc>
      </w:tr>
      <w:tr w:rsidR="00F331A0" w:rsidRPr="00F331A0" w14:paraId="6820CB1C" w14:textId="77777777" w:rsidTr="00122561">
        <w:trPr>
          <w:trHeight w:val="320"/>
          <w:jc w:val="center"/>
        </w:trPr>
        <w:tc>
          <w:tcPr>
            <w:tcW w:w="4301" w:type="dxa"/>
            <w:tcBorders>
              <w:top w:val="nil"/>
              <w:left w:val="nil"/>
              <w:bottom w:val="nil"/>
              <w:right w:val="nil"/>
            </w:tcBorders>
            <w:shd w:val="clear" w:color="auto" w:fill="auto"/>
            <w:hideMark/>
          </w:tcPr>
          <w:p w14:paraId="3E2509A9" w14:textId="34DCEF6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w:t>
            </w:r>
            <w:r w:rsidR="00F331A0" w:rsidRPr="00122561">
              <w:rPr>
                <w:rFonts w:eastAsia="Times New Roman"/>
                <w:color w:val="000000"/>
                <w:sz w:val="20"/>
                <w:szCs w:val="20"/>
              </w:rPr>
              <w:t>s</w:t>
            </w:r>
          </w:p>
        </w:tc>
        <w:tc>
          <w:tcPr>
            <w:tcW w:w="1138" w:type="dxa"/>
            <w:tcBorders>
              <w:top w:val="nil"/>
              <w:left w:val="nil"/>
              <w:bottom w:val="nil"/>
              <w:right w:val="nil"/>
            </w:tcBorders>
            <w:shd w:val="clear" w:color="auto" w:fill="auto"/>
            <w:hideMark/>
          </w:tcPr>
          <w:p w14:paraId="2DF07C6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DE227E0" w14:textId="256D4830" w:rsidR="00F331A0" w:rsidRPr="00122561" w:rsidRDefault="00122561" w:rsidP="00F331A0">
            <w:pPr>
              <w:rPr>
                <w:rFonts w:eastAsia="Times New Roman"/>
                <w:color w:val="000000"/>
                <w:sz w:val="20"/>
                <w:szCs w:val="20"/>
              </w:rPr>
            </w:pPr>
            <w:r w:rsidRPr="00122561">
              <w:rPr>
                <w:rFonts w:eastAsia="Times New Roman"/>
                <w:color w:val="000000"/>
                <w:sz w:val="20"/>
                <w:szCs w:val="20"/>
              </w:rPr>
              <w:t>Photographic apparatus</w:t>
            </w:r>
          </w:p>
        </w:tc>
      </w:tr>
      <w:tr w:rsidR="00F331A0" w:rsidRPr="00F331A0" w14:paraId="149D5551" w14:textId="77777777" w:rsidTr="00122561">
        <w:trPr>
          <w:trHeight w:val="320"/>
          <w:jc w:val="center"/>
        </w:trPr>
        <w:tc>
          <w:tcPr>
            <w:tcW w:w="4301" w:type="dxa"/>
            <w:tcBorders>
              <w:top w:val="nil"/>
              <w:left w:val="nil"/>
              <w:bottom w:val="nil"/>
              <w:right w:val="nil"/>
            </w:tcBorders>
            <w:shd w:val="clear" w:color="auto" w:fill="auto"/>
            <w:hideMark/>
          </w:tcPr>
          <w:p w14:paraId="4D1CF26C" w14:textId="31D7025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A8CFFB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E3BBBB8" w14:textId="33E2DD5F" w:rsidR="00F331A0" w:rsidRPr="00122561" w:rsidRDefault="00122561" w:rsidP="00F331A0">
            <w:pPr>
              <w:rPr>
                <w:rFonts w:eastAsia="Times New Roman"/>
                <w:color w:val="000000"/>
                <w:sz w:val="20"/>
                <w:szCs w:val="20"/>
              </w:rPr>
            </w:pPr>
            <w:r w:rsidRPr="00122561">
              <w:rPr>
                <w:rFonts w:eastAsia="Times New Roman"/>
                <w:color w:val="000000"/>
                <w:sz w:val="20"/>
                <w:szCs w:val="20"/>
              </w:rPr>
              <w:t>Photographing materials</w:t>
            </w:r>
          </w:p>
        </w:tc>
      </w:tr>
      <w:tr w:rsidR="00F331A0" w:rsidRPr="00F331A0" w14:paraId="46A80F34" w14:textId="77777777" w:rsidTr="00122561">
        <w:trPr>
          <w:trHeight w:val="320"/>
          <w:jc w:val="center"/>
        </w:trPr>
        <w:tc>
          <w:tcPr>
            <w:tcW w:w="4301" w:type="dxa"/>
            <w:tcBorders>
              <w:top w:val="nil"/>
              <w:left w:val="nil"/>
              <w:bottom w:val="nil"/>
              <w:right w:val="nil"/>
            </w:tcBorders>
            <w:shd w:val="clear" w:color="auto" w:fill="auto"/>
            <w:hideMark/>
          </w:tcPr>
          <w:p w14:paraId="72DEC53C" w14:textId="2BE5DD8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741939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9C71CC8" w14:textId="15026271" w:rsidR="00F331A0" w:rsidRPr="00122561" w:rsidRDefault="00122561" w:rsidP="00F331A0">
            <w:pPr>
              <w:rPr>
                <w:rFonts w:eastAsia="Times New Roman"/>
                <w:color w:val="000000"/>
                <w:sz w:val="20"/>
                <w:szCs w:val="20"/>
              </w:rPr>
            </w:pPr>
            <w:r w:rsidRPr="00122561">
              <w:rPr>
                <w:rFonts w:eastAsia="Times New Roman"/>
                <w:color w:val="000000"/>
                <w:sz w:val="20"/>
                <w:szCs w:val="20"/>
              </w:rPr>
              <w:t>Pickles, preserves and sauces</w:t>
            </w:r>
          </w:p>
        </w:tc>
      </w:tr>
      <w:tr w:rsidR="00F331A0" w:rsidRPr="00F331A0" w14:paraId="245BC8AB" w14:textId="77777777" w:rsidTr="00122561">
        <w:trPr>
          <w:trHeight w:val="320"/>
          <w:jc w:val="center"/>
        </w:trPr>
        <w:tc>
          <w:tcPr>
            <w:tcW w:w="4301" w:type="dxa"/>
            <w:tcBorders>
              <w:top w:val="nil"/>
              <w:left w:val="nil"/>
              <w:bottom w:val="nil"/>
              <w:right w:val="nil"/>
            </w:tcBorders>
            <w:shd w:val="clear" w:color="auto" w:fill="auto"/>
            <w:hideMark/>
          </w:tcPr>
          <w:p w14:paraId="385C22F8" w14:textId="623ADE1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1B65F3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C6F494D" w14:textId="3B210D98" w:rsidR="00F331A0" w:rsidRPr="00122561" w:rsidRDefault="00122561" w:rsidP="00F331A0">
            <w:pPr>
              <w:rPr>
                <w:rFonts w:eastAsia="Times New Roman"/>
                <w:color w:val="000000"/>
                <w:sz w:val="20"/>
                <w:szCs w:val="20"/>
              </w:rPr>
            </w:pPr>
            <w:r w:rsidRPr="00122561">
              <w:rPr>
                <w:rFonts w:eastAsia="Times New Roman"/>
                <w:color w:val="000000"/>
                <w:sz w:val="20"/>
                <w:szCs w:val="20"/>
              </w:rPr>
              <w:t>Pipes, tobacco</w:t>
            </w:r>
          </w:p>
        </w:tc>
      </w:tr>
      <w:tr w:rsidR="00F331A0" w:rsidRPr="00F331A0" w14:paraId="30802736" w14:textId="77777777" w:rsidTr="00122561">
        <w:trPr>
          <w:trHeight w:val="320"/>
          <w:jc w:val="center"/>
        </w:trPr>
        <w:tc>
          <w:tcPr>
            <w:tcW w:w="4301" w:type="dxa"/>
            <w:tcBorders>
              <w:top w:val="nil"/>
              <w:left w:val="nil"/>
              <w:bottom w:val="nil"/>
              <w:right w:val="nil"/>
            </w:tcBorders>
            <w:shd w:val="clear" w:color="auto" w:fill="auto"/>
            <w:hideMark/>
          </w:tcPr>
          <w:p w14:paraId="702E1CB6" w14:textId="2EA69FF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410751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668E0AC" w14:textId="4602D3AD" w:rsidR="00F331A0" w:rsidRPr="00122561" w:rsidRDefault="00122561" w:rsidP="00F331A0">
            <w:pPr>
              <w:rPr>
                <w:rFonts w:eastAsia="Times New Roman"/>
                <w:color w:val="000000"/>
                <w:sz w:val="20"/>
                <w:szCs w:val="20"/>
              </w:rPr>
            </w:pPr>
            <w:r w:rsidRPr="00122561">
              <w:rPr>
                <w:rFonts w:eastAsia="Times New Roman"/>
                <w:color w:val="000000"/>
                <w:sz w:val="20"/>
                <w:szCs w:val="20"/>
              </w:rPr>
              <w:t>Plastering</w:t>
            </w:r>
          </w:p>
        </w:tc>
      </w:tr>
      <w:tr w:rsidR="00F331A0" w:rsidRPr="00F331A0" w14:paraId="2B833860" w14:textId="77777777" w:rsidTr="00122561">
        <w:trPr>
          <w:trHeight w:val="320"/>
          <w:jc w:val="center"/>
        </w:trPr>
        <w:tc>
          <w:tcPr>
            <w:tcW w:w="4301" w:type="dxa"/>
            <w:tcBorders>
              <w:top w:val="nil"/>
              <w:left w:val="nil"/>
              <w:bottom w:val="nil"/>
              <w:right w:val="nil"/>
            </w:tcBorders>
            <w:shd w:val="clear" w:color="auto" w:fill="auto"/>
            <w:hideMark/>
          </w:tcPr>
          <w:p w14:paraId="3F6D1EDB" w14:textId="7D5D329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845820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D9A823C" w14:textId="053C754C" w:rsidR="00F331A0" w:rsidRPr="00122561" w:rsidRDefault="00122561" w:rsidP="00F331A0">
            <w:pPr>
              <w:rPr>
                <w:rFonts w:eastAsia="Times New Roman"/>
                <w:color w:val="000000"/>
                <w:sz w:val="20"/>
                <w:szCs w:val="20"/>
              </w:rPr>
            </w:pPr>
            <w:r w:rsidRPr="00122561">
              <w:rPr>
                <w:rFonts w:eastAsia="Times New Roman"/>
                <w:color w:val="000000"/>
                <w:sz w:val="20"/>
                <w:szCs w:val="20"/>
              </w:rPr>
              <w:t>Pocket-books</w:t>
            </w:r>
          </w:p>
        </w:tc>
      </w:tr>
      <w:tr w:rsidR="00F331A0" w:rsidRPr="00F331A0" w14:paraId="13213B8C" w14:textId="77777777" w:rsidTr="00122561">
        <w:trPr>
          <w:trHeight w:val="320"/>
          <w:jc w:val="center"/>
        </w:trPr>
        <w:tc>
          <w:tcPr>
            <w:tcW w:w="4301" w:type="dxa"/>
            <w:tcBorders>
              <w:top w:val="nil"/>
              <w:left w:val="nil"/>
              <w:bottom w:val="nil"/>
              <w:right w:val="nil"/>
            </w:tcBorders>
            <w:shd w:val="clear" w:color="auto" w:fill="auto"/>
            <w:hideMark/>
          </w:tcPr>
          <w:p w14:paraId="64168906" w14:textId="54B3404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F93965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BFAE49D" w14:textId="0FF976D5" w:rsidR="00F331A0" w:rsidRPr="00122561" w:rsidRDefault="00122561" w:rsidP="00F331A0">
            <w:pPr>
              <w:rPr>
                <w:rFonts w:eastAsia="Times New Roman"/>
                <w:color w:val="000000"/>
                <w:sz w:val="20"/>
                <w:szCs w:val="20"/>
              </w:rPr>
            </w:pPr>
            <w:r w:rsidRPr="00122561">
              <w:rPr>
                <w:rFonts w:eastAsia="Times New Roman"/>
                <w:color w:val="000000"/>
                <w:sz w:val="20"/>
                <w:szCs w:val="20"/>
              </w:rPr>
              <w:t>Postal cards</w:t>
            </w:r>
          </w:p>
        </w:tc>
      </w:tr>
      <w:tr w:rsidR="00F331A0" w:rsidRPr="00F331A0" w14:paraId="74A73927" w14:textId="77777777" w:rsidTr="00122561">
        <w:trPr>
          <w:trHeight w:val="320"/>
          <w:jc w:val="center"/>
        </w:trPr>
        <w:tc>
          <w:tcPr>
            <w:tcW w:w="4301" w:type="dxa"/>
            <w:tcBorders>
              <w:top w:val="nil"/>
              <w:left w:val="nil"/>
              <w:bottom w:val="nil"/>
              <w:right w:val="nil"/>
            </w:tcBorders>
            <w:shd w:val="clear" w:color="auto" w:fill="auto"/>
            <w:hideMark/>
          </w:tcPr>
          <w:p w14:paraId="7CF61B89" w14:textId="6421CA2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88B410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14A262B" w14:textId="5A937213" w:rsidR="00F331A0" w:rsidRPr="00122561" w:rsidRDefault="00122561" w:rsidP="00F331A0">
            <w:pPr>
              <w:rPr>
                <w:rFonts w:eastAsia="Times New Roman"/>
                <w:color w:val="000000"/>
                <w:sz w:val="20"/>
                <w:szCs w:val="20"/>
              </w:rPr>
            </w:pPr>
            <w:r w:rsidRPr="00122561">
              <w:rPr>
                <w:rFonts w:eastAsia="Times New Roman"/>
                <w:color w:val="000000"/>
                <w:sz w:val="20"/>
                <w:szCs w:val="20"/>
              </w:rPr>
              <w:t>Printing mat</w:t>
            </w:r>
            <w:r w:rsidR="00F331A0" w:rsidRPr="00122561">
              <w:rPr>
                <w:rFonts w:eastAsia="Times New Roman"/>
                <w:color w:val="000000"/>
                <w:sz w:val="20"/>
                <w:szCs w:val="20"/>
              </w:rPr>
              <w:t>erials</w:t>
            </w:r>
          </w:p>
        </w:tc>
      </w:tr>
      <w:tr w:rsidR="00F331A0" w:rsidRPr="00F331A0" w14:paraId="73C8D902" w14:textId="77777777" w:rsidTr="00122561">
        <w:trPr>
          <w:trHeight w:val="320"/>
          <w:jc w:val="center"/>
        </w:trPr>
        <w:tc>
          <w:tcPr>
            <w:tcW w:w="4301" w:type="dxa"/>
            <w:tcBorders>
              <w:top w:val="nil"/>
              <w:left w:val="nil"/>
              <w:bottom w:val="nil"/>
              <w:right w:val="nil"/>
            </w:tcBorders>
            <w:shd w:val="clear" w:color="auto" w:fill="auto"/>
            <w:hideMark/>
          </w:tcPr>
          <w:p w14:paraId="4E487ED5" w14:textId="046517E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E36A05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0B2508C" w14:textId="4D3CDF6B" w:rsidR="00F331A0" w:rsidRPr="00122561" w:rsidRDefault="00122561" w:rsidP="00F331A0">
            <w:pPr>
              <w:rPr>
                <w:rFonts w:eastAsia="Times New Roman"/>
                <w:color w:val="000000"/>
                <w:sz w:val="20"/>
                <w:szCs w:val="20"/>
              </w:rPr>
            </w:pPr>
            <w:r w:rsidRPr="00122561">
              <w:rPr>
                <w:rFonts w:eastAsia="Times New Roman"/>
                <w:color w:val="000000"/>
                <w:sz w:val="20"/>
                <w:szCs w:val="20"/>
              </w:rPr>
              <w:t>Pumps, not including steam pumps</w:t>
            </w:r>
          </w:p>
        </w:tc>
      </w:tr>
      <w:tr w:rsidR="00F331A0" w:rsidRPr="00F331A0" w14:paraId="05C78001" w14:textId="77777777" w:rsidTr="00122561">
        <w:trPr>
          <w:trHeight w:val="320"/>
          <w:jc w:val="center"/>
        </w:trPr>
        <w:tc>
          <w:tcPr>
            <w:tcW w:w="4301" w:type="dxa"/>
            <w:tcBorders>
              <w:top w:val="nil"/>
              <w:left w:val="nil"/>
              <w:bottom w:val="nil"/>
              <w:right w:val="nil"/>
            </w:tcBorders>
            <w:shd w:val="clear" w:color="auto" w:fill="auto"/>
            <w:hideMark/>
          </w:tcPr>
          <w:p w14:paraId="7B3A0CDF" w14:textId="4BD8642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D0CBD9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CD36B47" w14:textId="32A09FCF" w:rsidR="00F331A0" w:rsidRPr="00122561" w:rsidRDefault="00122561" w:rsidP="00F331A0">
            <w:pPr>
              <w:rPr>
                <w:rFonts w:eastAsia="Times New Roman"/>
                <w:color w:val="000000"/>
                <w:sz w:val="20"/>
                <w:szCs w:val="20"/>
              </w:rPr>
            </w:pPr>
            <w:r w:rsidRPr="00122561">
              <w:rPr>
                <w:rFonts w:eastAsia="Times New Roman"/>
                <w:color w:val="000000"/>
                <w:sz w:val="20"/>
                <w:szCs w:val="20"/>
              </w:rPr>
              <w:t>Refrigerators</w:t>
            </w:r>
          </w:p>
        </w:tc>
      </w:tr>
      <w:tr w:rsidR="00F331A0" w:rsidRPr="00F331A0" w14:paraId="5F758353" w14:textId="77777777" w:rsidTr="00122561">
        <w:trPr>
          <w:trHeight w:val="320"/>
          <w:jc w:val="center"/>
        </w:trPr>
        <w:tc>
          <w:tcPr>
            <w:tcW w:w="4301" w:type="dxa"/>
            <w:tcBorders>
              <w:top w:val="nil"/>
              <w:left w:val="nil"/>
              <w:bottom w:val="nil"/>
              <w:right w:val="nil"/>
            </w:tcBorders>
            <w:shd w:val="clear" w:color="auto" w:fill="auto"/>
            <w:hideMark/>
          </w:tcPr>
          <w:p w14:paraId="5186478E" w14:textId="41DC1D5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773FE5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7F0E45D" w14:textId="7439240F" w:rsidR="00F331A0" w:rsidRPr="00122561" w:rsidRDefault="00122561" w:rsidP="00F331A0">
            <w:pPr>
              <w:rPr>
                <w:rFonts w:eastAsia="Times New Roman"/>
                <w:color w:val="000000"/>
                <w:sz w:val="20"/>
                <w:szCs w:val="20"/>
              </w:rPr>
            </w:pPr>
            <w:r w:rsidRPr="00122561">
              <w:rPr>
                <w:rFonts w:eastAsia="Times New Roman"/>
                <w:color w:val="000000"/>
                <w:sz w:val="20"/>
                <w:szCs w:val="20"/>
              </w:rPr>
              <w:t>Regalia and society banners and emblems</w:t>
            </w:r>
          </w:p>
        </w:tc>
      </w:tr>
      <w:tr w:rsidR="00F331A0" w:rsidRPr="00F331A0" w14:paraId="4F3E13CE" w14:textId="77777777" w:rsidTr="00122561">
        <w:trPr>
          <w:trHeight w:val="320"/>
          <w:jc w:val="center"/>
        </w:trPr>
        <w:tc>
          <w:tcPr>
            <w:tcW w:w="4301" w:type="dxa"/>
            <w:tcBorders>
              <w:top w:val="nil"/>
              <w:left w:val="nil"/>
              <w:bottom w:val="nil"/>
              <w:right w:val="nil"/>
            </w:tcBorders>
            <w:shd w:val="clear" w:color="auto" w:fill="auto"/>
            <w:hideMark/>
          </w:tcPr>
          <w:p w14:paraId="3A3BE231" w14:textId="5429091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6613FE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BDC588D" w14:textId="7F52C139" w:rsidR="00F331A0" w:rsidRPr="00122561" w:rsidRDefault="00122561" w:rsidP="00F331A0">
            <w:pPr>
              <w:rPr>
                <w:rFonts w:eastAsia="Times New Roman"/>
                <w:color w:val="000000"/>
                <w:sz w:val="20"/>
                <w:szCs w:val="20"/>
              </w:rPr>
            </w:pPr>
            <w:r w:rsidRPr="00122561">
              <w:rPr>
                <w:rFonts w:eastAsia="Times New Roman"/>
                <w:color w:val="000000"/>
                <w:sz w:val="20"/>
                <w:szCs w:val="20"/>
              </w:rPr>
              <w:t>Rice cleaning and polishing</w:t>
            </w:r>
          </w:p>
        </w:tc>
      </w:tr>
      <w:tr w:rsidR="00F331A0" w:rsidRPr="00F331A0" w14:paraId="7942D302" w14:textId="77777777" w:rsidTr="00122561">
        <w:trPr>
          <w:trHeight w:val="320"/>
          <w:jc w:val="center"/>
        </w:trPr>
        <w:tc>
          <w:tcPr>
            <w:tcW w:w="4301" w:type="dxa"/>
            <w:tcBorders>
              <w:top w:val="nil"/>
              <w:left w:val="nil"/>
              <w:bottom w:val="nil"/>
              <w:right w:val="nil"/>
            </w:tcBorders>
            <w:shd w:val="clear" w:color="auto" w:fill="auto"/>
            <w:hideMark/>
          </w:tcPr>
          <w:p w14:paraId="1B8AA5F9" w14:textId="72CBB55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10DF6A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FBC6385" w14:textId="32155CEA" w:rsidR="00F331A0" w:rsidRPr="00122561" w:rsidRDefault="00122561" w:rsidP="00F331A0">
            <w:pPr>
              <w:rPr>
                <w:rFonts w:eastAsia="Times New Roman"/>
                <w:color w:val="000000"/>
                <w:sz w:val="20"/>
                <w:szCs w:val="20"/>
              </w:rPr>
            </w:pPr>
            <w:r w:rsidRPr="00122561">
              <w:rPr>
                <w:rFonts w:eastAsia="Times New Roman"/>
                <w:color w:val="000000"/>
                <w:sz w:val="20"/>
                <w:szCs w:val="20"/>
              </w:rPr>
              <w:t>Roofing and roofing materials</w:t>
            </w:r>
          </w:p>
        </w:tc>
      </w:tr>
      <w:tr w:rsidR="00F331A0" w:rsidRPr="00F331A0" w14:paraId="7E80D106" w14:textId="77777777" w:rsidTr="00122561">
        <w:trPr>
          <w:trHeight w:val="320"/>
          <w:jc w:val="center"/>
        </w:trPr>
        <w:tc>
          <w:tcPr>
            <w:tcW w:w="4301" w:type="dxa"/>
            <w:tcBorders>
              <w:top w:val="nil"/>
              <w:left w:val="nil"/>
              <w:bottom w:val="nil"/>
              <w:right w:val="nil"/>
            </w:tcBorders>
            <w:shd w:val="clear" w:color="auto" w:fill="auto"/>
            <w:hideMark/>
          </w:tcPr>
          <w:p w14:paraId="13A5F0EF" w14:textId="55A54D6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018C86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1CC1CFD" w14:textId="5398394A" w:rsidR="00F331A0" w:rsidRPr="00122561" w:rsidRDefault="00122561" w:rsidP="00F331A0">
            <w:pPr>
              <w:rPr>
                <w:rFonts w:eastAsia="Times New Roman"/>
                <w:color w:val="000000"/>
                <w:sz w:val="20"/>
                <w:szCs w:val="20"/>
              </w:rPr>
            </w:pPr>
            <w:r w:rsidRPr="00122561">
              <w:rPr>
                <w:rFonts w:eastAsia="Times New Roman"/>
                <w:color w:val="000000"/>
                <w:sz w:val="20"/>
                <w:szCs w:val="20"/>
              </w:rPr>
              <w:t>Rules, i</w:t>
            </w:r>
            <w:r w:rsidR="00F331A0" w:rsidRPr="00122561">
              <w:rPr>
                <w:rFonts w:eastAsia="Times New Roman"/>
                <w:color w:val="000000"/>
                <w:sz w:val="20"/>
                <w:szCs w:val="20"/>
              </w:rPr>
              <w:t>vory and wood</w:t>
            </w:r>
          </w:p>
        </w:tc>
      </w:tr>
      <w:tr w:rsidR="00F331A0" w:rsidRPr="00F331A0" w14:paraId="02755D2A" w14:textId="77777777" w:rsidTr="00122561">
        <w:trPr>
          <w:trHeight w:val="320"/>
          <w:jc w:val="center"/>
        </w:trPr>
        <w:tc>
          <w:tcPr>
            <w:tcW w:w="4301" w:type="dxa"/>
            <w:tcBorders>
              <w:top w:val="nil"/>
              <w:left w:val="nil"/>
              <w:bottom w:val="nil"/>
              <w:right w:val="nil"/>
            </w:tcBorders>
            <w:shd w:val="clear" w:color="auto" w:fill="auto"/>
            <w:hideMark/>
          </w:tcPr>
          <w:p w14:paraId="2EDFDF72" w14:textId="7126AAC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D8BF37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D077737" w14:textId="0BE0BE36" w:rsidR="00F331A0" w:rsidRPr="00122561" w:rsidRDefault="00122561" w:rsidP="00F331A0">
            <w:pPr>
              <w:rPr>
                <w:rFonts w:eastAsia="Times New Roman"/>
                <w:color w:val="000000"/>
                <w:sz w:val="20"/>
                <w:szCs w:val="20"/>
              </w:rPr>
            </w:pPr>
            <w:r w:rsidRPr="00122561">
              <w:rPr>
                <w:rFonts w:eastAsia="Times New Roman"/>
                <w:color w:val="000000"/>
                <w:sz w:val="20"/>
                <w:szCs w:val="20"/>
              </w:rPr>
              <w:t>Safes, doors and vaults, fire-proof</w:t>
            </w:r>
          </w:p>
        </w:tc>
      </w:tr>
      <w:tr w:rsidR="00F331A0" w:rsidRPr="00F331A0" w14:paraId="5FD5FB5C" w14:textId="77777777" w:rsidTr="00122561">
        <w:trPr>
          <w:trHeight w:val="320"/>
          <w:jc w:val="center"/>
        </w:trPr>
        <w:tc>
          <w:tcPr>
            <w:tcW w:w="4301" w:type="dxa"/>
            <w:tcBorders>
              <w:top w:val="nil"/>
              <w:left w:val="nil"/>
              <w:bottom w:val="nil"/>
              <w:right w:val="nil"/>
            </w:tcBorders>
            <w:shd w:val="clear" w:color="auto" w:fill="auto"/>
            <w:hideMark/>
          </w:tcPr>
          <w:p w14:paraId="6B83C21D" w14:textId="6B5E896A"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8BAB2A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D653CAF" w14:textId="09085C91" w:rsidR="00F331A0" w:rsidRPr="00122561" w:rsidRDefault="00122561" w:rsidP="00F331A0">
            <w:pPr>
              <w:rPr>
                <w:rFonts w:eastAsia="Times New Roman"/>
                <w:color w:val="000000"/>
                <w:sz w:val="20"/>
                <w:szCs w:val="20"/>
              </w:rPr>
            </w:pPr>
            <w:r w:rsidRPr="00122561">
              <w:rPr>
                <w:rFonts w:eastAsia="Times New Roman"/>
                <w:color w:val="000000"/>
                <w:sz w:val="20"/>
                <w:szCs w:val="20"/>
              </w:rPr>
              <w:t>Salt</w:t>
            </w:r>
          </w:p>
        </w:tc>
      </w:tr>
      <w:tr w:rsidR="00F331A0" w:rsidRPr="00F331A0" w14:paraId="256D26E0" w14:textId="77777777" w:rsidTr="00122561">
        <w:trPr>
          <w:trHeight w:val="320"/>
          <w:jc w:val="center"/>
        </w:trPr>
        <w:tc>
          <w:tcPr>
            <w:tcW w:w="4301" w:type="dxa"/>
            <w:tcBorders>
              <w:top w:val="nil"/>
              <w:left w:val="nil"/>
              <w:bottom w:val="nil"/>
              <w:right w:val="nil"/>
            </w:tcBorders>
            <w:shd w:val="clear" w:color="auto" w:fill="auto"/>
            <w:hideMark/>
          </w:tcPr>
          <w:p w14:paraId="2F18E6F1" w14:textId="0B3ADDC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960825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674444E" w14:textId="7C0888F4" w:rsidR="00F331A0" w:rsidRPr="00122561" w:rsidRDefault="00122561" w:rsidP="00F331A0">
            <w:pPr>
              <w:rPr>
                <w:rFonts w:eastAsia="Times New Roman"/>
                <w:color w:val="000000"/>
                <w:sz w:val="20"/>
                <w:szCs w:val="20"/>
              </w:rPr>
            </w:pPr>
            <w:r w:rsidRPr="00122561">
              <w:rPr>
                <w:rFonts w:eastAsia="Times New Roman"/>
                <w:color w:val="000000"/>
                <w:sz w:val="20"/>
                <w:szCs w:val="20"/>
              </w:rPr>
              <w:t>Salt, ground</w:t>
            </w:r>
          </w:p>
        </w:tc>
      </w:tr>
      <w:tr w:rsidR="00F331A0" w:rsidRPr="00F331A0" w14:paraId="294288AE" w14:textId="77777777" w:rsidTr="00122561">
        <w:trPr>
          <w:trHeight w:val="320"/>
          <w:jc w:val="center"/>
        </w:trPr>
        <w:tc>
          <w:tcPr>
            <w:tcW w:w="4301" w:type="dxa"/>
            <w:tcBorders>
              <w:top w:val="nil"/>
              <w:left w:val="nil"/>
              <w:bottom w:val="nil"/>
              <w:right w:val="nil"/>
            </w:tcBorders>
            <w:shd w:val="clear" w:color="auto" w:fill="auto"/>
            <w:hideMark/>
          </w:tcPr>
          <w:p w14:paraId="67791E3D" w14:textId="646FF1D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C89F33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3442B6B" w14:textId="0069B40B" w:rsidR="00F331A0" w:rsidRPr="00122561" w:rsidRDefault="00122561" w:rsidP="00F331A0">
            <w:pPr>
              <w:rPr>
                <w:rFonts w:eastAsia="Times New Roman"/>
                <w:color w:val="000000"/>
                <w:sz w:val="20"/>
                <w:szCs w:val="20"/>
              </w:rPr>
            </w:pPr>
            <w:r w:rsidRPr="00122561">
              <w:rPr>
                <w:rFonts w:eastAsia="Times New Roman"/>
                <w:color w:val="000000"/>
                <w:sz w:val="20"/>
                <w:szCs w:val="20"/>
              </w:rPr>
              <w:t>Sand and emery paper and cloth</w:t>
            </w:r>
          </w:p>
        </w:tc>
      </w:tr>
      <w:tr w:rsidR="00F331A0" w:rsidRPr="00F331A0" w14:paraId="1C046B58" w14:textId="77777777" w:rsidTr="00122561">
        <w:trPr>
          <w:trHeight w:val="320"/>
          <w:jc w:val="center"/>
        </w:trPr>
        <w:tc>
          <w:tcPr>
            <w:tcW w:w="4301" w:type="dxa"/>
            <w:tcBorders>
              <w:top w:val="nil"/>
              <w:left w:val="nil"/>
              <w:bottom w:val="nil"/>
              <w:right w:val="nil"/>
            </w:tcBorders>
            <w:shd w:val="clear" w:color="auto" w:fill="auto"/>
            <w:hideMark/>
          </w:tcPr>
          <w:p w14:paraId="788248C2" w14:textId="27643B3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92E3A9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D8B172A" w14:textId="3BCF0137" w:rsidR="00F331A0" w:rsidRPr="00122561" w:rsidRDefault="00122561" w:rsidP="00F331A0">
            <w:pPr>
              <w:rPr>
                <w:rFonts w:eastAsia="Times New Roman"/>
                <w:color w:val="000000"/>
                <w:sz w:val="20"/>
                <w:szCs w:val="20"/>
              </w:rPr>
            </w:pPr>
            <w:r w:rsidRPr="00122561">
              <w:rPr>
                <w:rFonts w:eastAsia="Times New Roman"/>
                <w:color w:val="000000"/>
                <w:sz w:val="20"/>
                <w:szCs w:val="20"/>
              </w:rPr>
              <w:t>Saws</w:t>
            </w:r>
          </w:p>
        </w:tc>
      </w:tr>
      <w:tr w:rsidR="00F331A0" w:rsidRPr="00F331A0" w14:paraId="0B21E8E6" w14:textId="77777777" w:rsidTr="00122561">
        <w:trPr>
          <w:trHeight w:val="320"/>
          <w:jc w:val="center"/>
        </w:trPr>
        <w:tc>
          <w:tcPr>
            <w:tcW w:w="4301" w:type="dxa"/>
            <w:tcBorders>
              <w:top w:val="nil"/>
              <w:left w:val="nil"/>
              <w:bottom w:val="nil"/>
              <w:right w:val="nil"/>
            </w:tcBorders>
            <w:shd w:val="clear" w:color="auto" w:fill="auto"/>
            <w:hideMark/>
          </w:tcPr>
          <w:p w14:paraId="7096D493" w14:textId="6AF5A9A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56601C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55F7BED" w14:textId="1928C91F" w:rsidR="00F331A0" w:rsidRPr="00122561" w:rsidRDefault="00122561" w:rsidP="00F331A0">
            <w:pPr>
              <w:rPr>
                <w:rFonts w:eastAsia="Times New Roman"/>
                <w:color w:val="000000"/>
                <w:sz w:val="20"/>
                <w:szCs w:val="20"/>
              </w:rPr>
            </w:pPr>
            <w:r w:rsidRPr="00122561">
              <w:rPr>
                <w:rFonts w:eastAsia="Times New Roman"/>
                <w:color w:val="000000"/>
                <w:sz w:val="20"/>
                <w:szCs w:val="20"/>
              </w:rPr>
              <w:t>Scales and balances</w:t>
            </w:r>
          </w:p>
        </w:tc>
      </w:tr>
      <w:tr w:rsidR="00F331A0" w:rsidRPr="00F331A0" w14:paraId="0C20C627" w14:textId="77777777" w:rsidTr="00122561">
        <w:trPr>
          <w:trHeight w:val="320"/>
          <w:jc w:val="center"/>
        </w:trPr>
        <w:tc>
          <w:tcPr>
            <w:tcW w:w="4301" w:type="dxa"/>
            <w:tcBorders>
              <w:top w:val="nil"/>
              <w:left w:val="nil"/>
              <w:bottom w:val="nil"/>
              <w:right w:val="nil"/>
            </w:tcBorders>
            <w:shd w:val="clear" w:color="auto" w:fill="auto"/>
            <w:hideMark/>
          </w:tcPr>
          <w:p w14:paraId="2EF08311" w14:textId="3A254E70"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BE0EFE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F604AC1" w14:textId="5B15C91F" w:rsidR="00F331A0" w:rsidRPr="00122561" w:rsidRDefault="00122561" w:rsidP="00F331A0">
            <w:pPr>
              <w:rPr>
                <w:rFonts w:eastAsia="Times New Roman"/>
                <w:color w:val="000000"/>
                <w:sz w:val="20"/>
                <w:szCs w:val="20"/>
              </w:rPr>
            </w:pPr>
            <w:r w:rsidRPr="00122561">
              <w:rPr>
                <w:rFonts w:eastAsia="Times New Roman"/>
                <w:color w:val="000000"/>
                <w:sz w:val="20"/>
                <w:szCs w:val="20"/>
              </w:rPr>
              <w:t>Screws</w:t>
            </w:r>
          </w:p>
        </w:tc>
      </w:tr>
      <w:tr w:rsidR="00F331A0" w:rsidRPr="00F331A0" w14:paraId="7243A29A" w14:textId="77777777" w:rsidTr="00122561">
        <w:trPr>
          <w:trHeight w:val="320"/>
          <w:jc w:val="center"/>
        </w:trPr>
        <w:tc>
          <w:tcPr>
            <w:tcW w:w="4301" w:type="dxa"/>
            <w:tcBorders>
              <w:top w:val="nil"/>
              <w:left w:val="nil"/>
              <w:bottom w:val="nil"/>
              <w:right w:val="nil"/>
            </w:tcBorders>
            <w:shd w:val="clear" w:color="auto" w:fill="auto"/>
            <w:hideMark/>
          </w:tcPr>
          <w:p w14:paraId="605E7931" w14:textId="3DCE705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w:t>
            </w:r>
            <w:r w:rsidR="00F331A0" w:rsidRPr="00122561">
              <w:rPr>
                <w:rFonts w:eastAsia="Times New Roman"/>
                <w:color w:val="000000"/>
                <w:sz w:val="20"/>
                <w:szCs w:val="20"/>
              </w:rPr>
              <w:t>s</w:t>
            </w:r>
          </w:p>
        </w:tc>
        <w:tc>
          <w:tcPr>
            <w:tcW w:w="1138" w:type="dxa"/>
            <w:tcBorders>
              <w:top w:val="nil"/>
              <w:left w:val="nil"/>
              <w:bottom w:val="nil"/>
              <w:right w:val="nil"/>
            </w:tcBorders>
            <w:shd w:val="clear" w:color="auto" w:fill="auto"/>
            <w:hideMark/>
          </w:tcPr>
          <w:p w14:paraId="235C416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5456515" w14:textId="19417112" w:rsidR="00F331A0" w:rsidRPr="00122561" w:rsidRDefault="00122561" w:rsidP="00F331A0">
            <w:pPr>
              <w:rPr>
                <w:rFonts w:eastAsia="Times New Roman"/>
                <w:color w:val="000000"/>
                <w:sz w:val="20"/>
                <w:szCs w:val="20"/>
              </w:rPr>
            </w:pPr>
            <w:r w:rsidRPr="00122561">
              <w:rPr>
                <w:rFonts w:eastAsia="Times New Roman"/>
                <w:color w:val="000000"/>
                <w:sz w:val="20"/>
                <w:szCs w:val="20"/>
              </w:rPr>
              <w:t>Sewing machines and attachments</w:t>
            </w:r>
          </w:p>
        </w:tc>
      </w:tr>
      <w:tr w:rsidR="00F331A0" w:rsidRPr="00F331A0" w14:paraId="54A26F4B" w14:textId="77777777" w:rsidTr="00122561">
        <w:trPr>
          <w:trHeight w:val="320"/>
          <w:jc w:val="center"/>
        </w:trPr>
        <w:tc>
          <w:tcPr>
            <w:tcW w:w="4301" w:type="dxa"/>
            <w:tcBorders>
              <w:top w:val="nil"/>
              <w:left w:val="nil"/>
              <w:bottom w:val="nil"/>
              <w:right w:val="nil"/>
            </w:tcBorders>
            <w:shd w:val="clear" w:color="auto" w:fill="auto"/>
            <w:hideMark/>
          </w:tcPr>
          <w:p w14:paraId="27C1F531" w14:textId="60025BF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6E82D6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422584E" w14:textId="2C30B6C8" w:rsidR="00F331A0" w:rsidRPr="00122561" w:rsidRDefault="00122561" w:rsidP="00F331A0">
            <w:pPr>
              <w:rPr>
                <w:rFonts w:eastAsia="Times New Roman"/>
                <w:color w:val="000000"/>
                <w:sz w:val="20"/>
                <w:szCs w:val="20"/>
              </w:rPr>
            </w:pPr>
            <w:r w:rsidRPr="00122561">
              <w:rPr>
                <w:rFonts w:eastAsia="Times New Roman"/>
                <w:color w:val="000000"/>
                <w:sz w:val="20"/>
                <w:szCs w:val="20"/>
              </w:rPr>
              <w:t>Sewing-machine cases</w:t>
            </w:r>
          </w:p>
        </w:tc>
      </w:tr>
      <w:tr w:rsidR="00F331A0" w:rsidRPr="00F331A0" w14:paraId="292F8F52" w14:textId="77777777" w:rsidTr="00122561">
        <w:trPr>
          <w:trHeight w:val="320"/>
          <w:jc w:val="center"/>
        </w:trPr>
        <w:tc>
          <w:tcPr>
            <w:tcW w:w="4301" w:type="dxa"/>
            <w:tcBorders>
              <w:top w:val="nil"/>
              <w:left w:val="nil"/>
              <w:bottom w:val="nil"/>
              <w:right w:val="nil"/>
            </w:tcBorders>
            <w:shd w:val="clear" w:color="auto" w:fill="auto"/>
            <w:hideMark/>
          </w:tcPr>
          <w:p w14:paraId="76946A9B" w14:textId="08F9A86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6CABEC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B04FB76" w14:textId="46A8131F" w:rsidR="00F331A0" w:rsidRPr="00122561" w:rsidRDefault="00122561" w:rsidP="00F331A0">
            <w:pPr>
              <w:rPr>
                <w:rFonts w:eastAsia="Times New Roman"/>
                <w:color w:val="000000"/>
                <w:sz w:val="20"/>
                <w:szCs w:val="20"/>
              </w:rPr>
            </w:pPr>
            <w:r w:rsidRPr="00122561">
              <w:rPr>
                <w:rFonts w:eastAsia="Times New Roman"/>
                <w:color w:val="000000"/>
                <w:sz w:val="20"/>
                <w:szCs w:val="20"/>
              </w:rPr>
              <w:t>Shoddy</w:t>
            </w:r>
          </w:p>
        </w:tc>
      </w:tr>
      <w:tr w:rsidR="00F331A0" w:rsidRPr="00F331A0" w14:paraId="47ADA894" w14:textId="77777777" w:rsidTr="00122561">
        <w:trPr>
          <w:trHeight w:val="320"/>
          <w:jc w:val="center"/>
        </w:trPr>
        <w:tc>
          <w:tcPr>
            <w:tcW w:w="4301" w:type="dxa"/>
            <w:tcBorders>
              <w:top w:val="nil"/>
              <w:left w:val="nil"/>
              <w:bottom w:val="nil"/>
              <w:right w:val="nil"/>
            </w:tcBorders>
            <w:shd w:val="clear" w:color="auto" w:fill="auto"/>
            <w:hideMark/>
          </w:tcPr>
          <w:p w14:paraId="209A1222" w14:textId="60C96E66"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1B677E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0235CD8" w14:textId="44AB977B" w:rsidR="00F331A0" w:rsidRPr="00122561" w:rsidRDefault="00122561" w:rsidP="00F331A0">
            <w:pPr>
              <w:rPr>
                <w:rFonts w:eastAsia="Times New Roman"/>
                <w:color w:val="000000"/>
                <w:sz w:val="20"/>
                <w:szCs w:val="20"/>
              </w:rPr>
            </w:pPr>
            <w:r w:rsidRPr="00122561">
              <w:rPr>
                <w:rFonts w:eastAsia="Times New Roman"/>
                <w:color w:val="000000"/>
                <w:sz w:val="20"/>
                <w:szCs w:val="20"/>
              </w:rPr>
              <w:t>Show-cases</w:t>
            </w:r>
          </w:p>
        </w:tc>
      </w:tr>
      <w:tr w:rsidR="00F331A0" w:rsidRPr="00F331A0" w14:paraId="1568F00C" w14:textId="77777777" w:rsidTr="00122561">
        <w:trPr>
          <w:trHeight w:val="320"/>
          <w:jc w:val="center"/>
        </w:trPr>
        <w:tc>
          <w:tcPr>
            <w:tcW w:w="4301" w:type="dxa"/>
            <w:tcBorders>
              <w:top w:val="nil"/>
              <w:left w:val="nil"/>
              <w:bottom w:val="nil"/>
              <w:right w:val="nil"/>
            </w:tcBorders>
            <w:shd w:val="clear" w:color="auto" w:fill="auto"/>
            <w:hideMark/>
          </w:tcPr>
          <w:p w14:paraId="6C2914FF" w14:textId="6B3AB38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F1775A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20A04DA" w14:textId="5DC70D50" w:rsidR="00F331A0" w:rsidRPr="00122561" w:rsidRDefault="00122561" w:rsidP="00F331A0">
            <w:pPr>
              <w:rPr>
                <w:rFonts w:eastAsia="Times New Roman"/>
                <w:color w:val="000000"/>
                <w:sz w:val="20"/>
                <w:szCs w:val="20"/>
              </w:rPr>
            </w:pPr>
            <w:r w:rsidRPr="00122561">
              <w:rPr>
                <w:rFonts w:eastAsia="Times New Roman"/>
                <w:color w:val="000000"/>
                <w:sz w:val="20"/>
                <w:szCs w:val="20"/>
              </w:rPr>
              <w:t>Silverware</w:t>
            </w:r>
          </w:p>
        </w:tc>
      </w:tr>
      <w:tr w:rsidR="00F331A0" w:rsidRPr="00F331A0" w14:paraId="397829B6" w14:textId="77777777" w:rsidTr="00122561">
        <w:trPr>
          <w:trHeight w:val="320"/>
          <w:jc w:val="center"/>
        </w:trPr>
        <w:tc>
          <w:tcPr>
            <w:tcW w:w="4301" w:type="dxa"/>
            <w:tcBorders>
              <w:top w:val="nil"/>
              <w:left w:val="nil"/>
              <w:bottom w:val="nil"/>
              <w:right w:val="nil"/>
            </w:tcBorders>
            <w:shd w:val="clear" w:color="auto" w:fill="auto"/>
            <w:hideMark/>
          </w:tcPr>
          <w:p w14:paraId="75CDAF75" w14:textId="120FDDC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ED1170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66E8884" w14:textId="6FB2765C" w:rsidR="00F331A0" w:rsidRPr="00122561" w:rsidRDefault="00122561" w:rsidP="00F331A0">
            <w:pPr>
              <w:rPr>
                <w:rFonts w:eastAsia="Times New Roman"/>
                <w:color w:val="000000"/>
                <w:sz w:val="20"/>
                <w:szCs w:val="20"/>
              </w:rPr>
            </w:pPr>
            <w:r w:rsidRPr="00122561">
              <w:rPr>
                <w:rFonts w:eastAsia="Times New Roman"/>
                <w:color w:val="000000"/>
                <w:sz w:val="20"/>
                <w:szCs w:val="20"/>
              </w:rPr>
              <w:t>Smelting and refining</w:t>
            </w:r>
          </w:p>
        </w:tc>
      </w:tr>
      <w:tr w:rsidR="00F331A0" w:rsidRPr="00F331A0" w14:paraId="05CB5DA0" w14:textId="77777777" w:rsidTr="00122561">
        <w:trPr>
          <w:trHeight w:val="320"/>
          <w:jc w:val="center"/>
        </w:trPr>
        <w:tc>
          <w:tcPr>
            <w:tcW w:w="4301" w:type="dxa"/>
            <w:tcBorders>
              <w:top w:val="nil"/>
              <w:left w:val="nil"/>
              <w:bottom w:val="nil"/>
              <w:right w:val="nil"/>
            </w:tcBorders>
            <w:shd w:val="clear" w:color="auto" w:fill="auto"/>
            <w:hideMark/>
          </w:tcPr>
          <w:p w14:paraId="51E50B53" w14:textId="27700A76"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AF051A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07A7AF1" w14:textId="67A2A888" w:rsidR="00F331A0" w:rsidRPr="00122561" w:rsidRDefault="00122561" w:rsidP="00F331A0">
            <w:pPr>
              <w:rPr>
                <w:rFonts w:eastAsia="Times New Roman"/>
                <w:color w:val="000000"/>
                <w:sz w:val="20"/>
                <w:szCs w:val="20"/>
              </w:rPr>
            </w:pPr>
            <w:r w:rsidRPr="00122561">
              <w:rPr>
                <w:rFonts w:eastAsia="Times New Roman"/>
                <w:color w:val="000000"/>
                <w:sz w:val="20"/>
                <w:szCs w:val="20"/>
              </w:rPr>
              <w:t>Soap and candles</w:t>
            </w:r>
          </w:p>
        </w:tc>
      </w:tr>
      <w:tr w:rsidR="00F331A0" w:rsidRPr="00F331A0" w14:paraId="61F59B1E" w14:textId="77777777" w:rsidTr="00122561">
        <w:trPr>
          <w:trHeight w:val="320"/>
          <w:jc w:val="center"/>
        </w:trPr>
        <w:tc>
          <w:tcPr>
            <w:tcW w:w="4301" w:type="dxa"/>
            <w:tcBorders>
              <w:top w:val="nil"/>
              <w:left w:val="nil"/>
              <w:bottom w:val="nil"/>
              <w:right w:val="nil"/>
            </w:tcBorders>
            <w:shd w:val="clear" w:color="auto" w:fill="auto"/>
            <w:hideMark/>
          </w:tcPr>
          <w:p w14:paraId="65D37014" w14:textId="1C401330"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B7FAED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C64614C" w14:textId="34129DC1" w:rsidR="00F331A0" w:rsidRPr="00122561" w:rsidRDefault="00122561" w:rsidP="00F331A0">
            <w:pPr>
              <w:rPr>
                <w:rFonts w:eastAsia="Times New Roman"/>
                <w:color w:val="000000"/>
                <w:sz w:val="20"/>
                <w:szCs w:val="20"/>
              </w:rPr>
            </w:pPr>
            <w:r w:rsidRPr="00122561">
              <w:rPr>
                <w:rFonts w:eastAsia="Times New Roman"/>
                <w:color w:val="000000"/>
                <w:sz w:val="20"/>
                <w:szCs w:val="20"/>
              </w:rPr>
              <w:t>Soda-water apparatus</w:t>
            </w:r>
          </w:p>
        </w:tc>
      </w:tr>
      <w:tr w:rsidR="00F331A0" w:rsidRPr="00F331A0" w14:paraId="7B1CA8AB" w14:textId="77777777" w:rsidTr="00122561">
        <w:trPr>
          <w:trHeight w:val="320"/>
          <w:jc w:val="center"/>
        </w:trPr>
        <w:tc>
          <w:tcPr>
            <w:tcW w:w="4301" w:type="dxa"/>
            <w:tcBorders>
              <w:top w:val="nil"/>
              <w:left w:val="nil"/>
              <w:bottom w:val="nil"/>
              <w:right w:val="nil"/>
            </w:tcBorders>
            <w:shd w:val="clear" w:color="auto" w:fill="auto"/>
            <w:hideMark/>
          </w:tcPr>
          <w:p w14:paraId="264CA724" w14:textId="0E4A052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5B4D05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4AA7A24" w14:textId="6F841F6C" w:rsidR="00F331A0" w:rsidRPr="00122561" w:rsidRDefault="00122561" w:rsidP="00F331A0">
            <w:pPr>
              <w:rPr>
                <w:rFonts w:eastAsia="Times New Roman"/>
                <w:color w:val="000000"/>
                <w:sz w:val="20"/>
                <w:szCs w:val="20"/>
              </w:rPr>
            </w:pPr>
            <w:r w:rsidRPr="00122561">
              <w:rPr>
                <w:rFonts w:eastAsia="Times New Roman"/>
                <w:color w:val="000000"/>
                <w:sz w:val="20"/>
                <w:szCs w:val="20"/>
              </w:rPr>
              <w:t>Spectacles and eyeglasses</w:t>
            </w:r>
          </w:p>
        </w:tc>
      </w:tr>
      <w:tr w:rsidR="00F331A0" w:rsidRPr="00F331A0" w14:paraId="5F46456A" w14:textId="77777777" w:rsidTr="00122561">
        <w:trPr>
          <w:trHeight w:val="320"/>
          <w:jc w:val="center"/>
        </w:trPr>
        <w:tc>
          <w:tcPr>
            <w:tcW w:w="4301" w:type="dxa"/>
            <w:tcBorders>
              <w:top w:val="nil"/>
              <w:left w:val="nil"/>
              <w:bottom w:val="nil"/>
              <w:right w:val="nil"/>
            </w:tcBorders>
            <w:shd w:val="clear" w:color="auto" w:fill="auto"/>
            <w:hideMark/>
          </w:tcPr>
          <w:p w14:paraId="157F900D" w14:textId="6C2D91B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9C5F3C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A26D857" w14:textId="03B8AB5E" w:rsidR="00F331A0" w:rsidRPr="00122561" w:rsidRDefault="00122561" w:rsidP="00F331A0">
            <w:pPr>
              <w:rPr>
                <w:rFonts w:eastAsia="Times New Roman"/>
                <w:color w:val="000000"/>
                <w:sz w:val="20"/>
                <w:szCs w:val="20"/>
              </w:rPr>
            </w:pPr>
            <w:r w:rsidRPr="00122561">
              <w:rPr>
                <w:rFonts w:eastAsia="Times New Roman"/>
                <w:color w:val="000000"/>
                <w:sz w:val="20"/>
                <w:szCs w:val="20"/>
              </w:rPr>
              <w:t>Sporting goods</w:t>
            </w:r>
          </w:p>
        </w:tc>
      </w:tr>
      <w:tr w:rsidR="00F331A0" w:rsidRPr="00F331A0" w14:paraId="72187E48" w14:textId="77777777" w:rsidTr="00122561">
        <w:trPr>
          <w:trHeight w:val="320"/>
          <w:jc w:val="center"/>
        </w:trPr>
        <w:tc>
          <w:tcPr>
            <w:tcW w:w="4301" w:type="dxa"/>
            <w:tcBorders>
              <w:top w:val="nil"/>
              <w:left w:val="nil"/>
              <w:bottom w:val="nil"/>
              <w:right w:val="nil"/>
            </w:tcBorders>
            <w:shd w:val="clear" w:color="auto" w:fill="auto"/>
            <w:hideMark/>
          </w:tcPr>
          <w:p w14:paraId="25E1DC1C" w14:textId="19D7862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4C5E78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74FF937" w14:textId="453530D3" w:rsidR="00F331A0" w:rsidRPr="00122561" w:rsidRDefault="00122561" w:rsidP="00F331A0">
            <w:pPr>
              <w:rPr>
                <w:rFonts w:eastAsia="Times New Roman"/>
                <w:color w:val="000000"/>
                <w:sz w:val="20"/>
                <w:szCs w:val="20"/>
              </w:rPr>
            </w:pPr>
            <w:r w:rsidRPr="00122561">
              <w:rPr>
                <w:rFonts w:eastAsia="Times New Roman"/>
                <w:color w:val="000000"/>
                <w:sz w:val="20"/>
                <w:szCs w:val="20"/>
              </w:rPr>
              <w:t>Stamped ware</w:t>
            </w:r>
          </w:p>
        </w:tc>
      </w:tr>
      <w:tr w:rsidR="00F331A0" w:rsidRPr="00F331A0" w14:paraId="54648E8F" w14:textId="77777777" w:rsidTr="00122561">
        <w:trPr>
          <w:trHeight w:val="320"/>
          <w:jc w:val="center"/>
        </w:trPr>
        <w:tc>
          <w:tcPr>
            <w:tcW w:w="4301" w:type="dxa"/>
            <w:tcBorders>
              <w:top w:val="nil"/>
              <w:left w:val="nil"/>
              <w:bottom w:val="nil"/>
              <w:right w:val="nil"/>
            </w:tcBorders>
            <w:shd w:val="clear" w:color="auto" w:fill="auto"/>
            <w:hideMark/>
          </w:tcPr>
          <w:p w14:paraId="30B17F0D" w14:textId="29E2E0A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463E8F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7ED445E" w14:textId="7C83FB63" w:rsidR="00F331A0" w:rsidRPr="00122561" w:rsidRDefault="00122561" w:rsidP="00F331A0">
            <w:pPr>
              <w:rPr>
                <w:rFonts w:eastAsia="Times New Roman"/>
                <w:color w:val="000000"/>
                <w:sz w:val="20"/>
                <w:szCs w:val="20"/>
              </w:rPr>
            </w:pPr>
            <w:r w:rsidRPr="00122561">
              <w:rPr>
                <w:rFonts w:eastAsia="Times New Roman"/>
                <w:color w:val="000000"/>
                <w:sz w:val="20"/>
                <w:szCs w:val="20"/>
              </w:rPr>
              <w:t>Starch</w:t>
            </w:r>
          </w:p>
        </w:tc>
      </w:tr>
      <w:tr w:rsidR="00F331A0" w:rsidRPr="00F331A0" w14:paraId="52E85FDD" w14:textId="77777777" w:rsidTr="00122561">
        <w:trPr>
          <w:trHeight w:val="320"/>
          <w:jc w:val="center"/>
        </w:trPr>
        <w:tc>
          <w:tcPr>
            <w:tcW w:w="4301" w:type="dxa"/>
            <w:tcBorders>
              <w:top w:val="nil"/>
              <w:left w:val="nil"/>
              <w:bottom w:val="nil"/>
              <w:right w:val="nil"/>
            </w:tcBorders>
            <w:shd w:val="clear" w:color="auto" w:fill="auto"/>
            <w:hideMark/>
          </w:tcPr>
          <w:p w14:paraId="30BDD792" w14:textId="3E7324F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E03CAC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2877D8C" w14:textId="0C22D422" w:rsidR="00F331A0" w:rsidRPr="00122561" w:rsidRDefault="00122561" w:rsidP="00F331A0">
            <w:pPr>
              <w:rPr>
                <w:rFonts w:eastAsia="Times New Roman"/>
                <w:color w:val="000000"/>
                <w:sz w:val="20"/>
                <w:szCs w:val="20"/>
              </w:rPr>
            </w:pPr>
            <w:r w:rsidRPr="00122561">
              <w:rPr>
                <w:rFonts w:eastAsia="Times New Roman"/>
                <w:color w:val="000000"/>
                <w:sz w:val="20"/>
                <w:szCs w:val="20"/>
              </w:rPr>
              <w:t>Stationery goods</w:t>
            </w:r>
          </w:p>
        </w:tc>
      </w:tr>
      <w:tr w:rsidR="00F331A0" w:rsidRPr="00F331A0" w14:paraId="6A6DA34C" w14:textId="77777777" w:rsidTr="00122561">
        <w:trPr>
          <w:trHeight w:val="320"/>
          <w:jc w:val="center"/>
        </w:trPr>
        <w:tc>
          <w:tcPr>
            <w:tcW w:w="4301" w:type="dxa"/>
            <w:tcBorders>
              <w:top w:val="nil"/>
              <w:left w:val="nil"/>
              <w:bottom w:val="nil"/>
              <w:right w:val="nil"/>
            </w:tcBorders>
            <w:shd w:val="clear" w:color="auto" w:fill="auto"/>
            <w:hideMark/>
          </w:tcPr>
          <w:p w14:paraId="37B292CD" w14:textId="4DFA06C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8B6A36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1A88E72" w14:textId="7CBEDF69" w:rsidR="00F331A0" w:rsidRPr="00122561" w:rsidRDefault="00122561" w:rsidP="00F331A0">
            <w:pPr>
              <w:rPr>
                <w:rFonts w:eastAsia="Times New Roman"/>
                <w:color w:val="000000"/>
                <w:sz w:val="20"/>
                <w:szCs w:val="20"/>
              </w:rPr>
            </w:pPr>
            <w:r w:rsidRPr="00122561">
              <w:rPr>
                <w:rFonts w:eastAsia="Times New Roman"/>
                <w:color w:val="000000"/>
                <w:sz w:val="20"/>
                <w:szCs w:val="20"/>
              </w:rPr>
              <w:t>Stencils and brands</w:t>
            </w:r>
          </w:p>
        </w:tc>
      </w:tr>
      <w:tr w:rsidR="00F331A0" w:rsidRPr="00F331A0" w14:paraId="56EC9ABB" w14:textId="77777777" w:rsidTr="00122561">
        <w:trPr>
          <w:trHeight w:val="320"/>
          <w:jc w:val="center"/>
        </w:trPr>
        <w:tc>
          <w:tcPr>
            <w:tcW w:w="4301" w:type="dxa"/>
            <w:tcBorders>
              <w:top w:val="nil"/>
              <w:left w:val="nil"/>
              <w:bottom w:val="nil"/>
              <w:right w:val="nil"/>
            </w:tcBorders>
            <w:shd w:val="clear" w:color="auto" w:fill="auto"/>
            <w:hideMark/>
          </w:tcPr>
          <w:p w14:paraId="0B1E8C6E" w14:textId="453CDCA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DFE081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5883F2F" w14:textId="762648BF" w:rsidR="00F331A0" w:rsidRPr="00122561" w:rsidRDefault="00122561" w:rsidP="00F331A0">
            <w:pPr>
              <w:rPr>
                <w:rFonts w:eastAsia="Times New Roman"/>
                <w:color w:val="000000"/>
                <w:sz w:val="20"/>
                <w:szCs w:val="20"/>
              </w:rPr>
            </w:pPr>
            <w:r w:rsidRPr="00122561">
              <w:rPr>
                <w:rFonts w:eastAsia="Times New Roman"/>
                <w:color w:val="000000"/>
                <w:sz w:val="20"/>
                <w:szCs w:val="20"/>
              </w:rPr>
              <w:t>Straw goods</w:t>
            </w:r>
          </w:p>
        </w:tc>
      </w:tr>
      <w:tr w:rsidR="00F331A0" w:rsidRPr="00F331A0" w14:paraId="21775F3C" w14:textId="77777777" w:rsidTr="00122561">
        <w:trPr>
          <w:trHeight w:val="320"/>
          <w:jc w:val="center"/>
        </w:trPr>
        <w:tc>
          <w:tcPr>
            <w:tcW w:w="4301" w:type="dxa"/>
            <w:tcBorders>
              <w:top w:val="nil"/>
              <w:left w:val="nil"/>
              <w:bottom w:val="nil"/>
              <w:right w:val="nil"/>
            </w:tcBorders>
            <w:shd w:val="clear" w:color="auto" w:fill="auto"/>
            <w:hideMark/>
          </w:tcPr>
          <w:p w14:paraId="4DF8DBAA" w14:textId="1EBAD00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F0FD98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E1908E6" w14:textId="676E8DE0" w:rsidR="00F331A0" w:rsidRPr="00122561" w:rsidRDefault="00122561" w:rsidP="00F331A0">
            <w:pPr>
              <w:rPr>
                <w:rFonts w:eastAsia="Times New Roman"/>
                <w:color w:val="000000"/>
                <w:sz w:val="20"/>
                <w:szCs w:val="20"/>
              </w:rPr>
            </w:pPr>
            <w:r w:rsidRPr="00122561">
              <w:rPr>
                <w:rFonts w:eastAsia="Times New Roman"/>
                <w:color w:val="000000"/>
                <w:sz w:val="20"/>
                <w:szCs w:val="20"/>
              </w:rPr>
              <w:t>Sugar and molasse</w:t>
            </w:r>
            <w:r w:rsidR="00F331A0" w:rsidRPr="00122561">
              <w:rPr>
                <w:rFonts w:eastAsia="Times New Roman"/>
                <w:color w:val="000000"/>
                <w:sz w:val="20"/>
                <w:szCs w:val="20"/>
              </w:rPr>
              <w:t>s, beet</w:t>
            </w:r>
          </w:p>
        </w:tc>
      </w:tr>
      <w:tr w:rsidR="00F331A0" w:rsidRPr="00F331A0" w14:paraId="55306650" w14:textId="77777777" w:rsidTr="00122561">
        <w:trPr>
          <w:trHeight w:val="320"/>
          <w:jc w:val="center"/>
        </w:trPr>
        <w:tc>
          <w:tcPr>
            <w:tcW w:w="4301" w:type="dxa"/>
            <w:tcBorders>
              <w:top w:val="nil"/>
              <w:left w:val="nil"/>
              <w:bottom w:val="nil"/>
              <w:right w:val="nil"/>
            </w:tcBorders>
            <w:shd w:val="clear" w:color="auto" w:fill="auto"/>
            <w:hideMark/>
          </w:tcPr>
          <w:p w14:paraId="7B8D480D" w14:textId="1722428D"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61210F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E21791F" w14:textId="6B6B0215" w:rsidR="00F331A0" w:rsidRPr="00122561" w:rsidRDefault="00122561" w:rsidP="00F331A0">
            <w:pPr>
              <w:rPr>
                <w:rFonts w:eastAsia="Times New Roman"/>
                <w:color w:val="000000"/>
                <w:sz w:val="20"/>
                <w:szCs w:val="20"/>
              </w:rPr>
            </w:pPr>
            <w:r w:rsidRPr="00122561">
              <w:rPr>
                <w:rFonts w:eastAsia="Times New Roman"/>
                <w:color w:val="000000"/>
                <w:sz w:val="20"/>
                <w:szCs w:val="20"/>
              </w:rPr>
              <w:t>Sugar and molasses, refined</w:t>
            </w:r>
          </w:p>
        </w:tc>
      </w:tr>
      <w:tr w:rsidR="00F331A0" w:rsidRPr="00F331A0" w14:paraId="683EC207" w14:textId="77777777" w:rsidTr="00122561">
        <w:trPr>
          <w:trHeight w:val="320"/>
          <w:jc w:val="center"/>
        </w:trPr>
        <w:tc>
          <w:tcPr>
            <w:tcW w:w="4301" w:type="dxa"/>
            <w:tcBorders>
              <w:top w:val="nil"/>
              <w:left w:val="nil"/>
              <w:bottom w:val="nil"/>
              <w:right w:val="nil"/>
            </w:tcBorders>
            <w:shd w:val="clear" w:color="auto" w:fill="auto"/>
            <w:hideMark/>
          </w:tcPr>
          <w:p w14:paraId="3CD1F2EA" w14:textId="2FF96A26"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D60CB6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5682ACC" w14:textId="284C3F7B" w:rsidR="00F331A0" w:rsidRPr="00122561" w:rsidRDefault="00122561" w:rsidP="00F331A0">
            <w:pPr>
              <w:rPr>
                <w:rFonts w:eastAsia="Times New Roman"/>
                <w:color w:val="000000"/>
                <w:sz w:val="20"/>
                <w:szCs w:val="20"/>
              </w:rPr>
            </w:pPr>
            <w:r w:rsidRPr="00122561">
              <w:rPr>
                <w:rFonts w:eastAsia="Times New Roman"/>
                <w:color w:val="000000"/>
                <w:sz w:val="20"/>
                <w:szCs w:val="20"/>
              </w:rPr>
              <w:t>Surgical appliances</w:t>
            </w:r>
          </w:p>
        </w:tc>
      </w:tr>
      <w:tr w:rsidR="00F331A0" w:rsidRPr="00F331A0" w14:paraId="63BE8DF9" w14:textId="77777777" w:rsidTr="00122561">
        <w:trPr>
          <w:trHeight w:val="320"/>
          <w:jc w:val="center"/>
        </w:trPr>
        <w:tc>
          <w:tcPr>
            <w:tcW w:w="4301" w:type="dxa"/>
            <w:tcBorders>
              <w:top w:val="nil"/>
              <w:left w:val="nil"/>
              <w:bottom w:val="nil"/>
              <w:right w:val="nil"/>
            </w:tcBorders>
            <w:shd w:val="clear" w:color="auto" w:fill="auto"/>
            <w:hideMark/>
          </w:tcPr>
          <w:p w14:paraId="4AA6724A" w14:textId="1139370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E7B625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E796FB1" w14:textId="0455F87F" w:rsidR="00F331A0" w:rsidRPr="00122561" w:rsidRDefault="00122561" w:rsidP="00F331A0">
            <w:pPr>
              <w:rPr>
                <w:rFonts w:eastAsia="Times New Roman"/>
                <w:color w:val="000000"/>
                <w:sz w:val="20"/>
                <w:szCs w:val="20"/>
              </w:rPr>
            </w:pPr>
            <w:r w:rsidRPr="00122561">
              <w:rPr>
                <w:rFonts w:eastAsia="Times New Roman"/>
                <w:color w:val="000000"/>
                <w:sz w:val="20"/>
                <w:szCs w:val="20"/>
              </w:rPr>
              <w:t>Tar and turpentine, not including farm products</w:t>
            </w:r>
          </w:p>
        </w:tc>
      </w:tr>
      <w:tr w:rsidR="00F331A0" w:rsidRPr="00F331A0" w14:paraId="47F6C411" w14:textId="77777777" w:rsidTr="00122561">
        <w:trPr>
          <w:trHeight w:val="320"/>
          <w:jc w:val="center"/>
        </w:trPr>
        <w:tc>
          <w:tcPr>
            <w:tcW w:w="4301" w:type="dxa"/>
            <w:tcBorders>
              <w:top w:val="nil"/>
              <w:left w:val="nil"/>
              <w:bottom w:val="nil"/>
              <w:right w:val="nil"/>
            </w:tcBorders>
            <w:shd w:val="clear" w:color="auto" w:fill="auto"/>
            <w:hideMark/>
          </w:tcPr>
          <w:p w14:paraId="20597DE6" w14:textId="6DA538B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43F9E5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7AB76BB" w14:textId="1150135E" w:rsidR="00F331A0" w:rsidRPr="00122561" w:rsidRDefault="00122561" w:rsidP="00F331A0">
            <w:pPr>
              <w:rPr>
                <w:rFonts w:eastAsia="Times New Roman"/>
                <w:color w:val="000000"/>
                <w:sz w:val="20"/>
                <w:szCs w:val="20"/>
              </w:rPr>
            </w:pPr>
            <w:r w:rsidRPr="00122561">
              <w:rPr>
                <w:rFonts w:eastAsia="Times New Roman"/>
                <w:color w:val="000000"/>
                <w:sz w:val="20"/>
                <w:szCs w:val="20"/>
              </w:rPr>
              <w:t>Taxidermy</w:t>
            </w:r>
          </w:p>
        </w:tc>
      </w:tr>
      <w:tr w:rsidR="005D0706" w:rsidRPr="00F331A0" w14:paraId="6A3E7BA7" w14:textId="77777777" w:rsidTr="00343561">
        <w:trPr>
          <w:trHeight w:val="320"/>
          <w:jc w:val="center"/>
        </w:trPr>
        <w:tc>
          <w:tcPr>
            <w:tcW w:w="10008" w:type="dxa"/>
            <w:gridSpan w:val="3"/>
            <w:tcBorders>
              <w:top w:val="nil"/>
              <w:left w:val="nil"/>
              <w:bottom w:val="nil"/>
              <w:right w:val="nil"/>
            </w:tcBorders>
            <w:shd w:val="clear" w:color="auto" w:fill="auto"/>
          </w:tcPr>
          <w:p w14:paraId="3F2785A2" w14:textId="1AA1EC8A" w:rsidR="005D0706" w:rsidRPr="00122561" w:rsidRDefault="005D0706" w:rsidP="005D0706">
            <w:pPr>
              <w:jc w:val="center"/>
              <w:rPr>
                <w:rFonts w:eastAsia="Times New Roman"/>
                <w:color w:val="000000"/>
                <w:sz w:val="20"/>
                <w:szCs w:val="20"/>
              </w:rPr>
            </w:pPr>
            <w:r w:rsidRPr="00122561">
              <w:rPr>
                <w:rFonts w:eastAsia="Times New Roman"/>
                <w:i/>
                <w:color w:val="000000"/>
                <w:sz w:val="20"/>
                <w:szCs w:val="20"/>
              </w:rPr>
              <w:lastRenderedPageBreak/>
              <w:t>Appendix C Table 2 (continued)</w:t>
            </w:r>
          </w:p>
        </w:tc>
      </w:tr>
      <w:tr w:rsidR="00F331A0" w:rsidRPr="00F331A0" w14:paraId="7FA69257" w14:textId="77777777" w:rsidTr="00122561">
        <w:trPr>
          <w:trHeight w:val="320"/>
          <w:jc w:val="center"/>
        </w:trPr>
        <w:tc>
          <w:tcPr>
            <w:tcW w:w="4301" w:type="dxa"/>
            <w:tcBorders>
              <w:top w:val="nil"/>
              <w:left w:val="nil"/>
              <w:bottom w:val="nil"/>
              <w:right w:val="nil"/>
            </w:tcBorders>
            <w:shd w:val="clear" w:color="auto" w:fill="auto"/>
            <w:hideMark/>
          </w:tcPr>
          <w:p w14:paraId="60CC9BBD" w14:textId="76EBD55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47F7A2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97DF180" w14:textId="52732696" w:rsidR="00F331A0" w:rsidRPr="00122561" w:rsidRDefault="00122561" w:rsidP="00F331A0">
            <w:pPr>
              <w:rPr>
                <w:rFonts w:eastAsia="Times New Roman"/>
                <w:color w:val="000000"/>
                <w:sz w:val="20"/>
                <w:szCs w:val="20"/>
              </w:rPr>
            </w:pPr>
            <w:r w:rsidRPr="00122561">
              <w:rPr>
                <w:rFonts w:eastAsia="Times New Roman"/>
                <w:color w:val="000000"/>
                <w:sz w:val="20"/>
                <w:szCs w:val="20"/>
              </w:rPr>
              <w:t>Thread, linen</w:t>
            </w:r>
          </w:p>
        </w:tc>
      </w:tr>
      <w:tr w:rsidR="00F331A0" w:rsidRPr="00F331A0" w14:paraId="2F3568E6" w14:textId="77777777" w:rsidTr="00122561">
        <w:trPr>
          <w:trHeight w:val="320"/>
          <w:jc w:val="center"/>
        </w:trPr>
        <w:tc>
          <w:tcPr>
            <w:tcW w:w="4301" w:type="dxa"/>
            <w:tcBorders>
              <w:top w:val="nil"/>
              <w:left w:val="nil"/>
              <w:bottom w:val="nil"/>
              <w:right w:val="nil"/>
            </w:tcBorders>
            <w:shd w:val="clear" w:color="auto" w:fill="auto"/>
            <w:hideMark/>
          </w:tcPr>
          <w:p w14:paraId="34490174" w14:textId="16C110C5"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FC97DB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FE855EF" w14:textId="51000FFA" w:rsidR="00F331A0" w:rsidRPr="00122561" w:rsidRDefault="00122561" w:rsidP="00F331A0">
            <w:pPr>
              <w:rPr>
                <w:rFonts w:eastAsia="Times New Roman"/>
                <w:color w:val="000000"/>
                <w:sz w:val="20"/>
                <w:szCs w:val="20"/>
              </w:rPr>
            </w:pPr>
            <w:r w:rsidRPr="00122561">
              <w:rPr>
                <w:rFonts w:eastAsia="Times New Roman"/>
                <w:color w:val="000000"/>
                <w:sz w:val="20"/>
                <w:szCs w:val="20"/>
              </w:rPr>
              <w:t>Tobacco stemming</w:t>
            </w:r>
          </w:p>
        </w:tc>
      </w:tr>
      <w:tr w:rsidR="00F331A0" w:rsidRPr="00F331A0" w14:paraId="6CF65F45" w14:textId="77777777" w:rsidTr="00122561">
        <w:trPr>
          <w:trHeight w:val="320"/>
          <w:jc w:val="center"/>
        </w:trPr>
        <w:tc>
          <w:tcPr>
            <w:tcW w:w="4301" w:type="dxa"/>
            <w:tcBorders>
              <w:top w:val="nil"/>
              <w:left w:val="nil"/>
              <w:bottom w:val="nil"/>
              <w:right w:val="nil"/>
            </w:tcBorders>
            <w:shd w:val="clear" w:color="auto" w:fill="auto"/>
            <w:hideMark/>
          </w:tcPr>
          <w:p w14:paraId="2F060670" w14:textId="1632064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531CA1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22267D7" w14:textId="4CBED5C9" w:rsidR="00F331A0" w:rsidRPr="00122561" w:rsidRDefault="00122561" w:rsidP="00F331A0">
            <w:pPr>
              <w:rPr>
                <w:rFonts w:eastAsia="Times New Roman"/>
                <w:color w:val="000000"/>
                <w:sz w:val="20"/>
                <w:szCs w:val="20"/>
              </w:rPr>
            </w:pPr>
            <w:r w:rsidRPr="00122561">
              <w:rPr>
                <w:rFonts w:eastAsia="Times New Roman"/>
                <w:color w:val="000000"/>
                <w:sz w:val="20"/>
                <w:szCs w:val="20"/>
              </w:rPr>
              <w:t>Tobacco, chewing, smoking and snuff</w:t>
            </w:r>
          </w:p>
        </w:tc>
      </w:tr>
      <w:tr w:rsidR="00F331A0" w:rsidRPr="00F331A0" w14:paraId="24D55BEE" w14:textId="77777777" w:rsidTr="00122561">
        <w:trPr>
          <w:trHeight w:val="320"/>
          <w:jc w:val="center"/>
        </w:trPr>
        <w:tc>
          <w:tcPr>
            <w:tcW w:w="4301" w:type="dxa"/>
            <w:tcBorders>
              <w:top w:val="nil"/>
              <w:left w:val="nil"/>
              <w:bottom w:val="nil"/>
              <w:right w:val="nil"/>
            </w:tcBorders>
            <w:shd w:val="clear" w:color="auto" w:fill="auto"/>
            <w:hideMark/>
          </w:tcPr>
          <w:p w14:paraId="42B1D4CD" w14:textId="5E4233E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B3D845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20A6BC6" w14:textId="6BC9D1EB" w:rsidR="00F331A0" w:rsidRPr="00122561" w:rsidRDefault="00122561" w:rsidP="00F331A0">
            <w:pPr>
              <w:rPr>
                <w:rFonts w:eastAsia="Times New Roman"/>
                <w:color w:val="000000"/>
                <w:sz w:val="20"/>
                <w:szCs w:val="20"/>
              </w:rPr>
            </w:pPr>
            <w:r w:rsidRPr="00122561">
              <w:rPr>
                <w:rFonts w:eastAsia="Times New Roman"/>
                <w:color w:val="000000"/>
                <w:sz w:val="20"/>
                <w:szCs w:val="20"/>
              </w:rPr>
              <w:t>Tools</w:t>
            </w:r>
          </w:p>
        </w:tc>
      </w:tr>
      <w:tr w:rsidR="00F331A0" w:rsidRPr="00F331A0" w14:paraId="731390FD" w14:textId="77777777" w:rsidTr="00122561">
        <w:trPr>
          <w:trHeight w:val="320"/>
          <w:jc w:val="center"/>
        </w:trPr>
        <w:tc>
          <w:tcPr>
            <w:tcW w:w="4301" w:type="dxa"/>
            <w:tcBorders>
              <w:top w:val="nil"/>
              <w:left w:val="nil"/>
              <w:bottom w:val="nil"/>
              <w:right w:val="nil"/>
            </w:tcBorders>
            <w:shd w:val="clear" w:color="auto" w:fill="auto"/>
            <w:hideMark/>
          </w:tcPr>
          <w:p w14:paraId="28347A80" w14:textId="68C69F00"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04C4D7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A442386" w14:textId="307990D8" w:rsidR="00F331A0" w:rsidRPr="00122561" w:rsidRDefault="00122561" w:rsidP="00F331A0">
            <w:pPr>
              <w:rPr>
                <w:rFonts w:eastAsia="Times New Roman"/>
                <w:color w:val="000000"/>
                <w:sz w:val="20"/>
                <w:szCs w:val="20"/>
              </w:rPr>
            </w:pPr>
            <w:r w:rsidRPr="00122561">
              <w:rPr>
                <w:rFonts w:eastAsia="Times New Roman"/>
                <w:color w:val="000000"/>
                <w:sz w:val="20"/>
                <w:szCs w:val="20"/>
              </w:rPr>
              <w:t>Toys and games</w:t>
            </w:r>
          </w:p>
        </w:tc>
      </w:tr>
      <w:tr w:rsidR="00F331A0" w:rsidRPr="00F331A0" w14:paraId="29F57928" w14:textId="77777777" w:rsidTr="00122561">
        <w:trPr>
          <w:trHeight w:val="320"/>
          <w:jc w:val="center"/>
        </w:trPr>
        <w:tc>
          <w:tcPr>
            <w:tcW w:w="4301" w:type="dxa"/>
            <w:tcBorders>
              <w:top w:val="nil"/>
              <w:left w:val="nil"/>
              <w:bottom w:val="nil"/>
              <w:right w:val="nil"/>
            </w:tcBorders>
            <w:shd w:val="clear" w:color="auto" w:fill="auto"/>
            <w:hideMark/>
          </w:tcPr>
          <w:p w14:paraId="50AE22CD" w14:textId="63042C01"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379E891"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6DBD134" w14:textId="6E8CBC65" w:rsidR="00F331A0" w:rsidRPr="00122561" w:rsidRDefault="00122561" w:rsidP="00F331A0">
            <w:pPr>
              <w:rPr>
                <w:rFonts w:eastAsia="Times New Roman"/>
                <w:color w:val="000000"/>
                <w:sz w:val="20"/>
                <w:szCs w:val="20"/>
              </w:rPr>
            </w:pPr>
            <w:r w:rsidRPr="00122561">
              <w:rPr>
                <w:rFonts w:eastAsia="Times New Roman"/>
                <w:color w:val="000000"/>
                <w:sz w:val="20"/>
                <w:szCs w:val="20"/>
              </w:rPr>
              <w:t>Trunks and valises</w:t>
            </w:r>
          </w:p>
        </w:tc>
      </w:tr>
      <w:tr w:rsidR="00F331A0" w:rsidRPr="00F331A0" w14:paraId="4E3E9456" w14:textId="77777777" w:rsidTr="00122561">
        <w:trPr>
          <w:trHeight w:val="320"/>
          <w:jc w:val="center"/>
        </w:trPr>
        <w:tc>
          <w:tcPr>
            <w:tcW w:w="4301" w:type="dxa"/>
            <w:tcBorders>
              <w:top w:val="nil"/>
              <w:left w:val="nil"/>
              <w:bottom w:val="nil"/>
              <w:right w:val="nil"/>
            </w:tcBorders>
            <w:shd w:val="clear" w:color="auto" w:fill="auto"/>
            <w:hideMark/>
          </w:tcPr>
          <w:p w14:paraId="4935AF06" w14:textId="264E8AC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B885B9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92D69BF" w14:textId="6744221C" w:rsidR="00F331A0" w:rsidRPr="00122561" w:rsidRDefault="00122561" w:rsidP="00F331A0">
            <w:pPr>
              <w:rPr>
                <w:rFonts w:eastAsia="Times New Roman"/>
                <w:color w:val="000000"/>
                <w:sz w:val="20"/>
                <w:szCs w:val="20"/>
              </w:rPr>
            </w:pPr>
            <w:r w:rsidRPr="00122561">
              <w:rPr>
                <w:rFonts w:eastAsia="Times New Roman"/>
                <w:color w:val="000000"/>
                <w:sz w:val="20"/>
                <w:szCs w:val="20"/>
              </w:rPr>
              <w:t>Umbrellas and canes</w:t>
            </w:r>
          </w:p>
        </w:tc>
      </w:tr>
      <w:tr w:rsidR="00F331A0" w:rsidRPr="00F331A0" w14:paraId="1C6DC558" w14:textId="77777777" w:rsidTr="00122561">
        <w:trPr>
          <w:trHeight w:val="320"/>
          <w:jc w:val="center"/>
        </w:trPr>
        <w:tc>
          <w:tcPr>
            <w:tcW w:w="4301" w:type="dxa"/>
            <w:tcBorders>
              <w:top w:val="nil"/>
              <w:left w:val="nil"/>
              <w:bottom w:val="nil"/>
              <w:right w:val="nil"/>
            </w:tcBorders>
            <w:shd w:val="clear" w:color="auto" w:fill="auto"/>
            <w:hideMark/>
          </w:tcPr>
          <w:p w14:paraId="51CD79D0" w14:textId="694A125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2C700D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77847F8" w14:textId="3A9BF05D" w:rsidR="00F331A0" w:rsidRPr="00122561" w:rsidRDefault="00122561" w:rsidP="00F331A0">
            <w:pPr>
              <w:rPr>
                <w:rFonts w:eastAsia="Times New Roman"/>
                <w:color w:val="000000"/>
                <w:sz w:val="20"/>
                <w:szCs w:val="20"/>
              </w:rPr>
            </w:pPr>
            <w:r w:rsidRPr="00122561">
              <w:rPr>
                <w:rFonts w:eastAsia="Times New Roman"/>
                <w:color w:val="000000"/>
                <w:sz w:val="20"/>
                <w:szCs w:val="20"/>
              </w:rPr>
              <w:t>Upholstering</w:t>
            </w:r>
          </w:p>
        </w:tc>
      </w:tr>
      <w:tr w:rsidR="00F331A0" w:rsidRPr="00F331A0" w14:paraId="7130B996" w14:textId="77777777" w:rsidTr="00122561">
        <w:trPr>
          <w:trHeight w:val="320"/>
          <w:jc w:val="center"/>
        </w:trPr>
        <w:tc>
          <w:tcPr>
            <w:tcW w:w="4301" w:type="dxa"/>
            <w:tcBorders>
              <w:top w:val="nil"/>
              <w:left w:val="nil"/>
              <w:bottom w:val="nil"/>
              <w:right w:val="nil"/>
            </w:tcBorders>
            <w:shd w:val="clear" w:color="auto" w:fill="auto"/>
            <w:hideMark/>
          </w:tcPr>
          <w:p w14:paraId="3A38890D" w14:textId="7A0FA6F2"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5EE878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AD1E450" w14:textId="1EF6E799" w:rsidR="00F331A0" w:rsidRPr="00122561" w:rsidRDefault="00122561" w:rsidP="00F331A0">
            <w:pPr>
              <w:rPr>
                <w:rFonts w:eastAsia="Times New Roman"/>
                <w:color w:val="000000"/>
                <w:sz w:val="20"/>
                <w:szCs w:val="20"/>
              </w:rPr>
            </w:pPr>
            <w:r w:rsidRPr="00122561">
              <w:rPr>
                <w:rFonts w:eastAsia="Times New Roman"/>
                <w:color w:val="000000"/>
                <w:sz w:val="20"/>
                <w:szCs w:val="20"/>
              </w:rPr>
              <w:t>Upholstering mater</w:t>
            </w:r>
            <w:r w:rsidR="00F331A0" w:rsidRPr="00122561">
              <w:rPr>
                <w:rFonts w:eastAsia="Times New Roman"/>
                <w:color w:val="000000"/>
                <w:sz w:val="20"/>
                <w:szCs w:val="20"/>
              </w:rPr>
              <w:t>ials</w:t>
            </w:r>
          </w:p>
        </w:tc>
      </w:tr>
      <w:tr w:rsidR="00F331A0" w:rsidRPr="00F331A0" w14:paraId="05E75E44" w14:textId="77777777" w:rsidTr="00122561">
        <w:trPr>
          <w:trHeight w:val="320"/>
          <w:jc w:val="center"/>
        </w:trPr>
        <w:tc>
          <w:tcPr>
            <w:tcW w:w="4301" w:type="dxa"/>
            <w:tcBorders>
              <w:top w:val="nil"/>
              <w:left w:val="nil"/>
              <w:bottom w:val="nil"/>
              <w:right w:val="nil"/>
            </w:tcBorders>
            <w:shd w:val="clear" w:color="auto" w:fill="auto"/>
            <w:hideMark/>
          </w:tcPr>
          <w:p w14:paraId="754C983D" w14:textId="0962209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167959F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87D31AC" w14:textId="33891EE5" w:rsidR="00F331A0" w:rsidRPr="00122561" w:rsidRDefault="00122561" w:rsidP="00F331A0">
            <w:pPr>
              <w:rPr>
                <w:rFonts w:eastAsia="Times New Roman"/>
                <w:color w:val="000000"/>
                <w:sz w:val="20"/>
                <w:szCs w:val="20"/>
              </w:rPr>
            </w:pPr>
            <w:r w:rsidRPr="00122561">
              <w:rPr>
                <w:rFonts w:eastAsia="Times New Roman"/>
                <w:color w:val="000000"/>
                <w:sz w:val="20"/>
                <w:szCs w:val="20"/>
              </w:rPr>
              <w:t>Varnish</w:t>
            </w:r>
          </w:p>
        </w:tc>
      </w:tr>
      <w:tr w:rsidR="00F331A0" w:rsidRPr="00F331A0" w14:paraId="76D7DB5D" w14:textId="77777777" w:rsidTr="00122561">
        <w:trPr>
          <w:trHeight w:val="320"/>
          <w:jc w:val="center"/>
        </w:trPr>
        <w:tc>
          <w:tcPr>
            <w:tcW w:w="4301" w:type="dxa"/>
            <w:tcBorders>
              <w:top w:val="nil"/>
              <w:left w:val="nil"/>
              <w:bottom w:val="nil"/>
              <w:right w:val="nil"/>
            </w:tcBorders>
            <w:shd w:val="clear" w:color="auto" w:fill="auto"/>
            <w:hideMark/>
          </w:tcPr>
          <w:p w14:paraId="181814D2" w14:textId="713586B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EE38604"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9993D78" w14:textId="105E31B4" w:rsidR="00F331A0" w:rsidRPr="00122561" w:rsidRDefault="00122561" w:rsidP="00F331A0">
            <w:pPr>
              <w:rPr>
                <w:rFonts w:eastAsia="Times New Roman"/>
                <w:color w:val="000000"/>
                <w:sz w:val="20"/>
                <w:szCs w:val="20"/>
              </w:rPr>
            </w:pPr>
            <w:r w:rsidRPr="00122561">
              <w:rPr>
                <w:rFonts w:eastAsia="Times New Roman"/>
                <w:color w:val="000000"/>
                <w:sz w:val="20"/>
                <w:szCs w:val="20"/>
              </w:rPr>
              <w:t>Vault lights and ventilators</w:t>
            </w:r>
          </w:p>
        </w:tc>
      </w:tr>
      <w:tr w:rsidR="00F331A0" w:rsidRPr="00F331A0" w14:paraId="39ECCB69" w14:textId="77777777" w:rsidTr="00122561">
        <w:trPr>
          <w:trHeight w:val="320"/>
          <w:jc w:val="center"/>
        </w:trPr>
        <w:tc>
          <w:tcPr>
            <w:tcW w:w="4301" w:type="dxa"/>
            <w:tcBorders>
              <w:top w:val="nil"/>
              <w:left w:val="nil"/>
              <w:bottom w:val="nil"/>
              <w:right w:val="nil"/>
            </w:tcBorders>
            <w:shd w:val="clear" w:color="auto" w:fill="auto"/>
            <w:hideMark/>
          </w:tcPr>
          <w:p w14:paraId="52077685" w14:textId="070A149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035AB05A"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92C0C9D" w14:textId="4EC6E0D1" w:rsidR="00F331A0" w:rsidRPr="00122561" w:rsidRDefault="00122561" w:rsidP="00F331A0">
            <w:pPr>
              <w:rPr>
                <w:rFonts w:eastAsia="Times New Roman"/>
                <w:color w:val="000000"/>
                <w:sz w:val="20"/>
                <w:szCs w:val="20"/>
              </w:rPr>
            </w:pPr>
            <w:r w:rsidRPr="00122561">
              <w:rPr>
                <w:rFonts w:eastAsia="Times New Roman"/>
                <w:color w:val="000000"/>
                <w:sz w:val="20"/>
                <w:szCs w:val="20"/>
              </w:rPr>
              <w:t>Veneering</w:t>
            </w:r>
          </w:p>
        </w:tc>
      </w:tr>
      <w:tr w:rsidR="00F331A0" w:rsidRPr="00F331A0" w14:paraId="3C7BD74F" w14:textId="77777777" w:rsidTr="00122561">
        <w:trPr>
          <w:trHeight w:val="320"/>
          <w:jc w:val="center"/>
        </w:trPr>
        <w:tc>
          <w:tcPr>
            <w:tcW w:w="4301" w:type="dxa"/>
            <w:tcBorders>
              <w:top w:val="nil"/>
              <w:left w:val="nil"/>
              <w:bottom w:val="nil"/>
              <w:right w:val="nil"/>
            </w:tcBorders>
            <w:shd w:val="clear" w:color="auto" w:fill="auto"/>
            <w:hideMark/>
          </w:tcPr>
          <w:p w14:paraId="4C4455F5" w14:textId="2EB7ED57"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4A2778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7D0B351" w14:textId="566CBC5B" w:rsidR="00F331A0" w:rsidRPr="00122561" w:rsidRDefault="00122561" w:rsidP="00F331A0">
            <w:pPr>
              <w:rPr>
                <w:rFonts w:eastAsia="Times New Roman"/>
                <w:color w:val="000000"/>
                <w:sz w:val="20"/>
                <w:szCs w:val="20"/>
              </w:rPr>
            </w:pPr>
            <w:r w:rsidRPr="00122561">
              <w:rPr>
                <w:rFonts w:eastAsia="Times New Roman"/>
                <w:color w:val="000000"/>
                <w:sz w:val="20"/>
                <w:szCs w:val="20"/>
              </w:rPr>
              <w:t>Vinegar</w:t>
            </w:r>
          </w:p>
        </w:tc>
      </w:tr>
      <w:tr w:rsidR="00F331A0" w:rsidRPr="00F331A0" w14:paraId="68D540C2" w14:textId="77777777" w:rsidTr="00122561">
        <w:trPr>
          <w:trHeight w:val="320"/>
          <w:jc w:val="center"/>
        </w:trPr>
        <w:tc>
          <w:tcPr>
            <w:tcW w:w="4301" w:type="dxa"/>
            <w:tcBorders>
              <w:top w:val="nil"/>
              <w:left w:val="nil"/>
              <w:bottom w:val="nil"/>
              <w:right w:val="nil"/>
            </w:tcBorders>
            <w:shd w:val="clear" w:color="auto" w:fill="auto"/>
            <w:hideMark/>
          </w:tcPr>
          <w:p w14:paraId="75FFC3F8" w14:textId="168553FE"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00DEBD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11E7757" w14:textId="4919E8F3" w:rsidR="00F331A0" w:rsidRPr="00122561" w:rsidRDefault="00122561" w:rsidP="00F331A0">
            <w:pPr>
              <w:rPr>
                <w:rFonts w:eastAsia="Times New Roman"/>
                <w:color w:val="000000"/>
                <w:sz w:val="20"/>
                <w:szCs w:val="20"/>
              </w:rPr>
            </w:pPr>
            <w:r w:rsidRPr="00122561">
              <w:rPr>
                <w:rFonts w:eastAsia="Times New Roman"/>
                <w:color w:val="000000"/>
                <w:sz w:val="20"/>
                <w:szCs w:val="20"/>
              </w:rPr>
              <w:t>Washing-machines and clothes-wringers</w:t>
            </w:r>
          </w:p>
        </w:tc>
      </w:tr>
      <w:tr w:rsidR="00F331A0" w:rsidRPr="00F331A0" w14:paraId="089356C6" w14:textId="77777777" w:rsidTr="00122561">
        <w:trPr>
          <w:trHeight w:val="320"/>
          <w:jc w:val="center"/>
        </w:trPr>
        <w:tc>
          <w:tcPr>
            <w:tcW w:w="4301" w:type="dxa"/>
            <w:tcBorders>
              <w:top w:val="nil"/>
              <w:left w:val="nil"/>
              <w:bottom w:val="nil"/>
              <w:right w:val="nil"/>
            </w:tcBorders>
            <w:shd w:val="clear" w:color="auto" w:fill="auto"/>
            <w:hideMark/>
          </w:tcPr>
          <w:p w14:paraId="582251DA" w14:textId="13C30869"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7AB104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89D60B2" w14:textId="6A54E511" w:rsidR="00F331A0" w:rsidRPr="00122561" w:rsidRDefault="00122561" w:rsidP="00F331A0">
            <w:pPr>
              <w:rPr>
                <w:rFonts w:eastAsia="Times New Roman"/>
                <w:color w:val="000000"/>
                <w:sz w:val="20"/>
                <w:szCs w:val="20"/>
              </w:rPr>
            </w:pPr>
            <w:r w:rsidRPr="00122561">
              <w:rPr>
                <w:rFonts w:eastAsia="Times New Roman"/>
                <w:color w:val="000000"/>
                <w:sz w:val="20"/>
                <w:szCs w:val="20"/>
              </w:rPr>
              <w:t>Watch and clock materials</w:t>
            </w:r>
          </w:p>
        </w:tc>
      </w:tr>
      <w:tr w:rsidR="00F331A0" w:rsidRPr="00F331A0" w14:paraId="279839AD" w14:textId="77777777" w:rsidTr="00122561">
        <w:trPr>
          <w:trHeight w:val="320"/>
          <w:jc w:val="center"/>
        </w:trPr>
        <w:tc>
          <w:tcPr>
            <w:tcW w:w="4301" w:type="dxa"/>
            <w:tcBorders>
              <w:top w:val="nil"/>
              <w:left w:val="nil"/>
              <w:bottom w:val="nil"/>
              <w:right w:val="nil"/>
            </w:tcBorders>
            <w:shd w:val="clear" w:color="auto" w:fill="auto"/>
            <w:hideMark/>
          </w:tcPr>
          <w:p w14:paraId="17748FB2" w14:textId="27918E3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6DB9681E"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CDC3989" w14:textId="41DDAAF3" w:rsidR="00F331A0" w:rsidRPr="00122561" w:rsidRDefault="00122561" w:rsidP="00F331A0">
            <w:pPr>
              <w:rPr>
                <w:rFonts w:eastAsia="Times New Roman"/>
                <w:color w:val="000000"/>
                <w:sz w:val="20"/>
                <w:szCs w:val="20"/>
              </w:rPr>
            </w:pPr>
            <w:r w:rsidRPr="00122561">
              <w:rPr>
                <w:rFonts w:eastAsia="Times New Roman"/>
                <w:color w:val="000000"/>
                <w:sz w:val="20"/>
                <w:szCs w:val="20"/>
              </w:rPr>
              <w:t>Whalebone and rattan</w:t>
            </w:r>
          </w:p>
        </w:tc>
      </w:tr>
      <w:tr w:rsidR="00F331A0" w:rsidRPr="00F331A0" w14:paraId="076D90F4" w14:textId="77777777" w:rsidTr="00122561">
        <w:trPr>
          <w:trHeight w:val="320"/>
          <w:jc w:val="center"/>
        </w:trPr>
        <w:tc>
          <w:tcPr>
            <w:tcW w:w="4301" w:type="dxa"/>
            <w:tcBorders>
              <w:top w:val="nil"/>
              <w:left w:val="nil"/>
              <w:bottom w:val="nil"/>
              <w:right w:val="nil"/>
            </w:tcBorders>
            <w:shd w:val="clear" w:color="auto" w:fill="auto"/>
            <w:hideMark/>
          </w:tcPr>
          <w:p w14:paraId="15E973E6" w14:textId="7476564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380FEE0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62C956E" w14:textId="0005D9CA" w:rsidR="00F331A0" w:rsidRPr="00122561" w:rsidRDefault="00122561" w:rsidP="00F331A0">
            <w:pPr>
              <w:rPr>
                <w:rFonts w:eastAsia="Times New Roman"/>
                <w:color w:val="000000"/>
                <w:sz w:val="20"/>
                <w:szCs w:val="20"/>
              </w:rPr>
            </w:pPr>
            <w:r w:rsidRPr="00122561">
              <w:rPr>
                <w:rFonts w:eastAsia="Times New Roman"/>
                <w:color w:val="000000"/>
                <w:sz w:val="20"/>
                <w:szCs w:val="20"/>
              </w:rPr>
              <w:t>Wheelbarrows</w:t>
            </w:r>
          </w:p>
        </w:tc>
      </w:tr>
      <w:tr w:rsidR="00F331A0" w:rsidRPr="00F331A0" w14:paraId="3CE462EB" w14:textId="77777777" w:rsidTr="00122561">
        <w:trPr>
          <w:trHeight w:val="320"/>
          <w:jc w:val="center"/>
        </w:trPr>
        <w:tc>
          <w:tcPr>
            <w:tcW w:w="4301" w:type="dxa"/>
            <w:tcBorders>
              <w:top w:val="nil"/>
              <w:left w:val="nil"/>
              <w:bottom w:val="nil"/>
              <w:right w:val="nil"/>
            </w:tcBorders>
            <w:shd w:val="clear" w:color="auto" w:fill="auto"/>
            <w:hideMark/>
          </w:tcPr>
          <w:p w14:paraId="115E9B03" w14:textId="0298B104"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56D88AB"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6210C60" w14:textId="177D4190" w:rsidR="00F331A0" w:rsidRPr="00122561" w:rsidRDefault="00122561" w:rsidP="00F331A0">
            <w:pPr>
              <w:rPr>
                <w:rFonts w:eastAsia="Times New Roman"/>
                <w:color w:val="000000"/>
                <w:sz w:val="20"/>
                <w:szCs w:val="20"/>
              </w:rPr>
            </w:pPr>
            <w:r w:rsidRPr="00122561">
              <w:rPr>
                <w:rFonts w:eastAsia="Times New Roman"/>
                <w:color w:val="000000"/>
                <w:sz w:val="20"/>
                <w:szCs w:val="20"/>
              </w:rPr>
              <w:t>Windmills</w:t>
            </w:r>
          </w:p>
        </w:tc>
      </w:tr>
      <w:tr w:rsidR="00F331A0" w:rsidRPr="00F331A0" w14:paraId="53AA9229" w14:textId="77777777" w:rsidTr="00122561">
        <w:trPr>
          <w:trHeight w:val="320"/>
          <w:jc w:val="center"/>
        </w:trPr>
        <w:tc>
          <w:tcPr>
            <w:tcW w:w="4301" w:type="dxa"/>
            <w:tcBorders>
              <w:top w:val="nil"/>
              <w:left w:val="nil"/>
              <w:bottom w:val="nil"/>
              <w:right w:val="nil"/>
            </w:tcBorders>
            <w:shd w:val="clear" w:color="auto" w:fill="auto"/>
            <w:hideMark/>
          </w:tcPr>
          <w:p w14:paraId="20B39303" w14:textId="3C448C7B"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41B9210"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0BF3D96" w14:textId="79524A76" w:rsidR="00F331A0" w:rsidRPr="00122561" w:rsidRDefault="00122561" w:rsidP="00F331A0">
            <w:pPr>
              <w:rPr>
                <w:rFonts w:eastAsia="Times New Roman"/>
                <w:color w:val="000000"/>
                <w:sz w:val="20"/>
                <w:szCs w:val="20"/>
              </w:rPr>
            </w:pPr>
            <w:r w:rsidRPr="00122561">
              <w:rPr>
                <w:rFonts w:eastAsia="Times New Roman"/>
                <w:color w:val="000000"/>
                <w:sz w:val="20"/>
                <w:szCs w:val="20"/>
              </w:rPr>
              <w:t>Window blinds and shades</w:t>
            </w:r>
          </w:p>
        </w:tc>
      </w:tr>
      <w:tr w:rsidR="00F331A0" w:rsidRPr="00F331A0" w14:paraId="06BBB4AD" w14:textId="77777777" w:rsidTr="00122561">
        <w:trPr>
          <w:trHeight w:val="320"/>
          <w:jc w:val="center"/>
        </w:trPr>
        <w:tc>
          <w:tcPr>
            <w:tcW w:w="4301" w:type="dxa"/>
            <w:tcBorders>
              <w:top w:val="nil"/>
              <w:left w:val="nil"/>
              <w:bottom w:val="nil"/>
              <w:right w:val="nil"/>
            </w:tcBorders>
            <w:shd w:val="clear" w:color="auto" w:fill="auto"/>
            <w:hideMark/>
          </w:tcPr>
          <w:p w14:paraId="51B61399" w14:textId="79C0ECD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11AB337"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85A2EA2" w14:textId="3AF476B8" w:rsidR="00F331A0" w:rsidRPr="00122561" w:rsidRDefault="00122561" w:rsidP="00F331A0">
            <w:pPr>
              <w:rPr>
                <w:rFonts w:eastAsia="Times New Roman"/>
                <w:color w:val="000000"/>
                <w:sz w:val="20"/>
                <w:szCs w:val="20"/>
              </w:rPr>
            </w:pPr>
            <w:r w:rsidRPr="00122561">
              <w:rPr>
                <w:rFonts w:eastAsia="Times New Roman"/>
                <w:color w:val="000000"/>
                <w:sz w:val="20"/>
                <w:szCs w:val="20"/>
              </w:rPr>
              <w:t>Wire</w:t>
            </w:r>
          </w:p>
        </w:tc>
      </w:tr>
      <w:tr w:rsidR="00F331A0" w:rsidRPr="00F331A0" w14:paraId="3871DAAE" w14:textId="77777777" w:rsidTr="00122561">
        <w:trPr>
          <w:trHeight w:val="320"/>
          <w:jc w:val="center"/>
        </w:trPr>
        <w:tc>
          <w:tcPr>
            <w:tcW w:w="4301" w:type="dxa"/>
            <w:tcBorders>
              <w:top w:val="nil"/>
              <w:left w:val="nil"/>
              <w:bottom w:val="nil"/>
              <w:right w:val="nil"/>
            </w:tcBorders>
            <w:shd w:val="clear" w:color="auto" w:fill="auto"/>
            <w:hideMark/>
          </w:tcPr>
          <w:p w14:paraId="6A0F10AF" w14:textId="4D8DD55F"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F00007C"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1E1F7901" w14:textId="46186253" w:rsidR="00F331A0" w:rsidRPr="00122561" w:rsidRDefault="00122561" w:rsidP="00F331A0">
            <w:pPr>
              <w:rPr>
                <w:rFonts w:eastAsia="Times New Roman"/>
                <w:color w:val="000000"/>
                <w:sz w:val="20"/>
                <w:szCs w:val="20"/>
              </w:rPr>
            </w:pPr>
            <w:r w:rsidRPr="00122561">
              <w:rPr>
                <w:rFonts w:eastAsia="Times New Roman"/>
                <w:color w:val="000000"/>
                <w:sz w:val="20"/>
                <w:szCs w:val="20"/>
              </w:rPr>
              <w:t>Wirework</w:t>
            </w:r>
          </w:p>
        </w:tc>
      </w:tr>
      <w:tr w:rsidR="00F331A0" w:rsidRPr="00F331A0" w14:paraId="051BB089" w14:textId="77777777" w:rsidTr="00122561">
        <w:trPr>
          <w:trHeight w:val="320"/>
          <w:jc w:val="center"/>
        </w:trPr>
        <w:tc>
          <w:tcPr>
            <w:tcW w:w="4301" w:type="dxa"/>
            <w:tcBorders>
              <w:top w:val="nil"/>
              <w:left w:val="nil"/>
              <w:bottom w:val="nil"/>
              <w:right w:val="nil"/>
            </w:tcBorders>
            <w:shd w:val="clear" w:color="auto" w:fill="auto"/>
            <w:hideMark/>
          </w:tcPr>
          <w:p w14:paraId="02DF0B59" w14:textId="7F8A8116"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41C3096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24CBDD6" w14:textId="5E9457F7" w:rsidR="00F331A0" w:rsidRPr="00122561" w:rsidRDefault="00122561" w:rsidP="00F331A0">
            <w:pPr>
              <w:rPr>
                <w:rFonts w:eastAsia="Times New Roman"/>
                <w:color w:val="000000"/>
                <w:sz w:val="20"/>
                <w:szCs w:val="20"/>
              </w:rPr>
            </w:pPr>
            <w:r w:rsidRPr="00122561">
              <w:rPr>
                <w:rFonts w:eastAsia="Times New Roman"/>
                <w:color w:val="000000"/>
                <w:sz w:val="20"/>
                <w:szCs w:val="20"/>
              </w:rPr>
              <w:t>Wood preserving</w:t>
            </w:r>
          </w:p>
        </w:tc>
      </w:tr>
      <w:tr w:rsidR="00F331A0" w:rsidRPr="00F331A0" w14:paraId="621A5BFA" w14:textId="77777777" w:rsidTr="00122561">
        <w:trPr>
          <w:trHeight w:val="320"/>
          <w:jc w:val="center"/>
        </w:trPr>
        <w:tc>
          <w:tcPr>
            <w:tcW w:w="4301" w:type="dxa"/>
            <w:tcBorders>
              <w:top w:val="nil"/>
              <w:left w:val="nil"/>
              <w:bottom w:val="nil"/>
              <w:right w:val="nil"/>
            </w:tcBorders>
            <w:shd w:val="clear" w:color="auto" w:fill="auto"/>
            <w:hideMark/>
          </w:tcPr>
          <w:p w14:paraId="12501991" w14:textId="7FEAED68"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25F18015"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3CCB6625" w14:textId="162E0345" w:rsidR="00F331A0" w:rsidRPr="00122561" w:rsidRDefault="00122561" w:rsidP="00F331A0">
            <w:pPr>
              <w:rPr>
                <w:rFonts w:eastAsia="Times New Roman"/>
                <w:color w:val="000000"/>
                <w:sz w:val="20"/>
                <w:szCs w:val="20"/>
              </w:rPr>
            </w:pPr>
            <w:r w:rsidRPr="00122561">
              <w:rPr>
                <w:rFonts w:eastAsia="Times New Roman"/>
                <w:color w:val="000000"/>
                <w:sz w:val="20"/>
                <w:szCs w:val="20"/>
              </w:rPr>
              <w:t>Wood pulp</w:t>
            </w:r>
          </w:p>
        </w:tc>
      </w:tr>
      <w:tr w:rsidR="00F331A0" w:rsidRPr="00F331A0" w14:paraId="1BE8C0B9" w14:textId="77777777" w:rsidTr="00122561">
        <w:trPr>
          <w:trHeight w:val="320"/>
          <w:jc w:val="center"/>
        </w:trPr>
        <w:tc>
          <w:tcPr>
            <w:tcW w:w="4301" w:type="dxa"/>
            <w:tcBorders>
              <w:top w:val="nil"/>
              <w:left w:val="nil"/>
              <w:bottom w:val="nil"/>
              <w:right w:val="nil"/>
            </w:tcBorders>
            <w:shd w:val="clear" w:color="auto" w:fill="auto"/>
            <w:hideMark/>
          </w:tcPr>
          <w:p w14:paraId="28476B0D" w14:textId="65C98F2C"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56E29468"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4D644CF2" w14:textId="7EA1142A" w:rsidR="00F331A0" w:rsidRPr="00122561" w:rsidRDefault="00122561" w:rsidP="00F331A0">
            <w:pPr>
              <w:rPr>
                <w:rFonts w:eastAsia="Times New Roman"/>
                <w:color w:val="000000"/>
                <w:sz w:val="20"/>
                <w:szCs w:val="20"/>
              </w:rPr>
            </w:pPr>
            <w:r w:rsidRPr="00122561">
              <w:rPr>
                <w:rFonts w:eastAsia="Times New Roman"/>
                <w:color w:val="000000"/>
                <w:sz w:val="20"/>
                <w:szCs w:val="20"/>
              </w:rPr>
              <w:t>Wool hats</w:t>
            </w:r>
          </w:p>
        </w:tc>
      </w:tr>
      <w:tr w:rsidR="00F331A0" w:rsidRPr="00F331A0" w14:paraId="251ED9A8" w14:textId="77777777" w:rsidTr="00122561">
        <w:trPr>
          <w:trHeight w:val="320"/>
          <w:jc w:val="center"/>
        </w:trPr>
        <w:tc>
          <w:tcPr>
            <w:tcW w:w="4301" w:type="dxa"/>
            <w:tcBorders>
              <w:top w:val="nil"/>
              <w:left w:val="nil"/>
              <w:bottom w:val="nil"/>
              <w:right w:val="nil"/>
            </w:tcBorders>
            <w:shd w:val="clear" w:color="auto" w:fill="auto"/>
            <w:hideMark/>
          </w:tcPr>
          <w:p w14:paraId="4B3646C2" w14:textId="411B6A33" w:rsidR="00F331A0" w:rsidRPr="00122561" w:rsidRDefault="00122561" w:rsidP="00F331A0">
            <w:pPr>
              <w:rPr>
                <w:rFonts w:eastAsia="Times New Roman"/>
                <w:color w:val="000000"/>
                <w:sz w:val="20"/>
                <w:szCs w:val="20"/>
              </w:rPr>
            </w:pPr>
            <w:r w:rsidRPr="00122561">
              <w:rPr>
                <w:rFonts w:eastAsia="Times New Roman"/>
                <w:color w:val="000000"/>
                <w:sz w:val="20"/>
                <w:szCs w:val="20"/>
              </w:rPr>
              <w:t>Miscellaneous</w:t>
            </w:r>
          </w:p>
        </w:tc>
        <w:tc>
          <w:tcPr>
            <w:tcW w:w="1138" w:type="dxa"/>
            <w:tcBorders>
              <w:top w:val="nil"/>
              <w:left w:val="nil"/>
              <w:bottom w:val="nil"/>
              <w:right w:val="nil"/>
            </w:tcBorders>
            <w:shd w:val="clear" w:color="auto" w:fill="auto"/>
            <w:hideMark/>
          </w:tcPr>
          <w:p w14:paraId="7C455A3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BA3C73B" w14:textId="0FCD92A8" w:rsidR="00F331A0" w:rsidRPr="00122561" w:rsidRDefault="00122561" w:rsidP="00F331A0">
            <w:pPr>
              <w:rPr>
                <w:rFonts w:eastAsia="Times New Roman"/>
                <w:color w:val="000000"/>
                <w:sz w:val="20"/>
                <w:szCs w:val="20"/>
              </w:rPr>
            </w:pPr>
            <w:r w:rsidRPr="00122561">
              <w:rPr>
                <w:rFonts w:eastAsia="Times New Roman"/>
                <w:color w:val="000000"/>
                <w:sz w:val="20"/>
                <w:szCs w:val="20"/>
              </w:rPr>
              <w:t>Zinc</w:t>
            </w:r>
          </w:p>
        </w:tc>
      </w:tr>
      <w:tr w:rsidR="00F331A0" w:rsidRPr="00F331A0" w14:paraId="2B9BC186" w14:textId="77777777" w:rsidTr="00122561">
        <w:trPr>
          <w:trHeight w:val="320"/>
          <w:jc w:val="center"/>
        </w:trPr>
        <w:tc>
          <w:tcPr>
            <w:tcW w:w="4301" w:type="dxa"/>
            <w:tcBorders>
              <w:top w:val="nil"/>
              <w:left w:val="nil"/>
              <w:bottom w:val="nil"/>
              <w:right w:val="nil"/>
            </w:tcBorders>
            <w:shd w:val="clear" w:color="auto" w:fill="auto"/>
            <w:hideMark/>
          </w:tcPr>
          <w:p w14:paraId="2B90D6DA" w14:textId="6FB26024" w:rsidR="00F331A0" w:rsidRPr="00122561" w:rsidRDefault="00122561" w:rsidP="00F331A0">
            <w:pPr>
              <w:rPr>
                <w:rFonts w:eastAsia="Times New Roman"/>
                <w:color w:val="000000"/>
                <w:sz w:val="20"/>
                <w:szCs w:val="20"/>
              </w:rPr>
            </w:pPr>
            <w:r w:rsidRPr="00122561">
              <w:rPr>
                <w:rFonts w:eastAsia="Times New Roman"/>
                <w:color w:val="000000"/>
                <w:sz w:val="20"/>
                <w:szCs w:val="20"/>
              </w:rPr>
              <w:t>Printin</w:t>
            </w:r>
            <w:r w:rsidR="00F331A0" w:rsidRPr="00122561">
              <w:rPr>
                <w:rFonts w:eastAsia="Times New Roman"/>
                <w:color w:val="000000"/>
                <w:sz w:val="20"/>
                <w:szCs w:val="20"/>
              </w:rPr>
              <w:t>g, publishing, and telegraph</w:t>
            </w:r>
          </w:p>
        </w:tc>
        <w:tc>
          <w:tcPr>
            <w:tcW w:w="1138" w:type="dxa"/>
            <w:tcBorders>
              <w:top w:val="nil"/>
              <w:left w:val="nil"/>
              <w:bottom w:val="nil"/>
              <w:right w:val="nil"/>
            </w:tcBorders>
            <w:shd w:val="clear" w:color="auto" w:fill="auto"/>
            <w:hideMark/>
          </w:tcPr>
          <w:p w14:paraId="6E8F3459"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6D81B4B" w14:textId="320C7222" w:rsidR="00F331A0" w:rsidRPr="00122561" w:rsidRDefault="00122561" w:rsidP="00F331A0">
            <w:pPr>
              <w:rPr>
                <w:rFonts w:eastAsia="Times New Roman"/>
                <w:color w:val="000000"/>
                <w:sz w:val="20"/>
                <w:szCs w:val="20"/>
              </w:rPr>
            </w:pPr>
            <w:r w:rsidRPr="00122561">
              <w:rPr>
                <w:rFonts w:eastAsia="Times New Roman"/>
                <w:color w:val="000000"/>
                <w:sz w:val="20"/>
                <w:szCs w:val="20"/>
              </w:rPr>
              <w:t>Bookbinding and blank-book making</w:t>
            </w:r>
          </w:p>
        </w:tc>
      </w:tr>
      <w:tr w:rsidR="00F331A0" w:rsidRPr="00F331A0" w14:paraId="2F537497" w14:textId="77777777" w:rsidTr="00122561">
        <w:trPr>
          <w:trHeight w:val="320"/>
          <w:jc w:val="center"/>
        </w:trPr>
        <w:tc>
          <w:tcPr>
            <w:tcW w:w="4301" w:type="dxa"/>
            <w:tcBorders>
              <w:top w:val="nil"/>
              <w:left w:val="nil"/>
              <w:bottom w:val="nil"/>
              <w:right w:val="nil"/>
            </w:tcBorders>
            <w:shd w:val="clear" w:color="auto" w:fill="auto"/>
            <w:hideMark/>
          </w:tcPr>
          <w:p w14:paraId="115BEAC7" w14:textId="2F0254DE" w:rsidR="00F331A0" w:rsidRPr="00122561" w:rsidRDefault="00122561" w:rsidP="00F331A0">
            <w:pPr>
              <w:rPr>
                <w:rFonts w:eastAsia="Times New Roman"/>
                <w:color w:val="000000"/>
                <w:sz w:val="20"/>
                <w:szCs w:val="20"/>
              </w:rPr>
            </w:pPr>
            <w:r w:rsidRPr="00122561">
              <w:rPr>
                <w:rFonts w:eastAsia="Times New Roman"/>
                <w:color w:val="000000"/>
                <w:sz w:val="20"/>
                <w:szCs w:val="20"/>
              </w:rPr>
              <w:t>Printing, publishing, and telegraph</w:t>
            </w:r>
          </w:p>
        </w:tc>
        <w:tc>
          <w:tcPr>
            <w:tcW w:w="1138" w:type="dxa"/>
            <w:tcBorders>
              <w:top w:val="nil"/>
              <w:left w:val="nil"/>
              <w:bottom w:val="nil"/>
              <w:right w:val="nil"/>
            </w:tcBorders>
            <w:shd w:val="clear" w:color="auto" w:fill="auto"/>
            <w:hideMark/>
          </w:tcPr>
          <w:p w14:paraId="0E4A9782"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EA30714" w14:textId="22948B12" w:rsidR="00F331A0" w:rsidRPr="00122561" w:rsidRDefault="00122561" w:rsidP="00F331A0">
            <w:pPr>
              <w:rPr>
                <w:rFonts w:eastAsia="Times New Roman"/>
                <w:color w:val="000000"/>
                <w:sz w:val="20"/>
                <w:szCs w:val="20"/>
              </w:rPr>
            </w:pPr>
            <w:r w:rsidRPr="00122561">
              <w:rPr>
                <w:rFonts w:eastAsia="Times New Roman"/>
                <w:color w:val="000000"/>
                <w:sz w:val="20"/>
                <w:szCs w:val="20"/>
              </w:rPr>
              <w:t>Electrotyping</w:t>
            </w:r>
          </w:p>
        </w:tc>
      </w:tr>
      <w:tr w:rsidR="00F331A0" w:rsidRPr="00F331A0" w14:paraId="1BC8FAEC" w14:textId="77777777" w:rsidTr="00122561">
        <w:trPr>
          <w:trHeight w:val="320"/>
          <w:jc w:val="center"/>
        </w:trPr>
        <w:tc>
          <w:tcPr>
            <w:tcW w:w="4301" w:type="dxa"/>
            <w:tcBorders>
              <w:top w:val="nil"/>
              <w:left w:val="nil"/>
              <w:bottom w:val="nil"/>
              <w:right w:val="nil"/>
            </w:tcBorders>
            <w:shd w:val="clear" w:color="auto" w:fill="auto"/>
            <w:hideMark/>
          </w:tcPr>
          <w:p w14:paraId="2FAC9508" w14:textId="1F9F8D6C" w:rsidR="00F331A0" w:rsidRPr="00122561" w:rsidRDefault="00122561" w:rsidP="00F331A0">
            <w:pPr>
              <w:rPr>
                <w:rFonts w:eastAsia="Times New Roman"/>
                <w:color w:val="000000"/>
                <w:sz w:val="20"/>
                <w:szCs w:val="20"/>
              </w:rPr>
            </w:pPr>
            <w:r w:rsidRPr="00122561">
              <w:rPr>
                <w:rFonts w:eastAsia="Times New Roman"/>
                <w:color w:val="000000"/>
                <w:sz w:val="20"/>
                <w:szCs w:val="20"/>
              </w:rPr>
              <w:t>Printing, publishing, and telegraph</w:t>
            </w:r>
          </w:p>
        </w:tc>
        <w:tc>
          <w:tcPr>
            <w:tcW w:w="1138" w:type="dxa"/>
            <w:tcBorders>
              <w:top w:val="nil"/>
              <w:left w:val="nil"/>
              <w:bottom w:val="nil"/>
              <w:right w:val="nil"/>
            </w:tcBorders>
            <w:shd w:val="clear" w:color="auto" w:fill="auto"/>
            <w:hideMark/>
          </w:tcPr>
          <w:p w14:paraId="0ADE1506"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04D934BD" w14:textId="445EFEB2" w:rsidR="00F331A0" w:rsidRPr="00122561" w:rsidRDefault="00122561" w:rsidP="00F331A0">
            <w:pPr>
              <w:rPr>
                <w:rFonts w:eastAsia="Times New Roman"/>
                <w:color w:val="000000"/>
                <w:sz w:val="20"/>
                <w:szCs w:val="20"/>
              </w:rPr>
            </w:pPr>
            <w:r w:rsidRPr="00122561">
              <w:rPr>
                <w:rFonts w:eastAsia="Times New Roman"/>
                <w:color w:val="000000"/>
                <w:sz w:val="20"/>
                <w:szCs w:val="20"/>
              </w:rPr>
              <w:t>Lithographing</w:t>
            </w:r>
          </w:p>
        </w:tc>
      </w:tr>
      <w:tr w:rsidR="00F331A0" w:rsidRPr="00F331A0" w14:paraId="102BFCEE" w14:textId="77777777" w:rsidTr="00122561">
        <w:trPr>
          <w:trHeight w:val="320"/>
          <w:jc w:val="center"/>
        </w:trPr>
        <w:tc>
          <w:tcPr>
            <w:tcW w:w="4301" w:type="dxa"/>
            <w:tcBorders>
              <w:top w:val="nil"/>
              <w:left w:val="nil"/>
              <w:bottom w:val="nil"/>
              <w:right w:val="nil"/>
            </w:tcBorders>
            <w:shd w:val="clear" w:color="auto" w:fill="auto"/>
            <w:hideMark/>
          </w:tcPr>
          <w:p w14:paraId="084EF56C" w14:textId="1203B61C" w:rsidR="00F331A0" w:rsidRPr="00122561" w:rsidRDefault="00122561" w:rsidP="00F331A0">
            <w:pPr>
              <w:rPr>
                <w:rFonts w:eastAsia="Times New Roman"/>
                <w:color w:val="000000"/>
                <w:sz w:val="20"/>
                <w:szCs w:val="20"/>
              </w:rPr>
            </w:pPr>
            <w:r w:rsidRPr="00122561">
              <w:rPr>
                <w:rFonts w:eastAsia="Times New Roman"/>
                <w:color w:val="000000"/>
                <w:sz w:val="20"/>
                <w:szCs w:val="20"/>
              </w:rPr>
              <w:t>Printing, publishing, and telegraph</w:t>
            </w:r>
          </w:p>
        </w:tc>
        <w:tc>
          <w:tcPr>
            <w:tcW w:w="1138" w:type="dxa"/>
            <w:tcBorders>
              <w:top w:val="nil"/>
              <w:left w:val="nil"/>
              <w:bottom w:val="nil"/>
              <w:right w:val="nil"/>
            </w:tcBorders>
            <w:shd w:val="clear" w:color="auto" w:fill="auto"/>
            <w:hideMark/>
          </w:tcPr>
          <w:p w14:paraId="5829E0D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59A453B4" w14:textId="2844A4FE" w:rsidR="00F331A0" w:rsidRPr="00122561" w:rsidRDefault="00122561" w:rsidP="00F331A0">
            <w:pPr>
              <w:rPr>
                <w:rFonts w:eastAsia="Times New Roman"/>
                <w:color w:val="000000"/>
                <w:sz w:val="20"/>
                <w:szCs w:val="20"/>
              </w:rPr>
            </w:pPr>
            <w:r w:rsidRPr="00122561">
              <w:rPr>
                <w:rFonts w:eastAsia="Times New Roman"/>
                <w:color w:val="000000"/>
                <w:sz w:val="20"/>
                <w:szCs w:val="20"/>
              </w:rPr>
              <w:t>Printing and publishing</w:t>
            </w:r>
          </w:p>
        </w:tc>
      </w:tr>
      <w:tr w:rsidR="00F331A0" w:rsidRPr="00F331A0" w14:paraId="6167B627" w14:textId="77777777" w:rsidTr="00122561">
        <w:trPr>
          <w:trHeight w:val="320"/>
          <w:jc w:val="center"/>
        </w:trPr>
        <w:tc>
          <w:tcPr>
            <w:tcW w:w="4301" w:type="dxa"/>
            <w:tcBorders>
              <w:top w:val="nil"/>
              <w:left w:val="nil"/>
              <w:bottom w:val="nil"/>
              <w:right w:val="nil"/>
            </w:tcBorders>
            <w:shd w:val="clear" w:color="auto" w:fill="auto"/>
            <w:hideMark/>
          </w:tcPr>
          <w:p w14:paraId="0292F674" w14:textId="1F4F6050" w:rsidR="00F331A0" w:rsidRPr="00122561" w:rsidRDefault="00122561" w:rsidP="00F331A0">
            <w:pPr>
              <w:rPr>
                <w:rFonts w:eastAsia="Times New Roman"/>
                <w:color w:val="000000"/>
                <w:sz w:val="20"/>
                <w:szCs w:val="20"/>
              </w:rPr>
            </w:pPr>
            <w:r w:rsidRPr="00122561">
              <w:rPr>
                <w:rFonts w:eastAsia="Times New Roman"/>
                <w:color w:val="000000"/>
                <w:sz w:val="20"/>
                <w:szCs w:val="20"/>
              </w:rPr>
              <w:t>Printing, publishing, and</w:t>
            </w:r>
            <w:r w:rsidR="00F331A0" w:rsidRPr="00122561">
              <w:rPr>
                <w:rFonts w:eastAsia="Times New Roman"/>
                <w:color w:val="000000"/>
                <w:sz w:val="20"/>
                <w:szCs w:val="20"/>
              </w:rPr>
              <w:t xml:space="preserve"> telegraph</w:t>
            </w:r>
          </w:p>
        </w:tc>
        <w:tc>
          <w:tcPr>
            <w:tcW w:w="1138" w:type="dxa"/>
            <w:tcBorders>
              <w:top w:val="nil"/>
              <w:left w:val="nil"/>
              <w:bottom w:val="nil"/>
              <w:right w:val="nil"/>
            </w:tcBorders>
            <w:shd w:val="clear" w:color="auto" w:fill="auto"/>
            <w:hideMark/>
          </w:tcPr>
          <w:p w14:paraId="5B057843"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7BE37E0D" w14:textId="32700E45" w:rsidR="00F331A0" w:rsidRPr="00122561" w:rsidRDefault="00122561" w:rsidP="00F331A0">
            <w:pPr>
              <w:rPr>
                <w:rFonts w:eastAsia="Times New Roman"/>
                <w:color w:val="000000"/>
                <w:sz w:val="20"/>
                <w:szCs w:val="20"/>
              </w:rPr>
            </w:pPr>
            <w:r w:rsidRPr="00122561">
              <w:rPr>
                <w:rFonts w:eastAsia="Times New Roman"/>
                <w:color w:val="000000"/>
                <w:sz w:val="20"/>
                <w:szCs w:val="20"/>
              </w:rPr>
              <w:t>Stereotyping and electrotyping</w:t>
            </w:r>
          </w:p>
        </w:tc>
      </w:tr>
      <w:tr w:rsidR="00F331A0" w:rsidRPr="00F331A0" w14:paraId="3EE322F0" w14:textId="77777777" w:rsidTr="00122561">
        <w:trPr>
          <w:trHeight w:val="320"/>
          <w:jc w:val="center"/>
        </w:trPr>
        <w:tc>
          <w:tcPr>
            <w:tcW w:w="4301" w:type="dxa"/>
            <w:tcBorders>
              <w:top w:val="nil"/>
              <w:left w:val="nil"/>
              <w:bottom w:val="nil"/>
              <w:right w:val="nil"/>
            </w:tcBorders>
            <w:shd w:val="clear" w:color="auto" w:fill="auto"/>
            <w:hideMark/>
          </w:tcPr>
          <w:p w14:paraId="62C3D2B4" w14:textId="70F7FB6D" w:rsidR="00F331A0" w:rsidRPr="00122561" w:rsidRDefault="00122561" w:rsidP="00F331A0">
            <w:pPr>
              <w:rPr>
                <w:rFonts w:eastAsia="Times New Roman"/>
                <w:color w:val="000000"/>
                <w:sz w:val="20"/>
                <w:szCs w:val="20"/>
              </w:rPr>
            </w:pPr>
            <w:r w:rsidRPr="00122561">
              <w:rPr>
                <w:rFonts w:eastAsia="Times New Roman"/>
                <w:color w:val="000000"/>
                <w:sz w:val="20"/>
                <w:szCs w:val="20"/>
              </w:rPr>
              <w:t>Printing, publishing, and telegraph</w:t>
            </w:r>
          </w:p>
        </w:tc>
        <w:tc>
          <w:tcPr>
            <w:tcW w:w="1138" w:type="dxa"/>
            <w:tcBorders>
              <w:top w:val="nil"/>
              <w:left w:val="nil"/>
              <w:bottom w:val="nil"/>
              <w:right w:val="nil"/>
            </w:tcBorders>
            <w:shd w:val="clear" w:color="auto" w:fill="auto"/>
            <w:hideMark/>
          </w:tcPr>
          <w:p w14:paraId="0D7729BF"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2F893C82" w14:textId="267AED15" w:rsidR="00F331A0" w:rsidRPr="00122561" w:rsidRDefault="00122561" w:rsidP="00F331A0">
            <w:pPr>
              <w:rPr>
                <w:rFonts w:eastAsia="Times New Roman"/>
                <w:color w:val="000000"/>
                <w:sz w:val="20"/>
                <w:szCs w:val="20"/>
              </w:rPr>
            </w:pPr>
            <w:r w:rsidRPr="00122561">
              <w:rPr>
                <w:rFonts w:eastAsia="Times New Roman"/>
                <w:color w:val="000000"/>
                <w:sz w:val="20"/>
                <w:szCs w:val="20"/>
              </w:rPr>
              <w:t>Telegraph and telephone apparatus</w:t>
            </w:r>
          </w:p>
        </w:tc>
      </w:tr>
      <w:tr w:rsidR="00F331A0" w:rsidRPr="00F331A0" w14:paraId="42652CCD" w14:textId="77777777" w:rsidTr="00122561">
        <w:trPr>
          <w:trHeight w:val="320"/>
          <w:jc w:val="center"/>
        </w:trPr>
        <w:tc>
          <w:tcPr>
            <w:tcW w:w="4301" w:type="dxa"/>
            <w:tcBorders>
              <w:top w:val="nil"/>
              <w:left w:val="nil"/>
              <w:bottom w:val="nil"/>
              <w:right w:val="nil"/>
            </w:tcBorders>
            <w:shd w:val="clear" w:color="auto" w:fill="auto"/>
            <w:hideMark/>
          </w:tcPr>
          <w:p w14:paraId="2AC0379E" w14:textId="587AC091" w:rsidR="00F331A0" w:rsidRPr="00122561" w:rsidRDefault="00122561" w:rsidP="00F331A0">
            <w:pPr>
              <w:rPr>
                <w:rFonts w:eastAsia="Times New Roman"/>
                <w:color w:val="000000"/>
                <w:sz w:val="20"/>
                <w:szCs w:val="20"/>
              </w:rPr>
            </w:pPr>
            <w:r w:rsidRPr="00122561">
              <w:rPr>
                <w:rFonts w:eastAsia="Times New Roman"/>
                <w:color w:val="000000"/>
                <w:sz w:val="20"/>
                <w:szCs w:val="20"/>
              </w:rPr>
              <w:t>Printing, publishing, and telegraph</w:t>
            </w:r>
          </w:p>
        </w:tc>
        <w:tc>
          <w:tcPr>
            <w:tcW w:w="1138" w:type="dxa"/>
            <w:tcBorders>
              <w:top w:val="nil"/>
              <w:left w:val="nil"/>
              <w:bottom w:val="nil"/>
              <w:right w:val="nil"/>
            </w:tcBorders>
            <w:shd w:val="clear" w:color="auto" w:fill="auto"/>
            <w:hideMark/>
          </w:tcPr>
          <w:p w14:paraId="2B22677D" w14:textId="77777777" w:rsidR="00F331A0" w:rsidRPr="00122561" w:rsidRDefault="00F331A0" w:rsidP="00F331A0">
            <w:pPr>
              <w:rPr>
                <w:rFonts w:eastAsia="Times New Roman"/>
                <w:color w:val="000000"/>
                <w:sz w:val="20"/>
                <w:szCs w:val="20"/>
              </w:rPr>
            </w:pPr>
          </w:p>
        </w:tc>
        <w:tc>
          <w:tcPr>
            <w:tcW w:w="4569" w:type="dxa"/>
            <w:tcBorders>
              <w:top w:val="nil"/>
              <w:left w:val="nil"/>
              <w:bottom w:val="nil"/>
              <w:right w:val="nil"/>
            </w:tcBorders>
            <w:shd w:val="clear" w:color="auto" w:fill="auto"/>
            <w:hideMark/>
          </w:tcPr>
          <w:p w14:paraId="61E8FE00" w14:textId="15603DA8" w:rsidR="00F331A0" w:rsidRPr="00122561" w:rsidRDefault="00122561" w:rsidP="00F331A0">
            <w:pPr>
              <w:rPr>
                <w:rFonts w:eastAsia="Times New Roman"/>
                <w:color w:val="000000"/>
                <w:sz w:val="20"/>
                <w:szCs w:val="20"/>
              </w:rPr>
            </w:pPr>
            <w:r w:rsidRPr="00122561">
              <w:rPr>
                <w:rFonts w:eastAsia="Times New Roman"/>
                <w:color w:val="000000"/>
                <w:sz w:val="20"/>
                <w:szCs w:val="20"/>
              </w:rPr>
              <w:t>Type founding</w:t>
            </w:r>
          </w:p>
        </w:tc>
      </w:tr>
      <w:tr w:rsidR="00F331A0" w:rsidRPr="00F331A0" w14:paraId="0DC45911" w14:textId="77777777" w:rsidTr="00122561">
        <w:trPr>
          <w:trHeight w:val="320"/>
          <w:jc w:val="center"/>
        </w:trPr>
        <w:tc>
          <w:tcPr>
            <w:tcW w:w="4301" w:type="dxa"/>
            <w:tcBorders>
              <w:top w:val="nil"/>
              <w:left w:val="nil"/>
              <w:right w:val="nil"/>
            </w:tcBorders>
            <w:shd w:val="clear" w:color="auto" w:fill="auto"/>
            <w:hideMark/>
          </w:tcPr>
          <w:p w14:paraId="3E749668" w14:textId="6FC0A985" w:rsidR="00F331A0" w:rsidRPr="00122561" w:rsidRDefault="00122561" w:rsidP="00F331A0">
            <w:pPr>
              <w:rPr>
                <w:rFonts w:eastAsia="Times New Roman"/>
                <w:color w:val="000000"/>
                <w:sz w:val="20"/>
                <w:szCs w:val="20"/>
              </w:rPr>
            </w:pPr>
            <w:r w:rsidRPr="00122561">
              <w:rPr>
                <w:rFonts w:eastAsia="Times New Roman"/>
                <w:color w:val="000000"/>
                <w:sz w:val="20"/>
                <w:szCs w:val="20"/>
              </w:rPr>
              <w:t>Stone quarries</w:t>
            </w:r>
          </w:p>
        </w:tc>
        <w:tc>
          <w:tcPr>
            <w:tcW w:w="1138" w:type="dxa"/>
            <w:tcBorders>
              <w:top w:val="nil"/>
              <w:left w:val="nil"/>
              <w:right w:val="nil"/>
            </w:tcBorders>
            <w:shd w:val="clear" w:color="auto" w:fill="auto"/>
            <w:hideMark/>
          </w:tcPr>
          <w:p w14:paraId="19BAD6C5" w14:textId="77777777" w:rsidR="00F331A0" w:rsidRPr="00122561" w:rsidRDefault="00F331A0" w:rsidP="00F331A0">
            <w:pPr>
              <w:rPr>
                <w:rFonts w:eastAsia="Times New Roman"/>
                <w:color w:val="000000"/>
                <w:sz w:val="20"/>
                <w:szCs w:val="20"/>
              </w:rPr>
            </w:pPr>
          </w:p>
        </w:tc>
        <w:tc>
          <w:tcPr>
            <w:tcW w:w="4569" w:type="dxa"/>
            <w:tcBorders>
              <w:top w:val="nil"/>
              <w:left w:val="nil"/>
              <w:right w:val="nil"/>
            </w:tcBorders>
            <w:shd w:val="clear" w:color="auto" w:fill="auto"/>
            <w:hideMark/>
          </w:tcPr>
          <w:p w14:paraId="2FCE05E1" w14:textId="6EB8DD89" w:rsidR="00F331A0" w:rsidRPr="00122561" w:rsidRDefault="00122561" w:rsidP="00F331A0">
            <w:pPr>
              <w:rPr>
                <w:rFonts w:eastAsia="Times New Roman"/>
                <w:color w:val="000000"/>
                <w:sz w:val="20"/>
                <w:szCs w:val="20"/>
              </w:rPr>
            </w:pPr>
            <w:r w:rsidRPr="00122561">
              <w:rPr>
                <w:rFonts w:eastAsia="Times New Roman"/>
                <w:color w:val="000000"/>
                <w:sz w:val="20"/>
                <w:szCs w:val="20"/>
              </w:rPr>
              <w:t>Marble and stone work</w:t>
            </w:r>
          </w:p>
        </w:tc>
      </w:tr>
      <w:tr w:rsidR="00F331A0" w:rsidRPr="00F331A0" w14:paraId="14077DAB" w14:textId="77777777" w:rsidTr="00122561">
        <w:trPr>
          <w:trHeight w:val="320"/>
          <w:jc w:val="center"/>
        </w:trPr>
        <w:tc>
          <w:tcPr>
            <w:tcW w:w="4301" w:type="dxa"/>
            <w:tcBorders>
              <w:top w:val="nil"/>
              <w:left w:val="nil"/>
              <w:bottom w:val="single" w:sz="4" w:space="0" w:color="auto"/>
              <w:right w:val="nil"/>
            </w:tcBorders>
            <w:shd w:val="clear" w:color="auto" w:fill="auto"/>
            <w:hideMark/>
          </w:tcPr>
          <w:p w14:paraId="409989DD" w14:textId="6ABCEF56" w:rsidR="00F331A0" w:rsidRPr="00122561" w:rsidRDefault="00122561" w:rsidP="00F331A0">
            <w:pPr>
              <w:rPr>
                <w:rFonts w:eastAsia="Times New Roman"/>
                <w:color w:val="000000"/>
                <w:sz w:val="20"/>
                <w:szCs w:val="20"/>
              </w:rPr>
            </w:pPr>
            <w:r w:rsidRPr="00122561">
              <w:rPr>
                <w:rFonts w:eastAsia="Times New Roman"/>
                <w:color w:val="000000"/>
                <w:sz w:val="20"/>
                <w:szCs w:val="20"/>
              </w:rPr>
              <w:t>Tobacco</w:t>
            </w:r>
          </w:p>
        </w:tc>
        <w:tc>
          <w:tcPr>
            <w:tcW w:w="1138" w:type="dxa"/>
            <w:tcBorders>
              <w:top w:val="nil"/>
              <w:left w:val="nil"/>
              <w:bottom w:val="single" w:sz="4" w:space="0" w:color="auto"/>
              <w:right w:val="nil"/>
            </w:tcBorders>
            <w:shd w:val="clear" w:color="auto" w:fill="auto"/>
            <w:hideMark/>
          </w:tcPr>
          <w:p w14:paraId="5D4AAEF6" w14:textId="77777777" w:rsidR="00F331A0" w:rsidRPr="00122561" w:rsidRDefault="00F331A0" w:rsidP="00F331A0">
            <w:pPr>
              <w:rPr>
                <w:rFonts w:eastAsia="Times New Roman"/>
                <w:color w:val="000000"/>
                <w:sz w:val="20"/>
                <w:szCs w:val="20"/>
              </w:rPr>
            </w:pPr>
          </w:p>
        </w:tc>
        <w:tc>
          <w:tcPr>
            <w:tcW w:w="4569" w:type="dxa"/>
            <w:tcBorders>
              <w:top w:val="nil"/>
              <w:left w:val="nil"/>
              <w:bottom w:val="single" w:sz="4" w:space="0" w:color="auto"/>
              <w:right w:val="nil"/>
            </w:tcBorders>
            <w:shd w:val="clear" w:color="auto" w:fill="auto"/>
            <w:hideMark/>
          </w:tcPr>
          <w:p w14:paraId="1526FEBE" w14:textId="3BBEC8F7" w:rsidR="00F331A0" w:rsidRPr="00122561" w:rsidRDefault="00122561" w:rsidP="00F331A0">
            <w:pPr>
              <w:rPr>
                <w:rFonts w:eastAsia="Times New Roman"/>
                <w:color w:val="000000"/>
                <w:sz w:val="20"/>
                <w:szCs w:val="20"/>
              </w:rPr>
            </w:pPr>
            <w:r w:rsidRPr="00122561">
              <w:rPr>
                <w:rFonts w:eastAsia="Times New Roman"/>
                <w:color w:val="000000"/>
                <w:sz w:val="20"/>
                <w:szCs w:val="20"/>
              </w:rPr>
              <w:t>Tobacco, cigars and cigarettes</w:t>
            </w:r>
          </w:p>
        </w:tc>
      </w:tr>
    </w:tbl>
    <w:p w14:paraId="09E63412" w14:textId="1FEECE4B" w:rsidR="009231CA" w:rsidRDefault="009231CA" w:rsidP="003B5766">
      <w:pPr>
        <w:spacing w:line="360" w:lineRule="auto"/>
        <w:jc w:val="both"/>
        <w:rPr>
          <w:color w:val="000000"/>
        </w:rPr>
      </w:pPr>
    </w:p>
    <w:p w14:paraId="5098AEC4" w14:textId="77777777" w:rsidR="00F331A0" w:rsidRPr="00914414" w:rsidRDefault="00F331A0" w:rsidP="003B5766">
      <w:pPr>
        <w:spacing w:line="360" w:lineRule="auto"/>
        <w:jc w:val="both"/>
        <w:rPr>
          <w:color w:val="000000"/>
        </w:rPr>
        <w:sectPr w:rsidR="00F331A0" w:rsidRPr="00914414" w:rsidSect="00891CD0">
          <w:pgSz w:w="12240" w:h="15840"/>
          <w:pgMar w:top="1008" w:right="1440" w:bottom="1008" w:left="1440" w:header="720" w:footer="720" w:gutter="0"/>
          <w:cols w:space="720"/>
          <w:docGrid w:linePitch="360"/>
        </w:sectPr>
      </w:pPr>
    </w:p>
    <w:tbl>
      <w:tblPr>
        <w:tblW w:w="10008" w:type="dxa"/>
        <w:jc w:val="center"/>
        <w:tblLook w:val="04A0" w:firstRow="1" w:lastRow="0" w:firstColumn="1" w:lastColumn="0" w:noHBand="0" w:noVBand="1"/>
      </w:tblPr>
      <w:tblGrid>
        <w:gridCol w:w="4967"/>
        <w:gridCol w:w="268"/>
        <w:gridCol w:w="4773"/>
      </w:tblGrid>
      <w:tr w:rsidR="0097275A" w:rsidRPr="00914414" w14:paraId="20F7A06E" w14:textId="77777777" w:rsidTr="00BC4F07">
        <w:trPr>
          <w:trHeight w:val="340"/>
          <w:jc w:val="center"/>
        </w:trPr>
        <w:tc>
          <w:tcPr>
            <w:tcW w:w="10008" w:type="dxa"/>
            <w:gridSpan w:val="3"/>
            <w:tcBorders>
              <w:top w:val="nil"/>
              <w:left w:val="nil"/>
              <w:bottom w:val="double" w:sz="6" w:space="0" w:color="auto"/>
              <w:right w:val="nil"/>
            </w:tcBorders>
            <w:shd w:val="clear" w:color="auto" w:fill="auto"/>
            <w:vAlign w:val="center"/>
            <w:hideMark/>
          </w:tcPr>
          <w:p w14:paraId="43AB5C7B" w14:textId="77777777" w:rsidR="00C45FA8" w:rsidRPr="00677657" w:rsidRDefault="001332E6" w:rsidP="0097275A">
            <w:pPr>
              <w:jc w:val="center"/>
              <w:rPr>
                <w:rFonts w:eastAsia="Times New Roman"/>
                <w:bCs/>
                <w:smallCaps/>
                <w:color w:val="000000"/>
                <w:sz w:val="20"/>
                <w:szCs w:val="20"/>
              </w:rPr>
            </w:pPr>
            <w:r w:rsidRPr="00677657">
              <w:rPr>
                <w:rFonts w:eastAsia="Times New Roman"/>
                <w:bCs/>
                <w:smallCaps/>
                <w:color w:val="000000"/>
                <w:sz w:val="20"/>
                <w:szCs w:val="20"/>
              </w:rPr>
              <w:lastRenderedPageBreak/>
              <w:t>Appendix C</w:t>
            </w:r>
            <w:r w:rsidR="0097275A" w:rsidRPr="00677657">
              <w:rPr>
                <w:rFonts w:eastAsia="Times New Roman"/>
                <w:bCs/>
                <w:smallCaps/>
                <w:color w:val="000000"/>
                <w:sz w:val="20"/>
                <w:szCs w:val="20"/>
              </w:rPr>
              <w:t xml:space="preserve"> Table 3</w:t>
            </w:r>
          </w:p>
          <w:p w14:paraId="398E3E45" w14:textId="2007A4F1" w:rsidR="0097275A" w:rsidRPr="00677657" w:rsidRDefault="0097275A" w:rsidP="0097275A">
            <w:pPr>
              <w:jc w:val="center"/>
              <w:rPr>
                <w:rFonts w:eastAsia="Times New Roman"/>
                <w:bCs/>
                <w:caps/>
                <w:color w:val="000000"/>
                <w:sz w:val="20"/>
                <w:szCs w:val="20"/>
              </w:rPr>
            </w:pPr>
            <w:r w:rsidRPr="00677657">
              <w:rPr>
                <w:rFonts w:eastAsia="Times New Roman"/>
                <w:bCs/>
                <w:caps/>
                <w:color w:val="000000"/>
                <w:sz w:val="20"/>
                <w:szCs w:val="20"/>
              </w:rPr>
              <w:t>Industries for strikes and corresponding occupations in the 1880 census</w:t>
            </w:r>
          </w:p>
        </w:tc>
      </w:tr>
      <w:tr w:rsidR="0097275A" w:rsidRPr="00914414" w14:paraId="5165B947" w14:textId="77777777" w:rsidTr="00BC4F07">
        <w:trPr>
          <w:trHeight w:val="320"/>
          <w:jc w:val="center"/>
        </w:trPr>
        <w:tc>
          <w:tcPr>
            <w:tcW w:w="4967" w:type="dxa"/>
            <w:tcBorders>
              <w:top w:val="nil"/>
              <w:left w:val="nil"/>
              <w:bottom w:val="single" w:sz="8" w:space="0" w:color="auto"/>
              <w:right w:val="nil"/>
            </w:tcBorders>
            <w:shd w:val="clear" w:color="auto" w:fill="auto"/>
            <w:vAlign w:val="center"/>
            <w:hideMark/>
          </w:tcPr>
          <w:p w14:paraId="2EDC41DB" w14:textId="61519D58" w:rsidR="0097275A" w:rsidRPr="00C45FA8" w:rsidRDefault="0097275A" w:rsidP="005D0706">
            <w:pPr>
              <w:rPr>
                <w:rFonts w:eastAsia="Times New Roman"/>
                <w:color w:val="000000"/>
                <w:sz w:val="20"/>
                <w:szCs w:val="20"/>
              </w:rPr>
            </w:pPr>
            <w:r w:rsidRPr="00C45FA8">
              <w:rPr>
                <w:rFonts w:eastAsia="Times New Roman"/>
                <w:color w:val="000000"/>
                <w:sz w:val="20"/>
                <w:szCs w:val="20"/>
              </w:rPr>
              <w:t xml:space="preserve">Industry (Strikes </w:t>
            </w:r>
            <w:r w:rsidR="00C45FA8" w:rsidRPr="00C45FA8">
              <w:rPr>
                <w:rFonts w:eastAsia="Times New Roman"/>
                <w:color w:val="000000"/>
                <w:sz w:val="20"/>
                <w:szCs w:val="20"/>
              </w:rPr>
              <w:t>D</w:t>
            </w:r>
            <w:r w:rsidRPr="00C45FA8">
              <w:rPr>
                <w:rFonts w:eastAsia="Times New Roman"/>
                <w:color w:val="000000"/>
                <w:sz w:val="20"/>
                <w:szCs w:val="20"/>
              </w:rPr>
              <w:t>ata)</w:t>
            </w:r>
          </w:p>
        </w:tc>
        <w:tc>
          <w:tcPr>
            <w:tcW w:w="268" w:type="dxa"/>
            <w:tcBorders>
              <w:top w:val="nil"/>
              <w:left w:val="nil"/>
              <w:bottom w:val="single" w:sz="8" w:space="0" w:color="auto"/>
              <w:right w:val="nil"/>
            </w:tcBorders>
            <w:shd w:val="clear" w:color="auto" w:fill="auto"/>
            <w:vAlign w:val="center"/>
            <w:hideMark/>
          </w:tcPr>
          <w:p w14:paraId="52D73691" w14:textId="101A643B" w:rsidR="0097275A" w:rsidRPr="00C45FA8" w:rsidRDefault="0097275A" w:rsidP="00014FB5">
            <w:pPr>
              <w:jc w:val="center"/>
              <w:rPr>
                <w:rFonts w:eastAsia="Times New Roman"/>
                <w:color w:val="000000"/>
                <w:sz w:val="20"/>
                <w:szCs w:val="20"/>
              </w:rPr>
            </w:pPr>
          </w:p>
        </w:tc>
        <w:tc>
          <w:tcPr>
            <w:tcW w:w="4773" w:type="dxa"/>
            <w:tcBorders>
              <w:top w:val="nil"/>
              <w:left w:val="nil"/>
              <w:bottom w:val="single" w:sz="8" w:space="0" w:color="auto"/>
              <w:right w:val="nil"/>
            </w:tcBorders>
            <w:shd w:val="clear" w:color="auto" w:fill="auto"/>
            <w:vAlign w:val="center"/>
            <w:hideMark/>
          </w:tcPr>
          <w:p w14:paraId="25553883" w14:textId="60EC2ED3" w:rsidR="0097275A" w:rsidRPr="00C45FA8" w:rsidRDefault="0097275A" w:rsidP="00014FB5">
            <w:pPr>
              <w:jc w:val="center"/>
              <w:rPr>
                <w:rFonts w:eastAsia="Times New Roman"/>
                <w:color w:val="000000"/>
                <w:sz w:val="20"/>
                <w:szCs w:val="20"/>
              </w:rPr>
            </w:pPr>
            <w:r w:rsidRPr="00C45FA8">
              <w:rPr>
                <w:rFonts w:eastAsia="Times New Roman"/>
                <w:color w:val="000000"/>
                <w:sz w:val="20"/>
                <w:szCs w:val="20"/>
              </w:rPr>
              <w:t xml:space="preserve">Occupations (1880 </w:t>
            </w:r>
            <w:r w:rsidR="00C45FA8" w:rsidRPr="00C45FA8">
              <w:rPr>
                <w:rFonts w:eastAsia="Times New Roman"/>
                <w:color w:val="000000"/>
                <w:sz w:val="20"/>
                <w:szCs w:val="20"/>
              </w:rPr>
              <w:t>C</w:t>
            </w:r>
            <w:r w:rsidRPr="00C45FA8">
              <w:rPr>
                <w:rFonts w:eastAsia="Times New Roman"/>
                <w:color w:val="000000"/>
                <w:sz w:val="20"/>
                <w:szCs w:val="20"/>
              </w:rPr>
              <w:t>ensus)</w:t>
            </w:r>
          </w:p>
        </w:tc>
      </w:tr>
      <w:tr w:rsidR="0097275A" w:rsidRPr="00914414" w14:paraId="0942D043" w14:textId="77777777" w:rsidTr="00BC4F07">
        <w:trPr>
          <w:trHeight w:val="300"/>
          <w:jc w:val="center"/>
        </w:trPr>
        <w:tc>
          <w:tcPr>
            <w:tcW w:w="4967" w:type="dxa"/>
            <w:tcBorders>
              <w:top w:val="nil"/>
              <w:left w:val="nil"/>
              <w:bottom w:val="nil"/>
              <w:right w:val="nil"/>
            </w:tcBorders>
            <w:shd w:val="clear" w:color="auto" w:fill="auto"/>
            <w:hideMark/>
          </w:tcPr>
          <w:p w14:paraId="6F43235C" w14:textId="20026935"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7DB0821F"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77CC948"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Boat makers</w:t>
            </w:r>
          </w:p>
        </w:tc>
      </w:tr>
      <w:tr w:rsidR="0097275A" w:rsidRPr="00914414" w14:paraId="1DA40571" w14:textId="77777777" w:rsidTr="00BC4F07">
        <w:trPr>
          <w:trHeight w:val="300"/>
          <w:jc w:val="center"/>
        </w:trPr>
        <w:tc>
          <w:tcPr>
            <w:tcW w:w="4967" w:type="dxa"/>
            <w:tcBorders>
              <w:top w:val="nil"/>
              <w:left w:val="nil"/>
              <w:bottom w:val="nil"/>
              <w:right w:val="nil"/>
            </w:tcBorders>
            <w:shd w:val="clear" w:color="auto" w:fill="auto"/>
            <w:hideMark/>
          </w:tcPr>
          <w:p w14:paraId="633C4C9D" w14:textId="444FA6C0"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1B541EAB"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52954BA"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Bridge builders and contractors</w:t>
            </w:r>
          </w:p>
        </w:tc>
      </w:tr>
      <w:tr w:rsidR="0097275A" w:rsidRPr="00914414" w14:paraId="4A6B3FDB" w14:textId="77777777" w:rsidTr="00BC4F07">
        <w:trPr>
          <w:trHeight w:val="300"/>
          <w:jc w:val="center"/>
        </w:trPr>
        <w:tc>
          <w:tcPr>
            <w:tcW w:w="4967" w:type="dxa"/>
            <w:tcBorders>
              <w:top w:val="nil"/>
              <w:left w:val="nil"/>
              <w:bottom w:val="nil"/>
              <w:right w:val="nil"/>
            </w:tcBorders>
            <w:shd w:val="clear" w:color="auto" w:fill="auto"/>
            <w:hideMark/>
          </w:tcPr>
          <w:p w14:paraId="3871776C" w14:textId="6FFF3684"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73FF4CFD"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4396F30"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Builders and contractors (not specified)</w:t>
            </w:r>
          </w:p>
        </w:tc>
      </w:tr>
      <w:tr w:rsidR="0097275A" w:rsidRPr="00914414" w14:paraId="263547DA" w14:textId="77777777" w:rsidTr="00BC4F07">
        <w:trPr>
          <w:trHeight w:val="300"/>
          <w:jc w:val="center"/>
        </w:trPr>
        <w:tc>
          <w:tcPr>
            <w:tcW w:w="4967" w:type="dxa"/>
            <w:tcBorders>
              <w:top w:val="nil"/>
              <w:left w:val="nil"/>
              <w:bottom w:val="nil"/>
              <w:right w:val="nil"/>
            </w:tcBorders>
            <w:shd w:val="clear" w:color="auto" w:fill="auto"/>
            <w:hideMark/>
          </w:tcPr>
          <w:p w14:paraId="0F7D8FF9" w14:textId="789A3650"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5F090E02"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96B58A9"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Car makers</w:t>
            </w:r>
          </w:p>
        </w:tc>
      </w:tr>
      <w:tr w:rsidR="0097275A" w:rsidRPr="00914414" w14:paraId="12C3D55D" w14:textId="77777777" w:rsidTr="00BC4F07">
        <w:trPr>
          <w:trHeight w:val="300"/>
          <w:jc w:val="center"/>
        </w:trPr>
        <w:tc>
          <w:tcPr>
            <w:tcW w:w="4967" w:type="dxa"/>
            <w:tcBorders>
              <w:top w:val="nil"/>
              <w:left w:val="nil"/>
              <w:bottom w:val="nil"/>
              <w:right w:val="nil"/>
            </w:tcBorders>
            <w:shd w:val="clear" w:color="auto" w:fill="auto"/>
            <w:hideMark/>
          </w:tcPr>
          <w:p w14:paraId="651244CB" w14:textId="7A6C96E6"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08E60E58"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CC0FD56"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Carpenters and joiners</w:t>
            </w:r>
          </w:p>
        </w:tc>
      </w:tr>
      <w:tr w:rsidR="0097275A" w:rsidRPr="00914414" w14:paraId="4C1292D3" w14:textId="77777777" w:rsidTr="00BC4F07">
        <w:trPr>
          <w:trHeight w:val="300"/>
          <w:jc w:val="center"/>
        </w:trPr>
        <w:tc>
          <w:tcPr>
            <w:tcW w:w="4967" w:type="dxa"/>
            <w:tcBorders>
              <w:top w:val="nil"/>
              <w:left w:val="nil"/>
              <w:bottom w:val="nil"/>
              <w:right w:val="nil"/>
            </w:tcBorders>
            <w:shd w:val="clear" w:color="auto" w:fill="auto"/>
            <w:hideMark/>
          </w:tcPr>
          <w:p w14:paraId="7DDD13D8" w14:textId="3799AD43"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254F351D"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AB565E3"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Carriage and wagon makers</w:t>
            </w:r>
          </w:p>
        </w:tc>
      </w:tr>
      <w:tr w:rsidR="0097275A" w:rsidRPr="00914414" w14:paraId="4B6B39CB" w14:textId="77777777" w:rsidTr="00BC4F07">
        <w:trPr>
          <w:trHeight w:val="300"/>
          <w:jc w:val="center"/>
        </w:trPr>
        <w:tc>
          <w:tcPr>
            <w:tcW w:w="4967" w:type="dxa"/>
            <w:tcBorders>
              <w:top w:val="nil"/>
              <w:left w:val="nil"/>
              <w:bottom w:val="nil"/>
              <w:right w:val="nil"/>
            </w:tcBorders>
            <w:shd w:val="clear" w:color="auto" w:fill="auto"/>
            <w:hideMark/>
          </w:tcPr>
          <w:p w14:paraId="7F978EED" w14:textId="5269DE41"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745317F9"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2CBB1A8"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Masons (brick and stone)</w:t>
            </w:r>
          </w:p>
        </w:tc>
      </w:tr>
      <w:tr w:rsidR="0097275A" w:rsidRPr="00914414" w14:paraId="32709C38" w14:textId="77777777" w:rsidTr="00BC4F07">
        <w:trPr>
          <w:trHeight w:val="300"/>
          <w:jc w:val="center"/>
        </w:trPr>
        <w:tc>
          <w:tcPr>
            <w:tcW w:w="4967" w:type="dxa"/>
            <w:tcBorders>
              <w:top w:val="nil"/>
              <w:left w:val="nil"/>
              <w:bottom w:val="nil"/>
              <w:right w:val="nil"/>
            </w:tcBorders>
            <w:shd w:val="clear" w:color="auto" w:fill="auto"/>
            <w:hideMark/>
          </w:tcPr>
          <w:p w14:paraId="6B9510B0" w14:textId="4CE1FB64"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50AE1803"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1DC1078"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Painters and varnishers</w:t>
            </w:r>
          </w:p>
        </w:tc>
      </w:tr>
      <w:tr w:rsidR="0097275A" w:rsidRPr="00914414" w14:paraId="3EF38CEF" w14:textId="77777777" w:rsidTr="00BC4F07">
        <w:trPr>
          <w:trHeight w:val="300"/>
          <w:jc w:val="center"/>
        </w:trPr>
        <w:tc>
          <w:tcPr>
            <w:tcW w:w="4967" w:type="dxa"/>
            <w:tcBorders>
              <w:top w:val="nil"/>
              <w:left w:val="nil"/>
              <w:bottom w:val="nil"/>
              <w:right w:val="nil"/>
            </w:tcBorders>
            <w:shd w:val="clear" w:color="auto" w:fill="auto"/>
            <w:hideMark/>
          </w:tcPr>
          <w:p w14:paraId="2525D4E8" w14:textId="0D948119"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3765837A"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C71A5D4"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Plasterers</w:t>
            </w:r>
          </w:p>
        </w:tc>
      </w:tr>
      <w:tr w:rsidR="0097275A" w:rsidRPr="00914414" w14:paraId="726D0E19" w14:textId="77777777" w:rsidTr="00BC4F07">
        <w:trPr>
          <w:trHeight w:val="300"/>
          <w:jc w:val="center"/>
        </w:trPr>
        <w:tc>
          <w:tcPr>
            <w:tcW w:w="4967" w:type="dxa"/>
            <w:tcBorders>
              <w:top w:val="nil"/>
              <w:left w:val="nil"/>
              <w:bottom w:val="nil"/>
              <w:right w:val="nil"/>
            </w:tcBorders>
            <w:shd w:val="clear" w:color="auto" w:fill="auto"/>
            <w:hideMark/>
          </w:tcPr>
          <w:p w14:paraId="20727B47" w14:textId="7072E95D"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62F00D16"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E32EAF9"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Plumbers and gasfitters</w:t>
            </w:r>
          </w:p>
        </w:tc>
      </w:tr>
      <w:tr w:rsidR="0097275A" w:rsidRPr="00914414" w14:paraId="46DB6CEE" w14:textId="77777777" w:rsidTr="00BC4F07">
        <w:trPr>
          <w:trHeight w:val="300"/>
          <w:jc w:val="center"/>
        </w:trPr>
        <w:tc>
          <w:tcPr>
            <w:tcW w:w="4967" w:type="dxa"/>
            <w:tcBorders>
              <w:top w:val="nil"/>
              <w:left w:val="nil"/>
              <w:bottom w:val="nil"/>
              <w:right w:val="nil"/>
            </w:tcBorders>
            <w:shd w:val="clear" w:color="auto" w:fill="auto"/>
            <w:hideMark/>
          </w:tcPr>
          <w:p w14:paraId="5CC2C566" w14:textId="69187213"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371BBEAF"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E6F173E"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Railroad builders and contractors</w:t>
            </w:r>
          </w:p>
        </w:tc>
      </w:tr>
      <w:tr w:rsidR="0097275A" w:rsidRPr="00914414" w14:paraId="3D599FB9" w14:textId="77777777" w:rsidTr="00BC4F07">
        <w:trPr>
          <w:trHeight w:val="300"/>
          <w:jc w:val="center"/>
        </w:trPr>
        <w:tc>
          <w:tcPr>
            <w:tcW w:w="4967" w:type="dxa"/>
            <w:tcBorders>
              <w:top w:val="nil"/>
              <w:left w:val="nil"/>
              <w:bottom w:val="nil"/>
              <w:right w:val="nil"/>
            </w:tcBorders>
            <w:shd w:val="clear" w:color="auto" w:fill="auto"/>
            <w:hideMark/>
          </w:tcPr>
          <w:p w14:paraId="6AEEC445" w14:textId="64A6FF8B"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64EC74CA"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E494E9C"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Roofers and slaters</w:t>
            </w:r>
          </w:p>
        </w:tc>
      </w:tr>
      <w:tr w:rsidR="0097275A" w:rsidRPr="00914414" w14:paraId="1B02C6A1" w14:textId="77777777" w:rsidTr="00BC4F07">
        <w:trPr>
          <w:trHeight w:val="300"/>
          <w:jc w:val="center"/>
        </w:trPr>
        <w:tc>
          <w:tcPr>
            <w:tcW w:w="4967" w:type="dxa"/>
            <w:tcBorders>
              <w:top w:val="nil"/>
              <w:left w:val="nil"/>
              <w:bottom w:val="nil"/>
              <w:right w:val="nil"/>
            </w:tcBorders>
            <w:shd w:val="clear" w:color="auto" w:fill="auto"/>
            <w:hideMark/>
          </w:tcPr>
          <w:p w14:paraId="32514902" w14:textId="0CE94F9C"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736AB288"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F4FFF52"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Ship carpenters, caulkers, riggers, and smiths</w:t>
            </w:r>
          </w:p>
        </w:tc>
      </w:tr>
      <w:tr w:rsidR="0097275A" w:rsidRPr="00914414" w14:paraId="08233F25" w14:textId="77777777" w:rsidTr="00BC4F07">
        <w:trPr>
          <w:trHeight w:val="300"/>
          <w:jc w:val="center"/>
        </w:trPr>
        <w:tc>
          <w:tcPr>
            <w:tcW w:w="4967" w:type="dxa"/>
            <w:tcBorders>
              <w:top w:val="nil"/>
              <w:left w:val="nil"/>
              <w:bottom w:val="nil"/>
              <w:right w:val="nil"/>
            </w:tcBorders>
            <w:shd w:val="clear" w:color="auto" w:fill="auto"/>
            <w:hideMark/>
          </w:tcPr>
          <w:p w14:paraId="548AE029" w14:textId="26D2C107" w:rsidR="0097275A" w:rsidRPr="00C45FA8" w:rsidRDefault="00C45FA8" w:rsidP="00014FB5">
            <w:pPr>
              <w:rPr>
                <w:rFonts w:eastAsia="Times New Roman"/>
                <w:color w:val="000000"/>
                <w:sz w:val="20"/>
                <w:szCs w:val="20"/>
              </w:rPr>
            </w:pPr>
            <w:r w:rsidRPr="00C45FA8">
              <w:rPr>
                <w:rFonts w:eastAsia="Times New Roman"/>
                <w:color w:val="000000"/>
                <w:sz w:val="20"/>
                <w:szCs w:val="20"/>
              </w:rPr>
              <w:t>Building trades and trans. Equip</w:t>
            </w:r>
          </w:p>
        </w:tc>
        <w:tc>
          <w:tcPr>
            <w:tcW w:w="268" w:type="dxa"/>
            <w:tcBorders>
              <w:top w:val="nil"/>
              <w:left w:val="nil"/>
              <w:bottom w:val="nil"/>
              <w:right w:val="nil"/>
            </w:tcBorders>
            <w:shd w:val="clear" w:color="auto" w:fill="auto"/>
            <w:hideMark/>
          </w:tcPr>
          <w:p w14:paraId="6EC65E48"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B1BE4BF"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Whitewashers</w:t>
            </w:r>
          </w:p>
        </w:tc>
      </w:tr>
      <w:tr w:rsidR="0097275A" w:rsidRPr="00914414" w14:paraId="4F5A87AD" w14:textId="77777777" w:rsidTr="00BC4F07">
        <w:trPr>
          <w:trHeight w:val="300"/>
          <w:jc w:val="center"/>
        </w:trPr>
        <w:tc>
          <w:tcPr>
            <w:tcW w:w="4967" w:type="dxa"/>
            <w:tcBorders>
              <w:top w:val="nil"/>
              <w:left w:val="nil"/>
              <w:bottom w:val="nil"/>
              <w:right w:val="nil"/>
            </w:tcBorders>
            <w:shd w:val="clear" w:color="auto" w:fill="auto"/>
            <w:hideMark/>
          </w:tcPr>
          <w:p w14:paraId="4B3A140E" w14:textId="113A242D"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0E203DF9"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5F6279E"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Boot and shoemakers</w:t>
            </w:r>
          </w:p>
        </w:tc>
      </w:tr>
      <w:tr w:rsidR="0097275A" w:rsidRPr="00914414" w14:paraId="505883E9" w14:textId="77777777" w:rsidTr="00BC4F07">
        <w:trPr>
          <w:trHeight w:val="300"/>
          <w:jc w:val="center"/>
        </w:trPr>
        <w:tc>
          <w:tcPr>
            <w:tcW w:w="4967" w:type="dxa"/>
            <w:tcBorders>
              <w:top w:val="nil"/>
              <w:left w:val="nil"/>
              <w:bottom w:val="nil"/>
              <w:right w:val="nil"/>
            </w:tcBorders>
            <w:shd w:val="clear" w:color="auto" w:fill="auto"/>
            <w:hideMark/>
          </w:tcPr>
          <w:p w14:paraId="5F13E94A" w14:textId="2284C99A"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19E995E0"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1276B9F"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Button-factory operatives</w:t>
            </w:r>
          </w:p>
        </w:tc>
      </w:tr>
      <w:tr w:rsidR="0097275A" w:rsidRPr="00914414" w14:paraId="2892577E" w14:textId="77777777" w:rsidTr="00BC4F07">
        <w:trPr>
          <w:trHeight w:val="300"/>
          <w:jc w:val="center"/>
        </w:trPr>
        <w:tc>
          <w:tcPr>
            <w:tcW w:w="4967" w:type="dxa"/>
            <w:tcBorders>
              <w:top w:val="nil"/>
              <w:left w:val="nil"/>
              <w:bottom w:val="nil"/>
              <w:right w:val="nil"/>
            </w:tcBorders>
            <w:shd w:val="clear" w:color="auto" w:fill="auto"/>
            <w:hideMark/>
          </w:tcPr>
          <w:p w14:paraId="6EC9509E" w14:textId="6549637C"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3C26A879"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219F32A"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Corset makers</w:t>
            </w:r>
          </w:p>
        </w:tc>
      </w:tr>
      <w:tr w:rsidR="0097275A" w:rsidRPr="00914414" w14:paraId="723543B5" w14:textId="77777777" w:rsidTr="00BC4F07">
        <w:trPr>
          <w:trHeight w:val="300"/>
          <w:jc w:val="center"/>
        </w:trPr>
        <w:tc>
          <w:tcPr>
            <w:tcW w:w="4967" w:type="dxa"/>
            <w:tcBorders>
              <w:top w:val="nil"/>
              <w:left w:val="nil"/>
              <w:bottom w:val="nil"/>
              <w:right w:val="nil"/>
            </w:tcBorders>
            <w:shd w:val="clear" w:color="auto" w:fill="auto"/>
            <w:hideMark/>
          </w:tcPr>
          <w:p w14:paraId="11335052" w14:textId="3352B3BD"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789D2191"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F1DB854"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Cotton-mill operatives</w:t>
            </w:r>
          </w:p>
        </w:tc>
      </w:tr>
      <w:tr w:rsidR="0097275A" w:rsidRPr="00914414" w14:paraId="73DCE093" w14:textId="77777777" w:rsidTr="00BC4F07">
        <w:trPr>
          <w:trHeight w:val="300"/>
          <w:jc w:val="center"/>
        </w:trPr>
        <w:tc>
          <w:tcPr>
            <w:tcW w:w="4967" w:type="dxa"/>
            <w:tcBorders>
              <w:top w:val="nil"/>
              <w:left w:val="nil"/>
              <w:bottom w:val="nil"/>
              <w:right w:val="nil"/>
            </w:tcBorders>
            <w:shd w:val="clear" w:color="auto" w:fill="auto"/>
            <w:hideMark/>
          </w:tcPr>
          <w:p w14:paraId="007364C1" w14:textId="7BFA8F72"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65ECE61A"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C4450CF"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Flax dressers</w:t>
            </w:r>
          </w:p>
        </w:tc>
      </w:tr>
      <w:tr w:rsidR="0097275A" w:rsidRPr="00914414" w14:paraId="61276768" w14:textId="77777777" w:rsidTr="00BC4F07">
        <w:trPr>
          <w:trHeight w:val="300"/>
          <w:jc w:val="center"/>
        </w:trPr>
        <w:tc>
          <w:tcPr>
            <w:tcW w:w="4967" w:type="dxa"/>
            <w:tcBorders>
              <w:top w:val="nil"/>
              <w:left w:val="nil"/>
              <w:bottom w:val="nil"/>
              <w:right w:val="nil"/>
            </w:tcBorders>
            <w:shd w:val="clear" w:color="auto" w:fill="auto"/>
            <w:hideMark/>
          </w:tcPr>
          <w:p w14:paraId="7BA05D43" w14:textId="6FB43032"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5226C8E7"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4F61F9C"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Fur workers</w:t>
            </w:r>
          </w:p>
        </w:tc>
      </w:tr>
      <w:tr w:rsidR="0097275A" w:rsidRPr="00914414" w14:paraId="6B994DCA" w14:textId="77777777" w:rsidTr="00BC4F07">
        <w:trPr>
          <w:trHeight w:val="300"/>
          <w:jc w:val="center"/>
        </w:trPr>
        <w:tc>
          <w:tcPr>
            <w:tcW w:w="4967" w:type="dxa"/>
            <w:tcBorders>
              <w:top w:val="nil"/>
              <w:left w:val="nil"/>
              <w:bottom w:val="nil"/>
              <w:right w:val="nil"/>
            </w:tcBorders>
            <w:shd w:val="clear" w:color="auto" w:fill="auto"/>
            <w:hideMark/>
          </w:tcPr>
          <w:p w14:paraId="3FB6E26A" w14:textId="06615263"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6618C9FB"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0099B57"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Galloon, gimp, and tassel makers</w:t>
            </w:r>
          </w:p>
        </w:tc>
      </w:tr>
      <w:tr w:rsidR="0097275A" w:rsidRPr="00914414" w14:paraId="348EB737" w14:textId="77777777" w:rsidTr="00BC4F07">
        <w:trPr>
          <w:trHeight w:val="300"/>
          <w:jc w:val="center"/>
        </w:trPr>
        <w:tc>
          <w:tcPr>
            <w:tcW w:w="4967" w:type="dxa"/>
            <w:tcBorders>
              <w:top w:val="nil"/>
              <w:left w:val="nil"/>
              <w:bottom w:val="nil"/>
              <w:right w:val="nil"/>
            </w:tcBorders>
            <w:shd w:val="clear" w:color="auto" w:fill="auto"/>
            <w:hideMark/>
          </w:tcPr>
          <w:p w14:paraId="734A41E1" w14:textId="14CF6312"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02CE4C8D"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F5B81C8"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Glove makers</w:t>
            </w:r>
          </w:p>
        </w:tc>
      </w:tr>
      <w:tr w:rsidR="0097275A" w:rsidRPr="00914414" w14:paraId="280883A4" w14:textId="77777777" w:rsidTr="00BC4F07">
        <w:trPr>
          <w:trHeight w:val="300"/>
          <w:jc w:val="center"/>
        </w:trPr>
        <w:tc>
          <w:tcPr>
            <w:tcW w:w="4967" w:type="dxa"/>
            <w:tcBorders>
              <w:top w:val="nil"/>
              <w:left w:val="nil"/>
              <w:bottom w:val="nil"/>
              <w:right w:val="nil"/>
            </w:tcBorders>
            <w:shd w:val="clear" w:color="auto" w:fill="auto"/>
            <w:hideMark/>
          </w:tcPr>
          <w:p w14:paraId="6217967D" w14:textId="09676C1C"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3DF52DA0"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1E42267"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Harness and saddle makers</w:t>
            </w:r>
          </w:p>
        </w:tc>
      </w:tr>
      <w:tr w:rsidR="0097275A" w:rsidRPr="00914414" w14:paraId="539F1C5F" w14:textId="77777777" w:rsidTr="00BC4F07">
        <w:trPr>
          <w:trHeight w:val="300"/>
          <w:jc w:val="center"/>
        </w:trPr>
        <w:tc>
          <w:tcPr>
            <w:tcW w:w="4967" w:type="dxa"/>
            <w:tcBorders>
              <w:top w:val="nil"/>
              <w:left w:val="nil"/>
              <w:bottom w:val="nil"/>
              <w:right w:val="nil"/>
            </w:tcBorders>
            <w:shd w:val="clear" w:color="auto" w:fill="auto"/>
            <w:hideMark/>
          </w:tcPr>
          <w:p w14:paraId="69AEE339" w14:textId="45199940"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754FFED6"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8F03E9F"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Hat and cap makers</w:t>
            </w:r>
          </w:p>
        </w:tc>
      </w:tr>
      <w:tr w:rsidR="0097275A" w:rsidRPr="00914414" w14:paraId="1C8B9930" w14:textId="77777777" w:rsidTr="00BC4F07">
        <w:trPr>
          <w:trHeight w:val="300"/>
          <w:jc w:val="center"/>
        </w:trPr>
        <w:tc>
          <w:tcPr>
            <w:tcW w:w="4967" w:type="dxa"/>
            <w:tcBorders>
              <w:top w:val="nil"/>
              <w:left w:val="nil"/>
              <w:bottom w:val="nil"/>
              <w:right w:val="nil"/>
            </w:tcBorders>
            <w:shd w:val="clear" w:color="auto" w:fill="auto"/>
            <w:hideMark/>
          </w:tcPr>
          <w:p w14:paraId="1A1054B6" w14:textId="14B535E9"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w:t>
            </w:r>
            <w:r w:rsidR="0097275A" w:rsidRPr="00C45FA8">
              <w:rPr>
                <w:rFonts w:eastAsia="Times New Roman"/>
                <w:color w:val="000000"/>
                <w:sz w:val="20"/>
                <w:szCs w:val="20"/>
              </w:rPr>
              <w:t>s shoes leather</w:t>
            </w:r>
          </w:p>
        </w:tc>
        <w:tc>
          <w:tcPr>
            <w:tcW w:w="268" w:type="dxa"/>
            <w:tcBorders>
              <w:top w:val="nil"/>
              <w:left w:val="nil"/>
              <w:bottom w:val="nil"/>
              <w:right w:val="nil"/>
            </w:tcBorders>
            <w:shd w:val="clear" w:color="auto" w:fill="auto"/>
            <w:hideMark/>
          </w:tcPr>
          <w:p w14:paraId="7F8E88AE"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A1E6EC1"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Hosiery and knitting mill operatives</w:t>
            </w:r>
          </w:p>
        </w:tc>
      </w:tr>
      <w:tr w:rsidR="0097275A" w:rsidRPr="00914414" w14:paraId="7C0191AF" w14:textId="77777777" w:rsidTr="00BC4F07">
        <w:trPr>
          <w:trHeight w:val="300"/>
          <w:jc w:val="center"/>
        </w:trPr>
        <w:tc>
          <w:tcPr>
            <w:tcW w:w="4967" w:type="dxa"/>
            <w:tcBorders>
              <w:top w:val="nil"/>
              <w:left w:val="nil"/>
              <w:bottom w:val="nil"/>
              <w:right w:val="nil"/>
            </w:tcBorders>
            <w:shd w:val="clear" w:color="auto" w:fill="auto"/>
            <w:hideMark/>
          </w:tcPr>
          <w:p w14:paraId="32808D52" w14:textId="237002F9"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08BA5630"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F892948"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Lace makers</w:t>
            </w:r>
          </w:p>
        </w:tc>
      </w:tr>
      <w:tr w:rsidR="0097275A" w:rsidRPr="00914414" w14:paraId="758810ED" w14:textId="77777777" w:rsidTr="00BC4F07">
        <w:trPr>
          <w:trHeight w:val="300"/>
          <w:jc w:val="center"/>
        </w:trPr>
        <w:tc>
          <w:tcPr>
            <w:tcW w:w="4967" w:type="dxa"/>
            <w:tcBorders>
              <w:top w:val="nil"/>
              <w:left w:val="nil"/>
              <w:bottom w:val="nil"/>
              <w:right w:val="nil"/>
            </w:tcBorders>
            <w:shd w:val="clear" w:color="auto" w:fill="auto"/>
            <w:hideMark/>
          </w:tcPr>
          <w:p w14:paraId="633EE161" w14:textId="6C16A189"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7E593B59"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046C1DD"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Leather case and pocket-book makers</w:t>
            </w:r>
          </w:p>
        </w:tc>
      </w:tr>
      <w:tr w:rsidR="0097275A" w:rsidRPr="00914414" w14:paraId="724E04CF" w14:textId="77777777" w:rsidTr="00BC4F07">
        <w:trPr>
          <w:trHeight w:val="300"/>
          <w:jc w:val="center"/>
        </w:trPr>
        <w:tc>
          <w:tcPr>
            <w:tcW w:w="4967" w:type="dxa"/>
            <w:tcBorders>
              <w:top w:val="nil"/>
              <w:left w:val="nil"/>
              <w:bottom w:val="nil"/>
              <w:right w:val="nil"/>
            </w:tcBorders>
            <w:shd w:val="clear" w:color="auto" w:fill="auto"/>
            <w:hideMark/>
          </w:tcPr>
          <w:p w14:paraId="7FFE4589" w14:textId="206AC909"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58BE9945"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30AD9B0"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Leather curriers, dressers, finishers, and tanners</w:t>
            </w:r>
          </w:p>
        </w:tc>
      </w:tr>
      <w:tr w:rsidR="0097275A" w:rsidRPr="00914414" w14:paraId="3B16F5FA" w14:textId="77777777" w:rsidTr="00BC4F07">
        <w:trPr>
          <w:trHeight w:val="300"/>
          <w:jc w:val="center"/>
        </w:trPr>
        <w:tc>
          <w:tcPr>
            <w:tcW w:w="4967" w:type="dxa"/>
            <w:tcBorders>
              <w:top w:val="nil"/>
              <w:left w:val="nil"/>
              <w:bottom w:val="nil"/>
              <w:right w:val="nil"/>
            </w:tcBorders>
            <w:shd w:val="clear" w:color="auto" w:fill="auto"/>
            <w:hideMark/>
          </w:tcPr>
          <w:p w14:paraId="361B6B2B" w14:textId="45DE42D8"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54EB0EBC"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8A13263"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Milliners, dressmakers, and seamstresses</w:t>
            </w:r>
          </w:p>
        </w:tc>
      </w:tr>
      <w:tr w:rsidR="0097275A" w:rsidRPr="00914414" w14:paraId="3C9D347E" w14:textId="77777777" w:rsidTr="00BC4F07">
        <w:trPr>
          <w:trHeight w:val="300"/>
          <w:jc w:val="center"/>
        </w:trPr>
        <w:tc>
          <w:tcPr>
            <w:tcW w:w="4967" w:type="dxa"/>
            <w:tcBorders>
              <w:top w:val="nil"/>
              <w:left w:val="nil"/>
              <w:bottom w:val="nil"/>
              <w:right w:val="nil"/>
            </w:tcBorders>
            <w:shd w:val="clear" w:color="auto" w:fill="auto"/>
            <w:hideMark/>
          </w:tcPr>
          <w:p w14:paraId="7AE754E1" w14:textId="60DB34D4"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17B02C82"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CA838F0"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Shirt, cuff, and collar makers</w:t>
            </w:r>
          </w:p>
        </w:tc>
      </w:tr>
      <w:tr w:rsidR="0097275A" w:rsidRPr="00914414" w14:paraId="1AAB159D" w14:textId="77777777" w:rsidTr="00BC4F07">
        <w:trPr>
          <w:trHeight w:val="300"/>
          <w:jc w:val="center"/>
        </w:trPr>
        <w:tc>
          <w:tcPr>
            <w:tcW w:w="4967" w:type="dxa"/>
            <w:tcBorders>
              <w:top w:val="nil"/>
              <w:left w:val="nil"/>
              <w:bottom w:val="nil"/>
              <w:right w:val="nil"/>
            </w:tcBorders>
            <w:shd w:val="clear" w:color="auto" w:fill="auto"/>
            <w:hideMark/>
          </w:tcPr>
          <w:p w14:paraId="75F38F6D" w14:textId="4784DB29"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1BD237A5"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AAD6FE8"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Silk mill operatives</w:t>
            </w:r>
          </w:p>
        </w:tc>
      </w:tr>
      <w:tr w:rsidR="0097275A" w:rsidRPr="00914414" w14:paraId="644056B5" w14:textId="77777777" w:rsidTr="00BC4F07">
        <w:trPr>
          <w:trHeight w:val="300"/>
          <w:jc w:val="center"/>
        </w:trPr>
        <w:tc>
          <w:tcPr>
            <w:tcW w:w="4967" w:type="dxa"/>
            <w:tcBorders>
              <w:top w:val="nil"/>
              <w:left w:val="nil"/>
              <w:bottom w:val="nil"/>
              <w:right w:val="nil"/>
            </w:tcBorders>
            <w:shd w:val="clear" w:color="auto" w:fill="auto"/>
            <w:hideMark/>
          </w:tcPr>
          <w:p w14:paraId="3068E4F4" w14:textId="664EE51F" w:rsidR="0097275A" w:rsidRPr="00C45FA8" w:rsidRDefault="00C45FA8" w:rsidP="00014FB5">
            <w:pPr>
              <w:rPr>
                <w:rFonts w:eastAsia="Times New Roman"/>
                <w:color w:val="000000"/>
                <w:sz w:val="20"/>
                <w:szCs w:val="20"/>
              </w:rPr>
            </w:pPr>
            <w:r w:rsidRPr="00C45FA8">
              <w:rPr>
                <w:rFonts w:eastAsia="Times New Roman"/>
                <w:color w:val="000000"/>
                <w:sz w:val="20"/>
                <w:szCs w:val="20"/>
              </w:rPr>
              <w:t>Clothing textiles shoes leather</w:t>
            </w:r>
          </w:p>
        </w:tc>
        <w:tc>
          <w:tcPr>
            <w:tcW w:w="268" w:type="dxa"/>
            <w:tcBorders>
              <w:top w:val="nil"/>
              <w:left w:val="nil"/>
              <w:bottom w:val="nil"/>
              <w:right w:val="nil"/>
            </w:tcBorders>
            <w:shd w:val="clear" w:color="auto" w:fill="auto"/>
            <w:hideMark/>
          </w:tcPr>
          <w:p w14:paraId="432431F7"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E9DBBF4"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Tailors and tailoresses</w:t>
            </w:r>
          </w:p>
        </w:tc>
      </w:tr>
      <w:tr w:rsidR="0097275A" w:rsidRPr="00914414" w14:paraId="5C7EB876" w14:textId="77777777" w:rsidTr="00BC4F07">
        <w:trPr>
          <w:trHeight w:val="300"/>
          <w:jc w:val="center"/>
        </w:trPr>
        <w:tc>
          <w:tcPr>
            <w:tcW w:w="4967" w:type="dxa"/>
            <w:tcBorders>
              <w:top w:val="nil"/>
              <w:left w:val="nil"/>
              <w:bottom w:val="nil"/>
              <w:right w:val="nil"/>
            </w:tcBorders>
            <w:shd w:val="clear" w:color="auto" w:fill="auto"/>
            <w:hideMark/>
          </w:tcPr>
          <w:p w14:paraId="134B3A25" w14:textId="783A1C40" w:rsidR="0097275A" w:rsidRPr="00C45FA8" w:rsidRDefault="00C45FA8" w:rsidP="00014FB5">
            <w:pPr>
              <w:rPr>
                <w:rFonts w:eastAsia="Times New Roman"/>
                <w:color w:val="000000"/>
                <w:sz w:val="20"/>
                <w:szCs w:val="20"/>
              </w:rPr>
            </w:pPr>
            <w:r w:rsidRPr="00C45FA8">
              <w:rPr>
                <w:rFonts w:eastAsia="Times New Roman"/>
                <w:color w:val="000000"/>
                <w:sz w:val="20"/>
                <w:szCs w:val="20"/>
              </w:rPr>
              <w:t>Clo</w:t>
            </w:r>
            <w:r w:rsidR="0097275A" w:rsidRPr="00C45FA8">
              <w:rPr>
                <w:rFonts w:eastAsia="Times New Roman"/>
                <w:color w:val="000000"/>
                <w:sz w:val="20"/>
                <w:szCs w:val="20"/>
              </w:rPr>
              <w:t>thing textiles shoes leather</w:t>
            </w:r>
          </w:p>
        </w:tc>
        <w:tc>
          <w:tcPr>
            <w:tcW w:w="268" w:type="dxa"/>
            <w:tcBorders>
              <w:top w:val="nil"/>
              <w:left w:val="nil"/>
              <w:bottom w:val="nil"/>
              <w:right w:val="nil"/>
            </w:tcBorders>
            <w:shd w:val="clear" w:color="auto" w:fill="auto"/>
            <w:hideMark/>
          </w:tcPr>
          <w:p w14:paraId="48024F7E"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BB07B81"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Woolen mill operatives</w:t>
            </w:r>
          </w:p>
        </w:tc>
      </w:tr>
      <w:tr w:rsidR="0097275A" w:rsidRPr="00914414" w14:paraId="41589C56" w14:textId="77777777" w:rsidTr="00BC4F07">
        <w:trPr>
          <w:trHeight w:val="300"/>
          <w:jc w:val="center"/>
        </w:trPr>
        <w:tc>
          <w:tcPr>
            <w:tcW w:w="4967" w:type="dxa"/>
            <w:tcBorders>
              <w:top w:val="nil"/>
              <w:left w:val="nil"/>
              <w:bottom w:val="nil"/>
              <w:right w:val="nil"/>
            </w:tcBorders>
            <w:shd w:val="clear" w:color="auto" w:fill="auto"/>
            <w:hideMark/>
          </w:tcPr>
          <w:p w14:paraId="04777457" w14:textId="7CDB0CF4" w:rsidR="0097275A"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75B6EF8A"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6107B58"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Basket makers</w:t>
            </w:r>
          </w:p>
        </w:tc>
      </w:tr>
      <w:tr w:rsidR="0097275A" w:rsidRPr="00914414" w14:paraId="3EC1A859" w14:textId="77777777" w:rsidTr="00BC4F07">
        <w:trPr>
          <w:trHeight w:val="300"/>
          <w:jc w:val="center"/>
        </w:trPr>
        <w:tc>
          <w:tcPr>
            <w:tcW w:w="4967" w:type="dxa"/>
            <w:tcBorders>
              <w:top w:val="nil"/>
              <w:left w:val="nil"/>
              <w:bottom w:val="nil"/>
              <w:right w:val="nil"/>
            </w:tcBorders>
            <w:shd w:val="clear" w:color="auto" w:fill="auto"/>
            <w:hideMark/>
          </w:tcPr>
          <w:p w14:paraId="7F726003" w14:textId="0AC313AA" w:rsidR="0097275A"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61DA4BF3"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EA082AC"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Blind, door and sash makers</w:t>
            </w:r>
          </w:p>
        </w:tc>
      </w:tr>
      <w:tr w:rsidR="0097275A" w:rsidRPr="00914414" w14:paraId="523DCE6A" w14:textId="77777777" w:rsidTr="00BC4F07">
        <w:trPr>
          <w:trHeight w:val="300"/>
          <w:jc w:val="center"/>
        </w:trPr>
        <w:tc>
          <w:tcPr>
            <w:tcW w:w="4967" w:type="dxa"/>
            <w:tcBorders>
              <w:top w:val="nil"/>
              <w:left w:val="nil"/>
              <w:bottom w:val="nil"/>
              <w:right w:val="nil"/>
            </w:tcBorders>
            <w:shd w:val="clear" w:color="auto" w:fill="auto"/>
            <w:hideMark/>
          </w:tcPr>
          <w:p w14:paraId="26642A16" w14:textId="4A9073EA" w:rsidR="0097275A"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6BAF59F8"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11B5FFA"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Box factory operatives</w:t>
            </w:r>
          </w:p>
        </w:tc>
      </w:tr>
      <w:tr w:rsidR="0097275A" w:rsidRPr="00914414" w14:paraId="769C36D6" w14:textId="77777777" w:rsidTr="00BC4F07">
        <w:trPr>
          <w:trHeight w:val="300"/>
          <w:jc w:val="center"/>
        </w:trPr>
        <w:tc>
          <w:tcPr>
            <w:tcW w:w="4967" w:type="dxa"/>
            <w:tcBorders>
              <w:top w:val="nil"/>
              <w:left w:val="nil"/>
              <w:bottom w:val="nil"/>
              <w:right w:val="nil"/>
            </w:tcBorders>
            <w:shd w:val="clear" w:color="auto" w:fill="auto"/>
            <w:hideMark/>
          </w:tcPr>
          <w:p w14:paraId="2824951F" w14:textId="1460B1FE" w:rsidR="0097275A"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1E798D39"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82B77B5"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Broom and brush makers</w:t>
            </w:r>
          </w:p>
        </w:tc>
      </w:tr>
      <w:tr w:rsidR="0097275A" w:rsidRPr="00914414" w14:paraId="34DDA403" w14:textId="77777777" w:rsidTr="00BC4F07">
        <w:trPr>
          <w:trHeight w:val="300"/>
          <w:jc w:val="center"/>
        </w:trPr>
        <w:tc>
          <w:tcPr>
            <w:tcW w:w="4967" w:type="dxa"/>
            <w:tcBorders>
              <w:top w:val="nil"/>
              <w:left w:val="nil"/>
              <w:bottom w:val="nil"/>
              <w:right w:val="nil"/>
            </w:tcBorders>
            <w:shd w:val="clear" w:color="auto" w:fill="auto"/>
            <w:hideMark/>
          </w:tcPr>
          <w:p w14:paraId="61F0B902" w14:textId="77412620" w:rsidR="0097275A"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6AF678EF"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8A68A8"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Cabinet makers</w:t>
            </w:r>
          </w:p>
        </w:tc>
      </w:tr>
      <w:tr w:rsidR="0097275A" w:rsidRPr="00914414" w14:paraId="6BA4B4B0" w14:textId="77777777" w:rsidTr="00BC4F07">
        <w:trPr>
          <w:trHeight w:val="300"/>
          <w:jc w:val="center"/>
        </w:trPr>
        <w:tc>
          <w:tcPr>
            <w:tcW w:w="4967" w:type="dxa"/>
            <w:tcBorders>
              <w:top w:val="nil"/>
              <w:left w:val="nil"/>
              <w:bottom w:val="nil"/>
              <w:right w:val="nil"/>
            </w:tcBorders>
            <w:shd w:val="clear" w:color="auto" w:fill="auto"/>
            <w:hideMark/>
          </w:tcPr>
          <w:p w14:paraId="35E9DCA9" w14:textId="297BB174" w:rsidR="0097275A"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67C30381"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F6A49F9"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Coopers</w:t>
            </w:r>
          </w:p>
        </w:tc>
      </w:tr>
      <w:tr w:rsidR="0097275A" w:rsidRPr="00914414" w14:paraId="2D986618" w14:textId="77777777" w:rsidTr="00BC4F07">
        <w:trPr>
          <w:trHeight w:val="300"/>
          <w:jc w:val="center"/>
        </w:trPr>
        <w:tc>
          <w:tcPr>
            <w:tcW w:w="4967" w:type="dxa"/>
            <w:tcBorders>
              <w:top w:val="nil"/>
              <w:left w:val="nil"/>
              <w:bottom w:val="nil"/>
              <w:right w:val="nil"/>
            </w:tcBorders>
            <w:shd w:val="clear" w:color="auto" w:fill="auto"/>
            <w:hideMark/>
          </w:tcPr>
          <w:p w14:paraId="28B4BEF9" w14:textId="64227DB5" w:rsidR="0097275A"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390F13D3" w14:textId="77777777" w:rsidR="0097275A" w:rsidRPr="00C45FA8" w:rsidRDefault="0097275A"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278566E" w14:textId="77777777" w:rsidR="0097275A" w:rsidRPr="00C45FA8" w:rsidRDefault="0097275A" w:rsidP="00014FB5">
            <w:pPr>
              <w:rPr>
                <w:rFonts w:eastAsia="Times New Roman"/>
                <w:color w:val="000000"/>
                <w:sz w:val="20"/>
                <w:szCs w:val="20"/>
              </w:rPr>
            </w:pPr>
            <w:r w:rsidRPr="00C45FA8">
              <w:rPr>
                <w:rFonts w:eastAsia="Times New Roman"/>
                <w:color w:val="000000"/>
                <w:sz w:val="20"/>
                <w:szCs w:val="20"/>
              </w:rPr>
              <w:t>Copper workers</w:t>
            </w:r>
          </w:p>
        </w:tc>
      </w:tr>
      <w:tr w:rsidR="000C7199" w:rsidRPr="00914414" w14:paraId="7D47DA77" w14:textId="77777777" w:rsidTr="000C7199">
        <w:trPr>
          <w:trHeight w:val="300"/>
          <w:jc w:val="center"/>
        </w:trPr>
        <w:tc>
          <w:tcPr>
            <w:tcW w:w="10008" w:type="dxa"/>
            <w:gridSpan w:val="3"/>
            <w:tcBorders>
              <w:top w:val="nil"/>
              <w:left w:val="nil"/>
              <w:bottom w:val="nil"/>
              <w:right w:val="nil"/>
            </w:tcBorders>
            <w:shd w:val="clear" w:color="auto" w:fill="auto"/>
          </w:tcPr>
          <w:p w14:paraId="1A3D7CBF" w14:textId="77777777" w:rsidR="00C45FA8" w:rsidRDefault="00C45FA8" w:rsidP="000C7199">
            <w:pPr>
              <w:jc w:val="center"/>
              <w:rPr>
                <w:rFonts w:eastAsia="Times New Roman"/>
                <w:i/>
                <w:color w:val="000000"/>
              </w:rPr>
            </w:pPr>
          </w:p>
          <w:p w14:paraId="70A664E1" w14:textId="77777777" w:rsidR="00677657" w:rsidRDefault="00677657" w:rsidP="000C7199">
            <w:pPr>
              <w:jc w:val="center"/>
              <w:rPr>
                <w:rFonts w:eastAsia="Times New Roman"/>
                <w:i/>
                <w:color w:val="000000"/>
              </w:rPr>
            </w:pPr>
          </w:p>
          <w:p w14:paraId="3A791109" w14:textId="77777777" w:rsidR="00677657" w:rsidRDefault="00677657" w:rsidP="000C7199">
            <w:pPr>
              <w:jc w:val="center"/>
              <w:rPr>
                <w:rFonts w:eastAsia="Times New Roman"/>
                <w:i/>
                <w:color w:val="000000"/>
              </w:rPr>
            </w:pPr>
          </w:p>
          <w:p w14:paraId="20411ED0" w14:textId="7FA3EA86" w:rsidR="000C7199" w:rsidRPr="00C45FA8" w:rsidRDefault="000C7199" w:rsidP="000C7199">
            <w:pPr>
              <w:jc w:val="center"/>
              <w:rPr>
                <w:rFonts w:eastAsia="Times New Roman"/>
                <w:color w:val="000000"/>
                <w:sz w:val="20"/>
                <w:szCs w:val="20"/>
              </w:rPr>
            </w:pPr>
            <w:r w:rsidRPr="00C45FA8">
              <w:rPr>
                <w:rFonts w:eastAsia="Times New Roman"/>
                <w:i/>
                <w:color w:val="000000"/>
                <w:sz w:val="20"/>
                <w:szCs w:val="20"/>
              </w:rPr>
              <w:lastRenderedPageBreak/>
              <w:t>Appendix C Table 3 (continued)</w:t>
            </w:r>
          </w:p>
        </w:tc>
      </w:tr>
      <w:tr w:rsidR="000C7199" w:rsidRPr="00914414" w14:paraId="0A3B44FA" w14:textId="77777777" w:rsidTr="00BC4F07">
        <w:trPr>
          <w:trHeight w:val="300"/>
          <w:jc w:val="center"/>
        </w:trPr>
        <w:tc>
          <w:tcPr>
            <w:tcW w:w="4967" w:type="dxa"/>
            <w:tcBorders>
              <w:top w:val="nil"/>
              <w:left w:val="nil"/>
              <w:bottom w:val="nil"/>
              <w:right w:val="nil"/>
            </w:tcBorders>
            <w:shd w:val="clear" w:color="auto" w:fill="auto"/>
            <w:hideMark/>
          </w:tcPr>
          <w:p w14:paraId="4A918008" w14:textId="1F378A10" w:rsidR="000C7199" w:rsidRPr="00C45FA8" w:rsidRDefault="00C45FA8" w:rsidP="00014FB5">
            <w:pPr>
              <w:rPr>
                <w:rFonts w:eastAsia="Times New Roman"/>
                <w:color w:val="000000"/>
                <w:sz w:val="20"/>
                <w:szCs w:val="20"/>
              </w:rPr>
            </w:pPr>
            <w:r w:rsidRPr="00C45FA8">
              <w:rPr>
                <w:rFonts w:eastAsia="Times New Roman"/>
                <w:color w:val="000000"/>
                <w:sz w:val="20"/>
                <w:szCs w:val="20"/>
              </w:rPr>
              <w:lastRenderedPageBreak/>
              <w:t>Cooperage and wooden goods</w:t>
            </w:r>
          </w:p>
        </w:tc>
        <w:tc>
          <w:tcPr>
            <w:tcW w:w="268" w:type="dxa"/>
            <w:tcBorders>
              <w:top w:val="nil"/>
              <w:left w:val="nil"/>
              <w:bottom w:val="nil"/>
              <w:right w:val="nil"/>
            </w:tcBorders>
            <w:shd w:val="clear" w:color="auto" w:fill="auto"/>
            <w:hideMark/>
          </w:tcPr>
          <w:p w14:paraId="4AE9A087"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FC02AEA"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Lumbermen and raftsmen</w:t>
            </w:r>
          </w:p>
        </w:tc>
      </w:tr>
      <w:tr w:rsidR="000C7199" w:rsidRPr="00914414" w14:paraId="02EA6FF5" w14:textId="77777777" w:rsidTr="00BC4F07">
        <w:trPr>
          <w:trHeight w:val="300"/>
          <w:jc w:val="center"/>
        </w:trPr>
        <w:tc>
          <w:tcPr>
            <w:tcW w:w="4967" w:type="dxa"/>
            <w:tcBorders>
              <w:top w:val="nil"/>
              <w:left w:val="nil"/>
              <w:bottom w:val="nil"/>
              <w:right w:val="nil"/>
            </w:tcBorders>
            <w:shd w:val="clear" w:color="auto" w:fill="auto"/>
            <w:hideMark/>
          </w:tcPr>
          <w:p w14:paraId="1ED1E8F0" w14:textId="27629093" w:rsidR="000C7199"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75E208EA"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B7CEF04"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Pianoforte makers and tuners</w:t>
            </w:r>
          </w:p>
        </w:tc>
      </w:tr>
      <w:tr w:rsidR="000C7199" w:rsidRPr="00914414" w14:paraId="26D54889" w14:textId="77777777" w:rsidTr="00BC4F07">
        <w:trPr>
          <w:trHeight w:val="300"/>
          <w:jc w:val="center"/>
        </w:trPr>
        <w:tc>
          <w:tcPr>
            <w:tcW w:w="4967" w:type="dxa"/>
            <w:tcBorders>
              <w:top w:val="nil"/>
              <w:left w:val="nil"/>
              <w:bottom w:val="nil"/>
              <w:right w:val="nil"/>
            </w:tcBorders>
            <w:shd w:val="clear" w:color="auto" w:fill="auto"/>
            <w:hideMark/>
          </w:tcPr>
          <w:p w14:paraId="76D5B516" w14:textId="402F1EFF" w:rsidR="000C7199"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7F90F7D7"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780E4C5"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Saw and planing mill operatives</w:t>
            </w:r>
          </w:p>
        </w:tc>
      </w:tr>
      <w:tr w:rsidR="000C7199" w:rsidRPr="00914414" w14:paraId="4D8BACDD" w14:textId="77777777" w:rsidTr="00BC4F07">
        <w:trPr>
          <w:trHeight w:val="300"/>
          <w:jc w:val="center"/>
        </w:trPr>
        <w:tc>
          <w:tcPr>
            <w:tcW w:w="4967" w:type="dxa"/>
            <w:tcBorders>
              <w:top w:val="nil"/>
              <w:left w:val="nil"/>
              <w:bottom w:val="nil"/>
              <w:right w:val="nil"/>
            </w:tcBorders>
            <w:shd w:val="clear" w:color="auto" w:fill="auto"/>
            <w:hideMark/>
          </w:tcPr>
          <w:p w14:paraId="5F4C8A0E" w14:textId="1F534D76" w:rsidR="000C7199"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16593692"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78F3FB3"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Sawyers</w:t>
            </w:r>
          </w:p>
        </w:tc>
      </w:tr>
      <w:tr w:rsidR="000C7199" w:rsidRPr="00914414" w14:paraId="5CA56026" w14:textId="77777777" w:rsidTr="00BC4F07">
        <w:trPr>
          <w:trHeight w:val="300"/>
          <w:jc w:val="center"/>
        </w:trPr>
        <w:tc>
          <w:tcPr>
            <w:tcW w:w="4967" w:type="dxa"/>
            <w:tcBorders>
              <w:top w:val="nil"/>
              <w:left w:val="nil"/>
              <w:bottom w:val="nil"/>
              <w:right w:val="nil"/>
            </w:tcBorders>
            <w:shd w:val="clear" w:color="auto" w:fill="auto"/>
            <w:hideMark/>
          </w:tcPr>
          <w:p w14:paraId="0273776D" w14:textId="07A75A54" w:rsidR="000C7199"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22B93B9C"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7308D31"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Trunk, valise, and carpet-bag makers</w:t>
            </w:r>
          </w:p>
        </w:tc>
      </w:tr>
      <w:tr w:rsidR="000C7199" w:rsidRPr="00914414" w14:paraId="37D292EE" w14:textId="77777777" w:rsidTr="00BC4F07">
        <w:trPr>
          <w:trHeight w:val="300"/>
          <w:jc w:val="center"/>
        </w:trPr>
        <w:tc>
          <w:tcPr>
            <w:tcW w:w="4967" w:type="dxa"/>
            <w:tcBorders>
              <w:top w:val="nil"/>
              <w:left w:val="nil"/>
              <w:bottom w:val="nil"/>
              <w:right w:val="nil"/>
            </w:tcBorders>
            <w:shd w:val="clear" w:color="auto" w:fill="auto"/>
            <w:hideMark/>
          </w:tcPr>
          <w:p w14:paraId="4F66795B" w14:textId="6952597B" w:rsidR="000C7199"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294A72F3"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828946B"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Upholsterers</w:t>
            </w:r>
          </w:p>
        </w:tc>
      </w:tr>
      <w:tr w:rsidR="000C7199" w:rsidRPr="00914414" w14:paraId="604389DE" w14:textId="77777777" w:rsidTr="00BC4F07">
        <w:trPr>
          <w:trHeight w:val="300"/>
          <w:jc w:val="center"/>
        </w:trPr>
        <w:tc>
          <w:tcPr>
            <w:tcW w:w="4967" w:type="dxa"/>
            <w:tcBorders>
              <w:top w:val="nil"/>
              <w:left w:val="nil"/>
              <w:bottom w:val="nil"/>
              <w:right w:val="nil"/>
            </w:tcBorders>
            <w:shd w:val="clear" w:color="auto" w:fill="auto"/>
            <w:hideMark/>
          </w:tcPr>
          <w:p w14:paraId="245B87EF" w14:textId="7EFDEA2D" w:rsidR="000C7199"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667A9CA3"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8D7F7A1"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Wheelwrights</w:t>
            </w:r>
          </w:p>
        </w:tc>
      </w:tr>
      <w:tr w:rsidR="000C7199" w:rsidRPr="00914414" w14:paraId="25A83243" w14:textId="77777777" w:rsidTr="00BC4F07">
        <w:trPr>
          <w:trHeight w:val="300"/>
          <w:jc w:val="center"/>
        </w:trPr>
        <w:tc>
          <w:tcPr>
            <w:tcW w:w="4967" w:type="dxa"/>
            <w:tcBorders>
              <w:top w:val="nil"/>
              <w:left w:val="nil"/>
              <w:bottom w:val="nil"/>
              <w:right w:val="nil"/>
            </w:tcBorders>
            <w:shd w:val="clear" w:color="auto" w:fill="auto"/>
            <w:hideMark/>
          </w:tcPr>
          <w:p w14:paraId="1A0CF433" w14:textId="1EDA8768" w:rsidR="000C7199"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7E01073D"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87FB0A4"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Wood choppers</w:t>
            </w:r>
          </w:p>
        </w:tc>
      </w:tr>
      <w:tr w:rsidR="000C7199" w:rsidRPr="00914414" w14:paraId="1D5A0B84" w14:textId="77777777" w:rsidTr="00BC4F07">
        <w:trPr>
          <w:trHeight w:val="300"/>
          <w:jc w:val="center"/>
        </w:trPr>
        <w:tc>
          <w:tcPr>
            <w:tcW w:w="4967" w:type="dxa"/>
            <w:tcBorders>
              <w:top w:val="nil"/>
              <w:left w:val="nil"/>
              <w:bottom w:val="nil"/>
              <w:right w:val="nil"/>
            </w:tcBorders>
            <w:shd w:val="clear" w:color="auto" w:fill="auto"/>
            <w:hideMark/>
          </w:tcPr>
          <w:p w14:paraId="409CEE09" w14:textId="7046F013" w:rsidR="000C7199" w:rsidRPr="00C45FA8" w:rsidRDefault="00C45FA8" w:rsidP="00014FB5">
            <w:pPr>
              <w:rPr>
                <w:rFonts w:eastAsia="Times New Roman"/>
                <w:color w:val="000000"/>
                <w:sz w:val="20"/>
                <w:szCs w:val="20"/>
              </w:rPr>
            </w:pPr>
            <w:r w:rsidRPr="00C45FA8">
              <w:rPr>
                <w:rFonts w:eastAsia="Times New Roman"/>
                <w:color w:val="000000"/>
                <w:sz w:val="20"/>
                <w:szCs w:val="20"/>
              </w:rPr>
              <w:t>Cooperage and wooden goods</w:t>
            </w:r>
          </w:p>
        </w:tc>
        <w:tc>
          <w:tcPr>
            <w:tcW w:w="268" w:type="dxa"/>
            <w:tcBorders>
              <w:top w:val="nil"/>
              <w:left w:val="nil"/>
              <w:bottom w:val="nil"/>
              <w:right w:val="nil"/>
            </w:tcBorders>
            <w:shd w:val="clear" w:color="auto" w:fill="auto"/>
            <w:hideMark/>
          </w:tcPr>
          <w:p w14:paraId="5F64A3DD"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2EF31E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Wood turners, carvers, and woodenware makers</w:t>
            </w:r>
          </w:p>
        </w:tc>
      </w:tr>
      <w:tr w:rsidR="000C7199" w:rsidRPr="00914414" w14:paraId="49EDC12C" w14:textId="77777777" w:rsidTr="00BC4F07">
        <w:trPr>
          <w:trHeight w:val="300"/>
          <w:jc w:val="center"/>
        </w:trPr>
        <w:tc>
          <w:tcPr>
            <w:tcW w:w="4967" w:type="dxa"/>
            <w:tcBorders>
              <w:top w:val="nil"/>
              <w:left w:val="nil"/>
              <w:bottom w:val="nil"/>
              <w:right w:val="nil"/>
            </w:tcBorders>
            <w:shd w:val="clear" w:color="auto" w:fill="auto"/>
            <w:hideMark/>
          </w:tcPr>
          <w:p w14:paraId="22787AF5" w14:textId="61249FF8"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0311BEBB"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ACEC879"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Bakers</w:t>
            </w:r>
          </w:p>
        </w:tc>
      </w:tr>
      <w:tr w:rsidR="000C7199" w:rsidRPr="00914414" w14:paraId="328C1324" w14:textId="77777777" w:rsidTr="00BC4F07">
        <w:trPr>
          <w:trHeight w:val="300"/>
          <w:jc w:val="center"/>
        </w:trPr>
        <w:tc>
          <w:tcPr>
            <w:tcW w:w="4967" w:type="dxa"/>
            <w:tcBorders>
              <w:top w:val="nil"/>
              <w:left w:val="nil"/>
              <w:bottom w:val="nil"/>
              <w:right w:val="nil"/>
            </w:tcBorders>
            <w:shd w:val="clear" w:color="auto" w:fill="auto"/>
            <w:hideMark/>
          </w:tcPr>
          <w:p w14:paraId="41187F17" w14:textId="59140EF1"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63D0617B"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C389A81"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Brewers and maltsters</w:t>
            </w:r>
          </w:p>
        </w:tc>
      </w:tr>
      <w:tr w:rsidR="000C7199" w:rsidRPr="00914414" w14:paraId="66AB27F0" w14:textId="77777777" w:rsidTr="00BC4F07">
        <w:trPr>
          <w:trHeight w:val="300"/>
          <w:jc w:val="center"/>
        </w:trPr>
        <w:tc>
          <w:tcPr>
            <w:tcW w:w="4967" w:type="dxa"/>
            <w:tcBorders>
              <w:top w:val="nil"/>
              <w:left w:val="nil"/>
              <w:bottom w:val="nil"/>
              <w:right w:val="nil"/>
            </w:tcBorders>
            <w:shd w:val="clear" w:color="auto" w:fill="auto"/>
            <w:hideMark/>
          </w:tcPr>
          <w:p w14:paraId="42C72278" w14:textId="75A998B3"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6C823FFD"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BDDCA6A"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Butchers</w:t>
            </w:r>
          </w:p>
        </w:tc>
      </w:tr>
      <w:tr w:rsidR="000C7199" w:rsidRPr="00914414" w14:paraId="6B499396" w14:textId="77777777" w:rsidTr="00BC4F07">
        <w:trPr>
          <w:trHeight w:val="300"/>
          <w:jc w:val="center"/>
        </w:trPr>
        <w:tc>
          <w:tcPr>
            <w:tcW w:w="4967" w:type="dxa"/>
            <w:tcBorders>
              <w:top w:val="nil"/>
              <w:left w:val="nil"/>
              <w:bottom w:val="nil"/>
              <w:right w:val="nil"/>
            </w:tcBorders>
            <w:shd w:val="clear" w:color="auto" w:fill="auto"/>
            <w:hideMark/>
          </w:tcPr>
          <w:p w14:paraId="4F27FD73" w14:textId="5E8DC738"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4C3307C2"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CBD754B"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Cheese makers</w:t>
            </w:r>
          </w:p>
        </w:tc>
      </w:tr>
      <w:tr w:rsidR="000C7199" w:rsidRPr="00914414" w14:paraId="4034B7D7" w14:textId="77777777" w:rsidTr="00BC4F07">
        <w:trPr>
          <w:trHeight w:val="300"/>
          <w:jc w:val="center"/>
        </w:trPr>
        <w:tc>
          <w:tcPr>
            <w:tcW w:w="4967" w:type="dxa"/>
            <w:tcBorders>
              <w:top w:val="nil"/>
              <w:left w:val="nil"/>
              <w:bottom w:val="nil"/>
              <w:right w:val="nil"/>
            </w:tcBorders>
            <w:shd w:val="clear" w:color="auto" w:fill="auto"/>
            <w:hideMark/>
          </w:tcPr>
          <w:p w14:paraId="00AFDD6E" w14:textId="7AF3C4FA"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75CE62DB"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9B3579C"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Confectioners</w:t>
            </w:r>
          </w:p>
        </w:tc>
      </w:tr>
      <w:tr w:rsidR="000C7199" w:rsidRPr="00914414" w14:paraId="46712D86" w14:textId="77777777" w:rsidTr="00BC4F07">
        <w:trPr>
          <w:trHeight w:val="300"/>
          <w:jc w:val="center"/>
        </w:trPr>
        <w:tc>
          <w:tcPr>
            <w:tcW w:w="4967" w:type="dxa"/>
            <w:tcBorders>
              <w:top w:val="nil"/>
              <w:left w:val="nil"/>
              <w:bottom w:val="nil"/>
              <w:right w:val="nil"/>
            </w:tcBorders>
            <w:shd w:val="clear" w:color="auto" w:fill="auto"/>
            <w:hideMark/>
          </w:tcPr>
          <w:p w14:paraId="417D877A" w14:textId="3545DAD6"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07C31B08"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2F0AED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Dairymen and dairywomen</w:t>
            </w:r>
          </w:p>
        </w:tc>
      </w:tr>
      <w:tr w:rsidR="000C7199" w:rsidRPr="00914414" w14:paraId="4B45FBBE" w14:textId="77777777" w:rsidTr="00BC4F07">
        <w:trPr>
          <w:trHeight w:val="300"/>
          <w:jc w:val="center"/>
        </w:trPr>
        <w:tc>
          <w:tcPr>
            <w:tcW w:w="4967" w:type="dxa"/>
            <w:tcBorders>
              <w:top w:val="nil"/>
              <w:left w:val="nil"/>
              <w:bottom w:val="nil"/>
              <w:right w:val="nil"/>
            </w:tcBorders>
            <w:shd w:val="clear" w:color="auto" w:fill="auto"/>
            <w:hideMark/>
          </w:tcPr>
          <w:p w14:paraId="7EEC5454" w14:textId="30013BBC"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4B6C14E0"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69A0AE"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Distillers and rectifiers</w:t>
            </w:r>
          </w:p>
        </w:tc>
      </w:tr>
      <w:tr w:rsidR="000C7199" w:rsidRPr="00914414" w14:paraId="28C2DB13" w14:textId="77777777" w:rsidTr="00BC4F07">
        <w:trPr>
          <w:trHeight w:val="300"/>
          <w:jc w:val="center"/>
        </w:trPr>
        <w:tc>
          <w:tcPr>
            <w:tcW w:w="4967" w:type="dxa"/>
            <w:tcBorders>
              <w:top w:val="nil"/>
              <w:left w:val="nil"/>
              <w:bottom w:val="nil"/>
              <w:right w:val="nil"/>
            </w:tcBorders>
            <w:shd w:val="clear" w:color="auto" w:fill="auto"/>
            <w:hideMark/>
          </w:tcPr>
          <w:p w14:paraId="56D77B45" w14:textId="2CD6E33C"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23A0D857"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C984603"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Meat and fruit preserving establishment employees</w:t>
            </w:r>
          </w:p>
        </w:tc>
      </w:tr>
      <w:tr w:rsidR="000C7199" w:rsidRPr="00914414" w14:paraId="00CD964E" w14:textId="77777777" w:rsidTr="00BC4F07">
        <w:trPr>
          <w:trHeight w:val="300"/>
          <w:jc w:val="center"/>
        </w:trPr>
        <w:tc>
          <w:tcPr>
            <w:tcW w:w="4967" w:type="dxa"/>
            <w:tcBorders>
              <w:top w:val="nil"/>
              <w:left w:val="nil"/>
              <w:bottom w:val="nil"/>
              <w:right w:val="nil"/>
            </w:tcBorders>
            <w:shd w:val="clear" w:color="auto" w:fill="auto"/>
            <w:hideMark/>
          </w:tcPr>
          <w:p w14:paraId="565B36A7" w14:textId="6639A14D"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044C7AD7"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511393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Meat packers, curers, and picklers</w:t>
            </w:r>
          </w:p>
        </w:tc>
      </w:tr>
      <w:tr w:rsidR="000C7199" w:rsidRPr="00914414" w14:paraId="025E0797" w14:textId="77777777" w:rsidTr="00BC4F07">
        <w:trPr>
          <w:trHeight w:val="300"/>
          <w:jc w:val="center"/>
        </w:trPr>
        <w:tc>
          <w:tcPr>
            <w:tcW w:w="4967" w:type="dxa"/>
            <w:tcBorders>
              <w:top w:val="nil"/>
              <w:left w:val="nil"/>
              <w:bottom w:val="nil"/>
              <w:right w:val="nil"/>
            </w:tcBorders>
            <w:shd w:val="clear" w:color="auto" w:fill="auto"/>
            <w:hideMark/>
          </w:tcPr>
          <w:p w14:paraId="6A0BEA34" w14:textId="01910953"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6624ABC0"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7DDC868"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Millers</w:t>
            </w:r>
          </w:p>
        </w:tc>
      </w:tr>
      <w:tr w:rsidR="000C7199" w:rsidRPr="00914414" w14:paraId="0F04FFD7" w14:textId="77777777" w:rsidTr="00BC4F07">
        <w:trPr>
          <w:trHeight w:val="300"/>
          <w:jc w:val="center"/>
        </w:trPr>
        <w:tc>
          <w:tcPr>
            <w:tcW w:w="4967" w:type="dxa"/>
            <w:tcBorders>
              <w:top w:val="nil"/>
              <w:left w:val="nil"/>
              <w:bottom w:val="nil"/>
              <w:right w:val="nil"/>
            </w:tcBorders>
            <w:shd w:val="clear" w:color="auto" w:fill="auto"/>
            <w:hideMark/>
          </w:tcPr>
          <w:p w14:paraId="6C55DC1B" w14:textId="30CD5EE4" w:rsidR="000C7199" w:rsidRPr="00C45FA8" w:rsidRDefault="00C45FA8" w:rsidP="00014FB5">
            <w:pPr>
              <w:rPr>
                <w:rFonts w:eastAsia="Times New Roman"/>
                <w:color w:val="000000"/>
                <w:sz w:val="20"/>
                <w:szCs w:val="20"/>
              </w:rPr>
            </w:pPr>
            <w:r w:rsidRPr="00C45FA8">
              <w:rPr>
                <w:rFonts w:eastAsia="Times New Roman"/>
                <w:color w:val="000000"/>
                <w:sz w:val="20"/>
                <w:szCs w:val="20"/>
              </w:rPr>
              <w:t>Food prep and brewing</w:t>
            </w:r>
          </w:p>
        </w:tc>
        <w:tc>
          <w:tcPr>
            <w:tcW w:w="268" w:type="dxa"/>
            <w:tcBorders>
              <w:top w:val="nil"/>
              <w:left w:val="nil"/>
              <w:bottom w:val="nil"/>
              <w:right w:val="nil"/>
            </w:tcBorders>
            <w:shd w:val="clear" w:color="auto" w:fill="auto"/>
            <w:hideMark/>
          </w:tcPr>
          <w:p w14:paraId="34E9F71D"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EB9F552"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Sugar makers and refiners</w:t>
            </w:r>
          </w:p>
        </w:tc>
      </w:tr>
      <w:tr w:rsidR="000C7199" w:rsidRPr="00914414" w14:paraId="3B66EAF7" w14:textId="77777777" w:rsidTr="00BC4F07">
        <w:trPr>
          <w:trHeight w:val="300"/>
          <w:jc w:val="center"/>
        </w:trPr>
        <w:tc>
          <w:tcPr>
            <w:tcW w:w="4967" w:type="dxa"/>
            <w:tcBorders>
              <w:top w:val="nil"/>
              <w:left w:val="nil"/>
              <w:bottom w:val="nil"/>
              <w:right w:val="nil"/>
            </w:tcBorders>
            <w:shd w:val="clear" w:color="auto" w:fill="auto"/>
            <w:hideMark/>
          </w:tcPr>
          <w:p w14:paraId="4DD7A5A9" w14:textId="064B5150" w:rsidR="000C7199" w:rsidRPr="00C45FA8" w:rsidRDefault="00C45FA8" w:rsidP="00014FB5">
            <w:pPr>
              <w:rPr>
                <w:rFonts w:eastAsia="Times New Roman"/>
                <w:color w:val="000000"/>
                <w:sz w:val="20"/>
                <w:szCs w:val="20"/>
              </w:rPr>
            </w:pPr>
            <w:r w:rsidRPr="00C45FA8">
              <w:rPr>
                <w:rFonts w:eastAsia="Times New Roman"/>
                <w:color w:val="000000"/>
                <w:sz w:val="20"/>
                <w:szCs w:val="20"/>
              </w:rPr>
              <w:t>Glass and pottery</w:t>
            </w:r>
          </w:p>
        </w:tc>
        <w:tc>
          <w:tcPr>
            <w:tcW w:w="268" w:type="dxa"/>
            <w:tcBorders>
              <w:top w:val="nil"/>
              <w:left w:val="nil"/>
              <w:bottom w:val="nil"/>
              <w:right w:val="nil"/>
            </w:tcBorders>
            <w:shd w:val="clear" w:color="auto" w:fill="auto"/>
            <w:hideMark/>
          </w:tcPr>
          <w:p w14:paraId="64FB13F7"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F39E731"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Brick and tile makers</w:t>
            </w:r>
          </w:p>
        </w:tc>
      </w:tr>
      <w:tr w:rsidR="000C7199" w:rsidRPr="00914414" w14:paraId="3800A6B0" w14:textId="77777777" w:rsidTr="00BC4F07">
        <w:trPr>
          <w:trHeight w:val="300"/>
          <w:jc w:val="center"/>
        </w:trPr>
        <w:tc>
          <w:tcPr>
            <w:tcW w:w="4967" w:type="dxa"/>
            <w:tcBorders>
              <w:top w:val="nil"/>
              <w:left w:val="nil"/>
              <w:bottom w:val="nil"/>
              <w:right w:val="nil"/>
            </w:tcBorders>
            <w:shd w:val="clear" w:color="auto" w:fill="auto"/>
            <w:hideMark/>
          </w:tcPr>
          <w:p w14:paraId="7650C6FD" w14:textId="16827BD2" w:rsidR="000C7199" w:rsidRPr="00C45FA8" w:rsidRDefault="00C45FA8" w:rsidP="00014FB5">
            <w:pPr>
              <w:rPr>
                <w:rFonts w:eastAsia="Times New Roman"/>
                <w:color w:val="000000"/>
                <w:sz w:val="20"/>
                <w:szCs w:val="20"/>
              </w:rPr>
            </w:pPr>
            <w:r w:rsidRPr="00C45FA8">
              <w:rPr>
                <w:rFonts w:eastAsia="Times New Roman"/>
                <w:color w:val="000000"/>
                <w:sz w:val="20"/>
                <w:szCs w:val="20"/>
              </w:rPr>
              <w:t>Glass and pottery</w:t>
            </w:r>
          </w:p>
        </w:tc>
        <w:tc>
          <w:tcPr>
            <w:tcW w:w="268" w:type="dxa"/>
            <w:tcBorders>
              <w:top w:val="nil"/>
              <w:left w:val="nil"/>
              <w:bottom w:val="nil"/>
              <w:right w:val="nil"/>
            </w:tcBorders>
            <w:shd w:val="clear" w:color="auto" w:fill="auto"/>
            <w:hideMark/>
          </w:tcPr>
          <w:p w14:paraId="13EEE022"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E193485"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Britannia and japanned ware makers</w:t>
            </w:r>
          </w:p>
        </w:tc>
      </w:tr>
      <w:tr w:rsidR="000C7199" w:rsidRPr="00914414" w14:paraId="1347896C" w14:textId="77777777" w:rsidTr="00BC4F07">
        <w:trPr>
          <w:trHeight w:val="300"/>
          <w:jc w:val="center"/>
        </w:trPr>
        <w:tc>
          <w:tcPr>
            <w:tcW w:w="4967" w:type="dxa"/>
            <w:tcBorders>
              <w:top w:val="nil"/>
              <w:left w:val="nil"/>
              <w:bottom w:val="nil"/>
              <w:right w:val="nil"/>
            </w:tcBorders>
            <w:shd w:val="clear" w:color="auto" w:fill="auto"/>
            <w:hideMark/>
          </w:tcPr>
          <w:p w14:paraId="0C0775A6" w14:textId="4D94917D" w:rsidR="000C7199" w:rsidRPr="00C45FA8" w:rsidRDefault="00C45FA8" w:rsidP="00014FB5">
            <w:pPr>
              <w:rPr>
                <w:rFonts w:eastAsia="Times New Roman"/>
                <w:color w:val="000000"/>
                <w:sz w:val="20"/>
                <w:szCs w:val="20"/>
              </w:rPr>
            </w:pPr>
            <w:r w:rsidRPr="00C45FA8">
              <w:rPr>
                <w:rFonts w:eastAsia="Times New Roman"/>
                <w:color w:val="000000"/>
                <w:sz w:val="20"/>
                <w:szCs w:val="20"/>
              </w:rPr>
              <w:t>Glass and pottery</w:t>
            </w:r>
          </w:p>
        </w:tc>
        <w:tc>
          <w:tcPr>
            <w:tcW w:w="268" w:type="dxa"/>
            <w:tcBorders>
              <w:top w:val="nil"/>
              <w:left w:val="nil"/>
              <w:bottom w:val="nil"/>
              <w:right w:val="nil"/>
            </w:tcBorders>
            <w:shd w:val="clear" w:color="auto" w:fill="auto"/>
            <w:hideMark/>
          </w:tcPr>
          <w:p w14:paraId="15390E44"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8E4F994"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Glass-works operatives</w:t>
            </w:r>
          </w:p>
        </w:tc>
      </w:tr>
      <w:tr w:rsidR="000C7199" w:rsidRPr="00914414" w14:paraId="77234256" w14:textId="77777777" w:rsidTr="00BC4F07">
        <w:trPr>
          <w:trHeight w:val="300"/>
          <w:jc w:val="center"/>
        </w:trPr>
        <w:tc>
          <w:tcPr>
            <w:tcW w:w="4967" w:type="dxa"/>
            <w:tcBorders>
              <w:top w:val="nil"/>
              <w:left w:val="nil"/>
              <w:bottom w:val="nil"/>
              <w:right w:val="nil"/>
            </w:tcBorders>
            <w:shd w:val="clear" w:color="auto" w:fill="auto"/>
            <w:hideMark/>
          </w:tcPr>
          <w:p w14:paraId="3A6FA1DE" w14:textId="6E1B3A83" w:rsidR="000C7199" w:rsidRPr="00C45FA8" w:rsidRDefault="00C45FA8" w:rsidP="00014FB5">
            <w:pPr>
              <w:rPr>
                <w:rFonts w:eastAsia="Times New Roman"/>
                <w:color w:val="000000"/>
                <w:sz w:val="20"/>
                <w:szCs w:val="20"/>
              </w:rPr>
            </w:pPr>
            <w:r w:rsidRPr="00C45FA8">
              <w:rPr>
                <w:rFonts w:eastAsia="Times New Roman"/>
                <w:color w:val="000000"/>
                <w:sz w:val="20"/>
                <w:szCs w:val="20"/>
              </w:rPr>
              <w:t>Glass a</w:t>
            </w:r>
            <w:r w:rsidR="000C7199" w:rsidRPr="00C45FA8">
              <w:rPr>
                <w:rFonts w:eastAsia="Times New Roman"/>
                <w:color w:val="000000"/>
                <w:sz w:val="20"/>
                <w:szCs w:val="20"/>
              </w:rPr>
              <w:t>nd pottery</w:t>
            </w:r>
          </w:p>
        </w:tc>
        <w:tc>
          <w:tcPr>
            <w:tcW w:w="268" w:type="dxa"/>
            <w:tcBorders>
              <w:top w:val="nil"/>
              <w:left w:val="nil"/>
              <w:bottom w:val="nil"/>
              <w:right w:val="nil"/>
            </w:tcBorders>
            <w:shd w:val="clear" w:color="auto" w:fill="auto"/>
            <w:hideMark/>
          </w:tcPr>
          <w:p w14:paraId="67A18CE0"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BA6554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Mirror and picture frame makers</w:t>
            </w:r>
          </w:p>
        </w:tc>
      </w:tr>
      <w:tr w:rsidR="000C7199" w:rsidRPr="00914414" w14:paraId="2A59D33A" w14:textId="77777777" w:rsidTr="00BC4F07">
        <w:trPr>
          <w:trHeight w:val="300"/>
          <w:jc w:val="center"/>
        </w:trPr>
        <w:tc>
          <w:tcPr>
            <w:tcW w:w="4967" w:type="dxa"/>
            <w:tcBorders>
              <w:top w:val="nil"/>
              <w:left w:val="nil"/>
              <w:bottom w:val="nil"/>
              <w:right w:val="nil"/>
            </w:tcBorders>
            <w:shd w:val="clear" w:color="auto" w:fill="auto"/>
            <w:hideMark/>
          </w:tcPr>
          <w:p w14:paraId="1EB4D581" w14:textId="2126E42F" w:rsidR="000C7199" w:rsidRPr="00C45FA8" w:rsidRDefault="00C45FA8" w:rsidP="00014FB5">
            <w:pPr>
              <w:rPr>
                <w:rFonts w:eastAsia="Times New Roman"/>
                <w:color w:val="000000"/>
                <w:sz w:val="20"/>
                <w:szCs w:val="20"/>
              </w:rPr>
            </w:pPr>
            <w:r w:rsidRPr="00C45FA8">
              <w:rPr>
                <w:rFonts w:eastAsia="Times New Roman"/>
                <w:color w:val="000000"/>
                <w:sz w:val="20"/>
                <w:szCs w:val="20"/>
              </w:rPr>
              <w:t>Glass and pottery</w:t>
            </w:r>
          </w:p>
        </w:tc>
        <w:tc>
          <w:tcPr>
            <w:tcW w:w="268" w:type="dxa"/>
            <w:tcBorders>
              <w:top w:val="nil"/>
              <w:left w:val="nil"/>
              <w:bottom w:val="nil"/>
              <w:right w:val="nil"/>
            </w:tcBorders>
            <w:shd w:val="clear" w:color="auto" w:fill="auto"/>
            <w:hideMark/>
          </w:tcPr>
          <w:p w14:paraId="1A6F7DDF"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23C9CD8"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Potters</w:t>
            </w:r>
          </w:p>
        </w:tc>
      </w:tr>
      <w:tr w:rsidR="000C7199" w:rsidRPr="00914414" w14:paraId="10B3AC11" w14:textId="77777777" w:rsidTr="00BC4F07">
        <w:trPr>
          <w:trHeight w:val="300"/>
          <w:jc w:val="center"/>
        </w:trPr>
        <w:tc>
          <w:tcPr>
            <w:tcW w:w="4967" w:type="dxa"/>
            <w:tcBorders>
              <w:top w:val="nil"/>
              <w:left w:val="nil"/>
              <w:bottom w:val="nil"/>
              <w:right w:val="nil"/>
            </w:tcBorders>
            <w:shd w:val="clear" w:color="auto" w:fill="auto"/>
            <w:hideMark/>
          </w:tcPr>
          <w:p w14:paraId="530919DB" w14:textId="398A1AF5" w:rsidR="000C7199" w:rsidRPr="00C45FA8" w:rsidRDefault="00C45FA8" w:rsidP="00014FB5">
            <w:pPr>
              <w:rPr>
                <w:rFonts w:eastAsia="Times New Roman"/>
                <w:color w:val="000000"/>
                <w:sz w:val="20"/>
                <w:szCs w:val="20"/>
              </w:rPr>
            </w:pPr>
            <w:r w:rsidRPr="00C45FA8">
              <w:rPr>
                <w:rFonts w:eastAsia="Times New Roman"/>
                <w:color w:val="000000"/>
                <w:sz w:val="20"/>
                <w:szCs w:val="20"/>
              </w:rPr>
              <w:t>Glass and pottery</w:t>
            </w:r>
          </w:p>
        </w:tc>
        <w:tc>
          <w:tcPr>
            <w:tcW w:w="268" w:type="dxa"/>
            <w:tcBorders>
              <w:top w:val="nil"/>
              <w:left w:val="nil"/>
              <w:bottom w:val="nil"/>
              <w:right w:val="nil"/>
            </w:tcBorders>
            <w:shd w:val="clear" w:color="auto" w:fill="auto"/>
            <w:hideMark/>
          </w:tcPr>
          <w:p w14:paraId="1F31D2D5"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571FAE9"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Quartz and stamp-mill operatives</w:t>
            </w:r>
          </w:p>
        </w:tc>
      </w:tr>
      <w:tr w:rsidR="000C7199" w:rsidRPr="00914414" w14:paraId="26F05834" w14:textId="77777777" w:rsidTr="00BC4F07">
        <w:trPr>
          <w:trHeight w:val="300"/>
          <w:jc w:val="center"/>
        </w:trPr>
        <w:tc>
          <w:tcPr>
            <w:tcW w:w="4967" w:type="dxa"/>
            <w:tcBorders>
              <w:top w:val="nil"/>
              <w:left w:val="nil"/>
              <w:bottom w:val="nil"/>
              <w:right w:val="nil"/>
            </w:tcBorders>
            <w:shd w:val="clear" w:color="auto" w:fill="auto"/>
            <w:hideMark/>
          </w:tcPr>
          <w:p w14:paraId="57DCBF79" w14:textId="5C9CD344" w:rsidR="000C7199" w:rsidRPr="00C45FA8" w:rsidRDefault="00C45FA8" w:rsidP="00014FB5">
            <w:pPr>
              <w:rPr>
                <w:rFonts w:eastAsia="Times New Roman"/>
                <w:color w:val="000000"/>
                <w:sz w:val="20"/>
                <w:szCs w:val="20"/>
              </w:rPr>
            </w:pPr>
            <w:r w:rsidRPr="00C45FA8">
              <w:rPr>
                <w:rFonts w:eastAsia="Times New Roman"/>
                <w:color w:val="000000"/>
                <w:sz w:val="20"/>
                <w:szCs w:val="20"/>
              </w:rPr>
              <w:t>Machines and machinery</w:t>
            </w:r>
          </w:p>
        </w:tc>
        <w:tc>
          <w:tcPr>
            <w:tcW w:w="268" w:type="dxa"/>
            <w:tcBorders>
              <w:top w:val="nil"/>
              <w:left w:val="nil"/>
              <w:bottom w:val="nil"/>
              <w:right w:val="nil"/>
            </w:tcBorders>
            <w:shd w:val="clear" w:color="auto" w:fill="auto"/>
            <w:hideMark/>
          </w:tcPr>
          <w:p w14:paraId="4AAA60BE"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54E466C"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Machinists</w:t>
            </w:r>
          </w:p>
        </w:tc>
      </w:tr>
      <w:tr w:rsidR="000C7199" w:rsidRPr="00914414" w14:paraId="33966E0E" w14:textId="77777777" w:rsidTr="00BC4F07">
        <w:trPr>
          <w:trHeight w:val="300"/>
          <w:jc w:val="center"/>
        </w:trPr>
        <w:tc>
          <w:tcPr>
            <w:tcW w:w="4967" w:type="dxa"/>
            <w:tcBorders>
              <w:top w:val="nil"/>
              <w:left w:val="nil"/>
              <w:bottom w:val="nil"/>
              <w:right w:val="nil"/>
            </w:tcBorders>
            <w:shd w:val="clear" w:color="auto" w:fill="auto"/>
            <w:hideMark/>
          </w:tcPr>
          <w:p w14:paraId="6D749ADB" w14:textId="4ABF8058" w:rsidR="000C7199" w:rsidRPr="00C45FA8" w:rsidRDefault="00C45FA8" w:rsidP="00014FB5">
            <w:pPr>
              <w:rPr>
                <w:rFonts w:eastAsia="Times New Roman"/>
                <w:color w:val="000000"/>
                <w:sz w:val="20"/>
                <w:szCs w:val="20"/>
              </w:rPr>
            </w:pPr>
            <w:r w:rsidRPr="00C45FA8">
              <w:rPr>
                <w:rFonts w:eastAsia="Times New Roman"/>
                <w:color w:val="000000"/>
                <w:sz w:val="20"/>
                <w:szCs w:val="20"/>
              </w:rPr>
              <w:t>Machines and machinery</w:t>
            </w:r>
          </w:p>
        </w:tc>
        <w:tc>
          <w:tcPr>
            <w:tcW w:w="268" w:type="dxa"/>
            <w:tcBorders>
              <w:top w:val="nil"/>
              <w:left w:val="nil"/>
              <w:bottom w:val="nil"/>
              <w:right w:val="nil"/>
            </w:tcBorders>
            <w:shd w:val="clear" w:color="auto" w:fill="auto"/>
            <w:hideMark/>
          </w:tcPr>
          <w:p w14:paraId="2D65A6D7"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FBE5382"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Sewing machine factory operatives</w:t>
            </w:r>
          </w:p>
        </w:tc>
      </w:tr>
      <w:tr w:rsidR="000C7199" w:rsidRPr="00914414" w14:paraId="153D1D94" w14:textId="77777777" w:rsidTr="00BC4F07">
        <w:trPr>
          <w:trHeight w:val="300"/>
          <w:jc w:val="center"/>
        </w:trPr>
        <w:tc>
          <w:tcPr>
            <w:tcW w:w="4967" w:type="dxa"/>
            <w:tcBorders>
              <w:top w:val="nil"/>
              <w:left w:val="nil"/>
              <w:bottom w:val="nil"/>
              <w:right w:val="nil"/>
            </w:tcBorders>
            <w:shd w:val="clear" w:color="auto" w:fill="auto"/>
            <w:hideMark/>
          </w:tcPr>
          <w:p w14:paraId="2D08E208" w14:textId="60741728" w:rsidR="000C7199" w:rsidRPr="00C45FA8" w:rsidRDefault="00C45FA8" w:rsidP="00014FB5">
            <w:pPr>
              <w:rPr>
                <w:rFonts w:eastAsia="Times New Roman"/>
                <w:color w:val="000000"/>
                <w:sz w:val="20"/>
                <w:szCs w:val="20"/>
              </w:rPr>
            </w:pPr>
            <w:r w:rsidRPr="00C45FA8">
              <w:rPr>
                <w:rFonts w:eastAsia="Times New Roman"/>
                <w:color w:val="000000"/>
                <w:sz w:val="20"/>
                <w:szCs w:val="20"/>
              </w:rPr>
              <w:t>Machines and machinery</w:t>
            </w:r>
          </w:p>
        </w:tc>
        <w:tc>
          <w:tcPr>
            <w:tcW w:w="268" w:type="dxa"/>
            <w:tcBorders>
              <w:top w:val="nil"/>
              <w:left w:val="nil"/>
              <w:bottom w:val="nil"/>
              <w:right w:val="nil"/>
            </w:tcBorders>
            <w:shd w:val="clear" w:color="auto" w:fill="auto"/>
            <w:hideMark/>
          </w:tcPr>
          <w:p w14:paraId="48D429AB"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E4F5A05"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Sewing machine operators</w:t>
            </w:r>
          </w:p>
        </w:tc>
      </w:tr>
      <w:tr w:rsidR="000C7199" w:rsidRPr="00914414" w14:paraId="3D6A46EC" w14:textId="77777777" w:rsidTr="00BC4F07">
        <w:trPr>
          <w:trHeight w:val="300"/>
          <w:jc w:val="center"/>
        </w:trPr>
        <w:tc>
          <w:tcPr>
            <w:tcW w:w="4967" w:type="dxa"/>
            <w:tcBorders>
              <w:top w:val="nil"/>
              <w:left w:val="nil"/>
              <w:bottom w:val="nil"/>
              <w:right w:val="nil"/>
            </w:tcBorders>
            <w:shd w:val="clear" w:color="auto" w:fill="auto"/>
            <w:hideMark/>
          </w:tcPr>
          <w:p w14:paraId="64A46D3D" w14:textId="59E789DC" w:rsidR="000C7199" w:rsidRPr="00C45FA8" w:rsidRDefault="00C45FA8" w:rsidP="00014FB5">
            <w:pPr>
              <w:rPr>
                <w:rFonts w:eastAsia="Times New Roman"/>
                <w:color w:val="000000"/>
                <w:sz w:val="20"/>
                <w:szCs w:val="20"/>
              </w:rPr>
            </w:pPr>
            <w:r w:rsidRPr="00C45FA8">
              <w:rPr>
                <w:rFonts w:eastAsia="Times New Roman"/>
                <w:color w:val="000000"/>
                <w:sz w:val="20"/>
                <w:szCs w:val="20"/>
              </w:rPr>
              <w:t>Machines and machinery</w:t>
            </w:r>
          </w:p>
        </w:tc>
        <w:tc>
          <w:tcPr>
            <w:tcW w:w="268" w:type="dxa"/>
            <w:tcBorders>
              <w:top w:val="nil"/>
              <w:left w:val="nil"/>
              <w:bottom w:val="nil"/>
              <w:right w:val="nil"/>
            </w:tcBorders>
            <w:shd w:val="clear" w:color="auto" w:fill="auto"/>
            <w:hideMark/>
          </w:tcPr>
          <w:p w14:paraId="12FF9906"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29E492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Shingle and lath makers</w:t>
            </w:r>
          </w:p>
        </w:tc>
      </w:tr>
      <w:tr w:rsidR="000C7199" w:rsidRPr="00914414" w14:paraId="1FA90B6B" w14:textId="77777777" w:rsidTr="00BC4F07">
        <w:trPr>
          <w:trHeight w:val="300"/>
          <w:jc w:val="center"/>
        </w:trPr>
        <w:tc>
          <w:tcPr>
            <w:tcW w:w="4967" w:type="dxa"/>
            <w:tcBorders>
              <w:top w:val="nil"/>
              <w:left w:val="nil"/>
              <w:bottom w:val="nil"/>
              <w:right w:val="nil"/>
            </w:tcBorders>
            <w:shd w:val="clear" w:color="auto" w:fill="auto"/>
            <w:hideMark/>
          </w:tcPr>
          <w:p w14:paraId="312FA413" w14:textId="05C76863"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0BB64CAA"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BA7CE7A"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Blacksmiths</w:t>
            </w:r>
          </w:p>
        </w:tc>
      </w:tr>
      <w:tr w:rsidR="000C7199" w:rsidRPr="00914414" w14:paraId="0E379D01" w14:textId="77777777" w:rsidTr="00BC4F07">
        <w:trPr>
          <w:trHeight w:val="300"/>
          <w:jc w:val="center"/>
        </w:trPr>
        <w:tc>
          <w:tcPr>
            <w:tcW w:w="4967" w:type="dxa"/>
            <w:tcBorders>
              <w:top w:val="nil"/>
              <w:left w:val="nil"/>
              <w:bottom w:val="nil"/>
              <w:right w:val="nil"/>
            </w:tcBorders>
            <w:shd w:val="clear" w:color="auto" w:fill="auto"/>
            <w:hideMark/>
          </w:tcPr>
          <w:p w14:paraId="3327CD55" w14:textId="631DD59C"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18FCF7F8"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BC1A083"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Brass founders and workers</w:t>
            </w:r>
          </w:p>
        </w:tc>
      </w:tr>
      <w:tr w:rsidR="000C7199" w:rsidRPr="00914414" w14:paraId="1B352041" w14:textId="77777777" w:rsidTr="00BC4F07">
        <w:trPr>
          <w:trHeight w:val="300"/>
          <w:jc w:val="center"/>
        </w:trPr>
        <w:tc>
          <w:tcPr>
            <w:tcW w:w="4967" w:type="dxa"/>
            <w:tcBorders>
              <w:top w:val="nil"/>
              <w:left w:val="nil"/>
              <w:bottom w:val="nil"/>
              <w:right w:val="nil"/>
            </w:tcBorders>
            <w:shd w:val="clear" w:color="auto" w:fill="auto"/>
            <w:hideMark/>
          </w:tcPr>
          <w:p w14:paraId="068EF9EC" w14:textId="1EAEFE71"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36167BF2"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79DC902"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File makers, cutters, and grinders</w:t>
            </w:r>
          </w:p>
        </w:tc>
      </w:tr>
      <w:tr w:rsidR="000C7199" w:rsidRPr="00914414" w14:paraId="25052E5C" w14:textId="77777777" w:rsidTr="00BC4F07">
        <w:trPr>
          <w:trHeight w:val="300"/>
          <w:jc w:val="center"/>
        </w:trPr>
        <w:tc>
          <w:tcPr>
            <w:tcW w:w="4967" w:type="dxa"/>
            <w:tcBorders>
              <w:top w:val="nil"/>
              <w:left w:val="nil"/>
              <w:bottom w:val="nil"/>
              <w:right w:val="nil"/>
            </w:tcBorders>
            <w:shd w:val="clear" w:color="auto" w:fill="auto"/>
            <w:hideMark/>
          </w:tcPr>
          <w:p w14:paraId="60231EE0" w14:textId="27326554"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3E64593B"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AC00ED1"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Gilders</w:t>
            </w:r>
          </w:p>
        </w:tc>
      </w:tr>
      <w:tr w:rsidR="000C7199" w:rsidRPr="00914414" w14:paraId="3CDAF725" w14:textId="77777777" w:rsidTr="00BC4F07">
        <w:trPr>
          <w:trHeight w:val="300"/>
          <w:jc w:val="center"/>
        </w:trPr>
        <w:tc>
          <w:tcPr>
            <w:tcW w:w="4967" w:type="dxa"/>
            <w:tcBorders>
              <w:top w:val="nil"/>
              <w:left w:val="nil"/>
              <w:bottom w:val="nil"/>
              <w:right w:val="nil"/>
            </w:tcBorders>
            <w:shd w:val="clear" w:color="auto" w:fill="auto"/>
            <w:hideMark/>
          </w:tcPr>
          <w:p w14:paraId="52D04F5F" w14:textId="0B88865F"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1C81C216"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8FF7FEA"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Gun- and lock-smiths</w:t>
            </w:r>
          </w:p>
        </w:tc>
      </w:tr>
      <w:tr w:rsidR="000C7199" w:rsidRPr="00914414" w14:paraId="18FE030E" w14:textId="77777777" w:rsidTr="00BC4F07">
        <w:trPr>
          <w:trHeight w:val="300"/>
          <w:jc w:val="center"/>
        </w:trPr>
        <w:tc>
          <w:tcPr>
            <w:tcW w:w="4967" w:type="dxa"/>
            <w:tcBorders>
              <w:top w:val="nil"/>
              <w:left w:val="nil"/>
              <w:bottom w:val="nil"/>
              <w:right w:val="nil"/>
            </w:tcBorders>
            <w:shd w:val="clear" w:color="auto" w:fill="auto"/>
            <w:hideMark/>
          </w:tcPr>
          <w:p w14:paraId="374816B1" w14:textId="44E877DA"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639B4C61"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7CE1B6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Iron and steel works and shops operatives</w:t>
            </w:r>
          </w:p>
        </w:tc>
      </w:tr>
      <w:tr w:rsidR="000C7199" w:rsidRPr="00914414" w14:paraId="48FA9528" w14:textId="77777777" w:rsidTr="00BC4F07">
        <w:trPr>
          <w:trHeight w:val="300"/>
          <w:jc w:val="center"/>
        </w:trPr>
        <w:tc>
          <w:tcPr>
            <w:tcW w:w="4967" w:type="dxa"/>
            <w:tcBorders>
              <w:top w:val="nil"/>
              <w:left w:val="nil"/>
              <w:bottom w:val="nil"/>
              <w:right w:val="nil"/>
            </w:tcBorders>
            <w:shd w:val="clear" w:color="auto" w:fill="auto"/>
            <w:hideMark/>
          </w:tcPr>
          <w:p w14:paraId="63C7F23F" w14:textId="3FAD4B54"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08A543A4"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7209B82"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Lead and zinc works operatives</w:t>
            </w:r>
          </w:p>
        </w:tc>
      </w:tr>
      <w:tr w:rsidR="000C7199" w:rsidRPr="00914414" w14:paraId="088FAD26" w14:textId="77777777" w:rsidTr="00BC4F07">
        <w:trPr>
          <w:trHeight w:val="300"/>
          <w:jc w:val="center"/>
        </w:trPr>
        <w:tc>
          <w:tcPr>
            <w:tcW w:w="4967" w:type="dxa"/>
            <w:tcBorders>
              <w:top w:val="nil"/>
              <w:left w:val="nil"/>
              <w:bottom w:val="nil"/>
              <w:right w:val="nil"/>
            </w:tcBorders>
            <w:shd w:val="clear" w:color="auto" w:fill="auto"/>
            <w:hideMark/>
          </w:tcPr>
          <w:p w14:paraId="5038EB95" w14:textId="2030132B"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32B29AFB"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8F05F9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Nail makers</w:t>
            </w:r>
          </w:p>
        </w:tc>
      </w:tr>
      <w:tr w:rsidR="000C7199" w:rsidRPr="00914414" w14:paraId="76CCA958" w14:textId="77777777" w:rsidTr="00BC4F07">
        <w:trPr>
          <w:trHeight w:val="300"/>
          <w:jc w:val="center"/>
        </w:trPr>
        <w:tc>
          <w:tcPr>
            <w:tcW w:w="4967" w:type="dxa"/>
            <w:tcBorders>
              <w:top w:val="nil"/>
              <w:left w:val="nil"/>
              <w:bottom w:val="nil"/>
              <w:right w:val="nil"/>
            </w:tcBorders>
            <w:shd w:val="clear" w:color="auto" w:fill="auto"/>
            <w:hideMark/>
          </w:tcPr>
          <w:p w14:paraId="0AF2525D" w14:textId="3E84707D"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0D4E7F2C"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771761B"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Organ makers</w:t>
            </w:r>
          </w:p>
        </w:tc>
      </w:tr>
      <w:tr w:rsidR="000C7199" w:rsidRPr="00914414" w14:paraId="2FB6F299" w14:textId="77777777" w:rsidTr="00BC4F07">
        <w:trPr>
          <w:trHeight w:val="300"/>
          <w:jc w:val="center"/>
        </w:trPr>
        <w:tc>
          <w:tcPr>
            <w:tcW w:w="4967" w:type="dxa"/>
            <w:tcBorders>
              <w:top w:val="nil"/>
              <w:left w:val="nil"/>
              <w:bottom w:val="nil"/>
              <w:right w:val="nil"/>
            </w:tcBorders>
            <w:shd w:val="clear" w:color="auto" w:fill="auto"/>
            <w:hideMark/>
          </w:tcPr>
          <w:p w14:paraId="2489965F" w14:textId="11F1FE95"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4D5A88A9"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539A68B"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Screw makers</w:t>
            </w:r>
          </w:p>
        </w:tc>
      </w:tr>
      <w:tr w:rsidR="000C7199" w:rsidRPr="00914414" w14:paraId="1C518CF1" w14:textId="77777777" w:rsidTr="00BC4F07">
        <w:trPr>
          <w:trHeight w:val="300"/>
          <w:jc w:val="center"/>
        </w:trPr>
        <w:tc>
          <w:tcPr>
            <w:tcW w:w="4967" w:type="dxa"/>
            <w:tcBorders>
              <w:top w:val="nil"/>
              <w:left w:val="nil"/>
              <w:bottom w:val="nil"/>
              <w:right w:val="nil"/>
            </w:tcBorders>
            <w:shd w:val="clear" w:color="auto" w:fill="auto"/>
            <w:hideMark/>
          </w:tcPr>
          <w:p w14:paraId="188591BB" w14:textId="6A9F0E4A"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5734649C"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0049EEC"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Steam boiler makers</w:t>
            </w:r>
          </w:p>
        </w:tc>
      </w:tr>
      <w:tr w:rsidR="000C7199" w:rsidRPr="00914414" w14:paraId="19C434AA" w14:textId="77777777" w:rsidTr="00BC4F07">
        <w:trPr>
          <w:trHeight w:val="300"/>
          <w:jc w:val="center"/>
        </w:trPr>
        <w:tc>
          <w:tcPr>
            <w:tcW w:w="4967" w:type="dxa"/>
            <w:tcBorders>
              <w:top w:val="nil"/>
              <w:left w:val="nil"/>
              <w:bottom w:val="nil"/>
              <w:right w:val="nil"/>
            </w:tcBorders>
            <w:shd w:val="clear" w:color="auto" w:fill="auto"/>
            <w:hideMark/>
          </w:tcPr>
          <w:p w14:paraId="7F98BEC8" w14:textId="1ADA4908"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21DBF891"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EDB9A89"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Stove, furnace, and grate makers</w:t>
            </w:r>
          </w:p>
        </w:tc>
      </w:tr>
      <w:tr w:rsidR="000C7199" w:rsidRPr="00914414" w14:paraId="5C3A0C09" w14:textId="77777777" w:rsidTr="000C7199">
        <w:trPr>
          <w:trHeight w:val="300"/>
          <w:jc w:val="center"/>
        </w:trPr>
        <w:tc>
          <w:tcPr>
            <w:tcW w:w="10008" w:type="dxa"/>
            <w:gridSpan w:val="3"/>
            <w:tcBorders>
              <w:top w:val="nil"/>
              <w:left w:val="nil"/>
              <w:bottom w:val="nil"/>
              <w:right w:val="nil"/>
            </w:tcBorders>
            <w:shd w:val="clear" w:color="auto" w:fill="auto"/>
          </w:tcPr>
          <w:p w14:paraId="433074AC" w14:textId="77777777" w:rsidR="00C45FA8" w:rsidRDefault="00C45FA8" w:rsidP="000C7199">
            <w:pPr>
              <w:jc w:val="center"/>
              <w:rPr>
                <w:rFonts w:eastAsia="Times New Roman"/>
                <w:i/>
                <w:color w:val="000000"/>
              </w:rPr>
            </w:pPr>
          </w:p>
          <w:p w14:paraId="34F8D03D" w14:textId="77777777" w:rsidR="00C45FA8" w:rsidRDefault="00C45FA8" w:rsidP="000C7199">
            <w:pPr>
              <w:jc w:val="center"/>
              <w:rPr>
                <w:rFonts w:eastAsia="Times New Roman"/>
                <w:i/>
                <w:color w:val="000000"/>
              </w:rPr>
            </w:pPr>
          </w:p>
          <w:p w14:paraId="5162F411" w14:textId="49C22977" w:rsidR="000C7199" w:rsidRPr="00C45FA8" w:rsidRDefault="000C7199" w:rsidP="000C7199">
            <w:pPr>
              <w:jc w:val="center"/>
              <w:rPr>
                <w:rFonts w:eastAsia="Times New Roman"/>
                <w:color w:val="000000"/>
                <w:sz w:val="20"/>
                <w:szCs w:val="20"/>
              </w:rPr>
            </w:pPr>
            <w:r w:rsidRPr="00C45FA8">
              <w:rPr>
                <w:rFonts w:eastAsia="Times New Roman"/>
                <w:i/>
                <w:color w:val="000000"/>
                <w:sz w:val="20"/>
                <w:szCs w:val="20"/>
              </w:rPr>
              <w:lastRenderedPageBreak/>
              <w:t>Appendix C Table 3 (continued)</w:t>
            </w:r>
          </w:p>
        </w:tc>
      </w:tr>
      <w:tr w:rsidR="000C7199" w:rsidRPr="00914414" w14:paraId="5744E1A9" w14:textId="77777777" w:rsidTr="00BC4F07">
        <w:trPr>
          <w:trHeight w:val="300"/>
          <w:jc w:val="center"/>
        </w:trPr>
        <w:tc>
          <w:tcPr>
            <w:tcW w:w="4967" w:type="dxa"/>
            <w:tcBorders>
              <w:top w:val="nil"/>
              <w:left w:val="nil"/>
              <w:bottom w:val="nil"/>
              <w:right w:val="nil"/>
            </w:tcBorders>
            <w:shd w:val="clear" w:color="auto" w:fill="auto"/>
            <w:hideMark/>
          </w:tcPr>
          <w:p w14:paraId="17252EC2" w14:textId="2CC0BDA9" w:rsidR="000C7199" w:rsidRPr="00C45FA8" w:rsidRDefault="00C45FA8" w:rsidP="00014FB5">
            <w:pPr>
              <w:rPr>
                <w:rFonts w:eastAsia="Times New Roman"/>
                <w:color w:val="000000"/>
                <w:sz w:val="20"/>
                <w:szCs w:val="20"/>
              </w:rPr>
            </w:pPr>
            <w:r w:rsidRPr="00C45FA8">
              <w:rPr>
                <w:rFonts w:eastAsia="Times New Roman"/>
                <w:color w:val="000000"/>
                <w:sz w:val="20"/>
                <w:szCs w:val="20"/>
              </w:rPr>
              <w:lastRenderedPageBreak/>
              <w:t>Metals and metallic goods</w:t>
            </w:r>
          </w:p>
        </w:tc>
        <w:tc>
          <w:tcPr>
            <w:tcW w:w="268" w:type="dxa"/>
            <w:tcBorders>
              <w:top w:val="nil"/>
              <w:left w:val="nil"/>
              <w:bottom w:val="nil"/>
              <w:right w:val="nil"/>
            </w:tcBorders>
            <w:shd w:val="clear" w:color="auto" w:fill="auto"/>
            <w:hideMark/>
          </w:tcPr>
          <w:p w14:paraId="087F8985"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FCB59E8"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Tinners and tinware makers</w:t>
            </w:r>
          </w:p>
        </w:tc>
      </w:tr>
      <w:tr w:rsidR="000C7199" w:rsidRPr="00914414" w14:paraId="706C3F07" w14:textId="77777777" w:rsidTr="00BC4F07">
        <w:trPr>
          <w:trHeight w:val="300"/>
          <w:jc w:val="center"/>
        </w:trPr>
        <w:tc>
          <w:tcPr>
            <w:tcW w:w="4967" w:type="dxa"/>
            <w:tcBorders>
              <w:top w:val="nil"/>
              <w:left w:val="nil"/>
              <w:bottom w:val="nil"/>
              <w:right w:val="nil"/>
            </w:tcBorders>
            <w:shd w:val="clear" w:color="auto" w:fill="auto"/>
            <w:hideMark/>
          </w:tcPr>
          <w:p w14:paraId="0891FC12" w14:textId="102FBF22"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w:t>
            </w:r>
            <w:r w:rsidR="000C7199" w:rsidRPr="00C45FA8">
              <w:rPr>
                <w:rFonts w:eastAsia="Times New Roman"/>
                <w:color w:val="000000"/>
                <w:sz w:val="20"/>
                <w:szCs w:val="20"/>
              </w:rPr>
              <w:t>allic goods</w:t>
            </w:r>
          </w:p>
        </w:tc>
        <w:tc>
          <w:tcPr>
            <w:tcW w:w="268" w:type="dxa"/>
            <w:tcBorders>
              <w:top w:val="nil"/>
              <w:left w:val="nil"/>
              <w:bottom w:val="nil"/>
              <w:right w:val="nil"/>
            </w:tcBorders>
            <w:shd w:val="clear" w:color="auto" w:fill="auto"/>
            <w:hideMark/>
          </w:tcPr>
          <w:p w14:paraId="637FF2B0"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E8E33F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Tool and cutlery makers</w:t>
            </w:r>
          </w:p>
        </w:tc>
      </w:tr>
      <w:tr w:rsidR="000C7199" w:rsidRPr="00914414" w14:paraId="060A15EC" w14:textId="77777777" w:rsidTr="00BC4F07">
        <w:trPr>
          <w:trHeight w:val="300"/>
          <w:jc w:val="center"/>
        </w:trPr>
        <w:tc>
          <w:tcPr>
            <w:tcW w:w="4967" w:type="dxa"/>
            <w:tcBorders>
              <w:top w:val="nil"/>
              <w:left w:val="nil"/>
              <w:bottom w:val="nil"/>
              <w:right w:val="nil"/>
            </w:tcBorders>
            <w:shd w:val="clear" w:color="auto" w:fill="auto"/>
            <w:hideMark/>
          </w:tcPr>
          <w:p w14:paraId="03BAE782" w14:textId="0CA9BCA8" w:rsidR="000C7199" w:rsidRPr="00C45FA8" w:rsidRDefault="00C45FA8" w:rsidP="00014FB5">
            <w:pPr>
              <w:rPr>
                <w:rFonts w:eastAsia="Times New Roman"/>
                <w:color w:val="000000"/>
                <w:sz w:val="20"/>
                <w:szCs w:val="20"/>
              </w:rPr>
            </w:pPr>
            <w:r w:rsidRPr="00C45FA8">
              <w:rPr>
                <w:rFonts w:eastAsia="Times New Roman"/>
                <w:color w:val="000000"/>
                <w:sz w:val="20"/>
                <w:szCs w:val="20"/>
              </w:rPr>
              <w:t>Metals and metallic goods</w:t>
            </w:r>
          </w:p>
        </w:tc>
        <w:tc>
          <w:tcPr>
            <w:tcW w:w="268" w:type="dxa"/>
            <w:tcBorders>
              <w:top w:val="nil"/>
              <w:left w:val="nil"/>
              <w:bottom w:val="nil"/>
              <w:right w:val="nil"/>
            </w:tcBorders>
            <w:shd w:val="clear" w:color="auto" w:fill="auto"/>
            <w:hideMark/>
          </w:tcPr>
          <w:p w14:paraId="3450125C"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EDD2CBC"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Wire makers and workers</w:t>
            </w:r>
          </w:p>
        </w:tc>
      </w:tr>
      <w:tr w:rsidR="000C7199" w:rsidRPr="00914414" w14:paraId="0C668BF8" w14:textId="77777777" w:rsidTr="00BC4F07">
        <w:trPr>
          <w:trHeight w:val="300"/>
          <w:jc w:val="center"/>
        </w:trPr>
        <w:tc>
          <w:tcPr>
            <w:tcW w:w="4967" w:type="dxa"/>
            <w:tcBorders>
              <w:top w:val="nil"/>
              <w:left w:val="nil"/>
              <w:bottom w:val="nil"/>
              <w:right w:val="nil"/>
            </w:tcBorders>
            <w:shd w:val="clear" w:color="auto" w:fill="auto"/>
            <w:hideMark/>
          </w:tcPr>
          <w:p w14:paraId="4BF7A852" w14:textId="1A4A9EE3" w:rsidR="000C7199" w:rsidRPr="00C45FA8" w:rsidRDefault="00C45FA8" w:rsidP="00014FB5">
            <w:pPr>
              <w:rPr>
                <w:rFonts w:eastAsia="Times New Roman"/>
                <w:color w:val="000000"/>
                <w:sz w:val="20"/>
                <w:szCs w:val="20"/>
              </w:rPr>
            </w:pPr>
            <w:r w:rsidRPr="00C45FA8">
              <w:rPr>
                <w:rFonts w:eastAsia="Times New Roman"/>
                <w:color w:val="000000"/>
                <w:sz w:val="20"/>
                <w:szCs w:val="20"/>
              </w:rPr>
              <w:t>Mining</w:t>
            </w:r>
          </w:p>
        </w:tc>
        <w:tc>
          <w:tcPr>
            <w:tcW w:w="268" w:type="dxa"/>
            <w:tcBorders>
              <w:top w:val="nil"/>
              <w:left w:val="nil"/>
              <w:bottom w:val="nil"/>
              <w:right w:val="nil"/>
            </w:tcBorders>
            <w:shd w:val="clear" w:color="auto" w:fill="auto"/>
            <w:hideMark/>
          </w:tcPr>
          <w:p w14:paraId="7701245B"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1DCBDB5"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Miners</w:t>
            </w:r>
          </w:p>
        </w:tc>
      </w:tr>
      <w:tr w:rsidR="000C7199" w:rsidRPr="00914414" w14:paraId="49733E9A" w14:textId="77777777" w:rsidTr="00BC4F07">
        <w:trPr>
          <w:trHeight w:val="300"/>
          <w:jc w:val="center"/>
        </w:trPr>
        <w:tc>
          <w:tcPr>
            <w:tcW w:w="4967" w:type="dxa"/>
            <w:tcBorders>
              <w:top w:val="nil"/>
              <w:left w:val="nil"/>
              <w:bottom w:val="nil"/>
              <w:right w:val="nil"/>
            </w:tcBorders>
            <w:shd w:val="clear" w:color="auto" w:fill="auto"/>
            <w:hideMark/>
          </w:tcPr>
          <w:p w14:paraId="551459F3" w14:textId="008E376F"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8CB9A3C"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5E8A79F"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Actors</w:t>
            </w:r>
          </w:p>
        </w:tc>
      </w:tr>
      <w:tr w:rsidR="000C7199" w:rsidRPr="00914414" w14:paraId="5461AD62" w14:textId="77777777" w:rsidTr="00BC4F07">
        <w:trPr>
          <w:trHeight w:val="300"/>
          <w:jc w:val="center"/>
        </w:trPr>
        <w:tc>
          <w:tcPr>
            <w:tcW w:w="4967" w:type="dxa"/>
            <w:tcBorders>
              <w:top w:val="nil"/>
              <w:left w:val="nil"/>
              <w:bottom w:val="nil"/>
              <w:right w:val="nil"/>
            </w:tcBorders>
            <w:shd w:val="clear" w:color="auto" w:fill="auto"/>
            <w:hideMark/>
          </w:tcPr>
          <w:p w14:paraId="65356A7E" w14:textId="04E6D6BF"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D4347BA"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9239040"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Agents (not specified)</w:t>
            </w:r>
          </w:p>
        </w:tc>
      </w:tr>
      <w:tr w:rsidR="000C7199" w:rsidRPr="00914414" w14:paraId="5FF5F181" w14:textId="77777777" w:rsidTr="00BC4F07">
        <w:trPr>
          <w:trHeight w:val="300"/>
          <w:jc w:val="center"/>
        </w:trPr>
        <w:tc>
          <w:tcPr>
            <w:tcW w:w="4967" w:type="dxa"/>
            <w:tcBorders>
              <w:top w:val="nil"/>
              <w:left w:val="nil"/>
              <w:bottom w:val="nil"/>
              <w:right w:val="nil"/>
            </w:tcBorders>
            <w:shd w:val="clear" w:color="auto" w:fill="auto"/>
            <w:hideMark/>
          </w:tcPr>
          <w:p w14:paraId="4245630A" w14:textId="3A5E19C2"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AF559AF"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17E93B9"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Agricultural implement makers</w:t>
            </w:r>
          </w:p>
        </w:tc>
      </w:tr>
      <w:tr w:rsidR="000C7199" w:rsidRPr="00914414" w14:paraId="63A33E5F" w14:textId="77777777" w:rsidTr="00BC4F07">
        <w:trPr>
          <w:trHeight w:val="300"/>
          <w:jc w:val="center"/>
        </w:trPr>
        <w:tc>
          <w:tcPr>
            <w:tcW w:w="4967" w:type="dxa"/>
            <w:tcBorders>
              <w:top w:val="nil"/>
              <w:left w:val="nil"/>
              <w:bottom w:val="nil"/>
              <w:right w:val="nil"/>
            </w:tcBorders>
            <w:shd w:val="clear" w:color="auto" w:fill="auto"/>
            <w:hideMark/>
          </w:tcPr>
          <w:p w14:paraId="793EBEC5" w14:textId="72383D38"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72994C2"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13CC6CC"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Agricultural laborers</w:t>
            </w:r>
          </w:p>
        </w:tc>
      </w:tr>
      <w:tr w:rsidR="000C7199" w:rsidRPr="00914414" w14:paraId="2A8BEB4C" w14:textId="77777777" w:rsidTr="00BC4F07">
        <w:trPr>
          <w:trHeight w:val="300"/>
          <w:jc w:val="center"/>
        </w:trPr>
        <w:tc>
          <w:tcPr>
            <w:tcW w:w="4967" w:type="dxa"/>
            <w:tcBorders>
              <w:top w:val="nil"/>
              <w:left w:val="nil"/>
              <w:bottom w:val="nil"/>
              <w:right w:val="nil"/>
            </w:tcBorders>
            <w:shd w:val="clear" w:color="auto" w:fill="auto"/>
            <w:hideMark/>
          </w:tcPr>
          <w:p w14:paraId="089CC08B" w14:textId="34723494"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0935BE8"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0398ABB"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Apiarists</w:t>
            </w:r>
          </w:p>
        </w:tc>
      </w:tr>
      <w:tr w:rsidR="000C7199" w:rsidRPr="00914414" w14:paraId="52DF8FB5" w14:textId="77777777" w:rsidTr="00BC4F07">
        <w:trPr>
          <w:trHeight w:val="300"/>
          <w:jc w:val="center"/>
        </w:trPr>
        <w:tc>
          <w:tcPr>
            <w:tcW w:w="4967" w:type="dxa"/>
            <w:tcBorders>
              <w:top w:val="nil"/>
              <w:left w:val="nil"/>
              <w:bottom w:val="nil"/>
              <w:right w:val="nil"/>
            </w:tcBorders>
            <w:shd w:val="clear" w:color="auto" w:fill="auto"/>
            <w:hideMark/>
          </w:tcPr>
          <w:p w14:paraId="54CE8CE6" w14:textId="207756DE"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1300444A"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4875E5"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Architects</w:t>
            </w:r>
          </w:p>
        </w:tc>
      </w:tr>
      <w:tr w:rsidR="000C7199" w:rsidRPr="00914414" w14:paraId="42A8F7C0" w14:textId="77777777" w:rsidTr="00BC4F07">
        <w:trPr>
          <w:trHeight w:val="300"/>
          <w:jc w:val="center"/>
        </w:trPr>
        <w:tc>
          <w:tcPr>
            <w:tcW w:w="4967" w:type="dxa"/>
            <w:tcBorders>
              <w:top w:val="nil"/>
              <w:left w:val="nil"/>
              <w:bottom w:val="nil"/>
              <w:right w:val="nil"/>
            </w:tcBorders>
            <w:shd w:val="clear" w:color="auto" w:fill="auto"/>
            <w:hideMark/>
          </w:tcPr>
          <w:p w14:paraId="6598F176" w14:textId="069BF672"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7742C7C"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EDB6B1B"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Artificial-flower makers</w:t>
            </w:r>
          </w:p>
        </w:tc>
      </w:tr>
      <w:tr w:rsidR="000C7199" w:rsidRPr="00914414" w14:paraId="16C5B616" w14:textId="77777777" w:rsidTr="00BC4F07">
        <w:trPr>
          <w:trHeight w:val="300"/>
          <w:jc w:val="center"/>
        </w:trPr>
        <w:tc>
          <w:tcPr>
            <w:tcW w:w="4967" w:type="dxa"/>
            <w:tcBorders>
              <w:top w:val="nil"/>
              <w:left w:val="nil"/>
              <w:bottom w:val="nil"/>
              <w:right w:val="nil"/>
            </w:tcBorders>
            <w:shd w:val="clear" w:color="auto" w:fill="auto"/>
            <w:hideMark/>
          </w:tcPr>
          <w:p w14:paraId="67354DD9" w14:textId="6FF1F907"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2F87A84"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180D70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Artists and teachers of art</w:t>
            </w:r>
          </w:p>
        </w:tc>
      </w:tr>
      <w:tr w:rsidR="000C7199" w:rsidRPr="00914414" w14:paraId="5EE08E43" w14:textId="77777777" w:rsidTr="00BC4F07">
        <w:trPr>
          <w:trHeight w:val="300"/>
          <w:jc w:val="center"/>
        </w:trPr>
        <w:tc>
          <w:tcPr>
            <w:tcW w:w="4967" w:type="dxa"/>
            <w:tcBorders>
              <w:top w:val="nil"/>
              <w:left w:val="nil"/>
              <w:bottom w:val="nil"/>
              <w:right w:val="nil"/>
            </w:tcBorders>
            <w:shd w:val="clear" w:color="auto" w:fill="auto"/>
            <w:hideMark/>
          </w:tcPr>
          <w:p w14:paraId="39E71740" w14:textId="26C5FD5A"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173C0FF"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0BFF32C"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Auctioneers</w:t>
            </w:r>
          </w:p>
        </w:tc>
      </w:tr>
      <w:tr w:rsidR="000C7199" w:rsidRPr="00914414" w14:paraId="7F3F87A3" w14:textId="77777777" w:rsidTr="00BC4F07">
        <w:trPr>
          <w:trHeight w:val="300"/>
          <w:jc w:val="center"/>
        </w:trPr>
        <w:tc>
          <w:tcPr>
            <w:tcW w:w="4967" w:type="dxa"/>
            <w:tcBorders>
              <w:top w:val="nil"/>
              <w:left w:val="nil"/>
              <w:bottom w:val="nil"/>
              <w:right w:val="nil"/>
            </w:tcBorders>
            <w:shd w:val="clear" w:color="auto" w:fill="auto"/>
            <w:hideMark/>
          </w:tcPr>
          <w:p w14:paraId="67BE91C8" w14:textId="045440B1"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14EB8B1D"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B4488C4"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Authors, lecturers, and literary persons</w:t>
            </w:r>
          </w:p>
        </w:tc>
      </w:tr>
      <w:tr w:rsidR="000C7199" w:rsidRPr="00914414" w14:paraId="733B6D7A" w14:textId="77777777" w:rsidTr="00BC4F07">
        <w:trPr>
          <w:trHeight w:val="300"/>
          <w:jc w:val="center"/>
        </w:trPr>
        <w:tc>
          <w:tcPr>
            <w:tcW w:w="4967" w:type="dxa"/>
            <w:tcBorders>
              <w:top w:val="nil"/>
              <w:left w:val="nil"/>
              <w:bottom w:val="nil"/>
              <w:right w:val="nil"/>
            </w:tcBorders>
            <w:shd w:val="clear" w:color="auto" w:fill="auto"/>
            <w:hideMark/>
          </w:tcPr>
          <w:p w14:paraId="43438082" w14:textId="51911D51"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FA5E4A7"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A41A3F2"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Bag makers</w:t>
            </w:r>
          </w:p>
        </w:tc>
      </w:tr>
      <w:tr w:rsidR="000C7199" w:rsidRPr="00914414" w14:paraId="2ED3C709" w14:textId="77777777" w:rsidTr="00BC4F07">
        <w:trPr>
          <w:trHeight w:val="300"/>
          <w:jc w:val="center"/>
        </w:trPr>
        <w:tc>
          <w:tcPr>
            <w:tcW w:w="4967" w:type="dxa"/>
            <w:tcBorders>
              <w:top w:val="nil"/>
              <w:left w:val="nil"/>
              <w:bottom w:val="nil"/>
              <w:right w:val="nil"/>
            </w:tcBorders>
            <w:shd w:val="clear" w:color="auto" w:fill="auto"/>
            <w:hideMark/>
          </w:tcPr>
          <w:p w14:paraId="49E3D71B" w14:textId="527FC83A"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4C01554"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7FF0E49"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Bankers and brokers</w:t>
            </w:r>
          </w:p>
        </w:tc>
      </w:tr>
      <w:tr w:rsidR="000C7199" w:rsidRPr="00914414" w14:paraId="33B72316" w14:textId="77777777" w:rsidTr="00BC4F07">
        <w:trPr>
          <w:trHeight w:val="300"/>
          <w:jc w:val="center"/>
        </w:trPr>
        <w:tc>
          <w:tcPr>
            <w:tcW w:w="4967" w:type="dxa"/>
            <w:tcBorders>
              <w:top w:val="nil"/>
              <w:left w:val="nil"/>
              <w:bottom w:val="nil"/>
              <w:right w:val="nil"/>
            </w:tcBorders>
            <w:shd w:val="clear" w:color="auto" w:fill="auto"/>
            <w:hideMark/>
          </w:tcPr>
          <w:p w14:paraId="0D8766CF" w14:textId="49647382"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1E7FD211"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8AA98D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Barbers and hairdressers</w:t>
            </w:r>
          </w:p>
        </w:tc>
      </w:tr>
      <w:tr w:rsidR="000C7199" w:rsidRPr="00914414" w14:paraId="1FED169F" w14:textId="77777777" w:rsidTr="00826C24">
        <w:trPr>
          <w:trHeight w:val="261"/>
          <w:jc w:val="center"/>
        </w:trPr>
        <w:tc>
          <w:tcPr>
            <w:tcW w:w="4967" w:type="dxa"/>
            <w:tcBorders>
              <w:top w:val="nil"/>
              <w:left w:val="nil"/>
              <w:bottom w:val="nil"/>
              <w:right w:val="nil"/>
            </w:tcBorders>
            <w:shd w:val="clear" w:color="auto" w:fill="auto"/>
            <w:hideMark/>
          </w:tcPr>
          <w:p w14:paraId="13C9E3CD" w14:textId="24DC3382"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334FD06"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2DBA8F1"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Billiard- and bowling saloon keepers and employees</w:t>
            </w:r>
          </w:p>
        </w:tc>
      </w:tr>
      <w:tr w:rsidR="000C7199" w:rsidRPr="00914414" w14:paraId="10D6D7BB" w14:textId="77777777" w:rsidTr="00BC4F07">
        <w:trPr>
          <w:trHeight w:val="300"/>
          <w:jc w:val="center"/>
        </w:trPr>
        <w:tc>
          <w:tcPr>
            <w:tcW w:w="4967" w:type="dxa"/>
            <w:tcBorders>
              <w:top w:val="nil"/>
              <w:left w:val="nil"/>
              <w:bottom w:val="nil"/>
              <w:right w:val="nil"/>
            </w:tcBorders>
            <w:shd w:val="clear" w:color="auto" w:fill="auto"/>
            <w:hideMark/>
          </w:tcPr>
          <w:p w14:paraId="658988E8" w14:textId="5DF41ECF"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856207E"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B297769"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Bleachers, dyers and scourers</w:t>
            </w:r>
          </w:p>
        </w:tc>
      </w:tr>
      <w:tr w:rsidR="000C7199" w:rsidRPr="00914414" w14:paraId="5FD607A4" w14:textId="77777777" w:rsidTr="00BC4F07">
        <w:trPr>
          <w:trHeight w:val="300"/>
          <w:jc w:val="center"/>
        </w:trPr>
        <w:tc>
          <w:tcPr>
            <w:tcW w:w="4967" w:type="dxa"/>
            <w:tcBorders>
              <w:top w:val="nil"/>
              <w:left w:val="nil"/>
              <w:bottom w:val="nil"/>
              <w:right w:val="nil"/>
            </w:tcBorders>
            <w:shd w:val="clear" w:color="auto" w:fill="auto"/>
            <w:hideMark/>
          </w:tcPr>
          <w:p w14:paraId="1D1ED995" w14:textId="5891CFE4"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38DE8E5"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62C62C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Boarding- and lodging-house keepers</w:t>
            </w:r>
          </w:p>
        </w:tc>
      </w:tr>
      <w:tr w:rsidR="000C7199" w:rsidRPr="00914414" w14:paraId="01BD9CB8" w14:textId="77777777" w:rsidTr="00BC4F07">
        <w:trPr>
          <w:trHeight w:val="300"/>
          <w:jc w:val="center"/>
        </w:trPr>
        <w:tc>
          <w:tcPr>
            <w:tcW w:w="4967" w:type="dxa"/>
            <w:tcBorders>
              <w:top w:val="nil"/>
              <w:left w:val="nil"/>
              <w:bottom w:val="nil"/>
              <w:right w:val="nil"/>
            </w:tcBorders>
            <w:shd w:val="clear" w:color="auto" w:fill="auto"/>
            <w:hideMark/>
          </w:tcPr>
          <w:p w14:paraId="30F003E2" w14:textId="21DCB0F2"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2D1BEC3"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38FE128"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Bone and ivory workers</w:t>
            </w:r>
          </w:p>
        </w:tc>
      </w:tr>
      <w:tr w:rsidR="000C7199" w:rsidRPr="00914414" w14:paraId="181D92F8" w14:textId="77777777" w:rsidTr="00BC4F07">
        <w:trPr>
          <w:trHeight w:val="300"/>
          <w:jc w:val="center"/>
        </w:trPr>
        <w:tc>
          <w:tcPr>
            <w:tcW w:w="4967" w:type="dxa"/>
            <w:tcBorders>
              <w:top w:val="nil"/>
              <w:left w:val="nil"/>
              <w:bottom w:val="nil"/>
              <w:right w:val="nil"/>
            </w:tcBorders>
            <w:shd w:val="clear" w:color="auto" w:fill="auto"/>
            <w:hideMark/>
          </w:tcPr>
          <w:p w14:paraId="6231F983" w14:textId="27B71FD8"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23DF90D"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E8825C4"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Bookkeepers and accountants in stores</w:t>
            </w:r>
          </w:p>
        </w:tc>
      </w:tr>
      <w:tr w:rsidR="000C7199" w:rsidRPr="00914414" w14:paraId="15537108" w14:textId="77777777" w:rsidTr="00BC4F07">
        <w:trPr>
          <w:trHeight w:val="300"/>
          <w:jc w:val="center"/>
        </w:trPr>
        <w:tc>
          <w:tcPr>
            <w:tcW w:w="4967" w:type="dxa"/>
            <w:tcBorders>
              <w:top w:val="nil"/>
              <w:left w:val="nil"/>
              <w:bottom w:val="nil"/>
              <w:right w:val="nil"/>
            </w:tcBorders>
            <w:shd w:val="clear" w:color="auto" w:fill="auto"/>
            <w:hideMark/>
          </w:tcPr>
          <w:p w14:paraId="419BE180" w14:textId="00E2EB1E"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1426C830"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EDAA75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Bottlers and mineral-water makers</w:t>
            </w:r>
          </w:p>
        </w:tc>
      </w:tr>
      <w:tr w:rsidR="000C7199" w:rsidRPr="00914414" w14:paraId="433A839C" w14:textId="77777777" w:rsidTr="00BC4F07">
        <w:trPr>
          <w:trHeight w:val="300"/>
          <w:jc w:val="center"/>
        </w:trPr>
        <w:tc>
          <w:tcPr>
            <w:tcW w:w="4967" w:type="dxa"/>
            <w:tcBorders>
              <w:top w:val="nil"/>
              <w:left w:val="nil"/>
              <w:bottom w:val="nil"/>
              <w:right w:val="nil"/>
            </w:tcBorders>
            <w:shd w:val="clear" w:color="auto" w:fill="auto"/>
            <w:hideMark/>
          </w:tcPr>
          <w:p w14:paraId="3D23F601" w14:textId="116932CF"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27A163C0"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57C78F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Brokers (commercial)</w:t>
            </w:r>
          </w:p>
        </w:tc>
      </w:tr>
      <w:tr w:rsidR="000C7199" w:rsidRPr="00914414" w14:paraId="1F6F56F5" w14:textId="77777777" w:rsidTr="00BC4F07">
        <w:trPr>
          <w:trHeight w:val="300"/>
          <w:jc w:val="center"/>
        </w:trPr>
        <w:tc>
          <w:tcPr>
            <w:tcW w:w="4967" w:type="dxa"/>
            <w:tcBorders>
              <w:top w:val="nil"/>
              <w:left w:val="nil"/>
              <w:bottom w:val="nil"/>
              <w:right w:val="nil"/>
            </w:tcBorders>
            <w:shd w:val="clear" w:color="auto" w:fill="auto"/>
            <w:hideMark/>
          </w:tcPr>
          <w:p w14:paraId="36D7E1B2" w14:textId="605C5E83"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12FA4455"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61C1C1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Candle, soap, and tallow makers</w:t>
            </w:r>
          </w:p>
        </w:tc>
      </w:tr>
      <w:tr w:rsidR="000C7199" w:rsidRPr="00914414" w14:paraId="0505B18C" w14:textId="77777777" w:rsidTr="00BC4F07">
        <w:trPr>
          <w:trHeight w:val="300"/>
          <w:jc w:val="center"/>
        </w:trPr>
        <w:tc>
          <w:tcPr>
            <w:tcW w:w="4967" w:type="dxa"/>
            <w:tcBorders>
              <w:top w:val="nil"/>
              <w:left w:val="nil"/>
              <w:bottom w:val="nil"/>
              <w:right w:val="nil"/>
            </w:tcBorders>
            <w:shd w:val="clear" w:color="auto" w:fill="auto"/>
            <w:hideMark/>
          </w:tcPr>
          <w:p w14:paraId="0D67C75A" w14:textId="41798F4C"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1579312"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7B20F6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Charcoal and lime burners</w:t>
            </w:r>
          </w:p>
        </w:tc>
      </w:tr>
      <w:tr w:rsidR="000C7199" w:rsidRPr="00914414" w14:paraId="2E2940D1" w14:textId="77777777" w:rsidTr="00BC4F07">
        <w:trPr>
          <w:trHeight w:val="300"/>
          <w:jc w:val="center"/>
        </w:trPr>
        <w:tc>
          <w:tcPr>
            <w:tcW w:w="4967" w:type="dxa"/>
            <w:tcBorders>
              <w:top w:val="nil"/>
              <w:left w:val="nil"/>
              <w:bottom w:val="nil"/>
              <w:right w:val="nil"/>
            </w:tcBorders>
            <w:shd w:val="clear" w:color="auto" w:fill="auto"/>
            <w:hideMark/>
          </w:tcPr>
          <w:p w14:paraId="4678F424" w14:textId="44B3F613"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293AF055"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522ABE5"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Chemists, assayers, and metallurgists</w:t>
            </w:r>
          </w:p>
        </w:tc>
      </w:tr>
      <w:tr w:rsidR="000C7199" w:rsidRPr="00914414" w14:paraId="42913CA9" w14:textId="77777777" w:rsidTr="00BC4F07">
        <w:trPr>
          <w:trHeight w:val="300"/>
          <w:jc w:val="center"/>
        </w:trPr>
        <w:tc>
          <w:tcPr>
            <w:tcW w:w="4967" w:type="dxa"/>
            <w:tcBorders>
              <w:top w:val="nil"/>
              <w:left w:val="nil"/>
              <w:bottom w:val="nil"/>
              <w:right w:val="nil"/>
            </w:tcBorders>
            <w:shd w:val="clear" w:color="auto" w:fill="auto"/>
            <w:hideMark/>
          </w:tcPr>
          <w:p w14:paraId="7FA8567B" w14:textId="7B98E1F8"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80AB49A"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DBF64F7"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Clergy</w:t>
            </w:r>
          </w:p>
        </w:tc>
      </w:tr>
      <w:tr w:rsidR="000C7199" w:rsidRPr="00914414" w14:paraId="640C0781" w14:textId="77777777" w:rsidTr="00BC4F07">
        <w:trPr>
          <w:trHeight w:val="300"/>
          <w:jc w:val="center"/>
        </w:trPr>
        <w:tc>
          <w:tcPr>
            <w:tcW w:w="4967" w:type="dxa"/>
            <w:tcBorders>
              <w:top w:val="nil"/>
              <w:left w:val="nil"/>
              <w:bottom w:val="nil"/>
              <w:right w:val="nil"/>
            </w:tcBorders>
            <w:shd w:val="clear" w:color="auto" w:fill="auto"/>
            <w:hideMark/>
          </w:tcPr>
          <w:p w14:paraId="58D0EC92" w14:textId="15375FFA"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2107A53"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D31A17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Clerks and bookkeepers in banks</w:t>
            </w:r>
          </w:p>
        </w:tc>
      </w:tr>
      <w:tr w:rsidR="000C7199" w:rsidRPr="00914414" w14:paraId="4CA4FB53" w14:textId="77777777" w:rsidTr="00BC4F07">
        <w:trPr>
          <w:trHeight w:val="300"/>
          <w:jc w:val="center"/>
        </w:trPr>
        <w:tc>
          <w:tcPr>
            <w:tcW w:w="4967" w:type="dxa"/>
            <w:tcBorders>
              <w:top w:val="nil"/>
              <w:left w:val="nil"/>
              <w:bottom w:val="nil"/>
              <w:right w:val="nil"/>
            </w:tcBorders>
            <w:shd w:val="clear" w:color="auto" w:fill="auto"/>
            <w:hideMark/>
          </w:tcPr>
          <w:p w14:paraId="3C88BF53" w14:textId="76CA9B52"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520965C"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E354501"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Clerks and bookkeepers in companies</w:t>
            </w:r>
          </w:p>
        </w:tc>
      </w:tr>
      <w:tr w:rsidR="000C7199" w:rsidRPr="00914414" w14:paraId="2E107E5A" w14:textId="77777777" w:rsidTr="00BC4F07">
        <w:trPr>
          <w:trHeight w:val="300"/>
          <w:jc w:val="center"/>
        </w:trPr>
        <w:tc>
          <w:tcPr>
            <w:tcW w:w="4967" w:type="dxa"/>
            <w:tcBorders>
              <w:top w:val="nil"/>
              <w:left w:val="nil"/>
              <w:bottom w:val="nil"/>
              <w:right w:val="nil"/>
            </w:tcBorders>
            <w:shd w:val="clear" w:color="auto" w:fill="auto"/>
            <w:hideMark/>
          </w:tcPr>
          <w:p w14:paraId="704A6F53" w14:textId="35CE05E5"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29DAAA0"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5A7B67C"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Clerks and bookkeepers in manufacturing estabs.</w:t>
            </w:r>
          </w:p>
        </w:tc>
      </w:tr>
      <w:tr w:rsidR="000C7199" w:rsidRPr="00914414" w14:paraId="34837370" w14:textId="77777777" w:rsidTr="00BC4F07">
        <w:trPr>
          <w:trHeight w:val="300"/>
          <w:jc w:val="center"/>
        </w:trPr>
        <w:tc>
          <w:tcPr>
            <w:tcW w:w="4967" w:type="dxa"/>
            <w:tcBorders>
              <w:top w:val="nil"/>
              <w:left w:val="nil"/>
              <w:bottom w:val="nil"/>
              <w:right w:val="nil"/>
            </w:tcBorders>
            <w:shd w:val="clear" w:color="auto" w:fill="auto"/>
            <w:hideMark/>
          </w:tcPr>
          <w:p w14:paraId="49CC0B3A" w14:textId="65AD756E"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3D78351"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DD58CB2"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Clerks and bookkeepers in offices</w:t>
            </w:r>
          </w:p>
        </w:tc>
      </w:tr>
      <w:tr w:rsidR="000C7199" w:rsidRPr="00914414" w14:paraId="622412AF" w14:textId="77777777" w:rsidTr="00BC4F07">
        <w:trPr>
          <w:trHeight w:val="300"/>
          <w:jc w:val="center"/>
        </w:trPr>
        <w:tc>
          <w:tcPr>
            <w:tcW w:w="4967" w:type="dxa"/>
            <w:tcBorders>
              <w:top w:val="nil"/>
              <w:left w:val="nil"/>
              <w:bottom w:val="nil"/>
              <w:right w:val="nil"/>
            </w:tcBorders>
            <w:shd w:val="clear" w:color="auto" w:fill="auto"/>
            <w:hideMark/>
          </w:tcPr>
          <w:p w14:paraId="31F06362" w14:textId="1BB29735"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E217C51"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5AB27D7"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Clerks and copyists</w:t>
            </w:r>
          </w:p>
        </w:tc>
      </w:tr>
      <w:tr w:rsidR="000C7199" w:rsidRPr="00914414" w14:paraId="0154F229" w14:textId="77777777" w:rsidTr="00BC4F07">
        <w:trPr>
          <w:trHeight w:val="300"/>
          <w:jc w:val="center"/>
        </w:trPr>
        <w:tc>
          <w:tcPr>
            <w:tcW w:w="4967" w:type="dxa"/>
            <w:tcBorders>
              <w:top w:val="nil"/>
              <w:left w:val="nil"/>
              <w:bottom w:val="nil"/>
              <w:right w:val="nil"/>
            </w:tcBorders>
            <w:shd w:val="clear" w:color="auto" w:fill="auto"/>
            <w:hideMark/>
          </w:tcPr>
          <w:p w14:paraId="1CEDAA87" w14:textId="5E3FA475"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4B3C68C"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FD4C9F7"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Clerks in government offices</w:t>
            </w:r>
          </w:p>
        </w:tc>
      </w:tr>
      <w:tr w:rsidR="000C7199" w:rsidRPr="00914414" w14:paraId="0D723ECC" w14:textId="77777777" w:rsidTr="00BC4F07">
        <w:trPr>
          <w:trHeight w:val="300"/>
          <w:jc w:val="center"/>
        </w:trPr>
        <w:tc>
          <w:tcPr>
            <w:tcW w:w="4967" w:type="dxa"/>
            <w:tcBorders>
              <w:top w:val="nil"/>
              <w:left w:val="nil"/>
              <w:bottom w:val="nil"/>
              <w:right w:val="nil"/>
            </w:tcBorders>
            <w:shd w:val="clear" w:color="auto" w:fill="auto"/>
            <w:hideMark/>
          </w:tcPr>
          <w:p w14:paraId="32DAB1D0" w14:textId="461BFCAF"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AE444C5"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22EEE20"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Clerks in hotels and restaurants</w:t>
            </w:r>
          </w:p>
        </w:tc>
      </w:tr>
      <w:tr w:rsidR="000C7199" w:rsidRPr="00914414" w14:paraId="5018BEA3" w14:textId="77777777" w:rsidTr="00BC4F07">
        <w:trPr>
          <w:trHeight w:val="300"/>
          <w:jc w:val="center"/>
        </w:trPr>
        <w:tc>
          <w:tcPr>
            <w:tcW w:w="4967" w:type="dxa"/>
            <w:tcBorders>
              <w:top w:val="nil"/>
              <w:left w:val="nil"/>
              <w:bottom w:val="nil"/>
              <w:right w:val="nil"/>
            </w:tcBorders>
            <w:shd w:val="clear" w:color="auto" w:fill="auto"/>
            <w:hideMark/>
          </w:tcPr>
          <w:p w14:paraId="72DFC909" w14:textId="0633C393"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E304F91"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E69135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Clerks in stores</w:t>
            </w:r>
          </w:p>
        </w:tc>
      </w:tr>
      <w:tr w:rsidR="000C7199" w:rsidRPr="00914414" w14:paraId="35A2D3BB" w14:textId="77777777" w:rsidTr="00BC4F07">
        <w:trPr>
          <w:trHeight w:val="300"/>
          <w:jc w:val="center"/>
        </w:trPr>
        <w:tc>
          <w:tcPr>
            <w:tcW w:w="4967" w:type="dxa"/>
            <w:tcBorders>
              <w:top w:val="nil"/>
              <w:left w:val="nil"/>
              <w:bottom w:val="nil"/>
              <w:right w:val="nil"/>
            </w:tcBorders>
            <w:shd w:val="clear" w:color="auto" w:fill="auto"/>
            <w:hideMark/>
          </w:tcPr>
          <w:p w14:paraId="605643C3" w14:textId="343074B8"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87273CB"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9D1186D"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Collectors and claim agents</w:t>
            </w:r>
          </w:p>
        </w:tc>
      </w:tr>
      <w:tr w:rsidR="000C7199" w:rsidRPr="00914414" w14:paraId="4C340F17" w14:textId="77777777" w:rsidTr="00BC4F07">
        <w:trPr>
          <w:trHeight w:val="300"/>
          <w:jc w:val="center"/>
        </w:trPr>
        <w:tc>
          <w:tcPr>
            <w:tcW w:w="4967" w:type="dxa"/>
            <w:tcBorders>
              <w:top w:val="nil"/>
              <w:left w:val="nil"/>
              <w:bottom w:val="nil"/>
              <w:right w:val="nil"/>
            </w:tcBorders>
            <w:shd w:val="clear" w:color="auto" w:fill="auto"/>
            <w:hideMark/>
          </w:tcPr>
          <w:p w14:paraId="42A1875F" w14:textId="5A9E4A2A"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9D32A91"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514DB76"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Commercial travelers</w:t>
            </w:r>
          </w:p>
        </w:tc>
      </w:tr>
      <w:tr w:rsidR="000C7199" w:rsidRPr="00914414" w14:paraId="1B44BD09" w14:textId="77777777" w:rsidTr="00BC4F07">
        <w:trPr>
          <w:trHeight w:val="300"/>
          <w:jc w:val="center"/>
        </w:trPr>
        <w:tc>
          <w:tcPr>
            <w:tcW w:w="4967" w:type="dxa"/>
            <w:tcBorders>
              <w:top w:val="nil"/>
              <w:left w:val="nil"/>
              <w:bottom w:val="nil"/>
              <w:right w:val="nil"/>
            </w:tcBorders>
            <w:shd w:val="clear" w:color="auto" w:fill="auto"/>
            <w:hideMark/>
          </w:tcPr>
          <w:p w14:paraId="0433BB4D" w14:textId="695BF3E9"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FA5398F"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09E12D2"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Dentists</w:t>
            </w:r>
          </w:p>
        </w:tc>
      </w:tr>
      <w:tr w:rsidR="000C7199" w:rsidRPr="00914414" w14:paraId="06002A83" w14:textId="77777777" w:rsidTr="00BC4F07">
        <w:trPr>
          <w:trHeight w:val="300"/>
          <w:jc w:val="center"/>
        </w:trPr>
        <w:tc>
          <w:tcPr>
            <w:tcW w:w="4967" w:type="dxa"/>
            <w:tcBorders>
              <w:top w:val="nil"/>
              <w:left w:val="nil"/>
              <w:bottom w:val="nil"/>
              <w:right w:val="nil"/>
            </w:tcBorders>
            <w:shd w:val="clear" w:color="auto" w:fill="auto"/>
            <w:hideMark/>
          </w:tcPr>
          <w:p w14:paraId="3714C555" w14:textId="59205584"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2E31729"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CFC4C19"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Designers, draughtsmen, and inventors</w:t>
            </w:r>
          </w:p>
        </w:tc>
      </w:tr>
      <w:tr w:rsidR="000C7199" w:rsidRPr="00914414" w14:paraId="35F58728" w14:textId="77777777" w:rsidTr="00BC4F07">
        <w:trPr>
          <w:trHeight w:val="300"/>
          <w:jc w:val="center"/>
        </w:trPr>
        <w:tc>
          <w:tcPr>
            <w:tcW w:w="4967" w:type="dxa"/>
            <w:tcBorders>
              <w:top w:val="nil"/>
              <w:left w:val="nil"/>
              <w:bottom w:val="nil"/>
              <w:right w:val="nil"/>
            </w:tcBorders>
            <w:shd w:val="clear" w:color="auto" w:fill="auto"/>
            <w:hideMark/>
          </w:tcPr>
          <w:p w14:paraId="4F6B8562" w14:textId="52B3B6D4"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AE8D75E"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19B1807"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Domestic servants</w:t>
            </w:r>
          </w:p>
        </w:tc>
      </w:tr>
      <w:tr w:rsidR="000C7199" w:rsidRPr="00914414" w14:paraId="0F248797" w14:textId="77777777" w:rsidTr="00BC4F07">
        <w:trPr>
          <w:trHeight w:val="300"/>
          <w:jc w:val="center"/>
        </w:trPr>
        <w:tc>
          <w:tcPr>
            <w:tcW w:w="4967" w:type="dxa"/>
            <w:tcBorders>
              <w:top w:val="nil"/>
              <w:left w:val="nil"/>
              <w:bottom w:val="nil"/>
              <w:right w:val="nil"/>
            </w:tcBorders>
            <w:shd w:val="clear" w:color="auto" w:fill="auto"/>
            <w:hideMark/>
          </w:tcPr>
          <w:p w14:paraId="274ECF5E" w14:textId="6B4F9E96" w:rsidR="000C7199" w:rsidRPr="00C45FA8"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1576132E" w14:textId="77777777" w:rsidR="000C7199" w:rsidRPr="00C45FA8"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DCA90DE" w14:textId="77777777" w:rsidR="000C7199" w:rsidRPr="00C45FA8" w:rsidRDefault="000C7199" w:rsidP="00014FB5">
            <w:pPr>
              <w:rPr>
                <w:rFonts w:eastAsia="Times New Roman"/>
                <w:color w:val="000000"/>
                <w:sz w:val="20"/>
                <w:szCs w:val="20"/>
              </w:rPr>
            </w:pPr>
            <w:r w:rsidRPr="00C45FA8">
              <w:rPr>
                <w:rFonts w:eastAsia="Times New Roman"/>
                <w:color w:val="000000"/>
                <w:sz w:val="20"/>
                <w:szCs w:val="20"/>
              </w:rPr>
              <w:t>Employees in manufacturing estabs. (not specified)</w:t>
            </w:r>
          </w:p>
        </w:tc>
      </w:tr>
      <w:tr w:rsidR="007938F3" w:rsidRPr="00914414" w14:paraId="43EC9BE4" w14:textId="77777777" w:rsidTr="007938F3">
        <w:trPr>
          <w:trHeight w:val="300"/>
          <w:jc w:val="center"/>
        </w:trPr>
        <w:tc>
          <w:tcPr>
            <w:tcW w:w="10008" w:type="dxa"/>
            <w:gridSpan w:val="3"/>
            <w:tcBorders>
              <w:top w:val="nil"/>
              <w:left w:val="nil"/>
              <w:bottom w:val="nil"/>
              <w:right w:val="nil"/>
            </w:tcBorders>
            <w:shd w:val="clear" w:color="auto" w:fill="auto"/>
          </w:tcPr>
          <w:p w14:paraId="78439591" w14:textId="77777777" w:rsidR="00C45FA8" w:rsidRPr="00826C24" w:rsidRDefault="00C45FA8" w:rsidP="007938F3">
            <w:pPr>
              <w:jc w:val="center"/>
              <w:rPr>
                <w:rFonts w:eastAsia="Times New Roman"/>
                <w:i/>
                <w:color w:val="000000"/>
                <w:sz w:val="20"/>
                <w:szCs w:val="20"/>
              </w:rPr>
            </w:pPr>
          </w:p>
          <w:p w14:paraId="53CDE53E" w14:textId="77777777" w:rsidR="00C45FA8" w:rsidRPr="00826C24" w:rsidRDefault="00C45FA8" w:rsidP="007938F3">
            <w:pPr>
              <w:jc w:val="center"/>
              <w:rPr>
                <w:rFonts w:eastAsia="Times New Roman"/>
                <w:i/>
                <w:color w:val="000000"/>
                <w:sz w:val="20"/>
                <w:szCs w:val="20"/>
              </w:rPr>
            </w:pPr>
          </w:p>
          <w:p w14:paraId="6B7B34D3" w14:textId="77777777" w:rsidR="00677657" w:rsidRDefault="00677657" w:rsidP="007938F3">
            <w:pPr>
              <w:jc w:val="center"/>
              <w:rPr>
                <w:rFonts w:eastAsia="Times New Roman"/>
                <w:i/>
                <w:color w:val="000000"/>
                <w:sz w:val="20"/>
                <w:szCs w:val="20"/>
              </w:rPr>
            </w:pPr>
          </w:p>
          <w:p w14:paraId="3B30384C" w14:textId="7A6746B6" w:rsidR="007938F3" w:rsidRPr="00826C24" w:rsidRDefault="007938F3" w:rsidP="007938F3">
            <w:pPr>
              <w:jc w:val="center"/>
              <w:rPr>
                <w:rFonts w:eastAsia="Times New Roman"/>
                <w:color w:val="000000"/>
                <w:sz w:val="20"/>
                <w:szCs w:val="20"/>
              </w:rPr>
            </w:pPr>
            <w:r w:rsidRPr="00826C24">
              <w:rPr>
                <w:rFonts w:eastAsia="Times New Roman"/>
                <w:i/>
                <w:color w:val="000000"/>
                <w:sz w:val="20"/>
                <w:szCs w:val="20"/>
              </w:rPr>
              <w:lastRenderedPageBreak/>
              <w:t>Appendix C Table 3 (continued)</w:t>
            </w:r>
          </w:p>
        </w:tc>
      </w:tr>
      <w:tr w:rsidR="000C7199" w:rsidRPr="00914414" w14:paraId="1EB942C5" w14:textId="77777777" w:rsidTr="00BC4F07">
        <w:trPr>
          <w:trHeight w:val="300"/>
          <w:jc w:val="center"/>
        </w:trPr>
        <w:tc>
          <w:tcPr>
            <w:tcW w:w="4967" w:type="dxa"/>
            <w:tcBorders>
              <w:top w:val="nil"/>
              <w:left w:val="nil"/>
              <w:bottom w:val="nil"/>
              <w:right w:val="nil"/>
            </w:tcBorders>
            <w:shd w:val="clear" w:color="auto" w:fill="auto"/>
            <w:hideMark/>
          </w:tcPr>
          <w:p w14:paraId="077277E9" w14:textId="33CEFD0B" w:rsidR="000C7199" w:rsidRPr="00826C24" w:rsidRDefault="00826C24" w:rsidP="00014FB5">
            <w:pPr>
              <w:rPr>
                <w:rFonts w:eastAsia="Times New Roman"/>
                <w:color w:val="000000"/>
                <w:sz w:val="20"/>
                <w:szCs w:val="20"/>
              </w:rPr>
            </w:pPr>
            <w:r w:rsidRPr="00122561">
              <w:rPr>
                <w:rFonts w:eastAsia="Times New Roman"/>
                <w:color w:val="000000"/>
                <w:sz w:val="20"/>
                <w:szCs w:val="20"/>
              </w:rPr>
              <w:lastRenderedPageBreak/>
              <w:t>Miscellaneous</w:t>
            </w:r>
          </w:p>
        </w:tc>
        <w:tc>
          <w:tcPr>
            <w:tcW w:w="268" w:type="dxa"/>
            <w:tcBorders>
              <w:top w:val="nil"/>
              <w:left w:val="nil"/>
              <w:bottom w:val="nil"/>
              <w:right w:val="nil"/>
            </w:tcBorders>
            <w:shd w:val="clear" w:color="auto" w:fill="auto"/>
            <w:hideMark/>
          </w:tcPr>
          <w:p w14:paraId="4D6EE722"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2A5D3C0"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Employees in warehouses</w:t>
            </w:r>
          </w:p>
        </w:tc>
      </w:tr>
      <w:tr w:rsidR="000C7199" w:rsidRPr="00914414" w14:paraId="3552C928" w14:textId="77777777" w:rsidTr="00BC4F07">
        <w:trPr>
          <w:trHeight w:val="300"/>
          <w:jc w:val="center"/>
        </w:trPr>
        <w:tc>
          <w:tcPr>
            <w:tcW w:w="4967" w:type="dxa"/>
            <w:tcBorders>
              <w:top w:val="nil"/>
              <w:left w:val="nil"/>
              <w:bottom w:val="nil"/>
              <w:right w:val="nil"/>
            </w:tcBorders>
            <w:shd w:val="clear" w:color="auto" w:fill="auto"/>
            <w:hideMark/>
          </w:tcPr>
          <w:p w14:paraId="4443471F" w14:textId="0F1B106E"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40C5C02"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9329A35"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Employees of banks (not clerks)</w:t>
            </w:r>
          </w:p>
        </w:tc>
      </w:tr>
      <w:tr w:rsidR="000C7199" w:rsidRPr="00914414" w14:paraId="0D1CC9B4" w14:textId="77777777" w:rsidTr="00BC4F07">
        <w:trPr>
          <w:trHeight w:val="300"/>
          <w:jc w:val="center"/>
        </w:trPr>
        <w:tc>
          <w:tcPr>
            <w:tcW w:w="4967" w:type="dxa"/>
            <w:tcBorders>
              <w:top w:val="nil"/>
              <w:left w:val="nil"/>
              <w:bottom w:val="nil"/>
              <w:right w:val="nil"/>
            </w:tcBorders>
            <w:shd w:val="clear" w:color="auto" w:fill="auto"/>
            <w:hideMark/>
          </w:tcPr>
          <w:p w14:paraId="43FBDE92" w14:textId="014C8270"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096551E"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24C1DB8"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Employees of charitable institutions</w:t>
            </w:r>
          </w:p>
        </w:tc>
      </w:tr>
      <w:tr w:rsidR="000C7199" w:rsidRPr="00914414" w14:paraId="3E6475F8" w14:textId="77777777" w:rsidTr="00BC4F07">
        <w:trPr>
          <w:trHeight w:val="300"/>
          <w:jc w:val="center"/>
        </w:trPr>
        <w:tc>
          <w:tcPr>
            <w:tcW w:w="4967" w:type="dxa"/>
            <w:tcBorders>
              <w:top w:val="nil"/>
              <w:left w:val="nil"/>
              <w:bottom w:val="nil"/>
              <w:right w:val="nil"/>
            </w:tcBorders>
            <w:shd w:val="clear" w:color="auto" w:fill="auto"/>
            <w:hideMark/>
          </w:tcPr>
          <w:p w14:paraId="2472B82A" w14:textId="05A0BD62"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00FD875"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AEFD8FE"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Employees of government (not clerks)</w:t>
            </w:r>
          </w:p>
        </w:tc>
      </w:tr>
      <w:tr w:rsidR="000C7199" w:rsidRPr="00914414" w14:paraId="5A610428" w14:textId="77777777" w:rsidTr="00BC4F07">
        <w:trPr>
          <w:trHeight w:val="300"/>
          <w:jc w:val="center"/>
        </w:trPr>
        <w:tc>
          <w:tcPr>
            <w:tcW w:w="4967" w:type="dxa"/>
            <w:tcBorders>
              <w:top w:val="nil"/>
              <w:left w:val="nil"/>
              <w:bottom w:val="nil"/>
              <w:right w:val="nil"/>
            </w:tcBorders>
            <w:shd w:val="clear" w:color="auto" w:fill="auto"/>
            <w:hideMark/>
          </w:tcPr>
          <w:p w14:paraId="2F0E81F0" w14:textId="1720C912"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A9B9BAB"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EAFD3E7"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Employees of hotels and restaurants (not clerks)</w:t>
            </w:r>
          </w:p>
        </w:tc>
      </w:tr>
      <w:tr w:rsidR="000C7199" w:rsidRPr="00914414" w14:paraId="3533D117" w14:textId="77777777" w:rsidTr="00BC4F07">
        <w:trPr>
          <w:trHeight w:val="300"/>
          <w:jc w:val="center"/>
        </w:trPr>
        <w:tc>
          <w:tcPr>
            <w:tcW w:w="4967" w:type="dxa"/>
            <w:tcBorders>
              <w:top w:val="nil"/>
              <w:left w:val="nil"/>
              <w:bottom w:val="nil"/>
              <w:right w:val="nil"/>
            </w:tcBorders>
            <w:shd w:val="clear" w:color="auto" w:fill="auto"/>
            <w:hideMark/>
          </w:tcPr>
          <w:p w14:paraId="56E9580F" w14:textId="2E858CD1"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0E41602"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92D2D68"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Employees of insurance companies (clerks)</w:t>
            </w:r>
          </w:p>
        </w:tc>
      </w:tr>
      <w:tr w:rsidR="000C7199" w:rsidRPr="00914414" w14:paraId="1DB22235" w14:textId="77777777" w:rsidTr="00BC4F07">
        <w:trPr>
          <w:trHeight w:val="300"/>
          <w:jc w:val="center"/>
        </w:trPr>
        <w:tc>
          <w:tcPr>
            <w:tcW w:w="4967" w:type="dxa"/>
            <w:tcBorders>
              <w:top w:val="nil"/>
              <w:left w:val="nil"/>
              <w:bottom w:val="nil"/>
              <w:right w:val="nil"/>
            </w:tcBorders>
            <w:shd w:val="clear" w:color="auto" w:fill="auto"/>
            <w:hideMark/>
          </w:tcPr>
          <w:p w14:paraId="1FE91ED2" w14:textId="1CB991B1"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D50325C"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8A8C59F"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Engineers (civil)</w:t>
            </w:r>
          </w:p>
        </w:tc>
      </w:tr>
      <w:tr w:rsidR="000C7199" w:rsidRPr="00914414" w14:paraId="562A8793" w14:textId="77777777" w:rsidTr="00BC4F07">
        <w:trPr>
          <w:trHeight w:val="300"/>
          <w:jc w:val="center"/>
        </w:trPr>
        <w:tc>
          <w:tcPr>
            <w:tcW w:w="4967" w:type="dxa"/>
            <w:tcBorders>
              <w:top w:val="nil"/>
              <w:left w:val="nil"/>
              <w:bottom w:val="nil"/>
              <w:right w:val="nil"/>
            </w:tcBorders>
            <w:shd w:val="clear" w:color="auto" w:fill="auto"/>
            <w:hideMark/>
          </w:tcPr>
          <w:p w14:paraId="55D6FCA1" w14:textId="2CC2C4C7"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3A6A13A"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A8407C3"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Farm and plantation overseers</w:t>
            </w:r>
          </w:p>
        </w:tc>
      </w:tr>
      <w:tr w:rsidR="000C7199" w:rsidRPr="00914414" w14:paraId="57F7DDF9" w14:textId="77777777" w:rsidTr="00BC4F07">
        <w:trPr>
          <w:trHeight w:val="300"/>
          <w:jc w:val="center"/>
        </w:trPr>
        <w:tc>
          <w:tcPr>
            <w:tcW w:w="4967" w:type="dxa"/>
            <w:tcBorders>
              <w:top w:val="nil"/>
              <w:left w:val="nil"/>
              <w:bottom w:val="nil"/>
              <w:right w:val="nil"/>
            </w:tcBorders>
            <w:shd w:val="clear" w:color="auto" w:fill="auto"/>
            <w:hideMark/>
          </w:tcPr>
          <w:p w14:paraId="389FF409" w14:textId="7942E9B9"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B61CABE"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1ABD42F"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Farmers and planters</w:t>
            </w:r>
          </w:p>
        </w:tc>
      </w:tr>
      <w:tr w:rsidR="000C7199" w:rsidRPr="00914414" w14:paraId="6AF4C7DC" w14:textId="77777777" w:rsidTr="00BC4F07">
        <w:trPr>
          <w:trHeight w:val="300"/>
          <w:jc w:val="center"/>
        </w:trPr>
        <w:tc>
          <w:tcPr>
            <w:tcW w:w="4967" w:type="dxa"/>
            <w:tcBorders>
              <w:top w:val="nil"/>
              <w:left w:val="nil"/>
              <w:bottom w:val="nil"/>
              <w:right w:val="nil"/>
            </w:tcBorders>
            <w:shd w:val="clear" w:color="auto" w:fill="auto"/>
            <w:hideMark/>
          </w:tcPr>
          <w:p w14:paraId="5B0B7D8F" w14:textId="1CC2C7CD"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2DCCA90"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B53DA91"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Fertilizer establishment operatives</w:t>
            </w:r>
          </w:p>
        </w:tc>
      </w:tr>
      <w:tr w:rsidR="000C7199" w:rsidRPr="00914414" w14:paraId="57D8A141" w14:textId="77777777" w:rsidTr="00BC4F07">
        <w:trPr>
          <w:trHeight w:val="300"/>
          <w:jc w:val="center"/>
        </w:trPr>
        <w:tc>
          <w:tcPr>
            <w:tcW w:w="4967" w:type="dxa"/>
            <w:tcBorders>
              <w:top w:val="nil"/>
              <w:left w:val="nil"/>
              <w:bottom w:val="nil"/>
              <w:right w:val="nil"/>
            </w:tcBorders>
            <w:shd w:val="clear" w:color="auto" w:fill="auto"/>
            <w:hideMark/>
          </w:tcPr>
          <w:p w14:paraId="4BA4454C" w14:textId="74333BB2"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803508B"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235DFD4"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Fishermen and oystermen</w:t>
            </w:r>
          </w:p>
        </w:tc>
      </w:tr>
      <w:tr w:rsidR="000C7199" w:rsidRPr="00914414" w14:paraId="7D28D489" w14:textId="77777777" w:rsidTr="00BC4F07">
        <w:trPr>
          <w:trHeight w:val="300"/>
          <w:jc w:val="center"/>
        </w:trPr>
        <w:tc>
          <w:tcPr>
            <w:tcW w:w="4967" w:type="dxa"/>
            <w:tcBorders>
              <w:top w:val="nil"/>
              <w:left w:val="nil"/>
              <w:bottom w:val="nil"/>
              <w:right w:val="nil"/>
            </w:tcBorders>
            <w:shd w:val="clear" w:color="auto" w:fill="auto"/>
            <w:hideMark/>
          </w:tcPr>
          <w:p w14:paraId="2CAF2144" w14:textId="644284F6"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59C01B2"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CF9FB41"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Florists</w:t>
            </w:r>
          </w:p>
        </w:tc>
      </w:tr>
      <w:tr w:rsidR="000C7199" w:rsidRPr="00914414" w14:paraId="59A1FC8D" w14:textId="77777777" w:rsidTr="00BC4F07">
        <w:trPr>
          <w:trHeight w:val="300"/>
          <w:jc w:val="center"/>
        </w:trPr>
        <w:tc>
          <w:tcPr>
            <w:tcW w:w="4967" w:type="dxa"/>
            <w:tcBorders>
              <w:top w:val="nil"/>
              <w:left w:val="nil"/>
              <w:bottom w:val="nil"/>
              <w:right w:val="nil"/>
            </w:tcBorders>
            <w:shd w:val="clear" w:color="auto" w:fill="auto"/>
            <w:hideMark/>
          </w:tcPr>
          <w:p w14:paraId="226E8980" w14:textId="7AB67C20"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59DC58D"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0B061BB"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Gardeners, nurserymen, and vine-growers</w:t>
            </w:r>
          </w:p>
        </w:tc>
      </w:tr>
      <w:tr w:rsidR="000C7199" w:rsidRPr="00914414" w14:paraId="70D7B5AD" w14:textId="77777777" w:rsidTr="00BC4F07">
        <w:trPr>
          <w:trHeight w:val="300"/>
          <w:jc w:val="center"/>
        </w:trPr>
        <w:tc>
          <w:tcPr>
            <w:tcW w:w="4967" w:type="dxa"/>
            <w:tcBorders>
              <w:top w:val="nil"/>
              <w:left w:val="nil"/>
              <w:bottom w:val="nil"/>
              <w:right w:val="nil"/>
            </w:tcBorders>
            <w:shd w:val="clear" w:color="auto" w:fill="auto"/>
            <w:hideMark/>
          </w:tcPr>
          <w:p w14:paraId="3662A136" w14:textId="5B113167"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0CF755B"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1D5C447"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Gas-works employees</w:t>
            </w:r>
          </w:p>
        </w:tc>
      </w:tr>
      <w:tr w:rsidR="000C7199" w:rsidRPr="00914414" w14:paraId="15773BF4" w14:textId="77777777" w:rsidTr="00BC4F07">
        <w:trPr>
          <w:trHeight w:val="300"/>
          <w:jc w:val="center"/>
        </w:trPr>
        <w:tc>
          <w:tcPr>
            <w:tcW w:w="4967" w:type="dxa"/>
            <w:tcBorders>
              <w:top w:val="nil"/>
              <w:left w:val="nil"/>
              <w:bottom w:val="nil"/>
              <w:right w:val="nil"/>
            </w:tcBorders>
            <w:shd w:val="clear" w:color="auto" w:fill="auto"/>
            <w:hideMark/>
          </w:tcPr>
          <w:p w14:paraId="1E61AA0B" w14:textId="1007C30A"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23C5315A"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F031CDD"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Hair cleaners, dressers, and workers</w:t>
            </w:r>
          </w:p>
        </w:tc>
      </w:tr>
      <w:tr w:rsidR="000C7199" w:rsidRPr="00914414" w14:paraId="65ED3429" w14:textId="77777777" w:rsidTr="00BC4F07">
        <w:trPr>
          <w:trHeight w:val="300"/>
          <w:jc w:val="center"/>
        </w:trPr>
        <w:tc>
          <w:tcPr>
            <w:tcW w:w="4967" w:type="dxa"/>
            <w:tcBorders>
              <w:top w:val="nil"/>
              <w:left w:val="nil"/>
              <w:bottom w:val="nil"/>
              <w:right w:val="nil"/>
            </w:tcBorders>
            <w:shd w:val="clear" w:color="auto" w:fill="auto"/>
            <w:hideMark/>
          </w:tcPr>
          <w:p w14:paraId="1A43C82D" w14:textId="3386DF89"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563133B"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4E590B5"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Hostlers</w:t>
            </w:r>
          </w:p>
        </w:tc>
      </w:tr>
      <w:tr w:rsidR="000C7199" w:rsidRPr="00914414" w14:paraId="26F8F043" w14:textId="77777777" w:rsidTr="00BC4F07">
        <w:trPr>
          <w:trHeight w:val="300"/>
          <w:jc w:val="center"/>
        </w:trPr>
        <w:tc>
          <w:tcPr>
            <w:tcW w:w="4967" w:type="dxa"/>
            <w:tcBorders>
              <w:top w:val="nil"/>
              <w:left w:val="nil"/>
              <w:bottom w:val="nil"/>
              <w:right w:val="nil"/>
            </w:tcBorders>
            <w:shd w:val="clear" w:color="auto" w:fill="auto"/>
            <w:hideMark/>
          </w:tcPr>
          <w:p w14:paraId="57F702E0" w14:textId="510763A8"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A36407D"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E54D194"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Hotel keepers</w:t>
            </w:r>
          </w:p>
        </w:tc>
      </w:tr>
      <w:tr w:rsidR="000C7199" w:rsidRPr="00914414" w14:paraId="046D92D8" w14:textId="77777777" w:rsidTr="00BC4F07">
        <w:trPr>
          <w:trHeight w:val="300"/>
          <w:jc w:val="center"/>
        </w:trPr>
        <w:tc>
          <w:tcPr>
            <w:tcW w:w="4967" w:type="dxa"/>
            <w:tcBorders>
              <w:top w:val="nil"/>
              <w:left w:val="nil"/>
              <w:bottom w:val="nil"/>
              <w:right w:val="nil"/>
            </w:tcBorders>
            <w:shd w:val="clear" w:color="auto" w:fill="auto"/>
            <w:hideMark/>
          </w:tcPr>
          <w:p w14:paraId="3725F77B" w14:textId="06B6E47E"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6940BEA"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899EEDE"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Hucksters and peddlers</w:t>
            </w:r>
          </w:p>
        </w:tc>
      </w:tr>
      <w:tr w:rsidR="000C7199" w:rsidRPr="00914414" w14:paraId="48D93193" w14:textId="77777777" w:rsidTr="00BC4F07">
        <w:trPr>
          <w:trHeight w:val="300"/>
          <w:jc w:val="center"/>
        </w:trPr>
        <w:tc>
          <w:tcPr>
            <w:tcW w:w="4967" w:type="dxa"/>
            <w:tcBorders>
              <w:top w:val="nil"/>
              <w:left w:val="nil"/>
              <w:bottom w:val="nil"/>
              <w:right w:val="nil"/>
            </w:tcBorders>
            <w:shd w:val="clear" w:color="auto" w:fill="auto"/>
            <w:hideMark/>
          </w:tcPr>
          <w:p w14:paraId="7AA713ED" w14:textId="7569A5A7"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6B4526C"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ECAE5A7"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Hunters, trappers, guides, and scouts</w:t>
            </w:r>
          </w:p>
        </w:tc>
      </w:tr>
      <w:tr w:rsidR="000C7199" w:rsidRPr="00914414" w14:paraId="290B49F7" w14:textId="77777777" w:rsidTr="00BC4F07">
        <w:trPr>
          <w:trHeight w:val="300"/>
          <w:jc w:val="center"/>
        </w:trPr>
        <w:tc>
          <w:tcPr>
            <w:tcW w:w="4967" w:type="dxa"/>
            <w:tcBorders>
              <w:top w:val="nil"/>
              <w:left w:val="nil"/>
              <w:bottom w:val="nil"/>
              <w:right w:val="nil"/>
            </w:tcBorders>
            <w:shd w:val="clear" w:color="auto" w:fill="auto"/>
            <w:hideMark/>
          </w:tcPr>
          <w:p w14:paraId="4F4FC29F" w14:textId="1C3E7C62"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1EA2F05"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01AA3D0"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Janitors</w:t>
            </w:r>
          </w:p>
        </w:tc>
      </w:tr>
      <w:tr w:rsidR="000C7199" w:rsidRPr="00914414" w14:paraId="3FE65594" w14:textId="77777777" w:rsidTr="00BC4F07">
        <w:trPr>
          <w:trHeight w:val="300"/>
          <w:jc w:val="center"/>
        </w:trPr>
        <w:tc>
          <w:tcPr>
            <w:tcW w:w="4967" w:type="dxa"/>
            <w:tcBorders>
              <w:top w:val="nil"/>
              <w:left w:val="nil"/>
              <w:bottom w:val="nil"/>
              <w:right w:val="nil"/>
            </w:tcBorders>
            <w:shd w:val="clear" w:color="auto" w:fill="auto"/>
            <w:hideMark/>
          </w:tcPr>
          <w:p w14:paraId="312155AF" w14:textId="2C3C6372"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6E0E2F4"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C6F9650"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Journalists</w:t>
            </w:r>
          </w:p>
        </w:tc>
      </w:tr>
      <w:tr w:rsidR="000C7199" w:rsidRPr="00914414" w14:paraId="6B90399C" w14:textId="77777777" w:rsidTr="00BC4F07">
        <w:trPr>
          <w:trHeight w:val="300"/>
          <w:jc w:val="center"/>
        </w:trPr>
        <w:tc>
          <w:tcPr>
            <w:tcW w:w="4967" w:type="dxa"/>
            <w:tcBorders>
              <w:top w:val="nil"/>
              <w:left w:val="nil"/>
              <w:bottom w:val="nil"/>
              <w:right w:val="nil"/>
            </w:tcBorders>
            <w:shd w:val="clear" w:color="auto" w:fill="auto"/>
            <w:hideMark/>
          </w:tcPr>
          <w:p w14:paraId="026DD26E" w14:textId="0863F12A"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A2E7A43"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4152DF0"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Keeping house</w:t>
            </w:r>
          </w:p>
        </w:tc>
      </w:tr>
      <w:tr w:rsidR="000C7199" w:rsidRPr="00914414" w14:paraId="32912642" w14:textId="77777777" w:rsidTr="00BC4F07">
        <w:trPr>
          <w:trHeight w:val="300"/>
          <w:jc w:val="center"/>
        </w:trPr>
        <w:tc>
          <w:tcPr>
            <w:tcW w:w="4967" w:type="dxa"/>
            <w:tcBorders>
              <w:top w:val="nil"/>
              <w:left w:val="nil"/>
              <w:bottom w:val="nil"/>
              <w:right w:val="nil"/>
            </w:tcBorders>
            <w:shd w:val="clear" w:color="auto" w:fill="auto"/>
            <w:hideMark/>
          </w:tcPr>
          <w:p w14:paraId="16FF0565" w14:textId="6AAE09C2"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07EA093"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4E2F9AD"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Keeping house, logical change</w:t>
            </w:r>
          </w:p>
        </w:tc>
      </w:tr>
      <w:tr w:rsidR="000C7199" w:rsidRPr="00914414" w14:paraId="3E393DDA" w14:textId="77777777" w:rsidTr="00BC4F07">
        <w:trPr>
          <w:trHeight w:val="300"/>
          <w:jc w:val="center"/>
        </w:trPr>
        <w:tc>
          <w:tcPr>
            <w:tcW w:w="4967" w:type="dxa"/>
            <w:tcBorders>
              <w:top w:val="nil"/>
              <w:left w:val="nil"/>
              <w:bottom w:val="nil"/>
              <w:right w:val="nil"/>
            </w:tcBorders>
            <w:shd w:val="clear" w:color="auto" w:fill="auto"/>
            <w:hideMark/>
          </w:tcPr>
          <w:p w14:paraId="0575859A" w14:textId="36FB822A"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8930D56"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734C0D"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Laborers (not specified)</w:t>
            </w:r>
          </w:p>
        </w:tc>
      </w:tr>
      <w:tr w:rsidR="000C7199" w:rsidRPr="00914414" w14:paraId="1E2513EF" w14:textId="77777777" w:rsidTr="00BC4F07">
        <w:trPr>
          <w:trHeight w:val="300"/>
          <w:jc w:val="center"/>
        </w:trPr>
        <w:tc>
          <w:tcPr>
            <w:tcW w:w="4967" w:type="dxa"/>
            <w:tcBorders>
              <w:top w:val="nil"/>
              <w:left w:val="nil"/>
              <w:bottom w:val="nil"/>
              <w:right w:val="nil"/>
            </w:tcBorders>
            <w:shd w:val="clear" w:color="auto" w:fill="auto"/>
            <w:hideMark/>
          </w:tcPr>
          <w:p w14:paraId="3506B7B3" w14:textId="7A6FF5E1"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DC23042"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DC232D5"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Launderers and laundresses</w:t>
            </w:r>
          </w:p>
        </w:tc>
      </w:tr>
      <w:tr w:rsidR="000C7199" w:rsidRPr="00914414" w14:paraId="0EE3AE81" w14:textId="77777777" w:rsidTr="00BC4F07">
        <w:trPr>
          <w:trHeight w:val="300"/>
          <w:jc w:val="center"/>
        </w:trPr>
        <w:tc>
          <w:tcPr>
            <w:tcW w:w="4967" w:type="dxa"/>
            <w:tcBorders>
              <w:top w:val="nil"/>
              <w:left w:val="nil"/>
              <w:bottom w:val="nil"/>
              <w:right w:val="nil"/>
            </w:tcBorders>
            <w:shd w:val="clear" w:color="auto" w:fill="auto"/>
            <w:hideMark/>
          </w:tcPr>
          <w:p w14:paraId="0F7A89B9" w14:textId="24DF38E0"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B024623"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14994F0"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Lawyers</w:t>
            </w:r>
          </w:p>
        </w:tc>
      </w:tr>
      <w:tr w:rsidR="000C7199" w:rsidRPr="00914414" w14:paraId="7314D3DE" w14:textId="77777777" w:rsidTr="00BC4F07">
        <w:trPr>
          <w:trHeight w:val="300"/>
          <w:jc w:val="center"/>
        </w:trPr>
        <w:tc>
          <w:tcPr>
            <w:tcW w:w="4967" w:type="dxa"/>
            <w:tcBorders>
              <w:top w:val="nil"/>
              <w:left w:val="nil"/>
              <w:bottom w:val="nil"/>
              <w:right w:val="nil"/>
            </w:tcBorders>
            <w:shd w:val="clear" w:color="auto" w:fill="auto"/>
            <w:hideMark/>
          </w:tcPr>
          <w:p w14:paraId="4FAA533E" w14:textId="038CE28B"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4485D32"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72C21AD"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Livery-stable keepers</w:t>
            </w:r>
          </w:p>
        </w:tc>
      </w:tr>
      <w:tr w:rsidR="000C7199" w:rsidRPr="00914414" w14:paraId="464C5EAE" w14:textId="77777777" w:rsidTr="00BC4F07">
        <w:trPr>
          <w:trHeight w:val="300"/>
          <w:jc w:val="center"/>
        </w:trPr>
        <w:tc>
          <w:tcPr>
            <w:tcW w:w="4967" w:type="dxa"/>
            <w:tcBorders>
              <w:top w:val="nil"/>
              <w:left w:val="nil"/>
              <w:bottom w:val="nil"/>
              <w:right w:val="nil"/>
            </w:tcBorders>
            <w:shd w:val="clear" w:color="auto" w:fill="auto"/>
            <w:hideMark/>
          </w:tcPr>
          <w:p w14:paraId="0110ECC1" w14:textId="44029FD5"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1575A65"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F33839A"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Manufacturers</w:t>
            </w:r>
          </w:p>
        </w:tc>
      </w:tr>
      <w:tr w:rsidR="000C7199" w:rsidRPr="00914414" w14:paraId="3C02912D" w14:textId="77777777" w:rsidTr="00BC4F07">
        <w:trPr>
          <w:trHeight w:val="300"/>
          <w:jc w:val="center"/>
        </w:trPr>
        <w:tc>
          <w:tcPr>
            <w:tcW w:w="4967" w:type="dxa"/>
            <w:tcBorders>
              <w:top w:val="nil"/>
              <w:left w:val="nil"/>
              <w:bottom w:val="nil"/>
              <w:right w:val="nil"/>
            </w:tcBorders>
            <w:shd w:val="clear" w:color="auto" w:fill="auto"/>
            <w:hideMark/>
          </w:tcPr>
          <w:p w14:paraId="7AD91F73" w14:textId="63E1130E"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6986607"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F8F0012"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Mechanics (not specified)</w:t>
            </w:r>
          </w:p>
        </w:tc>
      </w:tr>
      <w:tr w:rsidR="000C7199" w:rsidRPr="00914414" w14:paraId="21B9C882" w14:textId="77777777" w:rsidTr="00BC4F07">
        <w:trPr>
          <w:trHeight w:val="300"/>
          <w:jc w:val="center"/>
        </w:trPr>
        <w:tc>
          <w:tcPr>
            <w:tcW w:w="4967" w:type="dxa"/>
            <w:tcBorders>
              <w:top w:val="nil"/>
              <w:left w:val="nil"/>
              <w:bottom w:val="nil"/>
              <w:right w:val="nil"/>
            </w:tcBorders>
            <w:shd w:val="clear" w:color="auto" w:fill="auto"/>
            <w:hideMark/>
          </w:tcPr>
          <w:p w14:paraId="49882EA2" w14:textId="47373703"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871DB0A"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2ECCE7A"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Messengers</w:t>
            </w:r>
          </w:p>
        </w:tc>
      </w:tr>
      <w:tr w:rsidR="000C7199" w:rsidRPr="00914414" w14:paraId="760C385B" w14:textId="77777777" w:rsidTr="00BC4F07">
        <w:trPr>
          <w:trHeight w:val="300"/>
          <w:jc w:val="center"/>
        </w:trPr>
        <w:tc>
          <w:tcPr>
            <w:tcW w:w="4967" w:type="dxa"/>
            <w:tcBorders>
              <w:top w:val="nil"/>
              <w:left w:val="nil"/>
              <w:bottom w:val="nil"/>
              <w:right w:val="nil"/>
            </w:tcBorders>
            <w:shd w:val="clear" w:color="auto" w:fill="auto"/>
            <w:hideMark/>
          </w:tcPr>
          <w:p w14:paraId="6F4DE0D1" w14:textId="1D94FDEE"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19B6979B"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E2DB85"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Midwives</w:t>
            </w:r>
          </w:p>
        </w:tc>
      </w:tr>
      <w:tr w:rsidR="000C7199" w:rsidRPr="00914414" w14:paraId="7A853396" w14:textId="77777777" w:rsidTr="00BC4F07">
        <w:trPr>
          <w:trHeight w:val="300"/>
          <w:jc w:val="center"/>
        </w:trPr>
        <w:tc>
          <w:tcPr>
            <w:tcW w:w="4967" w:type="dxa"/>
            <w:tcBorders>
              <w:top w:val="nil"/>
              <w:left w:val="nil"/>
              <w:bottom w:val="nil"/>
              <w:right w:val="nil"/>
            </w:tcBorders>
            <w:shd w:val="clear" w:color="auto" w:fill="auto"/>
            <w:hideMark/>
          </w:tcPr>
          <w:p w14:paraId="4DDB005B" w14:textId="07756047"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5A9824A"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2F84BEB"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Milkmen and milkwomen</w:t>
            </w:r>
          </w:p>
        </w:tc>
      </w:tr>
      <w:tr w:rsidR="000C7199" w:rsidRPr="00914414" w14:paraId="182F25D5" w14:textId="77777777" w:rsidTr="00BC4F07">
        <w:trPr>
          <w:trHeight w:val="300"/>
          <w:jc w:val="center"/>
        </w:trPr>
        <w:tc>
          <w:tcPr>
            <w:tcW w:w="4967" w:type="dxa"/>
            <w:tcBorders>
              <w:top w:val="nil"/>
              <w:left w:val="nil"/>
              <w:bottom w:val="nil"/>
              <w:right w:val="nil"/>
            </w:tcBorders>
            <w:shd w:val="clear" w:color="auto" w:fill="auto"/>
            <w:hideMark/>
          </w:tcPr>
          <w:p w14:paraId="6318EAB1" w14:textId="6B7DBA49"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DF0630A"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A144F33"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Mill and factory operatives (not specified)</w:t>
            </w:r>
          </w:p>
        </w:tc>
      </w:tr>
      <w:tr w:rsidR="000C7199" w:rsidRPr="00914414" w14:paraId="09B6DFC5" w14:textId="77777777" w:rsidTr="00BC4F07">
        <w:trPr>
          <w:trHeight w:val="300"/>
          <w:jc w:val="center"/>
        </w:trPr>
        <w:tc>
          <w:tcPr>
            <w:tcW w:w="4967" w:type="dxa"/>
            <w:tcBorders>
              <w:top w:val="nil"/>
              <w:left w:val="nil"/>
              <w:bottom w:val="nil"/>
              <w:right w:val="nil"/>
            </w:tcBorders>
            <w:shd w:val="clear" w:color="auto" w:fill="auto"/>
            <w:hideMark/>
          </w:tcPr>
          <w:p w14:paraId="63CB08BC" w14:textId="125AF420"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F1B0283"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A3C6336"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Musicians (professional) and teachers music</w:t>
            </w:r>
          </w:p>
        </w:tc>
      </w:tr>
      <w:tr w:rsidR="000C7199" w:rsidRPr="00914414" w14:paraId="666D9269" w14:textId="77777777" w:rsidTr="00BC4F07">
        <w:trPr>
          <w:trHeight w:val="300"/>
          <w:jc w:val="center"/>
        </w:trPr>
        <w:tc>
          <w:tcPr>
            <w:tcW w:w="4967" w:type="dxa"/>
            <w:tcBorders>
              <w:top w:val="nil"/>
              <w:left w:val="nil"/>
              <w:bottom w:val="nil"/>
              <w:right w:val="nil"/>
            </w:tcBorders>
            <w:shd w:val="clear" w:color="auto" w:fill="auto"/>
            <w:hideMark/>
          </w:tcPr>
          <w:p w14:paraId="47B3312D" w14:textId="0CD298AE"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072766C"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235D65E"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Newspaper criers and carriers</w:t>
            </w:r>
          </w:p>
        </w:tc>
      </w:tr>
      <w:tr w:rsidR="000C7199" w:rsidRPr="00914414" w14:paraId="0E3B89F8" w14:textId="77777777" w:rsidTr="00BC4F07">
        <w:trPr>
          <w:trHeight w:val="300"/>
          <w:jc w:val="center"/>
        </w:trPr>
        <w:tc>
          <w:tcPr>
            <w:tcW w:w="4967" w:type="dxa"/>
            <w:tcBorders>
              <w:top w:val="nil"/>
              <w:left w:val="nil"/>
              <w:bottom w:val="nil"/>
              <w:right w:val="nil"/>
            </w:tcBorders>
            <w:shd w:val="clear" w:color="auto" w:fill="auto"/>
            <w:hideMark/>
          </w:tcPr>
          <w:p w14:paraId="1496C42E" w14:textId="021D73E5"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6F0D0C1"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F857739"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Nurses</w:t>
            </w:r>
          </w:p>
        </w:tc>
      </w:tr>
      <w:tr w:rsidR="000C7199" w:rsidRPr="00914414" w14:paraId="1EC099BA" w14:textId="77777777" w:rsidTr="00BC4F07">
        <w:trPr>
          <w:trHeight w:val="300"/>
          <w:jc w:val="center"/>
        </w:trPr>
        <w:tc>
          <w:tcPr>
            <w:tcW w:w="4967" w:type="dxa"/>
            <w:tcBorders>
              <w:top w:val="nil"/>
              <w:left w:val="nil"/>
              <w:bottom w:val="nil"/>
              <w:right w:val="nil"/>
            </w:tcBorders>
            <w:shd w:val="clear" w:color="auto" w:fill="auto"/>
            <w:hideMark/>
          </w:tcPr>
          <w:p w14:paraId="1D28B4C8" w14:textId="3D71A93B"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DAC0D49"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867EF1"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Oil mill and refinery operatives</w:t>
            </w:r>
          </w:p>
        </w:tc>
      </w:tr>
      <w:tr w:rsidR="000C7199" w:rsidRPr="00914414" w14:paraId="3351B5B3" w14:textId="77777777" w:rsidTr="00BC4F07">
        <w:trPr>
          <w:trHeight w:val="300"/>
          <w:jc w:val="center"/>
        </w:trPr>
        <w:tc>
          <w:tcPr>
            <w:tcW w:w="4967" w:type="dxa"/>
            <w:tcBorders>
              <w:top w:val="nil"/>
              <w:left w:val="nil"/>
              <w:bottom w:val="nil"/>
              <w:right w:val="nil"/>
            </w:tcBorders>
            <w:shd w:val="clear" w:color="auto" w:fill="auto"/>
            <w:hideMark/>
          </w:tcPr>
          <w:p w14:paraId="5DD6348F" w14:textId="2860A780"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DAB306E"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B6DEE0A"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Oil well operatives and laborers</w:t>
            </w:r>
          </w:p>
        </w:tc>
      </w:tr>
      <w:tr w:rsidR="000C7199" w:rsidRPr="00914414" w14:paraId="0C16F88E" w14:textId="77777777" w:rsidTr="00BC4F07">
        <w:trPr>
          <w:trHeight w:val="300"/>
          <w:jc w:val="center"/>
        </w:trPr>
        <w:tc>
          <w:tcPr>
            <w:tcW w:w="4967" w:type="dxa"/>
            <w:tcBorders>
              <w:top w:val="nil"/>
              <w:left w:val="nil"/>
              <w:bottom w:val="nil"/>
              <w:right w:val="nil"/>
            </w:tcBorders>
            <w:shd w:val="clear" w:color="auto" w:fill="auto"/>
            <w:hideMark/>
          </w:tcPr>
          <w:p w14:paraId="60B4531E" w14:textId="5131024C"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0E57D7E"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F0C0B35"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Others in agriculture</w:t>
            </w:r>
          </w:p>
        </w:tc>
      </w:tr>
      <w:tr w:rsidR="000C7199" w:rsidRPr="00914414" w14:paraId="45FD1C93" w14:textId="77777777" w:rsidTr="00BC4F07">
        <w:trPr>
          <w:trHeight w:val="560"/>
          <w:jc w:val="center"/>
        </w:trPr>
        <w:tc>
          <w:tcPr>
            <w:tcW w:w="4967" w:type="dxa"/>
            <w:tcBorders>
              <w:top w:val="nil"/>
              <w:left w:val="nil"/>
              <w:bottom w:val="nil"/>
              <w:right w:val="nil"/>
            </w:tcBorders>
            <w:shd w:val="clear" w:color="auto" w:fill="auto"/>
            <w:hideMark/>
          </w:tcPr>
          <w:p w14:paraId="684A07D2" w14:textId="5B550FC0"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B1AF1E1"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3BE48D6"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Others in manufacturing, mechanical, and mining industries</w:t>
            </w:r>
          </w:p>
        </w:tc>
      </w:tr>
      <w:tr w:rsidR="000C7199" w:rsidRPr="00914414" w14:paraId="6757329F" w14:textId="77777777" w:rsidTr="00BC4F07">
        <w:trPr>
          <w:trHeight w:val="300"/>
          <w:jc w:val="center"/>
        </w:trPr>
        <w:tc>
          <w:tcPr>
            <w:tcW w:w="4967" w:type="dxa"/>
            <w:tcBorders>
              <w:top w:val="nil"/>
              <w:left w:val="nil"/>
              <w:bottom w:val="nil"/>
              <w:right w:val="nil"/>
            </w:tcBorders>
            <w:shd w:val="clear" w:color="auto" w:fill="auto"/>
            <w:hideMark/>
          </w:tcPr>
          <w:p w14:paraId="1A3DFD49" w14:textId="3D602C0F"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72A90BE"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6FF9DD8"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Others in professional and services</w:t>
            </w:r>
          </w:p>
        </w:tc>
      </w:tr>
      <w:tr w:rsidR="000C7199" w:rsidRPr="00914414" w14:paraId="401284DF" w14:textId="77777777" w:rsidTr="00BC4F07">
        <w:trPr>
          <w:trHeight w:val="300"/>
          <w:jc w:val="center"/>
        </w:trPr>
        <w:tc>
          <w:tcPr>
            <w:tcW w:w="4967" w:type="dxa"/>
            <w:tcBorders>
              <w:top w:val="nil"/>
              <w:left w:val="nil"/>
              <w:bottom w:val="nil"/>
              <w:right w:val="nil"/>
            </w:tcBorders>
            <w:shd w:val="clear" w:color="auto" w:fill="auto"/>
            <w:hideMark/>
          </w:tcPr>
          <w:p w14:paraId="173DDEB9" w14:textId="0632830F" w:rsidR="000C7199" w:rsidRPr="00826C24" w:rsidRDefault="00826C24"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B961455" w14:textId="77777777" w:rsidR="000C7199" w:rsidRPr="00826C24"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796D268" w14:textId="77777777" w:rsidR="000C7199" w:rsidRPr="00826C24" w:rsidRDefault="000C7199" w:rsidP="00014FB5">
            <w:pPr>
              <w:rPr>
                <w:rFonts w:eastAsia="Times New Roman"/>
                <w:color w:val="000000"/>
                <w:sz w:val="20"/>
                <w:szCs w:val="20"/>
              </w:rPr>
            </w:pPr>
            <w:r w:rsidRPr="00826C24">
              <w:rPr>
                <w:rFonts w:eastAsia="Times New Roman"/>
                <w:color w:val="000000"/>
                <w:sz w:val="20"/>
                <w:szCs w:val="20"/>
              </w:rPr>
              <w:t>Packers</w:t>
            </w:r>
          </w:p>
        </w:tc>
      </w:tr>
      <w:tr w:rsidR="007938F3" w:rsidRPr="00914414" w14:paraId="1556B481" w14:textId="77777777" w:rsidTr="007938F3">
        <w:trPr>
          <w:trHeight w:val="300"/>
          <w:jc w:val="center"/>
        </w:trPr>
        <w:tc>
          <w:tcPr>
            <w:tcW w:w="10008" w:type="dxa"/>
            <w:gridSpan w:val="3"/>
            <w:tcBorders>
              <w:top w:val="nil"/>
              <w:left w:val="nil"/>
              <w:bottom w:val="nil"/>
              <w:right w:val="nil"/>
            </w:tcBorders>
            <w:shd w:val="clear" w:color="auto" w:fill="auto"/>
          </w:tcPr>
          <w:p w14:paraId="242DC55F" w14:textId="77777777" w:rsidR="00826C24" w:rsidRPr="00677657" w:rsidRDefault="00826C24" w:rsidP="007938F3">
            <w:pPr>
              <w:jc w:val="center"/>
              <w:rPr>
                <w:rFonts w:eastAsia="Times New Roman"/>
                <w:i/>
                <w:color w:val="000000"/>
                <w:sz w:val="20"/>
                <w:szCs w:val="20"/>
              </w:rPr>
            </w:pPr>
          </w:p>
          <w:p w14:paraId="0AF99273" w14:textId="77777777" w:rsidR="00826C24" w:rsidRDefault="00826C24" w:rsidP="007938F3">
            <w:pPr>
              <w:jc w:val="center"/>
              <w:rPr>
                <w:rFonts w:eastAsia="Times New Roman"/>
                <w:i/>
                <w:color w:val="000000"/>
                <w:sz w:val="20"/>
                <w:szCs w:val="20"/>
              </w:rPr>
            </w:pPr>
          </w:p>
          <w:p w14:paraId="45A75053" w14:textId="77777777" w:rsidR="00677657" w:rsidRPr="00677657" w:rsidRDefault="00677657" w:rsidP="007938F3">
            <w:pPr>
              <w:jc w:val="center"/>
              <w:rPr>
                <w:rFonts w:eastAsia="Times New Roman"/>
                <w:i/>
                <w:color w:val="000000"/>
                <w:sz w:val="20"/>
                <w:szCs w:val="20"/>
              </w:rPr>
            </w:pPr>
          </w:p>
          <w:p w14:paraId="6B1EBD72" w14:textId="070863A6" w:rsidR="007938F3" w:rsidRPr="00677657" w:rsidRDefault="007938F3" w:rsidP="007938F3">
            <w:pPr>
              <w:jc w:val="center"/>
              <w:rPr>
                <w:rFonts w:eastAsia="Times New Roman"/>
                <w:color w:val="000000"/>
                <w:sz w:val="20"/>
                <w:szCs w:val="20"/>
              </w:rPr>
            </w:pPr>
            <w:r w:rsidRPr="00677657">
              <w:rPr>
                <w:rFonts w:eastAsia="Times New Roman"/>
                <w:i/>
                <w:color w:val="000000"/>
                <w:sz w:val="20"/>
                <w:szCs w:val="20"/>
              </w:rPr>
              <w:t>Appendix C Table 3 (continued)</w:t>
            </w:r>
          </w:p>
        </w:tc>
      </w:tr>
      <w:tr w:rsidR="000C7199" w:rsidRPr="00914414" w14:paraId="295C8EBC" w14:textId="77777777" w:rsidTr="00BC4F07">
        <w:trPr>
          <w:trHeight w:val="300"/>
          <w:jc w:val="center"/>
        </w:trPr>
        <w:tc>
          <w:tcPr>
            <w:tcW w:w="4967" w:type="dxa"/>
            <w:tcBorders>
              <w:top w:val="nil"/>
              <w:left w:val="nil"/>
              <w:bottom w:val="nil"/>
              <w:right w:val="nil"/>
            </w:tcBorders>
            <w:shd w:val="clear" w:color="auto" w:fill="auto"/>
            <w:hideMark/>
          </w:tcPr>
          <w:p w14:paraId="2180357B" w14:textId="18F42A7A" w:rsidR="000C7199" w:rsidRPr="00677657" w:rsidRDefault="00677657" w:rsidP="00014FB5">
            <w:pPr>
              <w:rPr>
                <w:rFonts w:eastAsia="Times New Roman"/>
                <w:color w:val="000000"/>
                <w:sz w:val="20"/>
                <w:szCs w:val="20"/>
              </w:rPr>
            </w:pPr>
            <w:r w:rsidRPr="00122561">
              <w:rPr>
                <w:rFonts w:eastAsia="Times New Roman"/>
                <w:color w:val="000000"/>
                <w:sz w:val="20"/>
                <w:szCs w:val="20"/>
              </w:rPr>
              <w:lastRenderedPageBreak/>
              <w:t>Miscellaneous</w:t>
            </w:r>
          </w:p>
        </w:tc>
        <w:tc>
          <w:tcPr>
            <w:tcW w:w="268" w:type="dxa"/>
            <w:tcBorders>
              <w:top w:val="nil"/>
              <w:left w:val="nil"/>
              <w:bottom w:val="nil"/>
              <w:right w:val="nil"/>
            </w:tcBorders>
            <w:shd w:val="clear" w:color="auto" w:fill="auto"/>
            <w:hideMark/>
          </w:tcPr>
          <w:p w14:paraId="4E907AB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7BF84F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Paper mill operatives</w:t>
            </w:r>
          </w:p>
        </w:tc>
      </w:tr>
      <w:tr w:rsidR="000C7199" w:rsidRPr="00914414" w14:paraId="503EB7C0" w14:textId="77777777" w:rsidTr="00BC4F07">
        <w:trPr>
          <w:trHeight w:val="300"/>
          <w:jc w:val="center"/>
        </w:trPr>
        <w:tc>
          <w:tcPr>
            <w:tcW w:w="4967" w:type="dxa"/>
            <w:tcBorders>
              <w:top w:val="nil"/>
              <w:left w:val="nil"/>
              <w:bottom w:val="nil"/>
              <w:right w:val="nil"/>
            </w:tcBorders>
            <w:shd w:val="clear" w:color="auto" w:fill="auto"/>
            <w:hideMark/>
          </w:tcPr>
          <w:p w14:paraId="5EDC9311" w14:textId="361521C5"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F02EC0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E25EE9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Paperhangers</w:t>
            </w:r>
          </w:p>
        </w:tc>
      </w:tr>
      <w:tr w:rsidR="000C7199" w:rsidRPr="00914414" w14:paraId="684F0D94" w14:textId="77777777" w:rsidTr="00BC4F07">
        <w:trPr>
          <w:trHeight w:val="300"/>
          <w:jc w:val="center"/>
        </w:trPr>
        <w:tc>
          <w:tcPr>
            <w:tcW w:w="4967" w:type="dxa"/>
            <w:tcBorders>
              <w:top w:val="nil"/>
              <w:left w:val="nil"/>
              <w:bottom w:val="nil"/>
              <w:right w:val="nil"/>
            </w:tcBorders>
            <w:shd w:val="clear" w:color="auto" w:fill="auto"/>
            <w:hideMark/>
          </w:tcPr>
          <w:p w14:paraId="111C10A0" w14:textId="58B2685B"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CB695B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39AE4F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Pattern makers</w:t>
            </w:r>
          </w:p>
        </w:tc>
      </w:tr>
      <w:tr w:rsidR="000C7199" w:rsidRPr="00914414" w14:paraId="68CE1E05" w14:textId="77777777" w:rsidTr="00BC4F07">
        <w:trPr>
          <w:trHeight w:val="300"/>
          <w:jc w:val="center"/>
        </w:trPr>
        <w:tc>
          <w:tcPr>
            <w:tcW w:w="4967" w:type="dxa"/>
            <w:tcBorders>
              <w:top w:val="nil"/>
              <w:left w:val="nil"/>
              <w:bottom w:val="nil"/>
              <w:right w:val="nil"/>
            </w:tcBorders>
            <w:shd w:val="clear" w:color="auto" w:fill="auto"/>
            <w:hideMark/>
          </w:tcPr>
          <w:p w14:paraId="3BC8E0E6" w14:textId="70C88F57"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2468B43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FD77C7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Photographers</w:t>
            </w:r>
          </w:p>
        </w:tc>
      </w:tr>
      <w:tr w:rsidR="000C7199" w:rsidRPr="00914414" w14:paraId="34BBF0FB" w14:textId="77777777" w:rsidTr="00BC4F07">
        <w:trPr>
          <w:trHeight w:val="300"/>
          <w:jc w:val="center"/>
        </w:trPr>
        <w:tc>
          <w:tcPr>
            <w:tcW w:w="4967" w:type="dxa"/>
            <w:tcBorders>
              <w:top w:val="nil"/>
              <w:left w:val="nil"/>
              <w:bottom w:val="nil"/>
              <w:right w:val="nil"/>
            </w:tcBorders>
            <w:shd w:val="clear" w:color="auto" w:fill="auto"/>
            <w:hideMark/>
          </w:tcPr>
          <w:p w14:paraId="46628247" w14:textId="625ABCB8"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C2CBD2D"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B6249F3"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Physicians and surgeons</w:t>
            </w:r>
          </w:p>
        </w:tc>
      </w:tr>
      <w:tr w:rsidR="000C7199" w:rsidRPr="00914414" w14:paraId="07DA72B4" w14:textId="77777777" w:rsidTr="00BC4F07">
        <w:trPr>
          <w:trHeight w:val="300"/>
          <w:jc w:val="center"/>
        </w:trPr>
        <w:tc>
          <w:tcPr>
            <w:tcW w:w="4967" w:type="dxa"/>
            <w:tcBorders>
              <w:top w:val="nil"/>
              <w:left w:val="nil"/>
              <w:bottom w:val="nil"/>
              <w:right w:val="nil"/>
            </w:tcBorders>
            <w:shd w:val="clear" w:color="auto" w:fill="auto"/>
            <w:hideMark/>
          </w:tcPr>
          <w:p w14:paraId="291890D8" w14:textId="50AD53DF"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2E798922"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78EAEF4"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Porters and laborers in stores warehouses</w:t>
            </w:r>
          </w:p>
        </w:tc>
      </w:tr>
      <w:tr w:rsidR="000C7199" w:rsidRPr="00914414" w14:paraId="0360C9AA" w14:textId="77777777" w:rsidTr="00BC4F07">
        <w:trPr>
          <w:trHeight w:val="300"/>
          <w:jc w:val="center"/>
        </w:trPr>
        <w:tc>
          <w:tcPr>
            <w:tcW w:w="4967" w:type="dxa"/>
            <w:tcBorders>
              <w:top w:val="nil"/>
              <w:left w:val="nil"/>
              <w:bottom w:val="nil"/>
              <w:right w:val="nil"/>
            </w:tcBorders>
            <w:shd w:val="clear" w:color="auto" w:fill="auto"/>
            <w:hideMark/>
          </w:tcPr>
          <w:p w14:paraId="626F0F5F" w14:textId="3FC856DC"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9ADA14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5100A1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Pump makers</w:t>
            </w:r>
          </w:p>
        </w:tc>
      </w:tr>
      <w:tr w:rsidR="000C7199" w:rsidRPr="00914414" w14:paraId="5FFC034E" w14:textId="77777777" w:rsidTr="00BC4F07">
        <w:trPr>
          <w:trHeight w:val="300"/>
          <w:jc w:val="center"/>
        </w:trPr>
        <w:tc>
          <w:tcPr>
            <w:tcW w:w="4967" w:type="dxa"/>
            <w:tcBorders>
              <w:top w:val="nil"/>
              <w:left w:val="nil"/>
              <w:bottom w:val="nil"/>
              <w:right w:val="nil"/>
            </w:tcBorders>
            <w:shd w:val="clear" w:color="auto" w:fill="auto"/>
            <w:hideMark/>
          </w:tcPr>
          <w:p w14:paraId="33252B0B" w14:textId="098B0802"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3F105E3"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07B947B"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Rag pickers</w:t>
            </w:r>
          </w:p>
        </w:tc>
      </w:tr>
      <w:tr w:rsidR="000C7199" w:rsidRPr="00914414" w14:paraId="1A9CF7B6" w14:textId="77777777" w:rsidTr="00BC4F07">
        <w:trPr>
          <w:trHeight w:val="300"/>
          <w:jc w:val="center"/>
        </w:trPr>
        <w:tc>
          <w:tcPr>
            <w:tcW w:w="4967" w:type="dxa"/>
            <w:tcBorders>
              <w:top w:val="nil"/>
              <w:left w:val="nil"/>
              <w:bottom w:val="nil"/>
              <w:right w:val="nil"/>
            </w:tcBorders>
            <w:shd w:val="clear" w:color="auto" w:fill="auto"/>
            <w:hideMark/>
          </w:tcPr>
          <w:p w14:paraId="6217B242" w14:textId="25A41C83"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21E6F8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4A9A147"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Restaurant keepers</w:t>
            </w:r>
          </w:p>
        </w:tc>
      </w:tr>
      <w:tr w:rsidR="000C7199" w:rsidRPr="00914414" w14:paraId="56134BA4" w14:textId="77777777" w:rsidTr="00BC4F07">
        <w:trPr>
          <w:trHeight w:val="300"/>
          <w:jc w:val="center"/>
        </w:trPr>
        <w:tc>
          <w:tcPr>
            <w:tcW w:w="4967" w:type="dxa"/>
            <w:tcBorders>
              <w:top w:val="nil"/>
              <w:left w:val="nil"/>
              <w:bottom w:val="nil"/>
              <w:right w:val="nil"/>
            </w:tcBorders>
            <w:shd w:val="clear" w:color="auto" w:fill="auto"/>
            <w:hideMark/>
          </w:tcPr>
          <w:p w14:paraId="12D7CF92" w14:textId="22889321"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C42CE54"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9F278D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Sail and awning makers</w:t>
            </w:r>
          </w:p>
        </w:tc>
      </w:tr>
      <w:tr w:rsidR="000C7199" w:rsidRPr="00914414" w14:paraId="2F08E990" w14:textId="77777777" w:rsidTr="00BC4F07">
        <w:trPr>
          <w:trHeight w:val="300"/>
          <w:jc w:val="center"/>
        </w:trPr>
        <w:tc>
          <w:tcPr>
            <w:tcW w:w="4967" w:type="dxa"/>
            <w:tcBorders>
              <w:top w:val="nil"/>
              <w:left w:val="nil"/>
              <w:bottom w:val="nil"/>
              <w:right w:val="nil"/>
            </w:tcBorders>
            <w:shd w:val="clear" w:color="auto" w:fill="auto"/>
            <w:hideMark/>
          </w:tcPr>
          <w:p w14:paraId="3D49A380" w14:textId="3F168AE2"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D1245E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111B2E5"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Salesmen and saleswomen</w:t>
            </w:r>
          </w:p>
        </w:tc>
      </w:tr>
      <w:tr w:rsidR="000C7199" w:rsidRPr="00914414" w14:paraId="1166F556" w14:textId="77777777" w:rsidTr="00BC4F07">
        <w:trPr>
          <w:trHeight w:val="300"/>
          <w:jc w:val="center"/>
        </w:trPr>
        <w:tc>
          <w:tcPr>
            <w:tcW w:w="4967" w:type="dxa"/>
            <w:tcBorders>
              <w:top w:val="nil"/>
              <w:left w:val="nil"/>
              <w:bottom w:val="nil"/>
              <w:right w:val="nil"/>
            </w:tcBorders>
            <w:shd w:val="clear" w:color="auto" w:fill="auto"/>
            <w:hideMark/>
          </w:tcPr>
          <w:p w14:paraId="03F50226" w14:textId="63BE924B"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9600E32"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50D7C51"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Saloon keepers and bartenders</w:t>
            </w:r>
          </w:p>
        </w:tc>
      </w:tr>
      <w:tr w:rsidR="000C7199" w:rsidRPr="00914414" w14:paraId="118D7310" w14:textId="77777777" w:rsidTr="00BC4F07">
        <w:trPr>
          <w:trHeight w:val="300"/>
          <w:jc w:val="center"/>
        </w:trPr>
        <w:tc>
          <w:tcPr>
            <w:tcW w:w="4967" w:type="dxa"/>
            <w:tcBorders>
              <w:top w:val="nil"/>
              <w:left w:val="nil"/>
              <w:bottom w:val="nil"/>
              <w:right w:val="nil"/>
            </w:tcBorders>
            <w:shd w:val="clear" w:color="auto" w:fill="auto"/>
            <w:hideMark/>
          </w:tcPr>
          <w:p w14:paraId="35DEA9C7" w14:textId="02DD1B24"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A24005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22E33FF"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Salt makers</w:t>
            </w:r>
          </w:p>
        </w:tc>
      </w:tr>
      <w:tr w:rsidR="000C7199" w:rsidRPr="00914414" w14:paraId="73C911D6" w14:textId="77777777" w:rsidTr="00BC4F07">
        <w:trPr>
          <w:trHeight w:val="300"/>
          <w:jc w:val="center"/>
        </w:trPr>
        <w:tc>
          <w:tcPr>
            <w:tcW w:w="4967" w:type="dxa"/>
            <w:tcBorders>
              <w:top w:val="nil"/>
              <w:left w:val="nil"/>
              <w:bottom w:val="nil"/>
              <w:right w:val="nil"/>
            </w:tcBorders>
            <w:shd w:val="clear" w:color="auto" w:fill="auto"/>
            <w:hideMark/>
          </w:tcPr>
          <w:p w14:paraId="7A83F3D7" w14:textId="7C695B1E"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32E86CD"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AF63E84"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Scale and rule makers</w:t>
            </w:r>
          </w:p>
        </w:tc>
      </w:tr>
      <w:tr w:rsidR="000C7199" w:rsidRPr="00914414" w14:paraId="55A06334" w14:textId="77777777" w:rsidTr="00BC4F07">
        <w:trPr>
          <w:trHeight w:val="300"/>
          <w:jc w:val="center"/>
        </w:trPr>
        <w:tc>
          <w:tcPr>
            <w:tcW w:w="4967" w:type="dxa"/>
            <w:tcBorders>
              <w:top w:val="nil"/>
              <w:left w:val="nil"/>
              <w:bottom w:val="nil"/>
              <w:right w:val="nil"/>
            </w:tcBorders>
            <w:shd w:val="clear" w:color="auto" w:fill="auto"/>
            <w:hideMark/>
          </w:tcPr>
          <w:p w14:paraId="03BE2E50" w14:textId="608954D2"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203785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A2DAF0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Sexton</w:t>
            </w:r>
          </w:p>
        </w:tc>
      </w:tr>
      <w:tr w:rsidR="000C7199" w:rsidRPr="00914414" w14:paraId="7C74D07B" w14:textId="77777777" w:rsidTr="00BC4F07">
        <w:trPr>
          <w:trHeight w:val="300"/>
          <w:jc w:val="center"/>
        </w:trPr>
        <w:tc>
          <w:tcPr>
            <w:tcW w:w="4967" w:type="dxa"/>
            <w:tcBorders>
              <w:top w:val="nil"/>
              <w:left w:val="nil"/>
              <w:bottom w:val="nil"/>
              <w:right w:val="nil"/>
            </w:tcBorders>
            <w:shd w:val="clear" w:color="auto" w:fill="auto"/>
            <w:hideMark/>
          </w:tcPr>
          <w:p w14:paraId="050A9C8F" w14:textId="6B38ADD5"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324C53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4AD6E7F"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Showmen and employees of shows</w:t>
            </w:r>
          </w:p>
        </w:tc>
      </w:tr>
      <w:tr w:rsidR="000C7199" w:rsidRPr="00914414" w14:paraId="76D4AF09" w14:textId="77777777" w:rsidTr="00BC4F07">
        <w:trPr>
          <w:trHeight w:val="300"/>
          <w:jc w:val="center"/>
        </w:trPr>
        <w:tc>
          <w:tcPr>
            <w:tcW w:w="4967" w:type="dxa"/>
            <w:tcBorders>
              <w:top w:val="nil"/>
              <w:left w:val="nil"/>
              <w:bottom w:val="nil"/>
              <w:right w:val="nil"/>
            </w:tcBorders>
            <w:shd w:val="clear" w:color="auto" w:fill="auto"/>
            <w:hideMark/>
          </w:tcPr>
          <w:p w14:paraId="286F076E" w14:textId="272815FD"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67CCD78"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CE34B83"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Starch makers</w:t>
            </w:r>
          </w:p>
        </w:tc>
      </w:tr>
      <w:tr w:rsidR="000C7199" w:rsidRPr="00914414" w14:paraId="7CCFB858" w14:textId="77777777" w:rsidTr="00BC4F07">
        <w:trPr>
          <w:trHeight w:val="300"/>
          <w:jc w:val="center"/>
        </w:trPr>
        <w:tc>
          <w:tcPr>
            <w:tcW w:w="4967" w:type="dxa"/>
            <w:tcBorders>
              <w:top w:val="nil"/>
              <w:left w:val="nil"/>
              <w:bottom w:val="nil"/>
              <w:right w:val="nil"/>
            </w:tcBorders>
            <w:shd w:val="clear" w:color="auto" w:fill="auto"/>
            <w:hideMark/>
          </w:tcPr>
          <w:p w14:paraId="584BF34A" w14:textId="72901E59"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4C14402"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55AF0A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Stave, shook, and heading makers</w:t>
            </w:r>
          </w:p>
        </w:tc>
      </w:tr>
      <w:tr w:rsidR="000C7199" w:rsidRPr="00914414" w14:paraId="322E6550" w14:textId="77777777" w:rsidTr="00BC4F07">
        <w:trPr>
          <w:trHeight w:val="300"/>
          <w:jc w:val="center"/>
        </w:trPr>
        <w:tc>
          <w:tcPr>
            <w:tcW w:w="4967" w:type="dxa"/>
            <w:tcBorders>
              <w:top w:val="nil"/>
              <w:left w:val="nil"/>
              <w:bottom w:val="nil"/>
              <w:right w:val="nil"/>
            </w:tcBorders>
            <w:shd w:val="clear" w:color="auto" w:fill="auto"/>
            <w:hideMark/>
          </w:tcPr>
          <w:p w14:paraId="47DFFB35" w14:textId="277B1DF1"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6B5082D"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A07A414"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Stewards and stewardesses</w:t>
            </w:r>
          </w:p>
        </w:tc>
      </w:tr>
      <w:tr w:rsidR="000C7199" w:rsidRPr="00914414" w14:paraId="4DA9C05D" w14:textId="77777777" w:rsidTr="00BC4F07">
        <w:trPr>
          <w:trHeight w:val="300"/>
          <w:jc w:val="center"/>
        </w:trPr>
        <w:tc>
          <w:tcPr>
            <w:tcW w:w="4967" w:type="dxa"/>
            <w:tcBorders>
              <w:top w:val="nil"/>
              <w:left w:val="nil"/>
              <w:bottom w:val="nil"/>
              <w:right w:val="nil"/>
            </w:tcBorders>
            <w:shd w:val="clear" w:color="auto" w:fill="auto"/>
            <w:hideMark/>
          </w:tcPr>
          <w:p w14:paraId="38F183EE" w14:textId="3507A17A"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245F2172"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092E00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Stock-drovers</w:t>
            </w:r>
          </w:p>
        </w:tc>
      </w:tr>
      <w:tr w:rsidR="000C7199" w:rsidRPr="00914414" w14:paraId="7A3E1FB4" w14:textId="77777777" w:rsidTr="00BC4F07">
        <w:trPr>
          <w:trHeight w:val="300"/>
          <w:jc w:val="center"/>
        </w:trPr>
        <w:tc>
          <w:tcPr>
            <w:tcW w:w="4967" w:type="dxa"/>
            <w:tcBorders>
              <w:top w:val="nil"/>
              <w:left w:val="nil"/>
              <w:bottom w:val="nil"/>
              <w:right w:val="nil"/>
            </w:tcBorders>
            <w:shd w:val="clear" w:color="auto" w:fill="auto"/>
            <w:hideMark/>
          </w:tcPr>
          <w:p w14:paraId="04459CCF" w14:textId="5C3B767B"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7D9D6FB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BD29F83"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Stock-herders</w:t>
            </w:r>
          </w:p>
        </w:tc>
      </w:tr>
      <w:tr w:rsidR="000C7199" w:rsidRPr="00914414" w14:paraId="2F6A9B37" w14:textId="77777777" w:rsidTr="00BC4F07">
        <w:trPr>
          <w:trHeight w:val="300"/>
          <w:jc w:val="center"/>
        </w:trPr>
        <w:tc>
          <w:tcPr>
            <w:tcW w:w="4967" w:type="dxa"/>
            <w:tcBorders>
              <w:top w:val="nil"/>
              <w:left w:val="nil"/>
              <w:bottom w:val="nil"/>
              <w:right w:val="nil"/>
            </w:tcBorders>
            <w:shd w:val="clear" w:color="auto" w:fill="auto"/>
            <w:hideMark/>
          </w:tcPr>
          <w:p w14:paraId="3C5348A8" w14:textId="72BA4350"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62173011"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E9BF09E"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Stock-raisers</w:t>
            </w:r>
          </w:p>
        </w:tc>
      </w:tr>
      <w:tr w:rsidR="000C7199" w:rsidRPr="00914414" w14:paraId="5552CE7E" w14:textId="77777777" w:rsidTr="00BC4F07">
        <w:trPr>
          <w:trHeight w:val="300"/>
          <w:jc w:val="center"/>
        </w:trPr>
        <w:tc>
          <w:tcPr>
            <w:tcW w:w="4967" w:type="dxa"/>
            <w:tcBorders>
              <w:top w:val="nil"/>
              <w:left w:val="nil"/>
              <w:bottom w:val="nil"/>
              <w:right w:val="nil"/>
            </w:tcBorders>
            <w:shd w:val="clear" w:color="auto" w:fill="auto"/>
            <w:hideMark/>
          </w:tcPr>
          <w:p w14:paraId="27D16134" w14:textId="40A76D25"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268AC1AA"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4344BF5"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Straw workers</w:t>
            </w:r>
          </w:p>
        </w:tc>
      </w:tr>
      <w:tr w:rsidR="000C7199" w:rsidRPr="00914414" w14:paraId="4A40C167" w14:textId="77777777" w:rsidTr="00BC4F07">
        <w:trPr>
          <w:trHeight w:val="300"/>
          <w:jc w:val="center"/>
        </w:trPr>
        <w:tc>
          <w:tcPr>
            <w:tcW w:w="4967" w:type="dxa"/>
            <w:tcBorders>
              <w:top w:val="nil"/>
              <w:left w:val="nil"/>
              <w:bottom w:val="nil"/>
              <w:right w:val="nil"/>
            </w:tcBorders>
            <w:shd w:val="clear" w:color="auto" w:fill="auto"/>
            <w:hideMark/>
          </w:tcPr>
          <w:p w14:paraId="64C8A577" w14:textId="514FECF6"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080C371"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6D6672B"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Teachers and scientific persons</w:t>
            </w:r>
          </w:p>
        </w:tc>
      </w:tr>
      <w:tr w:rsidR="000C7199" w:rsidRPr="00914414" w14:paraId="22A981EF" w14:textId="77777777" w:rsidTr="00BC4F07">
        <w:trPr>
          <w:trHeight w:val="300"/>
          <w:jc w:val="center"/>
        </w:trPr>
        <w:tc>
          <w:tcPr>
            <w:tcW w:w="4967" w:type="dxa"/>
            <w:tcBorders>
              <w:top w:val="nil"/>
              <w:left w:val="nil"/>
              <w:bottom w:val="nil"/>
              <w:right w:val="nil"/>
            </w:tcBorders>
            <w:shd w:val="clear" w:color="auto" w:fill="auto"/>
            <w:hideMark/>
          </w:tcPr>
          <w:p w14:paraId="3148571F" w14:textId="59F91CB0"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F431DC6"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DA02C9"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Thread makers</w:t>
            </w:r>
          </w:p>
        </w:tc>
      </w:tr>
      <w:tr w:rsidR="000C7199" w:rsidRPr="00914414" w14:paraId="35107C5B" w14:textId="77777777" w:rsidTr="00BC4F07">
        <w:trPr>
          <w:trHeight w:val="300"/>
          <w:jc w:val="center"/>
        </w:trPr>
        <w:tc>
          <w:tcPr>
            <w:tcW w:w="4967" w:type="dxa"/>
            <w:tcBorders>
              <w:top w:val="nil"/>
              <w:left w:val="nil"/>
              <w:bottom w:val="nil"/>
              <w:right w:val="nil"/>
            </w:tcBorders>
            <w:shd w:val="clear" w:color="auto" w:fill="auto"/>
            <w:hideMark/>
          </w:tcPr>
          <w:p w14:paraId="5BEA680B" w14:textId="0CFCEB86"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4AA64D01"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8E5057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Toll-gate and bridge keepers</w:t>
            </w:r>
          </w:p>
        </w:tc>
      </w:tr>
      <w:tr w:rsidR="000C7199" w:rsidRPr="00914414" w14:paraId="1733B6CE" w14:textId="77777777" w:rsidTr="00BC4F07">
        <w:trPr>
          <w:trHeight w:val="300"/>
          <w:jc w:val="center"/>
        </w:trPr>
        <w:tc>
          <w:tcPr>
            <w:tcW w:w="4967" w:type="dxa"/>
            <w:tcBorders>
              <w:top w:val="nil"/>
              <w:left w:val="nil"/>
              <w:bottom w:val="nil"/>
              <w:right w:val="nil"/>
            </w:tcBorders>
            <w:shd w:val="clear" w:color="auto" w:fill="auto"/>
            <w:hideMark/>
          </w:tcPr>
          <w:p w14:paraId="547F70C5" w14:textId="12E1DA33"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38161AD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311A6AB"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Turpentine farmers and laborers</w:t>
            </w:r>
          </w:p>
        </w:tc>
      </w:tr>
      <w:tr w:rsidR="000C7199" w:rsidRPr="00914414" w14:paraId="02EDE10A" w14:textId="77777777" w:rsidTr="00BC4F07">
        <w:trPr>
          <w:trHeight w:val="300"/>
          <w:jc w:val="center"/>
        </w:trPr>
        <w:tc>
          <w:tcPr>
            <w:tcW w:w="4967" w:type="dxa"/>
            <w:tcBorders>
              <w:top w:val="nil"/>
              <w:left w:val="nil"/>
              <w:bottom w:val="nil"/>
              <w:right w:val="nil"/>
            </w:tcBorders>
            <w:shd w:val="clear" w:color="auto" w:fill="auto"/>
            <w:hideMark/>
          </w:tcPr>
          <w:p w14:paraId="35F8B7A8" w14:textId="55C71A39"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21AA721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2E694F9"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Umbrella and parasol makers</w:t>
            </w:r>
          </w:p>
        </w:tc>
      </w:tr>
      <w:tr w:rsidR="000C7199" w:rsidRPr="00914414" w14:paraId="3D34DE9A" w14:textId="77777777" w:rsidTr="00BC4F07">
        <w:trPr>
          <w:trHeight w:val="300"/>
          <w:jc w:val="center"/>
        </w:trPr>
        <w:tc>
          <w:tcPr>
            <w:tcW w:w="4967" w:type="dxa"/>
            <w:tcBorders>
              <w:top w:val="nil"/>
              <w:left w:val="nil"/>
              <w:bottom w:val="nil"/>
              <w:right w:val="nil"/>
            </w:tcBorders>
            <w:shd w:val="clear" w:color="auto" w:fill="auto"/>
            <w:hideMark/>
          </w:tcPr>
          <w:p w14:paraId="7ADEE22B" w14:textId="444C3B01"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53978BE6"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7DEE645"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Undertakers</w:t>
            </w:r>
          </w:p>
        </w:tc>
      </w:tr>
      <w:tr w:rsidR="000C7199" w:rsidRPr="00914414" w14:paraId="5C8FFF98" w14:textId="77777777" w:rsidTr="00BC4F07">
        <w:trPr>
          <w:trHeight w:val="300"/>
          <w:jc w:val="center"/>
        </w:trPr>
        <w:tc>
          <w:tcPr>
            <w:tcW w:w="4967" w:type="dxa"/>
            <w:tcBorders>
              <w:top w:val="nil"/>
              <w:left w:val="nil"/>
              <w:bottom w:val="nil"/>
              <w:right w:val="nil"/>
            </w:tcBorders>
            <w:shd w:val="clear" w:color="auto" w:fill="auto"/>
            <w:hideMark/>
          </w:tcPr>
          <w:p w14:paraId="304C8566" w14:textId="6107B2AE"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2A67087"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6378FAF"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Veterinary surgeons</w:t>
            </w:r>
          </w:p>
        </w:tc>
      </w:tr>
      <w:tr w:rsidR="000C7199" w:rsidRPr="00914414" w14:paraId="3015D0E9" w14:textId="77777777" w:rsidTr="00BC4F07">
        <w:trPr>
          <w:trHeight w:val="300"/>
          <w:jc w:val="center"/>
        </w:trPr>
        <w:tc>
          <w:tcPr>
            <w:tcW w:w="4967" w:type="dxa"/>
            <w:tcBorders>
              <w:top w:val="nil"/>
              <w:left w:val="nil"/>
              <w:bottom w:val="nil"/>
              <w:right w:val="nil"/>
            </w:tcBorders>
            <w:shd w:val="clear" w:color="auto" w:fill="auto"/>
            <w:hideMark/>
          </w:tcPr>
          <w:p w14:paraId="1B4D64F4" w14:textId="5D574BF4"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0326AC5A"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DAEA5A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Watchmen (private) and detectives</w:t>
            </w:r>
          </w:p>
        </w:tc>
      </w:tr>
      <w:tr w:rsidR="000C7199" w:rsidRPr="00914414" w14:paraId="0A2D1B22" w14:textId="77777777" w:rsidTr="00BC4F07">
        <w:trPr>
          <w:trHeight w:val="300"/>
          <w:jc w:val="center"/>
        </w:trPr>
        <w:tc>
          <w:tcPr>
            <w:tcW w:w="4967" w:type="dxa"/>
            <w:tcBorders>
              <w:top w:val="nil"/>
              <w:left w:val="nil"/>
              <w:bottom w:val="nil"/>
              <w:right w:val="nil"/>
            </w:tcBorders>
            <w:shd w:val="clear" w:color="auto" w:fill="auto"/>
            <w:hideMark/>
          </w:tcPr>
          <w:p w14:paraId="4FFC51EF" w14:textId="44A8F21B"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p>
        </w:tc>
        <w:tc>
          <w:tcPr>
            <w:tcW w:w="268" w:type="dxa"/>
            <w:tcBorders>
              <w:top w:val="nil"/>
              <w:left w:val="nil"/>
              <w:bottom w:val="nil"/>
              <w:right w:val="nil"/>
            </w:tcBorders>
            <w:shd w:val="clear" w:color="auto" w:fill="auto"/>
            <w:hideMark/>
          </w:tcPr>
          <w:p w14:paraId="1DE02F1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C7C5DF4"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Weighers, gaugers, and measurers</w:t>
            </w:r>
          </w:p>
        </w:tc>
      </w:tr>
      <w:tr w:rsidR="000C7199" w:rsidRPr="00914414" w14:paraId="69A06831" w14:textId="77777777" w:rsidTr="00BC4F07">
        <w:trPr>
          <w:trHeight w:val="144"/>
          <w:jc w:val="center"/>
        </w:trPr>
        <w:tc>
          <w:tcPr>
            <w:tcW w:w="4967" w:type="dxa"/>
            <w:tcBorders>
              <w:top w:val="nil"/>
              <w:left w:val="nil"/>
              <w:bottom w:val="nil"/>
              <w:right w:val="nil"/>
            </w:tcBorders>
            <w:shd w:val="clear" w:color="auto" w:fill="auto"/>
            <w:hideMark/>
          </w:tcPr>
          <w:p w14:paraId="7F769162" w14:textId="53E997C0"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r w:rsidR="000C7199" w:rsidRPr="00677657">
              <w:rPr>
                <w:rFonts w:eastAsia="Times New Roman"/>
                <w:color w:val="000000"/>
                <w:sz w:val="20"/>
                <w:szCs w:val="20"/>
              </w:rPr>
              <w:t>: carpet domestic rope rubber watche</w:t>
            </w:r>
            <w:r w:rsidR="00995EAD">
              <w:rPr>
                <w:rFonts w:eastAsia="Times New Roman"/>
                <w:color w:val="000000"/>
                <w:sz w:val="20"/>
                <w:szCs w:val="20"/>
              </w:rPr>
              <w:t>s</w:t>
            </w:r>
          </w:p>
        </w:tc>
        <w:tc>
          <w:tcPr>
            <w:tcW w:w="268" w:type="dxa"/>
            <w:tcBorders>
              <w:top w:val="nil"/>
              <w:left w:val="nil"/>
              <w:bottom w:val="nil"/>
              <w:right w:val="nil"/>
            </w:tcBorders>
            <w:shd w:val="clear" w:color="auto" w:fill="auto"/>
            <w:hideMark/>
          </w:tcPr>
          <w:p w14:paraId="02B458FD"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BC6831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Carpet makers</w:t>
            </w:r>
          </w:p>
        </w:tc>
      </w:tr>
      <w:tr w:rsidR="000C7199" w:rsidRPr="00914414" w14:paraId="493F5EBC" w14:textId="77777777" w:rsidTr="00BC4F07">
        <w:trPr>
          <w:trHeight w:val="144"/>
          <w:jc w:val="center"/>
        </w:trPr>
        <w:tc>
          <w:tcPr>
            <w:tcW w:w="4967" w:type="dxa"/>
            <w:tcBorders>
              <w:top w:val="nil"/>
              <w:left w:val="nil"/>
              <w:bottom w:val="nil"/>
              <w:right w:val="nil"/>
            </w:tcBorders>
            <w:shd w:val="clear" w:color="auto" w:fill="auto"/>
            <w:hideMark/>
          </w:tcPr>
          <w:p w14:paraId="49CA1849" w14:textId="378CD55B"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r w:rsidR="000C7199" w:rsidRPr="00677657">
              <w:rPr>
                <w:rFonts w:eastAsia="Times New Roman"/>
                <w:color w:val="000000"/>
                <w:sz w:val="20"/>
                <w:szCs w:val="20"/>
              </w:rPr>
              <w:t>: carpet domestic rope rubber watch</w:t>
            </w:r>
            <w:r w:rsidR="00995EAD">
              <w:rPr>
                <w:rFonts w:eastAsia="Times New Roman"/>
                <w:color w:val="000000"/>
                <w:sz w:val="20"/>
                <w:szCs w:val="20"/>
              </w:rPr>
              <w:t>es</w:t>
            </w:r>
          </w:p>
        </w:tc>
        <w:tc>
          <w:tcPr>
            <w:tcW w:w="268" w:type="dxa"/>
            <w:tcBorders>
              <w:top w:val="nil"/>
              <w:left w:val="nil"/>
              <w:bottom w:val="nil"/>
              <w:right w:val="nil"/>
            </w:tcBorders>
            <w:shd w:val="clear" w:color="auto" w:fill="auto"/>
            <w:hideMark/>
          </w:tcPr>
          <w:p w14:paraId="6912855A"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692CFE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Chemical-works employees</w:t>
            </w:r>
          </w:p>
        </w:tc>
      </w:tr>
      <w:tr w:rsidR="000C7199" w:rsidRPr="00914414" w14:paraId="3D96898F" w14:textId="77777777" w:rsidTr="00BC4F07">
        <w:trPr>
          <w:trHeight w:val="73"/>
          <w:jc w:val="center"/>
        </w:trPr>
        <w:tc>
          <w:tcPr>
            <w:tcW w:w="4967" w:type="dxa"/>
            <w:tcBorders>
              <w:top w:val="nil"/>
              <w:left w:val="nil"/>
              <w:bottom w:val="nil"/>
              <w:right w:val="nil"/>
            </w:tcBorders>
            <w:shd w:val="clear" w:color="auto" w:fill="auto"/>
            <w:hideMark/>
          </w:tcPr>
          <w:p w14:paraId="1F222F83" w14:textId="3BABC5F6"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r w:rsidR="000C7199" w:rsidRPr="00677657">
              <w:rPr>
                <w:rFonts w:eastAsia="Times New Roman"/>
                <w:color w:val="000000"/>
                <w:sz w:val="20"/>
                <w:szCs w:val="20"/>
              </w:rPr>
              <w:t xml:space="preserve">: carpet domestic rope rubber </w:t>
            </w:r>
            <w:r w:rsidR="00995EAD" w:rsidRPr="00677657">
              <w:rPr>
                <w:rFonts w:eastAsia="Times New Roman"/>
                <w:color w:val="000000"/>
                <w:sz w:val="20"/>
                <w:szCs w:val="20"/>
              </w:rPr>
              <w:t>watch</w:t>
            </w:r>
            <w:r w:rsidR="00995EAD">
              <w:rPr>
                <w:rFonts w:eastAsia="Times New Roman"/>
                <w:color w:val="000000"/>
                <w:sz w:val="20"/>
                <w:szCs w:val="20"/>
              </w:rPr>
              <w:t>es</w:t>
            </w:r>
          </w:p>
        </w:tc>
        <w:tc>
          <w:tcPr>
            <w:tcW w:w="268" w:type="dxa"/>
            <w:tcBorders>
              <w:top w:val="nil"/>
              <w:left w:val="nil"/>
              <w:bottom w:val="nil"/>
              <w:right w:val="nil"/>
            </w:tcBorders>
            <w:shd w:val="clear" w:color="auto" w:fill="auto"/>
            <w:hideMark/>
          </w:tcPr>
          <w:p w14:paraId="7D85669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1BCA870"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Clock and watchmakers and repairers</w:t>
            </w:r>
          </w:p>
        </w:tc>
      </w:tr>
      <w:tr w:rsidR="000C7199" w:rsidRPr="00914414" w14:paraId="1D50A9FE" w14:textId="77777777" w:rsidTr="00BC4F07">
        <w:trPr>
          <w:trHeight w:val="243"/>
          <w:jc w:val="center"/>
        </w:trPr>
        <w:tc>
          <w:tcPr>
            <w:tcW w:w="4967" w:type="dxa"/>
            <w:tcBorders>
              <w:top w:val="nil"/>
              <w:left w:val="nil"/>
              <w:bottom w:val="nil"/>
              <w:right w:val="nil"/>
            </w:tcBorders>
            <w:shd w:val="clear" w:color="auto" w:fill="auto"/>
            <w:hideMark/>
          </w:tcPr>
          <w:p w14:paraId="5328079F" w14:textId="7F5590AF"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r w:rsidR="000C7199" w:rsidRPr="00677657">
              <w:rPr>
                <w:rFonts w:eastAsia="Times New Roman"/>
                <w:color w:val="000000"/>
                <w:sz w:val="20"/>
                <w:szCs w:val="20"/>
              </w:rPr>
              <w:t xml:space="preserve">: carpet domestic rope rubber </w:t>
            </w:r>
            <w:r w:rsidR="00995EAD" w:rsidRPr="00677657">
              <w:rPr>
                <w:rFonts w:eastAsia="Times New Roman"/>
                <w:color w:val="000000"/>
                <w:sz w:val="20"/>
                <w:szCs w:val="20"/>
              </w:rPr>
              <w:t>watch</w:t>
            </w:r>
            <w:r w:rsidR="00995EAD">
              <w:rPr>
                <w:rFonts w:eastAsia="Times New Roman"/>
                <w:color w:val="000000"/>
                <w:sz w:val="20"/>
                <w:szCs w:val="20"/>
              </w:rPr>
              <w:t>es</w:t>
            </w:r>
          </w:p>
        </w:tc>
        <w:tc>
          <w:tcPr>
            <w:tcW w:w="268" w:type="dxa"/>
            <w:tcBorders>
              <w:top w:val="nil"/>
              <w:left w:val="nil"/>
              <w:bottom w:val="nil"/>
              <w:right w:val="nil"/>
            </w:tcBorders>
            <w:shd w:val="clear" w:color="auto" w:fill="auto"/>
            <w:hideMark/>
          </w:tcPr>
          <w:p w14:paraId="41B932FB"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8E5A750"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Gold and silver workers and jewelers</w:t>
            </w:r>
          </w:p>
        </w:tc>
      </w:tr>
      <w:tr w:rsidR="000C7199" w:rsidRPr="00914414" w14:paraId="2C6D041B" w14:textId="77777777" w:rsidTr="00BC4F07">
        <w:trPr>
          <w:trHeight w:val="243"/>
          <w:jc w:val="center"/>
        </w:trPr>
        <w:tc>
          <w:tcPr>
            <w:tcW w:w="4967" w:type="dxa"/>
            <w:tcBorders>
              <w:top w:val="nil"/>
              <w:left w:val="nil"/>
              <w:bottom w:val="nil"/>
              <w:right w:val="nil"/>
            </w:tcBorders>
            <w:shd w:val="clear" w:color="auto" w:fill="auto"/>
            <w:hideMark/>
          </w:tcPr>
          <w:p w14:paraId="3A96278D" w14:textId="62699180"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r w:rsidR="000C7199" w:rsidRPr="00677657">
              <w:rPr>
                <w:rFonts w:eastAsia="Times New Roman"/>
                <w:color w:val="000000"/>
                <w:sz w:val="20"/>
                <w:szCs w:val="20"/>
              </w:rPr>
              <w:t xml:space="preserve">: carpet domestic rope rubber </w:t>
            </w:r>
            <w:r w:rsidR="00995EAD" w:rsidRPr="00677657">
              <w:rPr>
                <w:rFonts w:eastAsia="Times New Roman"/>
                <w:color w:val="000000"/>
                <w:sz w:val="20"/>
                <w:szCs w:val="20"/>
              </w:rPr>
              <w:t>watch</w:t>
            </w:r>
            <w:r w:rsidR="00995EAD">
              <w:rPr>
                <w:rFonts w:eastAsia="Times New Roman"/>
                <w:color w:val="000000"/>
                <w:sz w:val="20"/>
                <w:szCs w:val="20"/>
              </w:rPr>
              <w:t>es</w:t>
            </w:r>
          </w:p>
        </w:tc>
        <w:tc>
          <w:tcPr>
            <w:tcW w:w="268" w:type="dxa"/>
            <w:tcBorders>
              <w:top w:val="nil"/>
              <w:left w:val="nil"/>
              <w:bottom w:val="nil"/>
              <w:right w:val="nil"/>
            </w:tcBorders>
            <w:shd w:val="clear" w:color="auto" w:fill="auto"/>
            <w:hideMark/>
          </w:tcPr>
          <w:p w14:paraId="2D78217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4A9AD5F"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Rope and cordage makers</w:t>
            </w:r>
          </w:p>
        </w:tc>
      </w:tr>
      <w:tr w:rsidR="000C7199" w:rsidRPr="00914414" w14:paraId="6DDFB620" w14:textId="77777777" w:rsidTr="00BC4F07">
        <w:trPr>
          <w:trHeight w:val="144"/>
          <w:jc w:val="center"/>
        </w:trPr>
        <w:tc>
          <w:tcPr>
            <w:tcW w:w="4967" w:type="dxa"/>
            <w:tcBorders>
              <w:top w:val="nil"/>
              <w:left w:val="nil"/>
              <w:bottom w:val="nil"/>
              <w:right w:val="nil"/>
            </w:tcBorders>
            <w:shd w:val="clear" w:color="auto" w:fill="auto"/>
            <w:hideMark/>
          </w:tcPr>
          <w:p w14:paraId="6D435D8B" w14:textId="1E6BD349" w:rsidR="000C7199" w:rsidRPr="00677657" w:rsidRDefault="00677657" w:rsidP="00014FB5">
            <w:pPr>
              <w:rPr>
                <w:rFonts w:eastAsia="Times New Roman"/>
                <w:color w:val="000000"/>
                <w:sz w:val="20"/>
                <w:szCs w:val="20"/>
              </w:rPr>
            </w:pPr>
            <w:r w:rsidRPr="00122561">
              <w:rPr>
                <w:rFonts w:eastAsia="Times New Roman"/>
                <w:color w:val="000000"/>
                <w:sz w:val="20"/>
                <w:szCs w:val="20"/>
              </w:rPr>
              <w:t>Miscellaneous</w:t>
            </w:r>
            <w:r w:rsidR="000C7199" w:rsidRPr="00677657">
              <w:rPr>
                <w:rFonts w:eastAsia="Times New Roman"/>
                <w:color w:val="000000"/>
                <w:sz w:val="20"/>
                <w:szCs w:val="20"/>
              </w:rPr>
              <w:t xml:space="preserve">: carpet domestic rope rubber </w:t>
            </w:r>
            <w:r w:rsidR="00995EAD" w:rsidRPr="00677657">
              <w:rPr>
                <w:rFonts w:eastAsia="Times New Roman"/>
                <w:color w:val="000000"/>
                <w:sz w:val="20"/>
                <w:szCs w:val="20"/>
              </w:rPr>
              <w:t>watch</w:t>
            </w:r>
            <w:r w:rsidR="00995EAD">
              <w:rPr>
                <w:rFonts w:eastAsia="Times New Roman"/>
                <w:color w:val="000000"/>
                <w:sz w:val="20"/>
                <w:szCs w:val="20"/>
              </w:rPr>
              <w:t>es</w:t>
            </w:r>
          </w:p>
        </w:tc>
        <w:tc>
          <w:tcPr>
            <w:tcW w:w="268" w:type="dxa"/>
            <w:tcBorders>
              <w:top w:val="nil"/>
              <w:left w:val="nil"/>
              <w:bottom w:val="nil"/>
              <w:right w:val="nil"/>
            </w:tcBorders>
            <w:shd w:val="clear" w:color="auto" w:fill="auto"/>
            <w:hideMark/>
          </w:tcPr>
          <w:p w14:paraId="4C68804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00D00A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Rubber factory operatives</w:t>
            </w:r>
          </w:p>
        </w:tc>
      </w:tr>
      <w:tr w:rsidR="000C7199" w:rsidRPr="00914414" w14:paraId="4062D1BA" w14:textId="77777777" w:rsidTr="00BC4F07">
        <w:trPr>
          <w:trHeight w:val="300"/>
          <w:jc w:val="center"/>
        </w:trPr>
        <w:tc>
          <w:tcPr>
            <w:tcW w:w="4967" w:type="dxa"/>
            <w:tcBorders>
              <w:top w:val="nil"/>
              <w:left w:val="nil"/>
              <w:bottom w:val="nil"/>
              <w:right w:val="nil"/>
            </w:tcBorders>
            <w:shd w:val="clear" w:color="auto" w:fill="auto"/>
            <w:hideMark/>
          </w:tcPr>
          <w:p w14:paraId="3A5ADC31" w14:textId="1B6E1E05" w:rsidR="000C7199" w:rsidRPr="00677657" w:rsidRDefault="00677657" w:rsidP="00014FB5">
            <w:pPr>
              <w:rPr>
                <w:rFonts w:eastAsia="Times New Roman"/>
                <w:color w:val="000000"/>
                <w:sz w:val="20"/>
                <w:szCs w:val="20"/>
              </w:rPr>
            </w:pPr>
            <w:r w:rsidRPr="00677657">
              <w:rPr>
                <w:rFonts w:eastAsia="Times New Roman"/>
                <w:color w:val="000000"/>
                <w:sz w:val="20"/>
                <w:szCs w:val="20"/>
              </w:rPr>
              <w:t>Printing publishing telegraph</w:t>
            </w:r>
          </w:p>
        </w:tc>
        <w:tc>
          <w:tcPr>
            <w:tcW w:w="268" w:type="dxa"/>
            <w:tcBorders>
              <w:top w:val="nil"/>
              <w:left w:val="nil"/>
              <w:bottom w:val="nil"/>
              <w:right w:val="nil"/>
            </w:tcBorders>
            <w:shd w:val="clear" w:color="auto" w:fill="auto"/>
            <w:hideMark/>
          </w:tcPr>
          <w:p w14:paraId="4ABE134D"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8F74018"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Bookbinders and finishers</w:t>
            </w:r>
          </w:p>
        </w:tc>
      </w:tr>
      <w:tr w:rsidR="000C7199" w:rsidRPr="00914414" w14:paraId="30C9E83A" w14:textId="77777777" w:rsidTr="00BC4F07">
        <w:trPr>
          <w:trHeight w:val="300"/>
          <w:jc w:val="center"/>
        </w:trPr>
        <w:tc>
          <w:tcPr>
            <w:tcW w:w="4967" w:type="dxa"/>
            <w:tcBorders>
              <w:top w:val="nil"/>
              <w:left w:val="nil"/>
              <w:bottom w:val="nil"/>
              <w:right w:val="nil"/>
            </w:tcBorders>
            <w:shd w:val="clear" w:color="auto" w:fill="auto"/>
            <w:hideMark/>
          </w:tcPr>
          <w:p w14:paraId="2A14B3E6" w14:textId="29151C7A" w:rsidR="000C7199" w:rsidRPr="00677657" w:rsidRDefault="00677657" w:rsidP="00014FB5">
            <w:pPr>
              <w:rPr>
                <w:rFonts w:eastAsia="Times New Roman"/>
                <w:color w:val="000000"/>
                <w:sz w:val="20"/>
                <w:szCs w:val="20"/>
              </w:rPr>
            </w:pPr>
            <w:r w:rsidRPr="00677657">
              <w:rPr>
                <w:rFonts w:eastAsia="Times New Roman"/>
                <w:color w:val="000000"/>
                <w:sz w:val="20"/>
                <w:szCs w:val="20"/>
              </w:rPr>
              <w:t>Printing publishing telegraph</w:t>
            </w:r>
          </w:p>
        </w:tc>
        <w:tc>
          <w:tcPr>
            <w:tcW w:w="268" w:type="dxa"/>
            <w:tcBorders>
              <w:top w:val="nil"/>
              <w:left w:val="nil"/>
              <w:bottom w:val="nil"/>
              <w:right w:val="nil"/>
            </w:tcBorders>
            <w:shd w:val="clear" w:color="auto" w:fill="auto"/>
            <w:hideMark/>
          </w:tcPr>
          <w:p w14:paraId="7746448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DC02EA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Engravers</w:t>
            </w:r>
          </w:p>
        </w:tc>
      </w:tr>
      <w:tr w:rsidR="000C7199" w:rsidRPr="00914414" w14:paraId="0022A88D" w14:textId="77777777" w:rsidTr="00BC4F07">
        <w:trPr>
          <w:trHeight w:val="300"/>
          <w:jc w:val="center"/>
        </w:trPr>
        <w:tc>
          <w:tcPr>
            <w:tcW w:w="4967" w:type="dxa"/>
            <w:tcBorders>
              <w:top w:val="nil"/>
              <w:left w:val="nil"/>
              <w:bottom w:val="nil"/>
              <w:right w:val="nil"/>
            </w:tcBorders>
            <w:shd w:val="clear" w:color="auto" w:fill="auto"/>
            <w:hideMark/>
          </w:tcPr>
          <w:p w14:paraId="4CDEB7B6" w14:textId="4B381FE9" w:rsidR="000C7199" w:rsidRPr="00677657" w:rsidRDefault="00677657" w:rsidP="00014FB5">
            <w:pPr>
              <w:rPr>
                <w:rFonts w:eastAsia="Times New Roman"/>
                <w:color w:val="000000"/>
                <w:sz w:val="20"/>
                <w:szCs w:val="20"/>
              </w:rPr>
            </w:pPr>
            <w:r w:rsidRPr="00677657">
              <w:rPr>
                <w:rFonts w:eastAsia="Times New Roman"/>
                <w:color w:val="000000"/>
                <w:sz w:val="20"/>
                <w:szCs w:val="20"/>
              </w:rPr>
              <w:t>Printing publishing telegraph</w:t>
            </w:r>
          </w:p>
        </w:tc>
        <w:tc>
          <w:tcPr>
            <w:tcW w:w="268" w:type="dxa"/>
            <w:tcBorders>
              <w:top w:val="nil"/>
              <w:left w:val="nil"/>
              <w:bottom w:val="nil"/>
              <w:right w:val="nil"/>
            </w:tcBorders>
            <w:shd w:val="clear" w:color="auto" w:fill="auto"/>
            <w:hideMark/>
          </w:tcPr>
          <w:p w14:paraId="173A9544"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D7D0481"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and employees of telegraph companies</w:t>
            </w:r>
          </w:p>
        </w:tc>
      </w:tr>
      <w:tr w:rsidR="000C7199" w:rsidRPr="00914414" w14:paraId="43BB159A" w14:textId="77777777" w:rsidTr="00BC4F07">
        <w:trPr>
          <w:trHeight w:val="300"/>
          <w:jc w:val="center"/>
        </w:trPr>
        <w:tc>
          <w:tcPr>
            <w:tcW w:w="4967" w:type="dxa"/>
            <w:tcBorders>
              <w:top w:val="nil"/>
              <w:left w:val="nil"/>
              <w:bottom w:val="nil"/>
              <w:right w:val="nil"/>
            </w:tcBorders>
            <w:shd w:val="clear" w:color="auto" w:fill="auto"/>
            <w:hideMark/>
          </w:tcPr>
          <w:p w14:paraId="4CA8DAF9" w14:textId="2F6B69E7" w:rsidR="000C7199" w:rsidRPr="00677657" w:rsidRDefault="00677657" w:rsidP="00014FB5">
            <w:pPr>
              <w:rPr>
                <w:rFonts w:eastAsia="Times New Roman"/>
                <w:color w:val="000000"/>
                <w:sz w:val="20"/>
                <w:szCs w:val="20"/>
              </w:rPr>
            </w:pPr>
            <w:r w:rsidRPr="00677657">
              <w:rPr>
                <w:rFonts w:eastAsia="Times New Roman"/>
                <w:color w:val="000000"/>
                <w:sz w:val="20"/>
                <w:szCs w:val="20"/>
              </w:rPr>
              <w:t>Printing publishing telegraph</w:t>
            </w:r>
          </w:p>
        </w:tc>
        <w:tc>
          <w:tcPr>
            <w:tcW w:w="268" w:type="dxa"/>
            <w:tcBorders>
              <w:top w:val="nil"/>
              <w:left w:val="nil"/>
              <w:bottom w:val="nil"/>
              <w:right w:val="nil"/>
            </w:tcBorders>
            <w:shd w:val="clear" w:color="auto" w:fill="auto"/>
            <w:hideMark/>
          </w:tcPr>
          <w:p w14:paraId="04E573A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1938751"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Print-works operatives</w:t>
            </w:r>
          </w:p>
        </w:tc>
      </w:tr>
      <w:tr w:rsidR="000C7199" w:rsidRPr="00914414" w14:paraId="55FB7A19" w14:textId="77777777" w:rsidTr="00BC4F07">
        <w:trPr>
          <w:trHeight w:val="300"/>
          <w:jc w:val="center"/>
        </w:trPr>
        <w:tc>
          <w:tcPr>
            <w:tcW w:w="4967" w:type="dxa"/>
            <w:tcBorders>
              <w:top w:val="nil"/>
              <w:left w:val="nil"/>
              <w:bottom w:val="nil"/>
              <w:right w:val="nil"/>
            </w:tcBorders>
            <w:shd w:val="clear" w:color="auto" w:fill="auto"/>
            <w:hideMark/>
          </w:tcPr>
          <w:p w14:paraId="7B38936D" w14:textId="665CAB1A" w:rsidR="000C7199" w:rsidRPr="00677657" w:rsidRDefault="00677657" w:rsidP="00014FB5">
            <w:pPr>
              <w:rPr>
                <w:rFonts w:eastAsia="Times New Roman"/>
                <w:color w:val="000000"/>
                <w:sz w:val="20"/>
                <w:szCs w:val="20"/>
              </w:rPr>
            </w:pPr>
            <w:r w:rsidRPr="00677657">
              <w:rPr>
                <w:rFonts w:eastAsia="Times New Roman"/>
                <w:color w:val="000000"/>
                <w:sz w:val="20"/>
                <w:szCs w:val="20"/>
              </w:rPr>
              <w:t>Printing publishing telegraph</w:t>
            </w:r>
          </w:p>
        </w:tc>
        <w:tc>
          <w:tcPr>
            <w:tcW w:w="268" w:type="dxa"/>
            <w:tcBorders>
              <w:top w:val="nil"/>
              <w:left w:val="nil"/>
              <w:bottom w:val="nil"/>
              <w:right w:val="nil"/>
            </w:tcBorders>
            <w:shd w:val="clear" w:color="auto" w:fill="auto"/>
            <w:hideMark/>
          </w:tcPr>
          <w:p w14:paraId="447CBEAC"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0ABB2E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Printers, lithographers, and stereotypers</w:t>
            </w:r>
          </w:p>
        </w:tc>
      </w:tr>
      <w:tr w:rsidR="000C7199" w:rsidRPr="00914414" w14:paraId="15051567" w14:textId="77777777" w:rsidTr="00BC4F07">
        <w:trPr>
          <w:trHeight w:val="300"/>
          <w:jc w:val="center"/>
        </w:trPr>
        <w:tc>
          <w:tcPr>
            <w:tcW w:w="4967" w:type="dxa"/>
            <w:tcBorders>
              <w:top w:val="nil"/>
              <w:left w:val="nil"/>
              <w:bottom w:val="nil"/>
              <w:right w:val="nil"/>
            </w:tcBorders>
            <w:shd w:val="clear" w:color="auto" w:fill="auto"/>
            <w:hideMark/>
          </w:tcPr>
          <w:p w14:paraId="2B87E8AD" w14:textId="4F20134C" w:rsidR="000C7199" w:rsidRPr="00677657" w:rsidRDefault="00677657" w:rsidP="00014FB5">
            <w:pPr>
              <w:rPr>
                <w:rFonts w:eastAsia="Times New Roman"/>
                <w:color w:val="000000"/>
                <w:sz w:val="20"/>
                <w:szCs w:val="20"/>
              </w:rPr>
            </w:pPr>
            <w:r w:rsidRPr="00677657">
              <w:rPr>
                <w:rFonts w:eastAsia="Times New Roman"/>
                <w:color w:val="000000"/>
                <w:sz w:val="20"/>
                <w:szCs w:val="20"/>
              </w:rPr>
              <w:t>Printi</w:t>
            </w:r>
            <w:r w:rsidR="000C7199" w:rsidRPr="00677657">
              <w:rPr>
                <w:rFonts w:eastAsia="Times New Roman"/>
                <w:color w:val="000000"/>
                <w:sz w:val="20"/>
                <w:szCs w:val="20"/>
              </w:rPr>
              <w:t>ng publishing telegraph</w:t>
            </w:r>
          </w:p>
        </w:tc>
        <w:tc>
          <w:tcPr>
            <w:tcW w:w="268" w:type="dxa"/>
            <w:tcBorders>
              <w:top w:val="nil"/>
              <w:left w:val="nil"/>
              <w:bottom w:val="nil"/>
              <w:right w:val="nil"/>
            </w:tcBorders>
            <w:shd w:val="clear" w:color="auto" w:fill="auto"/>
            <w:hideMark/>
          </w:tcPr>
          <w:p w14:paraId="17F600C1"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3879FA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Publishers of books, maps, and newspapers</w:t>
            </w:r>
          </w:p>
        </w:tc>
      </w:tr>
      <w:tr w:rsidR="00953229" w:rsidRPr="00914414" w14:paraId="789A6AAA" w14:textId="77777777" w:rsidTr="00953229">
        <w:trPr>
          <w:trHeight w:val="300"/>
          <w:jc w:val="center"/>
        </w:trPr>
        <w:tc>
          <w:tcPr>
            <w:tcW w:w="10008" w:type="dxa"/>
            <w:gridSpan w:val="3"/>
            <w:tcBorders>
              <w:top w:val="nil"/>
              <w:left w:val="nil"/>
              <w:bottom w:val="nil"/>
              <w:right w:val="nil"/>
            </w:tcBorders>
            <w:shd w:val="clear" w:color="auto" w:fill="auto"/>
          </w:tcPr>
          <w:p w14:paraId="2F03FCDE" w14:textId="77777777" w:rsidR="00677657" w:rsidRPr="00677657" w:rsidRDefault="00677657" w:rsidP="00953229">
            <w:pPr>
              <w:jc w:val="center"/>
              <w:rPr>
                <w:rFonts w:eastAsia="Times New Roman"/>
                <w:i/>
                <w:color w:val="000000"/>
                <w:sz w:val="20"/>
                <w:szCs w:val="20"/>
              </w:rPr>
            </w:pPr>
          </w:p>
          <w:p w14:paraId="47089B34" w14:textId="77777777" w:rsidR="00677657" w:rsidRPr="00677657" w:rsidRDefault="00677657" w:rsidP="00953229">
            <w:pPr>
              <w:jc w:val="center"/>
              <w:rPr>
                <w:rFonts w:eastAsia="Times New Roman"/>
                <w:i/>
                <w:color w:val="000000"/>
                <w:sz w:val="20"/>
                <w:szCs w:val="20"/>
              </w:rPr>
            </w:pPr>
          </w:p>
          <w:p w14:paraId="3036E977" w14:textId="77777777" w:rsidR="00677657" w:rsidRPr="00677657" w:rsidRDefault="00677657" w:rsidP="00953229">
            <w:pPr>
              <w:jc w:val="center"/>
              <w:rPr>
                <w:rFonts w:eastAsia="Times New Roman"/>
                <w:i/>
                <w:color w:val="000000"/>
                <w:sz w:val="20"/>
                <w:szCs w:val="20"/>
              </w:rPr>
            </w:pPr>
          </w:p>
          <w:p w14:paraId="59E6716E" w14:textId="4ABC5B6D" w:rsidR="00953229" w:rsidRPr="00677657" w:rsidRDefault="00953229" w:rsidP="00953229">
            <w:pPr>
              <w:jc w:val="center"/>
              <w:rPr>
                <w:rFonts w:eastAsia="Times New Roman"/>
                <w:color w:val="000000"/>
                <w:sz w:val="20"/>
                <w:szCs w:val="20"/>
              </w:rPr>
            </w:pPr>
            <w:r w:rsidRPr="00677657">
              <w:rPr>
                <w:rFonts w:eastAsia="Times New Roman"/>
                <w:i/>
                <w:color w:val="000000"/>
                <w:sz w:val="20"/>
                <w:szCs w:val="20"/>
              </w:rPr>
              <w:t>Appendix C Table 3 (continued)</w:t>
            </w:r>
          </w:p>
        </w:tc>
      </w:tr>
      <w:tr w:rsidR="000C7199" w:rsidRPr="00914414" w14:paraId="6328BA93" w14:textId="77777777" w:rsidTr="00BC4F07">
        <w:trPr>
          <w:trHeight w:val="300"/>
          <w:jc w:val="center"/>
        </w:trPr>
        <w:tc>
          <w:tcPr>
            <w:tcW w:w="4967" w:type="dxa"/>
            <w:tcBorders>
              <w:top w:val="nil"/>
              <w:left w:val="nil"/>
              <w:bottom w:val="nil"/>
              <w:right w:val="nil"/>
            </w:tcBorders>
            <w:shd w:val="clear" w:color="auto" w:fill="auto"/>
            <w:hideMark/>
          </w:tcPr>
          <w:p w14:paraId="7F12BF52" w14:textId="077DBDF6" w:rsidR="000C7199" w:rsidRPr="00677657" w:rsidRDefault="00677657" w:rsidP="00014FB5">
            <w:pPr>
              <w:rPr>
                <w:rFonts w:eastAsia="Times New Roman"/>
                <w:color w:val="000000"/>
                <w:sz w:val="20"/>
                <w:szCs w:val="20"/>
              </w:rPr>
            </w:pPr>
            <w:r w:rsidRPr="00677657">
              <w:rPr>
                <w:rFonts w:eastAsia="Times New Roman"/>
                <w:color w:val="000000"/>
                <w:sz w:val="20"/>
                <w:szCs w:val="20"/>
              </w:rPr>
              <w:lastRenderedPageBreak/>
              <w:t>Stone quarries</w:t>
            </w:r>
          </w:p>
        </w:tc>
        <w:tc>
          <w:tcPr>
            <w:tcW w:w="268" w:type="dxa"/>
            <w:tcBorders>
              <w:top w:val="nil"/>
              <w:left w:val="nil"/>
              <w:bottom w:val="nil"/>
              <w:right w:val="nil"/>
            </w:tcBorders>
            <w:shd w:val="clear" w:color="auto" w:fill="auto"/>
            <w:hideMark/>
          </w:tcPr>
          <w:p w14:paraId="0D42A1C1"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044316B"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Marble and stone cutters</w:t>
            </w:r>
          </w:p>
        </w:tc>
      </w:tr>
      <w:tr w:rsidR="000C7199" w:rsidRPr="00914414" w14:paraId="1617F8CA" w14:textId="77777777" w:rsidTr="00BC4F07">
        <w:trPr>
          <w:trHeight w:val="300"/>
          <w:jc w:val="center"/>
        </w:trPr>
        <w:tc>
          <w:tcPr>
            <w:tcW w:w="4967" w:type="dxa"/>
            <w:tcBorders>
              <w:top w:val="nil"/>
              <w:left w:val="nil"/>
              <w:bottom w:val="nil"/>
              <w:right w:val="nil"/>
            </w:tcBorders>
            <w:shd w:val="clear" w:color="auto" w:fill="auto"/>
            <w:hideMark/>
          </w:tcPr>
          <w:p w14:paraId="2C8A780A" w14:textId="11523F53" w:rsidR="000C7199" w:rsidRPr="00677657" w:rsidRDefault="00677657" w:rsidP="00014FB5">
            <w:pPr>
              <w:rPr>
                <w:rFonts w:eastAsia="Times New Roman"/>
                <w:color w:val="000000"/>
                <w:sz w:val="20"/>
                <w:szCs w:val="20"/>
              </w:rPr>
            </w:pPr>
            <w:r w:rsidRPr="00677657">
              <w:rPr>
                <w:rFonts w:eastAsia="Times New Roman"/>
                <w:color w:val="000000"/>
                <w:sz w:val="20"/>
                <w:szCs w:val="20"/>
              </w:rPr>
              <w:t>Stone quarries</w:t>
            </w:r>
          </w:p>
        </w:tc>
        <w:tc>
          <w:tcPr>
            <w:tcW w:w="268" w:type="dxa"/>
            <w:tcBorders>
              <w:top w:val="nil"/>
              <w:left w:val="nil"/>
              <w:bottom w:val="nil"/>
              <w:right w:val="nil"/>
            </w:tcBorders>
            <w:shd w:val="clear" w:color="auto" w:fill="auto"/>
            <w:hideMark/>
          </w:tcPr>
          <w:p w14:paraId="572BDAEB"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87A478E"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Quarrymen</w:t>
            </w:r>
          </w:p>
        </w:tc>
      </w:tr>
      <w:tr w:rsidR="000C7199" w:rsidRPr="00914414" w14:paraId="0BC6FEA6" w14:textId="77777777" w:rsidTr="00BC4F07">
        <w:trPr>
          <w:trHeight w:val="300"/>
          <w:jc w:val="center"/>
        </w:trPr>
        <w:tc>
          <w:tcPr>
            <w:tcW w:w="4967" w:type="dxa"/>
            <w:tcBorders>
              <w:top w:val="nil"/>
              <w:left w:val="nil"/>
              <w:bottom w:val="nil"/>
              <w:right w:val="nil"/>
            </w:tcBorders>
            <w:shd w:val="clear" w:color="auto" w:fill="auto"/>
            <w:hideMark/>
          </w:tcPr>
          <w:p w14:paraId="30B02DEF" w14:textId="027515D1" w:rsidR="000C7199" w:rsidRPr="00677657" w:rsidRDefault="00677657" w:rsidP="00014FB5">
            <w:pPr>
              <w:rPr>
                <w:rFonts w:eastAsia="Times New Roman"/>
                <w:color w:val="000000"/>
                <w:sz w:val="20"/>
                <w:szCs w:val="20"/>
              </w:rPr>
            </w:pPr>
            <w:r w:rsidRPr="00677657">
              <w:rPr>
                <w:rFonts w:eastAsia="Times New Roman"/>
                <w:color w:val="000000"/>
                <w:sz w:val="20"/>
                <w:szCs w:val="20"/>
              </w:rPr>
              <w:t>Tobacco</w:t>
            </w:r>
          </w:p>
        </w:tc>
        <w:tc>
          <w:tcPr>
            <w:tcW w:w="268" w:type="dxa"/>
            <w:tcBorders>
              <w:top w:val="nil"/>
              <w:left w:val="nil"/>
              <w:bottom w:val="nil"/>
              <w:right w:val="nil"/>
            </w:tcBorders>
            <w:shd w:val="clear" w:color="auto" w:fill="auto"/>
            <w:hideMark/>
          </w:tcPr>
          <w:p w14:paraId="71DEE76A"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F60B330"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Cigar makers</w:t>
            </w:r>
          </w:p>
        </w:tc>
      </w:tr>
      <w:tr w:rsidR="000C7199" w:rsidRPr="00914414" w14:paraId="21FB40DC" w14:textId="77777777" w:rsidTr="00BC4F07">
        <w:trPr>
          <w:trHeight w:val="300"/>
          <w:jc w:val="center"/>
        </w:trPr>
        <w:tc>
          <w:tcPr>
            <w:tcW w:w="4967" w:type="dxa"/>
            <w:tcBorders>
              <w:top w:val="nil"/>
              <w:left w:val="nil"/>
              <w:bottom w:val="nil"/>
              <w:right w:val="nil"/>
            </w:tcBorders>
            <w:shd w:val="clear" w:color="auto" w:fill="auto"/>
            <w:hideMark/>
          </w:tcPr>
          <w:p w14:paraId="6C23E159" w14:textId="0E8B34F9" w:rsidR="000C7199" w:rsidRPr="00677657" w:rsidRDefault="00677657" w:rsidP="00014FB5">
            <w:pPr>
              <w:rPr>
                <w:rFonts w:eastAsia="Times New Roman"/>
                <w:color w:val="000000"/>
                <w:sz w:val="20"/>
                <w:szCs w:val="20"/>
              </w:rPr>
            </w:pPr>
            <w:r w:rsidRPr="00677657">
              <w:rPr>
                <w:rFonts w:eastAsia="Times New Roman"/>
                <w:color w:val="000000"/>
                <w:sz w:val="20"/>
                <w:szCs w:val="20"/>
              </w:rPr>
              <w:t>Tobacco</w:t>
            </w:r>
          </w:p>
        </w:tc>
        <w:tc>
          <w:tcPr>
            <w:tcW w:w="268" w:type="dxa"/>
            <w:tcBorders>
              <w:top w:val="nil"/>
              <w:left w:val="nil"/>
              <w:bottom w:val="nil"/>
              <w:right w:val="nil"/>
            </w:tcBorders>
            <w:shd w:val="clear" w:color="auto" w:fill="auto"/>
            <w:hideMark/>
          </w:tcPr>
          <w:p w14:paraId="3788F244"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BC2F9F1"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Tobacco factory operatives</w:t>
            </w:r>
          </w:p>
        </w:tc>
      </w:tr>
      <w:tr w:rsidR="000C7199" w:rsidRPr="00914414" w14:paraId="1AAB3EF4" w14:textId="77777777" w:rsidTr="00BC4F07">
        <w:trPr>
          <w:trHeight w:val="300"/>
          <w:jc w:val="center"/>
        </w:trPr>
        <w:tc>
          <w:tcPr>
            <w:tcW w:w="4967" w:type="dxa"/>
            <w:tcBorders>
              <w:top w:val="nil"/>
              <w:left w:val="nil"/>
              <w:bottom w:val="nil"/>
              <w:right w:val="nil"/>
            </w:tcBorders>
            <w:shd w:val="clear" w:color="auto" w:fill="auto"/>
            <w:hideMark/>
          </w:tcPr>
          <w:p w14:paraId="3EF3F524" w14:textId="64D9B4DE"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301028EA"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6FE73BE"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Boatmen and watermen</w:t>
            </w:r>
          </w:p>
        </w:tc>
      </w:tr>
      <w:tr w:rsidR="000C7199" w:rsidRPr="00914414" w14:paraId="77256741" w14:textId="77777777" w:rsidTr="00BC4F07">
        <w:trPr>
          <w:trHeight w:val="300"/>
          <w:jc w:val="center"/>
        </w:trPr>
        <w:tc>
          <w:tcPr>
            <w:tcW w:w="4967" w:type="dxa"/>
            <w:tcBorders>
              <w:top w:val="nil"/>
              <w:left w:val="nil"/>
              <w:bottom w:val="nil"/>
              <w:right w:val="nil"/>
            </w:tcBorders>
            <w:shd w:val="clear" w:color="auto" w:fill="auto"/>
            <w:hideMark/>
          </w:tcPr>
          <w:p w14:paraId="369AE517" w14:textId="08CA9FB7"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6F538403"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1FC4D11"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Canalmen</w:t>
            </w:r>
          </w:p>
        </w:tc>
      </w:tr>
      <w:tr w:rsidR="000C7199" w:rsidRPr="00914414" w14:paraId="7C43A184" w14:textId="77777777" w:rsidTr="00BC4F07">
        <w:trPr>
          <w:trHeight w:val="300"/>
          <w:jc w:val="center"/>
        </w:trPr>
        <w:tc>
          <w:tcPr>
            <w:tcW w:w="4967" w:type="dxa"/>
            <w:tcBorders>
              <w:top w:val="nil"/>
              <w:left w:val="nil"/>
              <w:bottom w:val="nil"/>
              <w:right w:val="nil"/>
            </w:tcBorders>
            <w:shd w:val="clear" w:color="auto" w:fill="auto"/>
            <w:hideMark/>
          </w:tcPr>
          <w:p w14:paraId="70F71FF9" w14:textId="0C124B9A"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53927AE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582F6D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Clerks and bookkeepers in railroad offices</w:t>
            </w:r>
          </w:p>
        </w:tc>
      </w:tr>
      <w:tr w:rsidR="000C7199" w:rsidRPr="00914414" w14:paraId="5DD6BDB9" w14:textId="77777777" w:rsidTr="00BC4F07">
        <w:trPr>
          <w:trHeight w:val="300"/>
          <w:jc w:val="center"/>
        </w:trPr>
        <w:tc>
          <w:tcPr>
            <w:tcW w:w="4967" w:type="dxa"/>
            <w:tcBorders>
              <w:top w:val="nil"/>
              <w:left w:val="nil"/>
              <w:bottom w:val="nil"/>
              <w:right w:val="nil"/>
            </w:tcBorders>
            <w:shd w:val="clear" w:color="auto" w:fill="auto"/>
            <w:hideMark/>
          </w:tcPr>
          <w:p w14:paraId="49982CE1" w14:textId="39AF7465"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6DFE8B2D"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92E3C93"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Draymen, hackmen, teamsters, etc.</w:t>
            </w:r>
          </w:p>
        </w:tc>
      </w:tr>
      <w:tr w:rsidR="000C7199" w:rsidRPr="00914414" w14:paraId="6544C57E" w14:textId="77777777" w:rsidTr="00BC4F07">
        <w:trPr>
          <w:trHeight w:val="300"/>
          <w:jc w:val="center"/>
        </w:trPr>
        <w:tc>
          <w:tcPr>
            <w:tcW w:w="4967" w:type="dxa"/>
            <w:tcBorders>
              <w:top w:val="nil"/>
              <w:left w:val="nil"/>
              <w:bottom w:val="nil"/>
              <w:right w:val="nil"/>
            </w:tcBorders>
            <w:shd w:val="clear" w:color="auto" w:fill="auto"/>
            <w:hideMark/>
          </w:tcPr>
          <w:p w14:paraId="123958BF" w14:textId="7AE8F546"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3D0E588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A65FA6B"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Employees of railroad companies</w:t>
            </w:r>
          </w:p>
        </w:tc>
      </w:tr>
      <w:tr w:rsidR="000C7199" w:rsidRPr="00914414" w14:paraId="409D83F0" w14:textId="77777777" w:rsidTr="00BC4F07">
        <w:trPr>
          <w:trHeight w:val="300"/>
          <w:jc w:val="center"/>
        </w:trPr>
        <w:tc>
          <w:tcPr>
            <w:tcW w:w="4967" w:type="dxa"/>
            <w:tcBorders>
              <w:top w:val="nil"/>
              <w:left w:val="nil"/>
              <w:bottom w:val="nil"/>
              <w:right w:val="nil"/>
            </w:tcBorders>
            <w:shd w:val="clear" w:color="auto" w:fill="auto"/>
            <w:hideMark/>
          </w:tcPr>
          <w:p w14:paraId="1A595ED3" w14:textId="36F3CACF" w:rsidR="000C7199" w:rsidRPr="00677657" w:rsidRDefault="00677657" w:rsidP="00014FB5">
            <w:pPr>
              <w:rPr>
                <w:rFonts w:eastAsia="Times New Roman"/>
                <w:color w:val="000000"/>
                <w:sz w:val="20"/>
                <w:szCs w:val="20"/>
              </w:rPr>
            </w:pPr>
            <w:r w:rsidRPr="00677657">
              <w:rPr>
                <w:rFonts w:eastAsia="Times New Roman"/>
                <w:color w:val="000000"/>
                <w:sz w:val="20"/>
                <w:szCs w:val="20"/>
              </w:rPr>
              <w:t>Tran</w:t>
            </w:r>
            <w:r w:rsidR="000C7199" w:rsidRPr="00677657">
              <w:rPr>
                <w:rFonts w:eastAsia="Times New Roman"/>
                <w:color w:val="000000"/>
                <w:sz w:val="20"/>
                <w:szCs w:val="20"/>
              </w:rPr>
              <w:t>sportation industries</w:t>
            </w:r>
          </w:p>
        </w:tc>
        <w:tc>
          <w:tcPr>
            <w:tcW w:w="268" w:type="dxa"/>
            <w:tcBorders>
              <w:top w:val="nil"/>
              <w:left w:val="nil"/>
              <w:bottom w:val="nil"/>
              <w:right w:val="nil"/>
            </w:tcBorders>
            <w:shd w:val="clear" w:color="auto" w:fill="auto"/>
            <w:hideMark/>
          </w:tcPr>
          <w:p w14:paraId="71977547"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A7B2093"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Engineers and firemen</w:t>
            </w:r>
          </w:p>
        </w:tc>
      </w:tr>
      <w:tr w:rsidR="000C7199" w:rsidRPr="00914414" w14:paraId="454BED8B" w14:textId="77777777" w:rsidTr="00BC4F07">
        <w:trPr>
          <w:trHeight w:val="300"/>
          <w:jc w:val="center"/>
        </w:trPr>
        <w:tc>
          <w:tcPr>
            <w:tcW w:w="4967" w:type="dxa"/>
            <w:tcBorders>
              <w:top w:val="nil"/>
              <w:left w:val="nil"/>
              <w:bottom w:val="nil"/>
              <w:right w:val="nil"/>
            </w:tcBorders>
            <w:shd w:val="clear" w:color="auto" w:fill="auto"/>
            <w:hideMark/>
          </w:tcPr>
          <w:p w14:paraId="75DB7489" w14:textId="55C08180"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7F12B09D"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B0E7930"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of railroad companies</w:t>
            </w:r>
          </w:p>
        </w:tc>
      </w:tr>
      <w:tr w:rsidR="000C7199" w:rsidRPr="00914414" w14:paraId="22CAC76A" w14:textId="77777777" w:rsidTr="00BC4F07">
        <w:trPr>
          <w:trHeight w:val="300"/>
          <w:jc w:val="center"/>
        </w:trPr>
        <w:tc>
          <w:tcPr>
            <w:tcW w:w="4967" w:type="dxa"/>
            <w:tcBorders>
              <w:top w:val="nil"/>
              <w:left w:val="nil"/>
              <w:bottom w:val="nil"/>
              <w:right w:val="nil"/>
            </w:tcBorders>
            <w:shd w:val="clear" w:color="auto" w:fill="auto"/>
            <w:hideMark/>
          </w:tcPr>
          <w:p w14:paraId="0CE4D5CD" w14:textId="6B5754DE"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41EAC6F4"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6DF624B"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Others in trade and transportation</w:t>
            </w:r>
          </w:p>
        </w:tc>
      </w:tr>
      <w:tr w:rsidR="000C7199" w:rsidRPr="00914414" w14:paraId="0A096FA0" w14:textId="77777777" w:rsidTr="00BC4F07">
        <w:trPr>
          <w:trHeight w:val="300"/>
          <w:jc w:val="center"/>
        </w:trPr>
        <w:tc>
          <w:tcPr>
            <w:tcW w:w="4967" w:type="dxa"/>
            <w:tcBorders>
              <w:top w:val="nil"/>
              <w:left w:val="nil"/>
              <w:bottom w:val="nil"/>
              <w:right w:val="nil"/>
            </w:tcBorders>
            <w:shd w:val="clear" w:color="auto" w:fill="auto"/>
            <w:hideMark/>
          </w:tcPr>
          <w:p w14:paraId="58510420" w14:textId="430B6326"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37181891"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2733D75"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Pilots</w:t>
            </w:r>
          </w:p>
        </w:tc>
      </w:tr>
      <w:tr w:rsidR="000C7199" w:rsidRPr="00914414" w14:paraId="6BB83303" w14:textId="77777777" w:rsidTr="00BC4F07">
        <w:trPr>
          <w:trHeight w:val="300"/>
          <w:jc w:val="center"/>
        </w:trPr>
        <w:tc>
          <w:tcPr>
            <w:tcW w:w="4967" w:type="dxa"/>
            <w:tcBorders>
              <w:top w:val="nil"/>
              <w:left w:val="nil"/>
              <w:bottom w:val="nil"/>
              <w:right w:val="nil"/>
            </w:tcBorders>
            <w:shd w:val="clear" w:color="auto" w:fill="auto"/>
            <w:hideMark/>
          </w:tcPr>
          <w:p w14:paraId="270BF07E" w14:textId="1CBC4C66"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1015E16D"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275C94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Sailors</w:t>
            </w:r>
          </w:p>
        </w:tc>
      </w:tr>
      <w:tr w:rsidR="000C7199" w:rsidRPr="00914414" w14:paraId="2EF18593" w14:textId="77777777" w:rsidTr="00BC4F07">
        <w:trPr>
          <w:trHeight w:val="300"/>
          <w:jc w:val="center"/>
        </w:trPr>
        <w:tc>
          <w:tcPr>
            <w:tcW w:w="4967" w:type="dxa"/>
            <w:tcBorders>
              <w:top w:val="nil"/>
              <w:left w:val="nil"/>
              <w:bottom w:val="nil"/>
              <w:right w:val="nil"/>
            </w:tcBorders>
            <w:shd w:val="clear" w:color="auto" w:fill="auto"/>
            <w:hideMark/>
          </w:tcPr>
          <w:p w14:paraId="1489E218" w14:textId="63E3C85C"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w:t>
            </w:r>
            <w:r w:rsidR="000C7199" w:rsidRPr="00677657">
              <w:rPr>
                <w:rFonts w:eastAsia="Times New Roman"/>
                <w:color w:val="000000"/>
                <w:sz w:val="20"/>
                <w:szCs w:val="20"/>
              </w:rPr>
              <w:t>ndustries</w:t>
            </w:r>
          </w:p>
        </w:tc>
        <w:tc>
          <w:tcPr>
            <w:tcW w:w="268" w:type="dxa"/>
            <w:tcBorders>
              <w:top w:val="nil"/>
              <w:left w:val="nil"/>
              <w:bottom w:val="nil"/>
              <w:right w:val="nil"/>
            </w:tcBorders>
            <w:shd w:val="clear" w:color="auto" w:fill="auto"/>
            <w:hideMark/>
          </w:tcPr>
          <w:p w14:paraId="08B36AB2"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610D613"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Shippers and freighters</w:t>
            </w:r>
          </w:p>
        </w:tc>
      </w:tr>
      <w:tr w:rsidR="000C7199" w:rsidRPr="00914414" w14:paraId="1137C365" w14:textId="77777777" w:rsidTr="00BC4F07">
        <w:trPr>
          <w:trHeight w:val="300"/>
          <w:jc w:val="center"/>
        </w:trPr>
        <w:tc>
          <w:tcPr>
            <w:tcW w:w="4967" w:type="dxa"/>
            <w:tcBorders>
              <w:top w:val="nil"/>
              <w:left w:val="nil"/>
              <w:bottom w:val="nil"/>
              <w:right w:val="nil"/>
            </w:tcBorders>
            <w:shd w:val="clear" w:color="auto" w:fill="auto"/>
            <w:hideMark/>
          </w:tcPr>
          <w:p w14:paraId="029E16BF" w14:textId="3CAEEA63" w:rsidR="000C7199" w:rsidRPr="00677657" w:rsidRDefault="00677657" w:rsidP="00014FB5">
            <w:pPr>
              <w:rPr>
                <w:rFonts w:eastAsia="Times New Roman"/>
                <w:color w:val="000000"/>
                <w:sz w:val="20"/>
                <w:szCs w:val="20"/>
              </w:rPr>
            </w:pPr>
            <w:r w:rsidRPr="00677657">
              <w:rPr>
                <w:rFonts w:eastAsia="Times New Roman"/>
                <w:color w:val="000000"/>
                <w:sz w:val="20"/>
                <w:szCs w:val="20"/>
              </w:rPr>
              <w:t>Transportation industries</w:t>
            </w:r>
          </w:p>
        </w:tc>
        <w:tc>
          <w:tcPr>
            <w:tcW w:w="268" w:type="dxa"/>
            <w:tcBorders>
              <w:top w:val="nil"/>
              <w:left w:val="nil"/>
              <w:bottom w:val="nil"/>
              <w:right w:val="nil"/>
            </w:tcBorders>
            <w:shd w:val="clear" w:color="auto" w:fill="auto"/>
            <w:hideMark/>
          </w:tcPr>
          <w:p w14:paraId="05DB55A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A71F7AF"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Steamboat men and women</w:t>
            </w:r>
          </w:p>
        </w:tc>
      </w:tr>
      <w:tr w:rsidR="000C7199" w:rsidRPr="00914414" w14:paraId="74C414FF" w14:textId="77777777" w:rsidTr="00BC4F07">
        <w:trPr>
          <w:trHeight w:val="300"/>
          <w:jc w:val="center"/>
        </w:trPr>
        <w:tc>
          <w:tcPr>
            <w:tcW w:w="4967" w:type="dxa"/>
            <w:tcBorders>
              <w:top w:val="nil"/>
              <w:left w:val="nil"/>
              <w:bottom w:val="nil"/>
              <w:right w:val="nil"/>
            </w:tcBorders>
            <w:shd w:val="clear" w:color="auto" w:fill="auto"/>
            <w:hideMark/>
          </w:tcPr>
          <w:p w14:paraId="234FA12E" w14:textId="6BFBD826"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40E730FC"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04F142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Apprentices to trades</w:t>
            </w:r>
          </w:p>
        </w:tc>
      </w:tr>
      <w:tr w:rsidR="000C7199" w:rsidRPr="00914414" w14:paraId="07B3684A" w14:textId="77777777" w:rsidTr="00BC4F07">
        <w:trPr>
          <w:trHeight w:val="300"/>
          <w:jc w:val="center"/>
        </w:trPr>
        <w:tc>
          <w:tcPr>
            <w:tcW w:w="4967" w:type="dxa"/>
            <w:tcBorders>
              <w:top w:val="nil"/>
              <w:left w:val="nil"/>
              <w:bottom w:val="nil"/>
              <w:right w:val="nil"/>
            </w:tcBorders>
            <w:shd w:val="clear" w:color="auto" w:fill="auto"/>
            <w:hideMark/>
          </w:tcPr>
          <w:p w14:paraId="216660C5" w14:textId="11651AEF"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6F9B173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BD78FC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At home</w:t>
            </w:r>
          </w:p>
        </w:tc>
      </w:tr>
      <w:tr w:rsidR="000C7199" w:rsidRPr="00914414" w14:paraId="60581559" w14:textId="77777777" w:rsidTr="00BC4F07">
        <w:trPr>
          <w:trHeight w:val="300"/>
          <w:jc w:val="center"/>
        </w:trPr>
        <w:tc>
          <w:tcPr>
            <w:tcW w:w="4967" w:type="dxa"/>
            <w:tcBorders>
              <w:top w:val="nil"/>
              <w:left w:val="nil"/>
              <w:bottom w:val="nil"/>
              <w:right w:val="nil"/>
            </w:tcBorders>
            <w:shd w:val="clear" w:color="auto" w:fill="auto"/>
            <w:hideMark/>
          </w:tcPr>
          <w:p w14:paraId="08B48BB2" w14:textId="604E6BE1"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115FD09B"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3D292D7"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Blank</w:t>
            </w:r>
          </w:p>
        </w:tc>
      </w:tr>
      <w:tr w:rsidR="000C7199" w:rsidRPr="00914414" w14:paraId="1B7774CD" w14:textId="77777777" w:rsidTr="00BC4F07">
        <w:trPr>
          <w:trHeight w:val="300"/>
          <w:jc w:val="center"/>
        </w:trPr>
        <w:tc>
          <w:tcPr>
            <w:tcW w:w="4967" w:type="dxa"/>
            <w:tcBorders>
              <w:top w:val="nil"/>
              <w:left w:val="nil"/>
              <w:bottom w:val="nil"/>
              <w:right w:val="nil"/>
            </w:tcBorders>
            <w:shd w:val="clear" w:color="auto" w:fill="auto"/>
            <w:hideMark/>
          </w:tcPr>
          <w:p w14:paraId="2E37EFF8" w14:textId="3CEDE663"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32FDC181"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BF5457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Engaged in slave trade</w:t>
            </w:r>
          </w:p>
        </w:tc>
      </w:tr>
      <w:tr w:rsidR="000C7199" w:rsidRPr="00914414" w14:paraId="023B896A" w14:textId="77777777" w:rsidTr="00BC4F07">
        <w:trPr>
          <w:trHeight w:val="300"/>
          <w:jc w:val="center"/>
        </w:trPr>
        <w:tc>
          <w:tcPr>
            <w:tcW w:w="4967" w:type="dxa"/>
            <w:tcBorders>
              <w:top w:val="nil"/>
              <w:left w:val="nil"/>
              <w:bottom w:val="nil"/>
              <w:right w:val="nil"/>
            </w:tcBorders>
            <w:shd w:val="clear" w:color="auto" w:fill="auto"/>
            <w:hideMark/>
          </w:tcPr>
          <w:p w14:paraId="50C88C47" w14:textId="20BDFCB0"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38BA554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F66B50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Enumerated as 'Formerly a slave" or equivalent</w:t>
            </w:r>
          </w:p>
        </w:tc>
      </w:tr>
      <w:tr w:rsidR="000C7199" w:rsidRPr="00914414" w14:paraId="68C25867" w14:textId="77777777" w:rsidTr="00BC4F07">
        <w:trPr>
          <w:trHeight w:val="300"/>
          <w:jc w:val="center"/>
        </w:trPr>
        <w:tc>
          <w:tcPr>
            <w:tcW w:w="4967" w:type="dxa"/>
            <w:tcBorders>
              <w:top w:val="nil"/>
              <w:left w:val="nil"/>
              <w:bottom w:val="nil"/>
              <w:right w:val="nil"/>
            </w:tcBorders>
            <w:shd w:val="clear" w:color="auto" w:fill="auto"/>
            <w:hideMark/>
          </w:tcPr>
          <w:p w14:paraId="41136001" w14:textId="42882979"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1F56DE8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2A4D669"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Gentleman</w:t>
            </w:r>
          </w:p>
        </w:tc>
      </w:tr>
      <w:tr w:rsidR="000C7199" w:rsidRPr="00914414" w14:paraId="7B56FD34" w14:textId="77777777" w:rsidTr="00BC4F07">
        <w:trPr>
          <w:trHeight w:val="300"/>
          <w:jc w:val="center"/>
        </w:trPr>
        <w:tc>
          <w:tcPr>
            <w:tcW w:w="4967" w:type="dxa"/>
            <w:tcBorders>
              <w:top w:val="nil"/>
              <w:left w:val="nil"/>
              <w:bottom w:val="nil"/>
              <w:right w:val="nil"/>
            </w:tcBorders>
            <w:shd w:val="clear" w:color="auto" w:fill="auto"/>
            <w:hideMark/>
          </w:tcPr>
          <w:p w14:paraId="02C65498" w14:textId="66915E29"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0DA7F14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EE03B7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Institutional inmate</w:t>
            </w:r>
          </w:p>
        </w:tc>
      </w:tr>
      <w:tr w:rsidR="000C7199" w:rsidRPr="00914414" w14:paraId="7F982C5A" w14:textId="77777777" w:rsidTr="00BC4F07">
        <w:trPr>
          <w:trHeight w:val="300"/>
          <w:jc w:val="center"/>
        </w:trPr>
        <w:tc>
          <w:tcPr>
            <w:tcW w:w="4967" w:type="dxa"/>
            <w:tcBorders>
              <w:top w:val="nil"/>
              <w:left w:val="nil"/>
              <w:bottom w:val="nil"/>
              <w:right w:val="nil"/>
            </w:tcBorders>
            <w:shd w:val="clear" w:color="auto" w:fill="auto"/>
            <w:hideMark/>
          </w:tcPr>
          <w:p w14:paraId="533CA927" w14:textId="4481D5F6"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5932215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336278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Mark for allocation</w:t>
            </w:r>
          </w:p>
        </w:tc>
      </w:tr>
      <w:tr w:rsidR="000C7199" w:rsidRPr="00914414" w14:paraId="6B3536D9" w14:textId="77777777" w:rsidTr="00BC4F07">
        <w:trPr>
          <w:trHeight w:val="300"/>
          <w:jc w:val="center"/>
        </w:trPr>
        <w:tc>
          <w:tcPr>
            <w:tcW w:w="4967" w:type="dxa"/>
            <w:tcBorders>
              <w:top w:val="nil"/>
              <w:left w:val="nil"/>
              <w:bottom w:val="nil"/>
              <w:right w:val="nil"/>
            </w:tcBorders>
            <w:shd w:val="clear" w:color="auto" w:fill="auto"/>
            <w:hideMark/>
          </w:tcPr>
          <w:p w14:paraId="0BEA7AB3" w14:textId="6D59F118"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3D71DE33"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46614B5"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Officers of the Army and Navy</w:t>
            </w:r>
          </w:p>
        </w:tc>
      </w:tr>
      <w:tr w:rsidR="000C7199" w:rsidRPr="00914414" w14:paraId="7D0AE886" w14:textId="77777777" w:rsidTr="00BC4F07">
        <w:trPr>
          <w:trHeight w:val="300"/>
          <w:jc w:val="center"/>
        </w:trPr>
        <w:tc>
          <w:tcPr>
            <w:tcW w:w="4967" w:type="dxa"/>
            <w:tcBorders>
              <w:top w:val="nil"/>
              <w:left w:val="nil"/>
              <w:bottom w:val="nil"/>
              <w:right w:val="nil"/>
            </w:tcBorders>
            <w:shd w:val="clear" w:color="auto" w:fill="auto"/>
            <w:hideMark/>
          </w:tcPr>
          <w:p w14:paraId="73860D87" w14:textId="774FEC1E"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78C1E70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1C9FD65"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and employees of companies (not clerks)</w:t>
            </w:r>
          </w:p>
        </w:tc>
      </w:tr>
      <w:tr w:rsidR="000C7199" w:rsidRPr="00914414" w14:paraId="3341E545" w14:textId="77777777" w:rsidTr="00BC4F07">
        <w:trPr>
          <w:trHeight w:val="300"/>
          <w:jc w:val="center"/>
        </w:trPr>
        <w:tc>
          <w:tcPr>
            <w:tcW w:w="4967" w:type="dxa"/>
            <w:tcBorders>
              <w:top w:val="nil"/>
              <w:left w:val="nil"/>
              <w:bottom w:val="nil"/>
              <w:right w:val="nil"/>
            </w:tcBorders>
            <w:shd w:val="clear" w:color="auto" w:fill="auto"/>
            <w:hideMark/>
          </w:tcPr>
          <w:p w14:paraId="26875EE8" w14:textId="4B5390DA"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3250B86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DC03F1B"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and employees of street companies</w:t>
            </w:r>
          </w:p>
        </w:tc>
      </w:tr>
      <w:tr w:rsidR="000C7199" w:rsidRPr="00914414" w14:paraId="4C855E2E" w14:textId="77777777" w:rsidTr="00BC4F07">
        <w:trPr>
          <w:trHeight w:val="300"/>
          <w:jc w:val="center"/>
        </w:trPr>
        <w:tc>
          <w:tcPr>
            <w:tcW w:w="4967" w:type="dxa"/>
            <w:tcBorders>
              <w:top w:val="nil"/>
              <w:left w:val="nil"/>
              <w:bottom w:val="nil"/>
              <w:right w:val="nil"/>
            </w:tcBorders>
            <w:shd w:val="clear" w:color="auto" w:fill="auto"/>
            <w:hideMark/>
          </w:tcPr>
          <w:p w14:paraId="02056894" w14:textId="01B4B248"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489A772"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FE9844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and employees of telephone companies</w:t>
            </w:r>
          </w:p>
        </w:tc>
      </w:tr>
      <w:tr w:rsidR="000C7199" w:rsidRPr="00914414" w14:paraId="54ED31E0" w14:textId="77777777" w:rsidTr="00BC4F07">
        <w:trPr>
          <w:trHeight w:val="560"/>
          <w:jc w:val="center"/>
        </w:trPr>
        <w:tc>
          <w:tcPr>
            <w:tcW w:w="4967" w:type="dxa"/>
            <w:tcBorders>
              <w:top w:val="nil"/>
              <w:left w:val="nil"/>
              <w:bottom w:val="nil"/>
              <w:right w:val="nil"/>
            </w:tcBorders>
            <w:shd w:val="clear" w:color="auto" w:fill="auto"/>
            <w:hideMark/>
          </w:tcPr>
          <w:p w14:paraId="337AED3E" w14:textId="7CF812D7"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0DEC37E5"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A2913E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and employees of trade and transportation companies (not specified)</w:t>
            </w:r>
          </w:p>
        </w:tc>
      </w:tr>
      <w:tr w:rsidR="000C7199" w:rsidRPr="00914414" w14:paraId="5E26CB0D" w14:textId="77777777" w:rsidTr="00BC4F07">
        <w:trPr>
          <w:trHeight w:val="300"/>
          <w:jc w:val="center"/>
        </w:trPr>
        <w:tc>
          <w:tcPr>
            <w:tcW w:w="4967" w:type="dxa"/>
            <w:tcBorders>
              <w:top w:val="nil"/>
              <w:left w:val="nil"/>
              <w:bottom w:val="nil"/>
              <w:right w:val="nil"/>
            </w:tcBorders>
            <w:shd w:val="clear" w:color="auto" w:fill="auto"/>
            <w:hideMark/>
          </w:tcPr>
          <w:p w14:paraId="2A9F379E" w14:textId="61591848"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392568B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B2DFBEE"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of banks</w:t>
            </w:r>
          </w:p>
        </w:tc>
      </w:tr>
      <w:tr w:rsidR="000C7199" w:rsidRPr="00914414" w14:paraId="0D5B5B89" w14:textId="77777777" w:rsidTr="00BC4F07">
        <w:trPr>
          <w:trHeight w:val="300"/>
          <w:jc w:val="center"/>
        </w:trPr>
        <w:tc>
          <w:tcPr>
            <w:tcW w:w="4967" w:type="dxa"/>
            <w:tcBorders>
              <w:top w:val="nil"/>
              <w:left w:val="nil"/>
              <w:bottom w:val="nil"/>
              <w:right w:val="nil"/>
            </w:tcBorders>
            <w:shd w:val="clear" w:color="auto" w:fill="auto"/>
            <w:hideMark/>
          </w:tcPr>
          <w:p w14:paraId="114899A7" w14:textId="124DFB52"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93B4CAC"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2F93461"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of government</w:t>
            </w:r>
          </w:p>
        </w:tc>
      </w:tr>
      <w:tr w:rsidR="000C7199" w:rsidRPr="00914414" w14:paraId="1F780DC4" w14:textId="77777777" w:rsidTr="00BC4F07">
        <w:trPr>
          <w:trHeight w:val="300"/>
          <w:jc w:val="center"/>
        </w:trPr>
        <w:tc>
          <w:tcPr>
            <w:tcW w:w="4967" w:type="dxa"/>
            <w:tcBorders>
              <w:top w:val="nil"/>
              <w:left w:val="nil"/>
              <w:bottom w:val="nil"/>
              <w:right w:val="nil"/>
            </w:tcBorders>
            <w:shd w:val="clear" w:color="auto" w:fill="auto"/>
            <w:hideMark/>
          </w:tcPr>
          <w:p w14:paraId="04D358A3" w14:textId="6116894B"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3AFC0BBB"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25AC658"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of insurance companies</w:t>
            </w:r>
          </w:p>
        </w:tc>
      </w:tr>
      <w:tr w:rsidR="000C7199" w:rsidRPr="00914414" w14:paraId="757066CF" w14:textId="77777777" w:rsidTr="00BC4F07">
        <w:trPr>
          <w:trHeight w:val="300"/>
          <w:jc w:val="center"/>
        </w:trPr>
        <w:tc>
          <w:tcPr>
            <w:tcW w:w="4967" w:type="dxa"/>
            <w:tcBorders>
              <w:top w:val="nil"/>
              <w:left w:val="nil"/>
              <w:bottom w:val="nil"/>
              <w:right w:val="nil"/>
            </w:tcBorders>
            <w:shd w:val="clear" w:color="auto" w:fill="auto"/>
            <w:hideMark/>
          </w:tcPr>
          <w:p w14:paraId="5BB4CBFA" w14:textId="1DD149FB"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4202235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713960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of manufacturing and mining companies</w:t>
            </w:r>
          </w:p>
        </w:tc>
      </w:tr>
      <w:tr w:rsidR="000C7199" w:rsidRPr="00914414" w14:paraId="7A279221" w14:textId="77777777" w:rsidTr="00BC4F07">
        <w:trPr>
          <w:trHeight w:val="300"/>
          <w:jc w:val="center"/>
        </w:trPr>
        <w:tc>
          <w:tcPr>
            <w:tcW w:w="4967" w:type="dxa"/>
            <w:tcBorders>
              <w:top w:val="nil"/>
              <w:left w:val="nil"/>
              <w:bottom w:val="nil"/>
              <w:right w:val="nil"/>
            </w:tcBorders>
            <w:shd w:val="clear" w:color="auto" w:fill="auto"/>
            <w:hideMark/>
          </w:tcPr>
          <w:p w14:paraId="7424F73A" w14:textId="5B5E79B5"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492D58CB"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BB42CC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Officials, industry not specified</w:t>
            </w:r>
          </w:p>
        </w:tc>
      </w:tr>
      <w:tr w:rsidR="000C7199" w:rsidRPr="00914414" w14:paraId="7DCBA01F" w14:textId="77777777" w:rsidTr="00BC4F07">
        <w:trPr>
          <w:trHeight w:val="300"/>
          <w:jc w:val="center"/>
        </w:trPr>
        <w:tc>
          <w:tcPr>
            <w:tcW w:w="4967" w:type="dxa"/>
            <w:tcBorders>
              <w:top w:val="nil"/>
              <w:left w:val="nil"/>
              <w:bottom w:val="nil"/>
              <w:right w:val="nil"/>
            </w:tcBorders>
            <w:shd w:val="clear" w:color="auto" w:fill="auto"/>
            <w:hideMark/>
          </w:tcPr>
          <w:p w14:paraId="5B1DFE4A" w14:textId="2BF2F0EA"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8B131E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0D53128"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Other non-occupational response</w:t>
            </w:r>
          </w:p>
        </w:tc>
      </w:tr>
      <w:tr w:rsidR="000C7199" w:rsidRPr="00914414" w14:paraId="3684A66D" w14:textId="77777777" w:rsidTr="00BC4F07">
        <w:trPr>
          <w:trHeight w:val="300"/>
          <w:jc w:val="center"/>
        </w:trPr>
        <w:tc>
          <w:tcPr>
            <w:tcW w:w="4967" w:type="dxa"/>
            <w:tcBorders>
              <w:top w:val="nil"/>
              <w:left w:val="nil"/>
              <w:bottom w:val="nil"/>
              <w:right w:val="nil"/>
            </w:tcBorders>
            <w:shd w:val="clear" w:color="auto" w:fill="auto"/>
            <w:hideMark/>
          </w:tcPr>
          <w:p w14:paraId="07CAC83D" w14:textId="04E3CCA5"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0970931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EC8C043"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Retired</w:t>
            </w:r>
          </w:p>
        </w:tc>
      </w:tr>
      <w:tr w:rsidR="000C7199" w:rsidRPr="00914414" w14:paraId="34461753" w14:textId="77777777" w:rsidTr="00BC4F07">
        <w:trPr>
          <w:trHeight w:val="300"/>
          <w:jc w:val="center"/>
        </w:trPr>
        <w:tc>
          <w:tcPr>
            <w:tcW w:w="4967" w:type="dxa"/>
            <w:tcBorders>
              <w:top w:val="nil"/>
              <w:left w:val="nil"/>
              <w:bottom w:val="nil"/>
              <w:right w:val="nil"/>
            </w:tcBorders>
            <w:shd w:val="clear" w:color="auto" w:fill="auto"/>
            <w:hideMark/>
          </w:tcPr>
          <w:p w14:paraId="19F18681" w14:textId="40CD435A"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w:t>
            </w:r>
            <w:r w:rsidR="000C7199" w:rsidRPr="00677657">
              <w:rPr>
                <w:rFonts w:eastAsia="Times New Roman"/>
                <w:color w:val="000000"/>
                <w:sz w:val="20"/>
                <w:szCs w:val="20"/>
              </w:rPr>
              <w:t>d</w:t>
            </w:r>
          </w:p>
        </w:tc>
        <w:tc>
          <w:tcPr>
            <w:tcW w:w="268" w:type="dxa"/>
            <w:tcBorders>
              <w:top w:val="nil"/>
              <w:left w:val="nil"/>
              <w:bottom w:val="nil"/>
              <w:right w:val="nil"/>
            </w:tcBorders>
            <w:shd w:val="clear" w:color="auto" w:fill="auto"/>
            <w:hideMark/>
          </w:tcPr>
          <w:p w14:paraId="61C1D3B6"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3E3C694"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Sick, disabled</w:t>
            </w:r>
          </w:p>
        </w:tc>
      </w:tr>
      <w:tr w:rsidR="000C7199" w:rsidRPr="00914414" w14:paraId="22E0A329" w14:textId="77777777" w:rsidTr="00BC4F07">
        <w:trPr>
          <w:trHeight w:val="300"/>
          <w:jc w:val="center"/>
        </w:trPr>
        <w:tc>
          <w:tcPr>
            <w:tcW w:w="4967" w:type="dxa"/>
            <w:tcBorders>
              <w:top w:val="nil"/>
              <w:left w:val="nil"/>
              <w:bottom w:val="nil"/>
              <w:right w:val="nil"/>
            </w:tcBorders>
            <w:shd w:val="clear" w:color="auto" w:fill="auto"/>
            <w:hideMark/>
          </w:tcPr>
          <w:p w14:paraId="7FF992C8" w14:textId="429ECEE5"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480F56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2521AF4"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Soldiers, sailors, and Marines (Army Navy)</w:t>
            </w:r>
          </w:p>
        </w:tc>
      </w:tr>
      <w:tr w:rsidR="000C7199" w:rsidRPr="00914414" w14:paraId="574B3344" w14:textId="77777777" w:rsidTr="00BC4F07">
        <w:trPr>
          <w:trHeight w:val="300"/>
          <w:jc w:val="center"/>
        </w:trPr>
        <w:tc>
          <w:tcPr>
            <w:tcW w:w="4967" w:type="dxa"/>
            <w:tcBorders>
              <w:top w:val="nil"/>
              <w:left w:val="nil"/>
              <w:bottom w:val="nil"/>
              <w:right w:val="nil"/>
            </w:tcBorders>
            <w:shd w:val="clear" w:color="auto" w:fill="auto"/>
            <w:hideMark/>
          </w:tcPr>
          <w:p w14:paraId="1EE02F4B" w14:textId="382ABAAB"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1983211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6996F2F"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Student</w:t>
            </w:r>
          </w:p>
        </w:tc>
      </w:tr>
      <w:tr w:rsidR="000C7199" w:rsidRPr="00914414" w14:paraId="6F8AD1CD" w14:textId="77777777" w:rsidTr="00BC4F07">
        <w:trPr>
          <w:trHeight w:val="300"/>
          <w:jc w:val="center"/>
        </w:trPr>
        <w:tc>
          <w:tcPr>
            <w:tcW w:w="4967" w:type="dxa"/>
            <w:tcBorders>
              <w:top w:val="nil"/>
              <w:left w:val="nil"/>
              <w:bottom w:val="nil"/>
              <w:right w:val="nil"/>
            </w:tcBorders>
            <w:shd w:val="clear" w:color="auto" w:fill="auto"/>
            <w:hideMark/>
          </w:tcPr>
          <w:p w14:paraId="7AFAA5B2" w14:textId="1802B96C"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7CB3906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FB6B6A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(not specified)</w:t>
            </w:r>
          </w:p>
        </w:tc>
      </w:tr>
      <w:tr w:rsidR="000C7199" w:rsidRPr="00914414" w14:paraId="56F4A554" w14:textId="77777777" w:rsidTr="00BC4F07">
        <w:trPr>
          <w:trHeight w:val="300"/>
          <w:jc w:val="center"/>
        </w:trPr>
        <w:tc>
          <w:tcPr>
            <w:tcW w:w="4967" w:type="dxa"/>
            <w:tcBorders>
              <w:top w:val="nil"/>
              <w:left w:val="nil"/>
              <w:bottom w:val="nil"/>
              <w:right w:val="nil"/>
            </w:tcBorders>
            <w:shd w:val="clear" w:color="auto" w:fill="auto"/>
            <w:hideMark/>
          </w:tcPr>
          <w:p w14:paraId="3B9FA633" w14:textId="24741590"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76B7CEC3"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483FFB0"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agricultural implements</w:t>
            </w:r>
          </w:p>
        </w:tc>
      </w:tr>
      <w:tr w:rsidR="00953229" w:rsidRPr="00677657" w14:paraId="4888AA2D" w14:textId="77777777" w:rsidTr="00953229">
        <w:trPr>
          <w:trHeight w:val="300"/>
          <w:jc w:val="center"/>
        </w:trPr>
        <w:tc>
          <w:tcPr>
            <w:tcW w:w="10008" w:type="dxa"/>
            <w:gridSpan w:val="3"/>
            <w:tcBorders>
              <w:top w:val="nil"/>
              <w:left w:val="nil"/>
              <w:bottom w:val="nil"/>
              <w:right w:val="nil"/>
            </w:tcBorders>
            <w:shd w:val="clear" w:color="auto" w:fill="auto"/>
          </w:tcPr>
          <w:p w14:paraId="146C0411" w14:textId="77777777" w:rsidR="00677657" w:rsidRPr="00677657" w:rsidRDefault="00677657" w:rsidP="00953229">
            <w:pPr>
              <w:jc w:val="center"/>
              <w:rPr>
                <w:rFonts w:eastAsia="Times New Roman"/>
                <w:i/>
                <w:color w:val="000000"/>
                <w:sz w:val="20"/>
                <w:szCs w:val="20"/>
              </w:rPr>
            </w:pPr>
          </w:p>
          <w:p w14:paraId="0EE4AFFC" w14:textId="77777777" w:rsidR="00677657" w:rsidRPr="00677657" w:rsidRDefault="00677657" w:rsidP="00953229">
            <w:pPr>
              <w:jc w:val="center"/>
              <w:rPr>
                <w:rFonts w:eastAsia="Times New Roman"/>
                <w:i/>
                <w:color w:val="000000"/>
                <w:sz w:val="20"/>
                <w:szCs w:val="20"/>
              </w:rPr>
            </w:pPr>
          </w:p>
          <w:p w14:paraId="3566EC6C" w14:textId="05BF1849" w:rsidR="00953229" w:rsidRPr="00677657" w:rsidRDefault="00953229" w:rsidP="00953229">
            <w:pPr>
              <w:jc w:val="center"/>
              <w:rPr>
                <w:rFonts w:eastAsia="Times New Roman"/>
                <w:color w:val="000000"/>
                <w:sz w:val="20"/>
                <w:szCs w:val="20"/>
              </w:rPr>
            </w:pPr>
            <w:r w:rsidRPr="00677657">
              <w:rPr>
                <w:rFonts w:eastAsia="Times New Roman"/>
                <w:i/>
                <w:color w:val="000000"/>
                <w:sz w:val="20"/>
                <w:szCs w:val="20"/>
              </w:rPr>
              <w:t>Appendix C Table 3 (continued)</w:t>
            </w:r>
          </w:p>
        </w:tc>
      </w:tr>
      <w:tr w:rsidR="000C7199" w:rsidRPr="00677657" w14:paraId="1E82281C" w14:textId="77777777" w:rsidTr="00BC4F07">
        <w:trPr>
          <w:trHeight w:val="300"/>
          <w:jc w:val="center"/>
        </w:trPr>
        <w:tc>
          <w:tcPr>
            <w:tcW w:w="4967" w:type="dxa"/>
            <w:tcBorders>
              <w:top w:val="nil"/>
              <w:left w:val="nil"/>
              <w:bottom w:val="nil"/>
              <w:right w:val="nil"/>
            </w:tcBorders>
            <w:shd w:val="clear" w:color="auto" w:fill="auto"/>
            <w:hideMark/>
          </w:tcPr>
          <w:p w14:paraId="02776FAC" w14:textId="1E4EB6B5" w:rsidR="000C7199" w:rsidRPr="00677657" w:rsidRDefault="00677657" w:rsidP="00014FB5">
            <w:pPr>
              <w:rPr>
                <w:rFonts w:eastAsia="Times New Roman"/>
                <w:color w:val="000000"/>
                <w:sz w:val="20"/>
                <w:szCs w:val="20"/>
              </w:rPr>
            </w:pPr>
            <w:r w:rsidRPr="00677657">
              <w:rPr>
                <w:rFonts w:eastAsia="Times New Roman"/>
                <w:color w:val="000000"/>
                <w:sz w:val="20"/>
                <w:szCs w:val="20"/>
              </w:rPr>
              <w:lastRenderedPageBreak/>
              <w:t>Not ass</w:t>
            </w:r>
            <w:r w:rsidR="000C7199" w:rsidRPr="00677657">
              <w:rPr>
                <w:rFonts w:eastAsia="Times New Roman"/>
                <w:color w:val="000000"/>
                <w:sz w:val="20"/>
                <w:szCs w:val="20"/>
              </w:rPr>
              <w:t>signed</w:t>
            </w:r>
          </w:p>
        </w:tc>
        <w:tc>
          <w:tcPr>
            <w:tcW w:w="268" w:type="dxa"/>
            <w:tcBorders>
              <w:top w:val="nil"/>
              <w:left w:val="nil"/>
              <w:bottom w:val="nil"/>
              <w:right w:val="nil"/>
            </w:tcBorders>
            <w:shd w:val="clear" w:color="auto" w:fill="auto"/>
            <w:hideMark/>
          </w:tcPr>
          <w:p w14:paraId="3B03B908"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8DE2D7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books stationary</w:t>
            </w:r>
          </w:p>
        </w:tc>
      </w:tr>
      <w:tr w:rsidR="000C7199" w:rsidRPr="00677657" w14:paraId="18DAA079" w14:textId="77777777" w:rsidTr="00BC4F07">
        <w:trPr>
          <w:trHeight w:val="300"/>
          <w:jc w:val="center"/>
        </w:trPr>
        <w:tc>
          <w:tcPr>
            <w:tcW w:w="4967" w:type="dxa"/>
            <w:tcBorders>
              <w:top w:val="nil"/>
              <w:left w:val="nil"/>
              <w:bottom w:val="nil"/>
              <w:right w:val="nil"/>
            </w:tcBorders>
            <w:shd w:val="clear" w:color="auto" w:fill="auto"/>
            <w:hideMark/>
          </w:tcPr>
          <w:p w14:paraId="02498EC5" w14:textId="19039CD1"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5AF6D1D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9DC05E3"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boots and shoes</w:t>
            </w:r>
          </w:p>
        </w:tc>
      </w:tr>
      <w:tr w:rsidR="000C7199" w:rsidRPr="00677657" w14:paraId="27BF3C51" w14:textId="77777777" w:rsidTr="00BC4F07">
        <w:trPr>
          <w:trHeight w:val="300"/>
          <w:jc w:val="center"/>
        </w:trPr>
        <w:tc>
          <w:tcPr>
            <w:tcW w:w="4967" w:type="dxa"/>
            <w:tcBorders>
              <w:top w:val="nil"/>
              <w:left w:val="nil"/>
              <w:bottom w:val="nil"/>
              <w:right w:val="nil"/>
            </w:tcBorders>
            <w:shd w:val="clear" w:color="auto" w:fill="auto"/>
            <w:hideMark/>
          </w:tcPr>
          <w:p w14:paraId="164AEE9E" w14:textId="3726D394"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53B0E0C4"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3AB8FF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cabinet ware</w:t>
            </w:r>
          </w:p>
        </w:tc>
      </w:tr>
      <w:tr w:rsidR="000C7199" w:rsidRPr="00677657" w14:paraId="1FC3F862" w14:textId="77777777" w:rsidTr="00BC4F07">
        <w:trPr>
          <w:trHeight w:val="300"/>
          <w:jc w:val="center"/>
        </w:trPr>
        <w:tc>
          <w:tcPr>
            <w:tcW w:w="4967" w:type="dxa"/>
            <w:tcBorders>
              <w:top w:val="nil"/>
              <w:left w:val="nil"/>
              <w:bottom w:val="nil"/>
              <w:right w:val="nil"/>
            </w:tcBorders>
            <w:shd w:val="clear" w:color="auto" w:fill="auto"/>
            <w:hideMark/>
          </w:tcPr>
          <w:p w14:paraId="6E79C8BD" w14:textId="0DF9642F"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5116E848"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6D9E21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cigars and tobacco</w:t>
            </w:r>
          </w:p>
        </w:tc>
      </w:tr>
      <w:tr w:rsidR="000C7199" w:rsidRPr="00677657" w14:paraId="469AD4D6" w14:textId="77777777" w:rsidTr="00BC4F07">
        <w:trPr>
          <w:trHeight w:val="560"/>
          <w:jc w:val="center"/>
        </w:trPr>
        <w:tc>
          <w:tcPr>
            <w:tcW w:w="4967" w:type="dxa"/>
            <w:tcBorders>
              <w:top w:val="nil"/>
              <w:left w:val="nil"/>
              <w:bottom w:val="nil"/>
              <w:right w:val="nil"/>
            </w:tcBorders>
            <w:shd w:val="clear" w:color="auto" w:fill="auto"/>
            <w:hideMark/>
          </w:tcPr>
          <w:p w14:paraId="3C1C81AC" w14:textId="1214692F"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CA7748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F2F59F5"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clothing and men's furnishing goods</w:t>
            </w:r>
          </w:p>
        </w:tc>
      </w:tr>
      <w:tr w:rsidR="000C7199" w:rsidRPr="00677657" w14:paraId="1DA4E348" w14:textId="77777777" w:rsidTr="00BC4F07">
        <w:trPr>
          <w:trHeight w:val="300"/>
          <w:jc w:val="center"/>
        </w:trPr>
        <w:tc>
          <w:tcPr>
            <w:tcW w:w="4967" w:type="dxa"/>
            <w:tcBorders>
              <w:top w:val="nil"/>
              <w:left w:val="nil"/>
              <w:bottom w:val="nil"/>
              <w:right w:val="nil"/>
            </w:tcBorders>
            <w:shd w:val="clear" w:color="auto" w:fill="auto"/>
            <w:hideMark/>
          </w:tcPr>
          <w:p w14:paraId="3CE3DE80" w14:textId="7B29FD17"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0CDB964A"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F215AC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coal and wood</w:t>
            </w:r>
          </w:p>
        </w:tc>
      </w:tr>
      <w:tr w:rsidR="000C7199" w:rsidRPr="00677657" w14:paraId="7D1BCD28" w14:textId="77777777" w:rsidTr="00BC4F07">
        <w:trPr>
          <w:trHeight w:val="300"/>
          <w:jc w:val="center"/>
        </w:trPr>
        <w:tc>
          <w:tcPr>
            <w:tcW w:w="4967" w:type="dxa"/>
            <w:tcBorders>
              <w:top w:val="nil"/>
              <w:left w:val="nil"/>
              <w:bottom w:val="nil"/>
              <w:right w:val="nil"/>
            </w:tcBorders>
            <w:shd w:val="clear" w:color="auto" w:fill="auto"/>
            <w:hideMark/>
          </w:tcPr>
          <w:p w14:paraId="59B00A36" w14:textId="5410D96D"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51849747"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6AC5A94"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cotton and wool</w:t>
            </w:r>
          </w:p>
        </w:tc>
      </w:tr>
      <w:tr w:rsidR="000C7199" w:rsidRPr="00677657" w14:paraId="24C63097" w14:textId="77777777" w:rsidTr="00BC4F07">
        <w:trPr>
          <w:trHeight w:val="560"/>
          <w:jc w:val="center"/>
        </w:trPr>
        <w:tc>
          <w:tcPr>
            <w:tcW w:w="4967" w:type="dxa"/>
            <w:tcBorders>
              <w:top w:val="nil"/>
              <w:left w:val="nil"/>
              <w:bottom w:val="nil"/>
              <w:right w:val="nil"/>
            </w:tcBorders>
            <w:shd w:val="clear" w:color="auto" w:fill="auto"/>
            <w:hideMark/>
          </w:tcPr>
          <w:p w14:paraId="2E9A7F3A" w14:textId="25430A48"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780FAC1C"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4A986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crockery, china, glass, and stoneware</w:t>
            </w:r>
          </w:p>
        </w:tc>
      </w:tr>
      <w:tr w:rsidR="000C7199" w:rsidRPr="00677657" w14:paraId="2C04FF08" w14:textId="77777777" w:rsidTr="00BC4F07">
        <w:trPr>
          <w:trHeight w:val="300"/>
          <w:jc w:val="center"/>
        </w:trPr>
        <w:tc>
          <w:tcPr>
            <w:tcW w:w="4967" w:type="dxa"/>
            <w:tcBorders>
              <w:top w:val="nil"/>
              <w:left w:val="nil"/>
              <w:bottom w:val="nil"/>
              <w:right w:val="nil"/>
            </w:tcBorders>
            <w:shd w:val="clear" w:color="auto" w:fill="auto"/>
            <w:hideMark/>
          </w:tcPr>
          <w:p w14:paraId="6242E406" w14:textId="255A3A5D"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3B32ABD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1F76C5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drugs and medicines</w:t>
            </w:r>
          </w:p>
        </w:tc>
      </w:tr>
      <w:tr w:rsidR="000C7199" w:rsidRPr="00677657" w14:paraId="52673DDA" w14:textId="77777777" w:rsidTr="00BC4F07">
        <w:trPr>
          <w:trHeight w:val="560"/>
          <w:jc w:val="center"/>
        </w:trPr>
        <w:tc>
          <w:tcPr>
            <w:tcW w:w="4967" w:type="dxa"/>
            <w:tcBorders>
              <w:top w:val="nil"/>
              <w:left w:val="nil"/>
              <w:bottom w:val="nil"/>
              <w:right w:val="nil"/>
            </w:tcBorders>
            <w:shd w:val="clear" w:color="auto" w:fill="auto"/>
            <w:hideMark/>
          </w:tcPr>
          <w:p w14:paraId="56B8A82D" w14:textId="1EBF3B97"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0518B120"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F4FC5E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dry foods, fancy foods, and notions</w:t>
            </w:r>
          </w:p>
        </w:tc>
      </w:tr>
      <w:tr w:rsidR="000C7199" w:rsidRPr="00677657" w14:paraId="4EA34FD7" w14:textId="77777777" w:rsidTr="00677657">
        <w:trPr>
          <w:trHeight w:val="324"/>
          <w:jc w:val="center"/>
        </w:trPr>
        <w:tc>
          <w:tcPr>
            <w:tcW w:w="4967" w:type="dxa"/>
            <w:tcBorders>
              <w:top w:val="nil"/>
              <w:left w:val="nil"/>
              <w:bottom w:val="nil"/>
              <w:right w:val="nil"/>
            </w:tcBorders>
            <w:shd w:val="clear" w:color="auto" w:fill="auto"/>
            <w:hideMark/>
          </w:tcPr>
          <w:p w14:paraId="5DBCAA5D" w14:textId="11BE9024"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9E08748"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5B2924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gold and silverware and jewelry</w:t>
            </w:r>
          </w:p>
        </w:tc>
      </w:tr>
      <w:tr w:rsidR="000C7199" w:rsidRPr="00677657" w14:paraId="5B9F21E9" w14:textId="77777777" w:rsidTr="00BC4F07">
        <w:trPr>
          <w:trHeight w:val="300"/>
          <w:jc w:val="center"/>
        </w:trPr>
        <w:tc>
          <w:tcPr>
            <w:tcW w:w="4967" w:type="dxa"/>
            <w:tcBorders>
              <w:top w:val="nil"/>
              <w:left w:val="nil"/>
              <w:bottom w:val="nil"/>
              <w:right w:val="nil"/>
            </w:tcBorders>
            <w:shd w:val="clear" w:color="auto" w:fill="auto"/>
            <w:hideMark/>
          </w:tcPr>
          <w:p w14:paraId="6A3AC9F6" w14:textId="32C8D801"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6C62E0EB"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85B8F8F"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groceries</w:t>
            </w:r>
          </w:p>
        </w:tc>
      </w:tr>
      <w:tr w:rsidR="000C7199" w:rsidRPr="00677657" w14:paraId="13A35C1D" w14:textId="77777777" w:rsidTr="00BC4F07">
        <w:trPr>
          <w:trHeight w:val="300"/>
          <w:jc w:val="center"/>
        </w:trPr>
        <w:tc>
          <w:tcPr>
            <w:tcW w:w="4967" w:type="dxa"/>
            <w:tcBorders>
              <w:top w:val="nil"/>
              <w:left w:val="nil"/>
              <w:bottom w:val="nil"/>
              <w:right w:val="nil"/>
            </w:tcBorders>
            <w:shd w:val="clear" w:color="auto" w:fill="auto"/>
            <w:hideMark/>
          </w:tcPr>
          <w:p w14:paraId="02E4D3FF" w14:textId="2A5C270F"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1FA583C7"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BBD2E3B"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hats, caps, and furs</w:t>
            </w:r>
          </w:p>
        </w:tc>
      </w:tr>
      <w:tr w:rsidR="000C7199" w:rsidRPr="00677657" w14:paraId="276B6EDE" w14:textId="77777777" w:rsidTr="00BC4F07">
        <w:trPr>
          <w:trHeight w:val="300"/>
          <w:jc w:val="center"/>
        </w:trPr>
        <w:tc>
          <w:tcPr>
            <w:tcW w:w="4967" w:type="dxa"/>
            <w:tcBorders>
              <w:top w:val="nil"/>
              <w:left w:val="nil"/>
              <w:bottom w:val="nil"/>
              <w:right w:val="nil"/>
            </w:tcBorders>
            <w:shd w:val="clear" w:color="auto" w:fill="auto"/>
            <w:hideMark/>
          </w:tcPr>
          <w:p w14:paraId="7D116D5E" w14:textId="0DB267A0"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09DAF21"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C5441C1"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ice</w:t>
            </w:r>
          </w:p>
        </w:tc>
      </w:tr>
      <w:tr w:rsidR="000C7199" w:rsidRPr="00677657" w14:paraId="5A360792" w14:textId="77777777" w:rsidTr="00BC4F07">
        <w:trPr>
          <w:trHeight w:val="300"/>
          <w:jc w:val="center"/>
        </w:trPr>
        <w:tc>
          <w:tcPr>
            <w:tcW w:w="4967" w:type="dxa"/>
            <w:tcBorders>
              <w:top w:val="nil"/>
              <w:left w:val="nil"/>
              <w:bottom w:val="nil"/>
              <w:right w:val="nil"/>
            </w:tcBorders>
            <w:shd w:val="clear" w:color="auto" w:fill="auto"/>
            <w:hideMark/>
          </w:tcPr>
          <w:p w14:paraId="5F8907C0" w14:textId="37E10D86"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6FB2712"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0C169A9C"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iron, tin, and copperware</w:t>
            </w:r>
          </w:p>
        </w:tc>
      </w:tr>
      <w:tr w:rsidR="000C7199" w:rsidRPr="00677657" w14:paraId="689899BB" w14:textId="77777777" w:rsidTr="00BC4F07">
        <w:trPr>
          <w:trHeight w:val="300"/>
          <w:jc w:val="center"/>
        </w:trPr>
        <w:tc>
          <w:tcPr>
            <w:tcW w:w="4967" w:type="dxa"/>
            <w:tcBorders>
              <w:top w:val="nil"/>
              <w:left w:val="nil"/>
              <w:bottom w:val="nil"/>
              <w:right w:val="nil"/>
            </w:tcBorders>
            <w:shd w:val="clear" w:color="auto" w:fill="auto"/>
            <w:hideMark/>
          </w:tcPr>
          <w:p w14:paraId="65CD4F04" w14:textId="13DF7DAC"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105D4AA3"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604FE31"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junk</w:t>
            </w:r>
          </w:p>
        </w:tc>
      </w:tr>
      <w:tr w:rsidR="000C7199" w:rsidRPr="00677657" w14:paraId="4B4FC08E" w14:textId="77777777" w:rsidTr="00BC4F07">
        <w:trPr>
          <w:trHeight w:val="300"/>
          <w:jc w:val="center"/>
        </w:trPr>
        <w:tc>
          <w:tcPr>
            <w:tcW w:w="4967" w:type="dxa"/>
            <w:tcBorders>
              <w:top w:val="nil"/>
              <w:left w:val="nil"/>
              <w:bottom w:val="nil"/>
              <w:right w:val="nil"/>
            </w:tcBorders>
            <w:shd w:val="clear" w:color="auto" w:fill="auto"/>
            <w:hideMark/>
          </w:tcPr>
          <w:p w14:paraId="414E8568" w14:textId="0A73AE16"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7C60C4E3"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76E3E10"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leather, hides, and skins</w:t>
            </w:r>
          </w:p>
        </w:tc>
      </w:tr>
      <w:tr w:rsidR="000C7199" w:rsidRPr="00677657" w14:paraId="22A1A7F3" w14:textId="77777777" w:rsidTr="00BC4F07">
        <w:trPr>
          <w:trHeight w:val="300"/>
          <w:jc w:val="center"/>
        </w:trPr>
        <w:tc>
          <w:tcPr>
            <w:tcW w:w="4967" w:type="dxa"/>
            <w:tcBorders>
              <w:top w:val="nil"/>
              <w:left w:val="nil"/>
              <w:bottom w:val="nil"/>
              <w:right w:val="nil"/>
            </w:tcBorders>
            <w:shd w:val="clear" w:color="auto" w:fill="auto"/>
            <w:hideMark/>
          </w:tcPr>
          <w:p w14:paraId="4D9AF222" w14:textId="3F1A825E"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4C47E76E"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D86421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liquors and wines</w:t>
            </w:r>
          </w:p>
        </w:tc>
      </w:tr>
      <w:tr w:rsidR="000C7199" w:rsidRPr="00677657" w14:paraId="14A94068" w14:textId="77777777" w:rsidTr="00BC4F07">
        <w:trPr>
          <w:trHeight w:val="300"/>
          <w:jc w:val="center"/>
        </w:trPr>
        <w:tc>
          <w:tcPr>
            <w:tcW w:w="4967" w:type="dxa"/>
            <w:tcBorders>
              <w:top w:val="nil"/>
              <w:left w:val="nil"/>
              <w:bottom w:val="nil"/>
              <w:right w:val="nil"/>
            </w:tcBorders>
            <w:shd w:val="clear" w:color="auto" w:fill="auto"/>
            <w:hideMark/>
          </w:tcPr>
          <w:p w14:paraId="2EB4CF0C" w14:textId="0FDAD99A"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6977DAEB"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3616683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livestock</w:t>
            </w:r>
          </w:p>
        </w:tc>
      </w:tr>
      <w:tr w:rsidR="000C7199" w:rsidRPr="00677657" w14:paraId="635CF1C7" w14:textId="77777777" w:rsidTr="00BC4F07">
        <w:trPr>
          <w:trHeight w:val="300"/>
          <w:jc w:val="center"/>
        </w:trPr>
        <w:tc>
          <w:tcPr>
            <w:tcW w:w="4967" w:type="dxa"/>
            <w:tcBorders>
              <w:top w:val="nil"/>
              <w:left w:val="nil"/>
              <w:bottom w:val="nil"/>
              <w:right w:val="nil"/>
            </w:tcBorders>
            <w:shd w:val="clear" w:color="auto" w:fill="auto"/>
            <w:hideMark/>
          </w:tcPr>
          <w:p w14:paraId="3C188643" w14:textId="33C3A07E"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13E37FD3"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9AB801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lumber</w:t>
            </w:r>
          </w:p>
        </w:tc>
      </w:tr>
      <w:tr w:rsidR="000C7199" w:rsidRPr="00677657" w14:paraId="52E188A3" w14:textId="77777777" w:rsidTr="00BC4F07">
        <w:trPr>
          <w:trHeight w:val="300"/>
          <w:jc w:val="center"/>
        </w:trPr>
        <w:tc>
          <w:tcPr>
            <w:tcW w:w="4967" w:type="dxa"/>
            <w:tcBorders>
              <w:top w:val="nil"/>
              <w:left w:val="nil"/>
              <w:bottom w:val="nil"/>
              <w:right w:val="nil"/>
            </w:tcBorders>
            <w:shd w:val="clear" w:color="auto" w:fill="auto"/>
            <w:hideMark/>
          </w:tcPr>
          <w:p w14:paraId="7FB444D1" w14:textId="1B48BD2D"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41C10AD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5CA09AA"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marble, stone and slate</w:t>
            </w:r>
          </w:p>
        </w:tc>
      </w:tr>
      <w:tr w:rsidR="000C7199" w:rsidRPr="00677657" w14:paraId="42B44103" w14:textId="77777777" w:rsidTr="00677657">
        <w:trPr>
          <w:trHeight w:val="333"/>
          <w:jc w:val="center"/>
        </w:trPr>
        <w:tc>
          <w:tcPr>
            <w:tcW w:w="4967" w:type="dxa"/>
            <w:tcBorders>
              <w:top w:val="nil"/>
              <w:left w:val="nil"/>
              <w:bottom w:val="nil"/>
              <w:right w:val="nil"/>
            </w:tcBorders>
            <w:shd w:val="clear" w:color="auto" w:fill="auto"/>
            <w:hideMark/>
          </w:tcPr>
          <w:p w14:paraId="3143B2CD" w14:textId="7B5F2C01"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0D2F374B"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769036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music and musical instruments</w:t>
            </w:r>
          </w:p>
        </w:tc>
      </w:tr>
      <w:tr w:rsidR="000C7199" w:rsidRPr="00677657" w14:paraId="3592A1B6" w14:textId="77777777" w:rsidTr="00BC4F07">
        <w:trPr>
          <w:trHeight w:val="300"/>
          <w:jc w:val="center"/>
        </w:trPr>
        <w:tc>
          <w:tcPr>
            <w:tcW w:w="4967" w:type="dxa"/>
            <w:tcBorders>
              <w:top w:val="nil"/>
              <w:left w:val="nil"/>
              <w:bottom w:val="nil"/>
              <w:right w:val="nil"/>
            </w:tcBorders>
            <w:shd w:val="clear" w:color="auto" w:fill="auto"/>
            <w:hideMark/>
          </w:tcPr>
          <w:p w14:paraId="182EEB94" w14:textId="57052EF5"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5B105E49"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DFE0857"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newspapers periodicals</w:t>
            </w:r>
          </w:p>
        </w:tc>
      </w:tr>
      <w:tr w:rsidR="000C7199" w:rsidRPr="00677657" w14:paraId="5852AC3D" w14:textId="77777777" w:rsidTr="00BC4F07">
        <w:trPr>
          <w:trHeight w:val="300"/>
          <w:jc w:val="center"/>
        </w:trPr>
        <w:tc>
          <w:tcPr>
            <w:tcW w:w="4967" w:type="dxa"/>
            <w:tcBorders>
              <w:top w:val="nil"/>
              <w:left w:val="nil"/>
              <w:bottom w:val="nil"/>
              <w:right w:val="nil"/>
            </w:tcBorders>
            <w:shd w:val="clear" w:color="auto" w:fill="auto"/>
            <w:hideMark/>
          </w:tcPr>
          <w:p w14:paraId="55528E1F" w14:textId="5113ECF1"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5B230E48"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6AE7C3E2"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oils, paints, and turpentine</w:t>
            </w:r>
          </w:p>
        </w:tc>
      </w:tr>
      <w:tr w:rsidR="000C7199" w:rsidRPr="00677657" w14:paraId="082549E1" w14:textId="77777777" w:rsidTr="00BC4F07">
        <w:trPr>
          <w:trHeight w:val="300"/>
          <w:jc w:val="center"/>
        </w:trPr>
        <w:tc>
          <w:tcPr>
            <w:tcW w:w="4967" w:type="dxa"/>
            <w:tcBorders>
              <w:top w:val="nil"/>
              <w:left w:val="nil"/>
              <w:bottom w:val="nil"/>
              <w:right w:val="nil"/>
            </w:tcBorders>
            <w:shd w:val="clear" w:color="auto" w:fill="auto"/>
            <w:hideMark/>
          </w:tcPr>
          <w:p w14:paraId="76A672CE" w14:textId="30BAE8A9"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6A8F3016"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1234A18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paper and paper stock</w:t>
            </w:r>
          </w:p>
        </w:tc>
      </w:tr>
      <w:tr w:rsidR="000C7199" w:rsidRPr="00677657" w14:paraId="6029DC99" w14:textId="77777777" w:rsidTr="00BC4F07">
        <w:trPr>
          <w:trHeight w:val="300"/>
          <w:jc w:val="center"/>
        </w:trPr>
        <w:tc>
          <w:tcPr>
            <w:tcW w:w="4967" w:type="dxa"/>
            <w:tcBorders>
              <w:top w:val="nil"/>
              <w:left w:val="nil"/>
              <w:bottom w:val="nil"/>
              <w:right w:val="nil"/>
            </w:tcBorders>
            <w:shd w:val="clear" w:color="auto" w:fill="auto"/>
            <w:hideMark/>
          </w:tcPr>
          <w:p w14:paraId="198FF90F" w14:textId="76BC3DBB"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43527064"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4CAE9228"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produce and provisions</w:t>
            </w:r>
          </w:p>
        </w:tc>
      </w:tr>
      <w:tr w:rsidR="000C7199" w:rsidRPr="00677657" w14:paraId="61998FD8" w14:textId="77777777" w:rsidTr="00BC4F07">
        <w:trPr>
          <w:trHeight w:val="300"/>
          <w:jc w:val="center"/>
        </w:trPr>
        <w:tc>
          <w:tcPr>
            <w:tcW w:w="4967" w:type="dxa"/>
            <w:tcBorders>
              <w:top w:val="nil"/>
              <w:left w:val="nil"/>
              <w:bottom w:val="nil"/>
              <w:right w:val="nil"/>
            </w:tcBorders>
            <w:shd w:val="clear" w:color="auto" w:fill="auto"/>
            <w:hideMark/>
          </w:tcPr>
          <w:p w14:paraId="4100D224" w14:textId="4350BEE1"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578A92E2"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7A31BFD7"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real estate</w:t>
            </w:r>
          </w:p>
        </w:tc>
      </w:tr>
      <w:tr w:rsidR="000C7199" w:rsidRPr="00677657" w14:paraId="2610CC25" w14:textId="77777777" w:rsidTr="00BC4F07">
        <w:trPr>
          <w:trHeight w:val="300"/>
          <w:jc w:val="center"/>
        </w:trPr>
        <w:tc>
          <w:tcPr>
            <w:tcW w:w="4967" w:type="dxa"/>
            <w:tcBorders>
              <w:top w:val="nil"/>
              <w:left w:val="nil"/>
              <w:bottom w:val="nil"/>
              <w:right w:val="nil"/>
            </w:tcBorders>
            <w:shd w:val="clear" w:color="auto" w:fill="auto"/>
            <w:hideMark/>
          </w:tcPr>
          <w:p w14:paraId="5B302B4E" w14:textId="1CEB7E31"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61FA475F"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5990E0E6"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Traders and dealers in sewing machines</w:t>
            </w:r>
          </w:p>
        </w:tc>
      </w:tr>
      <w:tr w:rsidR="000C7199" w:rsidRPr="00677657" w14:paraId="00C6DBA2" w14:textId="77777777" w:rsidTr="00BC4F07">
        <w:trPr>
          <w:trHeight w:val="300"/>
          <w:jc w:val="center"/>
        </w:trPr>
        <w:tc>
          <w:tcPr>
            <w:tcW w:w="4967" w:type="dxa"/>
            <w:tcBorders>
              <w:top w:val="nil"/>
              <w:left w:val="nil"/>
              <w:bottom w:val="nil"/>
              <w:right w:val="nil"/>
            </w:tcBorders>
            <w:shd w:val="clear" w:color="auto" w:fill="auto"/>
            <w:hideMark/>
          </w:tcPr>
          <w:p w14:paraId="6D747331" w14:textId="7E85BB9B" w:rsidR="000C7199" w:rsidRPr="00677657" w:rsidRDefault="00677657" w:rsidP="00014FB5">
            <w:pPr>
              <w:rPr>
                <w:rFonts w:eastAsia="Times New Roman"/>
                <w:color w:val="000000"/>
                <w:sz w:val="20"/>
                <w:szCs w:val="20"/>
              </w:rPr>
            </w:pPr>
            <w:r w:rsidRPr="00677657">
              <w:rPr>
                <w:rFonts w:eastAsia="Times New Roman"/>
                <w:color w:val="000000"/>
                <w:sz w:val="20"/>
                <w:szCs w:val="20"/>
              </w:rPr>
              <w:t>Not asssigned</w:t>
            </w:r>
          </w:p>
        </w:tc>
        <w:tc>
          <w:tcPr>
            <w:tcW w:w="268" w:type="dxa"/>
            <w:tcBorders>
              <w:top w:val="nil"/>
              <w:left w:val="nil"/>
              <w:bottom w:val="nil"/>
              <w:right w:val="nil"/>
            </w:tcBorders>
            <w:shd w:val="clear" w:color="auto" w:fill="auto"/>
            <w:hideMark/>
          </w:tcPr>
          <w:p w14:paraId="27741125" w14:textId="77777777" w:rsidR="000C7199" w:rsidRPr="00677657" w:rsidRDefault="000C7199" w:rsidP="00014FB5">
            <w:pPr>
              <w:rPr>
                <w:rFonts w:eastAsia="Times New Roman"/>
                <w:color w:val="000000"/>
                <w:sz w:val="20"/>
                <w:szCs w:val="20"/>
              </w:rPr>
            </w:pPr>
          </w:p>
        </w:tc>
        <w:tc>
          <w:tcPr>
            <w:tcW w:w="4773" w:type="dxa"/>
            <w:tcBorders>
              <w:top w:val="nil"/>
              <w:left w:val="nil"/>
              <w:bottom w:val="nil"/>
              <w:right w:val="nil"/>
            </w:tcBorders>
            <w:shd w:val="clear" w:color="auto" w:fill="auto"/>
            <w:hideMark/>
          </w:tcPr>
          <w:p w14:paraId="2AC2731D" w14:textId="77777777" w:rsidR="000C7199" w:rsidRPr="00677657" w:rsidRDefault="000C7199" w:rsidP="00014FB5">
            <w:pPr>
              <w:rPr>
                <w:rFonts w:eastAsia="Times New Roman"/>
                <w:color w:val="000000"/>
                <w:sz w:val="20"/>
                <w:szCs w:val="20"/>
              </w:rPr>
            </w:pPr>
            <w:r w:rsidRPr="00677657">
              <w:rPr>
                <w:rFonts w:eastAsia="Times New Roman"/>
                <w:color w:val="000000"/>
                <w:sz w:val="20"/>
                <w:szCs w:val="20"/>
              </w:rPr>
              <w:t>Without occupation, unemployed</w:t>
            </w:r>
          </w:p>
        </w:tc>
      </w:tr>
    </w:tbl>
    <w:p w14:paraId="416EF785" w14:textId="6EB2A1A0" w:rsidR="002151E9" w:rsidRDefault="002151E9" w:rsidP="003B5766">
      <w:pPr>
        <w:spacing w:line="360" w:lineRule="auto"/>
        <w:jc w:val="both"/>
        <w:rPr>
          <w:color w:val="000000"/>
          <w:sz w:val="20"/>
          <w:szCs w:val="20"/>
        </w:rPr>
      </w:pPr>
    </w:p>
    <w:p w14:paraId="0652CF65" w14:textId="77777777" w:rsidR="00D62FF7" w:rsidRDefault="00D62FF7" w:rsidP="008524ED">
      <w:pPr>
        <w:jc w:val="center"/>
        <w:outlineLvl w:val="0"/>
        <w:rPr>
          <w:caps/>
        </w:rPr>
      </w:pPr>
    </w:p>
    <w:p w14:paraId="317CFECE" w14:textId="39A83DAC" w:rsidR="008524ED" w:rsidRDefault="007A780F" w:rsidP="008524ED">
      <w:pPr>
        <w:jc w:val="center"/>
        <w:outlineLvl w:val="0"/>
        <w:rPr>
          <w:caps/>
        </w:rPr>
      </w:pPr>
      <w:r>
        <w:rPr>
          <w:caps/>
        </w:rPr>
        <w:t xml:space="preserve">APPENDIX </w:t>
      </w:r>
      <w:r w:rsidR="00D62FF7">
        <w:rPr>
          <w:caps/>
        </w:rPr>
        <w:t>Reference</w:t>
      </w:r>
    </w:p>
    <w:p w14:paraId="17B6B6EB" w14:textId="1839501B" w:rsidR="00EE23D8" w:rsidRDefault="00EE23D8" w:rsidP="003B5766">
      <w:pPr>
        <w:spacing w:line="360" w:lineRule="auto"/>
        <w:jc w:val="both"/>
        <w:rPr>
          <w:color w:val="000000"/>
          <w:sz w:val="20"/>
          <w:szCs w:val="20"/>
        </w:rPr>
      </w:pPr>
    </w:p>
    <w:p w14:paraId="32BF1DC5" w14:textId="28E0FE50" w:rsidR="007A780F" w:rsidRDefault="007A780F" w:rsidP="007A780F">
      <w:pPr>
        <w:pStyle w:val="EndNoteBibliography"/>
        <w:rPr>
          <w:noProof/>
        </w:rPr>
      </w:pPr>
      <w:r>
        <w:rPr>
          <w:noProof/>
        </w:rPr>
        <w:t xml:space="preserve">Kucera, David. “Measuring </w:t>
      </w:r>
      <w:r w:rsidR="00D62FF7">
        <w:rPr>
          <w:noProof/>
        </w:rPr>
        <w:t>T</w:t>
      </w:r>
      <w:r>
        <w:rPr>
          <w:noProof/>
        </w:rPr>
        <w:t xml:space="preserve">rade </w:t>
      </w:r>
      <w:r w:rsidR="00D62FF7">
        <w:rPr>
          <w:noProof/>
        </w:rPr>
        <w:t>U</w:t>
      </w:r>
      <w:r>
        <w:rPr>
          <w:noProof/>
        </w:rPr>
        <w:t xml:space="preserve">nion </w:t>
      </w:r>
      <w:r w:rsidR="00D62FF7">
        <w:rPr>
          <w:noProof/>
        </w:rPr>
        <w:t>R</w:t>
      </w:r>
      <w:r>
        <w:rPr>
          <w:noProof/>
        </w:rPr>
        <w:t xml:space="preserve">ights: A </w:t>
      </w:r>
      <w:r w:rsidR="00D62FF7">
        <w:rPr>
          <w:noProof/>
        </w:rPr>
        <w:t>C</w:t>
      </w:r>
      <w:r>
        <w:rPr>
          <w:noProof/>
        </w:rPr>
        <w:t>ountry-</w:t>
      </w:r>
      <w:r w:rsidR="00D62FF7">
        <w:rPr>
          <w:noProof/>
        </w:rPr>
        <w:t>L</w:t>
      </w:r>
      <w:r>
        <w:rPr>
          <w:noProof/>
        </w:rPr>
        <w:t xml:space="preserve">evel </w:t>
      </w:r>
      <w:r w:rsidR="00D62FF7">
        <w:rPr>
          <w:noProof/>
        </w:rPr>
        <w:t>I</w:t>
      </w:r>
      <w:r>
        <w:rPr>
          <w:noProof/>
        </w:rPr>
        <w:t xml:space="preserve">ndicator </w:t>
      </w:r>
      <w:r w:rsidR="00D62FF7">
        <w:rPr>
          <w:noProof/>
        </w:rPr>
        <w:t>C</w:t>
      </w:r>
      <w:r>
        <w:rPr>
          <w:noProof/>
        </w:rPr>
        <w:t xml:space="preserve">onstructed from </w:t>
      </w:r>
      <w:r w:rsidR="00D62FF7">
        <w:rPr>
          <w:noProof/>
        </w:rPr>
        <w:t>C</w:t>
      </w:r>
      <w:r>
        <w:rPr>
          <w:noProof/>
        </w:rPr>
        <w:t xml:space="preserve">oding </w:t>
      </w:r>
      <w:r w:rsidR="00D62FF7">
        <w:rPr>
          <w:noProof/>
        </w:rPr>
        <w:t>V</w:t>
      </w:r>
      <w:r>
        <w:rPr>
          <w:noProof/>
        </w:rPr>
        <w:t xml:space="preserve">iolations </w:t>
      </w:r>
      <w:r w:rsidR="00D62FF7">
        <w:rPr>
          <w:noProof/>
        </w:rPr>
        <w:t>R</w:t>
      </w:r>
      <w:r>
        <w:rPr>
          <w:noProof/>
        </w:rPr>
        <w:t xml:space="preserve">ecorded in </w:t>
      </w:r>
      <w:r w:rsidR="00D62FF7">
        <w:rPr>
          <w:noProof/>
        </w:rPr>
        <w:t>T</w:t>
      </w:r>
      <w:r>
        <w:rPr>
          <w:noProof/>
        </w:rPr>
        <w:t xml:space="preserve">extual </w:t>
      </w:r>
      <w:r w:rsidR="00D62FF7">
        <w:rPr>
          <w:noProof/>
        </w:rPr>
        <w:t>S</w:t>
      </w:r>
      <w:r>
        <w:rPr>
          <w:noProof/>
        </w:rPr>
        <w:t>ources.” International Labour Organization Working Paper #50, Geneva, Switzerland, 2004.</w:t>
      </w:r>
    </w:p>
    <w:p w14:paraId="69C2D68D" w14:textId="77777777" w:rsidR="008524ED" w:rsidRPr="00677657" w:rsidRDefault="008524ED" w:rsidP="003B5766">
      <w:pPr>
        <w:spacing w:line="360" w:lineRule="auto"/>
        <w:jc w:val="both"/>
        <w:rPr>
          <w:color w:val="000000"/>
          <w:sz w:val="20"/>
          <w:szCs w:val="20"/>
        </w:rPr>
      </w:pPr>
    </w:p>
    <w:sectPr w:rsidR="008524ED" w:rsidRPr="00677657" w:rsidSect="008512E3">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1BD24B" w14:textId="77777777" w:rsidR="0021065B" w:rsidRDefault="0021065B" w:rsidP="000508D7">
      <w:r>
        <w:separator/>
      </w:r>
    </w:p>
  </w:endnote>
  <w:endnote w:type="continuationSeparator" w:id="0">
    <w:p w14:paraId="6052CCB2" w14:textId="77777777" w:rsidR="0021065B" w:rsidRDefault="0021065B" w:rsidP="00050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M Roman 12 Regular">
    <w:altName w:val="Rockwell Extra Bold"/>
    <w:panose1 w:val="020B0604020202020204"/>
    <w:charset w:val="00"/>
    <w:family w:val="auto"/>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E03C7" w14:textId="77777777" w:rsidR="00A95083" w:rsidRPr="001C63AC" w:rsidRDefault="00A95083" w:rsidP="00B73961">
    <w:pPr>
      <w:pStyle w:val="Footer"/>
      <w:jc w:val="right"/>
      <w:rPr>
        <w:rFonts w:ascii="LM Roman 12 Regular" w:hAnsi="LM Roman 12 Regular"/>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53759965"/>
      <w:docPartObj>
        <w:docPartGallery w:val="Page Numbers (Bottom of Page)"/>
        <w:docPartUnique/>
      </w:docPartObj>
    </w:sdtPr>
    <w:sdtEndPr>
      <w:rPr>
        <w:rStyle w:val="PageNumber"/>
      </w:rPr>
    </w:sdtEndPr>
    <w:sdtContent>
      <w:p w14:paraId="6886B4EB" w14:textId="0EDAC8C8" w:rsidR="00A95083" w:rsidRDefault="00A95083" w:rsidP="005A090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C74D3BB" w14:textId="77777777" w:rsidR="00A95083" w:rsidRDefault="00A950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212C57" w14:textId="77777777" w:rsidR="0021065B" w:rsidRDefault="0021065B" w:rsidP="000508D7">
      <w:r>
        <w:separator/>
      </w:r>
    </w:p>
  </w:footnote>
  <w:footnote w:type="continuationSeparator" w:id="0">
    <w:p w14:paraId="620BAD1E" w14:textId="77777777" w:rsidR="0021065B" w:rsidRDefault="0021065B" w:rsidP="000508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8294167"/>
      <w:docPartObj>
        <w:docPartGallery w:val="Page Numbers (Top of Page)"/>
        <w:docPartUnique/>
      </w:docPartObj>
    </w:sdtPr>
    <w:sdtEndPr>
      <w:rPr>
        <w:rStyle w:val="PageNumber"/>
        <w:rFonts w:ascii="Times New Roman" w:hAnsi="Times New Roman" w:cs="Times New Roman"/>
        <w:sz w:val="20"/>
        <w:szCs w:val="20"/>
      </w:rPr>
    </w:sdtEndPr>
    <w:sdtContent>
      <w:p w14:paraId="33677A72" w14:textId="761F6F42" w:rsidR="00A95083" w:rsidRPr="00B73961" w:rsidRDefault="00A95083" w:rsidP="005A0908">
        <w:pPr>
          <w:pStyle w:val="Header"/>
          <w:framePr w:wrap="none" w:vAnchor="text" w:hAnchor="margin" w:xAlign="outside" w:y="1"/>
          <w:rPr>
            <w:rStyle w:val="PageNumber"/>
            <w:rFonts w:ascii="Times New Roman" w:hAnsi="Times New Roman" w:cs="Times New Roman"/>
            <w:sz w:val="20"/>
            <w:szCs w:val="20"/>
          </w:rPr>
        </w:pPr>
        <w:r w:rsidRPr="00B73961">
          <w:rPr>
            <w:rStyle w:val="PageNumber"/>
            <w:rFonts w:ascii="Times New Roman" w:hAnsi="Times New Roman" w:cs="Times New Roman"/>
            <w:sz w:val="20"/>
            <w:szCs w:val="20"/>
          </w:rPr>
          <w:fldChar w:fldCharType="begin"/>
        </w:r>
        <w:r w:rsidRPr="00B73961">
          <w:rPr>
            <w:rStyle w:val="PageNumber"/>
            <w:rFonts w:ascii="Times New Roman" w:hAnsi="Times New Roman" w:cs="Times New Roman"/>
            <w:sz w:val="20"/>
            <w:szCs w:val="20"/>
          </w:rPr>
          <w:instrText xml:space="preserve"> PAGE </w:instrText>
        </w:r>
        <w:r w:rsidRPr="00B73961">
          <w:rPr>
            <w:rStyle w:val="PageNumber"/>
            <w:rFonts w:ascii="Times New Roman" w:hAnsi="Times New Roman" w:cs="Times New Roman"/>
            <w:sz w:val="20"/>
            <w:szCs w:val="20"/>
          </w:rPr>
          <w:fldChar w:fldCharType="separate"/>
        </w:r>
        <w:r>
          <w:rPr>
            <w:rStyle w:val="PageNumber"/>
            <w:rFonts w:ascii="Times New Roman" w:hAnsi="Times New Roman" w:cs="Times New Roman"/>
            <w:noProof/>
            <w:sz w:val="20"/>
            <w:szCs w:val="20"/>
          </w:rPr>
          <w:t>4</w:t>
        </w:r>
        <w:r w:rsidRPr="00B73961">
          <w:rPr>
            <w:rStyle w:val="PageNumber"/>
            <w:rFonts w:ascii="Times New Roman" w:hAnsi="Times New Roman" w:cs="Times New Roman"/>
            <w:sz w:val="20"/>
            <w:szCs w:val="20"/>
          </w:rPr>
          <w:fldChar w:fldCharType="end"/>
        </w:r>
      </w:p>
    </w:sdtContent>
  </w:sdt>
  <w:p w14:paraId="067CE2DE" w14:textId="722EA9D6" w:rsidR="00A95083" w:rsidRPr="00B73961" w:rsidRDefault="00A95083" w:rsidP="00B73961">
    <w:pPr>
      <w:pStyle w:val="Header"/>
      <w:ind w:right="360" w:firstLine="360"/>
      <w:jc w:val="center"/>
      <w:rPr>
        <w:rFonts w:ascii="Times New Roman" w:hAnsi="Times New Roman" w:cs="Times New Roman"/>
        <w:i/>
        <w:sz w:val="20"/>
        <w:szCs w:val="20"/>
      </w:rPr>
    </w:pPr>
    <w:r w:rsidRPr="00B73961">
      <w:rPr>
        <w:rFonts w:ascii="Times New Roman" w:hAnsi="Times New Roman" w:cs="Times New Roman"/>
        <w:i/>
        <w:sz w:val="20"/>
        <w:szCs w:val="20"/>
      </w:rPr>
      <w:t>Schmick</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28722144"/>
      <w:docPartObj>
        <w:docPartGallery w:val="Page Numbers (Top of Page)"/>
        <w:docPartUnique/>
      </w:docPartObj>
    </w:sdtPr>
    <w:sdtEndPr>
      <w:rPr>
        <w:rStyle w:val="PageNumber"/>
      </w:rPr>
    </w:sdtEndPr>
    <w:sdtContent>
      <w:p w14:paraId="2EFC4065" w14:textId="243B0E71" w:rsidR="00A95083" w:rsidRDefault="00A95083" w:rsidP="005A0908">
        <w:pPr>
          <w:pStyle w:val="Header"/>
          <w:framePr w:wrap="none" w:vAnchor="text" w:hAnchor="margin" w:xAlign="outside" w:y="1"/>
          <w:rPr>
            <w:rStyle w:val="PageNumber"/>
          </w:rPr>
        </w:pPr>
        <w:r w:rsidRPr="00B73961">
          <w:rPr>
            <w:rStyle w:val="PageNumber"/>
            <w:rFonts w:ascii="Times New Roman" w:hAnsi="Times New Roman" w:cs="Times New Roman"/>
            <w:sz w:val="20"/>
            <w:szCs w:val="20"/>
          </w:rPr>
          <w:fldChar w:fldCharType="begin"/>
        </w:r>
        <w:r w:rsidRPr="00B73961">
          <w:rPr>
            <w:rStyle w:val="PageNumber"/>
            <w:rFonts w:ascii="Times New Roman" w:hAnsi="Times New Roman" w:cs="Times New Roman"/>
            <w:sz w:val="20"/>
            <w:szCs w:val="20"/>
          </w:rPr>
          <w:instrText xml:space="preserve"> PAGE </w:instrText>
        </w:r>
        <w:r w:rsidRPr="00B73961">
          <w:rPr>
            <w:rStyle w:val="PageNumber"/>
            <w:rFonts w:ascii="Times New Roman" w:hAnsi="Times New Roman" w:cs="Times New Roman"/>
            <w:sz w:val="20"/>
            <w:szCs w:val="20"/>
          </w:rPr>
          <w:fldChar w:fldCharType="separate"/>
        </w:r>
        <w:r>
          <w:rPr>
            <w:rStyle w:val="PageNumber"/>
            <w:rFonts w:ascii="Times New Roman" w:hAnsi="Times New Roman" w:cs="Times New Roman"/>
            <w:noProof/>
            <w:sz w:val="20"/>
            <w:szCs w:val="20"/>
          </w:rPr>
          <w:t>5</w:t>
        </w:r>
        <w:r w:rsidRPr="00B73961">
          <w:rPr>
            <w:rStyle w:val="PageNumber"/>
            <w:rFonts w:ascii="Times New Roman" w:hAnsi="Times New Roman" w:cs="Times New Roman"/>
            <w:sz w:val="20"/>
            <w:szCs w:val="20"/>
          </w:rPr>
          <w:fldChar w:fldCharType="end"/>
        </w:r>
      </w:p>
    </w:sdtContent>
  </w:sdt>
  <w:p w14:paraId="34909D6A" w14:textId="05F41FE0" w:rsidR="00A95083" w:rsidRPr="00B73961" w:rsidRDefault="00A95083" w:rsidP="00B73961">
    <w:pPr>
      <w:pStyle w:val="Header"/>
      <w:ind w:right="360" w:firstLine="360"/>
      <w:jc w:val="center"/>
      <w:rPr>
        <w:rFonts w:ascii="Times New Roman" w:hAnsi="Times New Roman" w:cs="Times New Roman"/>
        <w:i/>
        <w:sz w:val="20"/>
        <w:szCs w:val="20"/>
      </w:rPr>
    </w:pPr>
    <w:r w:rsidRPr="00B73961">
      <w:rPr>
        <w:rFonts w:ascii="Times New Roman" w:hAnsi="Times New Roman" w:cs="Times New Roman"/>
        <w:i/>
        <w:sz w:val="20"/>
        <w:szCs w:val="20"/>
      </w:rPr>
      <w:t>Collective Action and the American Labor Movement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2&lt;/SpaceAfter&gt;&lt;HyperlinksEnabled&gt;0&lt;/HyperlinksEnabled&gt;&lt;HyperlinksVisible&gt;0&lt;/HyperlinksVisible&gt;&lt;EnableBibliographyCategories&gt;0&lt;/EnableBibliographyCategories&gt;&lt;/ENLayout&gt;"/>
    <w:docVar w:name="EN.Libraries" w:val="&lt;Libraries&gt;&lt;item db-id=&quot;wevaa09frw5exde2exm55x5l2svzza0erwzd&quot;&gt;My EndNote Library&lt;record-ids&gt;&lt;item&gt;1661&lt;/item&gt;&lt;item&gt;1663&lt;/item&gt;&lt;item&gt;1665&lt;/item&gt;&lt;item&gt;1666&lt;/item&gt;&lt;item&gt;1667&lt;/item&gt;&lt;item&gt;1669&lt;/item&gt;&lt;item&gt;1671&lt;/item&gt;&lt;item&gt;1672&lt;/item&gt;&lt;item&gt;1673&lt;/item&gt;&lt;item&gt;1674&lt;/item&gt;&lt;item&gt;1675&lt;/item&gt;&lt;item&gt;1676&lt;/item&gt;&lt;item&gt;1678&lt;/item&gt;&lt;item&gt;1679&lt;/item&gt;&lt;item&gt;1680&lt;/item&gt;&lt;item&gt;1681&lt;/item&gt;&lt;item&gt;1682&lt;/item&gt;&lt;item&gt;1684&lt;/item&gt;&lt;item&gt;1685&lt;/item&gt;&lt;item&gt;1686&lt;/item&gt;&lt;item&gt;1688&lt;/item&gt;&lt;item&gt;1689&lt;/item&gt;&lt;item&gt;1690&lt;/item&gt;&lt;item&gt;1691&lt;/item&gt;&lt;item&gt;1693&lt;/item&gt;&lt;item&gt;1694&lt;/item&gt;&lt;item&gt;1695&lt;/item&gt;&lt;item&gt;1696&lt;/item&gt;&lt;item&gt;1698&lt;/item&gt;&lt;item&gt;1700&lt;/item&gt;&lt;item&gt;1702&lt;/item&gt;&lt;item&gt;1703&lt;/item&gt;&lt;item&gt;1704&lt;/item&gt;&lt;item&gt;1706&lt;/item&gt;&lt;item&gt;1707&lt;/item&gt;&lt;item&gt;1708&lt;/item&gt;&lt;item&gt;1709&lt;/item&gt;&lt;item&gt;1711&lt;/item&gt;&lt;item&gt;1712&lt;/item&gt;&lt;item&gt;1714&lt;/item&gt;&lt;item&gt;1716&lt;/item&gt;&lt;item&gt;1717&lt;/item&gt;&lt;item&gt;1718&lt;/item&gt;&lt;item&gt;1719&lt;/item&gt;&lt;item&gt;1720&lt;/item&gt;&lt;item&gt;1721&lt;/item&gt;&lt;item&gt;1722&lt;/item&gt;&lt;item&gt;1723&lt;/item&gt;&lt;item&gt;1724&lt;/item&gt;&lt;item&gt;1725&lt;/item&gt;&lt;item&gt;1726&lt;/item&gt;&lt;item&gt;1727&lt;/item&gt;&lt;item&gt;1729&lt;/item&gt;&lt;item&gt;1735&lt;/item&gt;&lt;item&gt;1736&lt;/item&gt;&lt;item&gt;1737&lt;/item&gt;&lt;item&gt;1835&lt;/item&gt;&lt;item&gt;1836&lt;/item&gt;&lt;item&gt;1837&lt;/item&gt;&lt;item&gt;1838&lt;/item&gt;&lt;item&gt;1839&lt;/item&gt;&lt;item&gt;1840&lt;/item&gt;&lt;item&gt;1841&lt;/item&gt;&lt;item&gt;1842&lt;/item&gt;&lt;/record-ids&gt;&lt;/item&gt;&lt;/Libraries&gt;"/>
  </w:docVars>
  <w:rsids>
    <w:rsidRoot w:val="008A7F79"/>
    <w:rsid w:val="00000015"/>
    <w:rsid w:val="0000006A"/>
    <w:rsid w:val="000002A1"/>
    <w:rsid w:val="000002AD"/>
    <w:rsid w:val="000003B0"/>
    <w:rsid w:val="0000081A"/>
    <w:rsid w:val="000011E0"/>
    <w:rsid w:val="0000174D"/>
    <w:rsid w:val="00001757"/>
    <w:rsid w:val="00001890"/>
    <w:rsid w:val="00001CE2"/>
    <w:rsid w:val="00002123"/>
    <w:rsid w:val="00002175"/>
    <w:rsid w:val="00002211"/>
    <w:rsid w:val="00002509"/>
    <w:rsid w:val="0000252B"/>
    <w:rsid w:val="0000260F"/>
    <w:rsid w:val="0000274B"/>
    <w:rsid w:val="000030F7"/>
    <w:rsid w:val="000031CF"/>
    <w:rsid w:val="000036AE"/>
    <w:rsid w:val="000037B0"/>
    <w:rsid w:val="000039B8"/>
    <w:rsid w:val="00003AC9"/>
    <w:rsid w:val="00003AE8"/>
    <w:rsid w:val="00003E99"/>
    <w:rsid w:val="00004055"/>
    <w:rsid w:val="0000411B"/>
    <w:rsid w:val="000041A0"/>
    <w:rsid w:val="00004EF2"/>
    <w:rsid w:val="00005917"/>
    <w:rsid w:val="00005D72"/>
    <w:rsid w:val="00006406"/>
    <w:rsid w:val="00006588"/>
    <w:rsid w:val="00006D89"/>
    <w:rsid w:val="00007A1A"/>
    <w:rsid w:val="00007B8C"/>
    <w:rsid w:val="00007C6D"/>
    <w:rsid w:val="000106AE"/>
    <w:rsid w:val="00010714"/>
    <w:rsid w:val="0001095F"/>
    <w:rsid w:val="00010996"/>
    <w:rsid w:val="00010AE1"/>
    <w:rsid w:val="00010D29"/>
    <w:rsid w:val="00010E47"/>
    <w:rsid w:val="00010FC8"/>
    <w:rsid w:val="00011324"/>
    <w:rsid w:val="00011CD5"/>
    <w:rsid w:val="00011DF0"/>
    <w:rsid w:val="00011EB5"/>
    <w:rsid w:val="00012839"/>
    <w:rsid w:val="000128E7"/>
    <w:rsid w:val="00012AFF"/>
    <w:rsid w:val="00012BF7"/>
    <w:rsid w:val="00012C8D"/>
    <w:rsid w:val="000131B0"/>
    <w:rsid w:val="00013665"/>
    <w:rsid w:val="00013831"/>
    <w:rsid w:val="00013C17"/>
    <w:rsid w:val="00013FA0"/>
    <w:rsid w:val="00013FF6"/>
    <w:rsid w:val="00014086"/>
    <w:rsid w:val="000145A0"/>
    <w:rsid w:val="0001484B"/>
    <w:rsid w:val="000148AA"/>
    <w:rsid w:val="000149B4"/>
    <w:rsid w:val="00014FB5"/>
    <w:rsid w:val="0001511A"/>
    <w:rsid w:val="0001531D"/>
    <w:rsid w:val="00015356"/>
    <w:rsid w:val="00015E28"/>
    <w:rsid w:val="00015FD7"/>
    <w:rsid w:val="00016008"/>
    <w:rsid w:val="000160CC"/>
    <w:rsid w:val="000163B1"/>
    <w:rsid w:val="000163EB"/>
    <w:rsid w:val="00016BA4"/>
    <w:rsid w:val="00016CA4"/>
    <w:rsid w:val="00016FDA"/>
    <w:rsid w:val="00017546"/>
    <w:rsid w:val="000176BD"/>
    <w:rsid w:val="0001770E"/>
    <w:rsid w:val="00017C70"/>
    <w:rsid w:val="00017EEE"/>
    <w:rsid w:val="00020115"/>
    <w:rsid w:val="00020174"/>
    <w:rsid w:val="00020653"/>
    <w:rsid w:val="00020BC5"/>
    <w:rsid w:val="00020CFB"/>
    <w:rsid w:val="00020DBC"/>
    <w:rsid w:val="00021379"/>
    <w:rsid w:val="00021501"/>
    <w:rsid w:val="000216B0"/>
    <w:rsid w:val="00021895"/>
    <w:rsid w:val="00021897"/>
    <w:rsid w:val="00021A68"/>
    <w:rsid w:val="00021B73"/>
    <w:rsid w:val="00021BBF"/>
    <w:rsid w:val="00021FD6"/>
    <w:rsid w:val="00022244"/>
    <w:rsid w:val="00022E3F"/>
    <w:rsid w:val="00023046"/>
    <w:rsid w:val="00023056"/>
    <w:rsid w:val="0002332D"/>
    <w:rsid w:val="000233BA"/>
    <w:rsid w:val="00023834"/>
    <w:rsid w:val="000238C1"/>
    <w:rsid w:val="000242C2"/>
    <w:rsid w:val="0002456E"/>
    <w:rsid w:val="000250BC"/>
    <w:rsid w:val="00025394"/>
    <w:rsid w:val="000258F4"/>
    <w:rsid w:val="00025DC5"/>
    <w:rsid w:val="00025EAB"/>
    <w:rsid w:val="0002681C"/>
    <w:rsid w:val="00026EA5"/>
    <w:rsid w:val="0002724F"/>
    <w:rsid w:val="00027861"/>
    <w:rsid w:val="000279F6"/>
    <w:rsid w:val="00027F8B"/>
    <w:rsid w:val="000300B2"/>
    <w:rsid w:val="000302E9"/>
    <w:rsid w:val="0003033A"/>
    <w:rsid w:val="000307B1"/>
    <w:rsid w:val="00030845"/>
    <w:rsid w:val="0003089B"/>
    <w:rsid w:val="000308B6"/>
    <w:rsid w:val="00030BE1"/>
    <w:rsid w:val="00030D91"/>
    <w:rsid w:val="00030FA5"/>
    <w:rsid w:val="00031271"/>
    <w:rsid w:val="00031A7B"/>
    <w:rsid w:val="00031B08"/>
    <w:rsid w:val="00031B48"/>
    <w:rsid w:val="00031BC9"/>
    <w:rsid w:val="00031D0A"/>
    <w:rsid w:val="00031D3B"/>
    <w:rsid w:val="00032043"/>
    <w:rsid w:val="00032849"/>
    <w:rsid w:val="00032DA4"/>
    <w:rsid w:val="00032DC6"/>
    <w:rsid w:val="000331E0"/>
    <w:rsid w:val="00033231"/>
    <w:rsid w:val="0003368F"/>
    <w:rsid w:val="000337A6"/>
    <w:rsid w:val="00033D26"/>
    <w:rsid w:val="00033D40"/>
    <w:rsid w:val="00033DF6"/>
    <w:rsid w:val="00034230"/>
    <w:rsid w:val="000343C6"/>
    <w:rsid w:val="00034530"/>
    <w:rsid w:val="00034733"/>
    <w:rsid w:val="00034787"/>
    <w:rsid w:val="00034A76"/>
    <w:rsid w:val="00034C64"/>
    <w:rsid w:val="00034E53"/>
    <w:rsid w:val="0003501F"/>
    <w:rsid w:val="000352A1"/>
    <w:rsid w:val="000358A8"/>
    <w:rsid w:val="00035B4A"/>
    <w:rsid w:val="000361AA"/>
    <w:rsid w:val="00036278"/>
    <w:rsid w:val="000367AD"/>
    <w:rsid w:val="00036969"/>
    <w:rsid w:val="00036B89"/>
    <w:rsid w:val="00036E05"/>
    <w:rsid w:val="00036E7C"/>
    <w:rsid w:val="00036F49"/>
    <w:rsid w:val="00036FC6"/>
    <w:rsid w:val="00037211"/>
    <w:rsid w:val="000372BB"/>
    <w:rsid w:val="000372F6"/>
    <w:rsid w:val="000376A9"/>
    <w:rsid w:val="00037899"/>
    <w:rsid w:val="00037B89"/>
    <w:rsid w:val="00037D16"/>
    <w:rsid w:val="00037E35"/>
    <w:rsid w:val="00037E72"/>
    <w:rsid w:val="00040119"/>
    <w:rsid w:val="0004076E"/>
    <w:rsid w:val="000407A5"/>
    <w:rsid w:val="00040DC5"/>
    <w:rsid w:val="000410BE"/>
    <w:rsid w:val="00041135"/>
    <w:rsid w:val="00041562"/>
    <w:rsid w:val="0004157F"/>
    <w:rsid w:val="00041DB7"/>
    <w:rsid w:val="00041FAB"/>
    <w:rsid w:val="00042A3A"/>
    <w:rsid w:val="00042D01"/>
    <w:rsid w:val="00043544"/>
    <w:rsid w:val="000435DF"/>
    <w:rsid w:val="00043D55"/>
    <w:rsid w:val="0004401A"/>
    <w:rsid w:val="00044252"/>
    <w:rsid w:val="0004432C"/>
    <w:rsid w:val="00044394"/>
    <w:rsid w:val="0004444D"/>
    <w:rsid w:val="00044687"/>
    <w:rsid w:val="000446FC"/>
    <w:rsid w:val="0004487C"/>
    <w:rsid w:val="00044B15"/>
    <w:rsid w:val="00044ED6"/>
    <w:rsid w:val="00045250"/>
    <w:rsid w:val="000453CE"/>
    <w:rsid w:val="00045625"/>
    <w:rsid w:val="00045799"/>
    <w:rsid w:val="00045BD4"/>
    <w:rsid w:val="00045DDF"/>
    <w:rsid w:val="000461C6"/>
    <w:rsid w:val="0004630A"/>
    <w:rsid w:val="00046709"/>
    <w:rsid w:val="000467D0"/>
    <w:rsid w:val="00046AC3"/>
    <w:rsid w:val="00046C7A"/>
    <w:rsid w:val="00046E71"/>
    <w:rsid w:val="00047171"/>
    <w:rsid w:val="000473A8"/>
    <w:rsid w:val="00047441"/>
    <w:rsid w:val="00047757"/>
    <w:rsid w:val="000477BF"/>
    <w:rsid w:val="00047A46"/>
    <w:rsid w:val="00047C4F"/>
    <w:rsid w:val="00047EDB"/>
    <w:rsid w:val="00047F1B"/>
    <w:rsid w:val="00047FDC"/>
    <w:rsid w:val="00050414"/>
    <w:rsid w:val="00050540"/>
    <w:rsid w:val="000507D2"/>
    <w:rsid w:val="000508D7"/>
    <w:rsid w:val="00051144"/>
    <w:rsid w:val="0005147D"/>
    <w:rsid w:val="00051680"/>
    <w:rsid w:val="00051682"/>
    <w:rsid w:val="00051911"/>
    <w:rsid w:val="000519EE"/>
    <w:rsid w:val="00051A13"/>
    <w:rsid w:val="00051C25"/>
    <w:rsid w:val="00051CFE"/>
    <w:rsid w:val="00051FF0"/>
    <w:rsid w:val="00052277"/>
    <w:rsid w:val="000523CF"/>
    <w:rsid w:val="00052626"/>
    <w:rsid w:val="000528AB"/>
    <w:rsid w:val="00052AB6"/>
    <w:rsid w:val="00052AF9"/>
    <w:rsid w:val="00052B7A"/>
    <w:rsid w:val="00052C09"/>
    <w:rsid w:val="00053049"/>
    <w:rsid w:val="0005348E"/>
    <w:rsid w:val="0005355C"/>
    <w:rsid w:val="0005393C"/>
    <w:rsid w:val="00053ED2"/>
    <w:rsid w:val="00054117"/>
    <w:rsid w:val="0005419C"/>
    <w:rsid w:val="000542C4"/>
    <w:rsid w:val="000549E8"/>
    <w:rsid w:val="00054A55"/>
    <w:rsid w:val="00054D52"/>
    <w:rsid w:val="00054E0F"/>
    <w:rsid w:val="00054F59"/>
    <w:rsid w:val="000550FD"/>
    <w:rsid w:val="0005517C"/>
    <w:rsid w:val="000552AB"/>
    <w:rsid w:val="000553EE"/>
    <w:rsid w:val="000556C3"/>
    <w:rsid w:val="00055A1A"/>
    <w:rsid w:val="00055B64"/>
    <w:rsid w:val="00055D11"/>
    <w:rsid w:val="00055DBB"/>
    <w:rsid w:val="00055E5A"/>
    <w:rsid w:val="00055ECD"/>
    <w:rsid w:val="00055F4B"/>
    <w:rsid w:val="00056210"/>
    <w:rsid w:val="0005651C"/>
    <w:rsid w:val="000566DC"/>
    <w:rsid w:val="000566F7"/>
    <w:rsid w:val="00056A64"/>
    <w:rsid w:val="00056BFD"/>
    <w:rsid w:val="00056C44"/>
    <w:rsid w:val="00056CD7"/>
    <w:rsid w:val="00057293"/>
    <w:rsid w:val="000574A2"/>
    <w:rsid w:val="000577B7"/>
    <w:rsid w:val="00057B98"/>
    <w:rsid w:val="00057C12"/>
    <w:rsid w:val="00060476"/>
    <w:rsid w:val="000606B9"/>
    <w:rsid w:val="00060897"/>
    <w:rsid w:val="00061038"/>
    <w:rsid w:val="0006136A"/>
    <w:rsid w:val="00061464"/>
    <w:rsid w:val="0006178D"/>
    <w:rsid w:val="000618C7"/>
    <w:rsid w:val="00061B9A"/>
    <w:rsid w:val="00061E20"/>
    <w:rsid w:val="00061E30"/>
    <w:rsid w:val="00062236"/>
    <w:rsid w:val="00062523"/>
    <w:rsid w:val="00062616"/>
    <w:rsid w:val="00062D28"/>
    <w:rsid w:val="00062F1F"/>
    <w:rsid w:val="00062FA3"/>
    <w:rsid w:val="00063544"/>
    <w:rsid w:val="000637AC"/>
    <w:rsid w:val="000638B2"/>
    <w:rsid w:val="000639FE"/>
    <w:rsid w:val="00064091"/>
    <w:rsid w:val="00064205"/>
    <w:rsid w:val="000644EE"/>
    <w:rsid w:val="00064B50"/>
    <w:rsid w:val="00064E5C"/>
    <w:rsid w:val="00064FEF"/>
    <w:rsid w:val="000650CB"/>
    <w:rsid w:val="00065234"/>
    <w:rsid w:val="0006540A"/>
    <w:rsid w:val="0006573D"/>
    <w:rsid w:val="0006573E"/>
    <w:rsid w:val="00065817"/>
    <w:rsid w:val="0006595F"/>
    <w:rsid w:val="00065D60"/>
    <w:rsid w:val="00065D89"/>
    <w:rsid w:val="00066886"/>
    <w:rsid w:val="00066ADF"/>
    <w:rsid w:val="00066C8F"/>
    <w:rsid w:val="00066D17"/>
    <w:rsid w:val="00066E43"/>
    <w:rsid w:val="00066E5D"/>
    <w:rsid w:val="00066ED2"/>
    <w:rsid w:val="0006703A"/>
    <w:rsid w:val="00067388"/>
    <w:rsid w:val="0006746C"/>
    <w:rsid w:val="00067807"/>
    <w:rsid w:val="00067B0E"/>
    <w:rsid w:val="00067B74"/>
    <w:rsid w:val="00067C36"/>
    <w:rsid w:val="00067EA4"/>
    <w:rsid w:val="00067F76"/>
    <w:rsid w:val="00067F7B"/>
    <w:rsid w:val="00070C69"/>
    <w:rsid w:val="00070E37"/>
    <w:rsid w:val="00070EDC"/>
    <w:rsid w:val="00070F33"/>
    <w:rsid w:val="0007106B"/>
    <w:rsid w:val="000710D1"/>
    <w:rsid w:val="000713F2"/>
    <w:rsid w:val="00071602"/>
    <w:rsid w:val="00071839"/>
    <w:rsid w:val="00071E8A"/>
    <w:rsid w:val="000720A1"/>
    <w:rsid w:val="00072284"/>
    <w:rsid w:val="00072511"/>
    <w:rsid w:val="000726C9"/>
    <w:rsid w:val="00072735"/>
    <w:rsid w:val="0007279B"/>
    <w:rsid w:val="00072A37"/>
    <w:rsid w:val="00072F64"/>
    <w:rsid w:val="00073218"/>
    <w:rsid w:val="00073405"/>
    <w:rsid w:val="000735BC"/>
    <w:rsid w:val="0007370B"/>
    <w:rsid w:val="0007371B"/>
    <w:rsid w:val="00073740"/>
    <w:rsid w:val="000737BF"/>
    <w:rsid w:val="00073878"/>
    <w:rsid w:val="00073E52"/>
    <w:rsid w:val="00074212"/>
    <w:rsid w:val="00074262"/>
    <w:rsid w:val="00074702"/>
    <w:rsid w:val="00074847"/>
    <w:rsid w:val="00074B4B"/>
    <w:rsid w:val="00074BE0"/>
    <w:rsid w:val="00074CBB"/>
    <w:rsid w:val="00074EE2"/>
    <w:rsid w:val="00074F00"/>
    <w:rsid w:val="0007554E"/>
    <w:rsid w:val="00075986"/>
    <w:rsid w:val="000759B6"/>
    <w:rsid w:val="00075B2E"/>
    <w:rsid w:val="00075C22"/>
    <w:rsid w:val="00075ED9"/>
    <w:rsid w:val="00076040"/>
    <w:rsid w:val="000766D3"/>
    <w:rsid w:val="000767E8"/>
    <w:rsid w:val="000768E4"/>
    <w:rsid w:val="00076C25"/>
    <w:rsid w:val="00076CF2"/>
    <w:rsid w:val="00076CF4"/>
    <w:rsid w:val="00076EAA"/>
    <w:rsid w:val="0007705B"/>
    <w:rsid w:val="000770FA"/>
    <w:rsid w:val="00077309"/>
    <w:rsid w:val="00077311"/>
    <w:rsid w:val="00077316"/>
    <w:rsid w:val="0007734C"/>
    <w:rsid w:val="00077B4A"/>
    <w:rsid w:val="00077CC4"/>
    <w:rsid w:val="0008017E"/>
    <w:rsid w:val="0008045E"/>
    <w:rsid w:val="00080C41"/>
    <w:rsid w:val="000816C5"/>
    <w:rsid w:val="000817CD"/>
    <w:rsid w:val="00081AD4"/>
    <w:rsid w:val="00082201"/>
    <w:rsid w:val="00082467"/>
    <w:rsid w:val="00082C02"/>
    <w:rsid w:val="00082E5A"/>
    <w:rsid w:val="000833B5"/>
    <w:rsid w:val="00083925"/>
    <w:rsid w:val="00083B41"/>
    <w:rsid w:val="000844BC"/>
    <w:rsid w:val="00084653"/>
    <w:rsid w:val="000846C3"/>
    <w:rsid w:val="000847D0"/>
    <w:rsid w:val="000848B5"/>
    <w:rsid w:val="00084C35"/>
    <w:rsid w:val="00085284"/>
    <w:rsid w:val="0008560C"/>
    <w:rsid w:val="00085776"/>
    <w:rsid w:val="00085902"/>
    <w:rsid w:val="000859C9"/>
    <w:rsid w:val="00085BFC"/>
    <w:rsid w:val="00085D81"/>
    <w:rsid w:val="00085FD4"/>
    <w:rsid w:val="000861B7"/>
    <w:rsid w:val="0008649C"/>
    <w:rsid w:val="00086723"/>
    <w:rsid w:val="00086771"/>
    <w:rsid w:val="000869CB"/>
    <w:rsid w:val="00087088"/>
    <w:rsid w:val="00087138"/>
    <w:rsid w:val="000872D5"/>
    <w:rsid w:val="00087308"/>
    <w:rsid w:val="00087370"/>
    <w:rsid w:val="0008747F"/>
    <w:rsid w:val="000876CA"/>
    <w:rsid w:val="000877A3"/>
    <w:rsid w:val="00087940"/>
    <w:rsid w:val="00087A20"/>
    <w:rsid w:val="00087B2C"/>
    <w:rsid w:val="00087FFD"/>
    <w:rsid w:val="00090140"/>
    <w:rsid w:val="00090337"/>
    <w:rsid w:val="00090452"/>
    <w:rsid w:val="00090A42"/>
    <w:rsid w:val="00090AB8"/>
    <w:rsid w:val="00090B86"/>
    <w:rsid w:val="00090F88"/>
    <w:rsid w:val="0009170B"/>
    <w:rsid w:val="00091860"/>
    <w:rsid w:val="00091A6C"/>
    <w:rsid w:val="00092183"/>
    <w:rsid w:val="000929AD"/>
    <w:rsid w:val="00092A73"/>
    <w:rsid w:val="00092B25"/>
    <w:rsid w:val="00092B4D"/>
    <w:rsid w:val="00093047"/>
    <w:rsid w:val="00093174"/>
    <w:rsid w:val="00093659"/>
    <w:rsid w:val="0009370C"/>
    <w:rsid w:val="00093ED6"/>
    <w:rsid w:val="0009439F"/>
    <w:rsid w:val="00094771"/>
    <w:rsid w:val="00094781"/>
    <w:rsid w:val="00094905"/>
    <w:rsid w:val="00094C54"/>
    <w:rsid w:val="0009508D"/>
    <w:rsid w:val="00095171"/>
    <w:rsid w:val="000951C7"/>
    <w:rsid w:val="000952CB"/>
    <w:rsid w:val="00095381"/>
    <w:rsid w:val="0009543C"/>
    <w:rsid w:val="00095763"/>
    <w:rsid w:val="000961DB"/>
    <w:rsid w:val="00096467"/>
    <w:rsid w:val="00096574"/>
    <w:rsid w:val="000965D9"/>
    <w:rsid w:val="0009672C"/>
    <w:rsid w:val="00096B70"/>
    <w:rsid w:val="00096C8D"/>
    <w:rsid w:val="00096F65"/>
    <w:rsid w:val="00097339"/>
    <w:rsid w:val="000974A7"/>
    <w:rsid w:val="000974EB"/>
    <w:rsid w:val="00097607"/>
    <w:rsid w:val="000977AA"/>
    <w:rsid w:val="00097919"/>
    <w:rsid w:val="00097D01"/>
    <w:rsid w:val="00097F7A"/>
    <w:rsid w:val="000A00BD"/>
    <w:rsid w:val="000A07CE"/>
    <w:rsid w:val="000A08F3"/>
    <w:rsid w:val="000A0ED4"/>
    <w:rsid w:val="000A14B4"/>
    <w:rsid w:val="000A15B8"/>
    <w:rsid w:val="000A15C2"/>
    <w:rsid w:val="000A17DA"/>
    <w:rsid w:val="000A18E4"/>
    <w:rsid w:val="000A191B"/>
    <w:rsid w:val="000A1923"/>
    <w:rsid w:val="000A1A82"/>
    <w:rsid w:val="000A1C44"/>
    <w:rsid w:val="000A23DF"/>
    <w:rsid w:val="000A26F0"/>
    <w:rsid w:val="000A27F5"/>
    <w:rsid w:val="000A289D"/>
    <w:rsid w:val="000A2CD6"/>
    <w:rsid w:val="000A2F83"/>
    <w:rsid w:val="000A3186"/>
    <w:rsid w:val="000A3364"/>
    <w:rsid w:val="000A345F"/>
    <w:rsid w:val="000A3D75"/>
    <w:rsid w:val="000A3E28"/>
    <w:rsid w:val="000A3FF3"/>
    <w:rsid w:val="000A44A6"/>
    <w:rsid w:val="000A48BC"/>
    <w:rsid w:val="000A4935"/>
    <w:rsid w:val="000A4D6B"/>
    <w:rsid w:val="000A537A"/>
    <w:rsid w:val="000A54D9"/>
    <w:rsid w:val="000A54E5"/>
    <w:rsid w:val="000A55AA"/>
    <w:rsid w:val="000A5675"/>
    <w:rsid w:val="000A5D7E"/>
    <w:rsid w:val="000A61D3"/>
    <w:rsid w:val="000A63A3"/>
    <w:rsid w:val="000A7391"/>
    <w:rsid w:val="000A73CA"/>
    <w:rsid w:val="000A75B8"/>
    <w:rsid w:val="000A75F4"/>
    <w:rsid w:val="000A797D"/>
    <w:rsid w:val="000A7C2F"/>
    <w:rsid w:val="000A7C37"/>
    <w:rsid w:val="000B08FE"/>
    <w:rsid w:val="000B0B5D"/>
    <w:rsid w:val="000B0D65"/>
    <w:rsid w:val="000B0E00"/>
    <w:rsid w:val="000B0FAC"/>
    <w:rsid w:val="000B117B"/>
    <w:rsid w:val="000B11C7"/>
    <w:rsid w:val="000B1203"/>
    <w:rsid w:val="000B130D"/>
    <w:rsid w:val="000B15C5"/>
    <w:rsid w:val="000B1821"/>
    <w:rsid w:val="000B1A8A"/>
    <w:rsid w:val="000B1CD0"/>
    <w:rsid w:val="000B1D7E"/>
    <w:rsid w:val="000B1E7D"/>
    <w:rsid w:val="000B1E86"/>
    <w:rsid w:val="000B267E"/>
    <w:rsid w:val="000B26E5"/>
    <w:rsid w:val="000B2E64"/>
    <w:rsid w:val="000B2F0A"/>
    <w:rsid w:val="000B313E"/>
    <w:rsid w:val="000B3936"/>
    <w:rsid w:val="000B3F11"/>
    <w:rsid w:val="000B415D"/>
    <w:rsid w:val="000B4176"/>
    <w:rsid w:val="000B463D"/>
    <w:rsid w:val="000B4A3E"/>
    <w:rsid w:val="000B4B68"/>
    <w:rsid w:val="000B51E3"/>
    <w:rsid w:val="000B53AB"/>
    <w:rsid w:val="000B5584"/>
    <w:rsid w:val="000B57AA"/>
    <w:rsid w:val="000B5856"/>
    <w:rsid w:val="000B5C22"/>
    <w:rsid w:val="000B5C7A"/>
    <w:rsid w:val="000B5DA8"/>
    <w:rsid w:val="000B5F52"/>
    <w:rsid w:val="000B5F7A"/>
    <w:rsid w:val="000B6179"/>
    <w:rsid w:val="000B659A"/>
    <w:rsid w:val="000B6BF3"/>
    <w:rsid w:val="000B6C1E"/>
    <w:rsid w:val="000B6DA8"/>
    <w:rsid w:val="000B70AF"/>
    <w:rsid w:val="000B763B"/>
    <w:rsid w:val="000B7679"/>
    <w:rsid w:val="000B76BD"/>
    <w:rsid w:val="000B77A4"/>
    <w:rsid w:val="000B78D5"/>
    <w:rsid w:val="000B79A4"/>
    <w:rsid w:val="000B79F3"/>
    <w:rsid w:val="000B7B30"/>
    <w:rsid w:val="000C0156"/>
    <w:rsid w:val="000C05B8"/>
    <w:rsid w:val="000C0A12"/>
    <w:rsid w:val="000C0CE7"/>
    <w:rsid w:val="000C0D19"/>
    <w:rsid w:val="000C0F58"/>
    <w:rsid w:val="000C1105"/>
    <w:rsid w:val="000C11A1"/>
    <w:rsid w:val="000C164F"/>
    <w:rsid w:val="000C173F"/>
    <w:rsid w:val="000C18BC"/>
    <w:rsid w:val="000C18F9"/>
    <w:rsid w:val="000C18FC"/>
    <w:rsid w:val="000C1DBF"/>
    <w:rsid w:val="000C1E15"/>
    <w:rsid w:val="000C21DD"/>
    <w:rsid w:val="000C2946"/>
    <w:rsid w:val="000C2AEE"/>
    <w:rsid w:val="000C2D97"/>
    <w:rsid w:val="000C311B"/>
    <w:rsid w:val="000C31ED"/>
    <w:rsid w:val="000C33F7"/>
    <w:rsid w:val="000C34D0"/>
    <w:rsid w:val="000C3721"/>
    <w:rsid w:val="000C3771"/>
    <w:rsid w:val="000C3976"/>
    <w:rsid w:val="000C3A84"/>
    <w:rsid w:val="000C3CB4"/>
    <w:rsid w:val="000C3CDB"/>
    <w:rsid w:val="000C3D46"/>
    <w:rsid w:val="000C3D57"/>
    <w:rsid w:val="000C3DC2"/>
    <w:rsid w:val="000C4208"/>
    <w:rsid w:val="000C47B4"/>
    <w:rsid w:val="000C47BA"/>
    <w:rsid w:val="000C4BB0"/>
    <w:rsid w:val="000C4CC6"/>
    <w:rsid w:val="000C4D53"/>
    <w:rsid w:val="000C5093"/>
    <w:rsid w:val="000C5298"/>
    <w:rsid w:val="000C5617"/>
    <w:rsid w:val="000C5639"/>
    <w:rsid w:val="000C57E3"/>
    <w:rsid w:val="000C5853"/>
    <w:rsid w:val="000C6190"/>
    <w:rsid w:val="000C6213"/>
    <w:rsid w:val="000C6753"/>
    <w:rsid w:val="000C6AE3"/>
    <w:rsid w:val="000C6C69"/>
    <w:rsid w:val="000C6DF2"/>
    <w:rsid w:val="000C6F86"/>
    <w:rsid w:val="000C7119"/>
    <w:rsid w:val="000C7199"/>
    <w:rsid w:val="000C7447"/>
    <w:rsid w:val="000C74D1"/>
    <w:rsid w:val="000C788E"/>
    <w:rsid w:val="000C7967"/>
    <w:rsid w:val="000C7B9C"/>
    <w:rsid w:val="000D02BA"/>
    <w:rsid w:val="000D0698"/>
    <w:rsid w:val="000D095F"/>
    <w:rsid w:val="000D0C9A"/>
    <w:rsid w:val="000D188A"/>
    <w:rsid w:val="000D1A63"/>
    <w:rsid w:val="000D2405"/>
    <w:rsid w:val="000D2446"/>
    <w:rsid w:val="000D2551"/>
    <w:rsid w:val="000D2558"/>
    <w:rsid w:val="000D27BF"/>
    <w:rsid w:val="000D27C7"/>
    <w:rsid w:val="000D29D3"/>
    <w:rsid w:val="000D2C17"/>
    <w:rsid w:val="000D3142"/>
    <w:rsid w:val="000D31D0"/>
    <w:rsid w:val="000D334D"/>
    <w:rsid w:val="000D33CD"/>
    <w:rsid w:val="000D33D1"/>
    <w:rsid w:val="000D34ED"/>
    <w:rsid w:val="000D352F"/>
    <w:rsid w:val="000D3536"/>
    <w:rsid w:val="000D3583"/>
    <w:rsid w:val="000D3623"/>
    <w:rsid w:val="000D3642"/>
    <w:rsid w:val="000D39FB"/>
    <w:rsid w:val="000D3A6A"/>
    <w:rsid w:val="000D3B3C"/>
    <w:rsid w:val="000D3B8C"/>
    <w:rsid w:val="000D3C25"/>
    <w:rsid w:val="000D3D4F"/>
    <w:rsid w:val="000D42B8"/>
    <w:rsid w:val="000D4517"/>
    <w:rsid w:val="000D46B1"/>
    <w:rsid w:val="000D480B"/>
    <w:rsid w:val="000D496F"/>
    <w:rsid w:val="000D4F35"/>
    <w:rsid w:val="000D5041"/>
    <w:rsid w:val="000D5201"/>
    <w:rsid w:val="000D544E"/>
    <w:rsid w:val="000D547D"/>
    <w:rsid w:val="000D564E"/>
    <w:rsid w:val="000D59DC"/>
    <w:rsid w:val="000D5A60"/>
    <w:rsid w:val="000D60EB"/>
    <w:rsid w:val="000D6299"/>
    <w:rsid w:val="000D62B8"/>
    <w:rsid w:val="000D6307"/>
    <w:rsid w:val="000D632C"/>
    <w:rsid w:val="000D63AD"/>
    <w:rsid w:val="000D6AEE"/>
    <w:rsid w:val="000D6B63"/>
    <w:rsid w:val="000D6EAB"/>
    <w:rsid w:val="000D6F8E"/>
    <w:rsid w:val="000D707A"/>
    <w:rsid w:val="000D7092"/>
    <w:rsid w:val="000D71B0"/>
    <w:rsid w:val="000D750A"/>
    <w:rsid w:val="000D7718"/>
    <w:rsid w:val="000D7BF6"/>
    <w:rsid w:val="000D7F80"/>
    <w:rsid w:val="000E00C9"/>
    <w:rsid w:val="000E0256"/>
    <w:rsid w:val="000E060D"/>
    <w:rsid w:val="000E0678"/>
    <w:rsid w:val="000E0761"/>
    <w:rsid w:val="000E0CE7"/>
    <w:rsid w:val="000E10F6"/>
    <w:rsid w:val="000E13B5"/>
    <w:rsid w:val="000E1404"/>
    <w:rsid w:val="000E1816"/>
    <w:rsid w:val="000E1A83"/>
    <w:rsid w:val="000E1BDE"/>
    <w:rsid w:val="000E1D86"/>
    <w:rsid w:val="000E23C2"/>
    <w:rsid w:val="000E2E60"/>
    <w:rsid w:val="000E2F28"/>
    <w:rsid w:val="000E3315"/>
    <w:rsid w:val="000E33AA"/>
    <w:rsid w:val="000E346F"/>
    <w:rsid w:val="000E3592"/>
    <w:rsid w:val="000E35F5"/>
    <w:rsid w:val="000E364C"/>
    <w:rsid w:val="000E39C3"/>
    <w:rsid w:val="000E39E3"/>
    <w:rsid w:val="000E3B5A"/>
    <w:rsid w:val="000E3CB2"/>
    <w:rsid w:val="000E46A8"/>
    <w:rsid w:val="000E473D"/>
    <w:rsid w:val="000E485A"/>
    <w:rsid w:val="000E4C1E"/>
    <w:rsid w:val="000E4EE7"/>
    <w:rsid w:val="000E5052"/>
    <w:rsid w:val="000E521E"/>
    <w:rsid w:val="000E53B0"/>
    <w:rsid w:val="000E54B8"/>
    <w:rsid w:val="000E54FE"/>
    <w:rsid w:val="000E5A11"/>
    <w:rsid w:val="000E5E16"/>
    <w:rsid w:val="000E60B2"/>
    <w:rsid w:val="000E60C3"/>
    <w:rsid w:val="000E60C9"/>
    <w:rsid w:val="000E63BE"/>
    <w:rsid w:val="000E6448"/>
    <w:rsid w:val="000E6914"/>
    <w:rsid w:val="000E6A2C"/>
    <w:rsid w:val="000E6CBD"/>
    <w:rsid w:val="000E7334"/>
    <w:rsid w:val="000E7918"/>
    <w:rsid w:val="000E7D7B"/>
    <w:rsid w:val="000E7F3A"/>
    <w:rsid w:val="000F0559"/>
    <w:rsid w:val="000F06C9"/>
    <w:rsid w:val="000F0B09"/>
    <w:rsid w:val="000F0B93"/>
    <w:rsid w:val="000F0ED9"/>
    <w:rsid w:val="000F1250"/>
    <w:rsid w:val="000F1353"/>
    <w:rsid w:val="000F1737"/>
    <w:rsid w:val="000F180B"/>
    <w:rsid w:val="000F1B4F"/>
    <w:rsid w:val="000F1D4E"/>
    <w:rsid w:val="000F1DCB"/>
    <w:rsid w:val="000F204B"/>
    <w:rsid w:val="000F23D2"/>
    <w:rsid w:val="000F2589"/>
    <w:rsid w:val="000F28A1"/>
    <w:rsid w:val="000F2955"/>
    <w:rsid w:val="000F2986"/>
    <w:rsid w:val="000F2BB3"/>
    <w:rsid w:val="000F31C5"/>
    <w:rsid w:val="000F32A5"/>
    <w:rsid w:val="000F3424"/>
    <w:rsid w:val="000F343F"/>
    <w:rsid w:val="000F397E"/>
    <w:rsid w:val="000F3B43"/>
    <w:rsid w:val="000F3BC4"/>
    <w:rsid w:val="000F3DF9"/>
    <w:rsid w:val="000F44DC"/>
    <w:rsid w:val="000F4502"/>
    <w:rsid w:val="000F47F1"/>
    <w:rsid w:val="000F4824"/>
    <w:rsid w:val="000F4B34"/>
    <w:rsid w:val="000F4CD1"/>
    <w:rsid w:val="000F4E27"/>
    <w:rsid w:val="000F547B"/>
    <w:rsid w:val="000F5F67"/>
    <w:rsid w:val="000F6114"/>
    <w:rsid w:val="000F63CC"/>
    <w:rsid w:val="000F63F9"/>
    <w:rsid w:val="000F661F"/>
    <w:rsid w:val="000F6C2B"/>
    <w:rsid w:val="000F6DCF"/>
    <w:rsid w:val="000F7399"/>
    <w:rsid w:val="000F751A"/>
    <w:rsid w:val="000F791A"/>
    <w:rsid w:val="000F7C14"/>
    <w:rsid w:val="000F7CA5"/>
    <w:rsid w:val="000F7E66"/>
    <w:rsid w:val="001003D6"/>
    <w:rsid w:val="00100CBB"/>
    <w:rsid w:val="00100D63"/>
    <w:rsid w:val="001015F6"/>
    <w:rsid w:val="00101813"/>
    <w:rsid w:val="00101C23"/>
    <w:rsid w:val="00101DB3"/>
    <w:rsid w:val="00102007"/>
    <w:rsid w:val="00102014"/>
    <w:rsid w:val="00102025"/>
    <w:rsid w:val="00102238"/>
    <w:rsid w:val="001023EC"/>
    <w:rsid w:val="00102505"/>
    <w:rsid w:val="0010266E"/>
    <w:rsid w:val="001029F6"/>
    <w:rsid w:val="00102E37"/>
    <w:rsid w:val="00102E49"/>
    <w:rsid w:val="0010315E"/>
    <w:rsid w:val="00103336"/>
    <w:rsid w:val="00103569"/>
    <w:rsid w:val="00103A10"/>
    <w:rsid w:val="00103BE9"/>
    <w:rsid w:val="00103D99"/>
    <w:rsid w:val="001042E0"/>
    <w:rsid w:val="0010457D"/>
    <w:rsid w:val="00104678"/>
    <w:rsid w:val="00104697"/>
    <w:rsid w:val="00104B65"/>
    <w:rsid w:val="00104BAB"/>
    <w:rsid w:val="00104CFC"/>
    <w:rsid w:val="00104D03"/>
    <w:rsid w:val="00104EDC"/>
    <w:rsid w:val="00104EFF"/>
    <w:rsid w:val="00104FF9"/>
    <w:rsid w:val="001051EB"/>
    <w:rsid w:val="001057F1"/>
    <w:rsid w:val="001058D0"/>
    <w:rsid w:val="00105933"/>
    <w:rsid w:val="00105B26"/>
    <w:rsid w:val="00105D0C"/>
    <w:rsid w:val="00105D78"/>
    <w:rsid w:val="001064AC"/>
    <w:rsid w:val="00106B08"/>
    <w:rsid w:val="00106E22"/>
    <w:rsid w:val="00107164"/>
    <w:rsid w:val="001074E4"/>
    <w:rsid w:val="00107512"/>
    <w:rsid w:val="00107607"/>
    <w:rsid w:val="001077A8"/>
    <w:rsid w:val="001078B0"/>
    <w:rsid w:val="00107979"/>
    <w:rsid w:val="00107BE5"/>
    <w:rsid w:val="00107E71"/>
    <w:rsid w:val="00107E98"/>
    <w:rsid w:val="00110451"/>
    <w:rsid w:val="001106F1"/>
    <w:rsid w:val="00110779"/>
    <w:rsid w:val="0011085B"/>
    <w:rsid w:val="0011086F"/>
    <w:rsid w:val="00110910"/>
    <w:rsid w:val="00110D0F"/>
    <w:rsid w:val="00110D8D"/>
    <w:rsid w:val="00110DD3"/>
    <w:rsid w:val="001113C3"/>
    <w:rsid w:val="00111400"/>
    <w:rsid w:val="001115CB"/>
    <w:rsid w:val="0011166B"/>
    <w:rsid w:val="00111848"/>
    <w:rsid w:val="00111B70"/>
    <w:rsid w:val="00111C29"/>
    <w:rsid w:val="00111D4D"/>
    <w:rsid w:val="0011225C"/>
    <w:rsid w:val="0011258F"/>
    <w:rsid w:val="00112F20"/>
    <w:rsid w:val="001135CB"/>
    <w:rsid w:val="00113819"/>
    <w:rsid w:val="00113AC2"/>
    <w:rsid w:val="00113B9B"/>
    <w:rsid w:val="00113C5E"/>
    <w:rsid w:val="00114281"/>
    <w:rsid w:val="001144BE"/>
    <w:rsid w:val="001145C5"/>
    <w:rsid w:val="001146D0"/>
    <w:rsid w:val="001149FA"/>
    <w:rsid w:val="00114B04"/>
    <w:rsid w:val="00114B48"/>
    <w:rsid w:val="00114D10"/>
    <w:rsid w:val="00114F47"/>
    <w:rsid w:val="00114FB4"/>
    <w:rsid w:val="00115829"/>
    <w:rsid w:val="0011587A"/>
    <w:rsid w:val="00115A97"/>
    <w:rsid w:val="00115B19"/>
    <w:rsid w:val="0011627D"/>
    <w:rsid w:val="0011656F"/>
    <w:rsid w:val="0011678A"/>
    <w:rsid w:val="00116A26"/>
    <w:rsid w:val="00116DD6"/>
    <w:rsid w:val="00116E1A"/>
    <w:rsid w:val="00116FB3"/>
    <w:rsid w:val="0011754A"/>
    <w:rsid w:val="0011760B"/>
    <w:rsid w:val="00117BE6"/>
    <w:rsid w:val="00117CDA"/>
    <w:rsid w:val="00117D2C"/>
    <w:rsid w:val="001202CE"/>
    <w:rsid w:val="001205AD"/>
    <w:rsid w:val="0012083A"/>
    <w:rsid w:val="00120BD6"/>
    <w:rsid w:val="00120E6B"/>
    <w:rsid w:val="00120E95"/>
    <w:rsid w:val="00121005"/>
    <w:rsid w:val="00121488"/>
    <w:rsid w:val="001215E2"/>
    <w:rsid w:val="00121781"/>
    <w:rsid w:val="001219B5"/>
    <w:rsid w:val="00121BF5"/>
    <w:rsid w:val="001220DD"/>
    <w:rsid w:val="001221C1"/>
    <w:rsid w:val="0012231B"/>
    <w:rsid w:val="0012237C"/>
    <w:rsid w:val="00122561"/>
    <w:rsid w:val="001226ED"/>
    <w:rsid w:val="0012272B"/>
    <w:rsid w:val="00122990"/>
    <w:rsid w:val="00122ADC"/>
    <w:rsid w:val="00122D14"/>
    <w:rsid w:val="00123445"/>
    <w:rsid w:val="00123450"/>
    <w:rsid w:val="00123689"/>
    <w:rsid w:val="001238E2"/>
    <w:rsid w:val="0012393C"/>
    <w:rsid w:val="00123E49"/>
    <w:rsid w:val="00124026"/>
    <w:rsid w:val="001249AF"/>
    <w:rsid w:val="00124D16"/>
    <w:rsid w:val="00124E50"/>
    <w:rsid w:val="00124F72"/>
    <w:rsid w:val="001250BC"/>
    <w:rsid w:val="001253E5"/>
    <w:rsid w:val="001253F9"/>
    <w:rsid w:val="0012613A"/>
    <w:rsid w:val="00126709"/>
    <w:rsid w:val="00126E98"/>
    <w:rsid w:val="00126EDE"/>
    <w:rsid w:val="00127282"/>
    <w:rsid w:val="00127312"/>
    <w:rsid w:val="0012773E"/>
    <w:rsid w:val="00127E4C"/>
    <w:rsid w:val="00127EED"/>
    <w:rsid w:val="00127F01"/>
    <w:rsid w:val="00127F14"/>
    <w:rsid w:val="00130302"/>
    <w:rsid w:val="0013064F"/>
    <w:rsid w:val="0013089B"/>
    <w:rsid w:val="001309F4"/>
    <w:rsid w:val="00130BD0"/>
    <w:rsid w:val="0013106B"/>
    <w:rsid w:val="0013128A"/>
    <w:rsid w:val="001313A0"/>
    <w:rsid w:val="001313A2"/>
    <w:rsid w:val="001313E1"/>
    <w:rsid w:val="001314DB"/>
    <w:rsid w:val="00132461"/>
    <w:rsid w:val="001324A2"/>
    <w:rsid w:val="001327BD"/>
    <w:rsid w:val="0013289B"/>
    <w:rsid w:val="00132C6E"/>
    <w:rsid w:val="00132D4B"/>
    <w:rsid w:val="00132D9F"/>
    <w:rsid w:val="00132EE3"/>
    <w:rsid w:val="00132FE7"/>
    <w:rsid w:val="001332E6"/>
    <w:rsid w:val="001336CD"/>
    <w:rsid w:val="0013377C"/>
    <w:rsid w:val="0013393A"/>
    <w:rsid w:val="00133A15"/>
    <w:rsid w:val="00133D09"/>
    <w:rsid w:val="00133DC1"/>
    <w:rsid w:val="00134154"/>
    <w:rsid w:val="0013448B"/>
    <w:rsid w:val="00134659"/>
    <w:rsid w:val="001346AF"/>
    <w:rsid w:val="001346B7"/>
    <w:rsid w:val="00134915"/>
    <w:rsid w:val="00134B59"/>
    <w:rsid w:val="00134D99"/>
    <w:rsid w:val="00134F7E"/>
    <w:rsid w:val="0013529C"/>
    <w:rsid w:val="001352B2"/>
    <w:rsid w:val="0013594F"/>
    <w:rsid w:val="00135A37"/>
    <w:rsid w:val="00135A70"/>
    <w:rsid w:val="00135A98"/>
    <w:rsid w:val="00135C24"/>
    <w:rsid w:val="00136031"/>
    <w:rsid w:val="0013607C"/>
    <w:rsid w:val="001364A8"/>
    <w:rsid w:val="00136631"/>
    <w:rsid w:val="00136D0D"/>
    <w:rsid w:val="00136DAB"/>
    <w:rsid w:val="001370B7"/>
    <w:rsid w:val="001370D6"/>
    <w:rsid w:val="001372B2"/>
    <w:rsid w:val="00137473"/>
    <w:rsid w:val="001379E9"/>
    <w:rsid w:val="00137D49"/>
    <w:rsid w:val="00137F9D"/>
    <w:rsid w:val="001400A6"/>
    <w:rsid w:val="00140687"/>
    <w:rsid w:val="0014070F"/>
    <w:rsid w:val="0014072D"/>
    <w:rsid w:val="001407A6"/>
    <w:rsid w:val="00140B23"/>
    <w:rsid w:val="00140DD3"/>
    <w:rsid w:val="001411BF"/>
    <w:rsid w:val="00141B5E"/>
    <w:rsid w:val="00141BDF"/>
    <w:rsid w:val="00141E16"/>
    <w:rsid w:val="00141F36"/>
    <w:rsid w:val="00142296"/>
    <w:rsid w:val="001427B7"/>
    <w:rsid w:val="00142915"/>
    <w:rsid w:val="001429EC"/>
    <w:rsid w:val="00142C77"/>
    <w:rsid w:val="00142FD0"/>
    <w:rsid w:val="00143269"/>
    <w:rsid w:val="001433D7"/>
    <w:rsid w:val="0014340C"/>
    <w:rsid w:val="001435DC"/>
    <w:rsid w:val="00143942"/>
    <w:rsid w:val="0014463F"/>
    <w:rsid w:val="00144709"/>
    <w:rsid w:val="00144D01"/>
    <w:rsid w:val="00144E6C"/>
    <w:rsid w:val="00145204"/>
    <w:rsid w:val="001454EE"/>
    <w:rsid w:val="00145815"/>
    <w:rsid w:val="00145BCD"/>
    <w:rsid w:val="00145E66"/>
    <w:rsid w:val="00145F1C"/>
    <w:rsid w:val="0014609D"/>
    <w:rsid w:val="00146170"/>
    <w:rsid w:val="00146664"/>
    <w:rsid w:val="00146744"/>
    <w:rsid w:val="00146858"/>
    <w:rsid w:val="00146A64"/>
    <w:rsid w:val="00146B6F"/>
    <w:rsid w:val="00146D4E"/>
    <w:rsid w:val="0014717F"/>
    <w:rsid w:val="00147191"/>
    <w:rsid w:val="001471C1"/>
    <w:rsid w:val="00147309"/>
    <w:rsid w:val="001478F2"/>
    <w:rsid w:val="001479F7"/>
    <w:rsid w:val="00150351"/>
    <w:rsid w:val="001503D0"/>
    <w:rsid w:val="001505EA"/>
    <w:rsid w:val="001508BD"/>
    <w:rsid w:val="0015092A"/>
    <w:rsid w:val="00150A46"/>
    <w:rsid w:val="00151659"/>
    <w:rsid w:val="00151712"/>
    <w:rsid w:val="001518F1"/>
    <w:rsid w:val="00151A9B"/>
    <w:rsid w:val="00151C4F"/>
    <w:rsid w:val="001520EE"/>
    <w:rsid w:val="001522C7"/>
    <w:rsid w:val="001522FF"/>
    <w:rsid w:val="00152359"/>
    <w:rsid w:val="00152555"/>
    <w:rsid w:val="00152C55"/>
    <w:rsid w:val="00152D95"/>
    <w:rsid w:val="00153142"/>
    <w:rsid w:val="00153399"/>
    <w:rsid w:val="001534E2"/>
    <w:rsid w:val="001537F9"/>
    <w:rsid w:val="00153F6A"/>
    <w:rsid w:val="00153FE5"/>
    <w:rsid w:val="001541F2"/>
    <w:rsid w:val="0015459E"/>
    <w:rsid w:val="00154886"/>
    <w:rsid w:val="00154932"/>
    <w:rsid w:val="0015511C"/>
    <w:rsid w:val="00155499"/>
    <w:rsid w:val="001556A2"/>
    <w:rsid w:val="00155ED4"/>
    <w:rsid w:val="00156136"/>
    <w:rsid w:val="0015615C"/>
    <w:rsid w:val="001561F3"/>
    <w:rsid w:val="00156AF3"/>
    <w:rsid w:val="00156D27"/>
    <w:rsid w:val="00156E20"/>
    <w:rsid w:val="00156E2B"/>
    <w:rsid w:val="00156F58"/>
    <w:rsid w:val="00156FE3"/>
    <w:rsid w:val="001573CE"/>
    <w:rsid w:val="001575A9"/>
    <w:rsid w:val="001575C6"/>
    <w:rsid w:val="00157855"/>
    <w:rsid w:val="00157ADD"/>
    <w:rsid w:val="001601ED"/>
    <w:rsid w:val="001602ED"/>
    <w:rsid w:val="0016032D"/>
    <w:rsid w:val="001605DC"/>
    <w:rsid w:val="00160856"/>
    <w:rsid w:val="00160AEC"/>
    <w:rsid w:val="00160E49"/>
    <w:rsid w:val="00160F19"/>
    <w:rsid w:val="00160FC6"/>
    <w:rsid w:val="00161162"/>
    <w:rsid w:val="001611FB"/>
    <w:rsid w:val="00161231"/>
    <w:rsid w:val="0016155E"/>
    <w:rsid w:val="00161591"/>
    <w:rsid w:val="00161631"/>
    <w:rsid w:val="0016192C"/>
    <w:rsid w:val="00161B22"/>
    <w:rsid w:val="00161F0C"/>
    <w:rsid w:val="001621FF"/>
    <w:rsid w:val="0016226D"/>
    <w:rsid w:val="00162479"/>
    <w:rsid w:val="00162827"/>
    <w:rsid w:val="00162A39"/>
    <w:rsid w:val="00162B7C"/>
    <w:rsid w:val="00163320"/>
    <w:rsid w:val="0016365A"/>
    <w:rsid w:val="00163729"/>
    <w:rsid w:val="001637E0"/>
    <w:rsid w:val="00164056"/>
    <w:rsid w:val="001644E4"/>
    <w:rsid w:val="00164678"/>
    <w:rsid w:val="00164870"/>
    <w:rsid w:val="00164934"/>
    <w:rsid w:val="00164ADB"/>
    <w:rsid w:val="00164D4B"/>
    <w:rsid w:val="00164D8D"/>
    <w:rsid w:val="00164E4D"/>
    <w:rsid w:val="00164F87"/>
    <w:rsid w:val="0016504F"/>
    <w:rsid w:val="001659B1"/>
    <w:rsid w:val="00165AB2"/>
    <w:rsid w:val="00165B20"/>
    <w:rsid w:val="00165D45"/>
    <w:rsid w:val="00165F8F"/>
    <w:rsid w:val="00165FDD"/>
    <w:rsid w:val="00165FE7"/>
    <w:rsid w:val="00165FEB"/>
    <w:rsid w:val="00166449"/>
    <w:rsid w:val="00166895"/>
    <w:rsid w:val="0016696A"/>
    <w:rsid w:val="00166EB5"/>
    <w:rsid w:val="00167282"/>
    <w:rsid w:val="001673BF"/>
    <w:rsid w:val="00167403"/>
    <w:rsid w:val="00167486"/>
    <w:rsid w:val="0016763C"/>
    <w:rsid w:val="00167768"/>
    <w:rsid w:val="001677B1"/>
    <w:rsid w:val="0017017F"/>
    <w:rsid w:val="00170316"/>
    <w:rsid w:val="00170422"/>
    <w:rsid w:val="00170918"/>
    <w:rsid w:val="00170AE5"/>
    <w:rsid w:val="00170B24"/>
    <w:rsid w:val="00170B9F"/>
    <w:rsid w:val="00170BA8"/>
    <w:rsid w:val="00170DA9"/>
    <w:rsid w:val="00170DB8"/>
    <w:rsid w:val="00170E95"/>
    <w:rsid w:val="00171179"/>
    <w:rsid w:val="001717CE"/>
    <w:rsid w:val="00171918"/>
    <w:rsid w:val="00171A47"/>
    <w:rsid w:val="00171C0B"/>
    <w:rsid w:val="00171E98"/>
    <w:rsid w:val="00172038"/>
    <w:rsid w:val="001720AA"/>
    <w:rsid w:val="00172212"/>
    <w:rsid w:val="0017221E"/>
    <w:rsid w:val="0017288A"/>
    <w:rsid w:val="0017292C"/>
    <w:rsid w:val="00172994"/>
    <w:rsid w:val="00172B0F"/>
    <w:rsid w:val="00172C33"/>
    <w:rsid w:val="00172D74"/>
    <w:rsid w:val="00172EBA"/>
    <w:rsid w:val="00172F15"/>
    <w:rsid w:val="0017317F"/>
    <w:rsid w:val="001735E9"/>
    <w:rsid w:val="0017364C"/>
    <w:rsid w:val="00173E0D"/>
    <w:rsid w:val="00174058"/>
    <w:rsid w:val="001741B1"/>
    <w:rsid w:val="0017421C"/>
    <w:rsid w:val="0017427B"/>
    <w:rsid w:val="001744E9"/>
    <w:rsid w:val="00174551"/>
    <w:rsid w:val="00174922"/>
    <w:rsid w:val="00174EC2"/>
    <w:rsid w:val="00175210"/>
    <w:rsid w:val="00175864"/>
    <w:rsid w:val="00175A73"/>
    <w:rsid w:val="00175DF5"/>
    <w:rsid w:val="00175FCF"/>
    <w:rsid w:val="001764E2"/>
    <w:rsid w:val="001769AD"/>
    <w:rsid w:val="00176D44"/>
    <w:rsid w:val="00176DD3"/>
    <w:rsid w:val="00177030"/>
    <w:rsid w:val="00177640"/>
    <w:rsid w:val="00177715"/>
    <w:rsid w:val="001777C9"/>
    <w:rsid w:val="00177D2E"/>
    <w:rsid w:val="00177DF5"/>
    <w:rsid w:val="00177FFE"/>
    <w:rsid w:val="00180112"/>
    <w:rsid w:val="0018012B"/>
    <w:rsid w:val="0018020F"/>
    <w:rsid w:val="001804AC"/>
    <w:rsid w:val="001805D9"/>
    <w:rsid w:val="00180634"/>
    <w:rsid w:val="00180827"/>
    <w:rsid w:val="001808CA"/>
    <w:rsid w:val="00180938"/>
    <w:rsid w:val="00180A89"/>
    <w:rsid w:val="00180E6A"/>
    <w:rsid w:val="00180F75"/>
    <w:rsid w:val="00181128"/>
    <w:rsid w:val="00181510"/>
    <w:rsid w:val="0018170A"/>
    <w:rsid w:val="00181884"/>
    <w:rsid w:val="0018198A"/>
    <w:rsid w:val="001819FC"/>
    <w:rsid w:val="00181A81"/>
    <w:rsid w:val="00181EBD"/>
    <w:rsid w:val="0018211F"/>
    <w:rsid w:val="00182369"/>
    <w:rsid w:val="00182402"/>
    <w:rsid w:val="001827D5"/>
    <w:rsid w:val="00182A45"/>
    <w:rsid w:val="00182A69"/>
    <w:rsid w:val="00182F0D"/>
    <w:rsid w:val="001834B3"/>
    <w:rsid w:val="00183939"/>
    <w:rsid w:val="001839AC"/>
    <w:rsid w:val="00183CAE"/>
    <w:rsid w:val="00183D85"/>
    <w:rsid w:val="00184027"/>
    <w:rsid w:val="00184035"/>
    <w:rsid w:val="00184171"/>
    <w:rsid w:val="0018421C"/>
    <w:rsid w:val="0018449F"/>
    <w:rsid w:val="001847B3"/>
    <w:rsid w:val="001848CC"/>
    <w:rsid w:val="00184A59"/>
    <w:rsid w:val="00184A91"/>
    <w:rsid w:val="00185130"/>
    <w:rsid w:val="001855C4"/>
    <w:rsid w:val="00185627"/>
    <w:rsid w:val="001856C1"/>
    <w:rsid w:val="00185724"/>
    <w:rsid w:val="0018598E"/>
    <w:rsid w:val="00186269"/>
    <w:rsid w:val="001869DE"/>
    <w:rsid w:val="00186B4D"/>
    <w:rsid w:val="00187049"/>
    <w:rsid w:val="001870FB"/>
    <w:rsid w:val="001871C1"/>
    <w:rsid w:val="001877A4"/>
    <w:rsid w:val="001878F7"/>
    <w:rsid w:val="00187A7F"/>
    <w:rsid w:val="00187B8C"/>
    <w:rsid w:val="00187DBC"/>
    <w:rsid w:val="00187FC2"/>
    <w:rsid w:val="0019004B"/>
    <w:rsid w:val="0019035E"/>
    <w:rsid w:val="00190693"/>
    <w:rsid w:val="00190EFC"/>
    <w:rsid w:val="00190FD0"/>
    <w:rsid w:val="0019132A"/>
    <w:rsid w:val="00191330"/>
    <w:rsid w:val="0019137A"/>
    <w:rsid w:val="0019161A"/>
    <w:rsid w:val="001916D7"/>
    <w:rsid w:val="00191D22"/>
    <w:rsid w:val="00191F70"/>
    <w:rsid w:val="0019204B"/>
    <w:rsid w:val="00192162"/>
    <w:rsid w:val="00192242"/>
    <w:rsid w:val="001923EB"/>
    <w:rsid w:val="001933FF"/>
    <w:rsid w:val="00193604"/>
    <w:rsid w:val="00193A71"/>
    <w:rsid w:val="00193B8C"/>
    <w:rsid w:val="00193D64"/>
    <w:rsid w:val="00193E92"/>
    <w:rsid w:val="00194202"/>
    <w:rsid w:val="00194235"/>
    <w:rsid w:val="001947BC"/>
    <w:rsid w:val="0019485F"/>
    <w:rsid w:val="001949F0"/>
    <w:rsid w:val="00194D20"/>
    <w:rsid w:val="001950D6"/>
    <w:rsid w:val="0019510E"/>
    <w:rsid w:val="00195172"/>
    <w:rsid w:val="001953E0"/>
    <w:rsid w:val="001953F0"/>
    <w:rsid w:val="001954E5"/>
    <w:rsid w:val="001956C4"/>
    <w:rsid w:val="001958B0"/>
    <w:rsid w:val="00195901"/>
    <w:rsid w:val="00195C8F"/>
    <w:rsid w:val="00195D96"/>
    <w:rsid w:val="00195DC8"/>
    <w:rsid w:val="00195F6E"/>
    <w:rsid w:val="00195FC8"/>
    <w:rsid w:val="00196136"/>
    <w:rsid w:val="001962C5"/>
    <w:rsid w:val="001966B8"/>
    <w:rsid w:val="0019675A"/>
    <w:rsid w:val="00196D36"/>
    <w:rsid w:val="00196E1C"/>
    <w:rsid w:val="00196E66"/>
    <w:rsid w:val="00197103"/>
    <w:rsid w:val="00197115"/>
    <w:rsid w:val="00197135"/>
    <w:rsid w:val="001971FA"/>
    <w:rsid w:val="00197C60"/>
    <w:rsid w:val="001A0203"/>
    <w:rsid w:val="001A0550"/>
    <w:rsid w:val="001A1076"/>
    <w:rsid w:val="001A10E3"/>
    <w:rsid w:val="001A146D"/>
    <w:rsid w:val="001A16B9"/>
    <w:rsid w:val="001A1C4C"/>
    <w:rsid w:val="001A1D60"/>
    <w:rsid w:val="001A1E35"/>
    <w:rsid w:val="001A2903"/>
    <w:rsid w:val="001A2973"/>
    <w:rsid w:val="001A29EC"/>
    <w:rsid w:val="001A2C85"/>
    <w:rsid w:val="001A2CD6"/>
    <w:rsid w:val="001A2DC8"/>
    <w:rsid w:val="001A2E14"/>
    <w:rsid w:val="001A3293"/>
    <w:rsid w:val="001A3403"/>
    <w:rsid w:val="001A3A97"/>
    <w:rsid w:val="001A3FED"/>
    <w:rsid w:val="001A426D"/>
    <w:rsid w:val="001A4313"/>
    <w:rsid w:val="001A45CB"/>
    <w:rsid w:val="001A4834"/>
    <w:rsid w:val="001A493F"/>
    <w:rsid w:val="001A4AC9"/>
    <w:rsid w:val="001A4EE9"/>
    <w:rsid w:val="001A5110"/>
    <w:rsid w:val="001A574C"/>
    <w:rsid w:val="001A57AB"/>
    <w:rsid w:val="001A6128"/>
    <w:rsid w:val="001A6250"/>
    <w:rsid w:val="001A657A"/>
    <w:rsid w:val="001A6A00"/>
    <w:rsid w:val="001A7065"/>
    <w:rsid w:val="001A70C1"/>
    <w:rsid w:val="001A70CF"/>
    <w:rsid w:val="001A75ED"/>
    <w:rsid w:val="001A76E0"/>
    <w:rsid w:val="001A776E"/>
    <w:rsid w:val="001A7774"/>
    <w:rsid w:val="001A7A80"/>
    <w:rsid w:val="001A7EE3"/>
    <w:rsid w:val="001A7F1B"/>
    <w:rsid w:val="001A7F6D"/>
    <w:rsid w:val="001A7F79"/>
    <w:rsid w:val="001B0712"/>
    <w:rsid w:val="001B07A7"/>
    <w:rsid w:val="001B0E68"/>
    <w:rsid w:val="001B0E79"/>
    <w:rsid w:val="001B0EF1"/>
    <w:rsid w:val="001B11AE"/>
    <w:rsid w:val="001B1696"/>
    <w:rsid w:val="001B176B"/>
    <w:rsid w:val="001B1A0B"/>
    <w:rsid w:val="001B1B15"/>
    <w:rsid w:val="001B1D41"/>
    <w:rsid w:val="001B1E02"/>
    <w:rsid w:val="001B1F65"/>
    <w:rsid w:val="001B22DA"/>
    <w:rsid w:val="001B23BC"/>
    <w:rsid w:val="001B240D"/>
    <w:rsid w:val="001B2529"/>
    <w:rsid w:val="001B252C"/>
    <w:rsid w:val="001B273E"/>
    <w:rsid w:val="001B27BE"/>
    <w:rsid w:val="001B28BC"/>
    <w:rsid w:val="001B2908"/>
    <w:rsid w:val="001B2A09"/>
    <w:rsid w:val="001B2C6E"/>
    <w:rsid w:val="001B33C6"/>
    <w:rsid w:val="001B38C4"/>
    <w:rsid w:val="001B3922"/>
    <w:rsid w:val="001B39A7"/>
    <w:rsid w:val="001B3DEE"/>
    <w:rsid w:val="001B4116"/>
    <w:rsid w:val="001B43E2"/>
    <w:rsid w:val="001B4972"/>
    <w:rsid w:val="001B49BA"/>
    <w:rsid w:val="001B4AC9"/>
    <w:rsid w:val="001B4C0C"/>
    <w:rsid w:val="001B4EF0"/>
    <w:rsid w:val="001B513D"/>
    <w:rsid w:val="001B559E"/>
    <w:rsid w:val="001B5646"/>
    <w:rsid w:val="001B5962"/>
    <w:rsid w:val="001B598B"/>
    <w:rsid w:val="001B5A33"/>
    <w:rsid w:val="001B5A40"/>
    <w:rsid w:val="001B5BCC"/>
    <w:rsid w:val="001B5CD8"/>
    <w:rsid w:val="001B5E92"/>
    <w:rsid w:val="001B5F7B"/>
    <w:rsid w:val="001B612C"/>
    <w:rsid w:val="001B630E"/>
    <w:rsid w:val="001B65E8"/>
    <w:rsid w:val="001B668B"/>
    <w:rsid w:val="001B6BD5"/>
    <w:rsid w:val="001B6E6E"/>
    <w:rsid w:val="001B711D"/>
    <w:rsid w:val="001B73DC"/>
    <w:rsid w:val="001B74A4"/>
    <w:rsid w:val="001B75FD"/>
    <w:rsid w:val="001B7C81"/>
    <w:rsid w:val="001B7EC8"/>
    <w:rsid w:val="001C009B"/>
    <w:rsid w:val="001C00B1"/>
    <w:rsid w:val="001C024B"/>
    <w:rsid w:val="001C045F"/>
    <w:rsid w:val="001C0548"/>
    <w:rsid w:val="001C05C4"/>
    <w:rsid w:val="001C072B"/>
    <w:rsid w:val="001C0A52"/>
    <w:rsid w:val="001C0DE6"/>
    <w:rsid w:val="001C0F5A"/>
    <w:rsid w:val="001C1103"/>
    <w:rsid w:val="001C11D7"/>
    <w:rsid w:val="001C15B0"/>
    <w:rsid w:val="001C19B6"/>
    <w:rsid w:val="001C1E8D"/>
    <w:rsid w:val="001C2138"/>
    <w:rsid w:val="001C22AC"/>
    <w:rsid w:val="001C238E"/>
    <w:rsid w:val="001C24F1"/>
    <w:rsid w:val="001C291A"/>
    <w:rsid w:val="001C2C28"/>
    <w:rsid w:val="001C2CC5"/>
    <w:rsid w:val="001C2E4C"/>
    <w:rsid w:val="001C2F03"/>
    <w:rsid w:val="001C2F66"/>
    <w:rsid w:val="001C2F8F"/>
    <w:rsid w:val="001C3163"/>
    <w:rsid w:val="001C31F6"/>
    <w:rsid w:val="001C3220"/>
    <w:rsid w:val="001C3599"/>
    <w:rsid w:val="001C364F"/>
    <w:rsid w:val="001C3A34"/>
    <w:rsid w:val="001C3A6B"/>
    <w:rsid w:val="001C3A86"/>
    <w:rsid w:val="001C3D29"/>
    <w:rsid w:val="001C3DC8"/>
    <w:rsid w:val="001C4004"/>
    <w:rsid w:val="001C4103"/>
    <w:rsid w:val="001C41A6"/>
    <w:rsid w:val="001C4336"/>
    <w:rsid w:val="001C4357"/>
    <w:rsid w:val="001C44A1"/>
    <w:rsid w:val="001C47CD"/>
    <w:rsid w:val="001C4A64"/>
    <w:rsid w:val="001C4B60"/>
    <w:rsid w:val="001C4DD4"/>
    <w:rsid w:val="001C535A"/>
    <w:rsid w:val="001C5601"/>
    <w:rsid w:val="001C56A2"/>
    <w:rsid w:val="001C5F26"/>
    <w:rsid w:val="001C638C"/>
    <w:rsid w:val="001C63AC"/>
    <w:rsid w:val="001C6726"/>
    <w:rsid w:val="001C675F"/>
    <w:rsid w:val="001C678A"/>
    <w:rsid w:val="001C6859"/>
    <w:rsid w:val="001C6B66"/>
    <w:rsid w:val="001C6B9F"/>
    <w:rsid w:val="001C7166"/>
    <w:rsid w:val="001C756D"/>
    <w:rsid w:val="001C779D"/>
    <w:rsid w:val="001C7913"/>
    <w:rsid w:val="001C7956"/>
    <w:rsid w:val="001C797E"/>
    <w:rsid w:val="001D008A"/>
    <w:rsid w:val="001D0178"/>
    <w:rsid w:val="001D07A9"/>
    <w:rsid w:val="001D07D1"/>
    <w:rsid w:val="001D07D4"/>
    <w:rsid w:val="001D0AE4"/>
    <w:rsid w:val="001D0D6D"/>
    <w:rsid w:val="001D1073"/>
    <w:rsid w:val="001D1A81"/>
    <w:rsid w:val="001D1E18"/>
    <w:rsid w:val="001D223B"/>
    <w:rsid w:val="001D246E"/>
    <w:rsid w:val="001D2618"/>
    <w:rsid w:val="001D28D6"/>
    <w:rsid w:val="001D2C94"/>
    <w:rsid w:val="001D2CDA"/>
    <w:rsid w:val="001D2FD9"/>
    <w:rsid w:val="001D3529"/>
    <w:rsid w:val="001D395D"/>
    <w:rsid w:val="001D40FA"/>
    <w:rsid w:val="001D4100"/>
    <w:rsid w:val="001D4550"/>
    <w:rsid w:val="001D45D0"/>
    <w:rsid w:val="001D4821"/>
    <w:rsid w:val="001D497E"/>
    <w:rsid w:val="001D4DD8"/>
    <w:rsid w:val="001D5079"/>
    <w:rsid w:val="001D520B"/>
    <w:rsid w:val="001D550F"/>
    <w:rsid w:val="001D557A"/>
    <w:rsid w:val="001D5759"/>
    <w:rsid w:val="001D5A6F"/>
    <w:rsid w:val="001D5C70"/>
    <w:rsid w:val="001D5D17"/>
    <w:rsid w:val="001D5E60"/>
    <w:rsid w:val="001D5F2B"/>
    <w:rsid w:val="001D6015"/>
    <w:rsid w:val="001D6161"/>
    <w:rsid w:val="001D6235"/>
    <w:rsid w:val="001D63C6"/>
    <w:rsid w:val="001D6406"/>
    <w:rsid w:val="001D6655"/>
    <w:rsid w:val="001D68A7"/>
    <w:rsid w:val="001D6936"/>
    <w:rsid w:val="001D6C76"/>
    <w:rsid w:val="001D6EEC"/>
    <w:rsid w:val="001D7047"/>
    <w:rsid w:val="001D714F"/>
    <w:rsid w:val="001D77AC"/>
    <w:rsid w:val="001D7895"/>
    <w:rsid w:val="001D790F"/>
    <w:rsid w:val="001D7914"/>
    <w:rsid w:val="001D79D1"/>
    <w:rsid w:val="001D7A9E"/>
    <w:rsid w:val="001D7EC4"/>
    <w:rsid w:val="001E0109"/>
    <w:rsid w:val="001E0275"/>
    <w:rsid w:val="001E052E"/>
    <w:rsid w:val="001E0C3F"/>
    <w:rsid w:val="001E0E58"/>
    <w:rsid w:val="001E1190"/>
    <w:rsid w:val="001E1396"/>
    <w:rsid w:val="001E1525"/>
    <w:rsid w:val="001E1A19"/>
    <w:rsid w:val="001E1AD3"/>
    <w:rsid w:val="001E1BEB"/>
    <w:rsid w:val="001E1CD2"/>
    <w:rsid w:val="001E1E96"/>
    <w:rsid w:val="001E1F2E"/>
    <w:rsid w:val="001E2026"/>
    <w:rsid w:val="001E204B"/>
    <w:rsid w:val="001E2579"/>
    <w:rsid w:val="001E2B2F"/>
    <w:rsid w:val="001E2E17"/>
    <w:rsid w:val="001E303F"/>
    <w:rsid w:val="001E3081"/>
    <w:rsid w:val="001E30D7"/>
    <w:rsid w:val="001E32F6"/>
    <w:rsid w:val="001E330A"/>
    <w:rsid w:val="001E369D"/>
    <w:rsid w:val="001E4045"/>
    <w:rsid w:val="001E43F3"/>
    <w:rsid w:val="001E449C"/>
    <w:rsid w:val="001E4951"/>
    <w:rsid w:val="001E4ACE"/>
    <w:rsid w:val="001E4C89"/>
    <w:rsid w:val="001E4DE8"/>
    <w:rsid w:val="001E4F3B"/>
    <w:rsid w:val="001E5505"/>
    <w:rsid w:val="001E577C"/>
    <w:rsid w:val="001E5A0F"/>
    <w:rsid w:val="001E5A36"/>
    <w:rsid w:val="001E5B59"/>
    <w:rsid w:val="001E6033"/>
    <w:rsid w:val="001E68D9"/>
    <w:rsid w:val="001E71D0"/>
    <w:rsid w:val="001E7278"/>
    <w:rsid w:val="001E7472"/>
    <w:rsid w:val="001E74B0"/>
    <w:rsid w:val="001E7530"/>
    <w:rsid w:val="001E783B"/>
    <w:rsid w:val="001E7BEC"/>
    <w:rsid w:val="001E7F40"/>
    <w:rsid w:val="001F049D"/>
    <w:rsid w:val="001F057F"/>
    <w:rsid w:val="001F06C7"/>
    <w:rsid w:val="001F06E7"/>
    <w:rsid w:val="001F07CB"/>
    <w:rsid w:val="001F0BFF"/>
    <w:rsid w:val="001F0E47"/>
    <w:rsid w:val="001F1025"/>
    <w:rsid w:val="001F1107"/>
    <w:rsid w:val="001F13A1"/>
    <w:rsid w:val="001F14C3"/>
    <w:rsid w:val="001F151D"/>
    <w:rsid w:val="001F1852"/>
    <w:rsid w:val="001F19C6"/>
    <w:rsid w:val="001F19E1"/>
    <w:rsid w:val="001F1AC2"/>
    <w:rsid w:val="001F1FD2"/>
    <w:rsid w:val="001F205E"/>
    <w:rsid w:val="001F20EB"/>
    <w:rsid w:val="001F2166"/>
    <w:rsid w:val="001F239A"/>
    <w:rsid w:val="001F23FF"/>
    <w:rsid w:val="001F2548"/>
    <w:rsid w:val="001F2782"/>
    <w:rsid w:val="001F2C6D"/>
    <w:rsid w:val="001F2DB6"/>
    <w:rsid w:val="001F317E"/>
    <w:rsid w:val="001F3343"/>
    <w:rsid w:val="001F35E3"/>
    <w:rsid w:val="001F36CD"/>
    <w:rsid w:val="001F37E8"/>
    <w:rsid w:val="001F3DD9"/>
    <w:rsid w:val="001F4027"/>
    <w:rsid w:val="001F4309"/>
    <w:rsid w:val="001F4759"/>
    <w:rsid w:val="001F4934"/>
    <w:rsid w:val="001F4BF2"/>
    <w:rsid w:val="001F4D59"/>
    <w:rsid w:val="001F501C"/>
    <w:rsid w:val="001F51CE"/>
    <w:rsid w:val="001F525D"/>
    <w:rsid w:val="001F59BB"/>
    <w:rsid w:val="001F5D11"/>
    <w:rsid w:val="001F5DC0"/>
    <w:rsid w:val="001F601E"/>
    <w:rsid w:val="001F620D"/>
    <w:rsid w:val="001F6540"/>
    <w:rsid w:val="001F6628"/>
    <w:rsid w:val="001F66CA"/>
    <w:rsid w:val="001F6F16"/>
    <w:rsid w:val="001F71D2"/>
    <w:rsid w:val="001F75DC"/>
    <w:rsid w:val="001F7737"/>
    <w:rsid w:val="001F7848"/>
    <w:rsid w:val="001F7C98"/>
    <w:rsid w:val="001F7E83"/>
    <w:rsid w:val="001F7FB9"/>
    <w:rsid w:val="001F7FE6"/>
    <w:rsid w:val="00200208"/>
    <w:rsid w:val="00200F7A"/>
    <w:rsid w:val="00201012"/>
    <w:rsid w:val="0020108B"/>
    <w:rsid w:val="00201289"/>
    <w:rsid w:val="00201759"/>
    <w:rsid w:val="002018B7"/>
    <w:rsid w:val="00201D20"/>
    <w:rsid w:val="0020277B"/>
    <w:rsid w:val="00202AC7"/>
    <w:rsid w:val="00202F0F"/>
    <w:rsid w:val="00203206"/>
    <w:rsid w:val="0020379A"/>
    <w:rsid w:val="002037E4"/>
    <w:rsid w:val="00203812"/>
    <w:rsid w:val="00203AD3"/>
    <w:rsid w:val="00203EAE"/>
    <w:rsid w:val="00203F63"/>
    <w:rsid w:val="00204433"/>
    <w:rsid w:val="002046DD"/>
    <w:rsid w:val="00204AC2"/>
    <w:rsid w:val="00204F07"/>
    <w:rsid w:val="00205311"/>
    <w:rsid w:val="00205604"/>
    <w:rsid w:val="00205791"/>
    <w:rsid w:val="002057C9"/>
    <w:rsid w:val="00205D7E"/>
    <w:rsid w:val="00205E24"/>
    <w:rsid w:val="002065E1"/>
    <w:rsid w:val="002068C9"/>
    <w:rsid w:val="00206A0C"/>
    <w:rsid w:val="00206E5A"/>
    <w:rsid w:val="00206EEA"/>
    <w:rsid w:val="00207007"/>
    <w:rsid w:val="00207387"/>
    <w:rsid w:val="002073B3"/>
    <w:rsid w:val="002074AD"/>
    <w:rsid w:val="00207513"/>
    <w:rsid w:val="00207669"/>
    <w:rsid w:val="00207B11"/>
    <w:rsid w:val="00207C95"/>
    <w:rsid w:val="00207DBA"/>
    <w:rsid w:val="00207E41"/>
    <w:rsid w:val="00207FE9"/>
    <w:rsid w:val="00210086"/>
    <w:rsid w:val="00210197"/>
    <w:rsid w:val="00210537"/>
    <w:rsid w:val="0021061B"/>
    <w:rsid w:val="0021065B"/>
    <w:rsid w:val="002107FC"/>
    <w:rsid w:val="00211156"/>
    <w:rsid w:val="002112AC"/>
    <w:rsid w:val="002114A2"/>
    <w:rsid w:val="0021155B"/>
    <w:rsid w:val="0021156B"/>
    <w:rsid w:val="00211963"/>
    <w:rsid w:val="00211AE4"/>
    <w:rsid w:val="00211DD7"/>
    <w:rsid w:val="00211EFC"/>
    <w:rsid w:val="0021208D"/>
    <w:rsid w:val="0021249D"/>
    <w:rsid w:val="002125FB"/>
    <w:rsid w:val="00212638"/>
    <w:rsid w:val="00212710"/>
    <w:rsid w:val="00212CA4"/>
    <w:rsid w:val="00212F43"/>
    <w:rsid w:val="0021323C"/>
    <w:rsid w:val="00213343"/>
    <w:rsid w:val="0021348C"/>
    <w:rsid w:val="002134E0"/>
    <w:rsid w:val="00213748"/>
    <w:rsid w:val="00213C8E"/>
    <w:rsid w:val="00213DDC"/>
    <w:rsid w:val="00213F61"/>
    <w:rsid w:val="00213FF5"/>
    <w:rsid w:val="002140DD"/>
    <w:rsid w:val="002140FE"/>
    <w:rsid w:val="002141A8"/>
    <w:rsid w:val="00214565"/>
    <w:rsid w:val="00214852"/>
    <w:rsid w:val="0021488A"/>
    <w:rsid w:val="00214AF5"/>
    <w:rsid w:val="00214EE4"/>
    <w:rsid w:val="00214F06"/>
    <w:rsid w:val="002150F4"/>
    <w:rsid w:val="002151E9"/>
    <w:rsid w:val="002155A3"/>
    <w:rsid w:val="002158A4"/>
    <w:rsid w:val="002159E0"/>
    <w:rsid w:val="00215B28"/>
    <w:rsid w:val="00215E66"/>
    <w:rsid w:val="0021608F"/>
    <w:rsid w:val="002160F0"/>
    <w:rsid w:val="00216582"/>
    <w:rsid w:val="002165D9"/>
    <w:rsid w:val="00216C66"/>
    <w:rsid w:val="00217529"/>
    <w:rsid w:val="002179DA"/>
    <w:rsid w:val="00217B15"/>
    <w:rsid w:val="00217B40"/>
    <w:rsid w:val="002202C3"/>
    <w:rsid w:val="002206D9"/>
    <w:rsid w:val="0022072F"/>
    <w:rsid w:val="002207E2"/>
    <w:rsid w:val="002208CE"/>
    <w:rsid w:val="00220AB6"/>
    <w:rsid w:val="00220E4E"/>
    <w:rsid w:val="00220E9E"/>
    <w:rsid w:val="00221197"/>
    <w:rsid w:val="00221338"/>
    <w:rsid w:val="002216BA"/>
    <w:rsid w:val="00221707"/>
    <w:rsid w:val="00221A3C"/>
    <w:rsid w:val="00221E4F"/>
    <w:rsid w:val="00221FAA"/>
    <w:rsid w:val="00221FF8"/>
    <w:rsid w:val="002223DE"/>
    <w:rsid w:val="00222587"/>
    <w:rsid w:val="002226E8"/>
    <w:rsid w:val="00222790"/>
    <w:rsid w:val="00222C23"/>
    <w:rsid w:val="00222C40"/>
    <w:rsid w:val="0022314A"/>
    <w:rsid w:val="002231BD"/>
    <w:rsid w:val="00223366"/>
    <w:rsid w:val="002236AB"/>
    <w:rsid w:val="002238F6"/>
    <w:rsid w:val="002239E2"/>
    <w:rsid w:val="00223B50"/>
    <w:rsid w:val="002243EC"/>
    <w:rsid w:val="00224444"/>
    <w:rsid w:val="002245DC"/>
    <w:rsid w:val="00224C65"/>
    <w:rsid w:val="002250E0"/>
    <w:rsid w:val="00225355"/>
    <w:rsid w:val="002254DD"/>
    <w:rsid w:val="00225866"/>
    <w:rsid w:val="002258E2"/>
    <w:rsid w:val="00225C59"/>
    <w:rsid w:val="00225DAB"/>
    <w:rsid w:val="00225E32"/>
    <w:rsid w:val="0022604F"/>
    <w:rsid w:val="00226102"/>
    <w:rsid w:val="00226346"/>
    <w:rsid w:val="00226373"/>
    <w:rsid w:val="002263C2"/>
    <w:rsid w:val="002268AF"/>
    <w:rsid w:val="0022693F"/>
    <w:rsid w:val="00226DB1"/>
    <w:rsid w:val="00226EFF"/>
    <w:rsid w:val="00226F75"/>
    <w:rsid w:val="00227F65"/>
    <w:rsid w:val="00227FAA"/>
    <w:rsid w:val="002303AB"/>
    <w:rsid w:val="00230E80"/>
    <w:rsid w:val="00231475"/>
    <w:rsid w:val="00231A31"/>
    <w:rsid w:val="00231C9D"/>
    <w:rsid w:val="00231DAA"/>
    <w:rsid w:val="00231EC4"/>
    <w:rsid w:val="00231F50"/>
    <w:rsid w:val="00231FFC"/>
    <w:rsid w:val="0023216A"/>
    <w:rsid w:val="002324A3"/>
    <w:rsid w:val="0023258C"/>
    <w:rsid w:val="00232660"/>
    <w:rsid w:val="00232802"/>
    <w:rsid w:val="002328DD"/>
    <w:rsid w:val="00232AD2"/>
    <w:rsid w:val="00232C36"/>
    <w:rsid w:val="00232C65"/>
    <w:rsid w:val="00232E76"/>
    <w:rsid w:val="00232F0D"/>
    <w:rsid w:val="00232F5B"/>
    <w:rsid w:val="00233149"/>
    <w:rsid w:val="00233481"/>
    <w:rsid w:val="002335F7"/>
    <w:rsid w:val="0023378B"/>
    <w:rsid w:val="002339D6"/>
    <w:rsid w:val="00233C16"/>
    <w:rsid w:val="002340F2"/>
    <w:rsid w:val="002341A7"/>
    <w:rsid w:val="00234483"/>
    <w:rsid w:val="0023466F"/>
    <w:rsid w:val="00234724"/>
    <w:rsid w:val="00234899"/>
    <w:rsid w:val="00234911"/>
    <w:rsid w:val="00234A20"/>
    <w:rsid w:val="00234AB9"/>
    <w:rsid w:val="0023515D"/>
    <w:rsid w:val="00235342"/>
    <w:rsid w:val="002355E5"/>
    <w:rsid w:val="002357CB"/>
    <w:rsid w:val="002357D1"/>
    <w:rsid w:val="0023591F"/>
    <w:rsid w:val="00235925"/>
    <w:rsid w:val="00235A5C"/>
    <w:rsid w:val="00235CE9"/>
    <w:rsid w:val="00235E9D"/>
    <w:rsid w:val="002361EF"/>
    <w:rsid w:val="002367E4"/>
    <w:rsid w:val="002368A0"/>
    <w:rsid w:val="00236ACA"/>
    <w:rsid w:val="00236F27"/>
    <w:rsid w:val="00237003"/>
    <w:rsid w:val="002370A8"/>
    <w:rsid w:val="00237B79"/>
    <w:rsid w:val="002400D9"/>
    <w:rsid w:val="00240335"/>
    <w:rsid w:val="00240395"/>
    <w:rsid w:val="002404AB"/>
    <w:rsid w:val="0024055F"/>
    <w:rsid w:val="00240574"/>
    <w:rsid w:val="002405A4"/>
    <w:rsid w:val="00240A51"/>
    <w:rsid w:val="00240B8E"/>
    <w:rsid w:val="00240BFA"/>
    <w:rsid w:val="00240F97"/>
    <w:rsid w:val="0024129F"/>
    <w:rsid w:val="0024131D"/>
    <w:rsid w:val="0024178F"/>
    <w:rsid w:val="002417F4"/>
    <w:rsid w:val="00241CF8"/>
    <w:rsid w:val="00241D16"/>
    <w:rsid w:val="0024232A"/>
    <w:rsid w:val="00242846"/>
    <w:rsid w:val="00242BB1"/>
    <w:rsid w:val="00242CDC"/>
    <w:rsid w:val="00242F20"/>
    <w:rsid w:val="0024325C"/>
    <w:rsid w:val="002434F3"/>
    <w:rsid w:val="0024378F"/>
    <w:rsid w:val="00243AC0"/>
    <w:rsid w:val="00243BBA"/>
    <w:rsid w:val="00243BD5"/>
    <w:rsid w:val="00243BF9"/>
    <w:rsid w:val="00243D27"/>
    <w:rsid w:val="00244125"/>
    <w:rsid w:val="00244387"/>
    <w:rsid w:val="0024444F"/>
    <w:rsid w:val="00244473"/>
    <w:rsid w:val="00244811"/>
    <w:rsid w:val="0024483D"/>
    <w:rsid w:val="00244AB9"/>
    <w:rsid w:val="00245260"/>
    <w:rsid w:val="00245561"/>
    <w:rsid w:val="00245B1E"/>
    <w:rsid w:val="00245C4C"/>
    <w:rsid w:val="00245FF2"/>
    <w:rsid w:val="00246175"/>
    <w:rsid w:val="002461A3"/>
    <w:rsid w:val="002462E9"/>
    <w:rsid w:val="0024640B"/>
    <w:rsid w:val="002464AF"/>
    <w:rsid w:val="002465B3"/>
    <w:rsid w:val="00246666"/>
    <w:rsid w:val="00246C28"/>
    <w:rsid w:val="00246C6F"/>
    <w:rsid w:val="00246FC5"/>
    <w:rsid w:val="002470BB"/>
    <w:rsid w:val="00247119"/>
    <w:rsid w:val="00247226"/>
    <w:rsid w:val="00247333"/>
    <w:rsid w:val="002475B1"/>
    <w:rsid w:val="002477E8"/>
    <w:rsid w:val="00250056"/>
    <w:rsid w:val="0025034F"/>
    <w:rsid w:val="002506F9"/>
    <w:rsid w:val="002508CF"/>
    <w:rsid w:val="00250EAB"/>
    <w:rsid w:val="002511FD"/>
    <w:rsid w:val="002513BB"/>
    <w:rsid w:val="002515AE"/>
    <w:rsid w:val="0025193D"/>
    <w:rsid w:val="00251CAB"/>
    <w:rsid w:val="00251E65"/>
    <w:rsid w:val="00252057"/>
    <w:rsid w:val="00252174"/>
    <w:rsid w:val="002522AC"/>
    <w:rsid w:val="00252744"/>
    <w:rsid w:val="002529D0"/>
    <w:rsid w:val="00252ADA"/>
    <w:rsid w:val="00252BB0"/>
    <w:rsid w:val="00252C86"/>
    <w:rsid w:val="00253317"/>
    <w:rsid w:val="002533E0"/>
    <w:rsid w:val="00253503"/>
    <w:rsid w:val="0025360C"/>
    <w:rsid w:val="002539CB"/>
    <w:rsid w:val="00253A10"/>
    <w:rsid w:val="00253BE4"/>
    <w:rsid w:val="00253D07"/>
    <w:rsid w:val="00253DA5"/>
    <w:rsid w:val="00253E52"/>
    <w:rsid w:val="00253E85"/>
    <w:rsid w:val="00253EAA"/>
    <w:rsid w:val="002540C0"/>
    <w:rsid w:val="00254513"/>
    <w:rsid w:val="00254610"/>
    <w:rsid w:val="00254E8D"/>
    <w:rsid w:val="00254FA5"/>
    <w:rsid w:val="00255028"/>
    <w:rsid w:val="00255158"/>
    <w:rsid w:val="00255566"/>
    <w:rsid w:val="0025583D"/>
    <w:rsid w:val="00255D3C"/>
    <w:rsid w:val="00255E98"/>
    <w:rsid w:val="00255E99"/>
    <w:rsid w:val="0025607D"/>
    <w:rsid w:val="002563CB"/>
    <w:rsid w:val="00256737"/>
    <w:rsid w:val="00256745"/>
    <w:rsid w:val="002568DE"/>
    <w:rsid w:val="002569B3"/>
    <w:rsid w:val="00256B9B"/>
    <w:rsid w:val="00256D0F"/>
    <w:rsid w:val="00256DC8"/>
    <w:rsid w:val="00257444"/>
    <w:rsid w:val="002576B6"/>
    <w:rsid w:val="00257A8F"/>
    <w:rsid w:val="002608FE"/>
    <w:rsid w:val="00260BBB"/>
    <w:rsid w:val="00260DE7"/>
    <w:rsid w:val="00260F59"/>
    <w:rsid w:val="002612CD"/>
    <w:rsid w:val="002613F3"/>
    <w:rsid w:val="002617F0"/>
    <w:rsid w:val="00261D72"/>
    <w:rsid w:val="00261E8C"/>
    <w:rsid w:val="002624C2"/>
    <w:rsid w:val="00262549"/>
    <w:rsid w:val="002626F8"/>
    <w:rsid w:val="00262EAD"/>
    <w:rsid w:val="00263077"/>
    <w:rsid w:val="0026344B"/>
    <w:rsid w:val="00263A6D"/>
    <w:rsid w:val="00263A8A"/>
    <w:rsid w:val="00263AC3"/>
    <w:rsid w:val="00263C04"/>
    <w:rsid w:val="00263C8C"/>
    <w:rsid w:val="00263D1C"/>
    <w:rsid w:val="0026402C"/>
    <w:rsid w:val="0026408C"/>
    <w:rsid w:val="0026422A"/>
    <w:rsid w:val="00264275"/>
    <w:rsid w:val="00264659"/>
    <w:rsid w:val="002648BA"/>
    <w:rsid w:val="00264CDD"/>
    <w:rsid w:val="002650CC"/>
    <w:rsid w:val="00265183"/>
    <w:rsid w:val="002651BC"/>
    <w:rsid w:val="002654BF"/>
    <w:rsid w:val="0026576B"/>
    <w:rsid w:val="00265C0A"/>
    <w:rsid w:val="00265C60"/>
    <w:rsid w:val="0026628D"/>
    <w:rsid w:val="002663D0"/>
    <w:rsid w:val="002664E7"/>
    <w:rsid w:val="002664F6"/>
    <w:rsid w:val="002668AE"/>
    <w:rsid w:val="002669D1"/>
    <w:rsid w:val="00266C29"/>
    <w:rsid w:val="00266E87"/>
    <w:rsid w:val="00266FCA"/>
    <w:rsid w:val="0026707B"/>
    <w:rsid w:val="00267104"/>
    <w:rsid w:val="0026723D"/>
    <w:rsid w:val="00267356"/>
    <w:rsid w:val="002673E9"/>
    <w:rsid w:val="00267730"/>
    <w:rsid w:val="00267843"/>
    <w:rsid w:val="00267BC6"/>
    <w:rsid w:val="00267DB6"/>
    <w:rsid w:val="00270225"/>
    <w:rsid w:val="00270322"/>
    <w:rsid w:val="0027079E"/>
    <w:rsid w:val="0027086A"/>
    <w:rsid w:val="00270A28"/>
    <w:rsid w:val="00270B9C"/>
    <w:rsid w:val="0027112F"/>
    <w:rsid w:val="002711B7"/>
    <w:rsid w:val="002712AB"/>
    <w:rsid w:val="0027152A"/>
    <w:rsid w:val="002717C6"/>
    <w:rsid w:val="002718D2"/>
    <w:rsid w:val="00271A71"/>
    <w:rsid w:val="00271BF2"/>
    <w:rsid w:val="00271CF5"/>
    <w:rsid w:val="00271D41"/>
    <w:rsid w:val="00271F60"/>
    <w:rsid w:val="00272810"/>
    <w:rsid w:val="00272895"/>
    <w:rsid w:val="00272A75"/>
    <w:rsid w:val="00272AE6"/>
    <w:rsid w:val="00272C43"/>
    <w:rsid w:val="00272C5A"/>
    <w:rsid w:val="00272D41"/>
    <w:rsid w:val="00272EEA"/>
    <w:rsid w:val="00272FB3"/>
    <w:rsid w:val="00273000"/>
    <w:rsid w:val="00273135"/>
    <w:rsid w:val="00273208"/>
    <w:rsid w:val="00273271"/>
    <w:rsid w:val="002732D4"/>
    <w:rsid w:val="0027350D"/>
    <w:rsid w:val="00273B2C"/>
    <w:rsid w:val="00273FB5"/>
    <w:rsid w:val="00274126"/>
    <w:rsid w:val="0027474E"/>
    <w:rsid w:val="0027478B"/>
    <w:rsid w:val="002747E8"/>
    <w:rsid w:val="002748E7"/>
    <w:rsid w:val="0027494D"/>
    <w:rsid w:val="00274B23"/>
    <w:rsid w:val="00274D53"/>
    <w:rsid w:val="00274EC7"/>
    <w:rsid w:val="0027500A"/>
    <w:rsid w:val="002750FF"/>
    <w:rsid w:val="002754AD"/>
    <w:rsid w:val="0027551B"/>
    <w:rsid w:val="002756E9"/>
    <w:rsid w:val="00275A19"/>
    <w:rsid w:val="00275AF7"/>
    <w:rsid w:val="00275B96"/>
    <w:rsid w:val="00275C92"/>
    <w:rsid w:val="00275D5B"/>
    <w:rsid w:val="00275F22"/>
    <w:rsid w:val="00276102"/>
    <w:rsid w:val="0027613E"/>
    <w:rsid w:val="002762BC"/>
    <w:rsid w:val="00276371"/>
    <w:rsid w:val="00276581"/>
    <w:rsid w:val="0027665F"/>
    <w:rsid w:val="0027718E"/>
    <w:rsid w:val="00277691"/>
    <w:rsid w:val="00277CEB"/>
    <w:rsid w:val="002800B6"/>
    <w:rsid w:val="00280133"/>
    <w:rsid w:val="00280263"/>
    <w:rsid w:val="0028097C"/>
    <w:rsid w:val="00280A5D"/>
    <w:rsid w:val="00280D3B"/>
    <w:rsid w:val="00280E5D"/>
    <w:rsid w:val="00280FCF"/>
    <w:rsid w:val="002811F4"/>
    <w:rsid w:val="00281559"/>
    <w:rsid w:val="00281581"/>
    <w:rsid w:val="00281C62"/>
    <w:rsid w:val="002820C8"/>
    <w:rsid w:val="00282241"/>
    <w:rsid w:val="00282579"/>
    <w:rsid w:val="00282786"/>
    <w:rsid w:val="00282D04"/>
    <w:rsid w:val="00282EE5"/>
    <w:rsid w:val="00282EFB"/>
    <w:rsid w:val="002830AE"/>
    <w:rsid w:val="002834D1"/>
    <w:rsid w:val="00283587"/>
    <w:rsid w:val="0028382D"/>
    <w:rsid w:val="002840C8"/>
    <w:rsid w:val="0028448C"/>
    <w:rsid w:val="0028477E"/>
    <w:rsid w:val="00284D2D"/>
    <w:rsid w:val="002852ED"/>
    <w:rsid w:val="002853D4"/>
    <w:rsid w:val="00285961"/>
    <w:rsid w:val="00285D61"/>
    <w:rsid w:val="0028614C"/>
    <w:rsid w:val="0028631E"/>
    <w:rsid w:val="00286540"/>
    <w:rsid w:val="00286680"/>
    <w:rsid w:val="00286D1D"/>
    <w:rsid w:val="002870B5"/>
    <w:rsid w:val="00287503"/>
    <w:rsid w:val="0028755F"/>
    <w:rsid w:val="002875C6"/>
    <w:rsid w:val="002876FF"/>
    <w:rsid w:val="002877BC"/>
    <w:rsid w:val="00287AD8"/>
    <w:rsid w:val="00287D72"/>
    <w:rsid w:val="002904D5"/>
    <w:rsid w:val="00290951"/>
    <w:rsid w:val="00290C33"/>
    <w:rsid w:val="00290F69"/>
    <w:rsid w:val="002911FC"/>
    <w:rsid w:val="00291981"/>
    <w:rsid w:val="00291A59"/>
    <w:rsid w:val="00291BA4"/>
    <w:rsid w:val="002920F8"/>
    <w:rsid w:val="00292103"/>
    <w:rsid w:val="0029249C"/>
    <w:rsid w:val="00292553"/>
    <w:rsid w:val="0029260E"/>
    <w:rsid w:val="00292C0B"/>
    <w:rsid w:val="00292C8F"/>
    <w:rsid w:val="00293079"/>
    <w:rsid w:val="00293261"/>
    <w:rsid w:val="002935F7"/>
    <w:rsid w:val="0029392C"/>
    <w:rsid w:val="00293B06"/>
    <w:rsid w:val="00293BD8"/>
    <w:rsid w:val="00293BF1"/>
    <w:rsid w:val="00293C48"/>
    <w:rsid w:val="002940FD"/>
    <w:rsid w:val="002945AA"/>
    <w:rsid w:val="002946F5"/>
    <w:rsid w:val="002948B6"/>
    <w:rsid w:val="00294B22"/>
    <w:rsid w:val="00294C7A"/>
    <w:rsid w:val="00294CB2"/>
    <w:rsid w:val="00294E46"/>
    <w:rsid w:val="00294E54"/>
    <w:rsid w:val="002952EF"/>
    <w:rsid w:val="00295351"/>
    <w:rsid w:val="00295391"/>
    <w:rsid w:val="002954BB"/>
    <w:rsid w:val="00295A95"/>
    <w:rsid w:val="00295BC6"/>
    <w:rsid w:val="00295E4F"/>
    <w:rsid w:val="002962A6"/>
    <w:rsid w:val="00296D0C"/>
    <w:rsid w:val="0029713B"/>
    <w:rsid w:val="00297530"/>
    <w:rsid w:val="0029768B"/>
    <w:rsid w:val="00297CAD"/>
    <w:rsid w:val="002A03A9"/>
    <w:rsid w:val="002A0582"/>
    <w:rsid w:val="002A0C29"/>
    <w:rsid w:val="002A1033"/>
    <w:rsid w:val="002A13B3"/>
    <w:rsid w:val="002A1C18"/>
    <w:rsid w:val="002A1CAE"/>
    <w:rsid w:val="002A1EB7"/>
    <w:rsid w:val="002A1F77"/>
    <w:rsid w:val="002A2032"/>
    <w:rsid w:val="002A2169"/>
    <w:rsid w:val="002A250E"/>
    <w:rsid w:val="002A2690"/>
    <w:rsid w:val="002A2C66"/>
    <w:rsid w:val="002A2CF0"/>
    <w:rsid w:val="002A2FE5"/>
    <w:rsid w:val="002A31E3"/>
    <w:rsid w:val="002A3395"/>
    <w:rsid w:val="002A372F"/>
    <w:rsid w:val="002A3835"/>
    <w:rsid w:val="002A38FD"/>
    <w:rsid w:val="002A40E3"/>
    <w:rsid w:val="002A423F"/>
    <w:rsid w:val="002A457F"/>
    <w:rsid w:val="002A4876"/>
    <w:rsid w:val="002A54FD"/>
    <w:rsid w:val="002A559E"/>
    <w:rsid w:val="002A57B2"/>
    <w:rsid w:val="002A5930"/>
    <w:rsid w:val="002A5A1C"/>
    <w:rsid w:val="002A5E2F"/>
    <w:rsid w:val="002A60E9"/>
    <w:rsid w:val="002A61F5"/>
    <w:rsid w:val="002A62FC"/>
    <w:rsid w:val="002A6612"/>
    <w:rsid w:val="002A6F34"/>
    <w:rsid w:val="002A6FE1"/>
    <w:rsid w:val="002A72E2"/>
    <w:rsid w:val="002A7767"/>
    <w:rsid w:val="002A796C"/>
    <w:rsid w:val="002A797C"/>
    <w:rsid w:val="002B006C"/>
    <w:rsid w:val="002B059B"/>
    <w:rsid w:val="002B0A77"/>
    <w:rsid w:val="002B0A9B"/>
    <w:rsid w:val="002B0DAE"/>
    <w:rsid w:val="002B1056"/>
    <w:rsid w:val="002B12CF"/>
    <w:rsid w:val="002B153A"/>
    <w:rsid w:val="002B158A"/>
    <w:rsid w:val="002B15CE"/>
    <w:rsid w:val="002B1DF3"/>
    <w:rsid w:val="002B2108"/>
    <w:rsid w:val="002B2117"/>
    <w:rsid w:val="002B2770"/>
    <w:rsid w:val="002B295C"/>
    <w:rsid w:val="002B2FA5"/>
    <w:rsid w:val="002B30F2"/>
    <w:rsid w:val="002B35B7"/>
    <w:rsid w:val="002B3677"/>
    <w:rsid w:val="002B3696"/>
    <w:rsid w:val="002B3871"/>
    <w:rsid w:val="002B3C64"/>
    <w:rsid w:val="002B3D7A"/>
    <w:rsid w:val="002B4238"/>
    <w:rsid w:val="002B46D2"/>
    <w:rsid w:val="002B488F"/>
    <w:rsid w:val="002B4E2E"/>
    <w:rsid w:val="002B4E64"/>
    <w:rsid w:val="002B5172"/>
    <w:rsid w:val="002B56D1"/>
    <w:rsid w:val="002B57C0"/>
    <w:rsid w:val="002B581B"/>
    <w:rsid w:val="002B5A79"/>
    <w:rsid w:val="002B5E9F"/>
    <w:rsid w:val="002B5F67"/>
    <w:rsid w:val="002B5F6C"/>
    <w:rsid w:val="002B5F97"/>
    <w:rsid w:val="002B5F99"/>
    <w:rsid w:val="002B6562"/>
    <w:rsid w:val="002B6731"/>
    <w:rsid w:val="002B6A42"/>
    <w:rsid w:val="002B6CEB"/>
    <w:rsid w:val="002B75D4"/>
    <w:rsid w:val="002B75E2"/>
    <w:rsid w:val="002B7B67"/>
    <w:rsid w:val="002B7C22"/>
    <w:rsid w:val="002B7FA9"/>
    <w:rsid w:val="002C0107"/>
    <w:rsid w:val="002C01AD"/>
    <w:rsid w:val="002C04DA"/>
    <w:rsid w:val="002C08DF"/>
    <w:rsid w:val="002C0AA0"/>
    <w:rsid w:val="002C0CC6"/>
    <w:rsid w:val="002C0D26"/>
    <w:rsid w:val="002C0DBE"/>
    <w:rsid w:val="002C0DCA"/>
    <w:rsid w:val="002C0F11"/>
    <w:rsid w:val="002C10C3"/>
    <w:rsid w:val="002C1287"/>
    <w:rsid w:val="002C1453"/>
    <w:rsid w:val="002C170F"/>
    <w:rsid w:val="002C1A37"/>
    <w:rsid w:val="002C1C57"/>
    <w:rsid w:val="002C232C"/>
    <w:rsid w:val="002C23FE"/>
    <w:rsid w:val="002C27EC"/>
    <w:rsid w:val="002C2A05"/>
    <w:rsid w:val="002C2BA2"/>
    <w:rsid w:val="002C2BED"/>
    <w:rsid w:val="002C2FD4"/>
    <w:rsid w:val="002C3250"/>
    <w:rsid w:val="002C3622"/>
    <w:rsid w:val="002C3934"/>
    <w:rsid w:val="002C3AD7"/>
    <w:rsid w:val="002C3E3A"/>
    <w:rsid w:val="002C43A6"/>
    <w:rsid w:val="002C4941"/>
    <w:rsid w:val="002C49F6"/>
    <w:rsid w:val="002C4DA8"/>
    <w:rsid w:val="002C4F5D"/>
    <w:rsid w:val="002C5214"/>
    <w:rsid w:val="002C559A"/>
    <w:rsid w:val="002C56C0"/>
    <w:rsid w:val="002C594E"/>
    <w:rsid w:val="002C5B22"/>
    <w:rsid w:val="002C5B29"/>
    <w:rsid w:val="002C5C6D"/>
    <w:rsid w:val="002C6186"/>
    <w:rsid w:val="002C66AC"/>
    <w:rsid w:val="002C66CA"/>
    <w:rsid w:val="002C66E3"/>
    <w:rsid w:val="002C67AA"/>
    <w:rsid w:val="002C67EE"/>
    <w:rsid w:val="002C6ADB"/>
    <w:rsid w:val="002C6CD4"/>
    <w:rsid w:val="002C6F66"/>
    <w:rsid w:val="002C70C0"/>
    <w:rsid w:val="002C77E7"/>
    <w:rsid w:val="002D00D6"/>
    <w:rsid w:val="002D039A"/>
    <w:rsid w:val="002D03A1"/>
    <w:rsid w:val="002D04D1"/>
    <w:rsid w:val="002D04D9"/>
    <w:rsid w:val="002D051D"/>
    <w:rsid w:val="002D0A6A"/>
    <w:rsid w:val="002D0B6C"/>
    <w:rsid w:val="002D0D68"/>
    <w:rsid w:val="002D1090"/>
    <w:rsid w:val="002D152B"/>
    <w:rsid w:val="002D1905"/>
    <w:rsid w:val="002D1A2F"/>
    <w:rsid w:val="002D1A8B"/>
    <w:rsid w:val="002D1B96"/>
    <w:rsid w:val="002D1DE2"/>
    <w:rsid w:val="002D229F"/>
    <w:rsid w:val="002D25C2"/>
    <w:rsid w:val="002D27AB"/>
    <w:rsid w:val="002D28CB"/>
    <w:rsid w:val="002D2999"/>
    <w:rsid w:val="002D339C"/>
    <w:rsid w:val="002D3CC6"/>
    <w:rsid w:val="002D4097"/>
    <w:rsid w:val="002D4109"/>
    <w:rsid w:val="002D432C"/>
    <w:rsid w:val="002D44CD"/>
    <w:rsid w:val="002D4583"/>
    <w:rsid w:val="002D48C8"/>
    <w:rsid w:val="002D4CFA"/>
    <w:rsid w:val="002D4D5C"/>
    <w:rsid w:val="002D4E63"/>
    <w:rsid w:val="002D517C"/>
    <w:rsid w:val="002D51ED"/>
    <w:rsid w:val="002D5328"/>
    <w:rsid w:val="002D540E"/>
    <w:rsid w:val="002D5515"/>
    <w:rsid w:val="002D55BB"/>
    <w:rsid w:val="002D599B"/>
    <w:rsid w:val="002D5F04"/>
    <w:rsid w:val="002D5F98"/>
    <w:rsid w:val="002D62BE"/>
    <w:rsid w:val="002D6A86"/>
    <w:rsid w:val="002D6B89"/>
    <w:rsid w:val="002D6DB1"/>
    <w:rsid w:val="002D6DFF"/>
    <w:rsid w:val="002D6E45"/>
    <w:rsid w:val="002D6E63"/>
    <w:rsid w:val="002D6E74"/>
    <w:rsid w:val="002D7376"/>
    <w:rsid w:val="002D754D"/>
    <w:rsid w:val="002D7829"/>
    <w:rsid w:val="002D792B"/>
    <w:rsid w:val="002D7D2A"/>
    <w:rsid w:val="002D7F44"/>
    <w:rsid w:val="002E04AD"/>
    <w:rsid w:val="002E0997"/>
    <w:rsid w:val="002E1178"/>
    <w:rsid w:val="002E11B5"/>
    <w:rsid w:val="002E1772"/>
    <w:rsid w:val="002E1940"/>
    <w:rsid w:val="002E1C10"/>
    <w:rsid w:val="002E1E87"/>
    <w:rsid w:val="002E217C"/>
    <w:rsid w:val="002E21B5"/>
    <w:rsid w:val="002E227A"/>
    <w:rsid w:val="002E2CD0"/>
    <w:rsid w:val="002E3128"/>
    <w:rsid w:val="002E35CD"/>
    <w:rsid w:val="002E39BD"/>
    <w:rsid w:val="002E3B08"/>
    <w:rsid w:val="002E3BD1"/>
    <w:rsid w:val="002E3C66"/>
    <w:rsid w:val="002E3D48"/>
    <w:rsid w:val="002E3DC1"/>
    <w:rsid w:val="002E3E8A"/>
    <w:rsid w:val="002E3FC3"/>
    <w:rsid w:val="002E4088"/>
    <w:rsid w:val="002E48C3"/>
    <w:rsid w:val="002E49E5"/>
    <w:rsid w:val="002E4A31"/>
    <w:rsid w:val="002E4BCD"/>
    <w:rsid w:val="002E4CC5"/>
    <w:rsid w:val="002E4D00"/>
    <w:rsid w:val="002E54C1"/>
    <w:rsid w:val="002E591E"/>
    <w:rsid w:val="002E5938"/>
    <w:rsid w:val="002E5A67"/>
    <w:rsid w:val="002E5D18"/>
    <w:rsid w:val="002E5E74"/>
    <w:rsid w:val="002E5F55"/>
    <w:rsid w:val="002E6065"/>
    <w:rsid w:val="002E612D"/>
    <w:rsid w:val="002E6255"/>
    <w:rsid w:val="002E63FA"/>
    <w:rsid w:val="002E65C8"/>
    <w:rsid w:val="002E6720"/>
    <w:rsid w:val="002E6C94"/>
    <w:rsid w:val="002E6F2D"/>
    <w:rsid w:val="002E7011"/>
    <w:rsid w:val="002E7223"/>
    <w:rsid w:val="002E7279"/>
    <w:rsid w:val="002E7302"/>
    <w:rsid w:val="002E731D"/>
    <w:rsid w:val="002E73E0"/>
    <w:rsid w:val="002E7444"/>
    <w:rsid w:val="002E78A0"/>
    <w:rsid w:val="002E7EE5"/>
    <w:rsid w:val="002F017F"/>
    <w:rsid w:val="002F030C"/>
    <w:rsid w:val="002F0988"/>
    <w:rsid w:val="002F0BD6"/>
    <w:rsid w:val="002F0DC0"/>
    <w:rsid w:val="002F0F60"/>
    <w:rsid w:val="002F10E6"/>
    <w:rsid w:val="002F135D"/>
    <w:rsid w:val="002F16AD"/>
    <w:rsid w:val="002F1840"/>
    <w:rsid w:val="002F2010"/>
    <w:rsid w:val="002F2493"/>
    <w:rsid w:val="002F2671"/>
    <w:rsid w:val="002F28AE"/>
    <w:rsid w:val="002F3856"/>
    <w:rsid w:val="002F387E"/>
    <w:rsid w:val="002F3963"/>
    <w:rsid w:val="002F3DAE"/>
    <w:rsid w:val="002F44DB"/>
    <w:rsid w:val="002F46E5"/>
    <w:rsid w:val="002F482D"/>
    <w:rsid w:val="002F4C4D"/>
    <w:rsid w:val="002F4DF5"/>
    <w:rsid w:val="002F546B"/>
    <w:rsid w:val="002F558F"/>
    <w:rsid w:val="002F5B4A"/>
    <w:rsid w:val="002F5F2C"/>
    <w:rsid w:val="002F60DD"/>
    <w:rsid w:val="002F6457"/>
    <w:rsid w:val="002F6BDA"/>
    <w:rsid w:val="002F6C70"/>
    <w:rsid w:val="002F7530"/>
    <w:rsid w:val="002F760C"/>
    <w:rsid w:val="002F7A90"/>
    <w:rsid w:val="002F7AA5"/>
    <w:rsid w:val="002F7C14"/>
    <w:rsid w:val="003004C5"/>
    <w:rsid w:val="0030056E"/>
    <w:rsid w:val="003006AE"/>
    <w:rsid w:val="0030071A"/>
    <w:rsid w:val="00300F17"/>
    <w:rsid w:val="003012DA"/>
    <w:rsid w:val="00301887"/>
    <w:rsid w:val="00301C88"/>
    <w:rsid w:val="00301ED0"/>
    <w:rsid w:val="00301F55"/>
    <w:rsid w:val="00302203"/>
    <w:rsid w:val="003022FA"/>
    <w:rsid w:val="00302394"/>
    <w:rsid w:val="003028A9"/>
    <w:rsid w:val="003029FE"/>
    <w:rsid w:val="00302EDD"/>
    <w:rsid w:val="0030336D"/>
    <w:rsid w:val="00303689"/>
    <w:rsid w:val="00303996"/>
    <w:rsid w:val="00303A62"/>
    <w:rsid w:val="00303D09"/>
    <w:rsid w:val="00303F3A"/>
    <w:rsid w:val="0030435E"/>
    <w:rsid w:val="00304ACA"/>
    <w:rsid w:val="00304BCC"/>
    <w:rsid w:val="00304BE6"/>
    <w:rsid w:val="00304DD7"/>
    <w:rsid w:val="00304E91"/>
    <w:rsid w:val="003051A8"/>
    <w:rsid w:val="00305379"/>
    <w:rsid w:val="003054A1"/>
    <w:rsid w:val="00305563"/>
    <w:rsid w:val="003057C3"/>
    <w:rsid w:val="00305AB4"/>
    <w:rsid w:val="00305C39"/>
    <w:rsid w:val="003064A0"/>
    <w:rsid w:val="0030650D"/>
    <w:rsid w:val="00306A08"/>
    <w:rsid w:val="0030712E"/>
    <w:rsid w:val="003071FD"/>
    <w:rsid w:val="0030737D"/>
    <w:rsid w:val="00307600"/>
    <w:rsid w:val="00307A90"/>
    <w:rsid w:val="00307D34"/>
    <w:rsid w:val="00307D62"/>
    <w:rsid w:val="0031009E"/>
    <w:rsid w:val="0031028A"/>
    <w:rsid w:val="003102A0"/>
    <w:rsid w:val="00310972"/>
    <w:rsid w:val="00310AD2"/>
    <w:rsid w:val="0031131D"/>
    <w:rsid w:val="00311FDE"/>
    <w:rsid w:val="003120D2"/>
    <w:rsid w:val="0031220F"/>
    <w:rsid w:val="00312267"/>
    <w:rsid w:val="00312419"/>
    <w:rsid w:val="00312469"/>
    <w:rsid w:val="00312640"/>
    <w:rsid w:val="0031272B"/>
    <w:rsid w:val="00313068"/>
    <w:rsid w:val="00313185"/>
    <w:rsid w:val="00313300"/>
    <w:rsid w:val="003136E7"/>
    <w:rsid w:val="003139D8"/>
    <w:rsid w:val="00313E2D"/>
    <w:rsid w:val="00313E36"/>
    <w:rsid w:val="00313EE0"/>
    <w:rsid w:val="00313FB5"/>
    <w:rsid w:val="00314113"/>
    <w:rsid w:val="00314422"/>
    <w:rsid w:val="003147DC"/>
    <w:rsid w:val="0031489F"/>
    <w:rsid w:val="003148EC"/>
    <w:rsid w:val="00314A0D"/>
    <w:rsid w:val="00314DD5"/>
    <w:rsid w:val="00314E65"/>
    <w:rsid w:val="00315137"/>
    <w:rsid w:val="003151F4"/>
    <w:rsid w:val="00315840"/>
    <w:rsid w:val="003158D0"/>
    <w:rsid w:val="00315A7B"/>
    <w:rsid w:val="00315AEF"/>
    <w:rsid w:val="00316344"/>
    <w:rsid w:val="00316781"/>
    <w:rsid w:val="00316993"/>
    <w:rsid w:val="00316C8E"/>
    <w:rsid w:val="00316CC7"/>
    <w:rsid w:val="00316EC8"/>
    <w:rsid w:val="003170DE"/>
    <w:rsid w:val="00317111"/>
    <w:rsid w:val="0031758F"/>
    <w:rsid w:val="003175ED"/>
    <w:rsid w:val="003179AB"/>
    <w:rsid w:val="00317C8D"/>
    <w:rsid w:val="00317F62"/>
    <w:rsid w:val="00317FE3"/>
    <w:rsid w:val="00320039"/>
    <w:rsid w:val="003202CD"/>
    <w:rsid w:val="003204EA"/>
    <w:rsid w:val="003207D8"/>
    <w:rsid w:val="003208C2"/>
    <w:rsid w:val="003208ED"/>
    <w:rsid w:val="00320BC2"/>
    <w:rsid w:val="00320C29"/>
    <w:rsid w:val="00320E1E"/>
    <w:rsid w:val="00320F44"/>
    <w:rsid w:val="00320FD7"/>
    <w:rsid w:val="00321108"/>
    <w:rsid w:val="0032126D"/>
    <w:rsid w:val="00321377"/>
    <w:rsid w:val="003213DC"/>
    <w:rsid w:val="00321640"/>
    <w:rsid w:val="0032166E"/>
    <w:rsid w:val="0032187D"/>
    <w:rsid w:val="00321A10"/>
    <w:rsid w:val="00321C21"/>
    <w:rsid w:val="00321CEA"/>
    <w:rsid w:val="0032202E"/>
    <w:rsid w:val="003220C7"/>
    <w:rsid w:val="003222C9"/>
    <w:rsid w:val="003223EC"/>
    <w:rsid w:val="00322470"/>
    <w:rsid w:val="003225AB"/>
    <w:rsid w:val="00322636"/>
    <w:rsid w:val="0032263C"/>
    <w:rsid w:val="003226E2"/>
    <w:rsid w:val="0032271B"/>
    <w:rsid w:val="00322740"/>
    <w:rsid w:val="0032334C"/>
    <w:rsid w:val="003234FB"/>
    <w:rsid w:val="00323680"/>
    <w:rsid w:val="003237E4"/>
    <w:rsid w:val="003238C1"/>
    <w:rsid w:val="00323C26"/>
    <w:rsid w:val="00324201"/>
    <w:rsid w:val="0032459F"/>
    <w:rsid w:val="003248B8"/>
    <w:rsid w:val="00324B36"/>
    <w:rsid w:val="00324C3A"/>
    <w:rsid w:val="003250B7"/>
    <w:rsid w:val="00325174"/>
    <w:rsid w:val="00325202"/>
    <w:rsid w:val="0032573F"/>
    <w:rsid w:val="003257AF"/>
    <w:rsid w:val="003259AB"/>
    <w:rsid w:val="00325C90"/>
    <w:rsid w:val="00325F0C"/>
    <w:rsid w:val="00326870"/>
    <w:rsid w:val="00326882"/>
    <w:rsid w:val="00326A00"/>
    <w:rsid w:val="00326A18"/>
    <w:rsid w:val="00326B1F"/>
    <w:rsid w:val="00326C62"/>
    <w:rsid w:val="00326F29"/>
    <w:rsid w:val="00326FCE"/>
    <w:rsid w:val="00326FD0"/>
    <w:rsid w:val="003273CF"/>
    <w:rsid w:val="003276BB"/>
    <w:rsid w:val="0032771C"/>
    <w:rsid w:val="00327801"/>
    <w:rsid w:val="003278DD"/>
    <w:rsid w:val="00327A1A"/>
    <w:rsid w:val="00327B49"/>
    <w:rsid w:val="00327B5B"/>
    <w:rsid w:val="00330A06"/>
    <w:rsid w:val="00330CAE"/>
    <w:rsid w:val="00330CCD"/>
    <w:rsid w:val="00330E4A"/>
    <w:rsid w:val="00330F7C"/>
    <w:rsid w:val="00331087"/>
    <w:rsid w:val="0033119F"/>
    <w:rsid w:val="0033131E"/>
    <w:rsid w:val="00331489"/>
    <w:rsid w:val="003317FB"/>
    <w:rsid w:val="00331821"/>
    <w:rsid w:val="00331938"/>
    <w:rsid w:val="00331A95"/>
    <w:rsid w:val="003324AF"/>
    <w:rsid w:val="003325DB"/>
    <w:rsid w:val="00332740"/>
    <w:rsid w:val="003328A4"/>
    <w:rsid w:val="0033292E"/>
    <w:rsid w:val="0033297E"/>
    <w:rsid w:val="00333205"/>
    <w:rsid w:val="003336DC"/>
    <w:rsid w:val="003339F8"/>
    <w:rsid w:val="00333A7A"/>
    <w:rsid w:val="00333ABD"/>
    <w:rsid w:val="00333AE7"/>
    <w:rsid w:val="00333E1B"/>
    <w:rsid w:val="00333EA7"/>
    <w:rsid w:val="003340F2"/>
    <w:rsid w:val="00334116"/>
    <w:rsid w:val="003341BD"/>
    <w:rsid w:val="00334606"/>
    <w:rsid w:val="0033462F"/>
    <w:rsid w:val="00334965"/>
    <w:rsid w:val="00334BF7"/>
    <w:rsid w:val="00334C00"/>
    <w:rsid w:val="00334EA8"/>
    <w:rsid w:val="00334F11"/>
    <w:rsid w:val="00335122"/>
    <w:rsid w:val="003355FC"/>
    <w:rsid w:val="003356A3"/>
    <w:rsid w:val="00335868"/>
    <w:rsid w:val="0033594A"/>
    <w:rsid w:val="00335A35"/>
    <w:rsid w:val="00335A7A"/>
    <w:rsid w:val="00335B4D"/>
    <w:rsid w:val="00335C92"/>
    <w:rsid w:val="00336480"/>
    <w:rsid w:val="00336543"/>
    <w:rsid w:val="00336659"/>
    <w:rsid w:val="00336E87"/>
    <w:rsid w:val="00336F6F"/>
    <w:rsid w:val="00337538"/>
    <w:rsid w:val="003376EA"/>
    <w:rsid w:val="00337835"/>
    <w:rsid w:val="00337DE0"/>
    <w:rsid w:val="00337E04"/>
    <w:rsid w:val="00337E16"/>
    <w:rsid w:val="0034000F"/>
    <w:rsid w:val="003400C7"/>
    <w:rsid w:val="0034017A"/>
    <w:rsid w:val="003401B9"/>
    <w:rsid w:val="00340251"/>
    <w:rsid w:val="003405D8"/>
    <w:rsid w:val="00340AD4"/>
    <w:rsid w:val="00340B0F"/>
    <w:rsid w:val="00340CFE"/>
    <w:rsid w:val="003419AD"/>
    <w:rsid w:val="003419B4"/>
    <w:rsid w:val="00341CF7"/>
    <w:rsid w:val="00341EBA"/>
    <w:rsid w:val="00342378"/>
    <w:rsid w:val="00342629"/>
    <w:rsid w:val="00342730"/>
    <w:rsid w:val="003427AE"/>
    <w:rsid w:val="0034281B"/>
    <w:rsid w:val="00342D8D"/>
    <w:rsid w:val="00342DA4"/>
    <w:rsid w:val="00343092"/>
    <w:rsid w:val="003432CA"/>
    <w:rsid w:val="0034352F"/>
    <w:rsid w:val="00343561"/>
    <w:rsid w:val="003438F0"/>
    <w:rsid w:val="00343A67"/>
    <w:rsid w:val="00343EB9"/>
    <w:rsid w:val="00343F36"/>
    <w:rsid w:val="0034422F"/>
    <w:rsid w:val="00344368"/>
    <w:rsid w:val="003443D1"/>
    <w:rsid w:val="0034474D"/>
    <w:rsid w:val="00344812"/>
    <w:rsid w:val="00344B8D"/>
    <w:rsid w:val="00344BCC"/>
    <w:rsid w:val="00344CA6"/>
    <w:rsid w:val="0034505A"/>
    <w:rsid w:val="00345171"/>
    <w:rsid w:val="00345204"/>
    <w:rsid w:val="0034541E"/>
    <w:rsid w:val="003456B5"/>
    <w:rsid w:val="0034573B"/>
    <w:rsid w:val="003458A3"/>
    <w:rsid w:val="00345B57"/>
    <w:rsid w:val="00345B97"/>
    <w:rsid w:val="00345E43"/>
    <w:rsid w:val="00345EEC"/>
    <w:rsid w:val="00346073"/>
    <w:rsid w:val="0034608C"/>
    <w:rsid w:val="0034626C"/>
    <w:rsid w:val="0034679D"/>
    <w:rsid w:val="00346B58"/>
    <w:rsid w:val="00346F22"/>
    <w:rsid w:val="003477AD"/>
    <w:rsid w:val="00347A69"/>
    <w:rsid w:val="00347B26"/>
    <w:rsid w:val="00347F11"/>
    <w:rsid w:val="0035024F"/>
    <w:rsid w:val="00350440"/>
    <w:rsid w:val="00350A81"/>
    <w:rsid w:val="00350B4D"/>
    <w:rsid w:val="0035113C"/>
    <w:rsid w:val="00351317"/>
    <w:rsid w:val="003513D5"/>
    <w:rsid w:val="003513EC"/>
    <w:rsid w:val="0035167A"/>
    <w:rsid w:val="0035168A"/>
    <w:rsid w:val="00351690"/>
    <w:rsid w:val="00351705"/>
    <w:rsid w:val="003517E0"/>
    <w:rsid w:val="00351C95"/>
    <w:rsid w:val="00351DB3"/>
    <w:rsid w:val="00351EEA"/>
    <w:rsid w:val="0035209D"/>
    <w:rsid w:val="0035225E"/>
    <w:rsid w:val="00352474"/>
    <w:rsid w:val="003524A7"/>
    <w:rsid w:val="00352CC4"/>
    <w:rsid w:val="00352D33"/>
    <w:rsid w:val="00353111"/>
    <w:rsid w:val="0035314F"/>
    <w:rsid w:val="00353169"/>
    <w:rsid w:val="0035323A"/>
    <w:rsid w:val="00353722"/>
    <w:rsid w:val="003537F4"/>
    <w:rsid w:val="00353833"/>
    <w:rsid w:val="003538A8"/>
    <w:rsid w:val="0035398C"/>
    <w:rsid w:val="00353F25"/>
    <w:rsid w:val="0035437F"/>
    <w:rsid w:val="0035489C"/>
    <w:rsid w:val="0035489D"/>
    <w:rsid w:val="0035494D"/>
    <w:rsid w:val="00354B74"/>
    <w:rsid w:val="003551F4"/>
    <w:rsid w:val="003555E8"/>
    <w:rsid w:val="003556AA"/>
    <w:rsid w:val="003557D0"/>
    <w:rsid w:val="00355F6D"/>
    <w:rsid w:val="00356070"/>
    <w:rsid w:val="003561E7"/>
    <w:rsid w:val="00356427"/>
    <w:rsid w:val="00356A3A"/>
    <w:rsid w:val="00356A7F"/>
    <w:rsid w:val="00356BA0"/>
    <w:rsid w:val="0035750B"/>
    <w:rsid w:val="00357C6A"/>
    <w:rsid w:val="00357F44"/>
    <w:rsid w:val="0036014B"/>
    <w:rsid w:val="003601B9"/>
    <w:rsid w:val="00360976"/>
    <w:rsid w:val="00360A70"/>
    <w:rsid w:val="00360F4F"/>
    <w:rsid w:val="00360FC0"/>
    <w:rsid w:val="003611AC"/>
    <w:rsid w:val="00361246"/>
    <w:rsid w:val="003617FC"/>
    <w:rsid w:val="0036181E"/>
    <w:rsid w:val="003618B7"/>
    <w:rsid w:val="00361A0E"/>
    <w:rsid w:val="00361A5F"/>
    <w:rsid w:val="00361A7C"/>
    <w:rsid w:val="00361E7F"/>
    <w:rsid w:val="00362289"/>
    <w:rsid w:val="00362311"/>
    <w:rsid w:val="003624EF"/>
    <w:rsid w:val="00362548"/>
    <w:rsid w:val="00362D9A"/>
    <w:rsid w:val="00362DC5"/>
    <w:rsid w:val="003630F1"/>
    <w:rsid w:val="0036314E"/>
    <w:rsid w:val="003634C8"/>
    <w:rsid w:val="00363974"/>
    <w:rsid w:val="00363D3E"/>
    <w:rsid w:val="00363F36"/>
    <w:rsid w:val="00363FF2"/>
    <w:rsid w:val="00364374"/>
    <w:rsid w:val="0036438F"/>
    <w:rsid w:val="003643FB"/>
    <w:rsid w:val="00364770"/>
    <w:rsid w:val="00364ACB"/>
    <w:rsid w:val="003650CE"/>
    <w:rsid w:val="003657FE"/>
    <w:rsid w:val="0036593F"/>
    <w:rsid w:val="00365E2A"/>
    <w:rsid w:val="00365E2F"/>
    <w:rsid w:val="00365E65"/>
    <w:rsid w:val="00365F84"/>
    <w:rsid w:val="003660A5"/>
    <w:rsid w:val="00366372"/>
    <w:rsid w:val="00366525"/>
    <w:rsid w:val="00366727"/>
    <w:rsid w:val="00366F9A"/>
    <w:rsid w:val="0036703F"/>
    <w:rsid w:val="00367222"/>
    <w:rsid w:val="0036756F"/>
    <w:rsid w:val="00367762"/>
    <w:rsid w:val="003678F6"/>
    <w:rsid w:val="00367A6C"/>
    <w:rsid w:val="00367A8B"/>
    <w:rsid w:val="00367F46"/>
    <w:rsid w:val="00370148"/>
    <w:rsid w:val="00370257"/>
    <w:rsid w:val="0037035E"/>
    <w:rsid w:val="00370A6D"/>
    <w:rsid w:val="00370B20"/>
    <w:rsid w:val="00370C04"/>
    <w:rsid w:val="00370E06"/>
    <w:rsid w:val="003711CC"/>
    <w:rsid w:val="0037124E"/>
    <w:rsid w:val="003712FD"/>
    <w:rsid w:val="003714B7"/>
    <w:rsid w:val="00371582"/>
    <w:rsid w:val="003715A5"/>
    <w:rsid w:val="00371AE7"/>
    <w:rsid w:val="00371E6F"/>
    <w:rsid w:val="0037231A"/>
    <w:rsid w:val="00372367"/>
    <w:rsid w:val="003726EB"/>
    <w:rsid w:val="00372B37"/>
    <w:rsid w:val="00372B3F"/>
    <w:rsid w:val="00372DF8"/>
    <w:rsid w:val="00372EDB"/>
    <w:rsid w:val="0037304B"/>
    <w:rsid w:val="00373431"/>
    <w:rsid w:val="00373DE6"/>
    <w:rsid w:val="003743DC"/>
    <w:rsid w:val="00374CDB"/>
    <w:rsid w:val="00374DD1"/>
    <w:rsid w:val="003750EF"/>
    <w:rsid w:val="0037562C"/>
    <w:rsid w:val="00375949"/>
    <w:rsid w:val="00375A9A"/>
    <w:rsid w:val="003762FB"/>
    <w:rsid w:val="0037640B"/>
    <w:rsid w:val="003768CB"/>
    <w:rsid w:val="00376C00"/>
    <w:rsid w:val="00376D26"/>
    <w:rsid w:val="003776D1"/>
    <w:rsid w:val="00377A2E"/>
    <w:rsid w:val="003806CA"/>
    <w:rsid w:val="0038073C"/>
    <w:rsid w:val="0038097C"/>
    <w:rsid w:val="00381152"/>
    <w:rsid w:val="00381488"/>
    <w:rsid w:val="00381A0D"/>
    <w:rsid w:val="00381A61"/>
    <w:rsid w:val="00381B1B"/>
    <w:rsid w:val="00381BD9"/>
    <w:rsid w:val="00381D78"/>
    <w:rsid w:val="0038220E"/>
    <w:rsid w:val="003824AC"/>
    <w:rsid w:val="003827BE"/>
    <w:rsid w:val="00382B1C"/>
    <w:rsid w:val="003831EF"/>
    <w:rsid w:val="00383413"/>
    <w:rsid w:val="00383559"/>
    <w:rsid w:val="0038374F"/>
    <w:rsid w:val="00383D19"/>
    <w:rsid w:val="0038483E"/>
    <w:rsid w:val="00384DCC"/>
    <w:rsid w:val="00384F00"/>
    <w:rsid w:val="00384FFA"/>
    <w:rsid w:val="00385808"/>
    <w:rsid w:val="0038592B"/>
    <w:rsid w:val="0038598C"/>
    <w:rsid w:val="00385A91"/>
    <w:rsid w:val="00385C15"/>
    <w:rsid w:val="00385DDA"/>
    <w:rsid w:val="00385EAC"/>
    <w:rsid w:val="00385ECF"/>
    <w:rsid w:val="00385F9B"/>
    <w:rsid w:val="003864F8"/>
    <w:rsid w:val="00386680"/>
    <w:rsid w:val="00386788"/>
    <w:rsid w:val="00386D40"/>
    <w:rsid w:val="00386DEA"/>
    <w:rsid w:val="00386F88"/>
    <w:rsid w:val="00387823"/>
    <w:rsid w:val="00387954"/>
    <w:rsid w:val="00387AFA"/>
    <w:rsid w:val="00387B03"/>
    <w:rsid w:val="00387C3A"/>
    <w:rsid w:val="00387DB0"/>
    <w:rsid w:val="00387E8A"/>
    <w:rsid w:val="003905F5"/>
    <w:rsid w:val="00390757"/>
    <w:rsid w:val="00390B28"/>
    <w:rsid w:val="00390C08"/>
    <w:rsid w:val="00390C3B"/>
    <w:rsid w:val="00391033"/>
    <w:rsid w:val="00391165"/>
    <w:rsid w:val="003913D5"/>
    <w:rsid w:val="003914F4"/>
    <w:rsid w:val="00391896"/>
    <w:rsid w:val="00391D3C"/>
    <w:rsid w:val="0039214A"/>
    <w:rsid w:val="00392351"/>
    <w:rsid w:val="00392411"/>
    <w:rsid w:val="003924D0"/>
    <w:rsid w:val="0039279B"/>
    <w:rsid w:val="003929C1"/>
    <w:rsid w:val="00392A22"/>
    <w:rsid w:val="00392AAD"/>
    <w:rsid w:val="00393893"/>
    <w:rsid w:val="0039394D"/>
    <w:rsid w:val="00393A3E"/>
    <w:rsid w:val="00393ACC"/>
    <w:rsid w:val="00393BE2"/>
    <w:rsid w:val="00393CDE"/>
    <w:rsid w:val="0039408B"/>
    <w:rsid w:val="003940C2"/>
    <w:rsid w:val="003940EC"/>
    <w:rsid w:val="00394A4D"/>
    <w:rsid w:val="00394D41"/>
    <w:rsid w:val="00395063"/>
    <w:rsid w:val="003950D2"/>
    <w:rsid w:val="003951AC"/>
    <w:rsid w:val="003955A0"/>
    <w:rsid w:val="003957D5"/>
    <w:rsid w:val="00395AB9"/>
    <w:rsid w:val="00395CDB"/>
    <w:rsid w:val="00395DDE"/>
    <w:rsid w:val="00396370"/>
    <w:rsid w:val="003963C8"/>
    <w:rsid w:val="00396446"/>
    <w:rsid w:val="0039647F"/>
    <w:rsid w:val="00396638"/>
    <w:rsid w:val="00396A02"/>
    <w:rsid w:val="00396C4A"/>
    <w:rsid w:val="00396C8C"/>
    <w:rsid w:val="00396DA7"/>
    <w:rsid w:val="00396DC6"/>
    <w:rsid w:val="00396E86"/>
    <w:rsid w:val="00396EF7"/>
    <w:rsid w:val="00397386"/>
    <w:rsid w:val="0039743D"/>
    <w:rsid w:val="0039775E"/>
    <w:rsid w:val="003979AF"/>
    <w:rsid w:val="00397E64"/>
    <w:rsid w:val="00397FA2"/>
    <w:rsid w:val="003A0118"/>
    <w:rsid w:val="003A0186"/>
    <w:rsid w:val="003A047A"/>
    <w:rsid w:val="003A04C8"/>
    <w:rsid w:val="003A06A5"/>
    <w:rsid w:val="003A07A7"/>
    <w:rsid w:val="003A08EB"/>
    <w:rsid w:val="003A0A76"/>
    <w:rsid w:val="003A104E"/>
    <w:rsid w:val="003A11B9"/>
    <w:rsid w:val="003A1667"/>
    <w:rsid w:val="003A188B"/>
    <w:rsid w:val="003A18B2"/>
    <w:rsid w:val="003A1928"/>
    <w:rsid w:val="003A19C2"/>
    <w:rsid w:val="003A1CA1"/>
    <w:rsid w:val="003A2350"/>
    <w:rsid w:val="003A2447"/>
    <w:rsid w:val="003A27A7"/>
    <w:rsid w:val="003A28D0"/>
    <w:rsid w:val="003A2DBD"/>
    <w:rsid w:val="003A2EDD"/>
    <w:rsid w:val="003A304D"/>
    <w:rsid w:val="003A34E1"/>
    <w:rsid w:val="003A39D5"/>
    <w:rsid w:val="003A3A9F"/>
    <w:rsid w:val="003A4114"/>
    <w:rsid w:val="003A4146"/>
    <w:rsid w:val="003A41AC"/>
    <w:rsid w:val="003A43C6"/>
    <w:rsid w:val="003A4649"/>
    <w:rsid w:val="003A47E5"/>
    <w:rsid w:val="003A49C7"/>
    <w:rsid w:val="003A4F11"/>
    <w:rsid w:val="003A522E"/>
    <w:rsid w:val="003A529A"/>
    <w:rsid w:val="003A53C7"/>
    <w:rsid w:val="003A5A45"/>
    <w:rsid w:val="003A5B35"/>
    <w:rsid w:val="003A5FC8"/>
    <w:rsid w:val="003A6069"/>
    <w:rsid w:val="003A6147"/>
    <w:rsid w:val="003A62CC"/>
    <w:rsid w:val="003A6CC9"/>
    <w:rsid w:val="003A6D9B"/>
    <w:rsid w:val="003A6F2C"/>
    <w:rsid w:val="003A6F5E"/>
    <w:rsid w:val="003A6F80"/>
    <w:rsid w:val="003A6FD7"/>
    <w:rsid w:val="003A747A"/>
    <w:rsid w:val="003A7559"/>
    <w:rsid w:val="003A75EB"/>
    <w:rsid w:val="003A762B"/>
    <w:rsid w:val="003A791D"/>
    <w:rsid w:val="003A7935"/>
    <w:rsid w:val="003A7A7D"/>
    <w:rsid w:val="003A7D63"/>
    <w:rsid w:val="003A7D82"/>
    <w:rsid w:val="003A7E04"/>
    <w:rsid w:val="003A7E05"/>
    <w:rsid w:val="003A7F11"/>
    <w:rsid w:val="003B02DB"/>
    <w:rsid w:val="003B0404"/>
    <w:rsid w:val="003B06FA"/>
    <w:rsid w:val="003B0AB2"/>
    <w:rsid w:val="003B0AF1"/>
    <w:rsid w:val="003B0B70"/>
    <w:rsid w:val="003B0E6C"/>
    <w:rsid w:val="003B0E9F"/>
    <w:rsid w:val="003B147C"/>
    <w:rsid w:val="003B1535"/>
    <w:rsid w:val="003B1843"/>
    <w:rsid w:val="003B18A5"/>
    <w:rsid w:val="003B1BC8"/>
    <w:rsid w:val="003B1E0A"/>
    <w:rsid w:val="003B1E1C"/>
    <w:rsid w:val="003B1E25"/>
    <w:rsid w:val="003B20FF"/>
    <w:rsid w:val="003B251A"/>
    <w:rsid w:val="003B2739"/>
    <w:rsid w:val="003B27E5"/>
    <w:rsid w:val="003B284E"/>
    <w:rsid w:val="003B295B"/>
    <w:rsid w:val="003B2A68"/>
    <w:rsid w:val="003B2BEB"/>
    <w:rsid w:val="003B2DAE"/>
    <w:rsid w:val="003B2DDB"/>
    <w:rsid w:val="003B305B"/>
    <w:rsid w:val="003B3238"/>
    <w:rsid w:val="003B362F"/>
    <w:rsid w:val="003B3864"/>
    <w:rsid w:val="003B3AB0"/>
    <w:rsid w:val="003B3F3C"/>
    <w:rsid w:val="003B4012"/>
    <w:rsid w:val="003B43FB"/>
    <w:rsid w:val="003B5264"/>
    <w:rsid w:val="003B53B5"/>
    <w:rsid w:val="003B53F0"/>
    <w:rsid w:val="003B565A"/>
    <w:rsid w:val="003B56CD"/>
    <w:rsid w:val="003B5766"/>
    <w:rsid w:val="003B57A0"/>
    <w:rsid w:val="003B6477"/>
    <w:rsid w:val="003B66BB"/>
    <w:rsid w:val="003B6852"/>
    <w:rsid w:val="003B68F1"/>
    <w:rsid w:val="003B6E42"/>
    <w:rsid w:val="003B6F6C"/>
    <w:rsid w:val="003B7160"/>
    <w:rsid w:val="003B71B6"/>
    <w:rsid w:val="003B7338"/>
    <w:rsid w:val="003B7483"/>
    <w:rsid w:val="003B7489"/>
    <w:rsid w:val="003B7619"/>
    <w:rsid w:val="003B76E3"/>
    <w:rsid w:val="003B7778"/>
    <w:rsid w:val="003B7967"/>
    <w:rsid w:val="003B79D8"/>
    <w:rsid w:val="003B7CCC"/>
    <w:rsid w:val="003B7E73"/>
    <w:rsid w:val="003C0121"/>
    <w:rsid w:val="003C013B"/>
    <w:rsid w:val="003C0214"/>
    <w:rsid w:val="003C025D"/>
    <w:rsid w:val="003C0368"/>
    <w:rsid w:val="003C03E2"/>
    <w:rsid w:val="003C0871"/>
    <w:rsid w:val="003C09B0"/>
    <w:rsid w:val="003C0B57"/>
    <w:rsid w:val="003C0D6A"/>
    <w:rsid w:val="003C0D87"/>
    <w:rsid w:val="003C1274"/>
    <w:rsid w:val="003C1344"/>
    <w:rsid w:val="003C1693"/>
    <w:rsid w:val="003C1840"/>
    <w:rsid w:val="003C1B80"/>
    <w:rsid w:val="003C1D72"/>
    <w:rsid w:val="003C2004"/>
    <w:rsid w:val="003C27BF"/>
    <w:rsid w:val="003C2955"/>
    <w:rsid w:val="003C29CB"/>
    <w:rsid w:val="003C2C6E"/>
    <w:rsid w:val="003C2D1A"/>
    <w:rsid w:val="003C341A"/>
    <w:rsid w:val="003C35FB"/>
    <w:rsid w:val="003C3B58"/>
    <w:rsid w:val="003C3BBE"/>
    <w:rsid w:val="003C3E94"/>
    <w:rsid w:val="003C4033"/>
    <w:rsid w:val="003C423F"/>
    <w:rsid w:val="003C4376"/>
    <w:rsid w:val="003C4527"/>
    <w:rsid w:val="003C454A"/>
    <w:rsid w:val="003C47A3"/>
    <w:rsid w:val="003C4C36"/>
    <w:rsid w:val="003C53A9"/>
    <w:rsid w:val="003C5681"/>
    <w:rsid w:val="003C5693"/>
    <w:rsid w:val="003C5886"/>
    <w:rsid w:val="003C5DE6"/>
    <w:rsid w:val="003C6590"/>
    <w:rsid w:val="003C6635"/>
    <w:rsid w:val="003C6B3E"/>
    <w:rsid w:val="003C70DF"/>
    <w:rsid w:val="003C7133"/>
    <w:rsid w:val="003C73A3"/>
    <w:rsid w:val="003C742F"/>
    <w:rsid w:val="003C7722"/>
    <w:rsid w:val="003C7937"/>
    <w:rsid w:val="003C7B60"/>
    <w:rsid w:val="003C7C04"/>
    <w:rsid w:val="003C7C6A"/>
    <w:rsid w:val="003D0200"/>
    <w:rsid w:val="003D02A4"/>
    <w:rsid w:val="003D02AA"/>
    <w:rsid w:val="003D0943"/>
    <w:rsid w:val="003D0A57"/>
    <w:rsid w:val="003D0B0A"/>
    <w:rsid w:val="003D0F5B"/>
    <w:rsid w:val="003D12F3"/>
    <w:rsid w:val="003D1A02"/>
    <w:rsid w:val="003D1E56"/>
    <w:rsid w:val="003D2223"/>
    <w:rsid w:val="003D2C4B"/>
    <w:rsid w:val="003D2CE8"/>
    <w:rsid w:val="003D2F89"/>
    <w:rsid w:val="003D3044"/>
    <w:rsid w:val="003D3949"/>
    <w:rsid w:val="003D3D1C"/>
    <w:rsid w:val="003D3D97"/>
    <w:rsid w:val="003D3F63"/>
    <w:rsid w:val="003D4021"/>
    <w:rsid w:val="003D421F"/>
    <w:rsid w:val="003D464E"/>
    <w:rsid w:val="003D4695"/>
    <w:rsid w:val="003D491C"/>
    <w:rsid w:val="003D4A7F"/>
    <w:rsid w:val="003D5113"/>
    <w:rsid w:val="003D51EB"/>
    <w:rsid w:val="003D5904"/>
    <w:rsid w:val="003D59C9"/>
    <w:rsid w:val="003D59D2"/>
    <w:rsid w:val="003D5BA6"/>
    <w:rsid w:val="003D602D"/>
    <w:rsid w:val="003D618E"/>
    <w:rsid w:val="003D6395"/>
    <w:rsid w:val="003D647B"/>
    <w:rsid w:val="003D6650"/>
    <w:rsid w:val="003D68D4"/>
    <w:rsid w:val="003D68F1"/>
    <w:rsid w:val="003D6AA3"/>
    <w:rsid w:val="003D6BC5"/>
    <w:rsid w:val="003D6CA4"/>
    <w:rsid w:val="003D70A6"/>
    <w:rsid w:val="003D73B9"/>
    <w:rsid w:val="003D766D"/>
    <w:rsid w:val="003D76D5"/>
    <w:rsid w:val="003D7755"/>
    <w:rsid w:val="003D78D1"/>
    <w:rsid w:val="003D7B01"/>
    <w:rsid w:val="003E0346"/>
    <w:rsid w:val="003E0558"/>
    <w:rsid w:val="003E0DB2"/>
    <w:rsid w:val="003E0E47"/>
    <w:rsid w:val="003E0F52"/>
    <w:rsid w:val="003E15B8"/>
    <w:rsid w:val="003E15BE"/>
    <w:rsid w:val="003E16ED"/>
    <w:rsid w:val="003E1828"/>
    <w:rsid w:val="003E1AFB"/>
    <w:rsid w:val="003E1C82"/>
    <w:rsid w:val="003E1E2A"/>
    <w:rsid w:val="003E20B7"/>
    <w:rsid w:val="003E2599"/>
    <w:rsid w:val="003E263B"/>
    <w:rsid w:val="003E2743"/>
    <w:rsid w:val="003E2834"/>
    <w:rsid w:val="003E2A4C"/>
    <w:rsid w:val="003E2C48"/>
    <w:rsid w:val="003E332C"/>
    <w:rsid w:val="003E35E3"/>
    <w:rsid w:val="003E3F5E"/>
    <w:rsid w:val="003E3FD4"/>
    <w:rsid w:val="003E421B"/>
    <w:rsid w:val="003E436A"/>
    <w:rsid w:val="003E451C"/>
    <w:rsid w:val="003E4586"/>
    <w:rsid w:val="003E45DC"/>
    <w:rsid w:val="003E47FC"/>
    <w:rsid w:val="003E4816"/>
    <w:rsid w:val="003E48F0"/>
    <w:rsid w:val="003E4991"/>
    <w:rsid w:val="003E4FA5"/>
    <w:rsid w:val="003E56AA"/>
    <w:rsid w:val="003E5996"/>
    <w:rsid w:val="003E5A0C"/>
    <w:rsid w:val="003E5BFA"/>
    <w:rsid w:val="003E5DBE"/>
    <w:rsid w:val="003E5ECB"/>
    <w:rsid w:val="003E67AA"/>
    <w:rsid w:val="003E688C"/>
    <w:rsid w:val="003E6D59"/>
    <w:rsid w:val="003E6D5B"/>
    <w:rsid w:val="003E6E2F"/>
    <w:rsid w:val="003E6EB8"/>
    <w:rsid w:val="003E70B2"/>
    <w:rsid w:val="003E71A1"/>
    <w:rsid w:val="003E7211"/>
    <w:rsid w:val="003E74C6"/>
    <w:rsid w:val="003E780B"/>
    <w:rsid w:val="003E7AEC"/>
    <w:rsid w:val="003F00AF"/>
    <w:rsid w:val="003F058D"/>
    <w:rsid w:val="003F061B"/>
    <w:rsid w:val="003F0BAD"/>
    <w:rsid w:val="003F0E0A"/>
    <w:rsid w:val="003F0EAA"/>
    <w:rsid w:val="003F12F8"/>
    <w:rsid w:val="003F1990"/>
    <w:rsid w:val="003F1B31"/>
    <w:rsid w:val="003F1C11"/>
    <w:rsid w:val="003F1C26"/>
    <w:rsid w:val="003F1DA4"/>
    <w:rsid w:val="003F1EE7"/>
    <w:rsid w:val="003F26D8"/>
    <w:rsid w:val="003F2CC3"/>
    <w:rsid w:val="003F2CF5"/>
    <w:rsid w:val="003F2D46"/>
    <w:rsid w:val="003F2EB3"/>
    <w:rsid w:val="003F336F"/>
    <w:rsid w:val="003F359D"/>
    <w:rsid w:val="003F3601"/>
    <w:rsid w:val="003F38DA"/>
    <w:rsid w:val="003F3B60"/>
    <w:rsid w:val="003F3B61"/>
    <w:rsid w:val="003F43F4"/>
    <w:rsid w:val="003F4411"/>
    <w:rsid w:val="003F4560"/>
    <w:rsid w:val="003F46D1"/>
    <w:rsid w:val="003F47C5"/>
    <w:rsid w:val="003F4C40"/>
    <w:rsid w:val="003F4E3B"/>
    <w:rsid w:val="003F4F42"/>
    <w:rsid w:val="003F4F4D"/>
    <w:rsid w:val="003F5221"/>
    <w:rsid w:val="003F53D1"/>
    <w:rsid w:val="003F558C"/>
    <w:rsid w:val="003F563B"/>
    <w:rsid w:val="003F5889"/>
    <w:rsid w:val="003F58A1"/>
    <w:rsid w:val="003F5AEB"/>
    <w:rsid w:val="003F5C62"/>
    <w:rsid w:val="003F5F56"/>
    <w:rsid w:val="003F60C7"/>
    <w:rsid w:val="003F60F3"/>
    <w:rsid w:val="003F6122"/>
    <w:rsid w:val="003F6606"/>
    <w:rsid w:val="003F6872"/>
    <w:rsid w:val="003F6905"/>
    <w:rsid w:val="003F694D"/>
    <w:rsid w:val="003F6DD7"/>
    <w:rsid w:val="003F70C0"/>
    <w:rsid w:val="003F7404"/>
    <w:rsid w:val="003F748F"/>
    <w:rsid w:val="003F752F"/>
    <w:rsid w:val="003F7697"/>
    <w:rsid w:val="003F7A73"/>
    <w:rsid w:val="003F7C73"/>
    <w:rsid w:val="003F7D77"/>
    <w:rsid w:val="004003DE"/>
    <w:rsid w:val="004004E0"/>
    <w:rsid w:val="00400511"/>
    <w:rsid w:val="00400585"/>
    <w:rsid w:val="004005E2"/>
    <w:rsid w:val="0040078D"/>
    <w:rsid w:val="004007D8"/>
    <w:rsid w:val="00400A70"/>
    <w:rsid w:val="00400B68"/>
    <w:rsid w:val="00400C65"/>
    <w:rsid w:val="00400D04"/>
    <w:rsid w:val="00400FCA"/>
    <w:rsid w:val="004010DF"/>
    <w:rsid w:val="004011AF"/>
    <w:rsid w:val="004013A7"/>
    <w:rsid w:val="0040170D"/>
    <w:rsid w:val="00401776"/>
    <w:rsid w:val="00401DF7"/>
    <w:rsid w:val="00401FBB"/>
    <w:rsid w:val="00402072"/>
    <w:rsid w:val="004022E6"/>
    <w:rsid w:val="00402816"/>
    <w:rsid w:val="00403184"/>
    <w:rsid w:val="00403384"/>
    <w:rsid w:val="00403721"/>
    <w:rsid w:val="00403933"/>
    <w:rsid w:val="00404241"/>
    <w:rsid w:val="004042BE"/>
    <w:rsid w:val="004042D5"/>
    <w:rsid w:val="00404338"/>
    <w:rsid w:val="004044EB"/>
    <w:rsid w:val="00404774"/>
    <w:rsid w:val="00404A27"/>
    <w:rsid w:val="004050E8"/>
    <w:rsid w:val="004054C4"/>
    <w:rsid w:val="00405EF2"/>
    <w:rsid w:val="0040620C"/>
    <w:rsid w:val="0040694A"/>
    <w:rsid w:val="004069C6"/>
    <w:rsid w:val="00407125"/>
    <w:rsid w:val="0040723F"/>
    <w:rsid w:val="00407410"/>
    <w:rsid w:val="0040764C"/>
    <w:rsid w:val="00407717"/>
    <w:rsid w:val="00407EBA"/>
    <w:rsid w:val="00407FB4"/>
    <w:rsid w:val="00410085"/>
    <w:rsid w:val="0041045D"/>
    <w:rsid w:val="00410758"/>
    <w:rsid w:val="004107D2"/>
    <w:rsid w:val="00410878"/>
    <w:rsid w:val="00410CE0"/>
    <w:rsid w:val="00410D3F"/>
    <w:rsid w:val="00410D51"/>
    <w:rsid w:val="00410DD5"/>
    <w:rsid w:val="00410FC5"/>
    <w:rsid w:val="0041136D"/>
    <w:rsid w:val="004115F4"/>
    <w:rsid w:val="004118C5"/>
    <w:rsid w:val="00411EC7"/>
    <w:rsid w:val="00411FEC"/>
    <w:rsid w:val="00412005"/>
    <w:rsid w:val="00412239"/>
    <w:rsid w:val="00412364"/>
    <w:rsid w:val="0041281A"/>
    <w:rsid w:val="00412E9B"/>
    <w:rsid w:val="00413060"/>
    <w:rsid w:val="0041366C"/>
    <w:rsid w:val="00413AEC"/>
    <w:rsid w:val="00413DF2"/>
    <w:rsid w:val="00413E41"/>
    <w:rsid w:val="00413F20"/>
    <w:rsid w:val="0041402E"/>
    <w:rsid w:val="0041422F"/>
    <w:rsid w:val="00414280"/>
    <w:rsid w:val="0041438B"/>
    <w:rsid w:val="004145BA"/>
    <w:rsid w:val="0041488A"/>
    <w:rsid w:val="00414919"/>
    <w:rsid w:val="00414D5E"/>
    <w:rsid w:val="00415117"/>
    <w:rsid w:val="004153C8"/>
    <w:rsid w:val="004155D9"/>
    <w:rsid w:val="0041599A"/>
    <w:rsid w:val="00415C0A"/>
    <w:rsid w:val="00415F79"/>
    <w:rsid w:val="00416099"/>
    <w:rsid w:val="00416312"/>
    <w:rsid w:val="00416402"/>
    <w:rsid w:val="00416483"/>
    <w:rsid w:val="00416818"/>
    <w:rsid w:val="0041686F"/>
    <w:rsid w:val="00416D32"/>
    <w:rsid w:val="00417105"/>
    <w:rsid w:val="00417118"/>
    <w:rsid w:val="0042031D"/>
    <w:rsid w:val="0042067A"/>
    <w:rsid w:val="00420725"/>
    <w:rsid w:val="004207A0"/>
    <w:rsid w:val="00420A27"/>
    <w:rsid w:val="00420B40"/>
    <w:rsid w:val="00420BEA"/>
    <w:rsid w:val="00420FEC"/>
    <w:rsid w:val="00421848"/>
    <w:rsid w:val="00421D78"/>
    <w:rsid w:val="004224E3"/>
    <w:rsid w:val="0042268F"/>
    <w:rsid w:val="004229D9"/>
    <w:rsid w:val="00422A94"/>
    <w:rsid w:val="00422B9D"/>
    <w:rsid w:val="00422CA3"/>
    <w:rsid w:val="00422F34"/>
    <w:rsid w:val="004230C2"/>
    <w:rsid w:val="00423193"/>
    <w:rsid w:val="00423ACF"/>
    <w:rsid w:val="00423F3D"/>
    <w:rsid w:val="00424073"/>
    <w:rsid w:val="00424298"/>
    <w:rsid w:val="00424559"/>
    <w:rsid w:val="004248B1"/>
    <w:rsid w:val="004249E2"/>
    <w:rsid w:val="00424C28"/>
    <w:rsid w:val="00424DB6"/>
    <w:rsid w:val="004253C3"/>
    <w:rsid w:val="004257EA"/>
    <w:rsid w:val="00425841"/>
    <w:rsid w:val="004258B9"/>
    <w:rsid w:val="00425A2A"/>
    <w:rsid w:val="00425BD8"/>
    <w:rsid w:val="00425ED5"/>
    <w:rsid w:val="00425F56"/>
    <w:rsid w:val="004263CD"/>
    <w:rsid w:val="00426495"/>
    <w:rsid w:val="004264E0"/>
    <w:rsid w:val="00426561"/>
    <w:rsid w:val="0042666D"/>
    <w:rsid w:val="00426C25"/>
    <w:rsid w:val="00426DA6"/>
    <w:rsid w:val="00426F7A"/>
    <w:rsid w:val="00427476"/>
    <w:rsid w:val="00427526"/>
    <w:rsid w:val="00427AFC"/>
    <w:rsid w:val="00427C44"/>
    <w:rsid w:val="004300B6"/>
    <w:rsid w:val="004304CA"/>
    <w:rsid w:val="00430631"/>
    <w:rsid w:val="0043080C"/>
    <w:rsid w:val="0043098D"/>
    <w:rsid w:val="004309F0"/>
    <w:rsid w:val="00431031"/>
    <w:rsid w:val="0043180B"/>
    <w:rsid w:val="004318DA"/>
    <w:rsid w:val="00431CCD"/>
    <w:rsid w:val="00432192"/>
    <w:rsid w:val="00432285"/>
    <w:rsid w:val="004324BF"/>
    <w:rsid w:val="0043291F"/>
    <w:rsid w:val="00432A11"/>
    <w:rsid w:val="00432A61"/>
    <w:rsid w:val="00432D58"/>
    <w:rsid w:val="00432D5F"/>
    <w:rsid w:val="00432EF6"/>
    <w:rsid w:val="0043337A"/>
    <w:rsid w:val="004334A9"/>
    <w:rsid w:val="0043354B"/>
    <w:rsid w:val="004337E9"/>
    <w:rsid w:val="004338D0"/>
    <w:rsid w:val="00433BDB"/>
    <w:rsid w:val="00433D19"/>
    <w:rsid w:val="004342B2"/>
    <w:rsid w:val="00434301"/>
    <w:rsid w:val="004345CA"/>
    <w:rsid w:val="00434696"/>
    <w:rsid w:val="00434CEB"/>
    <w:rsid w:val="00434E60"/>
    <w:rsid w:val="00434EB0"/>
    <w:rsid w:val="00434FA7"/>
    <w:rsid w:val="00434FBB"/>
    <w:rsid w:val="00435096"/>
    <w:rsid w:val="00435267"/>
    <w:rsid w:val="004352A1"/>
    <w:rsid w:val="004353B1"/>
    <w:rsid w:val="00435754"/>
    <w:rsid w:val="00435910"/>
    <w:rsid w:val="00435965"/>
    <w:rsid w:val="00435AC9"/>
    <w:rsid w:val="00435E95"/>
    <w:rsid w:val="004364F5"/>
    <w:rsid w:val="00436802"/>
    <w:rsid w:val="00436984"/>
    <w:rsid w:val="00436AAF"/>
    <w:rsid w:val="00436C88"/>
    <w:rsid w:val="00437138"/>
    <w:rsid w:val="00437334"/>
    <w:rsid w:val="004377CD"/>
    <w:rsid w:val="004379BF"/>
    <w:rsid w:val="00437D23"/>
    <w:rsid w:val="00437DF5"/>
    <w:rsid w:val="00437DF7"/>
    <w:rsid w:val="00437EA6"/>
    <w:rsid w:val="0044004F"/>
    <w:rsid w:val="00440171"/>
    <w:rsid w:val="004403C5"/>
    <w:rsid w:val="004404C9"/>
    <w:rsid w:val="004405C1"/>
    <w:rsid w:val="004405E9"/>
    <w:rsid w:val="0044062B"/>
    <w:rsid w:val="004406C8"/>
    <w:rsid w:val="004407D6"/>
    <w:rsid w:val="00440B21"/>
    <w:rsid w:val="00440C80"/>
    <w:rsid w:val="00440E0C"/>
    <w:rsid w:val="00440FE1"/>
    <w:rsid w:val="00441242"/>
    <w:rsid w:val="00441619"/>
    <w:rsid w:val="0044163E"/>
    <w:rsid w:val="0044169D"/>
    <w:rsid w:val="0044184C"/>
    <w:rsid w:val="00441893"/>
    <w:rsid w:val="00441C84"/>
    <w:rsid w:val="00442070"/>
    <w:rsid w:val="004420B4"/>
    <w:rsid w:val="0044216A"/>
    <w:rsid w:val="00442264"/>
    <w:rsid w:val="004422F8"/>
    <w:rsid w:val="00442A12"/>
    <w:rsid w:val="00443206"/>
    <w:rsid w:val="00443407"/>
    <w:rsid w:val="00443508"/>
    <w:rsid w:val="00443C9B"/>
    <w:rsid w:val="00443CBF"/>
    <w:rsid w:val="00443D54"/>
    <w:rsid w:val="0044402D"/>
    <w:rsid w:val="004445AC"/>
    <w:rsid w:val="004445C0"/>
    <w:rsid w:val="004446E7"/>
    <w:rsid w:val="00444A43"/>
    <w:rsid w:val="00444ADE"/>
    <w:rsid w:val="004451E5"/>
    <w:rsid w:val="004453E5"/>
    <w:rsid w:val="0044574C"/>
    <w:rsid w:val="00445AA7"/>
    <w:rsid w:val="00445C2D"/>
    <w:rsid w:val="004461D3"/>
    <w:rsid w:val="00446609"/>
    <w:rsid w:val="00446740"/>
    <w:rsid w:val="00446844"/>
    <w:rsid w:val="0044692D"/>
    <w:rsid w:val="00446D71"/>
    <w:rsid w:val="00446F25"/>
    <w:rsid w:val="00446F86"/>
    <w:rsid w:val="004474B4"/>
    <w:rsid w:val="00447E0A"/>
    <w:rsid w:val="00447E2A"/>
    <w:rsid w:val="004501F5"/>
    <w:rsid w:val="004503E8"/>
    <w:rsid w:val="004505F1"/>
    <w:rsid w:val="00450940"/>
    <w:rsid w:val="00450EA6"/>
    <w:rsid w:val="00451CAC"/>
    <w:rsid w:val="00451D4D"/>
    <w:rsid w:val="00451DC3"/>
    <w:rsid w:val="00451F2B"/>
    <w:rsid w:val="004523FC"/>
    <w:rsid w:val="00452AAE"/>
    <w:rsid w:val="00452BC7"/>
    <w:rsid w:val="00453179"/>
    <w:rsid w:val="00453487"/>
    <w:rsid w:val="004536E4"/>
    <w:rsid w:val="004539CE"/>
    <w:rsid w:val="00454620"/>
    <w:rsid w:val="004546FE"/>
    <w:rsid w:val="00454822"/>
    <w:rsid w:val="00455195"/>
    <w:rsid w:val="004553FF"/>
    <w:rsid w:val="00455675"/>
    <w:rsid w:val="0045576C"/>
    <w:rsid w:val="004558F1"/>
    <w:rsid w:val="00455A68"/>
    <w:rsid w:val="00455CCD"/>
    <w:rsid w:val="00455D97"/>
    <w:rsid w:val="00455E02"/>
    <w:rsid w:val="00455E75"/>
    <w:rsid w:val="00456987"/>
    <w:rsid w:val="00456DA9"/>
    <w:rsid w:val="00456ED6"/>
    <w:rsid w:val="00456F7B"/>
    <w:rsid w:val="00457466"/>
    <w:rsid w:val="00457934"/>
    <w:rsid w:val="00457DF2"/>
    <w:rsid w:val="00457EC0"/>
    <w:rsid w:val="00460380"/>
    <w:rsid w:val="0046040A"/>
    <w:rsid w:val="0046071D"/>
    <w:rsid w:val="00460CEF"/>
    <w:rsid w:val="00461058"/>
    <w:rsid w:val="0046108D"/>
    <w:rsid w:val="00461117"/>
    <w:rsid w:val="004615AB"/>
    <w:rsid w:val="00461868"/>
    <w:rsid w:val="00461879"/>
    <w:rsid w:val="00461A35"/>
    <w:rsid w:val="00461A39"/>
    <w:rsid w:val="00461AF1"/>
    <w:rsid w:val="00461C72"/>
    <w:rsid w:val="00461FD3"/>
    <w:rsid w:val="004621B4"/>
    <w:rsid w:val="004621CB"/>
    <w:rsid w:val="004622D2"/>
    <w:rsid w:val="004622E3"/>
    <w:rsid w:val="00462413"/>
    <w:rsid w:val="0046266F"/>
    <w:rsid w:val="004626AD"/>
    <w:rsid w:val="00462954"/>
    <w:rsid w:val="00462A5D"/>
    <w:rsid w:val="00462E06"/>
    <w:rsid w:val="00462F98"/>
    <w:rsid w:val="00463550"/>
    <w:rsid w:val="0046356D"/>
    <w:rsid w:val="00463764"/>
    <w:rsid w:val="00463847"/>
    <w:rsid w:val="0046384B"/>
    <w:rsid w:val="0046384C"/>
    <w:rsid w:val="00463A90"/>
    <w:rsid w:val="00463E14"/>
    <w:rsid w:val="00463E85"/>
    <w:rsid w:val="004640F5"/>
    <w:rsid w:val="00464394"/>
    <w:rsid w:val="00464658"/>
    <w:rsid w:val="00464C94"/>
    <w:rsid w:val="00464EDC"/>
    <w:rsid w:val="00465497"/>
    <w:rsid w:val="00465690"/>
    <w:rsid w:val="004658BB"/>
    <w:rsid w:val="00465A29"/>
    <w:rsid w:val="00465F76"/>
    <w:rsid w:val="004662BC"/>
    <w:rsid w:val="0046654C"/>
    <w:rsid w:val="00466594"/>
    <w:rsid w:val="00466983"/>
    <w:rsid w:val="004669EC"/>
    <w:rsid w:val="00466BCC"/>
    <w:rsid w:val="00466D99"/>
    <w:rsid w:val="00466ED8"/>
    <w:rsid w:val="00466F62"/>
    <w:rsid w:val="00466FFC"/>
    <w:rsid w:val="004672F0"/>
    <w:rsid w:val="004673E5"/>
    <w:rsid w:val="004675C4"/>
    <w:rsid w:val="00467716"/>
    <w:rsid w:val="00467787"/>
    <w:rsid w:val="00467892"/>
    <w:rsid w:val="00467954"/>
    <w:rsid w:val="00467B99"/>
    <w:rsid w:val="00467BB1"/>
    <w:rsid w:val="00467CD4"/>
    <w:rsid w:val="00467DAB"/>
    <w:rsid w:val="0047012C"/>
    <w:rsid w:val="00470740"/>
    <w:rsid w:val="00470842"/>
    <w:rsid w:val="00470849"/>
    <w:rsid w:val="00470C78"/>
    <w:rsid w:val="00471176"/>
    <w:rsid w:val="004714E5"/>
    <w:rsid w:val="004716E1"/>
    <w:rsid w:val="00471B03"/>
    <w:rsid w:val="00471D2D"/>
    <w:rsid w:val="00471F1F"/>
    <w:rsid w:val="00471FEE"/>
    <w:rsid w:val="004721AC"/>
    <w:rsid w:val="00472350"/>
    <w:rsid w:val="00472373"/>
    <w:rsid w:val="0047246D"/>
    <w:rsid w:val="004726E5"/>
    <w:rsid w:val="0047289B"/>
    <w:rsid w:val="00472AD8"/>
    <w:rsid w:val="00472BD4"/>
    <w:rsid w:val="00472C90"/>
    <w:rsid w:val="00472F11"/>
    <w:rsid w:val="0047307A"/>
    <w:rsid w:val="00473AB2"/>
    <w:rsid w:val="00473C2A"/>
    <w:rsid w:val="00473FCD"/>
    <w:rsid w:val="004740E1"/>
    <w:rsid w:val="00474412"/>
    <w:rsid w:val="004747BE"/>
    <w:rsid w:val="004749A4"/>
    <w:rsid w:val="00474A1F"/>
    <w:rsid w:val="00474B67"/>
    <w:rsid w:val="00474B7C"/>
    <w:rsid w:val="004756E4"/>
    <w:rsid w:val="00475746"/>
    <w:rsid w:val="004757EE"/>
    <w:rsid w:val="00475973"/>
    <w:rsid w:val="00475982"/>
    <w:rsid w:val="004759E4"/>
    <w:rsid w:val="00475C55"/>
    <w:rsid w:val="00476127"/>
    <w:rsid w:val="004762E3"/>
    <w:rsid w:val="00476375"/>
    <w:rsid w:val="004764D0"/>
    <w:rsid w:val="0047655F"/>
    <w:rsid w:val="0047670A"/>
    <w:rsid w:val="00476B02"/>
    <w:rsid w:val="00476DCE"/>
    <w:rsid w:val="0047708A"/>
    <w:rsid w:val="00477548"/>
    <w:rsid w:val="00477B06"/>
    <w:rsid w:val="00480302"/>
    <w:rsid w:val="004805EE"/>
    <w:rsid w:val="004809E4"/>
    <w:rsid w:val="00480FB4"/>
    <w:rsid w:val="0048103F"/>
    <w:rsid w:val="00481262"/>
    <w:rsid w:val="0048168D"/>
    <w:rsid w:val="004816F6"/>
    <w:rsid w:val="00481825"/>
    <w:rsid w:val="00481BA1"/>
    <w:rsid w:val="00481F2F"/>
    <w:rsid w:val="004820A1"/>
    <w:rsid w:val="00482105"/>
    <w:rsid w:val="0048220C"/>
    <w:rsid w:val="00482653"/>
    <w:rsid w:val="00482705"/>
    <w:rsid w:val="00482845"/>
    <w:rsid w:val="004829E1"/>
    <w:rsid w:val="00482F8A"/>
    <w:rsid w:val="00483BB7"/>
    <w:rsid w:val="00483C67"/>
    <w:rsid w:val="00483ED3"/>
    <w:rsid w:val="00483F8E"/>
    <w:rsid w:val="00484B94"/>
    <w:rsid w:val="00484DE3"/>
    <w:rsid w:val="0048513A"/>
    <w:rsid w:val="004852F5"/>
    <w:rsid w:val="004855C4"/>
    <w:rsid w:val="00485921"/>
    <w:rsid w:val="00485ACA"/>
    <w:rsid w:val="00485E0E"/>
    <w:rsid w:val="004860B3"/>
    <w:rsid w:val="004860C7"/>
    <w:rsid w:val="00486236"/>
    <w:rsid w:val="0048639A"/>
    <w:rsid w:val="00486A00"/>
    <w:rsid w:val="00486BB3"/>
    <w:rsid w:val="00486D8A"/>
    <w:rsid w:val="00486E06"/>
    <w:rsid w:val="0048709F"/>
    <w:rsid w:val="0048728D"/>
    <w:rsid w:val="004872C3"/>
    <w:rsid w:val="0048734D"/>
    <w:rsid w:val="00487FC7"/>
    <w:rsid w:val="0049004A"/>
    <w:rsid w:val="004900FA"/>
    <w:rsid w:val="0049014B"/>
    <w:rsid w:val="004903DD"/>
    <w:rsid w:val="004907CC"/>
    <w:rsid w:val="00490A76"/>
    <w:rsid w:val="00490ADE"/>
    <w:rsid w:val="00490F4D"/>
    <w:rsid w:val="00491101"/>
    <w:rsid w:val="00491264"/>
    <w:rsid w:val="004912BD"/>
    <w:rsid w:val="00491395"/>
    <w:rsid w:val="00491575"/>
    <w:rsid w:val="004916A0"/>
    <w:rsid w:val="0049172A"/>
    <w:rsid w:val="004918A7"/>
    <w:rsid w:val="00491A10"/>
    <w:rsid w:val="00491BA6"/>
    <w:rsid w:val="00491C4F"/>
    <w:rsid w:val="00492016"/>
    <w:rsid w:val="00492186"/>
    <w:rsid w:val="00492759"/>
    <w:rsid w:val="00492B6C"/>
    <w:rsid w:val="00492BA7"/>
    <w:rsid w:val="00492C4E"/>
    <w:rsid w:val="0049303F"/>
    <w:rsid w:val="004932FB"/>
    <w:rsid w:val="00493308"/>
    <w:rsid w:val="00493329"/>
    <w:rsid w:val="0049346F"/>
    <w:rsid w:val="0049347C"/>
    <w:rsid w:val="00493482"/>
    <w:rsid w:val="004935CE"/>
    <w:rsid w:val="0049365E"/>
    <w:rsid w:val="004937B0"/>
    <w:rsid w:val="00493D0A"/>
    <w:rsid w:val="004945CF"/>
    <w:rsid w:val="00494BB8"/>
    <w:rsid w:val="00495401"/>
    <w:rsid w:val="004956D4"/>
    <w:rsid w:val="00495A2F"/>
    <w:rsid w:val="00495AB9"/>
    <w:rsid w:val="00495E5B"/>
    <w:rsid w:val="00496022"/>
    <w:rsid w:val="00496B7C"/>
    <w:rsid w:val="00496C24"/>
    <w:rsid w:val="00496E4F"/>
    <w:rsid w:val="00496FC2"/>
    <w:rsid w:val="004970A3"/>
    <w:rsid w:val="004971AA"/>
    <w:rsid w:val="00497441"/>
    <w:rsid w:val="004974F1"/>
    <w:rsid w:val="0049757D"/>
    <w:rsid w:val="00497798"/>
    <w:rsid w:val="00497970"/>
    <w:rsid w:val="00497AA8"/>
    <w:rsid w:val="00497ABA"/>
    <w:rsid w:val="00497BC5"/>
    <w:rsid w:val="00497D9B"/>
    <w:rsid w:val="004A012A"/>
    <w:rsid w:val="004A02F8"/>
    <w:rsid w:val="004A03DC"/>
    <w:rsid w:val="004A06E4"/>
    <w:rsid w:val="004A0E8C"/>
    <w:rsid w:val="004A12B2"/>
    <w:rsid w:val="004A170B"/>
    <w:rsid w:val="004A17B7"/>
    <w:rsid w:val="004A1832"/>
    <w:rsid w:val="004A188B"/>
    <w:rsid w:val="004A1B2A"/>
    <w:rsid w:val="004A253E"/>
    <w:rsid w:val="004A2759"/>
    <w:rsid w:val="004A2930"/>
    <w:rsid w:val="004A2A0D"/>
    <w:rsid w:val="004A2A9E"/>
    <w:rsid w:val="004A2C53"/>
    <w:rsid w:val="004A2C98"/>
    <w:rsid w:val="004A321F"/>
    <w:rsid w:val="004A3293"/>
    <w:rsid w:val="004A33D7"/>
    <w:rsid w:val="004A3614"/>
    <w:rsid w:val="004A3689"/>
    <w:rsid w:val="004A3AB5"/>
    <w:rsid w:val="004A3AC3"/>
    <w:rsid w:val="004A3BA4"/>
    <w:rsid w:val="004A3FB3"/>
    <w:rsid w:val="004A40AE"/>
    <w:rsid w:val="004A4126"/>
    <w:rsid w:val="004A4289"/>
    <w:rsid w:val="004A43E9"/>
    <w:rsid w:val="004A4B94"/>
    <w:rsid w:val="004A5250"/>
    <w:rsid w:val="004A54C1"/>
    <w:rsid w:val="004A5768"/>
    <w:rsid w:val="004A58CA"/>
    <w:rsid w:val="004A5D97"/>
    <w:rsid w:val="004A5F36"/>
    <w:rsid w:val="004A620E"/>
    <w:rsid w:val="004A6EED"/>
    <w:rsid w:val="004A70D4"/>
    <w:rsid w:val="004A72BA"/>
    <w:rsid w:val="004A72D6"/>
    <w:rsid w:val="004A72E8"/>
    <w:rsid w:val="004A73A0"/>
    <w:rsid w:val="004A77A2"/>
    <w:rsid w:val="004A7B8B"/>
    <w:rsid w:val="004B0003"/>
    <w:rsid w:val="004B05AD"/>
    <w:rsid w:val="004B05AF"/>
    <w:rsid w:val="004B09D6"/>
    <w:rsid w:val="004B0C70"/>
    <w:rsid w:val="004B0D12"/>
    <w:rsid w:val="004B0EE4"/>
    <w:rsid w:val="004B14C0"/>
    <w:rsid w:val="004B168F"/>
    <w:rsid w:val="004B16F5"/>
    <w:rsid w:val="004B1C8E"/>
    <w:rsid w:val="004B2047"/>
    <w:rsid w:val="004B2084"/>
    <w:rsid w:val="004B2247"/>
    <w:rsid w:val="004B25EE"/>
    <w:rsid w:val="004B27B5"/>
    <w:rsid w:val="004B2BFF"/>
    <w:rsid w:val="004B2E5C"/>
    <w:rsid w:val="004B2F94"/>
    <w:rsid w:val="004B3737"/>
    <w:rsid w:val="004B398E"/>
    <w:rsid w:val="004B3BAB"/>
    <w:rsid w:val="004B3BC1"/>
    <w:rsid w:val="004B40EA"/>
    <w:rsid w:val="004B42B0"/>
    <w:rsid w:val="004B441D"/>
    <w:rsid w:val="004B455F"/>
    <w:rsid w:val="004B4A6F"/>
    <w:rsid w:val="004B4C3F"/>
    <w:rsid w:val="004B4C6A"/>
    <w:rsid w:val="004B4C99"/>
    <w:rsid w:val="004B4E2B"/>
    <w:rsid w:val="004B521F"/>
    <w:rsid w:val="004B5427"/>
    <w:rsid w:val="004B55C5"/>
    <w:rsid w:val="004B575B"/>
    <w:rsid w:val="004B57CB"/>
    <w:rsid w:val="004B5938"/>
    <w:rsid w:val="004B5CB9"/>
    <w:rsid w:val="004B5F48"/>
    <w:rsid w:val="004B6475"/>
    <w:rsid w:val="004B664C"/>
    <w:rsid w:val="004B68B8"/>
    <w:rsid w:val="004B6A14"/>
    <w:rsid w:val="004B7029"/>
    <w:rsid w:val="004B70B4"/>
    <w:rsid w:val="004B768C"/>
    <w:rsid w:val="004B786D"/>
    <w:rsid w:val="004B7945"/>
    <w:rsid w:val="004B7AE0"/>
    <w:rsid w:val="004B7B12"/>
    <w:rsid w:val="004B7F49"/>
    <w:rsid w:val="004C0055"/>
    <w:rsid w:val="004C00F3"/>
    <w:rsid w:val="004C01B8"/>
    <w:rsid w:val="004C0434"/>
    <w:rsid w:val="004C0481"/>
    <w:rsid w:val="004C0513"/>
    <w:rsid w:val="004C0742"/>
    <w:rsid w:val="004C1108"/>
    <w:rsid w:val="004C1356"/>
    <w:rsid w:val="004C137B"/>
    <w:rsid w:val="004C1C65"/>
    <w:rsid w:val="004C2180"/>
    <w:rsid w:val="004C23DD"/>
    <w:rsid w:val="004C2736"/>
    <w:rsid w:val="004C275F"/>
    <w:rsid w:val="004C29F4"/>
    <w:rsid w:val="004C2EF4"/>
    <w:rsid w:val="004C2F8C"/>
    <w:rsid w:val="004C303E"/>
    <w:rsid w:val="004C3366"/>
    <w:rsid w:val="004C3BA4"/>
    <w:rsid w:val="004C3D70"/>
    <w:rsid w:val="004C3EF6"/>
    <w:rsid w:val="004C4051"/>
    <w:rsid w:val="004C40EB"/>
    <w:rsid w:val="004C4377"/>
    <w:rsid w:val="004C45B0"/>
    <w:rsid w:val="004C45B9"/>
    <w:rsid w:val="004C4687"/>
    <w:rsid w:val="004C496C"/>
    <w:rsid w:val="004C4A3D"/>
    <w:rsid w:val="004C4F1D"/>
    <w:rsid w:val="004C5103"/>
    <w:rsid w:val="004C5505"/>
    <w:rsid w:val="004C5A09"/>
    <w:rsid w:val="004C5F58"/>
    <w:rsid w:val="004C6060"/>
    <w:rsid w:val="004C61B3"/>
    <w:rsid w:val="004C65A1"/>
    <w:rsid w:val="004C67A5"/>
    <w:rsid w:val="004C68C9"/>
    <w:rsid w:val="004C68EC"/>
    <w:rsid w:val="004C6AFF"/>
    <w:rsid w:val="004C6C23"/>
    <w:rsid w:val="004C6CDD"/>
    <w:rsid w:val="004C6D19"/>
    <w:rsid w:val="004C6DC4"/>
    <w:rsid w:val="004C6E1B"/>
    <w:rsid w:val="004C720F"/>
    <w:rsid w:val="004C738D"/>
    <w:rsid w:val="004C73FD"/>
    <w:rsid w:val="004C7526"/>
    <w:rsid w:val="004C76AE"/>
    <w:rsid w:val="004C79EE"/>
    <w:rsid w:val="004C7B30"/>
    <w:rsid w:val="004C7F2E"/>
    <w:rsid w:val="004D0020"/>
    <w:rsid w:val="004D03F0"/>
    <w:rsid w:val="004D0B2A"/>
    <w:rsid w:val="004D0FC6"/>
    <w:rsid w:val="004D138D"/>
    <w:rsid w:val="004D1645"/>
    <w:rsid w:val="004D16BA"/>
    <w:rsid w:val="004D1D34"/>
    <w:rsid w:val="004D1D70"/>
    <w:rsid w:val="004D1F52"/>
    <w:rsid w:val="004D1FAC"/>
    <w:rsid w:val="004D2201"/>
    <w:rsid w:val="004D229F"/>
    <w:rsid w:val="004D2807"/>
    <w:rsid w:val="004D2AA5"/>
    <w:rsid w:val="004D2C9A"/>
    <w:rsid w:val="004D2D14"/>
    <w:rsid w:val="004D2D19"/>
    <w:rsid w:val="004D2E08"/>
    <w:rsid w:val="004D3673"/>
    <w:rsid w:val="004D378E"/>
    <w:rsid w:val="004D3DD2"/>
    <w:rsid w:val="004D3E19"/>
    <w:rsid w:val="004D40C8"/>
    <w:rsid w:val="004D4228"/>
    <w:rsid w:val="004D4612"/>
    <w:rsid w:val="004D46C1"/>
    <w:rsid w:val="004D486F"/>
    <w:rsid w:val="004D48AB"/>
    <w:rsid w:val="004D515E"/>
    <w:rsid w:val="004D51BA"/>
    <w:rsid w:val="004D5715"/>
    <w:rsid w:val="004D576E"/>
    <w:rsid w:val="004D5CE9"/>
    <w:rsid w:val="004D5F68"/>
    <w:rsid w:val="004D5FA9"/>
    <w:rsid w:val="004D606B"/>
    <w:rsid w:val="004D606C"/>
    <w:rsid w:val="004D6082"/>
    <w:rsid w:val="004D63B7"/>
    <w:rsid w:val="004D63EE"/>
    <w:rsid w:val="004D63F5"/>
    <w:rsid w:val="004D656F"/>
    <w:rsid w:val="004D660A"/>
    <w:rsid w:val="004D6632"/>
    <w:rsid w:val="004D67C7"/>
    <w:rsid w:val="004D6E8E"/>
    <w:rsid w:val="004D7216"/>
    <w:rsid w:val="004D73CF"/>
    <w:rsid w:val="004D784F"/>
    <w:rsid w:val="004D785A"/>
    <w:rsid w:val="004D7FB0"/>
    <w:rsid w:val="004E0148"/>
    <w:rsid w:val="004E0551"/>
    <w:rsid w:val="004E0679"/>
    <w:rsid w:val="004E0B70"/>
    <w:rsid w:val="004E0DC5"/>
    <w:rsid w:val="004E0F36"/>
    <w:rsid w:val="004E102D"/>
    <w:rsid w:val="004E11A7"/>
    <w:rsid w:val="004E1372"/>
    <w:rsid w:val="004E1585"/>
    <w:rsid w:val="004E1629"/>
    <w:rsid w:val="004E1760"/>
    <w:rsid w:val="004E1B38"/>
    <w:rsid w:val="004E2716"/>
    <w:rsid w:val="004E284A"/>
    <w:rsid w:val="004E2A85"/>
    <w:rsid w:val="004E2BC1"/>
    <w:rsid w:val="004E2BC2"/>
    <w:rsid w:val="004E2DA5"/>
    <w:rsid w:val="004E31BA"/>
    <w:rsid w:val="004E328B"/>
    <w:rsid w:val="004E32E1"/>
    <w:rsid w:val="004E3357"/>
    <w:rsid w:val="004E39C5"/>
    <w:rsid w:val="004E3C09"/>
    <w:rsid w:val="004E3F03"/>
    <w:rsid w:val="004E3F0A"/>
    <w:rsid w:val="004E4217"/>
    <w:rsid w:val="004E424E"/>
    <w:rsid w:val="004E4307"/>
    <w:rsid w:val="004E4667"/>
    <w:rsid w:val="004E4769"/>
    <w:rsid w:val="004E4A72"/>
    <w:rsid w:val="004E4ACE"/>
    <w:rsid w:val="004E4E6E"/>
    <w:rsid w:val="004E5139"/>
    <w:rsid w:val="004E515D"/>
    <w:rsid w:val="004E52F7"/>
    <w:rsid w:val="004E5684"/>
    <w:rsid w:val="004E58E4"/>
    <w:rsid w:val="004E59C7"/>
    <w:rsid w:val="004E59FE"/>
    <w:rsid w:val="004E5A64"/>
    <w:rsid w:val="004E5DB6"/>
    <w:rsid w:val="004E6121"/>
    <w:rsid w:val="004E68B1"/>
    <w:rsid w:val="004E6D0A"/>
    <w:rsid w:val="004E718C"/>
    <w:rsid w:val="004E7208"/>
    <w:rsid w:val="004E7593"/>
    <w:rsid w:val="004E767C"/>
    <w:rsid w:val="004E798E"/>
    <w:rsid w:val="004E7C40"/>
    <w:rsid w:val="004E7E88"/>
    <w:rsid w:val="004E7F87"/>
    <w:rsid w:val="004F01DB"/>
    <w:rsid w:val="004F05C2"/>
    <w:rsid w:val="004F05D2"/>
    <w:rsid w:val="004F05F8"/>
    <w:rsid w:val="004F071E"/>
    <w:rsid w:val="004F0B14"/>
    <w:rsid w:val="004F0DC5"/>
    <w:rsid w:val="004F0F0E"/>
    <w:rsid w:val="004F1010"/>
    <w:rsid w:val="004F112D"/>
    <w:rsid w:val="004F125D"/>
    <w:rsid w:val="004F1613"/>
    <w:rsid w:val="004F1620"/>
    <w:rsid w:val="004F1A58"/>
    <w:rsid w:val="004F1B28"/>
    <w:rsid w:val="004F1E13"/>
    <w:rsid w:val="004F1E76"/>
    <w:rsid w:val="004F2384"/>
    <w:rsid w:val="004F256D"/>
    <w:rsid w:val="004F2589"/>
    <w:rsid w:val="004F259A"/>
    <w:rsid w:val="004F25BA"/>
    <w:rsid w:val="004F2955"/>
    <w:rsid w:val="004F2A26"/>
    <w:rsid w:val="004F2AE2"/>
    <w:rsid w:val="004F2D1C"/>
    <w:rsid w:val="004F2E3C"/>
    <w:rsid w:val="004F35AA"/>
    <w:rsid w:val="004F3822"/>
    <w:rsid w:val="004F3863"/>
    <w:rsid w:val="004F38A7"/>
    <w:rsid w:val="004F3E55"/>
    <w:rsid w:val="004F4128"/>
    <w:rsid w:val="004F4219"/>
    <w:rsid w:val="004F4271"/>
    <w:rsid w:val="004F451C"/>
    <w:rsid w:val="004F4590"/>
    <w:rsid w:val="004F4767"/>
    <w:rsid w:val="004F4862"/>
    <w:rsid w:val="004F4946"/>
    <w:rsid w:val="004F50E8"/>
    <w:rsid w:val="004F52C8"/>
    <w:rsid w:val="004F52F0"/>
    <w:rsid w:val="004F584B"/>
    <w:rsid w:val="004F5A6A"/>
    <w:rsid w:val="004F5BD0"/>
    <w:rsid w:val="004F5D7C"/>
    <w:rsid w:val="004F61DF"/>
    <w:rsid w:val="004F627B"/>
    <w:rsid w:val="004F6354"/>
    <w:rsid w:val="004F65B5"/>
    <w:rsid w:val="004F65B9"/>
    <w:rsid w:val="004F67BE"/>
    <w:rsid w:val="004F6BD4"/>
    <w:rsid w:val="004F6D83"/>
    <w:rsid w:val="004F6D8A"/>
    <w:rsid w:val="004F73F6"/>
    <w:rsid w:val="004F762D"/>
    <w:rsid w:val="004F7A29"/>
    <w:rsid w:val="004F7B4D"/>
    <w:rsid w:val="004F7CD6"/>
    <w:rsid w:val="00500122"/>
    <w:rsid w:val="00500484"/>
    <w:rsid w:val="00500786"/>
    <w:rsid w:val="00500C6E"/>
    <w:rsid w:val="00500D7D"/>
    <w:rsid w:val="00500DC1"/>
    <w:rsid w:val="00501390"/>
    <w:rsid w:val="0050140A"/>
    <w:rsid w:val="005016AF"/>
    <w:rsid w:val="00501AA4"/>
    <w:rsid w:val="00501EF9"/>
    <w:rsid w:val="00502264"/>
    <w:rsid w:val="00502A62"/>
    <w:rsid w:val="00502DB3"/>
    <w:rsid w:val="00503125"/>
    <w:rsid w:val="0050323A"/>
    <w:rsid w:val="0050323F"/>
    <w:rsid w:val="00503307"/>
    <w:rsid w:val="00503585"/>
    <w:rsid w:val="00503AE3"/>
    <w:rsid w:val="00504033"/>
    <w:rsid w:val="0050410A"/>
    <w:rsid w:val="005041ED"/>
    <w:rsid w:val="005045DB"/>
    <w:rsid w:val="00504646"/>
    <w:rsid w:val="005046E8"/>
    <w:rsid w:val="00504907"/>
    <w:rsid w:val="00504AF8"/>
    <w:rsid w:val="005054FE"/>
    <w:rsid w:val="00505FE4"/>
    <w:rsid w:val="0050642B"/>
    <w:rsid w:val="00506443"/>
    <w:rsid w:val="00506846"/>
    <w:rsid w:val="00506988"/>
    <w:rsid w:val="00506AB9"/>
    <w:rsid w:val="00506B61"/>
    <w:rsid w:val="00506FBD"/>
    <w:rsid w:val="005070BF"/>
    <w:rsid w:val="005071C8"/>
    <w:rsid w:val="00507800"/>
    <w:rsid w:val="00507809"/>
    <w:rsid w:val="00507CD8"/>
    <w:rsid w:val="00507E42"/>
    <w:rsid w:val="0051029C"/>
    <w:rsid w:val="00510493"/>
    <w:rsid w:val="00510670"/>
    <w:rsid w:val="0051071D"/>
    <w:rsid w:val="00510763"/>
    <w:rsid w:val="005107AD"/>
    <w:rsid w:val="00510D34"/>
    <w:rsid w:val="00510DD4"/>
    <w:rsid w:val="00511166"/>
    <w:rsid w:val="005114B1"/>
    <w:rsid w:val="00511958"/>
    <w:rsid w:val="005123EB"/>
    <w:rsid w:val="005125BE"/>
    <w:rsid w:val="0051290C"/>
    <w:rsid w:val="00512BA0"/>
    <w:rsid w:val="00513043"/>
    <w:rsid w:val="005132A1"/>
    <w:rsid w:val="005133DF"/>
    <w:rsid w:val="005136F8"/>
    <w:rsid w:val="005138A6"/>
    <w:rsid w:val="00513CEC"/>
    <w:rsid w:val="00513EFF"/>
    <w:rsid w:val="005142EE"/>
    <w:rsid w:val="00514323"/>
    <w:rsid w:val="00514464"/>
    <w:rsid w:val="005144F1"/>
    <w:rsid w:val="005145F4"/>
    <w:rsid w:val="005145F7"/>
    <w:rsid w:val="005147D6"/>
    <w:rsid w:val="00514802"/>
    <w:rsid w:val="00514892"/>
    <w:rsid w:val="00514A50"/>
    <w:rsid w:val="00514D61"/>
    <w:rsid w:val="00514D7E"/>
    <w:rsid w:val="00515166"/>
    <w:rsid w:val="005151FA"/>
    <w:rsid w:val="00515544"/>
    <w:rsid w:val="005156C2"/>
    <w:rsid w:val="0051570C"/>
    <w:rsid w:val="00515881"/>
    <w:rsid w:val="00515AD2"/>
    <w:rsid w:val="00516093"/>
    <w:rsid w:val="0051611B"/>
    <w:rsid w:val="0051641C"/>
    <w:rsid w:val="0051650D"/>
    <w:rsid w:val="00516F30"/>
    <w:rsid w:val="00516FCA"/>
    <w:rsid w:val="005176D3"/>
    <w:rsid w:val="005179D5"/>
    <w:rsid w:val="00517C9C"/>
    <w:rsid w:val="00517F36"/>
    <w:rsid w:val="00520608"/>
    <w:rsid w:val="00520801"/>
    <w:rsid w:val="00520A69"/>
    <w:rsid w:val="00520C80"/>
    <w:rsid w:val="005212AC"/>
    <w:rsid w:val="005214DE"/>
    <w:rsid w:val="00521639"/>
    <w:rsid w:val="0052180A"/>
    <w:rsid w:val="0052186E"/>
    <w:rsid w:val="00521BDD"/>
    <w:rsid w:val="00521F24"/>
    <w:rsid w:val="00522280"/>
    <w:rsid w:val="005228EB"/>
    <w:rsid w:val="00522A07"/>
    <w:rsid w:val="00522CA8"/>
    <w:rsid w:val="00522DA4"/>
    <w:rsid w:val="00523086"/>
    <w:rsid w:val="0052319D"/>
    <w:rsid w:val="00523286"/>
    <w:rsid w:val="005236F8"/>
    <w:rsid w:val="00523D51"/>
    <w:rsid w:val="00523EBB"/>
    <w:rsid w:val="005241EB"/>
    <w:rsid w:val="00524C2E"/>
    <w:rsid w:val="00524C79"/>
    <w:rsid w:val="00524C87"/>
    <w:rsid w:val="00524DD2"/>
    <w:rsid w:val="00524E1F"/>
    <w:rsid w:val="00524EA6"/>
    <w:rsid w:val="00524FA0"/>
    <w:rsid w:val="00524FFF"/>
    <w:rsid w:val="00525416"/>
    <w:rsid w:val="00525503"/>
    <w:rsid w:val="005255DF"/>
    <w:rsid w:val="00525982"/>
    <w:rsid w:val="005259B8"/>
    <w:rsid w:val="005259C2"/>
    <w:rsid w:val="00525D1C"/>
    <w:rsid w:val="00525F70"/>
    <w:rsid w:val="0052638B"/>
    <w:rsid w:val="00526998"/>
    <w:rsid w:val="00526A0D"/>
    <w:rsid w:val="00526C75"/>
    <w:rsid w:val="00527088"/>
    <w:rsid w:val="0052718D"/>
    <w:rsid w:val="00527210"/>
    <w:rsid w:val="005272C7"/>
    <w:rsid w:val="00527CF7"/>
    <w:rsid w:val="00527D74"/>
    <w:rsid w:val="00527DD9"/>
    <w:rsid w:val="005302ED"/>
    <w:rsid w:val="0053059D"/>
    <w:rsid w:val="00530AF4"/>
    <w:rsid w:val="00530BE0"/>
    <w:rsid w:val="00530FC0"/>
    <w:rsid w:val="00531443"/>
    <w:rsid w:val="005318C8"/>
    <w:rsid w:val="00531EDE"/>
    <w:rsid w:val="00531F93"/>
    <w:rsid w:val="00531FF9"/>
    <w:rsid w:val="005321DD"/>
    <w:rsid w:val="0053220E"/>
    <w:rsid w:val="00532338"/>
    <w:rsid w:val="00532426"/>
    <w:rsid w:val="005324F7"/>
    <w:rsid w:val="005325DC"/>
    <w:rsid w:val="00532996"/>
    <w:rsid w:val="00532A08"/>
    <w:rsid w:val="00532BD0"/>
    <w:rsid w:val="00532BFC"/>
    <w:rsid w:val="00532C87"/>
    <w:rsid w:val="00532F14"/>
    <w:rsid w:val="00532F1E"/>
    <w:rsid w:val="00532FFA"/>
    <w:rsid w:val="005330FA"/>
    <w:rsid w:val="00533457"/>
    <w:rsid w:val="0053416E"/>
    <w:rsid w:val="00534591"/>
    <w:rsid w:val="00534ADC"/>
    <w:rsid w:val="005351E8"/>
    <w:rsid w:val="0053526E"/>
    <w:rsid w:val="0053536E"/>
    <w:rsid w:val="005353AA"/>
    <w:rsid w:val="005357E9"/>
    <w:rsid w:val="005358B2"/>
    <w:rsid w:val="005359E3"/>
    <w:rsid w:val="00535F4B"/>
    <w:rsid w:val="005361E0"/>
    <w:rsid w:val="005363F8"/>
    <w:rsid w:val="005366EB"/>
    <w:rsid w:val="00536875"/>
    <w:rsid w:val="00536C94"/>
    <w:rsid w:val="005374E6"/>
    <w:rsid w:val="00537868"/>
    <w:rsid w:val="00537A56"/>
    <w:rsid w:val="00540B90"/>
    <w:rsid w:val="00540BA4"/>
    <w:rsid w:val="0054117B"/>
    <w:rsid w:val="00541437"/>
    <w:rsid w:val="00541E8C"/>
    <w:rsid w:val="00541EF3"/>
    <w:rsid w:val="005424EE"/>
    <w:rsid w:val="00542876"/>
    <w:rsid w:val="00543862"/>
    <w:rsid w:val="00543905"/>
    <w:rsid w:val="005439E6"/>
    <w:rsid w:val="00543C2A"/>
    <w:rsid w:val="00543D1E"/>
    <w:rsid w:val="00544179"/>
    <w:rsid w:val="00544236"/>
    <w:rsid w:val="0054425D"/>
    <w:rsid w:val="00544378"/>
    <w:rsid w:val="005443D0"/>
    <w:rsid w:val="005444DB"/>
    <w:rsid w:val="00544AD2"/>
    <w:rsid w:val="00544E57"/>
    <w:rsid w:val="005451B1"/>
    <w:rsid w:val="0054548F"/>
    <w:rsid w:val="005455EB"/>
    <w:rsid w:val="005457AC"/>
    <w:rsid w:val="00545A29"/>
    <w:rsid w:val="0054617E"/>
    <w:rsid w:val="005461E2"/>
    <w:rsid w:val="00546210"/>
    <w:rsid w:val="00546390"/>
    <w:rsid w:val="005464C7"/>
    <w:rsid w:val="00546A2F"/>
    <w:rsid w:val="00546A9A"/>
    <w:rsid w:val="00546BC6"/>
    <w:rsid w:val="00546C9A"/>
    <w:rsid w:val="0054711C"/>
    <w:rsid w:val="0054725A"/>
    <w:rsid w:val="005473AD"/>
    <w:rsid w:val="00547A24"/>
    <w:rsid w:val="00547C75"/>
    <w:rsid w:val="005502AE"/>
    <w:rsid w:val="005503A9"/>
    <w:rsid w:val="005505FA"/>
    <w:rsid w:val="005509AE"/>
    <w:rsid w:val="00550A62"/>
    <w:rsid w:val="00550ED9"/>
    <w:rsid w:val="00550F01"/>
    <w:rsid w:val="00550F41"/>
    <w:rsid w:val="005511FE"/>
    <w:rsid w:val="0055120D"/>
    <w:rsid w:val="0055138B"/>
    <w:rsid w:val="0055142E"/>
    <w:rsid w:val="00551B4C"/>
    <w:rsid w:val="00551F30"/>
    <w:rsid w:val="00552074"/>
    <w:rsid w:val="0055269E"/>
    <w:rsid w:val="00552850"/>
    <w:rsid w:val="00552F73"/>
    <w:rsid w:val="005530E9"/>
    <w:rsid w:val="0055314D"/>
    <w:rsid w:val="005532C0"/>
    <w:rsid w:val="00553576"/>
    <w:rsid w:val="005536AD"/>
    <w:rsid w:val="0055390F"/>
    <w:rsid w:val="005545A5"/>
    <w:rsid w:val="0055462D"/>
    <w:rsid w:val="005548AD"/>
    <w:rsid w:val="00554AE3"/>
    <w:rsid w:val="00554C6C"/>
    <w:rsid w:val="00554DBF"/>
    <w:rsid w:val="00554E88"/>
    <w:rsid w:val="00555163"/>
    <w:rsid w:val="005554F1"/>
    <w:rsid w:val="005557AF"/>
    <w:rsid w:val="00555961"/>
    <w:rsid w:val="00555D07"/>
    <w:rsid w:val="00555E88"/>
    <w:rsid w:val="00555FFF"/>
    <w:rsid w:val="00556503"/>
    <w:rsid w:val="0055651C"/>
    <w:rsid w:val="00556C17"/>
    <w:rsid w:val="00556C3F"/>
    <w:rsid w:val="005573B8"/>
    <w:rsid w:val="00557A42"/>
    <w:rsid w:val="00557C5A"/>
    <w:rsid w:val="00557E3C"/>
    <w:rsid w:val="00557EBA"/>
    <w:rsid w:val="005605EE"/>
    <w:rsid w:val="00560C73"/>
    <w:rsid w:val="00560CDF"/>
    <w:rsid w:val="00560E6E"/>
    <w:rsid w:val="00560EDA"/>
    <w:rsid w:val="005610E7"/>
    <w:rsid w:val="00561132"/>
    <w:rsid w:val="005612A5"/>
    <w:rsid w:val="00561475"/>
    <w:rsid w:val="00561840"/>
    <w:rsid w:val="00561843"/>
    <w:rsid w:val="00561CA7"/>
    <w:rsid w:val="00561E99"/>
    <w:rsid w:val="0056229C"/>
    <w:rsid w:val="00562851"/>
    <w:rsid w:val="00562B30"/>
    <w:rsid w:val="00562F8D"/>
    <w:rsid w:val="00562FDF"/>
    <w:rsid w:val="005633CA"/>
    <w:rsid w:val="00563610"/>
    <w:rsid w:val="00563621"/>
    <w:rsid w:val="005637D7"/>
    <w:rsid w:val="00563BC1"/>
    <w:rsid w:val="00563EFF"/>
    <w:rsid w:val="0056436D"/>
    <w:rsid w:val="005645E8"/>
    <w:rsid w:val="00564753"/>
    <w:rsid w:val="005649D4"/>
    <w:rsid w:val="00564EED"/>
    <w:rsid w:val="00564F80"/>
    <w:rsid w:val="005651E4"/>
    <w:rsid w:val="00565216"/>
    <w:rsid w:val="0056521E"/>
    <w:rsid w:val="00565377"/>
    <w:rsid w:val="00565647"/>
    <w:rsid w:val="00565727"/>
    <w:rsid w:val="0056579B"/>
    <w:rsid w:val="00566088"/>
    <w:rsid w:val="00566101"/>
    <w:rsid w:val="00566207"/>
    <w:rsid w:val="00566615"/>
    <w:rsid w:val="00566703"/>
    <w:rsid w:val="005667A2"/>
    <w:rsid w:val="005667C5"/>
    <w:rsid w:val="005668D6"/>
    <w:rsid w:val="00566BFB"/>
    <w:rsid w:val="00566EAC"/>
    <w:rsid w:val="0056702C"/>
    <w:rsid w:val="005673ED"/>
    <w:rsid w:val="00567443"/>
    <w:rsid w:val="00567476"/>
    <w:rsid w:val="00567DED"/>
    <w:rsid w:val="00567F87"/>
    <w:rsid w:val="00570109"/>
    <w:rsid w:val="005704EF"/>
    <w:rsid w:val="00570897"/>
    <w:rsid w:val="00570EE7"/>
    <w:rsid w:val="00570F6A"/>
    <w:rsid w:val="0057110C"/>
    <w:rsid w:val="00571200"/>
    <w:rsid w:val="005712EE"/>
    <w:rsid w:val="005713F6"/>
    <w:rsid w:val="00571C81"/>
    <w:rsid w:val="00571E12"/>
    <w:rsid w:val="00571E27"/>
    <w:rsid w:val="00571E33"/>
    <w:rsid w:val="005725A3"/>
    <w:rsid w:val="005726FA"/>
    <w:rsid w:val="005727BD"/>
    <w:rsid w:val="0057292D"/>
    <w:rsid w:val="0057297D"/>
    <w:rsid w:val="00572E80"/>
    <w:rsid w:val="00572FC2"/>
    <w:rsid w:val="00573422"/>
    <w:rsid w:val="005735F7"/>
    <w:rsid w:val="005736D5"/>
    <w:rsid w:val="00573AD1"/>
    <w:rsid w:val="00573F18"/>
    <w:rsid w:val="0057444A"/>
    <w:rsid w:val="00574563"/>
    <w:rsid w:val="005746C1"/>
    <w:rsid w:val="005752AF"/>
    <w:rsid w:val="00575312"/>
    <w:rsid w:val="00575597"/>
    <w:rsid w:val="00575A27"/>
    <w:rsid w:val="00575D82"/>
    <w:rsid w:val="00576617"/>
    <w:rsid w:val="00576625"/>
    <w:rsid w:val="00576B8E"/>
    <w:rsid w:val="00576DDE"/>
    <w:rsid w:val="005770AB"/>
    <w:rsid w:val="00577202"/>
    <w:rsid w:val="005775DB"/>
    <w:rsid w:val="00577DAD"/>
    <w:rsid w:val="0058062A"/>
    <w:rsid w:val="005809CF"/>
    <w:rsid w:val="00580C64"/>
    <w:rsid w:val="0058147A"/>
    <w:rsid w:val="00581825"/>
    <w:rsid w:val="00581862"/>
    <w:rsid w:val="00581A0F"/>
    <w:rsid w:val="00581B1D"/>
    <w:rsid w:val="00581D87"/>
    <w:rsid w:val="00581E63"/>
    <w:rsid w:val="00581E74"/>
    <w:rsid w:val="005823F5"/>
    <w:rsid w:val="0058251E"/>
    <w:rsid w:val="005828D1"/>
    <w:rsid w:val="005828EA"/>
    <w:rsid w:val="00582901"/>
    <w:rsid w:val="00582A69"/>
    <w:rsid w:val="00582D4D"/>
    <w:rsid w:val="00583C0E"/>
    <w:rsid w:val="00583F72"/>
    <w:rsid w:val="00583F95"/>
    <w:rsid w:val="00583FDE"/>
    <w:rsid w:val="005840BD"/>
    <w:rsid w:val="005848A3"/>
    <w:rsid w:val="0058497D"/>
    <w:rsid w:val="00584DCD"/>
    <w:rsid w:val="005850B6"/>
    <w:rsid w:val="00585227"/>
    <w:rsid w:val="005854B6"/>
    <w:rsid w:val="005855DB"/>
    <w:rsid w:val="00585A44"/>
    <w:rsid w:val="00585EB3"/>
    <w:rsid w:val="0058603D"/>
    <w:rsid w:val="0058610A"/>
    <w:rsid w:val="005862D0"/>
    <w:rsid w:val="00586AB6"/>
    <w:rsid w:val="00586AC2"/>
    <w:rsid w:val="00586D01"/>
    <w:rsid w:val="00586D6A"/>
    <w:rsid w:val="0058703D"/>
    <w:rsid w:val="005874D8"/>
    <w:rsid w:val="00587668"/>
    <w:rsid w:val="00587898"/>
    <w:rsid w:val="005879F7"/>
    <w:rsid w:val="00587AB7"/>
    <w:rsid w:val="00587D59"/>
    <w:rsid w:val="00590069"/>
    <w:rsid w:val="005905BC"/>
    <w:rsid w:val="00590AAE"/>
    <w:rsid w:val="00590B21"/>
    <w:rsid w:val="00590D77"/>
    <w:rsid w:val="00591328"/>
    <w:rsid w:val="0059150A"/>
    <w:rsid w:val="00591513"/>
    <w:rsid w:val="00591611"/>
    <w:rsid w:val="00591882"/>
    <w:rsid w:val="00591C08"/>
    <w:rsid w:val="00591CD2"/>
    <w:rsid w:val="00591E7B"/>
    <w:rsid w:val="005924AB"/>
    <w:rsid w:val="00592C13"/>
    <w:rsid w:val="005931DD"/>
    <w:rsid w:val="005931E9"/>
    <w:rsid w:val="005938CD"/>
    <w:rsid w:val="0059390B"/>
    <w:rsid w:val="00593AD3"/>
    <w:rsid w:val="00593CBA"/>
    <w:rsid w:val="005946DB"/>
    <w:rsid w:val="00594ADA"/>
    <w:rsid w:val="00594AEF"/>
    <w:rsid w:val="00594DB5"/>
    <w:rsid w:val="00595154"/>
    <w:rsid w:val="00595221"/>
    <w:rsid w:val="00595396"/>
    <w:rsid w:val="005953B2"/>
    <w:rsid w:val="005953C6"/>
    <w:rsid w:val="00595808"/>
    <w:rsid w:val="00595960"/>
    <w:rsid w:val="00595DFB"/>
    <w:rsid w:val="00595EE1"/>
    <w:rsid w:val="00595F3C"/>
    <w:rsid w:val="00596193"/>
    <w:rsid w:val="005961D1"/>
    <w:rsid w:val="0059647D"/>
    <w:rsid w:val="005964CF"/>
    <w:rsid w:val="005966DA"/>
    <w:rsid w:val="00596D33"/>
    <w:rsid w:val="00596DB5"/>
    <w:rsid w:val="00596F9E"/>
    <w:rsid w:val="005970DE"/>
    <w:rsid w:val="00597AB9"/>
    <w:rsid w:val="00597E8A"/>
    <w:rsid w:val="005A0714"/>
    <w:rsid w:val="005A0908"/>
    <w:rsid w:val="005A0915"/>
    <w:rsid w:val="005A0AFE"/>
    <w:rsid w:val="005A0E81"/>
    <w:rsid w:val="005A1089"/>
    <w:rsid w:val="005A1736"/>
    <w:rsid w:val="005A19F8"/>
    <w:rsid w:val="005A1F97"/>
    <w:rsid w:val="005A2626"/>
    <w:rsid w:val="005A292A"/>
    <w:rsid w:val="005A292F"/>
    <w:rsid w:val="005A2D8F"/>
    <w:rsid w:val="005A2E34"/>
    <w:rsid w:val="005A2F39"/>
    <w:rsid w:val="005A2FB0"/>
    <w:rsid w:val="005A30C9"/>
    <w:rsid w:val="005A31AC"/>
    <w:rsid w:val="005A33B6"/>
    <w:rsid w:val="005A3806"/>
    <w:rsid w:val="005A384E"/>
    <w:rsid w:val="005A3BB5"/>
    <w:rsid w:val="005A4459"/>
    <w:rsid w:val="005A4753"/>
    <w:rsid w:val="005A4B87"/>
    <w:rsid w:val="005A4FD9"/>
    <w:rsid w:val="005A4FFF"/>
    <w:rsid w:val="005A525D"/>
    <w:rsid w:val="005A52A7"/>
    <w:rsid w:val="005A52CA"/>
    <w:rsid w:val="005A533A"/>
    <w:rsid w:val="005A5394"/>
    <w:rsid w:val="005A55FE"/>
    <w:rsid w:val="005A589D"/>
    <w:rsid w:val="005A5E21"/>
    <w:rsid w:val="005A5FB5"/>
    <w:rsid w:val="005A5FCA"/>
    <w:rsid w:val="005A6779"/>
    <w:rsid w:val="005A6A92"/>
    <w:rsid w:val="005A70F3"/>
    <w:rsid w:val="005A7252"/>
    <w:rsid w:val="005A75E3"/>
    <w:rsid w:val="005A7786"/>
    <w:rsid w:val="005A7ACC"/>
    <w:rsid w:val="005A7AE6"/>
    <w:rsid w:val="005A7C4A"/>
    <w:rsid w:val="005A7C68"/>
    <w:rsid w:val="005A7D79"/>
    <w:rsid w:val="005A7DBF"/>
    <w:rsid w:val="005A7E3A"/>
    <w:rsid w:val="005B0442"/>
    <w:rsid w:val="005B0447"/>
    <w:rsid w:val="005B068E"/>
    <w:rsid w:val="005B0ABE"/>
    <w:rsid w:val="005B0B96"/>
    <w:rsid w:val="005B0D37"/>
    <w:rsid w:val="005B13B0"/>
    <w:rsid w:val="005B1516"/>
    <w:rsid w:val="005B1603"/>
    <w:rsid w:val="005B18FD"/>
    <w:rsid w:val="005B1BE9"/>
    <w:rsid w:val="005B1E34"/>
    <w:rsid w:val="005B210C"/>
    <w:rsid w:val="005B214F"/>
    <w:rsid w:val="005B2292"/>
    <w:rsid w:val="005B285D"/>
    <w:rsid w:val="005B2A16"/>
    <w:rsid w:val="005B2F82"/>
    <w:rsid w:val="005B304E"/>
    <w:rsid w:val="005B3055"/>
    <w:rsid w:val="005B345B"/>
    <w:rsid w:val="005B3505"/>
    <w:rsid w:val="005B36B2"/>
    <w:rsid w:val="005B36C7"/>
    <w:rsid w:val="005B36ED"/>
    <w:rsid w:val="005B3ACC"/>
    <w:rsid w:val="005B3E6F"/>
    <w:rsid w:val="005B3E93"/>
    <w:rsid w:val="005B3EBB"/>
    <w:rsid w:val="005B3F02"/>
    <w:rsid w:val="005B3F20"/>
    <w:rsid w:val="005B3FAA"/>
    <w:rsid w:val="005B416E"/>
    <w:rsid w:val="005B43FC"/>
    <w:rsid w:val="005B4481"/>
    <w:rsid w:val="005B4630"/>
    <w:rsid w:val="005B4660"/>
    <w:rsid w:val="005B46C9"/>
    <w:rsid w:val="005B481D"/>
    <w:rsid w:val="005B4840"/>
    <w:rsid w:val="005B4AFC"/>
    <w:rsid w:val="005B4CF7"/>
    <w:rsid w:val="005B4D24"/>
    <w:rsid w:val="005B4E22"/>
    <w:rsid w:val="005B5023"/>
    <w:rsid w:val="005B52A2"/>
    <w:rsid w:val="005B52BF"/>
    <w:rsid w:val="005B5473"/>
    <w:rsid w:val="005B55D3"/>
    <w:rsid w:val="005B55D9"/>
    <w:rsid w:val="005B5691"/>
    <w:rsid w:val="005B57E2"/>
    <w:rsid w:val="005B584E"/>
    <w:rsid w:val="005B5BE9"/>
    <w:rsid w:val="005B5DD7"/>
    <w:rsid w:val="005B5FD5"/>
    <w:rsid w:val="005B60FD"/>
    <w:rsid w:val="005B6130"/>
    <w:rsid w:val="005B6152"/>
    <w:rsid w:val="005B63B2"/>
    <w:rsid w:val="005B6419"/>
    <w:rsid w:val="005B6595"/>
    <w:rsid w:val="005B66B3"/>
    <w:rsid w:val="005B6702"/>
    <w:rsid w:val="005B67D8"/>
    <w:rsid w:val="005B697B"/>
    <w:rsid w:val="005B6CFA"/>
    <w:rsid w:val="005B6EC7"/>
    <w:rsid w:val="005B6F16"/>
    <w:rsid w:val="005B7157"/>
    <w:rsid w:val="005B71A5"/>
    <w:rsid w:val="005B7558"/>
    <w:rsid w:val="005B75AE"/>
    <w:rsid w:val="005B75EB"/>
    <w:rsid w:val="005B77E4"/>
    <w:rsid w:val="005B785E"/>
    <w:rsid w:val="005B7C6E"/>
    <w:rsid w:val="005C04D1"/>
    <w:rsid w:val="005C09D0"/>
    <w:rsid w:val="005C0A1C"/>
    <w:rsid w:val="005C0B67"/>
    <w:rsid w:val="005C1060"/>
    <w:rsid w:val="005C10A6"/>
    <w:rsid w:val="005C11AD"/>
    <w:rsid w:val="005C128B"/>
    <w:rsid w:val="005C1923"/>
    <w:rsid w:val="005C1965"/>
    <w:rsid w:val="005C1EA2"/>
    <w:rsid w:val="005C247C"/>
    <w:rsid w:val="005C2498"/>
    <w:rsid w:val="005C2765"/>
    <w:rsid w:val="005C27AF"/>
    <w:rsid w:val="005C2AF4"/>
    <w:rsid w:val="005C2D30"/>
    <w:rsid w:val="005C2D39"/>
    <w:rsid w:val="005C2DA3"/>
    <w:rsid w:val="005C3192"/>
    <w:rsid w:val="005C382C"/>
    <w:rsid w:val="005C40DC"/>
    <w:rsid w:val="005C4107"/>
    <w:rsid w:val="005C49BA"/>
    <w:rsid w:val="005C4DD5"/>
    <w:rsid w:val="005C4EF5"/>
    <w:rsid w:val="005C530C"/>
    <w:rsid w:val="005C580F"/>
    <w:rsid w:val="005C5C25"/>
    <w:rsid w:val="005C5C43"/>
    <w:rsid w:val="005C5F6A"/>
    <w:rsid w:val="005C5FCA"/>
    <w:rsid w:val="005C6071"/>
    <w:rsid w:val="005C6281"/>
    <w:rsid w:val="005C6650"/>
    <w:rsid w:val="005C6825"/>
    <w:rsid w:val="005C68D4"/>
    <w:rsid w:val="005C69BD"/>
    <w:rsid w:val="005C6C4F"/>
    <w:rsid w:val="005C70B5"/>
    <w:rsid w:val="005C75CB"/>
    <w:rsid w:val="005C7725"/>
    <w:rsid w:val="005C7A9C"/>
    <w:rsid w:val="005D0459"/>
    <w:rsid w:val="005D0706"/>
    <w:rsid w:val="005D0797"/>
    <w:rsid w:val="005D0A13"/>
    <w:rsid w:val="005D0A48"/>
    <w:rsid w:val="005D0F71"/>
    <w:rsid w:val="005D10F8"/>
    <w:rsid w:val="005D130C"/>
    <w:rsid w:val="005D14D8"/>
    <w:rsid w:val="005D166F"/>
    <w:rsid w:val="005D1724"/>
    <w:rsid w:val="005D175E"/>
    <w:rsid w:val="005D1784"/>
    <w:rsid w:val="005D1AEB"/>
    <w:rsid w:val="005D1D8E"/>
    <w:rsid w:val="005D1F07"/>
    <w:rsid w:val="005D2281"/>
    <w:rsid w:val="005D27FC"/>
    <w:rsid w:val="005D294A"/>
    <w:rsid w:val="005D2994"/>
    <w:rsid w:val="005D2A7D"/>
    <w:rsid w:val="005D2BCA"/>
    <w:rsid w:val="005D2D48"/>
    <w:rsid w:val="005D2DAC"/>
    <w:rsid w:val="005D3502"/>
    <w:rsid w:val="005D3C78"/>
    <w:rsid w:val="005D3F3F"/>
    <w:rsid w:val="005D4077"/>
    <w:rsid w:val="005D4079"/>
    <w:rsid w:val="005D4237"/>
    <w:rsid w:val="005D4386"/>
    <w:rsid w:val="005D4466"/>
    <w:rsid w:val="005D496F"/>
    <w:rsid w:val="005D4A5A"/>
    <w:rsid w:val="005D4BEF"/>
    <w:rsid w:val="005D4EDD"/>
    <w:rsid w:val="005D4F24"/>
    <w:rsid w:val="005D560A"/>
    <w:rsid w:val="005D56C6"/>
    <w:rsid w:val="005D5783"/>
    <w:rsid w:val="005D57DC"/>
    <w:rsid w:val="005D5832"/>
    <w:rsid w:val="005D58D7"/>
    <w:rsid w:val="005D5B72"/>
    <w:rsid w:val="005D5C3E"/>
    <w:rsid w:val="005D5FF9"/>
    <w:rsid w:val="005D6244"/>
    <w:rsid w:val="005D633B"/>
    <w:rsid w:val="005D63D3"/>
    <w:rsid w:val="005D6550"/>
    <w:rsid w:val="005D693F"/>
    <w:rsid w:val="005D6AF8"/>
    <w:rsid w:val="005D6BD9"/>
    <w:rsid w:val="005D6F82"/>
    <w:rsid w:val="005D7028"/>
    <w:rsid w:val="005D72B7"/>
    <w:rsid w:val="005D78B3"/>
    <w:rsid w:val="005D7CCD"/>
    <w:rsid w:val="005D7E91"/>
    <w:rsid w:val="005D7F13"/>
    <w:rsid w:val="005E0032"/>
    <w:rsid w:val="005E00BE"/>
    <w:rsid w:val="005E01F0"/>
    <w:rsid w:val="005E0924"/>
    <w:rsid w:val="005E1102"/>
    <w:rsid w:val="005E117B"/>
    <w:rsid w:val="005E1218"/>
    <w:rsid w:val="005E154D"/>
    <w:rsid w:val="005E18D6"/>
    <w:rsid w:val="005E18FF"/>
    <w:rsid w:val="005E1E2C"/>
    <w:rsid w:val="005E1EF0"/>
    <w:rsid w:val="005E221C"/>
    <w:rsid w:val="005E244F"/>
    <w:rsid w:val="005E245D"/>
    <w:rsid w:val="005E2489"/>
    <w:rsid w:val="005E24F2"/>
    <w:rsid w:val="005E261C"/>
    <w:rsid w:val="005E298B"/>
    <w:rsid w:val="005E2B02"/>
    <w:rsid w:val="005E2B61"/>
    <w:rsid w:val="005E317D"/>
    <w:rsid w:val="005E372D"/>
    <w:rsid w:val="005E39D3"/>
    <w:rsid w:val="005E39EA"/>
    <w:rsid w:val="005E3B97"/>
    <w:rsid w:val="005E4087"/>
    <w:rsid w:val="005E40B9"/>
    <w:rsid w:val="005E48AA"/>
    <w:rsid w:val="005E49CF"/>
    <w:rsid w:val="005E4B5E"/>
    <w:rsid w:val="005E4BC1"/>
    <w:rsid w:val="005E5330"/>
    <w:rsid w:val="005E59B5"/>
    <w:rsid w:val="005E5B79"/>
    <w:rsid w:val="005E5CE5"/>
    <w:rsid w:val="005E5E79"/>
    <w:rsid w:val="005E6315"/>
    <w:rsid w:val="005E6CC0"/>
    <w:rsid w:val="005E6E71"/>
    <w:rsid w:val="005E7230"/>
    <w:rsid w:val="005E798A"/>
    <w:rsid w:val="005E7A4A"/>
    <w:rsid w:val="005E7B54"/>
    <w:rsid w:val="005E7C30"/>
    <w:rsid w:val="005F001B"/>
    <w:rsid w:val="005F0138"/>
    <w:rsid w:val="005F026F"/>
    <w:rsid w:val="005F03CB"/>
    <w:rsid w:val="005F0828"/>
    <w:rsid w:val="005F0853"/>
    <w:rsid w:val="005F0A9E"/>
    <w:rsid w:val="005F0BE0"/>
    <w:rsid w:val="005F0D06"/>
    <w:rsid w:val="005F0F85"/>
    <w:rsid w:val="005F1096"/>
    <w:rsid w:val="005F125C"/>
    <w:rsid w:val="005F1264"/>
    <w:rsid w:val="005F15D7"/>
    <w:rsid w:val="005F16BB"/>
    <w:rsid w:val="005F173D"/>
    <w:rsid w:val="005F185A"/>
    <w:rsid w:val="005F1891"/>
    <w:rsid w:val="005F1A29"/>
    <w:rsid w:val="005F1B78"/>
    <w:rsid w:val="005F1E96"/>
    <w:rsid w:val="005F1F56"/>
    <w:rsid w:val="005F2061"/>
    <w:rsid w:val="005F2146"/>
    <w:rsid w:val="005F2262"/>
    <w:rsid w:val="005F2709"/>
    <w:rsid w:val="005F286E"/>
    <w:rsid w:val="005F2E2A"/>
    <w:rsid w:val="005F3120"/>
    <w:rsid w:val="005F364E"/>
    <w:rsid w:val="005F396F"/>
    <w:rsid w:val="005F3A16"/>
    <w:rsid w:val="005F3D95"/>
    <w:rsid w:val="005F3E21"/>
    <w:rsid w:val="005F3F2E"/>
    <w:rsid w:val="005F4906"/>
    <w:rsid w:val="005F51BF"/>
    <w:rsid w:val="005F5366"/>
    <w:rsid w:val="005F57A3"/>
    <w:rsid w:val="005F5B2C"/>
    <w:rsid w:val="005F5D3F"/>
    <w:rsid w:val="005F5DB2"/>
    <w:rsid w:val="005F5DE5"/>
    <w:rsid w:val="005F6249"/>
    <w:rsid w:val="005F645B"/>
    <w:rsid w:val="005F65ED"/>
    <w:rsid w:val="005F6682"/>
    <w:rsid w:val="005F66CB"/>
    <w:rsid w:val="005F68DD"/>
    <w:rsid w:val="005F6B36"/>
    <w:rsid w:val="005F74B4"/>
    <w:rsid w:val="005F7540"/>
    <w:rsid w:val="005F781C"/>
    <w:rsid w:val="005F7D38"/>
    <w:rsid w:val="006001F7"/>
    <w:rsid w:val="00600200"/>
    <w:rsid w:val="0060027F"/>
    <w:rsid w:val="006003BA"/>
    <w:rsid w:val="00600931"/>
    <w:rsid w:val="00600C61"/>
    <w:rsid w:val="0060124A"/>
    <w:rsid w:val="0060165B"/>
    <w:rsid w:val="00601EDE"/>
    <w:rsid w:val="006020C9"/>
    <w:rsid w:val="0060215C"/>
    <w:rsid w:val="006024AD"/>
    <w:rsid w:val="00602601"/>
    <w:rsid w:val="0060276E"/>
    <w:rsid w:val="00602774"/>
    <w:rsid w:val="00602CFB"/>
    <w:rsid w:val="00602EC8"/>
    <w:rsid w:val="00602F06"/>
    <w:rsid w:val="00602F30"/>
    <w:rsid w:val="006036FB"/>
    <w:rsid w:val="00603B00"/>
    <w:rsid w:val="00603B71"/>
    <w:rsid w:val="00603BA6"/>
    <w:rsid w:val="00603C16"/>
    <w:rsid w:val="00603CA2"/>
    <w:rsid w:val="0060409E"/>
    <w:rsid w:val="00604115"/>
    <w:rsid w:val="00604AFB"/>
    <w:rsid w:val="00604E86"/>
    <w:rsid w:val="006050ED"/>
    <w:rsid w:val="0060521D"/>
    <w:rsid w:val="00605243"/>
    <w:rsid w:val="00605761"/>
    <w:rsid w:val="00605799"/>
    <w:rsid w:val="00605B3A"/>
    <w:rsid w:val="00605CE1"/>
    <w:rsid w:val="00605F1B"/>
    <w:rsid w:val="00605FD6"/>
    <w:rsid w:val="00605FFA"/>
    <w:rsid w:val="00606216"/>
    <w:rsid w:val="006064CE"/>
    <w:rsid w:val="00606671"/>
    <w:rsid w:val="00606C2A"/>
    <w:rsid w:val="00606F82"/>
    <w:rsid w:val="0060705D"/>
    <w:rsid w:val="006070D3"/>
    <w:rsid w:val="00607173"/>
    <w:rsid w:val="00607238"/>
    <w:rsid w:val="00607302"/>
    <w:rsid w:val="0060741E"/>
    <w:rsid w:val="006079BE"/>
    <w:rsid w:val="00607D82"/>
    <w:rsid w:val="00607ECF"/>
    <w:rsid w:val="00607F29"/>
    <w:rsid w:val="0061000A"/>
    <w:rsid w:val="006105E1"/>
    <w:rsid w:val="0061065B"/>
    <w:rsid w:val="00610825"/>
    <w:rsid w:val="00610A05"/>
    <w:rsid w:val="00610C30"/>
    <w:rsid w:val="00610DA3"/>
    <w:rsid w:val="0061100B"/>
    <w:rsid w:val="006116BE"/>
    <w:rsid w:val="0061172C"/>
    <w:rsid w:val="006119C9"/>
    <w:rsid w:val="00612017"/>
    <w:rsid w:val="00612089"/>
    <w:rsid w:val="006121FC"/>
    <w:rsid w:val="0061240C"/>
    <w:rsid w:val="00612691"/>
    <w:rsid w:val="0061280C"/>
    <w:rsid w:val="00612970"/>
    <w:rsid w:val="00612AF4"/>
    <w:rsid w:val="006131B4"/>
    <w:rsid w:val="0061330C"/>
    <w:rsid w:val="00613E04"/>
    <w:rsid w:val="00613FEE"/>
    <w:rsid w:val="00614305"/>
    <w:rsid w:val="006146EA"/>
    <w:rsid w:val="00614744"/>
    <w:rsid w:val="00614902"/>
    <w:rsid w:val="00614D92"/>
    <w:rsid w:val="00614E1A"/>
    <w:rsid w:val="006150CC"/>
    <w:rsid w:val="0061519A"/>
    <w:rsid w:val="00615219"/>
    <w:rsid w:val="00615220"/>
    <w:rsid w:val="00615595"/>
    <w:rsid w:val="006155FA"/>
    <w:rsid w:val="006156DD"/>
    <w:rsid w:val="0061583C"/>
    <w:rsid w:val="006161F9"/>
    <w:rsid w:val="006164EC"/>
    <w:rsid w:val="0061650E"/>
    <w:rsid w:val="0061657A"/>
    <w:rsid w:val="00616658"/>
    <w:rsid w:val="00616C04"/>
    <w:rsid w:val="00616E3E"/>
    <w:rsid w:val="00617728"/>
    <w:rsid w:val="0061798E"/>
    <w:rsid w:val="006179CD"/>
    <w:rsid w:val="006206A8"/>
    <w:rsid w:val="006206D8"/>
    <w:rsid w:val="00620799"/>
    <w:rsid w:val="006207C7"/>
    <w:rsid w:val="00620C99"/>
    <w:rsid w:val="00620FCB"/>
    <w:rsid w:val="00621368"/>
    <w:rsid w:val="00621557"/>
    <w:rsid w:val="006216B4"/>
    <w:rsid w:val="006217AA"/>
    <w:rsid w:val="00621F64"/>
    <w:rsid w:val="00622257"/>
    <w:rsid w:val="00622741"/>
    <w:rsid w:val="0062290B"/>
    <w:rsid w:val="00622C42"/>
    <w:rsid w:val="00622E73"/>
    <w:rsid w:val="00622EEF"/>
    <w:rsid w:val="00622F84"/>
    <w:rsid w:val="0062318B"/>
    <w:rsid w:val="00623216"/>
    <w:rsid w:val="0062343D"/>
    <w:rsid w:val="006236FD"/>
    <w:rsid w:val="006238F5"/>
    <w:rsid w:val="00623AFA"/>
    <w:rsid w:val="00623FEB"/>
    <w:rsid w:val="00624140"/>
    <w:rsid w:val="006245ED"/>
    <w:rsid w:val="00624C95"/>
    <w:rsid w:val="00624D36"/>
    <w:rsid w:val="00624E18"/>
    <w:rsid w:val="006251FA"/>
    <w:rsid w:val="00625365"/>
    <w:rsid w:val="006256A7"/>
    <w:rsid w:val="006256F1"/>
    <w:rsid w:val="0062576E"/>
    <w:rsid w:val="00625A7D"/>
    <w:rsid w:val="00625BDE"/>
    <w:rsid w:val="00625D92"/>
    <w:rsid w:val="0062602B"/>
    <w:rsid w:val="0062643E"/>
    <w:rsid w:val="0062652F"/>
    <w:rsid w:val="00626530"/>
    <w:rsid w:val="00626637"/>
    <w:rsid w:val="0062688E"/>
    <w:rsid w:val="00627060"/>
    <w:rsid w:val="0062725D"/>
    <w:rsid w:val="006272F1"/>
    <w:rsid w:val="0062730A"/>
    <w:rsid w:val="0062737B"/>
    <w:rsid w:val="00627BE7"/>
    <w:rsid w:val="00630373"/>
    <w:rsid w:val="00630418"/>
    <w:rsid w:val="00630629"/>
    <w:rsid w:val="00630BE8"/>
    <w:rsid w:val="00630F09"/>
    <w:rsid w:val="0063111C"/>
    <w:rsid w:val="00631489"/>
    <w:rsid w:val="00631C81"/>
    <w:rsid w:val="00631EA7"/>
    <w:rsid w:val="00631F70"/>
    <w:rsid w:val="0063216C"/>
    <w:rsid w:val="00632170"/>
    <w:rsid w:val="00632317"/>
    <w:rsid w:val="00632BCA"/>
    <w:rsid w:val="00632C9A"/>
    <w:rsid w:val="00632DCB"/>
    <w:rsid w:val="00633224"/>
    <w:rsid w:val="00633391"/>
    <w:rsid w:val="0063382E"/>
    <w:rsid w:val="006339D6"/>
    <w:rsid w:val="00633BF0"/>
    <w:rsid w:val="00633CF0"/>
    <w:rsid w:val="00634090"/>
    <w:rsid w:val="0063418D"/>
    <w:rsid w:val="00634744"/>
    <w:rsid w:val="006348F4"/>
    <w:rsid w:val="00634A2F"/>
    <w:rsid w:val="00634AEC"/>
    <w:rsid w:val="00634E05"/>
    <w:rsid w:val="00634F8F"/>
    <w:rsid w:val="00634F9B"/>
    <w:rsid w:val="00635077"/>
    <w:rsid w:val="00635094"/>
    <w:rsid w:val="00635136"/>
    <w:rsid w:val="0063563B"/>
    <w:rsid w:val="006356C8"/>
    <w:rsid w:val="0063577F"/>
    <w:rsid w:val="0063585A"/>
    <w:rsid w:val="00636110"/>
    <w:rsid w:val="0063641A"/>
    <w:rsid w:val="0063694C"/>
    <w:rsid w:val="00636DF9"/>
    <w:rsid w:val="006374F4"/>
    <w:rsid w:val="00637B78"/>
    <w:rsid w:val="00637C1D"/>
    <w:rsid w:val="00637FAA"/>
    <w:rsid w:val="0064078A"/>
    <w:rsid w:val="00640810"/>
    <w:rsid w:val="00640959"/>
    <w:rsid w:val="00640A54"/>
    <w:rsid w:val="0064146D"/>
    <w:rsid w:val="00641C47"/>
    <w:rsid w:val="00641C79"/>
    <w:rsid w:val="006420A9"/>
    <w:rsid w:val="00642109"/>
    <w:rsid w:val="006421C4"/>
    <w:rsid w:val="006422A7"/>
    <w:rsid w:val="00642351"/>
    <w:rsid w:val="0064276F"/>
    <w:rsid w:val="00642780"/>
    <w:rsid w:val="0064283E"/>
    <w:rsid w:val="006428B3"/>
    <w:rsid w:val="00642CA6"/>
    <w:rsid w:val="00642D06"/>
    <w:rsid w:val="0064303E"/>
    <w:rsid w:val="0064308F"/>
    <w:rsid w:val="006435EE"/>
    <w:rsid w:val="0064396D"/>
    <w:rsid w:val="006439EE"/>
    <w:rsid w:val="00643E30"/>
    <w:rsid w:val="006440F8"/>
    <w:rsid w:val="00644225"/>
    <w:rsid w:val="006443E8"/>
    <w:rsid w:val="006444C2"/>
    <w:rsid w:val="006445B7"/>
    <w:rsid w:val="00644ACA"/>
    <w:rsid w:val="00644C68"/>
    <w:rsid w:val="00644F2A"/>
    <w:rsid w:val="00645122"/>
    <w:rsid w:val="00645210"/>
    <w:rsid w:val="006453AA"/>
    <w:rsid w:val="00645583"/>
    <w:rsid w:val="00645959"/>
    <w:rsid w:val="00645E5A"/>
    <w:rsid w:val="00645FB7"/>
    <w:rsid w:val="006469E0"/>
    <w:rsid w:val="00646C72"/>
    <w:rsid w:val="00646D24"/>
    <w:rsid w:val="006472A9"/>
    <w:rsid w:val="00647716"/>
    <w:rsid w:val="00647D40"/>
    <w:rsid w:val="006502B0"/>
    <w:rsid w:val="00650450"/>
    <w:rsid w:val="00650C3F"/>
    <w:rsid w:val="00650FE9"/>
    <w:rsid w:val="00651011"/>
    <w:rsid w:val="00651092"/>
    <w:rsid w:val="0065157A"/>
    <w:rsid w:val="0065166E"/>
    <w:rsid w:val="00651DD2"/>
    <w:rsid w:val="0065204F"/>
    <w:rsid w:val="00652319"/>
    <w:rsid w:val="006524AF"/>
    <w:rsid w:val="00652700"/>
    <w:rsid w:val="00652790"/>
    <w:rsid w:val="00652834"/>
    <w:rsid w:val="00652AA0"/>
    <w:rsid w:val="00652AA7"/>
    <w:rsid w:val="00652C6F"/>
    <w:rsid w:val="00652E77"/>
    <w:rsid w:val="00652F10"/>
    <w:rsid w:val="00652F3D"/>
    <w:rsid w:val="00653237"/>
    <w:rsid w:val="00653425"/>
    <w:rsid w:val="00653651"/>
    <w:rsid w:val="006536E5"/>
    <w:rsid w:val="00653787"/>
    <w:rsid w:val="00653A05"/>
    <w:rsid w:val="00653B42"/>
    <w:rsid w:val="00653F0B"/>
    <w:rsid w:val="006540D1"/>
    <w:rsid w:val="006540F4"/>
    <w:rsid w:val="006542F0"/>
    <w:rsid w:val="006543AE"/>
    <w:rsid w:val="00654612"/>
    <w:rsid w:val="0065467B"/>
    <w:rsid w:val="00654B80"/>
    <w:rsid w:val="00654BB0"/>
    <w:rsid w:val="00654BC9"/>
    <w:rsid w:val="00654C41"/>
    <w:rsid w:val="0065545B"/>
    <w:rsid w:val="00655C23"/>
    <w:rsid w:val="00656036"/>
    <w:rsid w:val="00656111"/>
    <w:rsid w:val="006564A0"/>
    <w:rsid w:val="006564BD"/>
    <w:rsid w:val="00656D8B"/>
    <w:rsid w:val="0065711C"/>
    <w:rsid w:val="00657430"/>
    <w:rsid w:val="0065782D"/>
    <w:rsid w:val="00657938"/>
    <w:rsid w:val="00657B3E"/>
    <w:rsid w:val="00657F95"/>
    <w:rsid w:val="00660061"/>
    <w:rsid w:val="00660253"/>
    <w:rsid w:val="006609F6"/>
    <w:rsid w:val="00660B50"/>
    <w:rsid w:val="00660F27"/>
    <w:rsid w:val="00660F6D"/>
    <w:rsid w:val="0066109A"/>
    <w:rsid w:val="006611CD"/>
    <w:rsid w:val="0066123E"/>
    <w:rsid w:val="00661514"/>
    <w:rsid w:val="006617F4"/>
    <w:rsid w:val="00661F07"/>
    <w:rsid w:val="00662031"/>
    <w:rsid w:val="00662378"/>
    <w:rsid w:val="006625E0"/>
    <w:rsid w:val="0066265F"/>
    <w:rsid w:val="006627F0"/>
    <w:rsid w:val="00662DFE"/>
    <w:rsid w:val="00662E10"/>
    <w:rsid w:val="00662ECC"/>
    <w:rsid w:val="00662F99"/>
    <w:rsid w:val="006634EE"/>
    <w:rsid w:val="00663512"/>
    <w:rsid w:val="0066359F"/>
    <w:rsid w:val="006637E6"/>
    <w:rsid w:val="0066389E"/>
    <w:rsid w:val="00663922"/>
    <w:rsid w:val="006639BE"/>
    <w:rsid w:val="00663DE8"/>
    <w:rsid w:val="006642CE"/>
    <w:rsid w:val="006646D7"/>
    <w:rsid w:val="00664951"/>
    <w:rsid w:val="00664968"/>
    <w:rsid w:val="0066498D"/>
    <w:rsid w:val="00664AF4"/>
    <w:rsid w:val="00664BD8"/>
    <w:rsid w:val="00664DAA"/>
    <w:rsid w:val="00664DE1"/>
    <w:rsid w:val="00665059"/>
    <w:rsid w:val="00665084"/>
    <w:rsid w:val="00665576"/>
    <w:rsid w:val="006659AF"/>
    <w:rsid w:val="00665AFC"/>
    <w:rsid w:val="00666941"/>
    <w:rsid w:val="00666B6D"/>
    <w:rsid w:val="00666C0F"/>
    <w:rsid w:val="00666C35"/>
    <w:rsid w:val="00666D14"/>
    <w:rsid w:val="00666E56"/>
    <w:rsid w:val="00666FEA"/>
    <w:rsid w:val="0066724E"/>
    <w:rsid w:val="00667741"/>
    <w:rsid w:val="00667A58"/>
    <w:rsid w:val="00667E17"/>
    <w:rsid w:val="0067001D"/>
    <w:rsid w:val="006701F1"/>
    <w:rsid w:val="00670572"/>
    <w:rsid w:val="00670758"/>
    <w:rsid w:val="006708A3"/>
    <w:rsid w:val="006708C9"/>
    <w:rsid w:val="006709EE"/>
    <w:rsid w:val="00670B76"/>
    <w:rsid w:val="00670BD4"/>
    <w:rsid w:val="00670E3D"/>
    <w:rsid w:val="00670E63"/>
    <w:rsid w:val="00670EFD"/>
    <w:rsid w:val="00671069"/>
    <w:rsid w:val="00671130"/>
    <w:rsid w:val="0067120A"/>
    <w:rsid w:val="0067129F"/>
    <w:rsid w:val="00671497"/>
    <w:rsid w:val="00671748"/>
    <w:rsid w:val="006717B0"/>
    <w:rsid w:val="00671FD9"/>
    <w:rsid w:val="0067204B"/>
    <w:rsid w:val="006728F0"/>
    <w:rsid w:val="00672B43"/>
    <w:rsid w:val="00672B91"/>
    <w:rsid w:val="00672E9D"/>
    <w:rsid w:val="00672F81"/>
    <w:rsid w:val="00673308"/>
    <w:rsid w:val="006733AD"/>
    <w:rsid w:val="00673493"/>
    <w:rsid w:val="0067357D"/>
    <w:rsid w:val="006736FD"/>
    <w:rsid w:val="00673728"/>
    <w:rsid w:val="00673979"/>
    <w:rsid w:val="00673B7B"/>
    <w:rsid w:val="00673B7C"/>
    <w:rsid w:val="00673E31"/>
    <w:rsid w:val="00673FED"/>
    <w:rsid w:val="006742C4"/>
    <w:rsid w:val="006742E9"/>
    <w:rsid w:val="00674681"/>
    <w:rsid w:val="0067473A"/>
    <w:rsid w:val="00674C06"/>
    <w:rsid w:val="00675263"/>
    <w:rsid w:val="006757AC"/>
    <w:rsid w:val="00675B8F"/>
    <w:rsid w:val="00675C0A"/>
    <w:rsid w:val="00675E61"/>
    <w:rsid w:val="0067649B"/>
    <w:rsid w:val="00676933"/>
    <w:rsid w:val="00676A73"/>
    <w:rsid w:val="00676A7E"/>
    <w:rsid w:val="00676B2D"/>
    <w:rsid w:val="00676C23"/>
    <w:rsid w:val="00676E12"/>
    <w:rsid w:val="00677086"/>
    <w:rsid w:val="00677348"/>
    <w:rsid w:val="00677657"/>
    <w:rsid w:val="00677736"/>
    <w:rsid w:val="0067780C"/>
    <w:rsid w:val="00677C0C"/>
    <w:rsid w:val="00677CF4"/>
    <w:rsid w:val="00677DA5"/>
    <w:rsid w:val="00677EA4"/>
    <w:rsid w:val="00680084"/>
    <w:rsid w:val="00680215"/>
    <w:rsid w:val="0068036B"/>
    <w:rsid w:val="00680409"/>
    <w:rsid w:val="00680631"/>
    <w:rsid w:val="00680802"/>
    <w:rsid w:val="00680924"/>
    <w:rsid w:val="00680C94"/>
    <w:rsid w:val="00681221"/>
    <w:rsid w:val="006812A4"/>
    <w:rsid w:val="0068139C"/>
    <w:rsid w:val="006813CA"/>
    <w:rsid w:val="006813E2"/>
    <w:rsid w:val="00681742"/>
    <w:rsid w:val="00681804"/>
    <w:rsid w:val="00681C23"/>
    <w:rsid w:val="00681EB1"/>
    <w:rsid w:val="00681EE5"/>
    <w:rsid w:val="00681F6F"/>
    <w:rsid w:val="00681F8D"/>
    <w:rsid w:val="006822DA"/>
    <w:rsid w:val="00682577"/>
    <w:rsid w:val="006826B9"/>
    <w:rsid w:val="00682AFC"/>
    <w:rsid w:val="00682C57"/>
    <w:rsid w:val="00683213"/>
    <w:rsid w:val="00683361"/>
    <w:rsid w:val="0068350E"/>
    <w:rsid w:val="0068373A"/>
    <w:rsid w:val="00683BEE"/>
    <w:rsid w:val="00683EBB"/>
    <w:rsid w:val="00683FAA"/>
    <w:rsid w:val="006847BD"/>
    <w:rsid w:val="0068499E"/>
    <w:rsid w:val="00684C66"/>
    <w:rsid w:val="00684D0F"/>
    <w:rsid w:val="00684F09"/>
    <w:rsid w:val="00684FF9"/>
    <w:rsid w:val="0068536D"/>
    <w:rsid w:val="006854F3"/>
    <w:rsid w:val="006855DD"/>
    <w:rsid w:val="006859BB"/>
    <w:rsid w:val="0068630A"/>
    <w:rsid w:val="00686719"/>
    <w:rsid w:val="00686872"/>
    <w:rsid w:val="00686B15"/>
    <w:rsid w:val="00686B66"/>
    <w:rsid w:val="00686DF7"/>
    <w:rsid w:val="006870D1"/>
    <w:rsid w:val="006874D8"/>
    <w:rsid w:val="0068754B"/>
    <w:rsid w:val="00687987"/>
    <w:rsid w:val="00687A8B"/>
    <w:rsid w:val="00687BE0"/>
    <w:rsid w:val="00690049"/>
    <w:rsid w:val="006900D2"/>
    <w:rsid w:val="00690169"/>
    <w:rsid w:val="006904FB"/>
    <w:rsid w:val="00690B02"/>
    <w:rsid w:val="00690E0B"/>
    <w:rsid w:val="00690E53"/>
    <w:rsid w:val="00691268"/>
    <w:rsid w:val="006912EC"/>
    <w:rsid w:val="006913E9"/>
    <w:rsid w:val="00691428"/>
    <w:rsid w:val="00691B0A"/>
    <w:rsid w:val="00691C81"/>
    <w:rsid w:val="00691FED"/>
    <w:rsid w:val="006920F6"/>
    <w:rsid w:val="006924F2"/>
    <w:rsid w:val="006925CC"/>
    <w:rsid w:val="00692802"/>
    <w:rsid w:val="00692AED"/>
    <w:rsid w:val="00692F41"/>
    <w:rsid w:val="00693091"/>
    <w:rsid w:val="006932C0"/>
    <w:rsid w:val="006934B5"/>
    <w:rsid w:val="006938AB"/>
    <w:rsid w:val="006941D2"/>
    <w:rsid w:val="006942C1"/>
    <w:rsid w:val="0069448C"/>
    <w:rsid w:val="006945EB"/>
    <w:rsid w:val="006946EB"/>
    <w:rsid w:val="006947D2"/>
    <w:rsid w:val="00694A52"/>
    <w:rsid w:val="00694B57"/>
    <w:rsid w:val="00694BAC"/>
    <w:rsid w:val="00694C8C"/>
    <w:rsid w:val="00694E11"/>
    <w:rsid w:val="00694E6C"/>
    <w:rsid w:val="00694FDE"/>
    <w:rsid w:val="006951EE"/>
    <w:rsid w:val="006953B1"/>
    <w:rsid w:val="0069549D"/>
    <w:rsid w:val="006958DB"/>
    <w:rsid w:val="00695BB0"/>
    <w:rsid w:val="00695EF0"/>
    <w:rsid w:val="00696146"/>
    <w:rsid w:val="0069631B"/>
    <w:rsid w:val="00696533"/>
    <w:rsid w:val="00696712"/>
    <w:rsid w:val="006968C9"/>
    <w:rsid w:val="00696C30"/>
    <w:rsid w:val="00697018"/>
    <w:rsid w:val="0069705E"/>
    <w:rsid w:val="0069715B"/>
    <w:rsid w:val="0069727A"/>
    <w:rsid w:val="006975F8"/>
    <w:rsid w:val="006977DB"/>
    <w:rsid w:val="00697A3D"/>
    <w:rsid w:val="00697C45"/>
    <w:rsid w:val="00697D76"/>
    <w:rsid w:val="00697FB7"/>
    <w:rsid w:val="006A00B8"/>
    <w:rsid w:val="006A02F2"/>
    <w:rsid w:val="006A05B7"/>
    <w:rsid w:val="006A06F7"/>
    <w:rsid w:val="006A0BB4"/>
    <w:rsid w:val="006A0C48"/>
    <w:rsid w:val="006A0F7A"/>
    <w:rsid w:val="006A15B6"/>
    <w:rsid w:val="006A17B4"/>
    <w:rsid w:val="006A19BA"/>
    <w:rsid w:val="006A1B5F"/>
    <w:rsid w:val="006A1E9A"/>
    <w:rsid w:val="006A2115"/>
    <w:rsid w:val="006A22D9"/>
    <w:rsid w:val="006A25F4"/>
    <w:rsid w:val="006A28D2"/>
    <w:rsid w:val="006A28DA"/>
    <w:rsid w:val="006A2A07"/>
    <w:rsid w:val="006A2AEB"/>
    <w:rsid w:val="006A2B99"/>
    <w:rsid w:val="006A2CBD"/>
    <w:rsid w:val="006A3038"/>
    <w:rsid w:val="006A3089"/>
    <w:rsid w:val="006A31C8"/>
    <w:rsid w:val="006A3244"/>
    <w:rsid w:val="006A334E"/>
    <w:rsid w:val="006A3468"/>
    <w:rsid w:val="006A37B3"/>
    <w:rsid w:val="006A3895"/>
    <w:rsid w:val="006A3E05"/>
    <w:rsid w:val="006A40D8"/>
    <w:rsid w:val="006A421A"/>
    <w:rsid w:val="006A4450"/>
    <w:rsid w:val="006A451D"/>
    <w:rsid w:val="006A4785"/>
    <w:rsid w:val="006A487E"/>
    <w:rsid w:val="006A4896"/>
    <w:rsid w:val="006A4BBD"/>
    <w:rsid w:val="006A4DF9"/>
    <w:rsid w:val="006A561F"/>
    <w:rsid w:val="006A5BCE"/>
    <w:rsid w:val="006A5C98"/>
    <w:rsid w:val="006A60B3"/>
    <w:rsid w:val="006A61C8"/>
    <w:rsid w:val="006A61CD"/>
    <w:rsid w:val="006A6385"/>
    <w:rsid w:val="006A661B"/>
    <w:rsid w:val="006A694B"/>
    <w:rsid w:val="006A6A40"/>
    <w:rsid w:val="006A6E96"/>
    <w:rsid w:val="006A6EEA"/>
    <w:rsid w:val="006A6F03"/>
    <w:rsid w:val="006A72AB"/>
    <w:rsid w:val="006A760C"/>
    <w:rsid w:val="006A767A"/>
    <w:rsid w:val="006A7802"/>
    <w:rsid w:val="006A79E8"/>
    <w:rsid w:val="006A7D6F"/>
    <w:rsid w:val="006A7DE8"/>
    <w:rsid w:val="006A7F3E"/>
    <w:rsid w:val="006A7FBA"/>
    <w:rsid w:val="006B000B"/>
    <w:rsid w:val="006B002D"/>
    <w:rsid w:val="006B0D00"/>
    <w:rsid w:val="006B0D8D"/>
    <w:rsid w:val="006B10FC"/>
    <w:rsid w:val="006B1546"/>
    <w:rsid w:val="006B1753"/>
    <w:rsid w:val="006B18EB"/>
    <w:rsid w:val="006B1ABE"/>
    <w:rsid w:val="006B1EFD"/>
    <w:rsid w:val="006B228F"/>
    <w:rsid w:val="006B261E"/>
    <w:rsid w:val="006B2B06"/>
    <w:rsid w:val="006B2B8E"/>
    <w:rsid w:val="006B2D1B"/>
    <w:rsid w:val="006B302F"/>
    <w:rsid w:val="006B3067"/>
    <w:rsid w:val="006B3381"/>
    <w:rsid w:val="006B37D1"/>
    <w:rsid w:val="006B3F20"/>
    <w:rsid w:val="006B41DC"/>
    <w:rsid w:val="006B4483"/>
    <w:rsid w:val="006B4559"/>
    <w:rsid w:val="006B529A"/>
    <w:rsid w:val="006B5687"/>
    <w:rsid w:val="006B599A"/>
    <w:rsid w:val="006B59E9"/>
    <w:rsid w:val="006B5A01"/>
    <w:rsid w:val="006B5D54"/>
    <w:rsid w:val="006B5FBF"/>
    <w:rsid w:val="006B620F"/>
    <w:rsid w:val="006B621E"/>
    <w:rsid w:val="006B6420"/>
    <w:rsid w:val="006B64F4"/>
    <w:rsid w:val="006B667D"/>
    <w:rsid w:val="006B66D3"/>
    <w:rsid w:val="006B6C6A"/>
    <w:rsid w:val="006B6E45"/>
    <w:rsid w:val="006B7009"/>
    <w:rsid w:val="006B711A"/>
    <w:rsid w:val="006B7408"/>
    <w:rsid w:val="006B7B43"/>
    <w:rsid w:val="006B7E48"/>
    <w:rsid w:val="006C0165"/>
    <w:rsid w:val="006C05A6"/>
    <w:rsid w:val="006C11AD"/>
    <w:rsid w:val="006C1C5B"/>
    <w:rsid w:val="006C1FE4"/>
    <w:rsid w:val="006C213C"/>
    <w:rsid w:val="006C222C"/>
    <w:rsid w:val="006C25C9"/>
    <w:rsid w:val="006C25F7"/>
    <w:rsid w:val="006C26D2"/>
    <w:rsid w:val="006C279D"/>
    <w:rsid w:val="006C2816"/>
    <w:rsid w:val="006C2979"/>
    <w:rsid w:val="006C2C2E"/>
    <w:rsid w:val="006C2D26"/>
    <w:rsid w:val="006C2F98"/>
    <w:rsid w:val="006C35B5"/>
    <w:rsid w:val="006C3782"/>
    <w:rsid w:val="006C37EE"/>
    <w:rsid w:val="006C3A70"/>
    <w:rsid w:val="006C3E7A"/>
    <w:rsid w:val="006C3F6A"/>
    <w:rsid w:val="006C4070"/>
    <w:rsid w:val="006C4592"/>
    <w:rsid w:val="006C48F3"/>
    <w:rsid w:val="006C4B79"/>
    <w:rsid w:val="006C4E4E"/>
    <w:rsid w:val="006C51A7"/>
    <w:rsid w:val="006C5575"/>
    <w:rsid w:val="006C590E"/>
    <w:rsid w:val="006C5F41"/>
    <w:rsid w:val="006C5FCE"/>
    <w:rsid w:val="006C6376"/>
    <w:rsid w:val="006C64C7"/>
    <w:rsid w:val="006C659D"/>
    <w:rsid w:val="006C6AC7"/>
    <w:rsid w:val="006C6B03"/>
    <w:rsid w:val="006C6F70"/>
    <w:rsid w:val="006C7300"/>
    <w:rsid w:val="006C7365"/>
    <w:rsid w:val="006C7504"/>
    <w:rsid w:val="006C75B3"/>
    <w:rsid w:val="006C7605"/>
    <w:rsid w:val="006C7772"/>
    <w:rsid w:val="006C7825"/>
    <w:rsid w:val="006C7AE0"/>
    <w:rsid w:val="006C7BD7"/>
    <w:rsid w:val="006C7BE7"/>
    <w:rsid w:val="006D09A2"/>
    <w:rsid w:val="006D0A42"/>
    <w:rsid w:val="006D0CF5"/>
    <w:rsid w:val="006D15FD"/>
    <w:rsid w:val="006D165F"/>
    <w:rsid w:val="006D1779"/>
    <w:rsid w:val="006D1824"/>
    <w:rsid w:val="006D1E0C"/>
    <w:rsid w:val="006D2086"/>
    <w:rsid w:val="006D213F"/>
    <w:rsid w:val="006D2415"/>
    <w:rsid w:val="006D2517"/>
    <w:rsid w:val="006D2630"/>
    <w:rsid w:val="006D26E0"/>
    <w:rsid w:val="006D27A8"/>
    <w:rsid w:val="006D2909"/>
    <w:rsid w:val="006D29C1"/>
    <w:rsid w:val="006D2F87"/>
    <w:rsid w:val="006D2FDE"/>
    <w:rsid w:val="006D3039"/>
    <w:rsid w:val="006D314F"/>
    <w:rsid w:val="006D3406"/>
    <w:rsid w:val="006D379F"/>
    <w:rsid w:val="006D3B18"/>
    <w:rsid w:val="006D3C95"/>
    <w:rsid w:val="006D4005"/>
    <w:rsid w:val="006D4499"/>
    <w:rsid w:val="006D45C4"/>
    <w:rsid w:val="006D46AB"/>
    <w:rsid w:val="006D473A"/>
    <w:rsid w:val="006D47A9"/>
    <w:rsid w:val="006D4A6D"/>
    <w:rsid w:val="006D4BFB"/>
    <w:rsid w:val="006D4EF8"/>
    <w:rsid w:val="006D539B"/>
    <w:rsid w:val="006D53C7"/>
    <w:rsid w:val="006D5421"/>
    <w:rsid w:val="006D56EB"/>
    <w:rsid w:val="006D59BE"/>
    <w:rsid w:val="006D5AAF"/>
    <w:rsid w:val="006D5E83"/>
    <w:rsid w:val="006D63C5"/>
    <w:rsid w:val="006D65E7"/>
    <w:rsid w:val="006D67CE"/>
    <w:rsid w:val="006D6981"/>
    <w:rsid w:val="006D6F05"/>
    <w:rsid w:val="006D6F85"/>
    <w:rsid w:val="006D7123"/>
    <w:rsid w:val="006D73DA"/>
    <w:rsid w:val="006D77E3"/>
    <w:rsid w:val="006D7A20"/>
    <w:rsid w:val="006D7B81"/>
    <w:rsid w:val="006D7C32"/>
    <w:rsid w:val="006D7E56"/>
    <w:rsid w:val="006D7E90"/>
    <w:rsid w:val="006E0316"/>
    <w:rsid w:val="006E0D37"/>
    <w:rsid w:val="006E11C7"/>
    <w:rsid w:val="006E18FD"/>
    <w:rsid w:val="006E1930"/>
    <w:rsid w:val="006E1A6C"/>
    <w:rsid w:val="006E207C"/>
    <w:rsid w:val="006E24F4"/>
    <w:rsid w:val="006E26E7"/>
    <w:rsid w:val="006E26FD"/>
    <w:rsid w:val="006E2707"/>
    <w:rsid w:val="006E27F9"/>
    <w:rsid w:val="006E2BEC"/>
    <w:rsid w:val="006E2EDD"/>
    <w:rsid w:val="006E31B8"/>
    <w:rsid w:val="006E38E5"/>
    <w:rsid w:val="006E3EC7"/>
    <w:rsid w:val="006E4332"/>
    <w:rsid w:val="006E4538"/>
    <w:rsid w:val="006E4630"/>
    <w:rsid w:val="006E479F"/>
    <w:rsid w:val="006E481D"/>
    <w:rsid w:val="006E4BC6"/>
    <w:rsid w:val="006E4D93"/>
    <w:rsid w:val="006E4E8C"/>
    <w:rsid w:val="006E4EBD"/>
    <w:rsid w:val="006E5026"/>
    <w:rsid w:val="006E555E"/>
    <w:rsid w:val="006E586B"/>
    <w:rsid w:val="006E589F"/>
    <w:rsid w:val="006E58D7"/>
    <w:rsid w:val="006E5B54"/>
    <w:rsid w:val="006E615F"/>
    <w:rsid w:val="006E61DE"/>
    <w:rsid w:val="006E6826"/>
    <w:rsid w:val="006E6F54"/>
    <w:rsid w:val="006E7270"/>
    <w:rsid w:val="006E7606"/>
    <w:rsid w:val="006E7832"/>
    <w:rsid w:val="006E787F"/>
    <w:rsid w:val="006E79A2"/>
    <w:rsid w:val="006E7B85"/>
    <w:rsid w:val="006E7DC2"/>
    <w:rsid w:val="006E7DF1"/>
    <w:rsid w:val="006F00D6"/>
    <w:rsid w:val="006F04F3"/>
    <w:rsid w:val="006F06B8"/>
    <w:rsid w:val="006F06B9"/>
    <w:rsid w:val="006F06F7"/>
    <w:rsid w:val="006F0A9C"/>
    <w:rsid w:val="006F0AFD"/>
    <w:rsid w:val="006F100A"/>
    <w:rsid w:val="006F10F8"/>
    <w:rsid w:val="006F118A"/>
    <w:rsid w:val="006F12A5"/>
    <w:rsid w:val="006F1464"/>
    <w:rsid w:val="006F1662"/>
    <w:rsid w:val="006F16A9"/>
    <w:rsid w:val="006F1C15"/>
    <w:rsid w:val="006F1C16"/>
    <w:rsid w:val="006F1F06"/>
    <w:rsid w:val="006F1F74"/>
    <w:rsid w:val="006F2153"/>
    <w:rsid w:val="006F23ED"/>
    <w:rsid w:val="006F2488"/>
    <w:rsid w:val="006F27B6"/>
    <w:rsid w:val="006F29F2"/>
    <w:rsid w:val="006F2A12"/>
    <w:rsid w:val="006F2C43"/>
    <w:rsid w:val="006F2D1B"/>
    <w:rsid w:val="006F2F29"/>
    <w:rsid w:val="006F311A"/>
    <w:rsid w:val="006F3213"/>
    <w:rsid w:val="006F3745"/>
    <w:rsid w:val="006F37CF"/>
    <w:rsid w:val="006F3C05"/>
    <w:rsid w:val="006F3E6F"/>
    <w:rsid w:val="006F3F07"/>
    <w:rsid w:val="006F412D"/>
    <w:rsid w:val="006F4211"/>
    <w:rsid w:val="006F4424"/>
    <w:rsid w:val="006F4855"/>
    <w:rsid w:val="006F49B4"/>
    <w:rsid w:val="006F4A8A"/>
    <w:rsid w:val="006F4D25"/>
    <w:rsid w:val="006F502B"/>
    <w:rsid w:val="006F5186"/>
    <w:rsid w:val="006F51F1"/>
    <w:rsid w:val="006F547F"/>
    <w:rsid w:val="006F55C2"/>
    <w:rsid w:val="006F55FD"/>
    <w:rsid w:val="006F575D"/>
    <w:rsid w:val="006F57DF"/>
    <w:rsid w:val="006F5D33"/>
    <w:rsid w:val="006F61D5"/>
    <w:rsid w:val="006F6204"/>
    <w:rsid w:val="006F62AB"/>
    <w:rsid w:val="006F648E"/>
    <w:rsid w:val="006F67F7"/>
    <w:rsid w:val="006F6A6A"/>
    <w:rsid w:val="006F7021"/>
    <w:rsid w:val="006F7233"/>
    <w:rsid w:val="006F7336"/>
    <w:rsid w:val="006F752F"/>
    <w:rsid w:val="006F7542"/>
    <w:rsid w:val="006F79A3"/>
    <w:rsid w:val="006F7A57"/>
    <w:rsid w:val="006F7E52"/>
    <w:rsid w:val="006F7FB0"/>
    <w:rsid w:val="006F7FE6"/>
    <w:rsid w:val="007001D2"/>
    <w:rsid w:val="00700505"/>
    <w:rsid w:val="007008CE"/>
    <w:rsid w:val="00700AB9"/>
    <w:rsid w:val="00701042"/>
    <w:rsid w:val="00701300"/>
    <w:rsid w:val="007014D1"/>
    <w:rsid w:val="0070153F"/>
    <w:rsid w:val="007016A4"/>
    <w:rsid w:val="00701A23"/>
    <w:rsid w:val="00701BC7"/>
    <w:rsid w:val="00701EB6"/>
    <w:rsid w:val="007020FE"/>
    <w:rsid w:val="00702906"/>
    <w:rsid w:val="00702A5A"/>
    <w:rsid w:val="00702C61"/>
    <w:rsid w:val="00702F0D"/>
    <w:rsid w:val="00702FA6"/>
    <w:rsid w:val="00703B3A"/>
    <w:rsid w:val="00703C21"/>
    <w:rsid w:val="0070453E"/>
    <w:rsid w:val="00704844"/>
    <w:rsid w:val="0070498C"/>
    <w:rsid w:val="00704AFA"/>
    <w:rsid w:val="00704BBC"/>
    <w:rsid w:val="00704C2E"/>
    <w:rsid w:val="007050B9"/>
    <w:rsid w:val="00705455"/>
    <w:rsid w:val="007057F5"/>
    <w:rsid w:val="0070596B"/>
    <w:rsid w:val="00705BA5"/>
    <w:rsid w:val="007065F9"/>
    <w:rsid w:val="00706658"/>
    <w:rsid w:val="007066F3"/>
    <w:rsid w:val="0070679D"/>
    <w:rsid w:val="00706996"/>
    <w:rsid w:val="007072A6"/>
    <w:rsid w:val="0070738A"/>
    <w:rsid w:val="00707542"/>
    <w:rsid w:val="00707592"/>
    <w:rsid w:val="007076CB"/>
    <w:rsid w:val="00707A1B"/>
    <w:rsid w:val="00710135"/>
    <w:rsid w:val="00710361"/>
    <w:rsid w:val="0071039C"/>
    <w:rsid w:val="007104D3"/>
    <w:rsid w:val="007105EA"/>
    <w:rsid w:val="007107A4"/>
    <w:rsid w:val="00710930"/>
    <w:rsid w:val="00710AAE"/>
    <w:rsid w:val="00710F94"/>
    <w:rsid w:val="0071119C"/>
    <w:rsid w:val="0071142C"/>
    <w:rsid w:val="007114A6"/>
    <w:rsid w:val="007119C3"/>
    <w:rsid w:val="00711C2F"/>
    <w:rsid w:val="00711D09"/>
    <w:rsid w:val="00712057"/>
    <w:rsid w:val="00712161"/>
    <w:rsid w:val="0071221E"/>
    <w:rsid w:val="0071236D"/>
    <w:rsid w:val="00712A35"/>
    <w:rsid w:val="0071311E"/>
    <w:rsid w:val="007131CD"/>
    <w:rsid w:val="0071328B"/>
    <w:rsid w:val="007133C2"/>
    <w:rsid w:val="007133D1"/>
    <w:rsid w:val="007133F0"/>
    <w:rsid w:val="00713574"/>
    <w:rsid w:val="00713B10"/>
    <w:rsid w:val="00713BAB"/>
    <w:rsid w:val="00713BFC"/>
    <w:rsid w:val="00714671"/>
    <w:rsid w:val="00714938"/>
    <w:rsid w:val="00714A0B"/>
    <w:rsid w:val="00714AB1"/>
    <w:rsid w:val="00714CC5"/>
    <w:rsid w:val="00714E02"/>
    <w:rsid w:val="00714E50"/>
    <w:rsid w:val="00715471"/>
    <w:rsid w:val="00715A9E"/>
    <w:rsid w:val="00715CA8"/>
    <w:rsid w:val="00715CF0"/>
    <w:rsid w:val="00715DBB"/>
    <w:rsid w:val="00716637"/>
    <w:rsid w:val="00716ABB"/>
    <w:rsid w:val="00716B36"/>
    <w:rsid w:val="0071702C"/>
    <w:rsid w:val="00717841"/>
    <w:rsid w:val="00717898"/>
    <w:rsid w:val="00717998"/>
    <w:rsid w:val="00717A73"/>
    <w:rsid w:val="00720196"/>
    <w:rsid w:val="007201AD"/>
    <w:rsid w:val="0072080E"/>
    <w:rsid w:val="007209A1"/>
    <w:rsid w:val="00720B25"/>
    <w:rsid w:val="00720C2E"/>
    <w:rsid w:val="0072109B"/>
    <w:rsid w:val="00721159"/>
    <w:rsid w:val="0072122D"/>
    <w:rsid w:val="0072127D"/>
    <w:rsid w:val="00721375"/>
    <w:rsid w:val="00721455"/>
    <w:rsid w:val="00721555"/>
    <w:rsid w:val="00721FD2"/>
    <w:rsid w:val="007220A5"/>
    <w:rsid w:val="00722BC7"/>
    <w:rsid w:val="00722C1A"/>
    <w:rsid w:val="00722C5B"/>
    <w:rsid w:val="007233C9"/>
    <w:rsid w:val="00723585"/>
    <w:rsid w:val="00723773"/>
    <w:rsid w:val="00723786"/>
    <w:rsid w:val="007237CF"/>
    <w:rsid w:val="007239C3"/>
    <w:rsid w:val="00723C40"/>
    <w:rsid w:val="00723C56"/>
    <w:rsid w:val="00724417"/>
    <w:rsid w:val="00724773"/>
    <w:rsid w:val="007247E4"/>
    <w:rsid w:val="00724B96"/>
    <w:rsid w:val="00724E7A"/>
    <w:rsid w:val="007251B1"/>
    <w:rsid w:val="00725200"/>
    <w:rsid w:val="0072556D"/>
    <w:rsid w:val="007257F4"/>
    <w:rsid w:val="0072584C"/>
    <w:rsid w:val="0072589F"/>
    <w:rsid w:val="00725D25"/>
    <w:rsid w:val="00725F92"/>
    <w:rsid w:val="0072605C"/>
    <w:rsid w:val="00726271"/>
    <w:rsid w:val="007263C8"/>
    <w:rsid w:val="007264D9"/>
    <w:rsid w:val="007266A2"/>
    <w:rsid w:val="0072684E"/>
    <w:rsid w:val="00726FAE"/>
    <w:rsid w:val="0072725E"/>
    <w:rsid w:val="007272D6"/>
    <w:rsid w:val="00727377"/>
    <w:rsid w:val="0072744B"/>
    <w:rsid w:val="0072749C"/>
    <w:rsid w:val="00727754"/>
    <w:rsid w:val="007278A5"/>
    <w:rsid w:val="00727A52"/>
    <w:rsid w:val="00730244"/>
    <w:rsid w:val="00730363"/>
    <w:rsid w:val="0073050A"/>
    <w:rsid w:val="007305FB"/>
    <w:rsid w:val="00730B18"/>
    <w:rsid w:val="00730B3F"/>
    <w:rsid w:val="007319B6"/>
    <w:rsid w:val="00732050"/>
    <w:rsid w:val="00732179"/>
    <w:rsid w:val="00732200"/>
    <w:rsid w:val="00732234"/>
    <w:rsid w:val="00732665"/>
    <w:rsid w:val="00732676"/>
    <w:rsid w:val="007328A2"/>
    <w:rsid w:val="007328D9"/>
    <w:rsid w:val="007328DB"/>
    <w:rsid w:val="00732B2E"/>
    <w:rsid w:val="007333AF"/>
    <w:rsid w:val="007335B8"/>
    <w:rsid w:val="00733609"/>
    <w:rsid w:val="00733BF4"/>
    <w:rsid w:val="00733C45"/>
    <w:rsid w:val="00733C5D"/>
    <w:rsid w:val="00733EE9"/>
    <w:rsid w:val="00733F89"/>
    <w:rsid w:val="00733FDE"/>
    <w:rsid w:val="00734470"/>
    <w:rsid w:val="00734504"/>
    <w:rsid w:val="00734582"/>
    <w:rsid w:val="00734873"/>
    <w:rsid w:val="0073490E"/>
    <w:rsid w:val="00734BA8"/>
    <w:rsid w:val="00734BED"/>
    <w:rsid w:val="00734CC2"/>
    <w:rsid w:val="00734D01"/>
    <w:rsid w:val="00734E5C"/>
    <w:rsid w:val="0073508C"/>
    <w:rsid w:val="007350D8"/>
    <w:rsid w:val="00735158"/>
    <w:rsid w:val="007359FF"/>
    <w:rsid w:val="00735C1B"/>
    <w:rsid w:val="00735CD2"/>
    <w:rsid w:val="0073605C"/>
    <w:rsid w:val="00736062"/>
    <w:rsid w:val="0073664E"/>
    <w:rsid w:val="00736A2A"/>
    <w:rsid w:val="00736CBE"/>
    <w:rsid w:val="00736CDA"/>
    <w:rsid w:val="00736D4A"/>
    <w:rsid w:val="00736F7F"/>
    <w:rsid w:val="007370AD"/>
    <w:rsid w:val="00737376"/>
    <w:rsid w:val="00737520"/>
    <w:rsid w:val="007375DD"/>
    <w:rsid w:val="0073765B"/>
    <w:rsid w:val="00737714"/>
    <w:rsid w:val="00737934"/>
    <w:rsid w:val="00737F79"/>
    <w:rsid w:val="00740396"/>
    <w:rsid w:val="007407E2"/>
    <w:rsid w:val="00740AE3"/>
    <w:rsid w:val="00740C6C"/>
    <w:rsid w:val="00740D8F"/>
    <w:rsid w:val="0074143C"/>
    <w:rsid w:val="007419A4"/>
    <w:rsid w:val="007419C2"/>
    <w:rsid w:val="00741AA7"/>
    <w:rsid w:val="00741C5C"/>
    <w:rsid w:val="00742019"/>
    <w:rsid w:val="007420B3"/>
    <w:rsid w:val="007421BD"/>
    <w:rsid w:val="00742A81"/>
    <w:rsid w:val="00742B37"/>
    <w:rsid w:val="00743057"/>
    <w:rsid w:val="007430AD"/>
    <w:rsid w:val="00743404"/>
    <w:rsid w:val="007439E4"/>
    <w:rsid w:val="00743A0D"/>
    <w:rsid w:val="00743F8F"/>
    <w:rsid w:val="007440AD"/>
    <w:rsid w:val="0074432D"/>
    <w:rsid w:val="00744986"/>
    <w:rsid w:val="00744E8A"/>
    <w:rsid w:val="007450A4"/>
    <w:rsid w:val="00745124"/>
    <w:rsid w:val="0074522C"/>
    <w:rsid w:val="00745827"/>
    <w:rsid w:val="007458BB"/>
    <w:rsid w:val="00745B06"/>
    <w:rsid w:val="00745B3E"/>
    <w:rsid w:val="00745F84"/>
    <w:rsid w:val="00745FBE"/>
    <w:rsid w:val="007461B7"/>
    <w:rsid w:val="0074626B"/>
    <w:rsid w:val="007465CE"/>
    <w:rsid w:val="0074676B"/>
    <w:rsid w:val="007467AD"/>
    <w:rsid w:val="00746A3C"/>
    <w:rsid w:val="00746C3F"/>
    <w:rsid w:val="00746FEB"/>
    <w:rsid w:val="00747268"/>
    <w:rsid w:val="00747406"/>
    <w:rsid w:val="0074774C"/>
    <w:rsid w:val="007479D7"/>
    <w:rsid w:val="00750110"/>
    <w:rsid w:val="00750153"/>
    <w:rsid w:val="007501E2"/>
    <w:rsid w:val="00750356"/>
    <w:rsid w:val="00750417"/>
    <w:rsid w:val="007507ED"/>
    <w:rsid w:val="00750846"/>
    <w:rsid w:val="007509F0"/>
    <w:rsid w:val="00750F58"/>
    <w:rsid w:val="0075108C"/>
    <w:rsid w:val="0075152E"/>
    <w:rsid w:val="00751533"/>
    <w:rsid w:val="007516DB"/>
    <w:rsid w:val="007518DA"/>
    <w:rsid w:val="00751B91"/>
    <w:rsid w:val="00751C0E"/>
    <w:rsid w:val="00751E2F"/>
    <w:rsid w:val="00751F59"/>
    <w:rsid w:val="00752411"/>
    <w:rsid w:val="00752B4F"/>
    <w:rsid w:val="00752B90"/>
    <w:rsid w:val="00752E10"/>
    <w:rsid w:val="00752F6E"/>
    <w:rsid w:val="00753006"/>
    <w:rsid w:val="00753439"/>
    <w:rsid w:val="0075353F"/>
    <w:rsid w:val="00753733"/>
    <w:rsid w:val="007537AD"/>
    <w:rsid w:val="007538CE"/>
    <w:rsid w:val="00753A58"/>
    <w:rsid w:val="00754114"/>
    <w:rsid w:val="007541A0"/>
    <w:rsid w:val="00754524"/>
    <w:rsid w:val="00754815"/>
    <w:rsid w:val="00754AD5"/>
    <w:rsid w:val="00754BAF"/>
    <w:rsid w:val="00754E5A"/>
    <w:rsid w:val="00754FD6"/>
    <w:rsid w:val="007550A6"/>
    <w:rsid w:val="007550F4"/>
    <w:rsid w:val="00755533"/>
    <w:rsid w:val="007556D8"/>
    <w:rsid w:val="0075580E"/>
    <w:rsid w:val="00755B0A"/>
    <w:rsid w:val="00755B6E"/>
    <w:rsid w:val="00755CB2"/>
    <w:rsid w:val="00755E76"/>
    <w:rsid w:val="00756031"/>
    <w:rsid w:val="0075606D"/>
    <w:rsid w:val="007567C2"/>
    <w:rsid w:val="00756B77"/>
    <w:rsid w:val="00757330"/>
    <w:rsid w:val="00757405"/>
    <w:rsid w:val="007575E4"/>
    <w:rsid w:val="0075764F"/>
    <w:rsid w:val="00757AB8"/>
    <w:rsid w:val="00757FAB"/>
    <w:rsid w:val="00757FD5"/>
    <w:rsid w:val="007601AF"/>
    <w:rsid w:val="0076028D"/>
    <w:rsid w:val="007603D8"/>
    <w:rsid w:val="007604AC"/>
    <w:rsid w:val="00760572"/>
    <w:rsid w:val="00760653"/>
    <w:rsid w:val="0076070F"/>
    <w:rsid w:val="007607D8"/>
    <w:rsid w:val="00760AB7"/>
    <w:rsid w:val="007612EF"/>
    <w:rsid w:val="00761407"/>
    <w:rsid w:val="00761455"/>
    <w:rsid w:val="007615C9"/>
    <w:rsid w:val="007616BB"/>
    <w:rsid w:val="007616E8"/>
    <w:rsid w:val="0076204D"/>
    <w:rsid w:val="00762922"/>
    <w:rsid w:val="00762A43"/>
    <w:rsid w:val="00762B25"/>
    <w:rsid w:val="00762BA8"/>
    <w:rsid w:val="00763051"/>
    <w:rsid w:val="00763170"/>
    <w:rsid w:val="007633B2"/>
    <w:rsid w:val="00763AD9"/>
    <w:rsid w:val="00763DCE"/>
    <w:rsid w:val="0076406A"/>
    <w:rsid w:val="0076477B"/>
    <w:rsid w:val="00764B88"/>
    <w:rsid w:val="00764E69"/>
    <w:rsid w:val="00764FB7"/>
    <w:rsid w:val="00764FCC"/>
    <w:rsid w:val="007653B2"/>
    <w:rsid w:val="007656A6"/>
    <w:rsid w:val="007659B2"/>
    <w:rsid w:val="00765C88"/>
    <w:rsid w:val="00765D71"/>
    <w:rsid w:val="00765DCE"/>
    <w:rsid w:val="00765F17"/>
    <w:rsid w:val="00766235"/>
    <w:rsid w:val="007662D8"/>
    <w:rsid w:val="00766443"/>
    <w:rsid w:val="0076644B"/>
    <w:rsid w:val="00766459"/>
    <w:rsid w:val="007664F1"/>
    <w:rsid w:val="007665B5"/>
    <w:rsid w:val="0076672A"/>
    <w:rsid w:val="00766EAF"/>
    <w:rsid w:val="0076717E"/>
    <w:rsid w:val="007679A3"/>
    <w:rsid w:val="007679AB"/>
    <w:rsid w:val="00767B64"/>
    <w:rsid w:val="00767F4C"/>
    <w:rsid w:val="0077027D"/>
    <w:rsid w:val="00770781"/>
    <w:rsid w:val="0077082B"/>
    <w:rsid w:val="007709E6"/>
    <w:rsid w:val="00771165"/>
    <w:rsid w:val="007713FC"/>
    <w:rsid w:val="007717B3"/>
    <w:rsid w:val="00771A7F"/>
    <w:rsid w:val="00771BDF"/>
    <w:rsid w:val="00771DE5"/>
    <w:rsid w:val="0077206F"/>
    <w:rsid w:val="0077237C"/>
    <w:rsid w:val="007723C3"/>
    <w:rsid w:val="007724FC"/>
    <w:rsid w:val="0077259E"/>
    <w:rsid w:val="00772666"/>
    <w:rsid w:val="00772869"/>
    <w:rsid w:val="00772D30"/>
    <w:rsid w:val="00772E9B"/>
    <w:rsid w:val="00772F70"/>
    <w:rsid w:val="00773372"/>
    <w:rsid w:val="0077337A"/>
    <w:rsid w:val="007739E2"/>
    <w:rsid w:val="00773A3C"/>
    <w:rsid w:val="00774048"/>
    <w:rsid w:val="00774480"/>
    <w:rsid w:val="007744A4"/>
    <w:rsid w:val="007747E3"/>
    <w:rsid w:val="00774A1A"/>
    <w:rsid w:val="00774C48"/>
    <w:rsid w:val="00774DB4"/>
    <w:rsid w:val="00775338"/>
    <w:rsid w:val="00775943"/>
    <w:rsid w:val="00775A0B"/>
    <w:rsid w:val="00775B67"/>
    <w:rsid w:val="00775E5F"/>
    <w:rsid w:val="00775F44"/>
    <w:rsid w:val="00775FF7"/>
    <w:rsid w:val="007764E1"/>
    <w:rsid w:val="00776823"/>
    <w:rsid w:val="0077682F"/>
    <w:rsid w:val="00776B9E"/>
    <w:rsid w:val="00776D04"/>
    <w:rsid w:val="00776D4A"/>
    <w:rsid w:val="00776E6F"/>
    <w:rsid w:val="007774D3"/>
    <w:rsid w:val="00777A45"/>
    <w:rsid w:val="00777C9F"/>
    <w:rsid w:val="00777E2F"/>
    <w:rsid w:val="007800E5"/>
    <w:rsid w:val="0078027D"/>
    <w:rsid w:val="007804DB"/>
    <w:rsid w:val="00780627"/>
    <w:rsid w:val="00780908"/>
    <w:rsid w:val="007809B5"/>
    <w:rsid w:val="00780E3D"/>
    <w:rsid w:val="00781501"/>
    <w:rsid w:val="007816FF"/>
    <w:rsid w:val="007817F8"/>
    <w:rsid w:val="00781B0C"/>
    <w:rsid w:val="00782004"/>
    <w:rsid w:val="00782242"/>
    <w:rsid w:val="007822D9"/>
    <w:rsid w:val="00782342"/>
    <w:rsid w:val="00782355"/>
    <w:rsid w:val="007823A6"/>
    <w:rsid w:val="00782480"/>
    <w:rsid w:val="007828FC"/>
    <w:rsid w:val="00782CD1"/>
    <w:rsid w:val="00782D6D"/>
    <w:rsid w:val="00782DDB"/>
    <w:rsid w:val="00782F38"/>
    <w:rsid w:val="0078304D"/>
    <w:rsid w:val="007830B7"/>
    <w:rsid w:val="00783194"/>
    <w:rsid w:val="007832D1"/>
    <w:rsid w:val="007832DC"/>
    <w:rsid w:val="007836CA"/>
    <w:rsid w:val="00783805"/>
    <w:rsid w:val="00783A2A"/>
    <w:rsid w:val="00783D02"/>
    <w:rsid w:val="00784470"/>
    <w:rsid w:val="0078483B"/>
    <w:rsid w:val="00784ECE"/>
    <w:rsid w:val="0078568C"/>
    <w:rsid w:val="00785B05"/>
    <w:rsid w:val="00785CAA"/>
    <w:rsid w:val="00785CF5"/>
    <w:rsid w:val="00785E2C"/>
    <w:rsid w:val="00785EF3"/>
    <w:rsid w:val="0078610B"/>
    <w:rsid w:val="00786123"/>
    <w:rsid w:val="007861F9"/>
    <w:rsid w:val="0078632A"/>
    <w:rsid w:val="007865CA"/>
    <w:rsid w:val="0078661F"/>
    <w:rsid w:val="00786ABE"/>
    <w:rsid w:val="00786AFA"/>
    <w:rsid w:val="00786F91"/>
    <w:rsid w:val="007870D4"/>
    <w:rsid w:val="0078743E"/>
    <w:rsid w:val="00790085"/>
    <w:rsid w:val="007901AF"/>
    <w:rsid w:val="0079099F"/>
    <w:rsid w:val="00790A2A"/>
    <w:rsid w:val="00790C9C"/>
    <w:rsid w:val="00791076"/>
    <w:rsid w:val="00791151"/>
    <w:rsid w:val="007911C3"/>
    <w:rsid w:val="007911EB"/>
    <w:rsid w:val="0079170A"/>
    <w:rsid w:val="00791CF1"/>
    <w:rsid w:val="00791F02"/>
    <w:rsid w:val="00792092"/>
    <w:rsid w:val="007921F8"/>
    <w:rsid w:val="007927C3"/>
    <w:rsid w:val="00792BA7"/>
    <w:rsid w:val="00792E29"/>
    <w:rsid w:val="00792E89"/>
    <w:rsid w:val="007934CE"/>
    <w:rsid w:val="00793780"/>
    <w:rsid w:val="007938F3"/>
    <w:rsid w:val="00793905"/>
    <w:rsid w:val="00793C23"/>
    <w:rsid w:val="007946DB"/>
    <w:rsid w:val="00794E71"/>
    <w:rsid w:val="00795235"/>
    <w:rsid w:val="00795399"/>
    <w:rsid w:val="0079544E"/>
    <w:rsid w:val="007956C2"/>
    <w:rsid w:val="00795A2F"/>
    <w:rsid w:val="00795A6D"/>
    <w:rsid w:val="00795D3D"/>
    <w:rsid w:val="00795D8D"/>
    <w:rsid w:val="007962EE"/>
    <w:rsid w:val="007963DD"/>
    <w:rsid w:val="0079660E"/>
    <w:rsid w:val="007967FA"/>
    <w:rsid w:val="00796BB5"/>
    <w:rsid w:val="00796C1C"/>
    <w:rsid w:val="007974B0"/>
    <w:rsid w:val="007974FB"/>
    <w:rsid w:val="00797620"/>
    <w:rsid w:val="0079783B"/>
    <w:rsid w:val="00797944"/>
    <w:rsid w:val="00797BE1"/>
    <w:rsid w:val="00797D3B"/>
    <w:rsid w:val="00797D4A"/>
    <w:rsid w:val="00797F77"/>
    <w:rsid w:val="007A05AD"/>
    <w:rsid w:val="007A05F6"/>
    <w:rsid w:val="007A0934"/>
    <w:rsid w:val="007A09F8"/>
    <w:rsid w:val="007A0D89"/>
    <w:rsid w:val="007A0D8D"/>
    <w:rsid w:val="007A0DE5"/>
    <w:rsid w:val="007A146E"/>
    <w:rsid w:val="007A16B4"/>
    <w:rsid w:val="007A1B7C"/>
    <w:rsid w:val="007A1C26"/>
    <w:rsid w:val="007A1C94"/>
    <w:rsid w:val="007A1FC2"/>
    <w:rsid w:val="007A1FEA"/>
    <w:rsid w:val="007A214A"/>
    <w:rsid w:val="007A21B0"/>
    <w:rsid w:val="007A229D"/>
    <w:rsid w:val="007A239A"/>
    <w:rsid w:val="007A2412"/>
    <w:rsid w:val="007A275E"/>
    <w:rsid w:val="007A2998"/>
    <w:rsid w:val="007A2CDF"/>
    <w:rsid w:val="007A2D94"/>
    <w:rsid w:val="007A2EE5"/>
    <w:rsid w:val="007A3172"/>
    <w:rsid w:val="007A34C4"/>
    <w:rsid w:val="007A3920"/>
    <w:rsid w:val="007A394B"/>
    <w:rsid w:val="007A3E06"/>
    <w:rsid w:val="007A4164"/>
    <w:rsid w:val="007A41F8"/>
    <w:rsid w:val="007A4577"/>
    <w:rsid w:val="007A4697"/>
    <w:rsid w:val="007A47D9"/>
    <w:rsid w:val="007A4A2C"/>
    <w:rsid w:val="007A4F1D"/>
    <w:rsid w:val="007A5006"/>
    <w:rsid w:val="007A50A3"/>
    <w:rsid w:val="007A50FA"/>
    <w:rsid w:val="007A537E"/>
    <w:rsid w:val="007A5A0F"/>
    <w:rsid w:val="007A5AB4"/>
    <w:rsid w:val="007A5AD8"/>
    <w:rsid w:val="007A5E8C"/>
    <w:rsid w:val="007A5F13"/>
    <w:rsid w:val="007A629D"/>
    <w:rsid w:val="007A6AFB"/>
    <w:rsid w:val="007A6BA6"/>
    <w:rsid w:val="007A6CFA"/>
    <w:rsid w:val="007A6D10"/>
    <w:rsid w:val="007A6DD1"/>
    <w:rsid w:val="007A7049"/>
    <w:rsid w:val="007A72C5"/>
    <w:rsid w:val="007A7502"/>
    <w:rsid w:val="007A767C"/>
    <w:rsid w:val="007A768A"/>
    <w:rsid w:val="007A780F"/>
    <w:rsid w:val="007A7C25"/>
    <w:rsid w:val="007A7DE3"/>
    <w:rsid w:val="007B009F"/>
    <w:rsid w:val="007B0141"/>
    <w:rsid w:val="007B0284"/>
    <w:rsid w:val="007B0610"/>
    <w:rsid w:val="007B0672"/>
    <w:rsid w:val="007B078E"/>
    <w:rsid w:val="007B07DD"/>
    <w:rsid w:val="007B0FCA"/>
    <w:rsid w:val="007B1516"/>
    <w:rsid w:val="007B169E"/>
    <w:rsid w:val="007B16F0"/>
    <w:rsid w:val="007B193E"/>
    <w:rsid w:val="007B1A22"/>
    <w:rsid w:val="007B1EC7"/>
    <w:rsid w:val="007B1F9E"/>
    <w:rsid w:val="007B2276"/>
    <w:rsid w:val="007B25B5"/>
    <w:rsid w:val="007B2623"/>
    <w:rsid w:val="007B2690"/>
    <w:rsid w:val="007B28BB"/>
    <w:rsid w:val="007B28BE"/>
    <w:rsid w:val="007B2A4A"/>
    <w:rsid w:val="007B2D33"/>
    <w:rsid w:val="007B2DB0"/>
    <w:rsid w:val="007B31C5"/>
    <w:rsid w:val="007B362B"/>
    <w:rsid w:val="007B36A5"/>
    <w:rsid w:val="007B3F2B"/>
    <w:rsid w:val="007B405B"/>
    <w:rsid w:val="007B4549"/>
    <w:rsid w:val="007B45F3"/>
    <w:rsid w:val="007B4B87"/>
    <w:rsid w:val="007B4BAE"/>
    <w:rsid w:val="007B4DE7"/>
    <w:rsid w:val="007B4E21"/>
    <w:rsid w:val="007B4F15"/>
    <w:rsid w:val="007B5093"/>
    <w:rsid w:val="007B50C4"/>
    <w:rsid w:val="007B5197"/>
    <w:rsid w:val="007B5288"/>
    <w:rsid w:val="007B5548"/>
    <w:rsid w:val="007B58AB"/>
    <w:rsid w:val="007B59E8"/>
    <w:rsid w:val="007B6272"/>
    <w:rsid w:val="007B6382"/>
    <w:rsid w:val="007B6719"/>
    <w:rsid w:val="007B6BF9"/>
    <w:rsid w:val="007B6D2B"/>
    <w:rsid w:val="007B70ED"/>
    <w:rsid w:val="007B7188"/>
    <w:rsid w:val="007B79C5"/>
    <w:rsid w:val="007B7B5E"/>
    <w:rsid w:val="007B7BD2"/>
    <w:rsid w:val="007B7D11"/>
    <w:rsid w:val="007B7D63"/>
    <w:rsid w:val="007C0219"/>
    <w:rsid w:val="007C0582"/>
    <w:rsid w:val="007C09F2"/>
    <w:rsid w:val="007C0D72"/>
    <w:rsid w:val="007C0E9E"/>
    <w:rsid w:val="007C0F3B"/>
    <w:rsid w:val="007C0F4A"/>
    <w:rsid w:val="007C0F78"/>
    <w:rsid w:val="007C1712"/>
    <w:rsid w:val="007C1762"/>
    <w:rsid w:val="007C17E2"/>
    <w:rsid w:val="007C1844"/>
    <w:rsid w:val="007C1D41"/>
    <w:rsid w:val="007C1E9B"/>
    <w:rsid w:val="007C2364"/>
    <w:rsid w:val="007C24FA"/>
    <w:rsid w:val="007C2551"/>
    <w:rsid w:val="007C261F"/>
    <w:rsid w:val="007C2678"/>
    <w:rsid w:val="007C273F"/>
    <w:rsid w:val="007C27AF"/>
    <w:rsid w:val="007C29AD"/>
    <w:rsid w:val="007C2D0D"/>
    <w:rsid w:val="007C2D46"/>
    <w:rsid w:val="007C2F71"/>
    <w:rsid w:val="007C35FE"/>
    <w:rsid w:val="007C3611"/>
    <w:rsid w:val="007C3896"/>
    <w:rsid w:val="007C3939"/>
    <w:rsid w:val="007C4354"/>
    <w:rsid w:val="007C4474"/>
    <w:rsid w:val="007C44E6"/>
    <w:rsid w:val="007C4623"/>
    <w:rsid w:val="007C46C0"/>
    <w:rsid w:val="007C4B2B"/>
    <w:rsid w:val="007C4B9A"/>
    <w:rsid w:val="007C4C2C"/>
    <w:rsid w:val="007C50C1"/>
    <w:rsid w:val="007C514F"/>
    <w:rsid w:val="007C51EE"/>
    <w:rsid w:val="007C5237"/>
    <w:rsid w:val="007C5361"/>
    <w:rsid w:val="007C5507"/>
    <w:rsid w:val="007C5511"/>
    <w:rsid w:val="007C55DF"/>
    <w:rsid w:val="007C57FC"/>
    <w:rsid w:val="007C5E83"/>
    <w:rsid w:val="007C5F43"/>
    <w:rsid w:val="007C6616"/>
    <w:rsid w:val="007C6665"/>
    <w:rsid w:val="007C696D"/>
    <w:rsid w:val="007C6A58"/>
    <w:rsid w:val="007C6A71"/>
    <w:rsid w:val="007C6DB2"/>
    <w:rsid w:val="007C769F"/>
    <w:rsid w:val="007C7819"/>
    <w:rsid w:val="007C7F4A"/>
    <w:rsid w:val="007D004B"/>
    <w:rsid w:val="007D069C"/>
    <w:rsid w:val="007D08D6"/>
    <w:rsid w:val="007D0998"/>
    <w:rsid w:val="007D0BBF"/>
    <w:rsid w:val="007D0F03"/>
    <w:rsid w:val="007D103F"/>
    <w:rsid w:val="007D10AF"/>
    <w:rsid w:val="007D10EB"/>
    <w:rsid w:val="007D1551"/>
    <w:rsid w:val="007D15BC"/>
    <w:rsid w:val="007D179F"/>
    <w:rsid w:val="007D1E18"/>
    <w:rsid w:val="007D1E6F"/>
    <w:rsid w:val="007D1F70"/>
    <w:rsid w:val="007D21AB"/>
    <w:rsid w:val="007D21CD"/>
    <w:rsid w:val="007D2206"/>
    <w:rsid w:val="007D269D"/>
    <w:rsid w:val="007D2AE3"/>
    <w:rsid w:val="007D2DC0"/>
    <w:rsid w:val="007D367F"/>
    <w:rsid w:val="007D3C98"/>
    <w:rsid w:val="007D3D77"/>
    <w:rsid w:val="007D40BD"/>
    <w:rsid w:val="007D4122"/>
    <w:rsid w:val="007D426F"/>
    <w:rsid w:val="007D42B0"/>
    <w:rsid w:val="007D4470"/>
    <w:rsid w:val="007D49CB"/>
    <w:rsid w:val="007D4EB9"/>
    <w:rsid w:val="007D5429"/>
    <w:rsid w:val="007D5552"/>
    <w:rsid w:val="007D55B4"/>
    <w:rsid w:val="007D5661"/>
    <w:rsid w:val="007D5A7B"/>
    <w:rsid w:val="007D5C7C"/>
    <w:rsid w:val="007D5CA6"/>
    <w:rsid w:val="007D5D19"/>
    <w:rsid w:val="007D5D1B"/>
    <w:rsid w:val="007D5FCC"/>
    <w:rsid w:val="007D61A7"/>
    <w:rsid w:val="007D64FB"/>
    <w:rsid w:val="007D68A9"/>
    <w:rsid w:val="007D6B6C"/>
    <w:rsid w:val="007D6C9F"/>
    <w:rsid w:val="007D6D68"/>
    <w:rsid w:val="007D6ECB"/>
    <w:rsid w:val="007D6FF0"/>
    <w:rsid w:val="007D70F1"/>
    <w:rsid w:val="007D71F5"/>
    <w:rsid w:val="007D754B"/>
    <w:rsid w:val="007D764A"/>
    <w:rsid w:val="007D7FE8"/>
    <w:rsid w:val="007E0061"/>
    <w:rsid w:val="007E00AC"/>
    <w:rsid w:val="007E0122"/>
    <w:rsid w:val="007E0CC9"/>
    <w:rsid w:val="007E0D36"/>
    <w:rsid w:val="007E0DCB"/>
    <w:rsid w:val="007E1111"/>
    <w:rsid w:val="007E13F4"/>
    <w:rsid w:val="007E1584"/>
    <w:rsid w:val="007E1593"/>
    <w:rsid w:val="007E1BD1"/>
    <w:rsid w:val="007E2089"/>
    <w:rsid w:val="007E20F7"/>
    <w:rsid w:val="007E23F6"/>
    <w:rsid w:val="007E2759"/>
    <w:rsid w:val="007E27D7"/>
    <w:rsid w:val="007E2DD3"/>
    <w:rsid w:val="007E2DEA"/>
    <w:rsid w:val="007E2E17"/>
    <w:rsid w:val="007E331D"/>
    <w:rsid w:val="007E38D9"/>
    <w:rsid w:val="007E3D6D"/>
    <w:rsid w:val="007E3DD0"/>
    <w:rsid w:val="007E3EF2"/>
    <w:rsid w:val="007E3FCE"/>
    <w:rsid w:val="007E426B"/>
    <w:rsid w:val="007E42B4"/>
    <w:rsid w:val="007E468D"/>
    <w:rsid w:val="007E4B18"/>
    <w:rsid w:val="007E5341"/>
    <w:rsid w:val="007E56FA"/>
    <w:rsid w:val="007E57C6"/>
    <w:rsid w:val="007E632C"/>
    <w:rsid w:val="007E6516"/>
    <w:rsid w:val="007E6D76"/>
    <w:rsid w:val="007E6DE9"/>
    <w:rsid w:val="007E715B"/>
    <w:rsid w:val="007E7553"/>
    <w:rsid w:val="007E7561"/>
    <w:rsid w:val="007E7723"/>
    <w:rsid w:val="007E774C"/>
    <w:rsid w:val="007E7755"/>
    <w:rsid w:val="007E7AE8"/>
    <w:rsid w:val="007E7CFA"/>
    <w:rsid w:val="007E7EDD"/>
    <w:rsid w:val="007F0115"/>
    <w:rsid w:val="007F022A"/>
    <w:rsid w:val="007F0359"/>
    <w:rsid w:val="007F04CA"/>
    <w:rsid w:val="007F074A"/>
    <w:rsid w:val="007F0766"/>
    <w:rsid w:val="007F0961"/>
    <w:rsid w:val="007F0C7D"/>
    <w:rsid w:val="007F108C"/>
    <w:rsid w:val="007F12F0"/>
    <w:rsid w:val="007F1398"/>
    <w:rsid w:val="007F15A2"/>
    <w:rsid w:val="007F16AB"/>
    <w:rsid w:val="007F239E"/>
    <w:rsid w:val="007F2486"/>
    <w:rsid w:val="007F27C5"/>
    <w:rsid w:val="007F2AA7"/>
    <w:rsid w:val="007F2ABC"/>
    <w:rsid w:val="007F2B70"/>
    <w:rsid w:val="007F2B84"/>
    <w:rsid w:val="007F3130"/>
    <w:rsid w:val="007F31B3"/>
    <w:rsid w:val="007F361B"/>
    <w:rsid w:val="007F385C"/>
    <w:rsid w:val="007F38D7"/>
    <w:rsid w:val="007F39D9"/>
    <w:rsid w:val="007F3B3A"/>
    <w:rsid w:val="007F3D97"/>
    <w:rsid w:val="007F419D"/>
    <w:rsid w:val="007F4219"/>
    <w:rsid w:val="007F422E"/>
    <w:rsid w:val="007F4371"/>
    <w:rsid w:val="007F4447"/>
    <w:rsid w:val="007F44AE"/>
    <w:rsid w:val="007F49DD"/>
    <w:rsid w:val="007F4FBA"/>
    <w:rsid w:val="007F50C3"/>
    <w:rsid w:val="007F5315"/>
    <w:rsid w:val="007F54D2"/>
    <w:rsid w:val="007F5648"/>
    <w:rsid w:val="007F5C50"/>
    <w:rsid w:val="007F5F79"/>
    <w:rsid w:val="007F5FC7"/>
    <w:rsid w:val="007F6AC2"/>
    <w:rsid w:val="007F6CF2"/>
    <w:rsid w:val="007F6EE7"/>
    <w:rsid w:val="007F7038"/>
    <w:rsid w:val="007F7109"/>
    <w:rsid w:val="007F74C7"/>
    <w:rsid w:val="007F74EB"/>
    <w:rsid w:val="007F7520"/>
    <w:rsid w:val="007F7B3E"/>
    <w:rsid w:val="007F7F00"/>
    <w:rsid w:val="007F7F2C"/>
    <w:rsid w:val="00800375"/>
    <w:rsid w:val="0080073F"/>
    <w:rsid w:val="008007B2"/>
    <w:rsid w:val="008009A7"/>
    <w:rsid w:val="00800AC2"/>
    <w:rsid w:val="00800DDD"/>
    <w:rsid w:val="00800F0F"/>
    <w:rsid w:val="00801037"/>
    <w:rsid w:val="00801966"/>
    <w:rsid w:val="00801B00"/>
    <w:rsid w:val="00801C74"/>
    <w:rsid w:val="00801CFD"/>
    <w:rsid w:val="00802856"/>
    <w:rsid w:val="00802B05"/>
    <w:rsid w:val="00802C01"/>
    <w:rsid w:val="00802E61"/>
    <w:rsid w:val="00803536"/>
    <w:rsid w:val="0080369F"/>
    <w:rsid w:val="00803A33"/>
    <w:rsid w:val="00803F06"/>
    <w:rsid w:val="00804034"/>
    <w:rsid w:val="00804212"/>
    <w:rsid w:val="0080488B"/>
    <w:rsid w:val="00804A1F"/>
    <w:rsid w:val="00804AF3"/>
    <w:rsid w:val="00804BD2"/>
    <w:rsid w:val="008050B2"/>
    <w:rsid w:val="00805572"/>
    <w:rsid w:val="0080558C"/>
    <w:rsid w:val="00805956"/>
    <w:rsid w:val="00805A4A"/>
    <w:rsid w:val="00805BF1"/>
    <w:rsid w:val="00805CCC"/>
    <w:rsid w:val="00805E32"/>
    <w:rsid w:val="00805F7F"/>
    <w:rsid w:val="008060AE"/>
    <w:rsid w:val="00806B11"/>
    <w:rsid w:val="00806EAD"/>
    <w:rsid w:val="00807377"/>
    <w:rsid w:val="008077EA"/>
    <w:rsid w:val="00807FE6"/>
    <w:rsid w:val="008104A5"/>
    <w:rsid w:val="008105EB"/>
    <w:rsid w:val="00810DD6"/>
    <w:rsid w:val="00810E60"/>
    <w:rsid w:val="008111CE"/>
    <w:rsid w:val="00811947"/>
    <w:rsid w:val="00811B3F"/>
    <w:rsid w:val="00811C3C"/>
    <w:rsid w:val="00811C45"/>
    <w:rsid w:val="00811C4E"/>
    <w:rsid w:val="00811C9C"/>
    <w:rsid w:val="00811DD4"/>
    <w:rsid w:val="00811FEE"/>
    <w:rsid w:val="008120A0"/>
    <w:rsid w:val="008122A2"/>
    <w:rsid w:val="00812319"/>
    <w:rsid w:val="0081272C"/>
    <w:rsid w:val="00812878"/>
    <w:rsid w:val="00812AE0"/>
    <w:rsid w:val="00812B77"/>
    <w:rsid w:val="00812E9B"/>
    <w:rsid w:val="00812EBF"/>
    <w:rsid w:val="008136BB"/>
    <w:rsid w:val="0081375F"/>
    <w:rsid w:val="00813942"/>
    <w:rsid w:val="00813D7D"/>
    <w:rsid w:val="008142E1"/>
    <w:rsid w:val="00814644"/>
    <w:rsid w:val="00814651"/>
    <w:rsid w:val="0081499B"/>
    <w:rsid w:val="00814B90"/>
    <w:rsid w:val="00814DFD"/>
    <w:rsid w:val="0081539B"/>
    <w:rsid w:val="00815441"/>
    <w:rsid w:val="0081589E"/>
    <w:rsid w:val="008159E1"/>
    <w:rsid w:val="00815B3B"/>
    <w:rsid w:val="0081610A"/>
    <w:rsid w:val="00816436"/>
    <w:rsid w:val="00816546"/>
    <w:rsid w:val="0081688A"/>
    <w:rsid w:val="00816996"/>
    <w:rsid w:val="008169DB"/>
    <w:rsid w:val="00816B72"/>
    <w:rsid w:val="008179C0"/>
    <w:rsid w:val="00817A4F"/>
    <w:rsid w:val="00817A7F"/>
    <w:rsid w:val="00817AA9"/>
    <w:rsid w:val="00817B04"/>
    <w:rsid w:val="00817F31"/>
    <w:rsid w:val="00817F68"/>
    <w:rsid w:val="008200C1"/>
    <w:rsid w:val="008204F7"/>
    <w:rsid w:val="008208A0"/>
    <w:rsid w:val="008209DE"/>
    <w:rsid w:val="00820E5C"/>
    <w:rsid w:val="00820E5D"/>
    <w:rsid w:val="008216E4"/>
    <w:rsid w:val="008217A4"/>
    <w:rsid w:val="0082188C"/>
    <w:rsid w:val="00821AF7"/>
    <w:rsid w:val="00821C4D"/>
    <w:rsid w:val="00822BA0"/>
    <w:rsid w:val="00822C8A"/>
    <w:rsid w:val="00822DF8"/>
    <w:rsid w:val="0082316B"/>
    <w:rsid w:val="00823258"/>
    <w:rsid w:val="008233C4"/>
    <w:rsid w:val="00823992"/>
    <w:rsid w:val="008245D4"/>
    <w:rsid w:val="00824685"/>
    <w:rsid w:val="00824735"/>
    <w:rsid w:val="00824837"/>
    <w:rsid w:val="00824E8D"/>
    <w:rsid w:val="00824F4D"/>
    <w:rsid w:val="0082517F"/>
    <w:rsid w:val="0082526F"/>
    <w:rsid w:val="00825692"/>
    <w:rsid w:val="0082571D"/>
    <w:rsid w:val="008257D2"/>
    <w:rsid w:val="00825909"/>
    <w:rsid w:val="00825BCB"/>
    <w:rsid w:val="00825E0E"/>
    <w:rsid w:val="00826131"/>
    <w:rsid w:val="00826461"/>
    <w:rsid w:val="008265C9"/>
    <w:rsid w:val="008265DA"/>
    <w:rsid w:val="00826780"/>
    <w:rsid w:val="00826795"/>
    <w:rsid w:val="00826C24"/>
    <w:rsid w:val="008270E2"/>
    <w:rsid w:val="00827360"/>
    <w:rsid w:val="0082796A"/>
    <w:rsid w:val="0082797D"/>
    <w:rsid w:val="00827AEF"/>
    <w:rsid w:val="00827BE8"/>
    <w:rsid w:val="00830479"/>
    <w:rsid w:val="00830CF1"/>
    <w:rsid w:val="00830E88"/>
    <w:rsid w:val="00830F11"/>
    <w:rsid w:val="00831596"/>
    <w:rsid w:val="0083170F"/>
    <w:rsid w:val="0083178A"/>
    <w:rsid w:val="00831B20"/>
    <w:rsid w:val="00831DD1"/>
    <w:rsid w:val="00832200"/>
    <w:rsid w:val="00832253"/>
    <w:rsid w:val="00832476"/>
    <w:rsid w:val="00832608"/>
    <w:rsid w:val="00832B46"/>
    <w:rsid w:val="00832C26"/>
    <w:rsid w:val="00832D8B"/>
    <w:rsid w:val="00833C1F"/>
    <w:rsid w:val="00833C56"/>
    <w:rsid w:val="00834195"/>
    <w:rsid w:val="008341E1"/>
    <w:rsid w:val="0083447F"/>
    <w:rsid w:val="008347A3"/>
    <w:rsid w:val="00834F7C"/>
    <w:rsid w:val="00835391"/>
    <w:rsid w:val="0083573F"/>
    <w:rsid w:val="00835995"/>
    <w:rsid w:val="0083648D"/>
    <w:rsid w:val="008364B9"/>
    <w:rsid w:val="008374D0"/>
    <w:rsid w:val="008378B8"/>
    <w:rsid w:val="0083792A"/>
    <w:rsid w:val="00837A01"/>
    <w:rsid w:val="00837EE8"/>
    <w:rsid w:val="0084003F"/>
    <w:rsid w:val="00840714"/>
    <w:rsid w:val="008407E0"/>
    <w:rsid w:val="00841148"/>
    <w:rsid w:val="008413AE"/>
    <w:rsid w:val="00841FF4"/>
    <w:rsid w:val="008421DD"/>
    <w:rsid w:val="00842519"/>
    <w:rsid w:val="00842609"/>
    <w:rsid w:val="008429DC"/>
    <w:rsid w:val="00842CE8"/>
    <w:rsid w:val="00842D09"/>
    <w:rsid w:val="00842DAE"/>
    <w:rsid w:val="00842DF4"/>
    <w:rsid w:val="00842EB1"/>
    <w:rsid w:val="00843115"/>
    <w:rsid w:val="0084334E"/>
    <w:rsid w:val="00843677"/>
    <w:rsid w:val="00843923"/>
    <w:rsid w:val="00843AF6"/>
    <w:rsid w:val="00843C8C"/>
    <w:rsid w:val="00843F8E"/>
    <w:rsid w:val="00843FDC"/>
    <w:rsid w:val="00844060"/>
    <w:rsid w:val="008441AB"/>
    <w:rsid w:val="00844391"/>
    <w:rsid w:val="00844F76"/>
    <w:rsid w:val="008450EA"/>
    <w:rsid w:val="0084516B"/>
    <w:rsid w:val="00845286"/>
    <w:rsid w:val="008454EB"/>
    <w:rsid w:val="008454F1"/>
    <w:rsid w:val="00845962"/>
    <w:rsid w:val="00845A15"/>
    <w:rsid w:val="00845B63"/>
    <w:rsid w:val="00845B9B"/>
    <w:rsid w:val="00845BA1"/>
    <w:rsid w:val="00845EE6"/>
    <w:rsid w:val="0084605C"/>
    <w:rsid w:val="008462A8"/>
    <w:rsid w:val="00846328"/>
    <w:rsid w:val="00846869"/>
    <w:rsid w:val="00846B73"/>
    <w:rsid w:val="00846F23"/>
    <w:rsid w:val="008471DF"/>
    <w:rsid w:val="00847299"/>
    <w:rsid w:val="00847378"/>
    <w:rsid w:val="00847493"/>
    <w:rsid w:val="008474B5"/>
    <w:rsid w:val="00847541"/>
    <w:rsid w:val="00847679"/>
    <w:rsid w:val="00847763"/>
    <w:rsid w:val="00847843"/>
    <w:rsid w:val="00847A39"/>
    <w:rsid w:val="00847F3D"/>
    <w:rsid w:val="00850118"/>
    <w:rsid w:val="008502A1"/>
    <w:rsid w:val="0085055A"/>
    <w:rsid w:val="008507FE"/>
    <w:rsid w:val="00850805"/>
    <w:rsid w:val="00850905"/>
    <w:rsid w:val="008509A7"/>
    <w:rsid w:val="00850AE0"/>
    <w:rsid w:val="00850B90"/>
    <w:rsid w:val="00850E3C"/>
    <w:rsid w:val="0085106D"/>
    <w:rsid w:val="008512E3"/>
    <w:rsid w:val="0085138F"/>
    <w:rsid w:val="008517C1"/>
    <w:rsid w:val="00851C4F"/>
    <w:rsid w:val="00851C85"/>
    <w:rsid w:val="00851E28"/>
    <w:rsid w:val="00852298"/>
    <w:rsid w:val="008524ED"/>
    <w:rsid w:val="00852D25"/>
    <w:rsid w:val="00852D6D"/>
    <w:rsid w:val="00852E08"/>
    <w:rsid w:val="00852EE9"/>
    <w:rsid w:val="00852F95"/>
    <w:rsid w:val="00853138"/>
    <w:rsid w:val="008531F4"/>
    <w:rsid w:val="00853E85"/>
    <w:rsid w:val="0085476D"/>
    <w:rsid w:val="008547D5"/>
    <w:rsid w:val="00854885"/>
    <w:rsid w:val="008549E7"/>
    <w:rsid w:val="00854A08"/>
    <w:rsid w:val="00854B83"/>
    <w:rsid w:val="00854C99"/>
    <w:rsid w:val="00854D59"/>
    <w:rsid w:val="00855133"/>
    <w:rsid w:val="0085583B"/>
    <w:rsid w:val="008564D5"/>
    <w:rsid w:val="008565F8"/>
    <w:rsid w:val="008566B7"/>
    <w:rsid w:val="008567D7"/>
    <w:rsid w:val="00856934"/>
    <w:rsid w:val="008569C2"/>
    <w:rsid w:val="00856B36"/>
    <w:rsid w:val="00856BD4"/>
    <w:rsid w:val="00857FFD"/>
    <w:rsid w:val="00860002"/>
    <w:rsid w:val="008600ED"/>
    <w:rsid w:val="008602C5"/>
    <w:rsid w:val="0086085A"/>
    <w:rsid w:val="00860BB7"/>
    <w:rsid w:val="00861706"/>
    <w:rsid w:val="00861798"/>
    <w:rsid w:val="008618E1"/>
    <w:rsid w:val="00861B27"/>
    <w:rsid w:val="00862077"/>
    <w:rsid w:val="0086218F"/>
    <w:rsid w:val="00862696"/>
    <w:rsid w:val="008626D9"/>
    <w:rsid w:val="008626EB"/>
    <w:rsid w:val="00862E8F"/>
    <w:rsid w:val="0086300B"/>
    <w:rsid w:val="0086325B"/>
    <w:rsid w:val="008635BC"/>
    <w:rsid w:val="00863965"/>
    <w:rsid w:val="00863DD1"/>
    <w:rsid w:val="00863F50"/>
    <w:rsid w:val="00863FE4"/>
    <w:rsid w:val="00864000"/>
    <w:rsid w:val="008640B0"/>
    <w:rsid w:val="00864100"/>
    <w:rsid w:val="008651E7"/>
    <w:rsid w:val="008654C3"/>
    <w:rsid w:val="008655C1"/>
    <w:rsid w:val="00865798"/>
    <w:rsid w:val="00865B3F"/>
    <w:rsid w:val="00865EA9"/>
    <w:rsid w:val="00865F9E"/>
    <w:rsid w:val="00866481"/>
    <w:rsid w:val="00866D65"/>
    <w:rsid w:val="008670D5"/>
    <w:rsid w:val="00867645"/>
    <w:rsid w:val="008676F7"/>
    <w:rsid w:val="00867A14"/>
    <w:rsid w:val="00867A2F"/>
    <w:rsid w:val="00867D1A"/>
    <w:rsid w:val="00867D52"/>
    <w:rsid w:val="00870065"/>
    <w:rsid w:val="0087051B"/>
    <w:rsid w:val="008708AF"/>
    <w:rsid w:val="00870A70"/>
    <w:rsid w:val="00870C1D"/>
    <w:rsid w:val="00870E3D"/>
    <w:rsid w:val="00870F12"/>
    <w:rsid w:val="00871097"/>
    <w:rsid w:val="00871183"/>
    <w:rsid w:val="00871390"/>
    <w:rsid w:val="0087163C"/>
    <w:rsid w:val="00872016"/>
    <w:rsid w:val="008720F9"/>
    <w:rsid w:val="008722A4"/>
    <w:rsid w:val="008727F6"/>
    <w:rsid w:val="00872901"/>
    <w:rsid w:val="00872C64"/>
    <w:rsid w:val="00872E8B"/>
    <w:rsid w:val="00872FA6"/>
    <w:rsid w:val="00873015"/>
    <w:rsid w:val="008735B1"/>
    <w:rsid w:val="00873EB6"/>
    <w:rsid w:val="00873F7E"/>
    <w:rsid w:val="008745F2"/>
    <w:rsid w:val="0087483C"/>
    <w:rsid w:val="00874F4E"/>
    <w:rsid w:val="0087532C"/>
    <w:rsid w:val="0087546C"/>
    <w:rsid w:val="008754D0"/>
    <w:rsid w:val="00875631"/>
    <w:rsid w:val="0087577D"/>
    <w:rsid w:val="008757A4"/>
    <w:rsid w:val="00875953"/>
    <w:rsid w:val="00875DBB"/>
    <w:rsid w:val="008762EB"/>
    <w:rsid w:val="0087670F"/>
    <w:rsid w:val="00876DC0"/>
    <w:rsid w:val="008771A4"/>
    <w:rsid w:val="00877251"/>
    <w:rsid w:val="0087773D"/>
    <w:rsid w:val="0087775A"/>
    <w:rsid w:val="008779C3"/>
    <w:rsid w:val="008779E7"/>
    <w:rsid w:val="00880273"/>
    <w:rsid w:val="0088061D"/>
    <w:rsid w:val="008809AA"/>
    <w:rsid w:val="00880A7B"/>
    <w:rsid w:val="00880D83"/>
    <w:rsid w:val="00880E79"/>
    <w:rsid w:val="0088173D"/>
    <w:rsid w:val="008819C4"/>
    <w:rsid w:val="00881B2F"/>
    <w:rsid w:val="00881FEF"/>
    <w:rsid w:val="00882056"/>
    <w:rsid w:val="008823DE"/>
    <w:rsid w:val="0088249E"/>
    <w:rsid w:val="008826BB"/>
    <w:rsid w:val="008826DF"/>
    <w:rsid w:val="00882781"/>
    <w:rsid w:val="008828A8"/>
    <w:rsid w:val="00882CDD"/>
    <w:rsid w:val="00883476"/>
    <w:rsid w:val="008834F6"/>
    <w:rsid w:val="00883A0F"/>
    <w:rsid w:val="00883C88"/>
    <w:rsid w:val="00883D26"/>
    <w:rsid w:val="00883F9F"/>
    <w:rsid w:val="0088438A"/>
    <w:rsid w:val="008846AC"/>
    <w:rsid w:val="00884900"/>
    <w:rsid w:val="00884D65"/>
    <w:rsid w:val="00884D9E"/>
    <w:rsid w:val="0088511C"/>
    <w:rsid w:val="00885340"/>
    <w:rsid w:val="008853B6"/>
    <w:rsid w:val="008854EC"/>
    <w:rsid w:val="00885707"/>
    <w:rsid w:val="0088591F"/>
    <w:rsid w:val="0088599B"/>
    <w:rsid w:val="00885CCA"/>
    <w:rsid w:val="00885D42"/>
    <w:rsid w:val="00885E61"/>
    <w:rsid w:val="008862DB"/>
    <w:rsid w:val="008863AF"/>
    <w:rsid w:val="00886CCE"/>
    <w:rsid w:val="00886E4A"/>
    <w:rsid w:val="008872EF"/>
    <w:rsid w:val="00887969"/>
    <w:rsid w:val="00887E6F"/>
    <w:rsid w:val="00887F9C"/>
    <w:rsid w:val="00890081"/>
    <w:rsid w:val="008901B4"/>
    <w:rsid w:val="008902CF"/>
    <w:rsid w:val="008905F2"/>
    <w:rsid w:val="00890A6F"/>
    <w:rsid w:val="00891196"/>
    <w:rsid w:val="008916BB"/>
    <w:rsid w:val="00891CD0"/>
    <w:rsid w:val="00891F95"/>
    <w:rsid w:val="00892074"/>
    <w:rsid w:val="00892211"/>
    <w:rsid w:val="008924B5"/>
    <w:rsid w:val="00892728"/>
    <w:rsid w:val="0089274A"/>
    <w:rsid w:val="00892D49"/>
    <w:rsid w:val="0089328F"/>
    <w:rsid w:val="00893594"/>
    <w:rsid w:val="00893858"/>
    <w:rsid w:val="00893ACC"/>
    <w:rsid w:val="00893ECD"/>
    <w:rsid w:val="008940A2"/>
    <w:rsid w:val="0089412C"/>
    <w:rsid w:val="00894397"/>
    <w:rsid w:val="00894630"/>
    <w:rsid w:val="00894A97"/>
    <w:rsid w:val="00894C20"/>
    <w:rsid w:val="00895030"/>
    <w:rsid w:val="008955CE"/>
    <w:rsid w:val="0089561E"/>
    <w:rsid w:val="0089569C"/>
    <w:rsid w:val="00895733"/>
    <w:rsid w:val="00895C66"/>
    <w:rsid w:val="00895D5D"/>
    <w:rsid w:val="00895E8B"/>
    <w:rsid w:val="00895EEA"/>
    <w:rsid w:val="008961A1"/>
    <w:rsid w:val="008963AD"/>
    <w:rsid w:val="00896594"/>
    <w:rsid w:val="00896769"/>
    <w:rsid w:val="00896B66"/>
    <w:rsid w:val="00896BE6"/>
    <w:rsid w:val="00896C1D"/>
    <w:rsid w:val="00896CF0"/>
    <w:rsid w:val="0089706F"/>
    <w:rsid w:val="00897347"/>
    <w:rsid w:val="008979AD"/>
    <w:rsid w:val="00897BD5"/>
    <w:rsid w:val="008A00E6"/>
    <w:rsid w:val="008A083E"/>
    <w:rsid w:val="008A0EAC"/>
    <w:rsid w:val="008A14B3"/>
    <w:rsid w:val="008A1522"/>
    <w:rsid w:val="008A19A8"/>
    <w:rsid w:val="008A1C36"/>
    <w:rsid w:val="008A22DA"/>
    <w:rsid w:val="008A26E9"/>
    <w:rsid w:val="008A2B1E"/>
    <w:rsid w:val="008A2DDC"/>
    <w:rsid w:val="008A2E71"/>
    <w:rsid w:val="008A2E85"/>
    <w:rsid w:val="008A2F8D"/>
    <w:rsid w:val="008A3225"/>
    <w:rsid w:val="008A354E"/>
    <w:rsid w:val="008A36F9"/>
    <w:rsid w:val="008A3780"/>
    <w:rsid w:val="008A393D"/>
    <w:rsid w:val="008A3DF8"/>
    <w:rsid w:val="008A3E34"/>
    <w:rsid w:val="008A42D9"/>
    <w:rsid w:val="008A442A"/>
    <w:rsid w:val="008A48BD"/>
    <w:rsid w:val="008A4CC3"/>
    <w:rsid w:val="008A4E0A"/>
    <w:rsid w:val="008A543F"/>
    <w:rsid w:val="008A58FD"/>
    <w:rsid w:val="008A5D31"/>
    <w:rsid w:val="008A5E7F"/>
    <w:rsid w:val="008A5F87"/>
    <w:rsid w:val="008A5F92"/>
    <w:rsid w:val="008A633A"/>
    <w:rsid w:val="008A6447"/>
    <w:rsid w:val="008A661D"/>
    <w:rsid w:val="008A6F31"/>
    <w:rsid w:val="008A72B4"/>
    <w:rsid w:val="008A743E"/>
    <w:rsid w:val="008A76E6"/>
    <w:rsid w:val="008A772D"/>
    <w:rsid w:val="008A7C45"/>
    <w:rsid w:val="008A7F79"/>
    <w:rsid w:val="008B04A3"/>
    <w:rsid w:val="008B051F"/>
    <w:rsid w:val="008B06C7"/>
    <w:rsid w:val="008B070D"/>
    <w:rsid w:val="008B0ADA"/>
    <w:rsid w:val="008B0BC1"/>
    <w:rsid w:val="008B0EDF"/>
    <w:rsid w:val="008B1194"/>
    <w:rsid w:val="008B1200"/>
    <w:rsid w:val="008B12AE"/>
    <w:rsid w:val="008B1465"/>
    <w:rsid w:val="008B1545"/>
    <w:rsid w:val="008B16DD"/>
    <w:rsid w:val="008B1730"/>
    <w:rsid w:val="008B178C"/>
    <w:rsid w:val="008B1906"/>
    <w:rsid w:val="008B1F99"/>
    <w:rsid w:val="008B23B2"/>
    <w:rsid w:val="008B23E8"/>
    <w:rsid w:val="008B2428"/>
    <w:rsid w:val="008B28DF"/>
    <w:rsid w:val="008B2B27"/>
    <w:rsid w:val="008B2E72"/>
    <w:rsid w:val="008B2EAF"/>
    <w:rsid w:val="008B2F20"/>
    <w:rsid w:val="008B2F7C"/>
    <w:rsid w:val="008B2FB1"/>
    <w:rsid w:val="008B302B"/>
    <w:rsid w:val="008B335A"/>
    <w:rsid w:val="008B3497"/>
    <w:rsid w:val="008B3C8D"/>
    <w:rsid w:val="008B3DE1"/>
    <w:rsid w:val="008B47D3"/>
    <w:rsid w:val="008B486B"/>
    <w:rsid w:val="008B493F"/>
    <w:rsid w:val="008B4F66"/>
    <w:rsid w:val="008B53EA"/>
    <w:rsid w:val="008B5553"/>
    <w:rsid w:val="008B56CF"/>
    <w:rsid w:val="008B5B47"/>
    <w:rsid w:val="008B5F8B"/>
    <w:rsid w:val="008B5F8C"/>
    <w:rsid w:val="008B6083"/>
    <w:rsid w:val="008B642F"/>
    <w:rsid w:val="008B6590"/>
    <w:rsid w:val="008B65AD"/>
    <w:rsid w:val="008B6748"/>
    <w:rsid w:val="008B6ADB"/>
    <w:rsid w:val="008B6BD3"/>
    <w:rsid w:val="008B7341"/>
    <w:rsid w:val="008B7349"/>
    <w:rsid w:val="008B7652"/>
    <w:rsid w:val="008C0094"/>
    <w:rsid w:val="008C037C"/>
    <w:rsid w:val="008C0414"/>
    <w:rsid w:val="008C0CDA"/>
    <w:rsid w:val="008C10AD"/>
    <w:rsid w:val="008C144E"/>
    <w:rsid w:val="008C15D4"/>
    <w:rsid w:val="008C1B9B"/>
    <w:rsid w:val="008C1D5F"/>
    <w:rsid w:val="008C1F8E"/>
    <w:rsid w:val="008C2334"/>
    <w:rsid w:val="008C2395"/>
    <w:rsid w:val="008C2430"/>
    <w:rsid w:val="008C27F3"/>
    <w:rsid w:val="008C2C90"/>
    <w:rsid w:val="008C2E70"/>
    <w:rsid w:val="008C3003"/>
    <w:rsid w:val="008C32C3"/>
    <w:rsid w:val="008C33F7"/>
    <w:rsid w:val="008C3581"/>
    <w:rsid w:val="008C366A"/>
    <w:rsid w:val="008C3983"/>
    <w:rsid w:val="008C3B2B"/>
    <w:rsid w:val="008C3B3B"/>
    <w:rsid w:val="008C3BF8"/>
    <w:rsid w:val="008C3C15"/>
    <w:rsid w:val="008C403A"/>
    <w:rsid w:val="008C422B"/>
    <w:rsid w:val="008C43B2"/>
    <w:rsid w:val="008C44C4"/>
    <w:rsid w:val="008C473E"/>
    <w:rsid w:val="008C48F6"/>
    <w:rsid w:val="008C4DD8"/>
    <w:rsid w:val="008C52AC"/>
    <w:rsid w:val="008C55CB"/>
    <w:rsid w:val="008C5793"/>
    <w:rsid w:val="008C5906"/>
    <w:rsid w:val="008C5B7D"/>
    <w:rsid w:val="008C5C2A"/>
    <w:rsid w:val="008C608C"/>
    <w:rsid w:val="008C6375"/>
    <w:rsid w:val="008C660E"/>
    <w:rsid w:val="008C6841"/>
    <w:rsid w:val="008C69F0"/>
    <w:rsid w:val="008C7153"/>
    <w:rsid w:val="008C7430"/>
    <w:rsid w:val="008C775D"/>
    <w:rsid w:val="008C7899"/>
    <w:rsid w:val="008C7A57"/>
    <w:rsid w:val="008D0342"/>
    <w:rsid w:val="008D052A"/>
    <w:rsid w:val="008D0669"/>
    <w:rsid w:val="008D07EF"/>
    <w:rsid w:val="008D0CBC"/>
    <w:rsid w:val="008D0D3E"/>
    <w:rsid w:val="008D0E6F"/>
    <w:rsid w:val="008D0E9D"/>
    <w:rsid w:val="008D0F8A"/>
    <w:rsid w:val="008D105D"/>
    <w:rsid w:val="008D144C"/>
    <w:rsid w:val="008D15FB"/>
    <w:rsid w:val="008D1693"/>
    <w:rsid w:val="008D1A1D"/>
    <w:rsid w:val="008D1C65"/>
    <w:rsid w:val="008D1D95"/>
    <w:rsid w:val="008D20E4"/>
    <w:rsid w:val="008D2666"/>
    <w:rsid w:val="008D2726"/>
    <w:rsid w:val="008D2B85"/>
    <w:rsid w:val="008D2C86"/>
    <w:rsid w:val="008D3096"/>
    <w:rsid w:val="008D30BB"/>
    <w:rsid w:val="008D30CE"/>
    <w:rsid w:val="008D32DC"/>
    <w:rsid w:val="008D341C"/>
    <w:rsid w:val="008D3AA9"/>
    <w:rsid w:val="008D3AE5"/>
    <w:rsid w:val="008D3CDA"/>
    <w:rsid w:val="008D3D79"/>
    <w:rsid w:val="008D3F0A"/>
    <w:rsid w:val="008D40F2"/>
    <w:rsid w:val="008D488F"/>
    <w:rsid w:val="008D4AAC"/>
    <w:rsid w:val="008D4B6D"/>
    <w:rsid w:val="008D4B92"/>
    <w:rsid w:val="008D50AB"/>
    <w:rsid w:val="008D560D"/>
    <w:rsid w:val="008D5A22"/>
    <w:rsid w:val="008D5EAE"/>
    <w:rsid w:val="008D61A3"/>
    <w:rsid w:val="008D620B"/>
    <w:rsid w:val="008D634F"/>
    <w:rsid w:val="008D6E5C"/>
    <w:rsid w:val="008D73A6"/>
    <w:rsid w:val="008D7CAB"/>
    <w:rsid w:val="008D7E1D"/>
    <w:rsid w:val="008D7F47"/>
    <w:rsid w:val="008D7F4C"/>
    <w:rsid w:val="008D7FA0"/>
    <w:rsid w:val="008E0166"/>
    <w:rsid w:val="008E0291"/>
    <w:rsid w:val="008E0404"/>
    <w:rsid w:val="008E062C"/>
    <w:rsid w:val="008E07E1"/>
    <w:rsid w:val="008E090B"/>
    <w:rsid w:val="008E0AB4"/>
    <w:rsid w:val="008E0BE9"/>
    <w:rsid w:val="008E0E2F"/>
    <w:rsid w:val="008E0E5B"/>
    <w:rsid w:val="008E128A"/>
    <w:rsid w:val="008E167F"/>
    <w:rsid w:val="008E168E"/>
    <w:rsid w:val="008E1ABE"/>
    <w:rsid w:val="008E1C62"/>
    <w:rsid w:val="008E1C9C"/>
    <w:rsid w:val="008E1F38"/>
    <w:rsid w:val="008E2183"/>
    <w:rsid w:val="008E22B1"/>
    <w:rsid w:val="008E274D"/>
    <w:rsid w:val="008E294D"/>
    <w:rsid w:val="008E2ABC"/>
    <w:rsid w:val="008E2C56"/>
    <w:rsid w:val="008E2CB7"/>
    <w:rsid w:val="008E2F79"/>
    <w:rsid w:val="008E30E5"/>
    <w:rsid w:val="008E327A"/>
    <w:rsid w:val="008E332A"/>
    <w:rsid w:val="008E3416"/>
    <w:rsid w:val="008E3530"/>
    <w:rsid w:val="008E3704"/>
    <w:rsid w:val="008E3960"/>
    <w:rsid w:val="008E3B2E"/>
    <w:rsid w:val="008E3B4D"/>
    <w:rsid w:val="008E3E4D"/>
    <w:rsid w:val="008E3F3D"/>
    <w:rsid w:val="008E4220"/>
    <w:rsid w:val="008E4280"/>
    <w:rsid w:val="008E42DC"/>
    <w:rsid w:val="008E4B3B"/>
    <w:rsid w:val="008E4E90"/>
    <w:rsid w:val="008E529E"/>
    <w:rsid w:val="008E57DF"/>
    <w:rsid w:val="008E57E8"/>
    <w:rsid w:val="008E58F5"/>
    <w:rsid w:val="008E5D10"/>
    <w:rsid w:val="008E610E"/>
    <w:rsid w:val="008E6226"/>
    <w:rsid w:val="008E66A2"/>
    <w:rsid w:val="008E6938"/>
    <w:rsid w:val="008E699A"/>
    <w:rsid w:val="008E699B"/>
    <w:rsid w:val="008E6F5D"/>
    <w:rsid w:val="008E6F68"/>
    <w:rsid w:val="008E6FC2"/>
    <w:rsid w:val="008E7110"/>
    <w:rsid w:val="008E7245"/>
    <w:rsid w:val="008E7372"/>
    <w:rsid w:val="008E75ED"/>
    <w:rsid w:val="008E77C6"/>
    <w:rsid w:val="008E7801"/>
    <w:rsid w:val="008E7860"/>
    <w:rsid w:val="008E796C"/>
    <w:rsid w:val="008E7CB3"/>
    <w:rsid w:val="008E7E06"/>
    <w:rsid w:val="008E7E3C"/>
    <w:rsid w:val="008E7E92"/>
    <w:rsid w:val="008F02A0"/>
    <w:rsid w:val="008F06DE"/>
    <w:rsid w:val="008F0E6A"/>
    <w:rsid w:val="008F0FE1"/>
    <w:rsid w:val="008F1063"/>
    <w:rsid w:val="008F122A"/>
    <w:rsid w:val="008F124B"/>
    <w:rsid w:val="008F1428"/>
    <w:rsid w:val="008F2000"/>
    <w:rsid w:val="008F2022"/>
    <w:rsid w:val="008F2212"/>
    <w:rsid w:val="008F2257"/>
    <w:rsid w:val="008F2578"/>
    <w:rsid w:val="008F25D2"/>
    <w:rsid w:val="008F2942"/>
    <w:rsid w:val="008F2AE9"/>
    <w:rsid w:val="008F2C7B"/>
    <w:rsid w:val="008F330B"/>
    <w:rsid w:val="008F3726"/>
    <w:rsid w:val="008F38E2"/>
    <w:rsid w:val="008F3CDB"/>
    <w:rsid w:val="008F427B"/>
    <w:rsid w:val="008F449A"/>
    <w:rsid w:val="008F4598"/>
    <w:rsid w:val="008F468C"/>
    <w:rsid w:val="008F4A16"/>
    <w:rsid w:val="008F51B7"/>
    <w:rsid w:val="008F5470"/>
    <w:rsid w:val="008F5503"/>
    <w:rsid w:val="008F58AD"/>
    <w:rsid w:val="008F5A60"/>
    <w:rsid w:val="008F5AE9"/>
    <w:rsid w:val="008F5E6D"/>
    <w:rsid w:val="008F68CE"/>
    <w:rsid w:val="008F68D0"/>
    <w:rsid w:val="008F6CA0"/>
    <w:rsid w:val="008F710B"/>
    <w:rsid w:val="008F72B6"/>
    <w:rsid w:val="008F763B"/>
    <w:rsid w:val="008F7791"/>
    <w:rsid w:val="008F795F"/>
    <w:rsid w:val="008F7983"/>
    <w:rsid w:val="0090001D"/>
    <w:rsid w:val="00900421"/>
    <w:rsid w:val="009008A7"/>
    <w:rsid w:val="009008C6"/>
    <w:rsid w:val="00900A4B"/>
    <w:rsid w:val="00901809"/>
    <w:rsid w:val="00901CB5"/>
    <w:rsid w:val="00901F0A"/>
    <w:rsid w:val="009022AD"/>
    <w:rsid w:val="009023BF"/>
    <w:rsid w:val="009024CA"/>
    <w:rsid w:val="00902567"/>
    <w:rsid w:val="00902B0E"/>
    <w:rsid w:val="00902BA0"/>
    <w:rsid w:val="00902C15"/>
    <w:rsid w:val="00902CC9"/>
    <w:rsid w:val="00902DAF"/>
    <w:rsid w:val="00902F16"/>
    <w:rsid w:val="0090300D"/>
    <w:rsid w:val="00903318"/>
    <w:rsid w:val="009033C7"/>
    <w:rsid w:val="0090351C"/>
    <w:rsid w:val="0090379D"/>
    <w:rsid w:val="00903891"/>
    <w:rsid w:val="009038EC"/>
    <w:rsid w:val="009039DB"/>
    <w:rsid w:val="00903B95"/>
    <w:rsid w:val="00903D8F"/>
    <w:rsid w:val="00903FB1"/>
    <w:rsid w:val="00904131"/>
    <w:rsid w:val="009042DE"/>
    <w:rsid w:val="0090440F"/>
    <w:rsid w:val="0090491F"/>
    <w:rsid w:val="00904A29"/>
    <w:rsid w:val="00904C09"/>
    <w:rsid w:val="00904DB1"/>
    <w:rsid w:val="00904F8B"/>
    <w:rsid w:val="009050B8"/>
    <w:rsid w:val="009053EA"/>
    <w:rsid w:val="009055BE"/>
    <w:rsid w:val="00905A27"/>
    <w:rsid w:val="00905ADB"/>
    <w:rsid w:val="00906DE7"/>
    <w:rsid w:val="00906E28"/>
    <w:rsid w:val="00907104"/>
    <w:rsid w:val="009072B7"/>
    <w:rsid w:val="00907558"/>
    <w:rsid w:val="009078DF"/>
    <w:rsid w:val="0090791D"/>
    <w:rsid w:val="00907A0B"/>
    <w:rsid w:val="00907A2A"/>
    <w:rsid w:val="00907B6A"/>
    <w:rsid w:val="00910031"/>
    <w:rsid w:val="00910045"/>
    <w:rsid w:val="009104E8"/>
    <w:rsid w:val="00910DFD"/>
    <w:rsid w:val="00911236"/>
    <w:rsid w:val="0091130C"/>
    <w:rsid w:val="0091171D"/>
    <w:rsid w:val="00911A1B"/>
    <w:rsid w:val="00911CC5"/>
    <w:rsid w:val="00911D07"/>
    <w:rsid w:val="0091202F"/>
    <w:rsid w:val="00912480"/>
    <w:rsid w:val="009124CB"/>
    <w:rsid w:val="00912874"/>
    <w:rsid w:val="009128F9"/>
    <w:rsid w:val="00912977"/>
    <w:rsid w:val="0091317D"/>
    <w:rsid w:val="0091323D"/>
    <w:rsid w:val="0091332E"/>
    <w:rsid w:val="00913540"/>
    <w:rsid w:val="00913C5A"/>
    <w:rsid w:val="00913DD8"/>
    <w:rsid w:val="00913ED3"/>
    <w:rsid w:val="00914007"/>
    <w:rsid w:val="00914414"/>
    <w:rsid w:val="009148B5"/>
    <w:rsid w:val="00914AF0"/>
    <w:rsid w:val="00914D5F"/>
    <w:rsid w:val="00914E58"/>
    <w:rsid w:val="0091518E"/>
    <w:rsid w:val="009152CC"/>
    <w:rsid w:val="00915344"/>
    <w:rsid w:val="009153D1"/>
    <w:rsid w:val="00915460"/>
    <w:rsid w:val="00915A15"/>
    <w:rsid w:val="00915B3D"/>
    <w:rsid w:val="00915C59"/>
    <w:rsid w:val="00915E54"/>
    <w:rsid w:val="00915ECE"/>
    <w:rsid w:val="00916017"/>
    <w:rsid w:val="00916612"/>
    <w:rsid w:val="00916613"/>
    <w:rsid w:val="00916DDD"/>
    <w:rsid w:val="00917281"/>
    <w:rsid w:val="009173C4"/>
    <w:rsid w:val="009175C2"/>
    <w:rsid w:val="00917765"/>
    <w:rsid w:val="00917968"/>
    <w:rsid w:val="00917A05"/>
    <w:rsid w:val="0092012C"/>
    <w:rsid w:val="00920191"/>
    <w:rsid w:val="00920250"/>
    <w:rsid w:val="00920514"/>
    <w:rsid w:val="00920800"/>
    <w:rsid w:val="00921118"/>
    <w:rsid w:val="009214E7"/>
    <w:rsid w:val="00921758"/>
    <w:rsid w:val="00921A00"/>
    <w:rsid w:val="00921C2C"/>
    <w:rsid w:val="00921FB1"/>
    <w:rsid w:val="00922085"/>
    <w:rsid w:val="0092295C"/>
    <w:rsid w:val="00922E0C"/>
    <w:rsid w:val="009231CA"/>
    <w:rsid w:val="009236A4"/>
    <w:rsid w:val="00923A46"/>
    <w:rsid w:val="00923D70"/>
    <w:rsid w:val="00923DD5"/>
    <w:rsid w:val="009240DA"/>
    <w:rsid w:val="009242EF"/>
    <w:rsid w:val="00924430"/>
    <w:rsid w:val="00924485"/>
    <w:rsid w:val="0092474E"/>
    <w:rsid w:val="009248BA"/>
    <w:rsid w:val="00924B2D"/>
    <w:rsid w:val="00924F9F"/>
    <w:rsid w:val="009251B6"/>
    <w:rsid w:val="009251C7"/>
    <w:rsid w:val="009254B2"/>
    <w:rsid w:val="00925AAA"/>
    <w:rsid w:val="00925B72"/>
    <w:rsid w:val="00925CC4"/>
    <w:rsid w:val="00925EB3"/>
    <w:rsid w:val="00926488"/>
    <w:rsid w:val="00926790"/>
    <w:rsid w:val="009269E5"/>
    <w:rsid w:val="00926BB7"/>
    <w:rsid w:val="009270A8"/>
    <w:rsid w:val="0092720B"/>
    <w:rsid w:val="00927278"/>
    <w:rsid w:val="009276CC"/>
    <w:rsid w:val="009277D6"/>
    <w:rsid w:val="00927CB5"/>
    <w:rsid w:val="00927FE4"/>
    <w:rsid w:val="0093066E"/>
    <w:rsid w:val="0093070E"/>
    <w:rsid w:val="00930762"/>
    <w:rsid w:val="00930936"/>
    <w:rsid w:val="00930AFA"/>
    <w:rsid w:val="00930C21"/>
    <w:rsid w:val="00930C2E"/>
    <w:rsid w:val="00930F20"/>
    <w:rsid w:val="00930F3A"/>
    <w:rsid w:val="009311DF"/>
    <w:rsid w:val="00931EB9"/>
    <w:rsid w:val="00931EC0"/>
    <w:rsid w:val="00931FC3"/>
    <w:rsid w:val="00931FCE"/>
    <w:rsid w:val="00932125"/>
    <w:rsid w:val="0093236B"/>
    <w:rsid w:val="009323C5"/>
    <w:rsid w:val="009324CC"/>
    <w:rsid w:val="00932515"/>
    <w:rsid w:val="00932576"/>
    <w:rsid w:val="009325A5"/>
    <w:rsid w:val="00932804"/>
    <w:rsid w:val="0093282C"/>
    <w:rsid w:val="00932BFA"/>
    <w:rsid w:val="00932CA2"/>
    <w:rsid w:val="00932DCC"/>
    <w:rsid w:val="0093320A"/>
    <w:rsid w:val="009336B5"/>
    <w:rsid w:val="00933761"/>
    <w:rsid w:val="00933B64"/>
    <w:rsid w:val="00933EB7"/>
    <w:rsid w:val="00933F6F"/>
    <w:rsid w:val="00934195"/>
    <w:rsid w:val="00934242"/>
    <w:rsid w:val="009342F0"/>
    <w:rsid w:val="00934333"/>
    <w:rsid w:val="00934709"/>
    <w:rsid w:val="00934CD6"/>
    <w:rsid w:val="009351F2"/>
    <w:rsid w:val="00935703"/>
    <w:rsid w:val="009357AE"/>
    <w:rsid w:val="009359F4"/>
    <w:rsid w:val="00935A3F"/>
    <w:rsid w:val="00935DD9"/>
    <w:rsid w:val="00935EA6"/>
    <w:rsid w:val="009364BD"/>
    <w:rsid w:val="009368EE"/>
    <w:rsid w:val="00936F03"/>
    <w:rsid w:val="0093745D"/>
    <w:rsid w:val="00937A4F"/>
    <w:rsid w:val="00937DAB"/>
    <w:rsid w:val="00937DC3"/>
    <w:rsid w:val="00937E48"/>
    <w:rsid w:val="00937EFE"/>
    <w:rsid w:val="00937FEA"/>
    <w:rsid w:val="0094036F"/>
    <w:rsid w:val="00940581"/>
    <w:rsid w:val="0094080A"/>
    <w:rsid w:val="00940BC2"/>
    <w:rsid w:val="00941056"/>
    <w:rsid w:val="00941332"/>
    <w:rsid w:val="009417DC"/>
    <w:rsid w:val="00941918"/>
    <w:rsid w:val="00941CA3"/>
    <w:rsid w:val="00941CC6"/>
    <w:rsid w:val="00941E7C"/>
    <w:rsid w:val="00941E91"/>
    <w:rsid w:val="00942057"/>
    <w:rsid w:val="0094233F"/>
    <w:rsid w:val="009429E9"/>
    <w:rsid w:val="00942A56"/>
    <w:rsid w:val="00942C2C"/>
    <w:rsid w:val="0094339F"/>
    <w:rsid w:val="009433B3"/>
    <w:rsid w:val="0094345C"/>
    <w:rsid w:val="00943483"/>
    <w:rsid w:val="00943581"/>
    <w:rsid w:val="009435A5"/>
    <w:rsid w:val="0094370F"/>
    <w:rsid w:val="009437BC"/>
    <w:rsid w:val="00943963"/>
    <w:rsid w:val="0094428B"/>
    <w:rsid w:val="009442C2"/>
    <w:rsid w:val="00944831"/>
    <w:rsid w:val="00944B0D"/>
    <w:rsid w:val="00944D48"/>
    <w:rsid w:val="00944DAC"/>
    <w:rsid w:val="00944E40"/>
    <w:rsid w:val="00945085"/>
    <w:rsid w:val="00945318"/>
    <w:rsid w:val="009455B0"/>
    <w:rsid w:val="00945A53"/>
    <w:rsid w:val="009460CD"/>
    <w:rsid w:val="009461E1"/>
    <w:rsid w:val="0094643D"/>
    <w:rsid w:val="00946552"/>
    <w:rsid w:val="00946659"/>
    <w:rsid w:val="009467DE"/>
    <w:rsid w:val="00946C17"/>
    <w:rsid w:val="00946ED1"/>
    <w:rsid w:val="00946F5F"/>
    <w:rsid w:val="00947202"/>
    <w:rsid w:val="00947997"/>
    <w:rsid w:val="009479E0"/>
    <w:rsid w:val="00947A0C"/>
    <w:rsid w:val="009501CA"/>
    <w:rsid w:val="009502DC"/>
    <w:rsid w:val="009504EA"/>
    <w:rsid w:val="00950779"/>
    <w:rsid w:val="009507A3"/>
    <w:rsid w:val="009508C6"/>
    <w:rsid w:val="00950CB8"/>
    <w:rsid w:val="00950F91"/>
    <w:rsid w:val="00950F96"/>
    <w:rsid w:val="009511A2"/>
    <w:rsid w:val="00951528"/>
    <w:rsid w:val="0095154B"/>
    <w:rsid w:val="0095179E"/>
    <w:rsid w:val="00951955"/>
    <w:rsid w:val="00951A53"/>
    <w:rsid w:val="00951F81"/>
    <w:rsid w:val="0095236E"/>
    <w:rsid w:val="0095246F"/>
    <w:rsid w:val="009525CC"/>
    <w:rsid w:val="00952665"/>
    <w:rsid w:val="00952D0F"/>
    <w:rsid w:val="00952E75"/>
    <w:rsid w:val="00952FFE"/>
    <w:rsid w:val="009531BC"/>
    <w:rsid w:val="00953229"/>
    <w:rsid w:val="009534B8"/>
    <w:rsid w:val="0095361F"/>
    <w:rsid w:val="00953851"/>
    <w:rsid w:val="00953B0B"/>
    <w:rsid w:val="00953C3E"/>
    <w:rsid w:val="00953D20"/>
    <w:rsid w:val="00953D30"/>
    <w:rsid w:val="0095413D"/>
    <w:rsid w:val="0095436F"/>
    <w:rsid w:val="009544CB"/>
    <w:rsid w:val="00954522"/>
    <w:rsid w:val="0095453E"/>
    <w:rsid w:val="00954565"/>
    <w:rsid w:val="0095521A"/>
    <w:rsid w:val="0095543C"/>
    <w:rsid w:val="0095560B"/>
    <w:rsid w:val="00955B48"/>
    <w:rsid w:val="00955B66"/>
    <w:rsid w:val="00955E96"/>
    <w:rsid w:val="009563FE"/>
    <w:rsid w:val="00956406"/>
    <w:rsid w:val="0095644C"/>
    <w:rsid w:val="009565E7"/>
    <w:rsid w:val="00956803"/>
    <w:rsid w:val="00956C09"/>
    <w:rsid w:val="00956CF0"/>
    <w:rsid w:val="00956D20"/>
    <w:rsid w:val="00956D3E"/>
    <w:rsid w:val="00956ED4"/>
    <w:rsid w:val="009571C0"/>
    <w:rsid w:val="00957695"/>
    <w:rsid w:val="00957B73"/>
    <w:rsid w:val="00957F47"/>
    <w:rsid w:val="00960194"/>
    <w:rsid w:val="00960317"/>
    <w:rsid w:val="009605AB"/>
    <w:rsid w:val="00960697"/>
    <w:rsid w:val="0096104E"/>
    <w:rsid w:val="00961216"/>
    <w:rsid w:val="0096154C"/>
    <w:rsid w:val="00961887"/>
    <w:rsid w:val="00961899"/>
    <w:rsid w:val="00961B4E"/>
    <w:rsid w:val="00961CDF"/>
    <w:rsid w:val="00961F77"/>
    <w:rsid w:val="00962634"/>
    <w:rsid w:val="00962828"/>
    <w:rsid w:val="00962CBC"/>
    <w:rsid w:val="00962FAB"/>
    <w:rsid w:val="00963180"/>
    <w:rsid w:val="0096328D"/>
    <w:rsid w:val="009633EE"/>
    <w:rsid w:val="0096352F"/>
    <w:rsid w:val="00963A42"/>
    <w:rsid w:val="00963BFF"/>
    <w:rsid w:val="00963D31"/>
    <w:rsid w:val="00963FB7"/>
    <w:rsid w:val="009640A2"/>
    <w:rsid w:val="009640AF"/>
    <w:rsid w:val="009646E0"/>
    <w:rsid w:val="00964777"/>
    <w:rsid w:val="00964CFA"/>
    <w:rsid w:val="00964E51"/>
    <w:rsid w:val="0096507C"/>
    <w:rsid w:val="0096556C"/>
    <w:rsid w:val="0096563E"/>
    <w:rsid w:val="0096592E"/>
    <w:rsid w:val="009659C0"/>
    <w:rsid w:val="00965ACF"/>
    <w:rsid w:val="00965BC8"/>
    <w:rsid w:val="00965F3F"/>
    <w:rsid w:val="00966002"/>
    <w:rsid w:val="00966437"/>
    <w:rsid w:val="009666F7"/>
    <w:rsid w:val="0096670B"/>
    <w:rsid w:val="0096677A"/>
    <w:rsid w:val="009669B3"/>
    <w:rsid w:val="00966AB0"/>
    <w:rsid w:val="00966AE1"/>
    <w:rsid w:val="00966F28"/>
    <w:rsid w:val="0096709C"/>
    <w:rsid w:val="009670B6"/>
    <w:rsid w:val="0096717B"/>
    <w:rsid w:val="009671F2"/>
    <w:rsid w:val="00967236"/>
    <w:rsid w:val="009673ED"/>
    <w:rsid w:val="0096755A"/>
    <w:rsid w:val="009676F4"/>
    <w:rsid w:val="00967836"/>
    <w:rsid w:val="00967D5B"/>
    <w:rsid w:val="00967E66"/>
    <w:rsid w:val="00967EA7"/>
    <w:rsid w:val="0097003E"/>
    <w:rsid w:val="009700CC"/>
    <w:rsid w:val="0097053D"/>
    <w:rsid w:val="0097060F"/>
    <w:rsid w:val="00970A36"/>
    <w:rsid w:val="00970A65"/>
    <w:rsid w:val="00970A89"/>
    <w:rsid w:val="00970A9C"/>
    <w:rsid w:val="0097124E"/>
    <w:rsid w:val="00971438"/>
    <w:rsid w:val="00971553"/>
    <w:rsid w:val="0097190D"/>
    <w:rsid w:val="00971ACF"/>
    <w:rsid w:val="00971BA9"/>
    <w:rsid w:val="00971BBE"/>
    <w:rsid w:val="00971C55"/>
    <w:rsid w:val="00971EEC"/>
    <w:rsid w:val="009723B9"/>
    <w:rsid w:val="009726DD"/>
    <w:rsid w:val="00972712"/>
    <w:rsid w:val="0097273B"/>
    <w:rsid w:val="0097275A"/>
    <w:rsid w:val="00972983"/>
    <w:rsid w:val="0097298B"/>
    <w:rsid w:val="00972B3B"/>
    <w:rsid w:val="00972C39"/>
    <w:rsid w:val="00972CFB"/>
    <w:rsid w:val="0097305E"/>
    <w:rsid w:val="009730A7"/>
    <w:rsid w:val="009730D4"/>
    <w:rsid w:val="0097318F"/>
    <w:rsid w:val="0097321F"/>
    <w:rsid w:val="0097377F"/>
    <w:rsid w:val="00973A7B"/>
    <w:rsid w:val="009740B8"/>
    <w:rsid w:val="009743A3"/>
    <w:rsid w:val="00974540"/>
    <w:rsid w:val="0097456D"/>
    <w:rsid w:val="009746F4"/>
    <w:rsid w:val="00974CAE"/>
    <w:rsid w:val="0097533A"/>
    <w:rsid w:val="009754B2"/>
    <w:rsid w:val="009754ED"/>
    <w:rsid w:val="00975502"/>
    <w:rsid w:val="00975644"/>
    <w:rsid w:val="00975939"/>
    <w:rsid w:val="0097598A"/>
    <w:rsid w:val="00975E7B"/>
    <w:rsid w:val="00975E80"/>
    <w:rsid w:val="00975F26"/>
    <w:rsid w:val="009761C0"/>
    <w:rsid w:val="009763E7"/>
    <w:rsid w:val="00976962"/>
    <w:rsid w:val="0097697E"/>
    <w:rsid w:val="00976C54"/>
    <w:rsid w:val="009775B5"/>
    <w:rsid w:val="009775BC"/>
    <w:rsid w:val="009776EB"/>
    <w:rsid w:val="00980029"/>
    <w:rsid w:val="00980347"/>
    <w:rsid w:val="009803CC"/>
    <w:rsid w:val="009803CD"/>
    <w:rsid w:val="00980A2B"/>
    <w:rsid w:val="00980A88"/>
    <w:rsid w:val="00980E03"/>
    <w:rsid w:val="00980E82"/>
    <w:rsid w:val="0098144C"/>
    <w:rsid w:val="009816F7"/>
    <w:rsid w:val="00981774"/>
    <w:rsid w:val="00981833"/>
    <w:rsid w:val="00981876"/>
    <w:rsid w:val="00981BA2"/>
    <w:rsid w:val="00982266"/>
    <w:rsid w:val="009824BB"/>
    <w:rsid w:val="00982852"/>
    <w:rsid w:val="009828D9"/>
    <w:rsid w:val="00982B20"/>
    <w:rsid w:val="00982CF3"/>
    <w:rsid w:val="00982E85"/>
    <w:rsid w:val="00982FB0"/>
    <w:rsid w:val="00982FD9"/>
    <w:rsid w:val="009830E3"/>
    <w:rsid w:val="00983282"/>
    <w:rsid w:val="0098342D"/>
    <w:rsid w:val="009838C7"/>
    <w:rsid w:val="009838EF"/>
    <w:rsid w:val="009839CF"/>
    <w:rsid w:val="00983A41"/>
    <w:rsid w:val="00983D9E"/>
    <w:rsid w:val="00983E40"/>
    <w:rsid w:val="00983E98"/>
    <w:rsid w:val="009844AD"/>
    <w:rsid w:val="0098465D"/>
    <w:rsid w:val="0098471F"/>
    <w:rsid w:val="00984E3F"/>
    <w:rsid w:val="00985133"/>
    <w:rsid w:val="0098513D"/>
    <w:rsid w:val="00985510"/>
    <w:rsid w:val="009858C3"/>
    <w:rsid w:val="00985B0F"/>
    <w:rsid w:val="00985FFD"/>
    <w:rsid w:val="009861FC"/>
    <w:rsid w:val="009862E8"/>
    <w:rsid w:val="0098649B"/>
    <w:rsid w:val="00986865"/>
    <w:rsid w:val="00986A7E"/>
    <w:rsid w:val="00986B3D"/>
    <w:rsid w:val="00986B92"/>
    <w:rsid w:val="00986D11"/>
    <w:rsid w:val="009870F9"/>
    <w:rsid w:val="009871D0"/>
    <w:rsid w:val="009873D8"/>
    <w:rsid w:val="009874F6"/>
    <w:rsid w:val="00987638"/>
    <w:rsid w:val="009878C2"/>
    <w:rsid w:val="00987E8E"/>
    <w:rsid w:val="009901DC"/>
    <w:rsid w:val="00990236"/>
    <w:rsid w:val="009904F9"/>
    <w:rsid w:val="00990576"/>
    <w:rsid w:val="00990688"/>
    <w:rsid w:val="009906EC"/>
    <w:rsid w:val="00990812"/>
    <w:rsid w:val="00990880"/>
    <w:rsid w:val="00990A25"/>
    <w:rsid w:val="00990BC5"/>
    <w:rsid w:val="00991572"/>
    <w:rsid w:val="009915F7"/>
    <w:rsid w:val="009916D4"/>
    <w:rsid w:val="00991A08"/>
    <w:rsid w:val="00991B1E"/>
    <w:rsid w:val="00991C99"/>
    <w:rsid w:val="00991EA3"/>
    <w:rsid w:val="00991FBF"/>
    <w:rsid w:val="009920BC"/>
    <w:rsid w:val="009920D2"/>
    <w:rsid w:val="00992B8B"/>
    <w:rsid w:val="009931FA"/>
    <w:rsid w:val="00993494"/>
    <w:rsid w:val="009936F3"/>
    <w:rsid w:val="009938FD"/>
    <w:rsid w:val="00993B90"/>
    <w:rsid w:val="00993C50"/>
    <w:rsid w:val="00994510"/>
    <w:rsid w:val="0099466D"/>
    <w:rsid w:val="00994C7F"/>
    <w:rsid w:val="00994CE4"/>
    <w:rsid w:val="0099513F"/>
    <w:rsid w:val="009951FA"/>
    <w:rsid w:val="0099523A"/>
    <w:rsid w:val="00995C38"/>
    <w:rsid w:val="00995EAD"/>
    <w:rsid w:val="00996658"/>
    <w:rsid w:val="009969AE"/>
    <w:rsid w:val="00996D5F"/>
    <w:rsid w:val="0099705D"/>
    <w:rsid w:val="0099712E"/>
    <w:rsid w:val="00997173"/>
    <w:rsid w:val="009971B8"/>
    <w:rsid w:val="00997556"/>
    <w:rsid w:val="009975DD"/>
    <w:rsid w:val="00997B6A"/>
    <w:rsid w:val="00997D03"/>
    <w:rsid w:val="00997F58"/>
    <w:rsid w:val="009A0431"/>
    <w:rsid w:val="009A099B"/>
    <w:rsid w:val="009A0BB5"/>
    <w:rsid w:val="009A0CA1"/>
    <w:rsid w:val="009A0DEA"/>
    <w:rsid w:val="009A0F76"/>
    <w:rsid w:val="009A12AD"/>
    <w:rsid w:val="009A1430"/>
    <w:rsid w:val="009A157A"/>
    <w:rsid w:val="009A180D"/>
    <w:rsid w:val="009A197B"/>
    <w:rsid w:val="009A19C8"/>
    <w:rsid w:val="009A1C59"/>
    <w:rsid w:val="009A1DB7"/>
    <w:rsid w:val="009A1F54"/>
    <w:rsid w:val="009A1FBE"/>
    <w:rsid w:val="009A2139"/>
    <w:rsid w:val="009A22DE"/>
    <w:rsid w:val="009A24F6"/>
    <w:rsid w:val="009A2B6F"/>
    <w:rsid w:val="009A2DFC"/>
    <w:rsid w:val="009A333C"/>
    <w:rsid w:val="009A3529"/>
    <w:rsid w:val="009A3540"/>
    <w:rsid w:val="009A36FC"/>
    <w:rsid w:val="009A395E"/>
    <w:rsid w:val="009A3AF5"/>
    <w:rsid w:val="009A3C3E"/>
    <w:rsid w:val="009A3EB1"/>
    <w:rsid w:val="009A41A5"/>
    <w:rsid w:val="009A478C"/>
    <w:rsid w:val="009A47B0"/>
    <w:rsid w:val="009A4B18"/>
    <w:rsid w:val="009A4F7F"/>
    <w:rsid w:val="009A5489"/>
    <w:rsid w:val="009A54E1"/>
    <w:rsid w:val="009A5771"/>
    <w:rsid w:val="009A5782"/>
    <w:rsid w:val="009A59B7"/>
    <w:rsid w:val="009A5A93"/>
    <w:rsid w:val="009A5FB8"/>
    <w:rsid w:val="009A6268"/>
    <w:rsid w:val="009A660C"/>
    <w:rsid w:val="009A67CF"/>
    <w:rsid w:val="009A68B7"/>
    <w:rsid w:val="009A69C3"/>
    <w:rsid w:val="009A69F0"/>
    <w:rsid w:val="009A6ACD"/>
    <w:rsid w:val="009A6C49"/>
    <w:rsid w:val="009A6D73"/>
    <w:rsid w:val="009A7352"/>
    <w:rsid w:val="009A73C5"/>
    <w:rsid w:val="009A73DB"/>
    <w:rsid w:val="009A74CB"/>
    <w:rsid w:val="009A7CBB"/>
    <w:rsid w:val="009A7CFC"/>
    <w:rsid w:val="009A7EA5"/>
    <w:rsid w:val="009B01B4"/>
    <w:rsid w:val="009B033E"/>
    <w:rsid w:val="009B041A"/>
    <w:rsid w:val="009B0421"/>
    <w:rsid w:val="009B0582"/>
    <w:rsid w:val="009B0B5F"/>
    <w:rsid w:val="009B0B6B"/>
    <w:rsid w:val="009B0E62"/>
    <w:rsid w:val="009B0EAF"/>
    <w:rsid w:val="009B0EEE"/>
    <w:rsid w:val="009B0FC1"/>
    <w:rsid w:val="009B10B0"/>
    <w:rsid w:val="009B1214"/>
    <w:rsid w:val="009B131E"/>
    <w:rsid w:val="009B1405"/>
    <w:rsid w:val="009B17DB"/>
    <w:rsid w:val="009B18E5"/>
    <w:rsid w:val="009B1B8E"/>
    <w:rsid w:val="009B1BE6"/>
    <w:rsid w:val="009B1CB5"/>
    <w:rsid w:val="009B2173"/>
    <w:rsid w:val="009B25D3"/>
    <w:rsid w:val="009B2C38"/>
    <w:rsid w:val="009B2C3A"/>
    <w:rsid w:val="009B2C66"/>
    <w:rsid w:val="009B2DCC"/>
    <w:rsid w:val="009B2E1D"/>
    <w:rsid w:val="009B2FF2"/>
    <w:rsid w:val="009B2FFE"/>
    <w:rsid w:val="009B3148"/>
    <w:rsid w:val="009B3176"/>
    <w:rsid w:val="009B31A7"/>
    <w:rsid w:val="009B34AC"/>
    <w:rsid w:val="009B3B3B"/>
    <w:rsid w:val="009B3CB1"/>
    <w:rsid w:val="009B3E70"/>
    <w:rsid w:val="009B3F74"/>
    <w:rsid w:val="009B41C5"/>
    <w:rsid w:val="009B4683"/>
    <w:rsid w:val="009B48CF"/>
    <w:rsid w:val="009B4E95"/>
    <w:rsid w:val="009B52ED"/>
    <w:rsid w:val="009B568D"/>
    <w:rsid w:val="009B62F4"/>
    <w:rsid w:val="009B65B9"/>
    <w:rsid w:val="009B6B2B"/>
    <w:rsid w:val="009B6D4E"/>
    <w:rsid w:val="009B6D8F"/>
    <w:rsid w:val="009B6DFF"/>
    <w:rsid w:val="009B711D"/>
    <w:rsid w:val="009B7582"/>
    <w:rsid w:val="009B799E"/>
    <w:rsid w:val="009B7D5B"/>
    <w:rsid w:val="009B7EA5"/>
    <w:rsid w:val="009B7F21"/>
    <w:rsid w:val="009B7F82"/>
    <w:rsid w:val="009B7F8C"/>
    <w:rsid w:val="009B7FA9"/>
    <w:rsid w:val="009B7FE0"/>
    <w:rsid w:val="009C0231"/>
    <w:rsid w:val="009C02F9"/>
    <w:rsid w:val="009C03D6"/>
    <w:rsid w:val="009C0703"/>
    <w:rsid w:val="009C08F5"/>
    <w:rsid w:val="009C0EC2"/>
    <w:rsid w:val="009C10D0"/>
    <w:rsid w:val="009C16A6"/>
    <w:rsid w:val="009C18D8"/>
    <w:rsid w:val="009C1A5A"/>
    <w:rsid w:val="009C1A78"/>
    <w:rsid w:val="009C1CA8"/>
    <w:rsid w:val="009C1E37"/>
    <w:rsid w:val="009C2022"/>
    <w:rsid w:val="009C2225"/>
    <w:rsid w:val="009C26EF"/>
    <w:rsid w:val="009C294A"/>
    <w:rsid w:val="009C2B6A"/>
    <w:rsid w:val="009C2BD0"/>
    <w:rsid w:val="009C2EBE"/>
    <w:rsid w:val="009C2F1C"/>
    <w:rsid w:val="009C3195"/>
    <w:rsid w:val="009C3288"/>
    <w:rsid w:val="009C33ED"/>
    <w:rsid w:val="009C3698"/>
    <w:rsid w:val="009C393D"/>
    <w:rsid w:val="009C3A48"/>
    <w:rsid w:val="009C3BF0"/>
    <w:rsid w:val="009C3D40"/>
    <w:rsid w:val="009C3E32"/>
    <w:rsid w:val="009C3FCD"/>
    <w:rsid w:val="009C4633"/>
    <w:rsid w:val="009C46CF"/>
    <w:rsid w:val="009C4C5A"/>
    <w:rsid w:val="009C4D50"/>
    <w:rsid w:val="009C4D5A"/>
    <w:rsid w:val="009C4F86"/>
    <w:rsid w:val="009C4FD9"/>
    <w:rsid w:val="009C5074"/>
    <w:rsid w:val="009C51C5"/>
    <w:rsid w:val="009C55F3"/>
    <w:rsid w:val="009C5CD3"/>
    <w:rsid w:val="009C5D14"/>
    <w:rsid w:val="009C5E0C"/>
    <w:rsid w:val="009C6373"/>
    <w:rsid w:val="009C65BB"/>
    <w:rsid w:val="009C6D38"/>
    <w:rsid w:val="009C70A9"/>
    <w:rsid w:val="009C710B"/>
    <w:rsid w:val="009C7138"/>
    <w:rsid w:val="009C71CF"/>
    <w:rsid w:val="009C7A0A"/>
    <w:rsid w:val="009C7B3A"/>
    <w:rsid w:val="009D018E"/>
    <w:rsid w:val="009D01EB"/>
    <w:rsid w:val="009D02F7"/>
    <w:rsid w:val="009D03F6"/>
    <w:rsid w:val="009D046B"/>
    <w:rsid w:val="009D0748"/>
    <w:rsid w:val="009D0ECD"/>
    <w:rsid w:val="009D0F91"/>
    <w:rsid w:val="009D1132"/>
    <w:rsid w:val="009D1191"/>
    <w:rsid w:val="009D1762"/>
    <w:rsid w:val="009D18D8"/>
    <w:rsid w:val="009D1990"/>
    <w:rsid w:val="009D1AC5"/>
    <w:rsid w:val="009D2236"/>
    <w:rsid w:val="009D2522"/>
    <w:rsid w:val="009D2696"/>
    <w:rsid w:val="009D2ED6"/>
    <w:rsid w:val="009D317C"/>
    <w:rsid w:val="009D32CC"/>
    <w:rsid w:val="009D395A"/>
    <w:rsid w:val="009D3A18"/>
    <w:rsid w:val="009D3ACB"/>
    <w:rsid w:val="009D3B5C"/>
    <w:rsid w:val="009D3D07"/>
    <w:rsid w:val="009D3E85"/>
    <w:rsid w:val="009D4086"/>
    <w:rsid w:val="009D441A"/>
    <w:rsid w:val="009D4472"/>
    <w:rsid w:val="009D4618"/>
    <w:rsid w:val="009D464C"/>
    <w:rsid w:val="009D4B68"/>
    <w:rsid w:val="009D4BD2"/>
    <w:rsid w:val="009D51AF"/>
    <w:rsid w:val="009D53F0"/>
    <w:rsid w:val="009D5B54"/>
    <w:rsid w:val="009D5CBD"/>
    <w:rsid w:val="009D5D4A"/>
    <w:rsid w:val="009D5F49"/>
    <w:rsid w:val="009D5FCF"/>
    <w:rsid w:val="009D6159"/>
    <w:rsid w:val="009D6734"/>
    <w:rsid w:val="009D6C43"/>
    <w:rsid w:val="009D6F82"/>
    <w:rsid w:val="009D72D4"/>
    <w:rsid w:val="009D734E"/>
    <w:rsid w:val="009D7464"/>
    <w:rsid w:val="009D749D"/>
    <w:rsid w:val="009D7C27"/>
    <w:rsid w:val="009D7E4E"/>
    <w:rsid w:val="009D7F94"/>
    <w:rsid w:val="009E03FB"/>
    <w:rsid w:val="009E04BB"/>
    <w:rsid w:val="009E061C"/>
    <w:rsid w:val="009E0738"/>
    <w:rsid w:val="009E0B4B"/>
    <w:rsid w:val="009E0DE4"/>
    <w:rsid w:val="009E118C"/>
    <w:rsid w:val="009E12FD"/>
    <w:rsid w:val="009E134F"/>
    <w:rsid w:val="009E1644"/>
    <w:rsid w:val="009E1712"/>
    <w:rsid w:val="009E2237"/>
    <w:rsid w:val="009E2449"/>
    <w:rsid w:val="009E2577"/>
    <w:rsid w:val="009E2601"/>
    <w:rsid w:val="009E2735"/>
    <w:rsid w:val="009E295C"/>
    <w:rsid w:val="009E2C35"/>
    <w:rsid w:val="009E2CBC"/>
    <w:rsid w:val="009E2DDD"/>
    <w:rsid w:val="009E2EAC"/>
    <w:rsid w:val="009E35C5"/>
    <w:rsid w:val="009E3738"/>
    <w:rsid w:val="009E39F2"/>
    <w:rsid w:val="009E3DDC"/>
    <w:rsid w:val="009E4212"/>
    <w:rsid w:val="009E452F"/>
    <w:rsid w:val="009E4539"/>
    <w:rsid w:val="009E4A69"/>
    <w:rsid w:val="009E4BC0"/>
    <w:rsid w:val="009E4C11"/>
    <w:rsid w:val="009E4EF4"/>
    <w:rsid w:val="009E508C"/>
    <w:rsid w:val="009E51C6"/>
    <w:rsid w:val="009E51CD"/>
    <w:rsid w:val="009E568D"/>
    <w:rsid w:val="009E5885"/>
    <w:rsid w:val="009E5A19"/>
    <w:rsid w:val="009E6289"/>
    <w:rsid w:val="009E662C"/>
    <w:rsid w:val="009E6DC9"/>
    <w:rsid w:val="009E78E3"/>
    <w:rsid w:val="009E7918"/>
    <w:rsid w:val="009E7AA6"/>
    <w:rsid w:val="009E7C3F"/>
    <w:rsid w:val="009E7DC1"/>
    <w:rsid w:val="009E7E78"/>
    <w:rsid w:val="009F04E7"/>
    <w:rsid w:val="009F054A"/>
    <w:rsid w:val="009F0BBC"/>
    <w:rsid w:val="009F0D9B"/>
    <w:rsid w:val="009F105F"/>
    <w:rsid w:val="009F10F2"/>
    <w:rsid w:val="009F15C4"/>
    <w:rsid w:val="009F16DC"/>
    <w:rsid w:val="009F19D5"/>
    <w:rsid w:val="009F1BC3"/>
    <w:rsid w:val="009F1C26"/>
    <w:rsid w:val="009F218F"/>
    <w:rsid w:val="009F2220"/>
    <w:rsid w:val="009F226A"/>
    <w:rsid w:val="009F25B6"/>
    <w:rsid w:val="009F25CE"/>
    <w:rsid w:val="009F2769"/>
    <w:rsid w:val="009F2890"/>
    <w:rsid w:val="009F2898"/>
    <w:rsid w:val="009F297C"/>
    <w:rsid w:val="009F2C4E"/>
    <w:rsid w:val="009F2E01"/>
    <w:rsid w:val="009F2E37"/>
    <w:rsid w:val="009F2EBB"/>
    <w:rsid w:val="009F3074"/>
    <w:rsid w:val="009F307F"/>
    <w:rsid w:val="009F3153"/>
    <w:rsid w:val="009F324D"/>
    <w:rsid w:val="009F3502"/>
    <w:rsid w:val="009F3564"/>
    <w:rsid w:val="009F3AF2"/>
    <w:rsid w:val="009F3C7D"/>
    <w:rsid w:val="009F40C4"/>
    <w:rsid w:val="009F4217"/>
    <w:rsid w:val="009F4249"/>
    <w:rsid w:val="009F4326"/>
    <w:rsid w:val="009F4B5A"/>
    <w:rsid w:val="009F4D78"/>
    <w:rsid w:val="009F4FD6"/>
    <w:rsid w:val="009F5057"/>
    <w:rsid w:val="009F54DA"/>
    <w:rsid w:val="009F59E2"/>
    <w:rsid w:val="009F6201"/>
    <w:rsid w:val="009F621C"/>
    <w:rsid w:val="009F658F"/>
    <w:rsid w:val="009F66E3"/>
    <w:rsid w:val="009F6C5A"/>
    <w:rsid w:val="009F6E08"/>
    <w:rsid w:val="009F70CE"/>
    <w:rsid w:val="009F7107"/>
    <w:rsid w:val="009F7569"/>
    <w:rsid w:val="009F777A"/>
    <w:rsid w:val="009F78F8"/>
    <w:rsid w:val="00A0027C"/>
    <w:rsid w:val="00A002A1"/>
    <w:rsid w:val="00A002F8"/>
    <w:rsid w:val="00A0040C"/>
    <w:rsid w:val="00A006C9"/>
    <w:rsid w:val="00A00789"/>
    <w:rsid w:val="00A00A87"/>
    <w:rsid w:val="00A00F51"/>
    <w:rsid w:val="00A015E9"/>
    <w:rsid w:val="00A01699"/>
    <w:rsid w:val="00A016C0"/>
    <w:rsid w:val="00A017B8"/>
    <w:rsid w:val="00A0194D"/>
    <w:rsid w:val="00A01ACF"/>
    <w:rsid w:val="00A01B01"/>
    <w:rsid w:val="00A01BC7"/>
    <w:rsid w:val="00A01BE0"/>
    <w:rsid w:val="00A01DEE"/>
    <w:rsid w:val="00A01FA1"/>
    <w:rsid w:val="00A02078"/>
    <w:rsid w:val="00A02223"/>
    <w:rsid w:val="00A02557"/>
    <w:rsid w:val="00A0255A"/>
    <w:rsid w:val="00A02B46"/>
    <w:rsid w:val="00A02B94"/>
    <w:rsid w:val="00A02FBD"/>
    <w:rsid w:val="00A03381"/>
    <w:rsid w:val="00A0339F"/>
    <w:rsid w:val="00A03649"/>
    <w:rsid w:val="00A03768"/>
    <w:rsid w:val="00A037FB"/>
    <w:rsid w:val="00A03B0D"/>
    <w:rsid w:val="00A03D36"/>
    <w:rsid w:val="00A03EC9"/>
    <w:rsid w:val="00A0401B"/>
    <w:rsid w:val="00A0406E"/>
    <w:rsid w:val="00A0423C"/>
    <w:rsid w:val="00A04415"/>
    <w:rsid w:val="00A046C6"/>
    <w:rsid w:val="00A04752"/>
    <w:rsid w:val="00A04B30"/>
    <w:rsid w:val="00A05037"/>
    <w:rsid w:val="00A05C9E"/>
    <w:rsid w:val="00A05CF3"/>
    <w:rsid w:val="00A060E1"/>
    <w:rsid w:val="00A0630C"/>
    <w:rsid w:val="00A06699"/>
    <w:rsid w:val="00A06A16"/>
    <w:rsid w:val="00A07041"/>
    <w:rsid w:val="00A072B3"/>
    <w:rsid w:val="00A07413"/>
    <w:rsid w:val="00A07BA4"/>
    <w:rsid w:val="00A07E69"/>
    <w:rsid w:val="00A1004E"/>
    <w:rsid w:val="00A10861"/>
    <w:rsid w:val="00A1086D"/>
    <w:rsid w:val="00A10CBC"/>
    <w:rsid w:val="00A10D95"/>
    <w:rsid w:val="00A10D9E"/>
    <w:rsid w:val="00A10E38"/>
    <w:rsid w:val="00A10EDF"/>
    <w:rsid w:val="00A10F61"/>
    <w:rsid w:val="00A10F70"/>
    <w:rsid w:val="00A111BF"/>
    <w:rsid w:val="00A11341"/>
    <w:rsid w:val="00A11791"/>
    <w:rsid w:val="00A11917"/>
    <w:rsid w:val="00A11CE4"/>
    <w:rsid w:val="00A11D06"/>
    <w:rsid w:val="00A1205C"/>
    <w:rsid w:val="00A121A4"/>
    <w:rsid w:val="00A1222A"/>
    <w:rsid w:val="00A12373"/>
    <w:rsid w:val="00A124A2"/>
    <w:rsid w:val="00A12563"/>
    <w:rsid w:val="00A12629"/>
    <w:rsid w:val="00A128EA"/>
    <w:rsid w:val="00A12C58"/>
    <w:rsid w:val="00A12D5F"/>
    <w:rsid w:val="00A12E8D"/>
    <w:rsid w:val="00A12F73"/>
    <w:rsid w:val="00A1319D"/>
    <w:rsid w:val="00A131BF"/>
    <w:rsid w:val="00A1372E"/>
    <w:rsid w:val="00A137AA"/>
    <w:rsid w:val="00A139D0"/>
    <w:rsid w:val="00A144DE"/>
    <w:rsid w:val="00A14622"/>
    <w:rsid w:val="00A14645"/>
    <w:rsid w:val="00A146AA"/>
    <w:rsid w:val="00A14896"/>
    <w:rsid w:val="00A14A6A"/>
    <w:rsid w:val="00A14C8E"/>
    <w:rsid w:val="00A14E85"/>
    <w:rsid w:val="00A153B5"/>
    <w:rsid w:val="00A157FC"/>
    <w:rsid w:val="00A15A2A"/>
    <w:rsid w:val="00A15ADB"/>
    <w:rsid w:val="00A15B6A"/>
    <w:rsid w:val="00A15DC7"/>
    <w:rsid w:val="00A15F58"/>
    <w:rsid w:val="00A16179"/>
    <w:rsid w:val="00A16376"/>
    <w:rsid w:val="00A16856"/>
    <w:rsid w:val="00A16A8A"/>
    <w:rsid w:val="00A16C63"/>
    <w:rsid w:val="00A16EC7"/>
    <w:rsid w:val="00A1719F"/>
    <w:rsid w:val="00A1790D"/>
    <w:rsid w:val="00A17962"/>
    <w:rsid w:val="00A17F96"/>
    <w:rsid w:val="00A208A7"/>
    <w:rsid w:val="00A20FC5"/>
    <w:rsid w:val="00A211CE"/>
    <w:rsid w:val="00A21237"/>
    <w:rsid w:val="00A213DD"/>
    <w:rsid w:val="00A21506"/>
    <w:rsid w:val="00A21835"/>
    <w:rsid w:val="00A218C5"/>
    <w:rsid w:val="00A2192F"/>
    <w:rsid w:val="00A21985"/>
    <w:rsid w:val="00A2201B"/>
    <w:rsid w:val="00A2206F"/>
    <w:rsid w:val="00A221BC"/>
    <w:rsid w:val="00A22A4C"/>
    <w:rsid w:val="00A22C73"/>
    <w:rsid w:val="00A22EB7"/>
    <w:rsid w:val="00A23607"/>
    <w:rsid w:val="00A23718"/>
    <w:rsid w:val="00A23861"/>
    <w:rsid w:val="00A23A9D"/>
    <w:rsid w:val="00A23AD7"/>
    <w:rsid w:val="00A23B44"/>
    <w:rsid w:val="00A23B8F"/>
    <w:rsid w:val="00A23DD4"/>
    <w:rsid w:val="00A23FE1"/>
    <w:rsid w:val="00A246B6"/>
    <w:rsid w:val="00A247C4"/>
    <w:rsid w:val="00A247E7"/>
    <w:rsid w:val="00A2481A"/>
    <w:rsid w:val="00A24A0B"/>
    <w:rsid w:val="00A25063"/>
    <w:rsid w:val="00A25368"/>
    <w:rsid w:val="00A253DC"/>
    <w:rsid w:val="00A2592B"/>
    <w:rsid w:val="00A259D0"/>
    <w:rsid w:val="00A25A1C"/>
    <w:rsid w:val="00A25C0D"/>
    <w:rsid w:val="00A26108"/>
    <w:rsid w:val="00A261AC"/>
    <w:rsid w:val="00A26217"/>
    <w:rsid w:val="00A2638C"/>
    <w:rsid w:val="00A2647A"/>
    <w:rsid w:val="00A26A7A"/>
    <w:rsid w:val="00A26DA5"/>
    <w:rsid w:val="00A26E35"/>
    <w:rsid w:val="00A277A6"/>
    <w:rsid w:val="00A27AAE"/>
    <w:rsid w:val="00A27C06"/>
    <w:rsid w:val="00A27D91"/>
    <w:rsid w:val="00A309F1"/>
    <w:rsid w:val="00A30C29"/>
    <w:rsid w:val="00A30CB4"/>
    <w:rsid w:val="00A313E0"/>
    <w:rsid w:val="00A31405"/>
    <w:rsid w:val="00A3149C"/>
    <w:rsid w:val="00A316A4"/>
    <w:rsid w:val="00A32008"/>
    <w:rsid w:val="00A3294A"/>
    <w:rsid w:val="00A329EB"/>
    <w:rsid w:val="00A32C7B"/>
    <w:rsid w:val="00A32DE9"/>
    <w:rsid w:val="00A3307B"/>
    <w:rsid w:val="00A3323E"/>
    <w:rsid w:val="00A33270"/>
    <w:rsid w:val="00A332C8"/>
    <w:rsid w:val="00A33697"/>
    <w:rsid w:val="00A3372B"/>
    <w:rsid w:val="00A3379D"/>
    <w:rsid w:val="00A3387B"/>
    <w:rsid w:val="00A33DE9"/>
    <w:rsid w:val="00A33EAE"/>
    <w:rsid w:val="00A342BC"/>
    <w:rsid w:val="00A342FD"/>
    <w:rsid w:val="00A345F5"/>
    <w:rsid w:val="00A34E78"/>
    <w:rsid w:val="00A34F3C"/>
    <w:rsid w:val="00A34F84"/>
    <w:rsid w:val="00A3508A"/>
    <w:rsid w:val="00A3520D"/>
    <w:rsid w:val="00A35442"/>
    <w:rsid w:val="00A354D4"/>
    <w:rsid w:val="00A35FED"/>
    <w:rsid w:val="00A36038"/>
    <w:rsid w:val="00A3647E"/>
    <w:rsid w:val="00A364B5"/>
    <w:rsid w:val="00A3655C"/>
    <w:rsid w:val="00A368EA"/>
    <w:rsid w:val="00A36C9C"/>
    <w:rsid w:val="00A373BE"/>
    <w:rsid w:val="00A37835"/>
    <w:rsid w:val="00A37A2A"/>
    <w:rsid w:val="00A37B1E"/>
    <w:rsid w:val="00A37B55"/>
    <w:rsid w:val="00A37BF4"/>
    <w:rsid w:val="00A37ECE"/>
    <w:rsid w:val="00A37FA5"/>
    <w:rsid w:val="00A37FF1"/>
    <w:rsid w:val="00A40666"/>
    <w:rsid w:val="00A407C3"/>
    <w:rsid w:val="00A40B51"/>
    <w:rsid w:val="00A40C56"/>
    <w:rsid w:val="00A4141B"/>
    <w:rsid w:val="00A41756"/>
    <w:rsid w:val="00A417BA"/>
    <w:rsid w:val="00A417F5"/>
    <w:rsid w:val="00A41A63"/>
    <w:rsid w:val="00A41B74"/>
    <w:rsid w:val="00A41F1F"/>
    <w:rsid w:val="00A42082"/>
    <w:rsid w:val="00A420D4"/>
    <w:rsid w:val="00A423EE"/>
    <w:rsid w:val="00A4253D"/>
    <w:rsid w:val="00A429C0"/>
    <w:rsid w:val="00A42C3F"/>
    <w:rsid w:val="00A42EC8"/>
    <w:rsid w:val="00A43063"/>
    <w:rsid w:val="00A430A6"/>
    <w:rsid w:val="00A430E9"/>
    <w:rsid w:val="00A430F6"/>
    <w:rsid w:val="00A435B0"/>
    <w:rsid w:val="00A435E9"/>
    <w:rsid w:val="00A43716"/>
    <w:rsid w:val="00A437AA"/>
    <w:rsid w:val="00A439DD"/>
    <w:rsid w:val="00A43C12"/>
    <w:rsid w:val="00A43F25"/>
    <w:rsid w:val="00A43F8A"/>
    <w:rsid w:val="00A44345"/>
    <w:rsid w:val="00A44466"/>
    <w:rsid w:val="00A444EA"/>
    <w:rsid w:val="00A445E0"/>
    <w:rsid w:val="00A446CC"/>
    <w:rsid w:val="00A4477E"/>
    <w:rsid w:val="00A44D24"/>
    <w:rsid w:val="00A44D97"/>
    <w:rsid w:val="00A44FA8"/>
    <w:rsid w:val="00A44FF4"/>
    <w:rsid w:val="00A45059"/>
    <w:rsid w:val="00A45865"/>
    <w:rsid w:val="00A45A67"/>
    <w:rsid w:val="00A461BC"/>
    <w:rsid w:val="00A46320"/>
    <w:rsid w:val="00A46383"/>
    <w:rsid w:val="00A463DC"/>
    <w:rsid w:val="00A465BC"/>
    <w:rsid w:val="00A467DA"/>
    <w:rsid w:val="00A469C5"/>
    <w:rsid w:val="00A46A9A"/>
    <w:rsid w:val="00A46C9A"/>
    <w:rsid w:val="00A46CFE"/>
    <w:rsid w:val="00A4750D"/>
    <w:rsid w:val="00A47584"/>
    <w:rsid w:val="00A47700"/>
    <w:rsid w:val="00A4780F"/>
    <w:rsid w:val="00A47A1C"/>
    <w:rsid w:val="00A47B52"/>
    <w:rsid w:val="00A47D17"/>
    <w:rsid w:val="00A47EBA"/>
    <w:rsid w:val="00A5032D"/>
    <w:rsid w:val="00A5078E"/>
    <w:rsid w:val="00A50970"/>
    <w:rsid w:val="00A50E08"/>
    <w:rsid w:val="00A517BC"/>
    <w:rsid w:val="00A51999"/>
    <w:rsid w:val="00A51C7D"/>
    <w:rsid w:val="00A52685"/>
    <w:rsid w:val="00A52E5C"/>
    <w:rsid w:val="00A5332C"/>
    <w:rsid w:val="00A533FB"/>
    <w:rsid w:val="00A534AC"/>
    <w:rsid w:val="00A53593"/>
    <w:rsid w:val="00A5377C"/>
    <w:rsid w:val="00A5382D"/>
    <w:rsid w:val="00A53895"/>
    <w:rsid w:val="00A538EF"/>
    <w:rsid w:val="00A53DAB"/>
    <w:rsid w:val="00A53E59"/>
    <w:rsid w:val="00A53FF6"/>
    <w:rsid w:val="00A5403E"/>
    <w:rsid w:val="00A54182"/>
    <w:rsid w:val="00A542D7"/>
    <w:rsid w:val="00A54BD1"/>
    <w:rsid w:val="00A54C26"/>
    <w:rsid w:val="00A54DD4"/>
    <w:rsid w:val="00A558B9"/>
    <w:rsid w:val="00A569BF"/>
    <w:rsid w:val="00A569C4"/>
    <w:rsid w:val="00A56B91"/>
    <w:rsid w:val="00A5707B"/>
    <w:rsid w:val="00A57082"/>
    <w:rsid w:val="00A571CB"/>
    <w:rsid w:val="00A5764E"/>
    <w:rsid w:val="00A5793F"/>
    <w:rsid w:val="00A57B88"/>
    <w:rsid w:val="00A57CDB"/>
    <w:rsid w:val="00A57EA0"/>
    <w:rsid w:val="00A57F66"/>
    <w:rsid w:val="00A60088"/>
    <w:rsid w:val="00A602A6"/>
    <w:rsid w:val="00A6054F"/>
    <w:rsid w:val="00A605E0"/>
    <w:rsid w:val="00A605FF"/>
    <w:rsid w:val="00A60DB1"/>
    <w:rsid w:val="00A60E22"/>
    <w:rsid w:val="00A60F4B"/>
    <w:rsid w:val="00A61025"/>
    <w:rsid w:val="00A613CA"/>
    <w:rsid w:val="00A61563"/>
    <w:rsid w:val="00A616D5"/>
    <w:rsid w:val="00A61956"/>
    <w:rsid w:val="00A61AA7"/>
    <w:rsid w:val="00A61BCF"/>
    <w:rsid w:val="00A61DDD"/>
    <w:rsid w:val="00A61F26"/>
    <w:rsid w:val="00A625B8"/>
    <w:rsid w:val="00A626E5"/>
    <w:rsid w:val="00A627D2"/>
    <w:rsid w:val="00A62CB4"/>
    <w:rsid w:val="00A631D5"/>
    <w:rsid w:val="00A6347E"/>
    <w:rsid w:val="00A63B9C"/>
    <w:rsid w:val="00A63BC2"/>
    <w:rsid w:val="00A63EB3"/>
    <w:rsid w:val="00A644D6"/>
    <w:rsid w:val="00A647C1"/>
    <w:rsid w:val="00A64FF9"/>
    <w:rsid w:val="00A65045"/>
    <w:rsid w:val="00A65403"/>
    <w:rsid w:val="00A65932"/>
    <w:rsid w:val="00A6610A"/>
    <w:rsid w:val="00A66306"/>
    <w:rsid w:val="00A6644C"/>
    <w:rsid w:val="00A6655E"/>
    <w:rsid w:val="00A668C2"/>
    <w:rsid w:val="00A668D4"/>
    <w:rsid w:val="00A66B16"/>
    <w:rsid w:val="00A67041"/>
    <w:rsid w:val="00A67583"/>
    <w:rsid w:val="00A67594"/>
    <w:rsid w:val="00A678D0"/>
    <w:rsid w:val="00A67B7C"/>
    <w:rsid w:val="00A67D0B"/>
    <w:rsid w:val="00A67D33"/>
    <w:rsid w:val="00A701EE"/>
    <w:rsid w:val="00A7045D"/>
    <w:rsid w:val="00A7059C"/>
    <w:rsid w:val="00A70934"/>
    <w:rsid w:val="00A70DD2"/>
    <w:rsid w:val="00A70DF5"/>
    <w:rsid w:val="00A70EB6"/>
    <w:rsid w:val="00A70F66"/>
    <w:rsid w:val="00A71309"/>
    <w:rsid w:val="00A71655"/>
    <w:rsid w:val="00A71B7E"/>
    <w:rsid w:val="00A71C4D"/>
    <w:rsid w:val="00A71D4F"/>
    <w:rsid w:val="00A71D6E"/>
    <w:rsid w:val="00A71E7B"/>
    <w:rsid w:val="00A71E99"/>
    <w:rsid w:val="00A725F7"/>
    <w:rsid w:val="00A72616"/>
    <w:rsid w:val="00A728EC"/>
    <w:rsid w:val="00A72B24"/>
    <w:rsid w:val="00A72B2D"/>
    <w:rsid w:val="00A72C68"/>
    <w:rsid w:val="00A72CCC"/>
    <w:rsid w:val="00A7333D"/>
    <w:rsid w:val="00A7367E"/>
    <w:rsid w:val="00A737F1"/>
    <w:rsid w:val="00A7397C"/>
    <w:rsid w:val="00A73A21"/>
    <w:rsid w:val="00A73A49"/>
    <w:rsid w:val="00A73FB6"/>
    <w:rsid w:val="00A73FFC"/>
    <w:rsid w:val="00A742AA"/>
    <w:rsid w:val="00A744CC"/>
    <w:rsid w:val="00A746FB"/>
    <w:rsid w:val="00A74749"/>
    <w:rsid w:val="00A74821"/>
    <w:rsid w:val="00A74A8E"/>
    <w:rsid w:val="00A74AC0"/>
    <w:rsid w:val="00A74B21"/>
    <w:rsid w:val="00A754E7"/>
    <w:rsid w:val="00A75674"/>
    <w:rsid w:val="00A756D5"/>
    <w:rsid w:val="00A75A0E"/>
    <w:rsid w:val="00A76195"/>
    <w:rsid w:val="00A762F7"/>
    <w:rsid w:val="00A76DA1"/>
    <w:rsid w:val="00A76E2A"/>
    <w:rsid w:val="00A7712D"/>
    <w:rsid w:val="00A77173"/>
    <w:rsid w:val="00A77209"/>
    <w:rsid w:val="00A772E4"/>
    <w:rsid w:val="00A7792A"/>
    <w:rsid w:val="00A77A32"/>
    <w:rsid w:val="00A77BB0"/>
    <w:rsid w:val="00A77E45"/>
    <w:rsid w:val="00A77FF6"/>
    <w:rsid w:val="00A8000A"/>
    <w:rsid w:val="00A80714"/>
    <w:rsid w:val="00A807DE"/>
    <w:rsid w:val="00A808CD"/>
    <w:rsid w:val="00A8097D"/>
    <w:rsid w:val="00A80A35"/>
    <w:rsid w:val="00A80D98"/>
    <w:rsid w:val="00A811F1"/>
    <w:rsid w:val="00A81475"/>
    <w:rsid w:val="00A8172E"/>
    <w:rsid w:val="00A81A3C"/>
    <w:rsid w:val="00A81B05"/>
    <w:rsid w:val="00A81B4D"/>
    <w:rsid w:val="00A81EE1"/>
    <w:rsid w:val="00A822C2"/>
    <w:rsid w:val="00A8294B"/>
    <w:rsid w:val="00A82CFC"/>
    <w:rsid w:val="00A82DE1"/>
    <w:rsid w:val="00A83634"/>
    <w:rsid w:val="00A83951"/>
    <w:rsid w:val="00A83C73"/>
    <w:rsid w:val="00A841CB"/>
    <w:rsid w:val="00A844E6"/>
    <w:rsid w:val="00A848EC"/>
    <w:rsid w:val="00A849C0"/>
    <w:rsid w:val="00A84E89"/>
    <w:rsid w:val="00A84FE9"/>
    <w:rsid w:val="00A85083"/>
    <w:rsid w:val="00A8538D"/>
    <w:rsid w:val="00A85A51"/>
    <w:rsid w:val="00A85BAE"/>
    <w:rsid w:val="00A85C87"/>
    <w:rsid w:val="00A85E63"/>
    <w:rsid w:val="00A86100"/>
    <w:rsid w:val="00A862A0"/>
    <w:rsid w:val="00A86344"/>
    <w:rsid w:val="00A86365"/>
    <w:rsid w:val="00A863DF"/>
    <w:rsid w:val="00A86879"/>
    <w:rsid w:val="00A86AC4"/>
    <w:rsid w:val="00A86C8F"/>
    <w:rsid w:val="00A87044"/>
    <w:rsid w:val="00A8711E"/>
    <w:rsid w:val="00A87356"/>
    <w:rsid w:val="00A8741A"/>
    <w:rsid w:val="00A8772E"/>
    <w:rsid w:val="00A87756"/>
    <w:rsid w:val="00A87A49"/>
    <w:rsid w:val="00A87B99"/>
    <w:rsid w:val="00A87C5A"/>
    <w:rsid w:val="00A87CD4"/>
    <w:rsid w:val="00A90140"/>
    <w:rsid w:val="00A90150"/>
    <w:rsid w:val="00A90167"/>
    <w:rsid w:val="00A901BA"/>
    <w:rsid w:val="00A9042C"/>
    <w:rsid w:val="00A905DE"/>
    <w:rsid w:val="00A908B8"/>
    <w:rsid w:val="00A90A3C"/>
    <w:rsid w:val="00A90AB7"/>
    <w:rsid w:val="00A9166A"/>
    <w:rsid w:val="00A918AB"/>
    <w:rsid w:val="00A918CD"/>
    <w:rsid w:val="00A91C72"/>
    <w:rsid w:val="00A91CF7"/>
    <w:rsid w:val="00A91D24"/>
    <w:rsid w:val="00A921F8"/>
    <w:rsid w:val="00A92218"/>
    <w:rsid w:val="00A928C2"/>
    <w:rsid w:val="00A928DA"/>
    <w:rsid w:val="00A92C0A"/>
    <w:rsid w:val="00A930C6"/>
    <w:rsid w:val="00A931DD"/>
    <w:rsid w:val="00A93368"/>
    <w:rsid w:val="00A9355D"/>
    <w:rsid w:val="00A9385B"/>
    <w:rsid w:val="00A938BA"/>
    <w:rsid w:val="00A93A61"/>
    <w:rsid w:val="00A93B15"/>
    <w:rsid w:val="00A93B29"/>
    <w:rsid w:val="00A940DD"/>
    <w:rsid w:val="00A94104"/>
    <w:rsid w:val="00A941FB"/>
    <w:rsid w:val="00A9428A"/>
    <w:rsid w:val="00A94529"/>
    <w:rsid w:val="00A9496E"/>
    <w:rsid w:val="00A94B2D"/>
    <w:rsid w:val="00A95083"/>
    <w:rsid w:val="00A95285"/>
    <w:rsid w:val="00A95456"/>
    <w:rsid w:val="00A9568B"/>
    <w:rsid w:val="00A956A7"/>
    <w:rsid w:val="00A95AEF"/>
    <w:rsid w:val="00A95B1D"/>
    <w:rsid w:val="00A95B2A"/>
    <w:rsid w:val="00A95B67"/>
    <w:rsid w:val="00A9608A"/>
    <w:rsid w:val="00A96264"/>
    <w:rsid w:val="00A96359"/>
    <w:rsid w:val="00A963DD"/>
    <w:rsid w:val="00A96438"/>
    <w:rsid w:val="00A96600"/>
    <w:rsid w:val="00A96E94"/>
    <w:rsid w:val="00A96ED7"/>
    <w:rsid w:val="00A96FDA"/>
    <w:rsid w:val="00A97373"/>
    <w:rsid w:val="00A97867"/>
    <w:rsid w:val="00A97A8B"/>
    <w:rsid w:val="00A97C66"/>
    <w:rsid w:val="00A97E05"/>
    <w:rsid w:val="00A97F96"/>
    <w:rsid w:val="00AA00C3"/>
    <w:rsid w:val="00AA00D9"/>
    <w:rsid w:val="00AA0492"/>
    <w:rsid w:val="00AA0CB2"/>
    <w:rsid w:val="00AA0D5B"/>
    <w:rsid w:val="00AA0DE0"/>
    <w:rsid w:val="00AA0EF7"/>
    <w:rsid w:val="00AA0F18"/>
    <w:rsid w:val="00AA1219"/>
    <w:rsid w:val="00AA121B"/>
    <w:rsid w:val="00AA1254"/>
    <w:rsid w:val="00AA12B4"/>
    <w:rsid w:val="00AA141D"/>
    <w:rsid w:val="00AA1ACF"/>
    <w:rsid w:val="00AA1F70"/>
    <w:rsid w:val="00AA2006"/>
    <w:rsid w:val="00AA2143"/>
    <w:rsid w:val="00AA21D5"/>
    <w:rsid w:val="00AA22E0"/>
    <w:rsid w:val="00AA243B"/>
    <w:rsid w:val="00AA2785"/>
    <w:rsid w:val="00AA2F24"/>
    <w:rsid w:val="00AA322F"/>
    <w:rsid w:val="00AA367E"/>
    <w:rsid w:val="00AA36A3"/>
    <w:rsid w:val="00AA3BAD"/>
    <w:rsid w:val="00AA4446"/>
    <w:rsid w:val="00AA447B"/>
    <w:rsid w:val="00AA4552"/>
    <w:rsid w:val="00AA46E5"/>
    <w:rsid w:val="00AA471F"/>
    <w:rsid w:val="00AA4761"/>
    <w:rsid w:val="00AA47D9"/>
    <w:rsid w:val="00AA4A9C"/>
    <w:rsid w:val="00AA4E7B"/>
    <w:rsid w:val="00AA4E9D"/>
    <w:rsid w:val="00AA50C9"/>
    <w:rsid w:val="00AA530C"/>
    <w:rsid w:val="00AA5540"/>
    <w:rsid w:val="00AA5922"/>
    <w:rsid w:val="00AA5E2F"/>
    <w:rsid w:val="00AA5E4F"/>
    <w:rsid w:val="00AA5FD2"/>
    <w:rsid w:val="00AA6126"/>
    <w:rsid w:val="00AA67DF"/>
    <w:rsid w:val="00AA6C1E"/>
    <w:rsid w:val="00AA6DA0"/>
    <w:rsid w:val="00AA6ED2"/>
    <w:rsid w:val="00AA6F7C"/>
    <w:rsid w:val="00AA73D8"/>
    <w:rsid w:val="00AA74A8"/>
    <w:rsid w:val="00AA75BF"/>
    <w:rsid w:val="00AA7659"/>
    <w:rsid w:val="00AA7A48"/>
    <w:rsid w:val="00AA7A89"/>
    <w:rsid w:val="00AA7FCC"/>
    <w:rsid w:val="00AB01AB"/>
    <w:rsid w:val="00AB02C6"/>
    <w:rsid w:val="00AB041E"/>
    <w:rsid w:val="00AB05E6"/>
    <w:rsid w:val="00AB07FC"/>
    <w:rsid w:val="00AB0B50"/>
    <w:rsid w:val="00AB0E23"/>
    <w:rsid w:val="00AB0F48"/>
    <w:rsid w:val="00AB0F8A"/>
    <w:rsid w:val="00AB0FAE"/>
    <w:rsid w:val="00AB1426"/>
    <w:rsid w:val="00AB16B2"/>
    <w:rsid w:val="00AB17CB"/>
    <w:rsid w:val="00AB1AE8"/>
    <w:rsid w:val="00AB1BBF"/>
    <w:rsid w:val="00AB1BF4"/>
    <w:rsid w:val="00AB1C63"/>
    <w:rsid w:val="00AB20AA"/>
    <w:rsid w:val="00AB21C2"/>
    <w:rsid w:val="00AB2302"/>
    <w:rsid w:val="00AB2435"/>
    <w:rsid w:val="00AB245C"/>
    <w:rsid w:val="00AB266A"/>
    <w:rsid w:val="00AB29CC"/>
    <w:rsid w:val="00AB2AD8"/>
    <w:rsid w:val="00AB2C6D"/>
    <w:rsid w:val="00AB2D99"/>
    <w:rsid w:val="00AB36A3"/>
    <w:rsid w:val="00AB36C4"/>
    <w:rsid w:val="00AB373C"/>
    <w:rsid w:val="00AB3BBD"/>
    <w:rsid w:val="00AB3C08"/>
    <w:rsid w:val="00AB3F1D"/>
    <w:rsid w:val="00AB4083"/>
    <w:rsid w:val="00AB43A5"/>
    <w:rsid w:val="00AB4519"/>
    <w:rsid w:val="00AB4772"/>
    <w:rsid w:val="00AB48AB"/>
    <w:rsid w:val="00AB507D"/>
    <w:rsid w:val="00AB50C8"/>
    <w:rsid w:val="00AB519D"/>
    <w:rsid w:val="00AB5338"/>
    <w:rsid w:val="00AB5584"/>
    <w:rsid w:val="00AB559A"/>
    <w:rsid w:val="00AB5940"/>
    <w:rsid w:val="00AB5D4E"/>
    <w:rsid w:val="00AB6003"/>
    <w:rsid w:val="00AB648D"/>
    <w:rsid w:val="00AB6566"/>
    <w:rsid w:val="00AB66F4"/>
    <w:rsid w:val="00AB66F6"/>
    <w:rsid w:val="00AB67AE"/>
    <w:rsid w:val="00AB6D42"/>
    <w:rsid w:val="00AB6FF8"/>
    <w:rsid w:val="00AB72D1"/>
    <w:rsid w:val="00AB72FE"/>
    <w:rsid w:val="00AB739A"/>
    <w:rsid w:val="00AB77A2"/>
    <w:rsid w:val="00AB79ED"/>
    <w:rsid w:val="00AB7B11"/>
    <w:rsid w:val="00AC0ECC"/>
    <w:rsid w:val="00AC10B3"/>
    <w:rsid w:val="00AC189A"/>
    <w:rsid w:val="00AC1955"/>
    <w:rsid w:val="00AC1BB7"/>
    <w:rsid w:val="00AC1BD9"/>
    <w:rsid w:val="00AC1BE9"/>
    <w:rsid w:val="00AC1FB2"/>
    <w:rsid w:val="00AC208A"/>
    <w:rsid w:val="00AC20D5"/>
    <w:rsid w:val="00AC20E2"/>
    <w:rsid w:val="00AC2190"/>
    <w:rsid w:val="00AC22AF"/>
    <w:rsid w:val="00AC263A"/>
    <w:rsid w:val="00AC267C"/>
    <w:rsid w:val="00AC2841"/>
    <w:rsid w:val="00AC298F"/>
    <w:rsid w:val="00AC2A3F"/>
    <w:rsid w:val="00AC2C08"/>
    <w:rsid w:val="00AC2C7F"/>
    <w:rsid w:val="00AC3051"/>
    <w:rsid w:val="00AC38A0"/>
    <w:rsid w:val="00AC3B3C"/>
    <w:rsid w:val="00AC3D14"/>
    <w:rsid w:val="00AC3D6F"/>
    <w:rsid w:val="00AC3F58"/>
    <w:rsid w:val="00AC4101"/>
    <w:rsid w:val="00AC4195"/>
    <w:rsid w:val="00AC44B3"/>
    <w:rsid w:val="00AC47CC"/>
    <w:rsid w:val="00AC48A8"/>
    <w:rsid w:val="00AC4924"/>
    <w:rsid w:val="00AC4C45"/>
    <w:rsid w:val="00AC4DC7"/>
    <w:rsid w:val="00AC58E3"/>
    <w:rsid w:val="00AC5900"/>
    <w:rsid w:val="00AC5D41"/>
    <w:rsid w:val="00AC60F1"/>
    <w:rsid w:val="00AC6443"/>
    <w:rsid w:val="00AC6983"/>
    <w:rsid w:val="00AC6A89"/>
    <w:rsid w:val="00AC6C3A"/>
    <w:rsid w:val="00AC6E64"/>
    <w:rsid w:val="00AC6F32"/>
    <w:rsid w:val="00AC707A"/>
    <w:rsid w:val="00AC70A0"/>
    <w:rsid w:val="00AC7224"/>
    <w:rsid w:val="00AC759B"/>
    <w:rsid w:val="00AC7BDF"/>
    <w:rsid w:val="00AD012B"/>
    <w:rsid w:val="00AD018D"/>
    <w:rsid w:val="00AD0415"/>
    <w:rsid w:val="00AD04AC"/>
    <w:rsid w:val="00AD05ED"/>
    <w:rsid w:val="00AD0661"/>
    <w:rsid w:val="00AD07B4"/>
    <w:rsid w:val="00AD0D9E"/>
    <w:rsid w:val="00AD0E14"/>
    <w:rsid w:val="00AD10C6"/>
    <w:rsid w:val="00AD143A"/>
    <w:rsid w:val="00AD14A8"/>
    <w:rsid w:val="00AD1511"/>
    <w:rsid w:val="00AD19D4"/>
    <w:rsid w:val="00AD1B6F"/>
    <w:rsid w:val="00AD1C9A"/>
    <w:rsid w:val="00AD1D4B"/>
    <w:rsid w:val="00AD1F2F"/>
    <w:rsid w:val="00AD2440"/>
    <w:rsid w:val="00AD2993"/>
    <w:rsid w:val="00AD2A13"/>
    <w:rsid w:val="00AD2C41"/>
    <w:rsid w:val="00AD2F44"/>
    <w:rsid w:val="00AD317D"/>
    <w:rsid w:val="00AD338A"/>
    <w:rsid w:val="00AD3ACF"/>
    <w:rsid w:val="00AD3E92"/>
    <w:rsid w:val="00AD4314"/>
    <w:rsid w:val="00AD496D"/>
    <w:rsid w:val="00AD4BE8"/>
    <w:rsid w:val="00AD4C59"/>
    <w:rsid w:val="00AD54C1"/>
    <w:rsid w:val="00AD57D3"/>
    <w:rsid w:val="00AD57EC"/>
    <w:rsid w:val="00AD583E"/>
    <w:rsid w:val="00AD5A8D"/>
    <w:rsid w:val="00AD5A91"/>
    <w:rsid w:val="00AD5AA6"/>
    <w:rsid w:val="00AD5D5E"/>
    <w:rsid w:val="00AD5E0E"/>
    <w:rsid w:val="00AD5E26"/>
    <w:rsid w:val="00AD5F18"/>
    <w:rsid w:val="00AD6363"/>
    <w:rsid w:val="00AD63B6"/>
    <w:rsid w:val="00AD6626"/>
    <w:rsid w:val="00AD6A39"/>
    <w:rsid w:val="00AD6D39"/>
    <w:rsid w:val="00AD6ECC"/>
    <w:rsid w:val="00AD71E9"/>
    <w:rsid w:val="00AD787A"/>
    <w:rsid w:val="00AD78C7"/>
    <w:rsid w:val="00AD7ED5"/>
    <w:rsid w:val="00AE01B2"/>
    <w:rsid w:val="00AE02E5"/>
    <w:rsid w:val="00AE0324"/>
    <w:rsid w:val="00AE03C4"/>
    <w:rsid w:val="00AE03CE"/>
    <w:rsid w:val="00AE07FB"/>
    <w:rsid w:val="00AE093E"/>
    <w:rsid w:val="00AE0C2A"/>
    <w:rsid w:val="00AE0C9D"/>
    <w:rsid w:val="00AE0D7C"/>
    <w:rsid w:val="00AE0E5D"/>
    <w:rsid w:val="00AE178E"/>
    <w:rsid w:val="00AE1AD1"/>
    <w:rsid w:val="00AE1EF0"/>
    <w:rsid w:val="00AE21C5"/>
    <w:rsid w:val="00AE2247"/>
    <w:rsid w:val="00AE22DC"/>
    <w:rsid w:val="00AE241A"/>
    <w:rsid w:val="00AE2A0F"/>
    <w:rsid w:val="00AE2A74"/>
    <w:rsid w:val="00AE2AD4"/>
    <w:rsid w:val="00AE2AFC"/>
    <w:rsid w:val="00AE2B5A"/>
    <w:rsid w:val="00AE2C71"/>
    <w:rsid w:val="00AE2DC1"/>
    <w:rsid w:val="00AE35B9"/>
    <w:rsid w:val="00AE36A3"/>
    <w:rsid w:val="00AE4729"/>
    <w:rsid w:val="00AE484C"/>
    <w:rsid w:val="00AE4B79"/>
    <w:rsid w:val="00AE4C3C"/>
    <w:rsid w:val="00AE4EA0"/>
    <w:rsid w:val="00AE545F"/>
    <w:rsid w:val="00AE59D4"/>
    <w:rsid w:val="00AE5C5F"/>
    <w:rsid w:val="00AE5DA8"/>
    <w:rsid w:val="00AE69A2"/>
    <w:rsid w:val="00AE6A36"/>
    <w:rsid w:val="00AE6B36"/>
    <w:rsid w:val="00AE6B84"/>
    <w:rsid w:val="00AE6FE7"/>
    <w:rsid w:val="00AE7219"/>
    <w:rsid w:val="00AE7503"/>
    <w:rsid w:val="00AE7925"/>
    <w:rsid w:val="00AE7934"/>
    <w:rsid w:val="00AF05F3"/>
    <w:rsid w:val="00AF0789"/>
    <w:rsid w:val="00AF0A28"/>
    <w:rsid w:val="00AF0C31"/>
    <w:rsid w:val="00AF0D6C"/>
    <w:rsid w:val="00AF1027"/>
    <w:rsid w:val="00AF1596"/>
    <w:rsid w:val="00AF19E6"/>
    <w:rsid w:val="00AF1DB1"/>
    <w:rsid w:val="00AF1FDC"/>
    <w:rsid w:val="00AF2271"/>
    <w:rsid w:val="00AF22D6"/>
    <w:rsid w:val="00AF266D"/>
    <w:rsid w:val="00AF2913"/>
    <w:rsid w:val="00AF2C0A"/>
    <w:rsid w:val="00AF2FC7"/>
    <w:rsid w:val="00AF3350"/>
    <w:rsid w:val="00AF34D2"/>
    <w:rsid w:val="00AF3A3F"/>
    <w:rsid w:val="00AF3A57"/>
    <w:rsid w:val="00AF4060"/>
    <w:rsid w:val="00AF42D2"/>
    <w:rsid w:val="00AF442C"/>
    <w:rsid w:val="00AF4962"/>
    <w:rsid w:val="00AF4D60"/>
    <w:rsid w:val="00AF4E06"/>
    <w:rsid w:val="00AF51FB"/>
    <w:rsid w:val="00AF5997"/>
    <w:rsid w:val="00AF59CB"/>
    <w:rsid w:val="00AF5B76"/>
    <w:rsid w:val="00AF5C4B"/>
    <w:rsid w:val="00AF5CAC"/>
    <w:rsid w:val="00AF5D40"/>
    <w:rsid w:val="00AF639B"/>
    <w:rsid w:val="00AF65EB"/>
    <w:rsid w:val="00AF6655"/>
    <w:rsid w:val="00AF666D"/>
    <w:rsid w:val="00AF6875"/>
    <w:rsid w:val="00AF6DDF"/>
    <w:rsid w:val="00AF6E7E"/>
    <w:rsid w:val="00AF7472"/>
    <w:rsid w:val="00AF74CE"/>
    <w:rsid w:val="00AF7695"/>
    <w:rsid w:val="00AF7892"/>
    <w:rsid w:val="00AF7A8C"/>
    <w:rsid w:val="00AF7D24"/>
    <w:rsid w:val="00AF7D9C"/>
    <w:rsid w:val="00B0005A"/>
    <w:rsid w:val="00B001A2"/>
    <w:rsid w:val="00B006C2"/>
    <w:rsid w:val="00B00AAF"/>
    <w:rsid w:val="00B00F39"/>
    <w:rsid w:val="00B00F51"/>
    <w:rsid w:val="00B01188"/>
    <w:rsid w:val="00B01310"/>
    <w:rsid w:val="00B0138C"/>
    <w:rsid w:val="00B014A2"/>
    <w:rsid w:val="00B0170C"/>
    <w:rsid w:val="00B0176A"/>
    <w:rsid w:val="00B01B36"/>
    <w:rsid w:val="00B01C20"/>
    <w:rsid w:val="00B02413"/>
    <w:rsid w:val="00B02C31"/>
    <w:rsid w:val="00B02D62"/>
    <w:rsid w:val="00B02E72"/>
    <w:rsid w:val="00B03593"/>
    <w:rsid w:val="00B036FB"/>
    <w:rsid w:val="00B0373C"/>
    <w:rsid w:val="00B0383C"/>
    <w:rsid w:val="00B03B55"/>
    <w:rsid w:val="00B03B96"/>
    <w:rsid w:val="00B03CC9"/>
    <w:rsid w:val="00B03F40"/>
    <w:rsid w:val="00B04104"/>
    <w:rsid w:val="00B04178"/>
    <w:rsid w:val="00B04229"/>
    <w:rsid w:val="00B042B0"/>
    <w:rsid w:val="00B043C6"/>
    <w:rsid w:val="00B0476E"/>
    <w:rsid w:val="00B04D70"/>
    <w:rsid w:val="00B05045"/>
    <w:rsid w:val="00B05D4E"/>
    <w:rsid w:val="00B05F96"/>
    <w:rsid w:val="00B0600A"/>
    <w:rsid w:val="00B060A2"/>
    <w:rsid w:val="00B06258"/>
    <w:rsid w:val="00B06712"/>
    <w:rsid w:val="00B068F4"/>
    <w:rsid w:val="00B06B39"/>
    <w:rsid w:val="00B06C67"/>
    <w:rsid w:val="00B0717D"/>
    <w:rsid w:val="00B07916"/>
    <w:rsid w:val="00B07F50"/>
    <w:rsid w:val="00B103CD"/>
    <w:rsid w:val="00B1040A"/>
    <w:rsid w:val="00B104B1"/>
    <w:rsid w:val="00B10536"/>
    <w:rsid w:val="00B105E6"/>
    <w:rsid w:val="00B10D7E"/>
    <w:rsid w:val="00B10F0E"/>
    <w:rsid w:val="00B10F45"/>
    <w:rsid w:val="00B11058"/>
    <w:rsid w:val="00B112A4"/>
    <w:rsid w:val="00B11412"/>
    <w:rsid w:val="00B11451"/>
    <w:rsid w:val="00B1163A"/>
    <w:rsid w:val="00B1197A"/>
    <w:rsid w:val="00B11E92"/>
    <w:rsid w:val="00B11EAC"/>
    <w:rsid w:val="00B1227E"/>
    <w:rsid w:val="00B12358"/>
    <w:rsid w:val="00B1246B"/>
    <w:rsid w:val="00B12472"/>
    <w:rsid w:val="00B12873"/>
    <w:rsid w:val="00B1294B"/>
    <w:rsid w:val="00B12B78"/>
    <w:rsid w:val="00B131AA"/>
    <w:rsid w:val="00B13CCB"/>
    <w:rsid w:val="00B13EA2"/>
    <w:rsid w:val="00B144FA"/>
    <w:rsid w:val="00B146CA"/>
    <w:rsid w:val="00B14877"/>
    <w:rsid w:val="00B149D0"/>
    <w:rsid w:val="00B14A12"/>
    <w:rsid w:val="00B14B66"/>
    <w:rsid w:val="00B14E34"/>
    <w:rsid w:val="00B14ED7"/>
    <w:rsid w:val="00B1521C"/>
    <w:rsid w:val="00B1526B"/>
    <w:rsid w:val="00B157C0"/>
    <w:rsid w:val="00B15AC6"/>
    <w:rsid w:val="00B15E66"/>
    <w:rsid w:val="00B15FFB"/>
    <w:rsid w:val="00B1602C"/>
    <w:rsid w:val="00B16444"/>
    <w:rsid w:val="00B16472"/>
    <w:rsid w:val="00B1669B"/>
    <w:rsid w:val="00B166A9"/>
    <w:rsid w:val="00B167B6"/>
    <w:rsid w:val="00B16CE6"/>
    <w:rsid w:val="00B16E07"/>
    <w:rsid w:val="00B171C7"/>
    <w:rsid w:val="00B17346"/>
    <w:rsid w:val="00B1742B"/>
    <w:rsid w:val="00B174D0"/>
    <w:rsid w:val="00B177F8"/>
    <w:rsid w:val="00B1789C"/>
    <w:rsid w:val="00B178CD"/>
    <w:rsid w:val="00B17AA6"/>
    <w:rsid w:val="00B17B60"/>
    <w:rsid w:val="00B17BF8"/>
    <w:rsid w:val="00B17F2D"/>
    <w:rsid w:val="00B17F75"/>
    <w:rsid w:val="00B2001F"/>
    <w:rsid w:val="00B2018C"/>
    <w:rsid w:val="00B207AC"/>
    <w:rsid w:val="00B208CF"/>
    <w:rsid w:val="00B20CFC"/>
    <w:rsid w:val="00B20DAB"/>
    <w:rsid w:val="00B21085"/>
    <w:rsid w:val="00B2136B"/>
    <w:rsid w:val="00B2159A"/>
    <w:rsid w:val="00B217ED"/>
    <w:rsid w:val="00B21A71"/>
    <w:rsid w:val="00B21E6A"/>
    <w:rsid w:val="00B224D7"/>
    <w:rsid w:val="00B228A2"/>
    <w:rsid w:val="00B2295A"/>
    <w:rsid w:val="00B22A1F"/>
    <w:rsid w:val="00B22CC2"/>
    <w:rsid w:val="00B22D59"/>
    <w:rsid w:val="00B2301C"/>
    <w:rsid w:val="00B233CB"/>
    <w:rsid w:val="00B2367B"/>
    <w:rsid w:val="00B23F6D"/>
    <w:rsid w:val="00B24024"/>
    <w:rsid w:val="00B24567"/>
    <w:rsid w:val="00B245AF"/>
    <w:rsid w:val="00B24ABB"/>
    <w:rsid w:val="00B24B65"/>
    <w:rsid w:val="00B24C0A"/>
    <w:rsid w:val="00B24D00"/>
    <w:rsid w:val="00B24D83"/>
    <w:rsid w:val="00B25104"/>
    <w:rsid w:val="00B25E7E"/>
    <w:rsid w:val="00B25F07"/>
    <w:rsid w:val="00B2608E"/>
    <w:rsid w:val="00B2628E"/>
    <w:rsid w:val="00B2647D"/>
    <w:rsid w:val="00B2676F"/>
    <w:rsid w:val="00B269B3"/>
    <w:rsid w:val="00B269D2"/>
    <w:rsid w:val="00B269FE"/>
    <w:rsid w:val="00B26C08"/>
    <w:rsid w:val="00B26EBE"/>
    <w:rsid w:val="00B27064"/>
    <w:rsid w:val="00B27190"/>
    <w:rsid w:val="00B2726B"/>
    <w:rsid w:val="00B27285"/>
    <w:rsid w:val="00B275BB"/>
    <w:rsid w:val="00B27954"/>
    <w:rsid w:val="00B30788"/>
    <w:rsid w:val="00B3090C"/>
    <w:rsid w:val="00B3096C"/>
    <w:rsid w:val="00B30DDF"/>
    <w:rsid w:val="00B30F31"/>
    <w:rsid w:val="00B3110A"/>
    <w:rsid w:val="00B31233"/>
    <w:rsid w:val="00B3128B"/>
    <w:rsid w:val="00B3149E"/>
    <w:rsid w:val="00B31ADB"/>
    <w:rsid w:val="00B31B60"/>
    <w:rsid w:val="00B31C33"/>
    <w:rsid w:val="00B31E54"/>
    <w:rsid w:val="00B320E2"/>
    <w:rsid w:val="00B32114"/>
    <w:rsid w:val="00B32327"/>
    <w:rsid w:val="00B3243C"/>
    <w:rsid w:val="00B328DD"/>
    <w:rsid w:val="00B32AF7"/>
    <w:rsid w:val="00B32EFB"/>
    <w:rsid w:val="00B32F9D"/>
    <w:rsid w:val="00B33069"/>
    <w:rsid w:val="00B33150"/>
    <w:rsid w:val="00B33494"/>
    <w:rsid w:val="00B337FA"/>
    <w:rsid w:val="00B33D38"/>
    <w:rsid w:val="00B340EC"/>
    <w:rsid w:val="00B344A3"/>
    <w:rsid w:val="00B3465D"/>
    <w:rsid w:val="00B34680"/>
    <w:rsid w:val="00B34815"/>
    <w:rsid w:val="00B34A10"/>
    <w:rsid w:val="00B34C38"/>
    <w:rsid w:val="00B34D5B"/>
    <w:rsid w:val="00B351EF"/>
    <w:rsid w:val="00B3547E"/>
    <w:rsid w:val="00B35BA5"/>
    <w:rsid w:val="00B35DFF"/>
    <w:rsid w:val="00B35FD0"/>
    <w:rsid w:val="00B363ED"/>
    <w:rsid w:val="00B36456"/>
    <w:rsid w:val="00B3661B"/>
    <w:rsid w:val="00B3683F"/>
    <w:rsid w:val="00B36A95"/>
    <w:rsid w:val="00B36AF1"/>
    <w:rsid w:val="00B36B58"/>
    <w:rsid w:val="00B36BF1"/>
    <w:rsid w:val="00B36D6C"/>
    <w:rsid w:val="00B3723C"/>
    <w:rsid w:val="00B3743A"/>
    <w:rsid w:val="00B37928"/>
    <w:rsid w:val="00B4038E"/>
    <w:rsid w:val="00B408B1"/>
    <w:rsid w:val="00B40B77"/>
    <w:rsid w:val="00B40CD1"/>
    <w:rsid w:val="00B40DE4"/>
    <w:rsid w:val="00B40FD0"/>
    <w:rsid w:val="00B41243"/>
    <w:rsid w:val="00B41485"/>
    <w:rsid w:val="00B41660"/>
    <w:rsid w:val="00B41747"/>
    <w:rsid w:val="00B41ABD"/>
    <w:rsid w:val="00B42083"/>
    <w:rsid w:val="00B426F2"/>
    <w:rsid w:val="00B4285F"/>
    <w:rsid w:val="00B428B3"/>
    <w:rsid w:val="00B42912"/>
    <w:rsid w:val="00B42DA9"/>
    <w:rsid w:val="00B42EE5"/>
    <w:rsid w:val="00B4337B"/>
    <w:rsid w:val="00B433B7"/>
    <w:rsid w:val="00B436F7"/>
    <w:rsid w:val="00B43A2E"/>
    <w:rsid w:val="00B43AE1"/>
    <w:rsid w:val="00B44127"/>
    <w:rsid w:val="00B44156"/>
    <w:rsid w:val="00B4416F"/>
    <w:rsid w:val="00B442F4"/>
    <w:rsid w:val="00B44A73"/>
    <w:rsid w:val="00B44D0A"/>
    <w:rsid w:val="00B44DD3"/>
    <w:rsid w:val="00B44EE6"/>
    <w:rsid w:val="00B45187"/>
    <w:rsid w:val="00B4525B"/>
    <w:rsid w:val="00B45331"/>
    <w:rsid w:val="00B455C6"/>
    <w:rsid w:val="00B45A52"/>
    <w:rsid w:val="00B45BE9"/>
    <w:rsid w:val="00B45D94"/>
    <w:rsid w:val="00B45DED"/>
    <w:rsid w:val="00B45E2C"/>
    <w:rsid w:val="00B45EF3"/>
    <w:rsid w:val="00B461DC"/>
    <w:rsid w:val="00B46366"/>
    <w:rsid w:val="00B464EB"/>
    <w:rsid w:val="00B4656D"/>
    <w:rsid w:val="00B4664B"/>
    <w:rsid w:val="00B4696A"/>
    <w:rsid w:val="00B46ACB"/>
    <w:rsid w:val="00B46BC3"/>
    <w:rsid w:val="00B46BCC"/>
    <w:rsid w:val="00B46D34"/>
    <w:rsid w:val="00B47216"/>
    <w:rsid w:val="00B474BC"/>
    <w:rsid w:val="00B47C56"/>
    <w:rsid w:val="00B47DCE"/>
    <w:rsid w:val="00B47E34"/>
    <w:rsid w:val="00B502E0"/>
    <w:rsid w:val="00B50445"/>
    <w:rsid w:val="00B5045B"/>
    <w:rsid w:val="00B5062B"/>
    <w:rsid w:val="00B5149D"/>
    <w:rsid w:val="00B5178D"/>
    <w:rsid w:val="00B51912"/>
    <w:rsid w:val="00B51A5B"/>
    <w:rsid w:val="00B51D07"/>
    <w:rsid w:val="00B521D8"/>
    <w:rsid w:val="00B5272E"/>
    <w:rsid w:val="00B529DB"/>
    <w:rsid w:val="00B52B03"/>
    <w:rsid w:val="00B52B81"/>
    <w:rsid w:val="00B52C4B"/>
    <w:rsid w:val="00B52EA9"/>
    <w:rsid w:val="00B530F4"/>
    <w:rsid w:val="00B5331B"/>
    <w:rsid w:val="00B53481"/>
    <w:rsid w:val="00B534AA"/>
    <w:rsid w:val="00B5365A"/>
    <w:rsid w:val="00B53C7F"/>
    <w:rsid w:val="00B541A0"/>
    <w:rsid w:val="00B541C3"/>
    <w:rsid w:val="00B5423C"/>
    <w:rsid w:val="00B542DC"/>
    <w:rsid w:val="00B54BB3"/>
    <w:rsid w:val="00B54BDA"/>
    <w:rsid w:val="00B54ED0"/>
    <w:rsid w:val="00B54EF9"/>
    <w:rsid w:val="00B55209"/>
    <w:rsid w:val="00B55442"/>
    <w:rsid w:val="00B55707"/>
    <w:rsid w:val="00B557A9"/>
    <w:rsid w:val="00B55916"/>
    <w:rsid w:val="00B55995"/>
    <w:rsid w:val="00B55A55"/>
    <w:rsid w:val="00B56081"/>
    <w:rsid w:val="00B5613B"/>
    <w:rsid w:val="00B563A9"/>
    <w:rsid w:val="00B5702C"/>
    <w:rsid w:val="00B57273"/>
    <w:rsid w:val="00B572F7"/>
    <w:rsid w:val="00B57300"/>
    <w:rsid w:val="00B57718"/>
    <w:rsid w:val="00B57C53"/>
    <w:rsid w:val="00B57E16"/>
    <w:rsid w:val="00B57F78"/>
    <w:rsid w:val="00B60309"/>
    <w:rsid w:val="00B6032F"/>
    <w:rsid w:val="00B6047A"/>
    <w:rsid w:val="00B604B3"/>
    <w:rsid w:val="00B605D5"/>
    <w:rsid w:val="00B607B7"/>
    <w:rsid w:val="00B6096B"/>
    <w:rsid w:val="00B60B70"/>
    <w:rsid w:val="00B60E4F"/>
    <w:rsid w:val="00B60F2D"/>
    <w:rsid w:val="00B611CB"/>
    <w:rsid w:val="00B61317"/>
    <w:rsid w:val="00B61DC8"/>
    <w:rsid w:val="00B621CA"/>
    <w:rsid w:val="00B62329"/>
    <w:rsid w:val="00B6244D"/>
    <w:rsid w:val="00B624DA"/>
    <w:rsid w:val="00B6253E"/>
    <w:rsid w:val="00B62BF6"/>
    <w:rsid w:val="00B62F1C"/>
    <w:rsid w:val="00B63068"/>
    <w:rsid w:val="00B6346F"/>
    <w:rsid w:val="00B6379E"/>
    <w:rsid w:val="00B63A7C"/>
    <w:rsid w:val="00B63D25"/>
    <w:rsid w:val="00B63E45"/>
    <w:rsid w:val="00B63E74"/>
    <w:rsid w:val="00B6416C"/>
    <w:rsid w:val="00B64332"/>
    <w:rsid w:val="00B64826"/>
    <w:rsid w:val="00B650B7"/>
    <w:rsid w:val="00B6524E"/>
    <w:rsid w:val="00B658EA"/>
    <w:rsid w:val="00B65B42"/>
    <w:rsid w:val="00B65B9D"/>
    <w:rsid w:val="00B65BCD"/>
    <w:rsid w:val="00B65F46"/>
    <w:rsid w:val="00B66266"/>
    <w:rsid w:val="00B66275"/>
    <w:rsid w:val="00B66338"/>
    <w:rsid w:val="00B6642C"/>
    <w:rsid w:val="00B66559"/>
    <w:rsid w:val="00B66682"/>
    <w:rsid w:val="00B666AB"/>
    <w:rsid w:val="00B667CA"/>
    <w:rsid w:val="00B668A0"/>
    <w:rsid w:val="00B66CB2"/>
    <w:rsid w:val="00B66D07"/>
    <w:rsid w:val="00B66DA4"/>
    <w:rsid w:val="00B670F1"/>
    <w:rsid w:val="00B6768B"/>
    <w:rsid w:val="00B6783C"/>
    <w:rsid w:val="00B67945"/>
    <w:rsid w:val="00B67C1A"/>
    <w:rsid w:val="00B701F4"/>
    <w:rsid w:val="00B70414"/>
    <w:rsid w:val="00B70483"/>
    <w:rsid w:val="00B70665"/>
    <w:rsid w:val="00B70762"/>
    <w:rsid w:val="00B70828"/>
    <w:rsid w:val="00B7088B"/>
    <w:rsid w:val="00B70EA2"/>
    <w:rsid w:val="00B710E7"/>
    <w:rsid w:val="00B71394"/>
    <w:rsid w:val="00B714B6"/>
    <w:rsid w:val="00B71598"/>
    <w:rsid w:val="00B71A1A"/>
    <w:rsid w:val="00B71F70"/>
    <w:rsid w:val="00B725FC"/>
    <w:rsid w:val="00B728AA"/>
    <w:rsid w:val="00B729AF"/>
    <w:rsid w:val="00B72A0B"/>
    <w:rsid w:val="00B72EB1"/>
    <w:rsid w:val="00B72FE0"/>
    <w:rsid w:val="00B73352"/>
    <w:rsid w:val="00B7336E"/>
    <w:rsid w:val="00B734FD"/>
    <w:rsid w:val="00B73631"/>
    <w:rsid w:val="00B7370B"/>
    <w:rsid w:val="00B738F4"/>
    <w:rsid w:val="00B73961"/>
    <w:rsid w:val="00B739C5"/>
    <w:rsid w:val="00B73B1E"/>
    <w:rsid w:val="00B73E81"/>
    <w:rsid w:val="00B74113"/>
    <w:rsid w:val="00B742F0"/>
    <w:rsid w:val="00B74872"/>
    <w:rsid w:val="00B7571D"/>
    <w:rsid w:val="00B757FB"/>
    <w:rsid w:val="00B75F38"/>
    <w:rsid w:val="00B76078"/>
    <w:rsid w:val="00B76195"/>
    <w:rsid w:val="00B7638B"/>
    <w:rsid w:val="00B76566"/>
    <w:rsid w:val="00B765D2"/>
    <w:rsid w:val="00B76684"/>
    <w:rsid w:val="00B76A04"/>
    <w:rsid w:val="00B76AF4"/>
    <w:rsid w:val="00B76B5E"/>
    <w:rsid w:val="00B76D1F"/>
    <w:rsid w:val="00B76DA8"/>
    <w:rsid w:val="00B76FE0"/>
    <w:rsid w:val="00B76FEE"/>
    <w:rsid w:val="00B7708C"/>
    <w:rsid w:val="00B773C4"/>
    <w:rsid w:val="00B774AA"/>
    <w:rsid w:val="00B77762"/>
    <w:rsid w:val="00B77E69"/>
    <w:rsid w:val="00B77E95"/>
    <w:rsid w:val="00B805A0"/>
    <w:rsid w:val="00B808A0"/>
    <w:rsid w:val="00B809DF"/>
    <w:rsid w:val="00B80A2C"/>
    <w:rsid w:val="00B80AD8"/>
    <w:rsid w:val="00B80B31"/>
    <w:rsid w:val="00B80BD0"/>
    <w:rsid w:val="00B80D22"/>
    <w:rsid w:val="00B80FD7"/>
    <w:rsid w:val="00B815CE"/>
    <w:rsid w:val="00B81C75"/>
    <w:rsid w:val="00B81D28"/>
    <w:rsid w:val="00B81DA3"/>
    <w:rsid w:val="00B82093"/>
    <w:rsid w:val="00B820CA"/>
    <w:rsid w:val="00B822DC"/>
    <w:rsid w:val="00B82978"/>
    <w:rsid w:val="00B82AC0"/>
    <w:rsid w:val="00B82DE4"/>
    <w:rsid w:val="00B82ED4"/>
    <w:rsid w:val="00B8342C"/>
    <w:rsid w:val="00B83547"/>
    <w:rsid w:val="00B83695"/>
    <w:rsid w:val="00B83937"/>
    <w:rsid w:val="00B83C76"/>
    <w:rsid w:val="00B83D68"/>
    <w:rsid w:val="00B83FB3"/>
    <w:rsid w:val="00B841B4"/>
    <w:rsid w:val="00B841DE"/>
    <w:rsid w:val="00B84318"/>
    <w:rsid w:val="00B8445C"/>
    <w:rsid w:val="00B84A66"/>
    <w:rsid w:val="00B84BB0"/>
    <w:rsid w:val="00B84C17"/>
    <w:rsid w:val="00B84D41"/>
    <w:rsid w:val="00B84ED7"/>
    <w:rsid w:val="00B85187"/>
    <w:rsid w:val="00B85532"/>
    <w:rsid w:val="00B85ABF"/>
    <w:rsid w:val="00B85C78"/>
    <w:rsid w:val="00B85DC5"/>
    <w:rsid w:val="00B8600A"/>
    <w:rsid w:val="00B862A9"/>
    <w:rsid w:val="00B86461"/>
    <w:rsid w:val="00B86775"/>
    <w:rsid w:val="00B86B95"/>
    <w:rsid w:val="00B86C68"/>
    <w:rsid w:val="00B86C6F"/>
    <w:rsid w:val="00B87224"/>
    <w:rsid w:val="00B872A5"/>
    <w:rsid w:val="00B872F5"/>
    <w:rsid w:val="00B876E4"/>
    <w:rsid w:val="00B87747"/>
    <w:rsid w:val="00B87B14"/>
    <w:rsid w:val="00B87ECB"/>
    <w:rsid w:val="00B902A1"/>
    <w:rsid w:val="00B905BE"/>
    <w:rsid w:val="00B90608"/>
    <w:rsid w:val="00B908D4"/>
    <w:rsid w:val="00B9099C"/>
    <w:rsid w:val="00B90DAC"/>
    <w:rsid w:val="00B90E7B"/>
    <w:rsid w:val="00B9109F"/>
    <w:rsid w:val="00B911FA"/>
    <w:rsid w:val="00B9176B"/>
    <w:rsid w:val="00B919CD"/>
    <w:rsid w:val="00B91B2A"/>
    <w:rsid w:val="00B91E62"/>
    <w:rsid w:val="00B91FF5"/>
    <w:rsid w:val="00B92526"/>
    <w:rsid w:val="00B92893"/>
    <w:rsid w:val="00B928B9"/>
    <w:rsid w:val="00B928FE"/>
    <w:rsid w:val="00B92BB2"/>
    <w:rsid w:val="00B92DEB"/>
    <w:rsid w:val="00B92F27"/>
    <w:rsid w:val="00B93767"/>
    <w:rsid w:val="00B938E6"/>
    <w:rsid w:val="00B93F7B"/>
    <w:rsid w:val="00B93FCB"/>
    <w:rsid w:val="00B940E4"/>
    <w:rsid w:val="00B9435F"/>
    <w:rsid w:val="00B94996"/>
    <w:rsid w:val="00B94CC0"/>
    <w:rsid w:val="00B94CEC"/>
    <w:rsid w:val="00B94D57"/>
    <w:rsid w:val="00B94EBC"/>
    <w:rsid w:val="00B94F03"/>
    <w:rsid w:val="00B95223"/>
    <w:rsid w:val="00B95904"/>
    <w:rsid w:val="00B959EA"/>
    <w:rsid w:val="00B95B7C"/>
    <w:rsid w:val="00B95BC8"/>
    <w:rsid w:val="00B969CB"/>
    <w:rsid w:val="00B969F5"/>
    <w:rsid w:val="00B96B1D"/>
    <w:rsid w:val="00B96EB7"/>
    <w:rsid w:val="00B9710B"/>
    <w:rsid w:val="00B9724E"/>
    <w:rsid w:val="00B977C2"/>
    <w:rsid w:val="00B979A9"/>
    <w:rsid w:val="00B97A87"/>
    <w:rsid w:val="00B97C93"/>
    <w:rsid w:val="00B97DDB"/>
    <w:rsid w:val="00BA01E1"/>
    <w:rsid w:val="00BA0301"/>
    <w:rsid w:val="00BA0AB3"/>
    <w:rsid w:val="00BA0FFA"/>
    <w:rsid w:val="00BA1458"/>
    <w:rsid w:val="00BA1602"/>
    <w:rsid w:val="00BA1B47"/>
    <w:rsid w:val="00BA1CCD"/>
    <w:rsid w:val="00BA1E55"/>
    <w:rsid w:val="00BA245D"/>
    <w:rsid w:val="00BA2704"/>
    <w:rsid w:val="00BA3038"/>
    <w:rsid w:val="00BA3127"/>
    <w:rsid w:val="00BA3355"/>
    <w:rsid w:val="00BA3372"/>
    <w:rsid w:val="00BA3418"/>
    <w:rsid w:val="00BA390D"/>
    <w:rsid w:val="00BA39D0"/>
    <w:rsid w:val="00BA39DB"/>
    <w:rsid w:val="00BA3E0E"/>
    <w:rsid w:val="00BA47E4"/>
    <w:rsid w:val="00BA4A2B"/>
    <w:rsid w:val="00BA4F66"/>
    <w:rsid w:val="00BA4FE6"/>
    <w:rsid w:val="00BA52B7"/>
    <w:rsid w:val="00BA53BC"/>
    <w:rsid w:val="00BA58B6"/>
    <w:rsid w:val="00BA5A26"/>
    <w:rsid w:val="00BA5E21"/>
    <w:rsid w:val="00BA6078"/>
    <w:rsid w:val="00BA64DF"/>
    <w:rsid w:val="00BA661C"/>
    <w:rsid w:val="00BA676D"/>
    <w:rsid w:val="00BA6C31"/>
    <w:rsid w:val="00BA6E9A"/>
    <w:rsid w:val="00BA7144"/>
    <w:rsid w:val="00BA7238"/>
    <w:rsid w:val="00BA7291"/>
    <w:rsid w:val="00BA76FF"/>
    <w:rsid w:val="00BA772D"/>
    <w:rsid w:val="00BA7771"/>
    <w:rsid w:val="00BA77A6"/>
    <w:rsid w:val="00BA7931"/>
    <w:rsid w:val="00BA7B38"/>
    <w:rsid w:val="00BB00BB"/>
    <w:rsid w:val="00BB0602"/>
    <w:rsid w:val="00BB0608"/>
    <w:rsid w:val="00BB0700"/>
    <w:rsid w:val="00BB0A32"/>
    <w:rsid w:val="00BB0BF7"/>
    <w:rsid w:val="00BB0CA9"/>
    <w:rsid w:val="00BB0D4C"/>
    <w:rsid w:val="00BB0FB4"/>
    <w:rsid w:val="00BB1405"/>
    <w:rsid w:val="00BB1416"/>
    <w:rsid w:val="00BB151E"/>
    <w:rsid w:val="00BB156B"/>
    <w:rsid w:val="00BB1764"/>
    <w:rsid w:val="00BB1B60"/>
    <w:rsid w:val="00BB1D9E"/>
    <w:rsid w:val="00BB24FE"/>
    <w:rsid w:val="00BB294D"/>
    <w:rsid w:val="00BB307C"/>
    <w:rsid w:val="00BB3390"/>
    <w:rsid w:val="00BB34B0"/>
    <w:rsid w:val="00BB3C42"/>
    <w:rsid w:val="00BB3EE7"/>
    <w:rsid w:val="00BB3EF3"/>
    <w:rsid w:val="00BB3FC4"/>
    <w:rsid w:val="00BB40D3"/>
    <w:rsid w:val="00BB4128"/>
    <w:rsid w:val="00BB43F9"/>
    <w:rsid w:val="00BB4540"/>
    <w:rsid w:val="00BB4970"/>
    <w:rsid w:val="00BB5058"/>
    <w:rsid w:val="00BB557F"/>
    <w:rsid w:val="00BB6282"/>
    <w:rsid w:val="00BB6989"/>
    <w:rsid w:val="00BB6993"/>
    <w:rsid w:val="00BB6B58"/>
    <w:rsid w:val="00BB7775"/>
    <w:rsid w:val="00BB7D05"/>
    <w:rsid w:val="00BB7DA0"/>
    <w:rsid w:val="00BB7E87"/>
    <w:rsid w:val="00BB7EDC"/>
    <w:rsid w:val="00BC01EA"/>
    <w:rsid w:val="00BC0819"/>
    <w:rsid w:val="00BC0CC2"/>
    <w:rsid w:val="00BC0F7F"/>
    <w:rsid w:val="00BC16A4"/>
    <w:rsid w:val="00BC192F"/>
    <w:rsid w:val="00BC1A46"/>
    <w:rsid w:val="00BC1C42"/>
    <w:rsid w:val="00BC1CCC"/>
    <w:rsid w:val="00BC1CCD"/>
    <w:rsid w:val="00BC1DD0"/>
    <w:rsid w:val="00BC1E8F"/>
    <w:rsid w:val="00BC2064"/>
    <w:rsid w:val="00BC2519"/>
    <w:rsid w:val="00BC25DF"/>
    <w:rsid w:val="00BC274B"/>
    <w:rsid w:val="00BC2CFB"/>
    <w:rsid w:val="00BC2D0B"/>
    <w:rsid w:val="00BC2F3E"/>
    <w:rsid w:val="00BC310D"/>
    <w:rsid w:val="00BC3336"/>
    <w:rsid w:val="00BC3587"/>
    <w:rsid w:val="00BC38AA"/>
    <w:rsid w:val="00BC38AB"/>
    <w:rsid w:val="00BC4553"/>
    <w:rsid w:val="00BC4566"/>
    <w:rsid w:val="00BC4748"/>
    <w:rsid w:val="00BC4807"/>
    <w:rsid w:val="00BC4ACA"/>
    <w:rsid w:val="00BC4F07"/>
    <w:rsid w:val="00BC549D"/>
    <w:rsid w:val="00BC54BA"/>
    <w:rsid w:val="00BC5D17"/>
    <w:rsid w:val="00BC5D97"/>
    <w:rsid w:val="00BC6127"/>
    <w:rsid w:val="00BC62C4"/>
    <w:rsid w:val="00BC62CF"/>
    <w:rsid w:val="00BC6592"/>
    <w:rsid w:val="00BC664F"/>
    <w:rsid w:val="00BC6CCF"/>
    <w:rsid w:val="00BC70B1"/>
    <w:rsid w:val="00BC76BF"/>
    <w:rsid w:val="00BC7708"/>
    <w:rsid w:val="00BC77BA"/>
    <w:rsid w:val="00BC78FF"/>
    <w:rsid w:val="00BC794B"/>
    <w:rsid w:val="00BC79A1"/>
    <w:rsid w:val="00BC7E1E"/>
    <w:rsid w:val="00BD0067"/>
    <w:rsid w:val="00BD0261"/>
    <w:rsid w:val="00BD06C3"/>
    <w:rsid w:val="00BD0917"/>
    <w:rsid w:val="00BD09CB"/>
    <w:rsid w:val="00BD0C21"/>
    <w:rsid w:val="00BD0D93"/>
    <w:rsid w:val="00BD0F55"/>
    <w:rsid w:val="00BD10D3"/>
    <w:rsid w:val="00BD151C"/>
    <w:rsid w:val="00BD164F"/>
    <w:rsid w:val="00BD23A9"/>
    <w:rsid w:val="00BD24C3"/>
    <w:rsid w:val="00BD24F5"/>
    <w:rsid w:val="00BD2524"/>
    <w:rsid w:val="00BD2553"/>
    <w:rsid w:val="00BD25E7"/>
    <w:rsid w:val="00BD2858"/>
    <w:rsid w:val="00BD287E"/>
    <w:rsid w:val="00BD2A8E"/>
    <w:rsid w:val="00BD2CFE"/>
    <w:rsid w:val="00BD2E7D"/>
    <w:rsid w:val="00BD315D"/>
    <w:rsid w:val="00BD3259"/>
    <w:rsid w:val="00BD33A6"/>
    <w:rsid w:val="00BD383C"/>
    <w:rsid w:val="00BD3F81"/>
    <w:rsid w:val="00BD4057"/>
    <w:rsid w:val="00BD4088"/>
    <w:rsid w:val="00BD45B7"/>
    <w:rsid w:val="00BD466F"/>
    <w:rsid w:val="00BD48A4"/>
    <w:rsid w:val="00BD4A93"/>
    <w:rsid w:val="00BD4B0E"/>
    <w:rsid w:val="00BD4B21"/>
    <w:rsid w:val="00BD4C75"/>
    <w:rsid w:val="00BD4F7B"/>
    <w:rsid w:val="00BD5164"/>
    <w:rsid w:val="00BD5296"/>
    <w:rsid w:val="00BD5335"/>
    <w:rsid w:val="00BD540E"/>
    <w:rsid w:val="00BD55FF"/>
    <w:rsid w:val="00BD5747"/>
    <w:rsid w:val="00BD58BF"/>
    <w:rsid w:val="00BD5922"/>
    <w:rsid w:val="00BD5B97"/>
    <w:rsid w:val="00BD5C0B"/>
    <w:rsid w:val="00BD5CB5"/>
    <w:rsid w:val="00BD6382"/>
    <w:rsid w:val="00BD63E0"/>
    <w:rsid w:val="00BD6904"/>
    <w:rsid w:val="00BD69A1"/>
    <w:rsid w:val="00BD6CE7"/>
    <w:rsid w:val="00BD75F6"/>
    <w:rsid w:val="00BD772B"/>
    <w:rsid w:val="00BD785B"/>
    <w:rsid w:val="00BD78AC"/>
    <w:rsid w:val="00BD7A45"/>
    <w:rsid w:val="00BD7B0C"/>
    <w:rsid w:val="00BD7D76"/>
    <w:rsid w:val="00BD7FFB"/>
    <w:rsid w:val="00BE03B6"/>
    <w:rsid w:val="00BE0B38"/>
    <w:rsid w:val="00BE11A7"/>
    <w:rsid w:val="00BE1417"/>
    <w:rsid w:val="00BE1551"/>
    <w:rsid w:val="00BE1C78"/>
    <w:rsid w:val="00BE1DFA"/>
    <w:rsid w:val="00BE1F7D"/>
    <w:rsid w:val="00BE22F2"/>
    <w:rsid w:val="00BE2537"/>
    <w:rsid w:val="00BE265D"/>
    <w:rsid w:val="00BE29A8"/>
    <w:rsid w:val="00BE2C21"/>
    <w:rsid w:val="00BE300B"/>
    <w:rsid w:val="00BE31B3"/>
    <w:rsid w:val="00BE3316"/>
    <w:rsid w:val="00BE3350"/>
    <w:rsid w:val="00BE338C"/>
    <w:rsid w:val="00BE355F"/>
    <w:rsid w:val="00BE35E2"/>
    <w:rsid w:val="00BE3806"/>
    <w:rsid w:val="00BE3943"/>
    <w:rsid w:val="00BE3A18"/>
    <w:rsid w:val="00BE3A32"/>
    <w:rsid w:val="00BE3B4D"/>
    <w:rsid w:val="00BE3E36"/>
    <w:rsid w:val="00BE40C7"/>
    <w:rsid w:val="00BE4105"/>
    <w:rsid w:val="00BE4590"/>
    <w:rsid w:val="00BE49FC"/>
    <w:rsid w:val="00BE4B59"/>
    <w:rsid w:val="00BE4ED3"/>
    <w:rsid w:val="00BE5137"/>
    <w:rsid w:val="00BE52B3"/>
    <w:rsid w:val="00BE52CF"/>
    <w:rsid w:val="00BE531B"/>
    <w:rsid w:val="00BE567B"/>
    <w:rsid w:val="00BE5E7C"/>
    <w:rsid w:val="00BE5F00"/>
    <w:rsid w:val="00BE6277"/>
    <w:rsid w:val="00BE6763"/>
    <w:rsid w:val="00BE6AF1"/>
    <w:rsid w:val="00BE6CE8"/>
    <w:rsid w:val="00BE6FE2"/>
    <w:rsid w:val="00BE714E"/>
    <w:rsid w:val="00BE7157"/>
    <w:rsid w:val="00BE72CD"/>
    <w:rsid w:val="00BE755D"/>
    <w:rsid w:val="00BE75BB"/>
    <w:rsid w:val="00BE75DC"/>
    <w:rsid w:val="00BE7878"/>
    <w:rsid w:val="00BE79A8"/>
    <w:rsid w:val="00BE7A8E"/>
    <w:rsid w:val="00BF0188"/>
    <w:rsid w:val="00BF0547"/>
    <w:rsid w:val="00BF08AE"/>
    <w:rsid w:val="00BF094C"/>
    <w:rsid w:val="00BF0990"/>
    <w:rsid w:val="00BF0BDD"/>
    <w:rsid w:val="00BF1191"/>
    <w:rsid w:val="00BF1435"/>
    <w:rsid w:val="00BF144B"/>
    <w:rsid w:val="00BF150B"/>
    <w:rsid w:val="00BF1AD5"/>
    <w:rsid w:val="00BF20D2"/>
    <w:rsid w:val="00BF22FE"/>
    <w:rsid w:val="00BF2337"/>
    <w:rsid w:val="00BF24F0"/>
    <w:rsid w:val="00BF253C"/>
    <w:rsid w:val="00BF279E"/>
    <w:rsid w:val="00BF2C83"/>
    <w:rsid w:val="00BF2D1A"/>
    <w:rsid w:val="00BF3064"/>
    <w:rsid w:val="00BF33C4"/>
    <w:rsid w:val="00BF34C2"/>
    <w:rsid w:val="00BF380D"/>
    <w:rsid w:val="00BF3A01"/>
    <w:rsid w:val="00BF3EF3"/>
    <w:rsid w:val="00BF3F85"/>
    <w:rsid w:val="00BF45B5"/>
    <w:rsid w:val="00BF48A5"/>
    <w:rsid w:val="00BF4A78"/>
    <w:rsid w:val="00BF56AC"/>
    <w:rsid w:val="00BF58FA"/>
    <w:rsid w:val="00BF5BBB"/>
    <w:rsid w:val="00BF5C96"/>
    <w:rsid w:val="00BF5D57"/>
    <w:rsid w:val="00BF5EAD"/>
    <w:rsid w:val="00BF5F7A"/>
    <w:rsid w:val="00BF614F"/>
    <w:rsid w:val="00BF62D8"/>
    <w:rsid w:val="00BF6411"/>
    <w:rsid w:val="00BF65A7"/>
    <w:rsid w:val="00BF68BF"/>
    <w:rsid w:val="00BF6AE1"/>
    <w:rsid w:val="00BF6BCF"/>
    <w:rsid w:val="00BF6EDE"/>
    <w:rsid w:val="00BF6F00"/>
    <w:rsid w:val="00BF71A9"/>
    <w:rsid w:val="00BF723B"/>
    <w:rsid w:val="00BF794E"/>
    <w:rsid w:val="00BF7B9E"/>
    <w:rsid w:val="00BF7DC8"/>
    <w:rsid w:val="00BF7E98"/>
    <w:rsid w:val="00C004DC"/>
    <w:rsid w:val="00C0058F"/>
    <w:rsid w:val="00C00888"/>
    <w:rsid w:val="00C0090B"/>
    <w:rsid w:val="00C00C98"/>
    <w:rsid w:val="00C00EFC"/>
    <w:rsid w:val="00C00FBF"/>
    <w:rsid w:val="00C012A0"/>
    <w:rsid w:val="00C01326"/>
    <w:rsid w:val="00C017BB"/>
    <w:rsid w:val="00C019F8"/>
    <w:rsid w:val="00C01BDF"/>
    <w:rsid w:val="00C01C55"/>
    <w:rsid w:val="00C01CD8"/>
    <w:rsid w:val="00C01E62"/>
    <w:rsid w:val="00C021BC"/>
    <w:rsid w:val="00C024B5"/>
    <w:rsid w:val="00C0278F"/>
    <w:rsid w:val="00C02B13"/>
    <w:rsid w:val="00C02BC0"/>
    <w:rsid w:val="00C02C71"/>
    <w:rsid w:val="00C02CED"/>
    <w:rsid w:val="00C02F9C"/>
    <w:rsid w:val="00C031FD"/>
    <w:rsid w:val="00C033A7"/>
    <w:rsid w:val="00C03536"/>
    <w:rsid w:val="00C036B4"/>
    <w:rsid w:val="00C0370D"/>
    <w:rsid w:val="00C037D0"/>
    <w:rsid w:val="00C038BF"/>
    <w:rsid w:val="00C043E3"/>
    <w:rsid w:val="00C04476"/>
    <w:rsid w:val="00C04815"/>
    <w:rsid w:val="00C04984"/>
    <w:rsid w:val="00C04ABA"/>
    <w:rsid w:val="00C04C1C"/>
    <w:rsid w:val="00C04DB1"/>
    <w:rsid w:val="00C04EBB"/>
    <w:rsid w:val="00C04F1E"/>
    <w:rsid w:val="00C050A2"/>
    <w:rsid w:val="00C0533A"/>
    <w:rsid w:val="00C054C0"/>
    <w:rsid w:val="00C0551A"/>
    <w:rsid w:val="00C055B2"/>
    <w:rsid w:val="00C056D0"/>
    <w:rsid w:val="00C0573E"/>
    <w:rsid w:val="00C05902"/>
    <w:rsid w:val="00C05DB0"/>
    <w:rsid w:val="00C06017"/>
    <w:rsid w:val="00C0654D"/>
    <w:rsid w:val="00C06A3D"/>
    <w:rsid w:val="00C06FAB"/>
    <w:rsid w:val="00C072A6"/>
    <w:rsid w:val="00C072A8"/>
    <w:rsid w:val="00C07504"/>
    <w:rsid w:val="00C0762C"/>
    <w:rsid w:val="00C0769C"/>
    <w:rsid w:val="00C0770F"/>
    <w:rsid w:val="00C07888"/>
    <w:rsid w:val="00C07D50"/>
    <w:rsid w:val="00C10857"/>
    <w:rsid w:val="00C10AEB"/>
    <w:rsid w:val="00C10ED1"/>
    <w:rsid w:val="00C11276"/>
    <w:rsid w:val="00C115BA"/>
    <w:rsid w:val="00C11727"/>
    <w:rsid w:val="00C11B56"/>
    <w:rsid w:val="00C11EB2"/>
    <w:rsid w:val="00C11F26"/>
    <w:rsid w:val="00C122E8"/>
    <w:rsid w:val="00C1298B"/>
    <w:rsid w:val="00C12AA5"/>
    <w:rsid w:val="00C12BCC"/>
    <w:rsid w:val="00C12C0F"/>
    <w:rsid w:val="00C12C66"/>
    <w:rsid w:val="00C12CF5"/>
    <w:rsid w:val="00C12FEA"/>
    <w:rsid w:val="00C130F6"/>
    <w:rsid w:val="00C13171"/>
    <w:rsid w:val="00C13446"/>
    <w:rsid w:val="00C136D3"/>
    <w:rsid w:val="00C1394D"/>
    <w:rsid w:val="00C1397D"/>
    <w:rsid w:val="00C13CE2"/>
    <w:rsid w:val="00C1445E"/>
    <w:rsid w:val="00C14509"/>
    <w:rsid w:val="00C145E4"/>
    <w:rsid w:val="00C14F60"/>
    <w:rsid w:val="00C152F8"/>
    <w:rsid w:val="00C154FD"/>
    <w:rsid w:val="00C1563A"/>
    <w:rsid w:val="00C158A5"/>
    <w:rsid w:val="00C166BD"/>
    <w:rsid w:val="00C166D6"/>
    <w:rsid w:val="00C16710"/>
    <w:rsid w:val="00C16C7F"/>
    <w:rsid w:val="00C16CD9"/>
    <w:rsid w:val="00C16DEA"/>
    <w:rsid w:val="00C16E92"/>
    <w:rsid w:val="00C1701E"/>
    <w:rsid w:val="00C1706D"/>
    <w:rsid w:val="00C17290"/>
    <w:rsid w:val="00C1731A"/>
    <w:rsid w:val="00C17404"/>
    <w:rsid w:val="00C17684"/>
    <w:rsid w:val="00C17D86"/>
    <w:rsid w:val="00C201DC"/>
    <w:rsid w:val="00C203D6"/>
    <w:rsid w:val="00C20632"/>
    <w:rsid w:val="00C20B33"/>
    <w:rsid w:val="00C20DF7"/>
    <w:rsid w:val="00C20E81"/>
    <w:rsid w:val="00C21096"/>
    <w:rsid w:val="00C210B2"/>
    <w:rsid w:val="00C21120"/>
    <w:rsid w:val="00C2135E"/>
    <w:rsid w:val="00C2161F"/>
    <w:rsid w:val="00C216DB"/>
    <w:rsid w:val="00C21C87"/>
    <w:rsid w:val="00C21DE2"/>
    <w:rsid w:val="00C22135"/>
    <w:rsid w:val="00C2218E"/>
    <w:rsid w:val="00C224DF"/>
    <w:rsid w:val="00C2282B"/>
    <w:rsid w:val="00C2286B"/>
    <w:rsid w:val="00C22E97"/>
    <w:rsid w:val="00C23096"/>
    <w:rsid w:val="00C2312B"/>
    <w:rsid w:val="00C2359D"/>
    <w:rsid w:val="00C23B78"/>
    <w:rsid w:val="00C23D37"/>
    <w:rsid w:val="00C23FAE"/>
    <w:rsid w:val="00C244B1"/>
    <w:rsid w:val="00C24993"/>
    <w:rsid w:val="00C24EFF"/>
    <w:rsid w:val="00C24F04"/>
    <w:rsid w:val="00C252F4"/>
    <w:rsid w:val="00C25388"/>
    <w:rsid w:val="00C25392"/>
    <w:rsid w:val="00C25B22"/>
    <w:rsid w:val="00C25C6F"/>
    <w:rsid w:val="00C25CB8"/>
    <w:rsid w:val="00C26365"/>
    <w:rsid w:val="00C2640A"/>
    <w:rsid w:val="00C26D73"/>
    <w:rsid w:val="00C26DDD"/>
    <w:rsid w:val="00C27329"/>
    <w:rsid w:val="00C27919"/>
    <w:rsid w:val="00C27A08"/>
    <w:rsid w:val="00C27D46"/>
    <w:rsid w:val="00C27E25"/>
    <w:rsid w:val="00C30143"/>
    <w:rsid w:val="00C3029F"/>
    <w:rsid w:val="00C305E0"/>
    <w:rsid w:val="00C305FD"/>
    <w:rsid w:val="00C30783"/>
    <w:rsid w:val="00C307E9"/>
    <w:rsid w:val="00C3099A"/>
    <w:rsid w:val="00C30A19"/>
    <w:rsid w:val="00C30A56"/>
    <w:rsid w:val="00C30B9E"/>
    <w:rsid w:val="00C311EB"/>
    <w:rsid w:val="00C313E5"/>
    <w:rsid w:val="00C31596"/>
    <w:rsid w:val="00C31CB4"/>
    <w:rsid w:val="00C31E2D"/>
    <w:rsid w:val="00C31EFC"/>
    <w:rsid w:val="00C31F19"/>
    <w:rsid w:val="00C320C5"/>
    <w:rsid w:val="00C32112"/>
    <w:rsid w:val="00C32488"/>
    <w:rsid w:val="00C32780"/>
    <w:rsid w:val="00C3288E"/>
    <w:rsid w:val="00C32920"/>
    <w:rsid w:val="00C32A01"/>
    <w:rsid w:val="00C32AB9"/>
    <w:rsid w:val="00C32B02"/>
    <w:rsid w:val="00C32DBB"/>
    <w:rsid w:val="00C32DE1"/>
    <w:rsid w:val="00C32E2A"/>
    <w:rsid w:val="00C32E71"/>
    <w:rsid w:val="00C33408"/>
    <w:rsid w:val="00C334D6"/>
    <w:rsid w:val="00C338DA"/>
    <w:rsid w:val="00C33BAA"/>
    <w:rsid w:val="00C33D1B"/>
    <w:rsid w:val="00C33E0E"/>
    <w:rsid w:val="00C341DF"/>
    <w:rsid w:val="00C342F5"/>
    <w:rsid w:val="00C345E5"/>
    <w:rsid w:val="00C34601"/>
    <w:rsid w:val="00C34977"/>
    <w:rsid w:val="00C34B5A"/>
    <w:rsid w:val="00C34B7E"/>
    <w:rsid w:val="00C34F81"/>
    <w:rsid w:val="00C35237"/>
    <w:rsid w:val="00C352E3"/>
    <w:rsid w:val="00C3542F"/>
    <w:rsid w:val="00C35453"/>
    <w:rsid w:val="00C35494"/>
    <w:rsid w:val="00C35525"/>
    <w:rsid w:val="00C356D3"/>
    <w:rsid w:val="00C35888"/>
    <w:rsid w:val="00C35C01"/>
    <w:rsid w:val="00C35DE2"/>
    <w:rsid w:val="00C35E08"/>
    <w:rsid w:val="00C35E76"/>
    <w:rsid w:val="00C36452"/>
    <w:rsid w:val="00C36490"/>
    <w:rsid w:val="00C36772"/>
    <w:rsid w:val="00C36C4D"/>
    <w:rsid w:val="00C36D62"/>
    <w:rsid w:val="00C36F7A"/>
    <w:rsid w:val="00C37108"/>
    <w:rsid w:val="00C372F4"/>
    <w:rsid w:val="00C3735B"/>
    <w:rsid w:val="00C373B0"/>
    <w:rsid w:val="00C37703"/>
    <w:rsid w:val="00C3775E"/>
    <w:rsid w:val="00C378A1"/>
    <w:rsid w:val="00C37AD0"/>
    <w:rsid w:val="00C37C3B"/>
    <w:rsid w:val="00C37E09"/>
    <w:rsid w:val="00C403DA"/>
    <w:rsid w:val="00C40565"/>
    <w:rsid w:val="00C406BD"/>
    <w:rsid w:val="00C4085F"/>
    <w:rsid w:val="00C40A74"/>
    <w:rsid w:val="00C40BD8"/>
    <w:rsid w:val="00C40DA2"/>
    <w:rsid w:val="00C40F34"/>
    <w:rsid w:val="00C41080"/>
    <w:rsid w:val="00C410A5"/>
    <w:rsid w:val="00C410EC"/>
    <w:rsid w:val="00C41515"/>
    <w:rsid w:val="00C420A9"/>
    <w:rsid w:val="00C42128"/>
    <w:rsid w:val="00C42466"/>
    <w:rsid w:val="00C42496"/>
    <w:rsid w:val="00C4251A"/>
    <w:rsid w:val="00C42645"/>
    <w:rsid w:val="00C429D4"/>
    <w:rsid w:val="00C42EF7"/>
    <w:rsid w:val="00C43270"/>
    <w:rsid w:val="00C433CB"/>
    <w:rsid w:val="00C439C7"/>
    <w:rsid w:val="00C442CE"/>
    <w:rsid w:val="00C4440A"/>
    <w:rsid w:val="00C44443"/>
    <w:rsid w:val="00C445FB"/>
    <w:rsid w:val="00C44800"/>
    <w:rsid w:val="00C44A6B"/>
    <w:rsid w:val="00C44AAF"/>
    <w:rsid w:val="00C451D0"/>
    <w:rsid w:val="00C45676"/>
    <w:rsid w:val="00C45CD1"/>
    <w:rsid w:val="00C45F7D"/>
    <w:rsid w:val="00C45FA8"/>
    <w:rsid w:val="00C46083"/>
    <w:rsid w:val="00C460CF"/>
    <w:rsid w:val="00C46BB8"/>
    <w:rsid w:val="00C46BE0"/>
    <w:rsid w:val="00C46DFF"/>
    <w:rsid w:val="00C46FCE"/>
    <w:rsid w:val="00C46FD2"/>
    <w:rsid w:val="00C47245"/>
    <w:rsid w:val="00C47320"/>
    <w:rsid w:val="00C47428"/>
    <w:rsid w:val="00C501F3"/>
    <w:rsid w:val="00C505F6"/>
    <w:rsid w:val="00C50615"/>
    <w:rsid w:val="00C50B59"/>
    <w:rsid w:val="00C50C0B"/>
    <w:rsid w:val="00C50FC3"/>
    <w:rsid w:val="00C513C0"/>
    <w:rsid w:val="00C5190F"/>
    <w:rsid w:val="00C51928"/>
    <w:rsid w:val="00C51A90"/>
    <w:rsid w:val="00C51AF2"/>
    <w:rsid w:val="00C51C5F"/>
    <w:rsid w:val="00C521BD"/>
    <w:rsid w:val="00C52231"/>
    <w:rsid w:val="00C52261"/>
    <w:rsid w:val="00C52456"/>
    <w:rsid w:val="00C5265E"/>
    <w:rsid w:val="00C52825"/>
    <w:rsid w:val="00C52AE5"/>
    <w:rsid w:val="00C52D7A"/>
    <w:rsid w:val="00C5302A"/>
    <w:rsid w:val="00C53315"/>
    <w:rsid w:val="00C5341D"/>
    <w:rsid w:val="00C536D9"/>
    <w:rsid w:val="00C53D12"/>
    <w:rsid w:val="00C5402C"/>
    <w:rsid w:val="00C5437A"/>
    <w:rsid w:val="00C543D4"/>
    <w:rsid w:val="00C5448D"/>
    <w:rsid w:val="00C546CD"/>
    <w:rsid w:val="00C54767"/>
    <w:rsid w:val="00C5498A"/>
    <w:rsid w:val="00C54AD8"/>
    <w:rsid w:val="00C54B46"/>
    <w:rsid w:val="00C5502E"/>
    <w:rsid w:val="00C55274"/>
    <w:rsid w:val="00C5532F"/>
    <w:rsid w:val="00C5552C"/>
    <w:rsid w:val="00C5567B"/>
    <w:rsid w:val="00C558E1"/>
    <w:rsid w:val="00C55F04"/>
    <w:rsid w:val="00C56176"/>
    <w:rsid w:val="00C56930"/>
    <w:rsid w:val="00C56EEA"/>
    <w:rsid w:val="00C56FEE"/>
    <w:rsid w:val="00C570F6"/>
    <w:rsid w:val="00C572F9"/>
    <w:rsid w:val="00C576B1"/>
    <w:rsid w:val="00C579AE"/>
    <w:rsid w:val="00C57B98"/>
    <w:rsid w:val="00C57DDC"/>
    <w:rsid w:val="00C57E47"/>
    <w:rsid w:val="00C57F13"/>
    <w:rsid w:val="00C602A2"/>
    <w:rsid w:val="00C604B6"/>
    <w:rsid w:val="00C60534"/>
    <w:rsid w:val="00C6087E"/>
    <w:rsid w:val="00C60DF9"/>
    <w:rsid w:val="00C610B5"/>
    <w:rsid w:val="00C610D2"/>
    <w:rsid w:val="00C615B3"/>
    <w:rsid w:val="00C61689"/>
    <w:rsid w:val="00C616CD"/>
    <w:rsid w:val="00C617BD"/>
    <w:rsid w:val="00C61907"/>
    <w:rsid w:val="00C61C23"/>
    <w:rsid w:val="00C62358"/>
    <w:rsid w:val="00C62926"/>
    <w:rsid w:val="00C62A8F"/>
    <w:rsid w:val="00C62C41"/>
    <w:rsid w:val="00C62FA4"/>
    <w:rsid w:val="00C6322C"/>
    <w:rsid w:val="00C63301"/>
    <w:rsid w:val="00C638E2"/>
    <w:rsid w:val="00C638EE"/>
    <w:rsid w:val="00C6439A"/>
    <w:rsid w:val="00C6494A"/>
    <w:rsid w:val="00C64C09"/>
    <w:rsid w:val="00C65045"/>
    <w:rsid w:val="00C65324"/>
    <w:rsid w:val="00C65354"/>
    <w:rsid w:val="00C65545"/>
    <w:rsid w:val="00C6566E"/>
    <w:rsid w:val="00C656AC"/>
    <w:rsid w:val="00C66069"/>
    <w:rsid w:val="00C66415"/>
    <w:rsid w:val="00C664BE"/>
    <w:rsid w:val="00C66D81"/>
    <w:rsid w:val="00C66DEF"/>
    <w:rsid w:val="00C67585"/>
    <w:rsid w:val="00C67821"/>
    <w:rsid w:val="00C67B05"/>
    <w:rsid w:val="00C67D3B"/>
    <w:rsid w:val="00C70BE0"/>
    <w:rsid w:val="00C70C78"/>
    <w:rsid w:val="00C70E9B"/>
    <w:rsid w:val="00C70F74"/>
    <w:rsid w:val="00C70F8D"/>
    <w:rsid w:val="00C710BD"/>
    <w:rsid w:val="00C7110C"/>
    <w:rsid w:val="00C712EB"/>
    <w:rsid w:val="00C718F7"/>
    <w:rsid w:val="00C719A8"/>
    <w:rsid w:val="00C71DA0"/>
    <w:rsid w:val="00C72198"/>
    <w:rsid w:val="00C726BD"/>
    <w:rsid w:val="00C726D9"/>
    <w:rsid w:val="00C72A56"/>
    <w:rsid w:val="00C72EA2"/>
    <w:rsid w:val="00C72F90"/>
    <w:rsid w:val="00C731E4"/>
    <w:rsid w:val="00C73220"/>
    <w:rsid w:val="00C732D6"/>
    <w:rsid w:val="00C7392A"/>
    <w:rsid w:val="00C739EA"/>
    <w:rsid w:val="00C73C7A"/>
    <w:rsid w:val="00C73FB5"/>
    <w:rsid w:val="00C74254"/>
    <w:rsid w:val="00C742AC"/>
    <w:rsid w:val="00C74585"/>
    <w:rsid w:val="00C746D2"/>
    <w:rsid w:val="00C74811"/>
    <w:rsid w:val="00C74E00"/>
    <w:rsid w:val="00C754F6"/>
    <w:rsid w:val="00C75525"/>
    <w:rsid w:val="00C755F6"/>
    <w:rsid w:val="00C7563E"/>
    <w:rsid w:val="00C75B24"/>
    <w:rsid w:val="00C75C32"/>
    <w:rsid w:val="00C75E80"/>
    <w:rsid w:val="00C7604F"/>
    <w:rsid w:val="00C761F0"/>
    <w:rsid w:val="00C76426"/>
    <w:rsid w:val="00C76521"/>
    <w:rsid w:val="00C76A05"/>
    <w:rsid w:val="00C76C82"/>
    <w:rsid w:val="00C76DBB"/>
    <w:rsid w:val="00C77032"/>
    <w:rsid w:val="00C7765D"/>
    <w:rsid w:val="00C77707"/>
    <w:rsid w:val="00C77865"/>
    <w:rsid w:val="00C77C07"/>
    <w:rsid w:val="00C77E9D"/>
    <w:rsid w:val="00C77EE0"/>
    <w:rsid w:val="00C8020F"/>
    <w:rsid w:val="00C80349"/>
    <w:rsid w:val="00C8035E"/>
    <w:rsid w:val="00C80CB9"/>
    <w:rsid w:val="00C80E5E"/>
    <w:rsid w:val="00C810A3"/>
    <w:rsid w:val="00C81735"/>
    <w:rsid w:val="00C8176A"/>
    <w:rsid w:val="00C819BE"/>
    <w:rsid w:val="00C81F02"/>
    <w:rsid w:val="00C821AA"/>
    <w:rsid w:val="00C82637"/>
    <w:rsid w:val="00C82810"/>
    <w:rsid w:val="00C82A95"/>
    <w:rsid w:val="00C82CC1"/>
    <w:rsid w:val="00C82CD2"/>
    <w:rsid w:val="00C82E56"/>
    <w:rsid w:val="00C82EC0"/>
    <w:rsid w:val="00C83134"/>
    <w:rsid w:val="00C834D6"/>
    <w:rsid w:val="00C834F9"/>
    <w:rsid w:val="00C8353D"/>
    <w:rsid w:val="00C835A2"/>
    <w:rsid w:val="00C837A3"/>
    <w:rsid w:val="00C83AE0"/>
    <w:rsid w:val="00C83C8A"/>
    <w:rsid w:val="00C83D21"/>
    <w:rsid w:val="00C83EE1"/>
    <w:rsid w:val="00C841EC"/>
    <w:rsid w:val="00C846D7"/>
    <w:rsid w:val="00C8470F"/>
    <w:rsid w:val="00C8489C"/>
    <w:rsid w:val="00C84912"/>
    <w:rsid w:val="00C84A37"/>
    <w:rsid w:val="00C84DDA"/>
    <w:rsid w:val="00C85183"/>
    <w:rsid w:val="00C85229"/>
    <w:rsid w:val="00C857F0"/>
    <w:rsid w:val="00C85968"/>
    <w:rsid w:val="00C859A3"/>
    <w:rsid w:val="00C85AB4"/>
    <w:rsid w:val="00C85B39"/>
    <w:rsid w:val="00C8635C"/>
    <w:rsid w:val="00C86662"/>
    <w:rsid w:val="00C867C0"/>
    <w:rsid w:val="00C86C81"/>
    <w:rsid w:val="00C86CA4"/>
    <w:rsid w:val="00C87393"/>
    <w:rsid w:val="00C875E0"/>
    <w:rsid w:val="00C876D5"/>
    <w:rsid w:val="00C87CBE"/>
    <w:rsid w:val="00C87D16"/>
    <w:rsid w:val="00C87E87"/>
    <w:rsid w:val="00C900B5"/>
    <w:rsid w:val="00C90389"/>
    <w:rsid w:val="00C90906"/>
    <w:rsid w:val="00C90A47"/>
    <w:rsid w:val="00C90DD0"/>
    <w:rsid w:val="00C90DD9"/>
    <w:rsid w:val="00C90F8C"/>
    <w:rsid w:val="00C910BB"/>
    <w:rsid w:val="00C91436"/>
    <w:rsid w:val="00C91643"/>
    <w:rsid w:val="00C9174F"/>
    <w:rsid w:val="00C917BC"/>
    <w:rsid w:val="00C91DDD"/>
    <w:rsid w:val="00C91FDB"/>
    <w:rsid w:val="00C92124"/>
    <w:rsid w:val="00C922A0"/>
    <w:rsid w:val="00C92306"/>
    <w:rsid w:val="00C926AA"/>
    <w:rsid w:val="00C92C4D"/>
    <w:rsid w:val="00C93059"/>
    <w:rsid w:val="00C93085"/>
    <w:rsid w:val="00C933C6"/>
    <w:rsid w:val="00C93476"/>
    <w:rsid w:val="00C93BFC"/>
    <w:rsid w:val="00C93C82"/>
    <w:rsid w:val="00C93CBE"/>
    <w:rsid w:val="00C93DFF"/>
    <w:rsid w:val="00C94130"/>
    <w:rsid w:val="00C94C2F"/>
    <w:rsid w:val="00C95164"/>
    <w:rsid w:val="00C952BD"/>
    <w:rsid w:val="00C954A4"/>
    <w:rsid w:val="00C954AB"/>
    <w:rsid w:val="00C954D7"/>
    <w:rsid w:val="00C95502"/>
    <w:rsid w:val="00C95802"/>
    <w:rsid w:val="00C95D00"/>
    <w:rsid w:val="00C9630F"/>
    <w:rsid w:val="00C96500"/>
    <w:rsid w:val="00C96567"/>
    <w:rsid w:val="00C965AB"/>
    <w:rsid w:val="00C966B5"/>
    <w:rsid w:val="00C966E7"/>
    <w:rsid w:val="00C967A4"/>
    <w:rsid w:val="00C9693D"/>
    <w:rsid w:val="00C96960"/>
    <w:rsid w:val="00C96B4E"/>
    <w:rsid w:val="00C96DC4"/>
    <w:rsid w:val="00C97083"/>
    <w:rsid w:val="00C97463"/>
    <w:rsid w:val="00C9749A"/>
    <w:rsid w:val="00C97514"/>
    <w:rsid w:val="00C97636"/>
    <w:rsid w:val="00C978D6"/>
    <w:rsid w:val="00C9795D"/>
    <w:rsid w:val="00C97CF1"/>
    <w:rsid w:val="00C97FDD"/>
    <w:rsid w:val="00CA01D9"/>
    <w:rsid w:val="00CA04C4"/>
    <w:rsid w:val="00CA054A"/>
    <w:rsid w:val="00CA071B"/>
    <w:rsid w:val="00CA085D"/>
    <w:rsid w:val="00CA0A8E"/>
    <w:rsid w:val="00CA0ACC"/>
    <w:rsid w:val="00CA0B70"/>
    <w:rsid w:val="00CA0E9E"/>
    <w:rsid w:val="00CA1073"/>
    <w:rsid w:val="00CA13C9"/>
    <w:rsid w:val="00CA1B2C"/>
    <w:rsid w:val="00CA1C09"/>
    <w:rsid w:val="00CA1CD3"/>
    <w:rsid w:val="00CA1E73"/>
    <w:rsid w:val="00CA1F67"/>
    <w:rsid w:val="00CA1F6B"/>
    <w:rsid w:val="00CA1F76"/>
    <w:rsid w:val="00CA2366"/>
    <w:rsid w:val="00CA24BD"/>
    <w:rsid w:val="00CA25AC"/>
    <w:rsid w:val="00CA26C2"/>
    <w:rsid w:val="00CA276B"/>
    <w:rsid w:val="00CA27AB"/>
    <w:rsid w:val="00CA2803"/>
    <w:rsid w:val="00CA28B5"/>
    <w:rsid w:val="00CA2FB5"/>
    <w:rsid w:val="00CA31C0"/>
    <w:rsid w:val="00CA3388"/>
    <w:rsid w:val="00CA39D0"/>
    <w:rsid w:val="00CA3D53"/>
    <w:rsid w:val="00CA3DBE"/>
    <w:rsid w:val="00CA43B4"/>
    <w:rsid w:val="00CA4796"/>
    <w:rsid w:val="00CA4B5A"/>
    <w:rsid w:val="00CA4F76"/>
    <w:rsid w:val="00CA5083"/>
    <w:rsid w:val="00CA52B3"/>
    <w:rsid w:val="00CA550F"/>
    <w:rsid w:val="00CA55C8"/>
    <w:rsid w:val="00CA5AA1"/>
    <w:rsid w:val="00CA5CE1"/>
    <w:rsid w:val="00CA6164"/>
    <w:rsid w:val="00CA6182"/>
    <w:rsid w:val="00CA62BE"/>
    <w:rsid w:val="00CA6407"/>
    <w:rsid w:val="00CA64F2"/>
    <w:rsid w:val="00CA6ADE"/>
    <w:rsid w:val="00CA6EFC"/>
    <w:rsid w:val="00CA7088"/>
    <w:rsid w:val="00CA74E4"/>
    <w:rsid w:val="00CA752E"/>
    <w:rsid w:val="00CA7531"/>
    <w:rsid w:val="00CA761E"/>
    <w:rsid w:val="00CA7977"/>
    <w:rsid w:val="00CA7EB9"/>
    <w:rsid w:val="00CB0002"/>
    <w:rsid w:val="00CB02DE"/>
    <w:rsid w:val="00CB044B"/>
    <w:rsid w:val="00CB0450"/>
    <w:rsid w:val="00CB0BFF"/>
    <w:rsid w:val="00CB0C2E"/>
    <w:rsid w:val="00CB0DB9"/>
    <w:rsid w:val="00CB0DE2"/>
    <w:rsid w:val="00CB0F09"/>
    <w:rsid w:val="00CB10C0"/>
    <w:rsid w:val="00CB173E"/>
    <w:rsid w:val="00CB183A"/>
    <w:rsid w:val="00CB1E6A"/>
    <w:rsid w:val="00CB1EF2"/>
    <w:rsid w:val="00CB2075"/>
    <w:rsid w:val="00CB2125"/>
    <w:rsid w:val="00CB2384"/>
    <w:rsid w:val="00CB2498"/>
    <w:rsid w:val="00CB2732"/>
    <w:rsid w:val="00CB279D"/>
    <w:rsid w:val="00CB29CC"/>
    <w:rsid w:val="00CB2CEE"/>
    <w:rsid w:val="00CB2D93"/>
    <w:rsid w:val="00CB309B"/>
    <w:rsid w:val="00CB31A6"/>
    <w:rsid w:val="00CB3202"/>
    <w:rsid w:val="00CB333E"/>
    <w:rsid w:val="00CB3E0F"/>
    <w:rsid w:val="00CB407D"/>
    <w:rsid w:val="00CB4272"/>
    <w:rsid w:val="00CB45D3"/>
    <w:rsid w:val="00CB45FE"/>
    <w:rsid w:val="00CB472A"/>
    <w:rsid w:val="00CB4C19"/>
    <w:rsid w:val="00CB519B"/>
    <w:rsid w:val="00CB5429"/>
    <w:rsid w:val="00CB553A"/>
    <w:rsid w:val="00CB567F"/>
    <w:rsid w:val="00CB5A02"/>
    <w:rsid w:val="00CB5DCE"/>
    <w:rsid w:val="00CB62EF"/>
    <w:rsid w:val="00CB6400"/>
    <w:rsid w:val="00CB6490"/>
    <w:rsid w:val="00CB66BD"/>
    <w:rsid w:val="00CB678C"/>
    <w:rsid w:val="00CB6B71"/>
    <w:rsid w:val="00CB6BA8"/>
    <w:rsid w:val="00CB7014"/>
    <w:rsid w:val="00CB7211"/>
    <w:rsid w:val="00CB7519"/>
    <w:rsid w:val="00CB786E"/>
    <w:rsid w:val="00CB787A"/>
    <w:rsid w:val="00CB7A7C"/>
    <w:rsid w:val="00CB7F7C"/>
    <w:rsid w:val="00CC020E"/>
    <w:rsid w:val="00CC04C2"/>
    <w:rsid w:val="00CC04E4"/>
    <w:rsid w:val="00CC0631"/>
    <w:rsid w:val="00CC09FA"/>
    <w:rsid w:val="00CC0C7F"/>
    <w:rsid w:val="00CC0E2C"/>
    <w:rsid w:val="00CC100F"/>
    <w:rsid w:val="00CC1471"/>
    <w:rsid w:val="00CC15B9"/>
    <w:rsid w:val="00CC178D"/>
    <w:rsid w:val="00CC1812"/>
    <w:rsid w:val="00CC1BF1"/>
    <w:rsid w:val="00CC1D14"/>
    <w:rsid w:val="00CC1E61"/>
    <w:rsid w:val="00CC2116"/>
    <w:rsid w:val="00CC22E8"/>
    <w:rsid w:val="00CC268C"/>
    <w:rsid w:val="00CC2822"/>
    <w:rsid w:val="00CC2BE9"/>
    <w:rsid w:val="00CC2CA3"/>
    <w:rsid w:val="00CC2CAB"/>
    <w:rsid w:val="00CC2F28"/>
    <w:rsid w:val="00CC3299"/>
    <w:rsid w:val="00CC3389"/>
    <w:rsid w:val="00CC3C03"/>
    <w:rsid w:val="00CC3DD1"/>
    <w:rsid w:val="00CC4274"/>
    <w:rsid w:val="00CC4378"/>
    <w:rsid w:val="00CC4572"/>
    <w:rsid w:val="00CC4820"/>
    <w:rsid w:val="00CC4882"/>
    <w:rsid w:val="00CC4E0E"/>
    <w:rsid w:val="00CC4EF0"/>
    <w:rsid w:val="00CC4F73"/>
    <w:rsid w:val="00CC4FF2"/>
    <w:rsid w:val="00CC5003"/>
    <w:rsid w:val="00CC5237"/>
    <w:rsid w:val="00CC58F5"/>
    <w:rsid w:val="00CC5DAC"/>
    <w:rsid w:val="00CC5F22"/>
    <w:rsid w:val="00CC619C"/>
    <w:rsid w:val="00CC6785"/>
    <w:rsid w:val="00CC6930"/>
    <w:rsid w:val="00CC6BB8"/>
    <w:rsid w:val="00CC6C19"/>
    <w:rsid w:val="00CC6C52"/>
    <w:rsid w:val="00CC7190"/>
    <w:rsid w:val="00CC72A2"/>
    <w:rsid w:val="00CC74B8"/>
    <w:rsid w:val="00CC74DA"/>
    <w:rsid w:val="00CC7FCB"/>
    <w:rsid w:val="00CD007C"/>
    <w:rsid w:val="00CD0104"/>
    <w:rsid w:val="00CD0810"/>
    <w:rsid w:val="00CD0D06"/>
    <w:rsid w:val="00CD0D0C"/>
    <w:rsid w:val="00CD0D35"/>
    <w:rsid w:val="00CD0DD6"/>
    <w:rsid w:val="00CD1121"/>
    <w:rsid w:val="00CD135A"/>
    <w:rsid w:val="00CD17AF"/>
    <w:rsid w:val="00CD1AA1"/>
    <w:rsid w:val="00CD1D6B"/>
    <w:rsid w:val="00CD1E8D"/>
    <w:rsid w:val="00CD1EC4"/>
    <w:rsid w:val="00CD1FAB"/>
    <w:rsid w:val="00CD22B9"/>
    <w:rsid w:val="00CD265E"/>
    <w:rsid w:val="00CD2789"/>
    <w:rsid w:val="00CD27DA"/>
    <w:rsid w:val="00CD2B58"/>
    <w:rsid w:val="00CD2BAD"/>
    <w:rsid w:val="00CD2CD0"/>
    <w:rsid w:val="00CD338F"/>
    <w:rsid w:val="00CD340E"/>
    <w:rsid w:val="00CD34EF"/>
    <w:rsid w:val="00CD3A50"/>
    <w:rsid w:val="00CD3F29"/>
    <w:rsid w:val="00CD40A3"/>
    <w:rsid w:val="00CD41BD"/>
    <w:rsid w:val="00CD4560"/>
    <w:rsid w:val="00CD4565"/>
    <w:rsid w:val="00CD4A8D"/>
    <w:rsid w:val="00CD4B4F"/>
    <w:rsid w:val="00CD4BA3"/>
    <w:rsid w:val="00CD4C4C"/>
    <w:rsid w:val="00CD5124"/>
    <w:rsid w:val="00CD55CF"/>
    <w:rsid w:val="00CD585A"/>
    <w:rsid w:val="00CD5A00"/>
    <w:rsid w:val="00CD5B2C"/>
    <w:rsid w:val="00CD5C87"/>
    <w:rsid w:val="00CD5EFC"/>
    <w:rsid w:val="00CD60B3"/>
    <w:rsid w:val="00CD6410"/>
    <w:rsid w:val="00CD64B5"/>
    <w:rsid w:val="00CD65FC"/>
    <w:rsid w:val="00CD6667"/>
    <w:rsid w:val="00CD6BBC"/>
    <w:rsid w:val="00CD6CAA"/>
    <w:rsid w:val="00CD6D4A"/>
    <w:rsid w:val="00CD7173"/>
    <w:rsid w:val="00CD757D"/>
    <w:rsid w:val="00CD7982"/>
    <w:rsid w:val="00CD7DE7"/>
    <w:rsid w:val="00CD7E98"/>
    <w:rsid w:val="00CE0063"/>
    <w:rsid w:val="00CE0110"/>
    <w:rsid w:val="00CE03D3"/>
    <w:rsid w:val="00CE03F7"/>
    <w:rsid w:val="00CE049D"/>
    <w:rsid w:val="00CE08C4"/>
    <w:rsid w:val="00CE08FA"/>
    <w:rsid w:val="00CE0A1B"/>
    <w:rsid w:val="00CE1131"/>
    <w:rsid w:val="00CE1240"/>
    <w:rsid w:val="00CE12ED"/>
    <w:rsid w:val="00CE1436"/>
    <w:rsid w:val="00CE1546"/>
    <w:rsid w:val="00CE15B0"/>
    <w:rsid w:val="00CE1670"/>
    <w:rsid w:val="00CE1698"/>
    <w:rsid w:val="00CE193D"/>
    <w:rsid w:val="00CE217D"/>
    <w:rsid w:val="00CE2227"/>
    <w:rsid w:val="00CE2659"/>
    <w:rsid w:val="00CE2693"/>
    <w:rsid w:val="00CE2A82"/>
    <w:rsid w:val="00CE2CC4"/>
    <w:rsid w:val="00CE2D82"/>
    <w:rsid w:val="00CE32D9"/>
    <w:rsid w:val="00CE335F"/>
    <w:rsid w:val="00CE37EE"/>
    <w:rsid w:val="00CE3902"/>
    <w:rsid w:val="00CE3C52"/>
    <w:rsid w:val="00CE415C"/>
    <w:rsid w:val="00CE4227"/>
    <w:rsid w:val="00CE432A"/>
    <w:rsid w:val="00CE448D"/>
    <w:rsid w:val="00CE44A3"/>
    <w:rsid w:val="00CE46A1"/>
    <w:rsid w:val="00CE4827"/>
    <w:rsid w:val="00CE5445"/>
    <w:rsid w:val="00CE55C9"/>
    <w:rsid w:val="00CE5703"/>
    <w:rsid w:val="00CE57EE"/>
    <w:rsid w:val="00CE58D3"/>
    <w:rsid w:val="00CE5923"/>
    <w:rsid w:val="00CE5C15"/>
    <w:rsid w:val="00CE5FC5"/>
    <w:rsid w:val="00CE6099"/>
    <w:rsid w:val="00CE613F"/>
    <w:rsid w:val="00CE6538"/>
    <w:rsid w:val="00CE6B36"/>
    <w:rsid w:val="00CE6C4D"/>
    <w:rsid w:val="00CE6C5D"/>
    <w:rsid w:val="00CE6D59"/>
    <w:rsid w:val="00CE6F33"/>
    <w:rsid w:val="00CE6F39"/>
    <w:rsid w:val="00CE70A4"/>
    <w:rsid w:val="00CE74FF"/>
    <w:rsid w:val="00CE758C"/>
    <w:rsid w:val="00CE75AF"/>
    <w:rsid w:val="00CE75E3"/>
    <w:rsid w:val="00CE7726"/>
    <w:rsid w:val="00CE7792"/>
    <w:rsid w:val="00CE7A7A"/>
    <w:rsid w:val="00CE7CC2"/>
    <w:rsid w:val="00CE7EC8"/>
    <w:rsid w:val="00CF0683"/>
    <w:rsid w:val="00CF069B"/>
    <w:rsid w:val="00CF0708"/>
    <w:rsid w:val="00CF07B3"/>
    <w:rsid w:val="00CF0C4B"/>
    <w:rsid w:val="00CF165C"/>
    <w:rsid w:val="00CF1672"/>
    <w:rsid w:val="00CF1872"/>
    <w:rsid w:val="00CF19CE"/>
    <w:rsid w:val="00CF2354"/>
    <w:rsid w:val="00CF23F2"/>
    <w:rsid w:val="00CF2585"/>
    <w:rsid w:val="00CF26B1"/>
    <w:rsid w:val="00CF2864"/>
    <w:rsid w:val="00CF2B8A"/>
    <w:rsid w:val="00CF2DEC"/>
    <w:rsid w:val="00CF2EFF"/>
    <w:rsid w:val="00CF3792"/>
    <w:rsid w:val="00CF37F0"/>
    <w:rsid w:val="00CF37F4"/>
    <w:rsid w:val="00CF384C"/>
    <w:rsid w:val="00CF3A26"/>
    <w:rsid w:val="00CF3A60"/>
    <w:rsid w:val="00CF3AE5"/>
    <w:rsid w:val="00CF3BA7"/>
    <w:rsid w:val="00CF3FF1"/>
    <w:rsid w:val="00CF4370"/>
    <w:rsid w:val="00CF4376"/>
    <w:rsid w:val="00CF4654"/>
    <w:rsid w:val="00CF4860"/>
    <w:rsid w:val="00CF4CB2"/>
    <w:rsid w:val="00CF4CEF"/>
    <w:rsid w:val="00CF4CF5"/>
    <w:rsid w:val="00CF4F84"/>
    <w:rsid w:val="00CF525A"/>
    <w:rsid w:val="00CF54D2"/>
    <w:rsid w:val="00CF5C3A"/>
    <w:rsid w:val="00CF5CBD"/>
    <w:rsid w:val="00CF5EA0"/>
    <w:rsid w:val="00CF6113"/>
    <w:rsid w:val="00CF6296"/>
    <w:rsid w:val="00CF6669"/>
    <w:rsid w:val="00CF69B4"/>
    <w:rsid w:val="00CF6AC2"/>
    <w:rsid w:val="00CF6B3F"/>
    <w:rsid w:val="00CF6BDD"/>
    <w:rsid w:val="00CF72D3"/>
    <w:rsid w:val="00CF7782"/>
    <w:rsid w:val="00CF7969"/>
    <w:rsid w:val="00D0065D"/>
    <w:rsid w:val="00D00744"/>
    <w:rsid w:val="00D00774"/>
    <w:rsid w:val="00D007B8"/>
    <w:rsid w:val="00D00B83"/>
    <w:rsid w:val="00D00FD1"/>
    <w:rsid w:val="00D011EA"/>
    <w:rsid w:val="00D0133C"/>
    <w:rsid w:val="00D0134A"/>
    <w:rsid w:val="00D01520"/>
    <w:rsid w:val="00D01758"/>
    <w:rsid w:val="00D0189A"/>
    <w:rsid w:val="00D01ABB"/>
    <w:rsid w:val="00D01C39"/>
    <w:rsid w:val="00D01F1F"/>
    <w:rsid w:val="00D01F52"/>
    <w:rsid w:val="00D020F8"/>
    <w:rsid w:val="00D02450"/>
    <w:rsid w:val="00D02712"/>
    <w:rsid w:val="00D02885"/>
    <w:rsid w:val="00D02AB5"/>
    <w:rsid w:val="00D02ADF"/>
    <w:rsid w:val="00D03025"/>
    <w:rsid w:val="00D03252"/>
    <w:rsid w:val="00D033B0"/>
    <w:rsid w:val="00D034D2"/>
    <w:rsid w:val="00D036B6"/>
    <w:rsid w:val="00D03979"/>
    <w:rsid w:val="00D03A75"/>
    <w:rsid w:val="00D03B60"/>
    <w:rsid w:val="00D03C9A"/>
    <w:rsid w:val="00D03CF3"/>
    <w:rsid w:val="00D03E03"/>
    <w:rsid w:val="00D043DA"/>
    <w:rsid w:val="00D04758"/>
    <w:rsid w:val="00D04C3A"/>
    <w:rsid w:val="00D04D84"/>
    <w:rsid w:val="00D05027"/>
    <w:rsid w:val="00D050AB"/>
    <w:rsid w:val="00D05119"/>
    <w:rsid w:val="00D056DE"/>
    <w:rsid w:val="00D05BA5"/>
    <w:rsid w:val="00D05CE4"/>
    <w:rsid w:val="00D05D55"/>
    <w:rsid w:val="00D05E1A"/>
    <w:rsid w:val="00D0611F"/>
    <w:rsid w:val="00D062BD"/>
    <w:rsid w:val="00D064EC"/>
    <w:rsid w:val="00D06A74"/>
    <w:rsid w:val="00D06AC9"/>
    <w:rsid w:val="00D07018"/>
    <w:rsid w:val="00D0791C"/>
    <w:rsid w:val="00D07C8A"/>
    <w:rsid w:val="00D07E95"/>
    <w:rsid w:val="00D10114"/>
    <w:rsid w:val="00D10615"/>
    <w:rsid w:val="00D10629"/>
    <w:rsid w:val="00D10F8C"/>
    <w:rsid w:val="00D10FA4"/>
    <w:rsid w:val="00D110AA"/>
    <w:rsid w:val="00D11367"/>
    <w:rsid w:val="00D1140E"/>
    <w:rsid w:val="00D114A2"/>
    <w:rsid w:val="00D1151C"/>
    <w:rsid w:val="00D11575"/>
    <w:rsid w:val="00D11816"/>
    <w:rsid w:val="00D119E5"/>
    <w:rsid w:val="00D11E4D"/>
    <w:rsid w:val="00D11F6B"/>
    <w:rsid w:val="00D12631"/>
    <w:rsid w:val="00D129A3"/>
    <w:rsid w:val="00D12C5F"/>
    <w:rsid w:val="00D13550"/>
    <w:rsid w:val="00D1380C"/>
    <w:rsid w:val="00D13A3A"/>
    <w:rsid w:val="00D13D28"/>
    <w:rsid w:val="00D1408C"/>
    <w:rsid w:val="00D1412A"/>
    <w:rsid w:val="00D141AA"/>
    <w:rsid w:val="00D14575"/>
    <w:rsid w:val="00D145D6"/>
    <w:rsid w:val="00D14BEA"/>
    <w:rsid w:val="00D14DAB"/>
    <w:rsid w:val="00D14F1A"/>
    <w:rsid w:val="00D14F26"/>
    <w:rsid w:val="00D14F80"/>
    <w:rsid w:val="00D15432"/>
    <w:rsid w:val="00D1562A"/>
    <w:rsid w:val="00D156D3"/>
    <w:rsid w:val="00D156E9"/>
    <w:rsid w:val="00D158D1"/>
    <w:rsid w:val="00D15A33"/>
    <w:rsid w:val="00D15B1F"/>
    <w:rsid w:val="00D15FED"/>
    <w:rsid w:val="00D164E9"/>
    <w:rsid w:val="00D16801"/>
    <w:rsid w:val="00D168BB"/>
    <w:rsid w:val="00D16A9B"/>
    <w:rsid w:val="00D16E0D"/>
    <w:rsid w:val="00D16F9D"/>
    <w:rsid w:val="00D170CD"/>
    <w:rsid w:val="00D171D1"/>
    <w:rsid w:val="00D177FF"/>
    <w:rsid w:val="00D1788F"/>
    <w:rsid w:val="00D17994"/>
    <w:rsid w:val="00D17B5A"/>
    <w:rsid w:val="00D17E51"/>
    <w:rsid w:val="00D20043"/>
    <w:rsid w:val="00D20312"/>
    <w:rsid w:val="00D2037D"/>
    <w:rsid w:val="00D2037E"/>
    <w:rsid w:val="00D2040B"/>
    <w:rsid w:val="00D20843"/>
    <w:rsid w:val="00D20B83"/>
    <w:rsid w:val="00D20C47"/>
    <w:rsid w:val="00D20D72"/>
    <w:rsid w:val="00D20E47"/>
    <w:rsid w:val="00D21218"/>
    <w:rsid w:val="00D2131D"/>
    <w:rsid w:val="00D21628"/>
    <w:rsid w:val="00D218C7"/>
    <w:rsid w:val="00D21C59"/>
    <w:rsid w:val="00D222F1"/>
    <w:rsid w:val="00D2254B"/>
    <w:rsid w:val="00D22FEA"/>
    <w:rsid w:val="00D2307C"/>
    <w:rsid w:val="00D23255"/>
    <w:rsid w:val="00D2351C"/>
    <w:rsid w:val="00D23607"/>
    <w:rsid w:val="00D23723"/>
    <w:rsid w:val="00D23B34"/>
    <w:rsid w:val="00D23BBC"/>
    <w:rsid w:val="00D23BF8"/>
    <w:rsid w:val="00D23C99"/>
    <w:rsid w:val="00D23E3A"/>
    <w:rsid w:val="00D23F29"/>
    <w:rsid w:val="00D24209"/>
    <w:rsid w:val="00D24293"/>
    <w:rsid w:val="00D24829"/>
    <w:rsid w:val="00D24AA6"/>
    <w:rsid w:val="00D24B95"/>
    <w:rsid w:val="00D24F34"/>
    <w:rsid w:val="00D251FE"/>
    <w:rsid w:val="00D25476"/>
    <w:rsid w:val="00D254B2"/>
    <w:rsid w:val="00D259F7"/>
    <w:rsid w:val="00D25D69"/>
    <w:rsid w:val="00D25EBD"/>
    <w:rsid w:val="00D25EE4"/>
    <w:rsid w:val="00D25F83"/>
    <w:rsid w:val="00D263E3"/>
    <w:rsid w:val="00D265A7"/>
    <w:rsid w:val="00D26C59"/>
    <w:rsid w:val="00D26E03"/>
    <w:rsid w:val="00D26E46"/>
    <w:rsid w:val="00D26F79"/>
    <w:rsid w:val="00D2733C"/>
    <w:rsid w:val="00D2771B"/>
    <w:rsid w:val="00D27C86"/>
    <w:rsid w:val="00D27CAE"/>
    <w:rsid w:val="00D30185"/>
    <w:rsid w:val="00D30363"/>
    <w:rsid w:val="00D30594"/>
    <w:rsid w:val="00D30649"/>
    <w:rsid w:val="00D308EA"/>
    <w:rsid w:val="00D30932"/>
    <w:rsid w:val="00D30C01"/>
    <w:rsid w:val="00D30D71"/>
    <w:rsid w:val="00D30E5B"/>
    <w:rsid w:val="00D310BA"/>
    <w:rsid w:val="00D312E2"/>
    <w:rsid w:val="00D3136D"/>
    <w:rsid w:val="00D315B8"/>
    <w:rsid w:val="00D317D8"/>
    <w:rsid w:val="00D31881"/>
    <w:rsid w:val="00D31D52"/>
    <w:rsid w:val="00D3210F"/>
    <w:rsid w:val="00D324D2"/>
    <w:rsid w:val="00D32527"/>
    <w:rsid w:val="00D326F7"/>
    <w:rsid w:val="00D32754"/>
    <w:rsid w:val="00D3277C"/>
    <w:rsid w:val="00D329C9"/>
    <w:rsid w:val="00D32A8E"/>
    <w:rsid w:val="00D32ADF"/>
    <w:rsid w:val="00D32BA7"/>
    <w:rsid w:val="00D32CD9"/>
    <w:rsid w:val="00D33055"/>
    <w:rsid w:val="00D33204"/>
    <w:rsid w:val="00D33210"/>
    <w:rsid w:val="00D3337F"/>
    <w:rsid w:val="00D3360B"/>
    <w:rsid w:val="00D33728"/>
    <w:rsid w:val="00D33984"/>
    <w:rsid w:val="00D33D62"/>
    <w:rsid w:val="00D344C2"/>
    <w:rsid w:val="00D34DFB"/>
    <w:rsid w:val="00D35184"/>
    <w:rsid w:val="00D351F1"/>
    <w:rsid w:val="00D3542B"/>
    <w:rsid w:val="00D355A8"/>
    <w:rsid w:val="00D35736"/>
    <w:rsid w:val="00D35C6A"/>
    <w:rsid w:val="00D35D54"/>
    <w:rsid w:val="00D35F6D"/>
    <w:rsid w:val="00D35F73"/>
    <w:rsid w:val="00D36738"/>
    <w:rsid w:val="00D3691E"/>
    <w:rsid w:val="00D372F4"/>
    <w:rsid w:val="00D376CC"/>
    <w:rsid w:val="00D379BC"/>
    <w:rsid w:val="00D379CC"/>
    <w:rsid w:val="00D37D04"/>
    <w:rsid w:val="00D4053E"/>
    <w:rsid w:val="00D40C05"/>
    <w:rsid w:val="00D40D2E"/>
    <w:rsid w:val="00D41633"/>
    <w:rsid w:val="00D418BD"/>
    <w:rsid w:val="00D41C26"/>
    <w:rsid w:val="00D41F57"/>
    <w:rsid w:val="00D42414"/>
    <w:rsid w:val="00D42418"/>
    <w:rsid w:val="00D42509"/>
    <w:rsid w:val="00D42CAC"/>
    <w:rsid w:val="00D42F58"/>
    <w:rsid w:val="00D430E2"/>
    <w:rsid w:val="00D4316D"/>
    <w:rsid w:val="00D43517"/>
    <w:rsid w:val="00D43A9A"/>
    <w:rsid w:val="00D43AD5"/>
    <w:rsid w:val="00D43C2D"/>
    <w:rsid w:val="00D43DA6"/>
    <w:rsid w:val="00D44494"/>
    <w:rsid w:val="00D445E9"/>
    <w:rsid w:val="00D44802"/>
    <w:rsid w:val="00D4481C"/>
    <w:rsid w:val="00D44B27"/>
    <w:rsid w:val="00D44E5A"/>
    <w:rsid w:val="00D44FDF"/>
    <w:rsid w:val="00D4521B"/>
    <w:rsid w:val="00D452A0"/>
    <w:rsid w:val="00D45355"/>
    <w:rsid w:val="00D4559E"/>
    <w:rsid w:val="00D45902"/>
    <w:rsid w:val="00D459B0"/>
    <w:rsid w:val="00D45C11"/>
    <w:rsid w:val="00D45F21"/>
    <w:rsid w:val="00D463E6"/>
    <w:rsid w:val="00D4640D"/>
    <w:rsid w:val="00D46610"/>
    <w:rsid w:val="00D46ACD"/>
    <w:rsid w:val="00D46C04"/>
    <w:rsid w:val="00D47015"/>
    <w:rsid w:val="00D474D9"/>
    <w:rsid w:val="00D47896"/>
    <w:rsid w:val="00D4797E"/>
    <w:rsid w:val="00D47E9E"/>
    <w:rsid w:val="00D501C0"/>
    <w:rsid w:val="00D50A3A"/>
    <w:rsid w:val="00D50E8C"/>
    <w:rsid w:val="00D51011"/>
    <w:rsid w:val="00D510AA"/>
    <w:rsid w:val="00D51780"/>
    <w:rsid w:val="00D518E6"/>
    <w:rsid w:val="00D51B02"/>
    <w:rsid w:val="00D51BC1"/>
    <w:rsid w:val="00D51CEB"/>
    <w:rsid w:val="00D51D4A"/>
    <w:rsid w:val="00D51DC0"/>
    <w:rsid w:val="00D51FF7"/>
    <w:rsid w:val="00D520E4"/>
    <w:rsid w:val="00D521B5"/>
    <w:rsid w:val="00D5223A"/>
    <w:rsid w:val="00D52539"/>
    <w:rsid w:val="00D52821"/>
    <w:rsid w:val="00D52C64"/>
    <w:rsid w:val="00D52CC2"/>
    <w:rsid w:val="00D5331F"/>
    <w:rsid w:val="00D533AD"/>
    <w:rsid w:val="00D53481"/>
    <w:rsid w:val="00D535B5"/>
    <w:rsid w:val="00D536D7"/>
    <w:rsid w:val="00D53779"/>
    <w:rsid w:val="00D53852"/>
    <w:rsid w:val="00D53955"/>
    <w:rsid w:val="00D53BA2"/>
    <w:rsid w:val="00D53D10"/>
    <w:rsid w:val="00D53D15"/>
    <w:rsid w:val="00D53EDC"/>
    <w:rsid w:val="00D544D3"/>
    <w:rsid w:val="00D544FB"/>
    <w:rsid w:val="00D54551"/>
    <w:rsid w:val="00D54EEC"/>
    <w:rsid w:val="00D54F12"/>
    <w:rsid w:val="00D54F3B"/>
    <w:rsid w:val="00D551D8"/>
    <w:rsid w:val="00D5520A"/>
    <w:rsid w:val="00D554F3"/>
    <w:rsid w:val="00D555AF"/>
    <w:rsid w:val="00D5566B"/>
    <w:rsid w:val="00D557EB"/>
    <w:rsid w:val="00D55904"/>
    <w:rsid w:val="00D55F7D"/>
    <w:rsid w:val="00D5605F"/>
    <w:rsid w:val="00D56319"/>
    <w:rsid w:val="00D5643E"/>
    <w:rsid w:val="00D564AD"/>
    <w:rsid w:val="00D5656B"/>
    <w:rsid w:val="00D5660F"/>
    <w:rsid w:val="00D56899"/>
    <w:rsid w:val="00D569E0"/>
    <w:rsid w:val="00D56C3C"/>
    <w:rsid w:val="00D56DE3"/>
    <w:rsid w:val="00D56E85"/>
    <w:rsid w:val="00D57283"/>
    <w:rsid w:val="00D578A3"/>
    <w:rsid w:val="00D57BBF"/>
    <w:rsid w:val="00D60122"/>
    <w:rsid w:val="00D601C4"/>
    <w:rsid w:val="00D606CB"/>
    <w:rsid w:val="00D60838"/>
    <w:rsid w:val="00D609FF"/>
    <w:rsid w:val="00D60B35"/>
    <w:rsid w:val="00D60D83"/>
    <w:rsid w:val="00D61605"/>
    <w:rsid w:val="00D61627"/>
    <w:rsid w:val="00D61678"/>
    <w:rsid w:val="00D61708"/>
    <w:rsid w:val="00D61859"/>
    <w:rsid w:val="00D62078"/>
    <w:rsid w:val="00D620FF"/>
    <w:rsid w:val="00D62111"/>
    <w:rsid w:val="00D6235A"/>
    <w:rsid w:val="00D6244E"/>
    <w:rsid w:val="00D6246F"/>
    <w:rsid w:val="00D6254F"/>
    <w:rsid w:val="00D62760"/>
    <w:rsid w:val="00D62810"/>
    <w:rsid w:val="00D62A20"/>
    <w:rsid w:val="00D62C07"/>
    <w:rsid w:val="00D62CFD"/>
    <w:rsid w:val="00D62EF8"/>
    <w:rsid w:val="00D62FF7"/>
    <w:rsid w:val="00D62FFB"/>
    <w:rsid w:val="00D630FD"/>
    <w:rsid w:val="00D6313C"/>
    <w:rsid w:val="00D634CB"/>
    <w:rsid w:val="00D6359D"/>
    <w:rsid w:val="00D638EB"/>
    <w:rsid w:val="00D63909"/>
    <w:rsid w:val="00D63ECE"/>
    <w:rsid w:val="00D64058"/>
    <w:rsid w:val="00D64275"/>
    <w:rsid w:val="00D642DE"/>
    <w:rsid w:val="00D645D0"/>
    <w:rsid w:val="00D64AD4"/>
    <w:rsid w:val="00D64BFF"/>
    <w:rsid w:val="00D64C17"/>
    <w:rsid w:val="00D64DC5"/>
    <w:rsid w:val="00D64DDB"/>
    <w:rsid w:val="00D64F50"/>
    <w:rsid w:val="00D64FB3"/>
    <w:rsid w:val="00D65100"/>
    <w:rsid w:val="00D6533A"/>
    <w:rsid w:val="00D6540A"/>
    <w:rsid w:val="00D6543B"/>
    <w:rsid w:val="00D65893"/>
    <w:rsid w:val="00D658F3"/>
    <w:rsid w:val="00D65D26"/>
    <w:rsid w:val="00D65DFC"/>
    <w:rsid w:val="00D65ED6"/>
    <w:rsid w:val="00D66087"/>
    <w:rsid w:val="00D66226"/>
    <w:rsid w:val="00D664C2"/>
    <w:rsid w:val="00D66634"/>
    <w:rsid w:val="00D6681E"/>
    <w:rsid w:val="00D6683C"/>
    <w:rsid w:val="00D66977"/>
    <w:rsid w:val="00D66AB0"/>
    <w:rsid w:val="00D66CB3"/>
    <w:rsid w:val="00D66E71"/>
    <w:rsid w:val="00D6703B"/>
    <w:rsid w:val="00D67093"/>
    <w:rsid w:val="00D670BB"/>
    <w:rsid w:val="00D67525"/>
    <w:rsid w:val="00D67752"/>
    <w:rsid w:val="00D677BF"/>
    <w:rsid w:val="00D67AB3"/>
    <w:rsid w:val="00D67D90"/>
    <w:rsid w:val="00D67FAC"/>
    <w:rsid w:val="00D7025E"/>
    <w:rsid w:val="00D704AF"/>
    <w:rsid w:val="00D70587"/>
    <w:rsid w:val="00D705C8"/>
    <w:rsid w:val="00D706CE"/>
    <w:rsid w:val="00D70786"/>
    <w:rsid w:val="00D70946"/>
    <w:rsid w:val="00D7097D"/>
    <w:rsid w:val="00D70F23"/>
    <w:rsid w:val="00D70F4A"/>
    <w:rsid w:val="00D7102C"/>
    <w:rsid w:val="00D71182"/>
    <w:rsid w:val="00D715AC"/>
    <w:rsid w:val="00D716F1"/>
    <w:rsid w:val="00D7177B"/>
    <w:rsid w:val="00D71A1F"/>
    <w:rsid w:val="00D71D15"/>
    <w:rsid w:val="00D71D60"/>
    <w:rsid w:val="00D720CA"/>
    <w:rsid w:val="00D7223C"/>
    <w:rsid w:val="00D72526"/>
    <w:rsid w:val="00D726A1"/>
    <w:rsid w:val="00D728F5"/>
    <w:rsid w:val="00D72A71"/>
    <w:rsid w:val="00D72BE2"/>
    <w:rsid w:val="00D72E2B"/>
    <w:rsid w:val="00D73170"/>
    <w:rsid w:val="00D733A5"/>
    <w:rsid w:val="00D73977"/>
    <w:rsid w:val="00D73AC2"/>
    <w:rsid w:val="00D73BAD"/>
    <w:rsid w:val="00D73D90"/>
    <w:rsid w:val="00D73E1D"/>
    <w:rsid w:val="00D7425B"/>
    <w:rsid w:val="00D746BA"/>
    <w:rsid w:val="00D74DC4"/>
    <w:rsid w:val="00D74F13"/>
    <w:rsid w:val="00D75041"/>
    <w:rsid w:val="00D750A7"/>
    <w:rsid w:val="00D7514C"/>
    <w:rsid w:val="00D751A0"/>
    <w:rsid w:val="00D754EF"/>
    <w:rsid w:val="00D755D6"/>
    <w:rsid w:val="00D755F8"/>
    <w:rsid w:val="00D7565A"/>
    <w:rsid w:val="00D7568C"/>
    <w:rsid w:val="00D75CEF"/>
    <w:rsid w:val="00D75D0C"/>
    <w:rsid w:val="00D75D2E"/>
    <w:rsid w:val="00D75D8C"/>
    <w:rsid w:val="00D75EA8"/>
    <w:rsid w:val="00D76068"/>
    <w:rsid w:val="00D76229"/>
    <w:rsid w:val="00D76557"/>
    <w:rsid w:val="00D76CBD"/>
    <w:rsid w:val="00D777B0"/>
    <w:rsid w:val="00D77986"/>
    <w:rsid w:val="00D77C7C"/>
    <w:rsid w:val="00D80303"/>
    <w:rsid w:val="00D80559"/>
    <w:rsid w:val="00D809CC"/>
    <w:rsid w:val="00D80DF3"/>
    <w:rsid w:val="00D80EBD"/>
    <w:rsid w:val="00D8130D"/>
    <w:rsid w:val="00D816D6"/>
    <w:rsid w:val="00D81789"/>
    <w:rsid w:val="00D81A52"/>
    <w:rsid w:val="00D81E49"/>
    <w:rsid w:val="00D81FDD"/>
    <w:rsid w:val="00D82033"/>
    <w:rsid w:val="00D8242D"/>
    <w:rsid w:val="00D82824"/>
    <w:rsid w:val="00D82D63"/>
    <w:rsid w:val="00D83073"/>
    <w:rsid w:val="00D832AB"/>
    <w:rsid w:val="00D83302"/>
    <w:rsid w:val="00D83388"/>
    <w:rsid w:val="00D83633"/>
    <w:rsid w:val="00D83686"/>
    <w:rsid w:val="00D83909"/>
    <w:rsid w:val="00D83D32"/>
    <w:rsid w:val="00D83E83"/>
    <w:rsid w:val="00D84CD1"/>
    <w:rsid w:val="00D84D00"/>
    <w:rsid w:val="00D8517D"/>
    <w:rsid w:val="00D85662"/>
    <w:rsid w:val="00D85C89"/>
    <w:rsid w:val="00D85EF1"/>
    <w:rsid w:val="00D8607E"/>
    <w:rsid w:val="00D864CE"/>
    <w:rsid w:val="00D86E8A"/>
    <w:rsid w:val="00D86E8B"/>
    <w:rsid w:val="00D87025"/>
    <w:rsid w:val="00D871FF"/>
    <w:rsid w:val="00D872C9"/>
    <w:rsid w:val="00D87384"/>
    <w:rsid w:val="00D873A6"/>
    <w:rsid w:val="00D87686"/>
    <w:rsid w:val="00D87AB3"/>
    <w:rsid w:val="00D87B00"/>
    <w:rsid w:val="00D87B42"/>
    <w:rsid w:val="00D87F5C"/>
    <w:rsid w:val="00D90196"/>
    <w:rsid w:val="00D902DC"/>
    <w:rsid w:val="00D9038E"/>
    <w:rsid w:val="00D90911"/>
    <w:rsid w:val="00D90C39"/>
    <w:rsid w:val="00D90D6E"/>
    <w:rsid w:val="00D91018"/>
    <w:rsid w:val="00D910DE"/>
    <w:rsid w:val="00D919D9"/>
    <w:rsid w:val="00D91C2D"/>
    <w:rsid w:val="00D91DDA"/>
    <w:rsid w:val="00D91F8B"/>
    <w:rsid w:val="00D920E7"/>
    <w:rsid w:val="00D9223F"/>
    <w:rsid w:val="00D92501"/>
    <w:rsid w:val="00D9264D"/>
    <w:rsid w:val="00D92A19"/>
    <w:rsid w:val="00D92B5E"/>
    <w:rsid w:val="00D92C00"/>
    <w:rsid w:val="00D92CF8"/>
    <w:rsid w:val="00D92D88"/>
    <w:rsid w:val="00D92DBB"/>
    <w:rsid w:val="00D92E20"/>
    <w:rsid w:val="00D92E53"/>
    <w:rsid w:val="00D93142"/>
    <w:rsid w:val="00D931F5"/>
    <w:rsid w:val="00D93202"/>
    <w:rsid w:val="00D93B3F"/>
    <w:rsid w:val="00D93D0D"/>
    <w:rsid w:val="00D9405A"/>
    <w:rsid w:val="00D9431F"/>
    <w:rsid w:val="00D9455E"/>
    <w:rsid w:val="00D94A51"/>
    <w:rsid w:val="00D94CB7"/>
    <w:rsid w:val="00D94D35"/>
    <w:rsid w:val="00D951BF"/>
    <w:rsid w:val="00D95488"/>
    <w:rsid w:val="00D95608"/>
    <w:rsid w:val="00D95847"/>
    <w:rsid w:val="00D958A6"/>
    <w:rsid w:val="00D95B3A"/>
    <w:rsid w:val="00D95D1C"/>
    <w:rsid w:val="00D95E47"/>
    <w:rsid w:val="00D95E95"/>
    <w:rsid w:val="00D9611C"/>
    <w:rsid w:val="00D96181"/>
    <w:rsid w:val="00D96238"/>
    <w:rsid w:val="00D96CFF"/>
    <w:rsid w:val="00D96D8B"/>
    <w:rsid w:val="00D97088"/>
    <w:rsid w:val="00D970F0"/>
    <w:rsid w:val="00D97305"/>
    <w:rsid w:val="00D97467"/>
    <w:rsid w:val="00D975D2"/>
    <w:rsid w:val="00D979C9"/>
    <w:rsid w:val="00D97F13"/>
    <w:rsid w:val="00D97FC2"/>
    <w:rsid w:val="00DA0084"/>
    <w:rsid w:val="00DA013B"/>
    <w:rsid w:val="00DA01B1"/>
    <w:rsid w:val="00DA06F1"/>
    <w:rsid w:val="00DA0846"/>
    <w:rsid w:val="00DA0931"/>
    <w:rsid w:val="00DA0DB2"/>
    <w:rsid w:val="00DA108A"/>
    <w:rsid w:val="00DA110B"/>
    <w:rsid w:val="00DA1390"/>
    <w:rsid w:val="00DA197C"/>
    <w:rsid w:val="00DA1B7B"/>
    <w:rsid w:val="00DA1CF3"/>
    <w:rsid w:val="00DA1FBB"/>
    <w:rsid w:val="00DA2338"/>
    <w:rsid w:val="00DA281D"/>
    <w:rsid w:val="00DA2BEC"/>
    <w:rsid w:val="00DA2D2E"/>
    <w:rsid w:val="00DA2E9B"/>
    <w:rsid w:val="00DA3408"/>
    <w:rsid w:val="00DA36B1"/>
    <w:rsid w:val="00DA375F"/>
    <w:rsid w:val="00DA3A14"/>
    <w:rsid w:val="00DA3B60"/>
    <w:rsid w:val="00DA3F9F"/>
    <w:rsid w:val="00DA40D1"/>
    <w:rsid w:val="00DA4460"/>
    <w:rsid w:val="00DA4C74"/>
    <w:rsid w:val="00DA4E2E"/>
    <w:rsid w:val="00DA4EE3"/>
    <w:rsid w:val="00DA5282"/>
    <w:rsid w:val="00DA5422"/>
    <w:rsid w:val="00DA55E1"/>
    <w:rsid w:val="00DA577C"/>
    <w:rsid w:val="00DA58E2"/>
    <w:rsid w:val="00DA5B2A"/>
    <w:rsid w:val="00DA5CD5"/>
    <w:rsid w:val="00DA5D2F"/>
    <w:rsid w:val="00DA5EDD"/>
    <w:rsid w:val="00DA60AC"/>
    <w:rsid w:val="00DA6101"/>
    <w:rsid w:val="00DA63D4"/>
    <w:rsid w:val="00DA676C"/>
    <w:rsid w:val="00DA67E0"/>
    <w:rsid w:val="00DA6A3B"/>
    <w:rsid w:val="00DA6B9D"/>
    <w:rsid w:val="00DA6C19"/>
    <w:rsid w:val="00DA719F"/>
    <w:rsid w:val="00DA7914"/>
    <w:rsid w:val="00DA796A"/>
    <w:rsid w:val="00DA79EF"/>
    <w:rsid w:val="00DA7A80"/>
    <w:rsid w:val="00DA7E86"/>
    <w:rsid w:val="00DB0001"/>
    <w:rsid w:val="00DB00C6"/>
    <w:rsid w:val="00DB0433"/>
    <w:rsid w:val="00DB0A0E"/>
    <w:rsid w:val="00DB13C1"/>
    <w:rsid w:val="00DB1403"/>
    <w:rsid w:val="00DB1AA9"/>
    <w:rsid w:val="00DB1B0E"/>
    <w:rsid w:val="00DB1BB4"/>
    <w:rsid w:val="00DB1D5D"/>
    <w:rsid w:val="00DB1EAE"/>
    <w:rsid w:val="00DB1F47"/>
    <w:rsid w:val="00DB1F4D"/>
    <w:rsid w:val="00DB2226"/>
    <w:rsid w:val="00DB2236"/>
    <w:rsid w:val="00DB239F"/>
    <w:rsid w:val="00DB289A"/>
    <w:rsid w:val="00DB298C"/>
    <w:rsid w:val="00DB2A60"/>
    <w:rsid w:val="00DB2BF6"/>
    <w:rsid w:val="00DB2E02"/>
    <w:rsid w:val="00DB2EBA"/>
    <w:rsid w:val="00DB3314"/>
    <w:rsid w:val="00DB3B31"/>
    <w:rsid w:val="00DB3CE0"/>
    <w:rsid w:val="00DB3D82"/>
    <w:rsid w:val="00DB3EE5"/>
    <w:rsid w:val="00DB40B5"/>
    <w:rsid w:val="00DB4AD9"/>
    <w:rsid w:val="00DB4C78"/>
    <w:rsid w:val="00DB4EEB"/>
    <w:rsid w:val="00DB532A"/>
    <w:rsid w:val="00DB53DD"/>
    <w:rsid w:val="00DB54AB"/>
    <w:rsid w:val="00DB553C"/>
    <w:rsid w:val="00DB5649"/>
    <w:rsid w:val="00DB5679"/>
    <w:rsid w:val="00DB57BE"/>
    <w:rsid w:val="00DB596D"/>
    <w:rsid w:val="00DB59CF"/>
    <w:rsid w:val="00DB5A95"/>
    <w:rsid w:val="00DB6610"/>
    <w:rsid w:val="00DB662A"/>
    <w:rsid w:val="00DB6706"/>
    <w:rsid w:val="00DB68C5"/>
    <w:rsid w:val="00DB6996"/>
    <w:rsid w:val="00DB6D2A"/>
    <w:rsid w:val="00DB7007"/>
    <w:rsid w:val="00DB7598"/>
    <w:rsid w:val="00DB75B7"/>
    <w:rsid w:val="00DB7618"/>
    <w:rsid w:val="00DB7733"/>
    <w:rsid w:val="00DC0115"/>
    <w:rsid w:val="00DC0170"/>
    <w:rsid w:val="00DC0805"/>
    <w:rsid w:val="00DC0DCA"/>
    <w:rsid w:val="00DC0F47"/>
    <w:rsid w:val="00DC105C"/>
    <w:rsid w:val="00DC11A8"/>
    <w:rsid w:val="00DC13C7"/>
    <w:rsid w:val="00DC1877"/>
    <w:rsid w:val="00DC1B36"/>
    <w:rsid w:val="00DC1B7B"/>
    <w:rsid w:val="00DC211C"/>
    <w:rsid w:val="00DC23FE"/>
    <w:rsid w:val="00DC27EB"/>
    <w:rsid w:val="00DC2839"/>
    <w:rsid w:val="00DC28D4"/>
    <w:rsid w:val="00DC2E06"/>
    <w:rsid w:val="00DC3130"/>
    <w:rsid w:val="00DC31B5"/>
    <w:rsid w:val="00DC3396"/>
    <w:rsid w:val="00DC35CF"/>
    <w:rsid w:val="00DC3AB7"/>
    <w:rsid w:val="00DC3D29"/>
    <w:rsid w:val="00DC487B"/>
    <w:rsid w:val="00DC4A0E"/>
    <w:rsid w:val="00DC4EAB"/>
    <w:rsid w:val="00DC4F46"/>
    <w:rsid w:val="00DC509A"/>
    <w:rsid w:val="00DC517A"/>
    <w:rsid w:val="00DC51AD"/>
    <w:rsid w:val="00DC5432"/>
    <w:rsid w:val="00DC6B36"/>
    <w:rsid w:val="00DC6D96"/>
    <w:rsid w:val="00DC6E4D"/>
    <w:rsid w:val="00DC738C"/>
    <w:rsid w:val="00DC739C"/>
    <w:rsid w:val="00DC7CC4"/>
    <w:rsid w:val="00DC7CCC"/>
    <w:rsid w:val="00DC7D8E"/>
    <w:rsid w:val="00DC7ECA"/>
    <w:rsid w:val="00DD0329"/>
    <w:rsid w:val="00DD09C3"/>
    <w:rsid w:val="00DD0B03"/>
    <w:rsid w:val="00DD0B5A"/>
    <w:rsid w:val="00DD1170"/>
    <w:rsid w:val="00DD1761"/>
    <w:rsid w:val="00DD18F1"/>
    <w:rsid w:val="00DD1922"/>
    <w:rsid w:val="00DD1F86"/>
    <w:rsid w:val="00DD2107"/>
    <w:rsid w:val="00DD26A1"/>
    <w:rsid w:val="00DD2713"/>
    <w:rsid w:val="00DD3481"/>
    <w:rsid w:val="00DD39CB"/>
    <w:rsid w:val="00DD3AC7"/>
    <w:rsid w:val="00DD3C95"/>
    <w:rsid w:val="00DD3DC7"/>
    <w:rsid w:val="00DD3F21"/>
    <w:rsid w:val="00DD42C1"/>
    <w:rsid w:val="00DD4325"/>
    <w:rsid w:val="00DD4708"/>
    <w:rsid w:val="00DD4DF7"/>
    <w:rsid w:val="00DD4F12"/>
    <w:rsid w:val="00DD5245"/>
    <w:rsid w:val="00DD5270"/>
    <w:rsid w:val="00DD54A3"/>
    <w:rsid w:val="00DD57EC"/>
    <w:rsid w:val="00DD5C03"/>
    <w:rsid w:val="00DD5C92"/>
    <w:rsid w:val="00DD6015"/>
    <w:rsid w:val="00DD60B5"/>
    <w:rsid w:val="00DD6208"/>
    <w:rsid w:val="00DD666A"/>
    <w:rsid w:val="00DD6A42"/>
    <w:rsid w:val="00DD6C66"/>
    <w:rsid w:val="00DD6E58"/>
    <w:rsid w:val="00DD707A"/>
    <w:rsid w:val="00DD73DE"/>
    <w:rsid w:val="00DD73F2"/>
    <w:rsid w:val="00DD7637"/>
    <w:rsid w:val="00DD76A5"/>
    <w:rsid w:val="00DD7944"/>
    <w:rsid w:val="00DD7C10"/>
    <w:rsid w:val="00DD7F78"/>
    <w:rsid w:val="00DE04FD"/>
    <w:rsid w:val="00DE050A"/>
    <w:rsid w:val="00DE056D"/>
    <w:rsid w:val="00DE0921"/>
    <w:rsid w:val="00DE094A"/>
    <w:rsid w:val="00DE0A69"/>
    <w:rsid w:val="00DE0ABA"/>
    <w:rsid w:val="00DE0AC4"/>
    <w:rsid w:val="00DE0C10"/>
    <w:rsid w:val="00DE10A8"/>
    <w:rsid w:val="00DE1109"/>
    <w:rsid w:val="00DE1776"/>
    <w:rsid w:val="00DE188B"/>
    <w:rsid w:val="00DE1899"/>
    <w:rsid w:val="00DE18FF"/>
    <w:rsid w:val="00DE1AF9"/>
    <w:rsid w:val="00DE1B1E"/>
    <w:rsid w:val="00DE202C"/>
    <w:rsid w:val="00DE2767"/>
    <w:rsid w:val="00DE29F1"/>
    <w:rsid w:val="00DE29F3"/>
    <w:rsid w:val="00DE2A32"/>
    <w:rsid w:val="00DE3014"/>
    <w:rsid w:val="00DE3045"/>
    <w:rsid w:val="00DE35FD"/>
    <w:rsid w:val="00DE39BC"/>
    <w:rsid w:val="00DE3E05"/>
    <w:rsid w:val="00DE4761"/>
    <w:rsid w:val="00DE4787"/>
    <w:rsid w:val="00DE4CFC"/>
    <w:rsid w:val="00DE4FCB"/>
    <w:rsid w:val="00DE50E7"/>
    <w:rsid w:val="00DE52FB"/>
    <w:rsid w:val="00DE54C5"/>
    <w:rsid w:val="00DE5AF2"/>
    <w:rsid w:val="00DE6139"/>
    <w:rsid w:val="00DE61D3"/>
    <w:rsid w:val="00DE667E"/>
    <w:rsid w:val="00DE69DC"/>
    <w:rsid w:val="00DE6BF2"/>
    <w:rsid w:val="00DE6C3C"/>
    <w:rsid w:val="00DE6C5D"/>
    <w:rsid w:val="00DE6F05"/>
    <w:rsid w:val="00DE6FCC"/>
    <w:rsid w:val="00DE7413"/>
    <w:rsid w:val="00DE75A0"/>
    <w:rsid w:val="00DE75C7"/>
    <w:rsid w:val="00DE7A7E"/>
    <w:rsid w:val="00DE7A85"/>
    <w:rsid w:val="00DE7AF3"/>
    <w:rsid w:val="00DE7CB0"/>
    <w:rsid w:val="00DF0299"/>
    <w:rsid w:val="00DF032E"/>
    <w:rsid w:val="00DF0497"/>
    <w:rsid w:val="00DF0533"/>
    <w:rsid w:val="00DF0923"/>
    <w:rsid w:val="00DF09EC"/>
    <w:rsid w:val="00DF0B64"/>
    <w:rsid w:val="00DF1491"/>
    <w:rsid w:val="00DF183D"/>
    <w:rsid w:val="00DF183F"/>
    <w:rsid w:val="00DF19E2"/>
    <w:rsid w:val="00DF1C96"/>
    <w:rsid w:val="00DF22D7"/>
    <w:rsid w:val="00DF2A6B"/>
    <w:rsid w:val="00DF2B75"/>
    <w:rsid w:val="00DF2C3D"/>
    <w:rsid w:val="00DF2D89"/>
    <w:rsid w:val="00DF2E86"/>
    <w:rsid w:val="00DF2EC1"/>
    <w:rsid w:val="00DF3537"/>
    <w:rsid w:val="00DF35AE"/>
    <w:rsid w:val="00DF36F9"/>
    <w:rsid w:val="00DF3BE5"/>
    <w:rsid w:val="00DF3C40"/>
    <w:rsid w:val="00DF3E87"/>
    <w:rsid w:val="00DF4400"/>
    <w:rsid w:val="00DF442B"/>
    <w:rsid w:val="00DF45AB"/>
    <w:rsid w:val="00DF47D4"/>
    <w:rsid w:val="00DF4893"/>
    <w:rsid w:val="00DF4F2F"/>
    <w:rsid w:val="00DF4FE2"/>
    <w:rsid w:val="00DF5383"/>
    <w:rsid w:val="00DF548F"/>
    <w:rsid w:val="00DF54B6"/>
    <w:rsid w:val="00DF55C6"/>
    <w:rsid w:val="00DF59AD"/>
    <w:rsid w:val="00DF59D8"/>
    <w:rsid w:val="00DF5CC7"/>
    <w:rsid w:val="00DF5F57"/>
    <w:rsid w:val="00DF6537"/>
    <w:rsid w:val="00DF68CB"/>
    <w:rsid w:val="00DF69D7"/>
    <w:rsid w:val="00DF6B44"/>
    <w:rsid w:val="00DF6CBD"/>
    <w:rsid w:val="00DF6EC8"/>
    <w:rsid w:val="00DF7300"/>
    <w:rsid w:val="00DF7316"/>
    <w:rsid w:val="00DF77FE"/>
    <w:rsid w:val="00DF7F57"/>
    <w:rsid w:val="00E00591"/>
    <w:rsid w:val="00E005BE"/>
    <w:rsid w:val="00E005C3"/>
    <w:rsid w:val="00E00ABC"/>
    <w:rsid w:val="00E00E95"/>
    <w:rsid w:val="00E0102A"/>
    <w:rsid w:val="00E010D1"/>
    <w:rsid w:val="00E010FD"/>
    <w:rsid w:val="00E01CA5"/>
    <w:rsid w:val="00E01D2C"/>
    <w:rsid w:val="00E01D91"/>
    <w:rsid w:val="00E01F01"/>
    <w:rsid w:val="00E023BA"/>
    <w:rsid w:val="00E02859"/>
    <w:rsid w:val="00E028ED"/>
    <w:rsid w:val="00E02B26"/>
    <w:rsid w:val="00E02B7B"/>
    <w:rsid w:val="00E02E9C"/>
    <w:rsid w:val="00E02F48"/>
    <w:rsid w:val="00E03030"/>
    <w:rsid w:val="00E031D9"/>
    <w:rsid w:val="00E033F5"/>
    <w:rsid w:val="00E035FD"/>
    <w:rsid w:val="00E036B6"/>
    <w:rsid w:val="00E038C3"/>
    <w:rsid w:val="00E03C41"/>
    <w:rsid w:val="00E04089"/>
    <w:rsid w:val="00E04415"/>
    <w:rsid w:val="00E0443F"/>
    <w:rsid w:val="00E04542"/>
    <w:rsid w:val="00E04763"/>
    <w:rsid w:val="00E04936"/>
    <w:rsid w:val="00E04AF1"/>
    <w:rsid w:val="00E05189"/>
    <w:rsid w:val="00E0596F"/>
    <w:rsid w:val="00E05C45"/>
    <w:rsid w:val="00E06181"/>
    <w:rsid w:val="00E0618C"/>
    <w:rsid w:val="00E06326"/>
    <w:rsid w:val="00E07124"/>
    <w:rsid w:val="00E0731E"/>
    <w:rsid w:val="00E073DE"/>
    <w:rsid w:val="00E07747"/>
    <w:rsid w:val="00E0778D"/>
    <w:rsid w:val="00E07A0F"/>
    <w:rsid w:val="00E07CEF"/>
    <w:rsid w:val="00E07D1E"/>
    <w:rsid w:val="00E07D42"/>
    <w:rsid w:val="00E102FB"/>
    <w:rsid w:val="00E10341"/>
    <w:rsid w:val="00E10393"/>
    <w:rsid w:val="00E10583"/>
    <w:rsid w:val="00E106A4"/>
    <w:rsid w:val="00E10ED1"/>
    <w:rsid w:val="00E10FD9"/>
    <w:rsid w:val="00E11136"/>
    <w:rsid w:val="00E112B7"/>
    <w:rsid w:val="00E11642"/>
    <w:rsid w:val="00E11C07"/>
    <w:rsid w:val="00E12104"/>
    <w:rsid w:val="00E1228F"/>
    <w:rsid w:val="00E1259B"/>
    <w:rsid w:val="00E126D5"/>
    <w:rsid w:val="00E12BA1"/>
    <w:rsid w:val="00E12CA3"/>
    <w:rsid w:val="00E12ECD"/>
    <w:rsid w:val="00E12F2B"/>
    <w:rsid w:val="00E130B4"/>
    <w:rsid w:val="00E1320E"/>
    <w:rsid w:val="00E1330A"/>
    <w:rsid w:val="00E13330"/>
    <w:rsid w:val="00E13379"/>
    <w:rsid w:val="00E136E1"/>
    <w:rsid w:val="00E137AE"/>
    <w:rsid w:val="00E13A03"/>
    <w:rsid w:val="00E13CF6"/>
    <w:rsid w:val="00E14082"/>
    <w:rsid w:val="00E140B6"/>
    <w:rsid w:val="00E141FD"/>
    <w:rsid w:val="00E142A6"/>
    <w:rsid w:val="00E144BC"/>
    <w:rsid w:val="00E14670"/>
    <w:rsid w:val="00E14AE8"/>
    <w:rsid w:val="00E14CE6"/>
    <w:rsid w:val="00E14E49"/>
    <w:rsid w:val="00E1513B"/>
    <w:rsid w:val="00E15212"/>
    <w:rsid w:val="00E15456"/>
    <w:rsid w:val="00E158C0"/>
    <w:rsid w:val="00E15CB3"/>
    <w:rsid w:val="00E15DBF"/>
    <w:rsid w:val="00E16016"/>
    <w:rsid w:val="00E1662E"/>
    <w:rsid w:val="00E16799"/>
    <w:rsid w:val="00E16C3C"/>
    <w:rsid w:val="00E16E50"/>
    <w:rsid w:val="00E16F8D"/>
    <w:rsid w:val="00E1706B"/>
    <w:rsid w:val="00E1786F"/>
    <w:rsid w:val="00E206AD"/>
    <w:rsid w:val="00E20AFD"/>
    <w:rsid w:val="00E20C38"/>
    <w:rsid w:val="00E2116C"/>
    <w:rsid w:val="00E211F7"/>
    <w:rsid w:val="00E21286"/>
    <w:rsid w:val="00E2156B"/>
    <w:rsid w:val="00E2159E"/>
    <w:rsid w:val="00E2163E"/>
    <w:rsid w:val="00E2176D"/>
    <w:rsid w:val="00E218B9"/>
    <w:rsid w:val="00E2194F"/>
    <w:rsid w:val="00E21C38"/>
    <w:rsid w:val="00E21E06"/>
    <w:rsid w:val="00E2216F"/>
    <w:rsid w:val="00E222CB"/>
    <w:rsid w:val="00E22B35"/>
    <w:rsid w:val="00E22B51"/>
    <w:rsid w:val="00E22D14"/>
    <w:rsid w:val="00E2310C"/>
    <w:rsid w:val="00E23335"/>
    <w:rsid w:val="00E2339B"/>
    <w:rsid w:val="00E234EE"/>
    <w:rsid w:val="00E23A43"/>
    <w:rsid w:val="00E23E32"/>
    <w:rsid w:val="00E2402E"/>
    <w:rsid w:val="00E242BA"/>
    <w:rsid w:val="00E2432C"/>
    <w:rsid w:val="00E24471"/>
    <w:rsid w:val="00E244FA"/>
    <w:rsid w:val="00E247B6"/>
    <w:rsid w:val="00E24A76"/>
    <w:rsid w:val="00E24ABC"/>
    <w:rsid w:val="00E24FCF"/>
    <w:rsid w:val="00E25344"/>
    <w:rsid w:val="00E253FD"/>
    <w:rsid w:val="00E255A6"/>
    <w:rsid w:val="00E255D2"/>
    <w:rsid w:val="00E257FC"/>
    <w:rsid w:val="00E258C4"/>
    <w:rsid w:val="00E25D20"/>
    <w:rsid w:val="00E25D23"/>
    <w:rsid w:val="00E26178"/>
    <w:rsid w:val="00E2659C"/>
    <w:rsid w:val="00E267FE"/>
    <w:rsid w:val="00E269A5"/>
    <w:rsid w:val="00E269CC"/>
    <w:rsid w:val="00E26C63"/>
    <w:rsid w:val="00E26D42"/>
    <w:rsid w:val="00E27098"/>
    <w:rsid w:val="00E27219"/>
    <w:rsid w:val="00E27901"/>
    <w:rsid w:val="00E27971"/>
    <w:rsid w:val="00E27A72"/>
    <w:rsid w:val="00E27DEA"/>
    <w:rsid w:val="00E27FDC"/>
    <w:rsid w:val="00E30014"/>
    <w:rsid w:val="00E303A1"/>
    <w:rsid w:val="00E3054D"/>
    <w:rsid w:val="00E30620"/>
    <w:rsid w:val="00E3063F"/>
    <w:rsid w:val="00E30709"/>
    <w:rsid w:val="00E3077F"/>
    <w:rsid w:val="00E3078F"/>
    <w:rsid w:val="00E30B60"/>
    <w:rsid w:val="00E30BB0"/>
    <w:rsid w:val="00E30CFC"/>
    <w:rsid w:val="00E30D6B"/>
    <w:rsid w:val="00E310C2"/>
    <w:rsid w:val="00E31637"/>
    <w:rsid w:val="00E31AD5"/>
    <w:rsid w:val="00E31D93"/>
    <w:rsid w:val="00E32122"/>
    <w:rsid w:val="00E323A1"/>
    <w:rsid w:val="00E329D2"/>
    <w:rsid w:val="00E32C50"/>
    <w:rsid w:val="00E32CAD"/>
    <w:rsid w:val="00E33E2F"/>
    <w:rsid w:val="00E33F36"/>
    <w:rsid w:val="00E34397"/>
    <w:rsid w:val="00E34466"/>
    <w:rsid w:val="00E3453A"/>
    <w:rsid w:val="00E3483E"/>
    <w:rsid w:val="00E34B76"/>
    <w:rsid w:val="00E34E2E"/>
    <w:rsid w:val="00E350EC"/>
    <w:rsid w:val="00E352A7"/>
    <w:rsid w:val="00E3541C"/>
    <w:rsid w:val="00E35E17"/>
    <w:rsid w:val="00E3605B"/>
    <w:rsid w:val="00E360E8"/>
    <w:rsid w:val="00E370A4"/>
    <w:rsid w:val="00E37397"/>
    <w:rsid w:val="00E37453"/>
    <w:rsid w:val="00E37547"/>
    <w:rsid w:val="00E37857"/>
    <w:rsid w:val="00E379C3"/>
    <w:rsid w:val="00E379D4"/>
    <w:rsid w:val="00E37B6B"/>
    <w:rsid w:val="00E37CCC"/>
    <w:rsid w:val="00E37E9E"/>
    <w:rsid w:val="00E37F48"/>
    <w:rsid w:val="00E4001E"/>
    <w:rsid w:val="00E40190"/>
    <w:rsid w:val="00E40358"/>
    <w:rsid w:val="00E4061D"/>
    <w:rsid w:val="00E406DC"/>
    <w:rsid w:val="00E40704"/>
    <w:rsid w:val="00E40C95"/>
    <w:rsid w:val="00E40EFE"/>
    <w:rsid w:val="00E412A2"/>
    <w:rsid w:val="00E41673"/>
    <w:rsid w:val="00E417A4"/>
    <w:rsid w:val="00E41ABD"/>
    <w:rsid w:val="00E41C84"/>
    <w:rsid w:val="00E41DDB"/>
    <w:rsid w:val="00E41FDB"/>
    <w:rsid w:val="00E421B2"/>
    <w:rsid w:val="00E425B1"/>
    <w:rsid w:val="00E4288D"/>
    <w:rsid w:val="00E428E5"/>
    <w:rsid w:val="00E43013"/>
    <w:rsid w:val="00E43122"/>
    <w:rsid w:val="00E431F0"/>
    <w:rsid w:val="00E43450"/>
    <w:rsid w:val="00E43D76"/>
    <w:rsid w:val="00E44209"/>
    <w:rsid w:val="00E446D2"/>
    <w:rsid w:val="00E449E0"/>
    <w:rsid w:val="00E44B09"/>
    <w:rsid w:val="00E44C16"/>
    <w:rsid w:val="00E44DEB"/>
    <w:rsid w:val="00E44EE9"/>
    <w:rsid w:val="00E452BB"/>
    <w:rsid w:val="00E4533F"/>
    <w:rsid w:val="00E4543A"/>
    <w:rsid w:val="00E456ED"/>
    <w:rsid w:val="00E457F1"/>
    <w:rsid w:val="00E4585D"/>
    <w:rsid w:val="00E45B42"/>
    <w:rsid w:val="00E45B59"/>
    <w:rsid w:val="00E46128"/>
    <w:rsid w:val="00E461A0"/>
    <w:rsid w:val="00E465D7"/>
    <w:rsid w:val="00E46637"/>
    <w:rsid w:val="00E46687"/>
    <w:rsid w:val="00E4675A"/>
    <w:rsid w:val="00E4680E"/>
    <w:rsid w:val="00E46B0D"/>
    <w:rsid w:val="00E46C58"/>
    <w:rsid w:val="00E46E36"/>
    <w:rsid w:val="00E46E68"/>
    <w:rsid w:val="00E4712B"/>
    <w:rsid w:val="00E4729A"/>
    <w:rsid w:val="00E4749F"/>
    <w:rsid w:val="00E47719"/>
    <w:rsid w:val="00E47B4D"/>
    <w:rsid w:val="00E47C85"/>
    <w:rsid w:val="00E47DA5"/>
    <w:rsid w:val="00E5026B"/>
    <w:rsid w:val="00E502EB"/>
    <w:rsid w:val="00E50309"/>
    <w:rsid w:val="00E5045F"/>
    <w:rsid w:val="00E5074A"/>
    <w:rsid w:val="00E50B33"/>
    <w:rsid w:val="00E5106B"/>
    <w:rsid w:val="00E51446"/>
    <w:rsid w:val="00E51792"/>
    <w:rsid w:val="00E51D42"/>
    <w:rsid w:val="00E52137"/>
    <w:rsid w:val="00E524D8"/>
    <w:rsid w:val="00E527AB"/>
    <w:rsid w:val="00E530F5"/>
    <w:rsid w:val="00E53299"/>
    <w:rsid w:val="00E539AE"/>
    <w:rsid w:val="00E53AED"/>
    <w:rsid w:val="00E53B0D"/>
    <w:rsid w:val="00E53B3C"/>
    <w:rsid w:val="00E53C07"/>
    <w:rsid w:val="00E53E68"/>
    <w:rsid w:val="00E5434E"/>
    <w:rsid w:val="00E54372"/>
    <w:rsid w:val="00E54675"/>
    <w:rsid w:val="00E5483C"/>
    <w:rsid w:val="00E54C38"/>
    <w:rsid w:val="00E54D75"/>
    <w:rsid w:val="00E54EEF"/>
    <w:rsid w:val="00E553D1"/>
    <w:rsid w:val="00E55651"/>
    <w:rsid w:val="00E55720"/>
    <w:rsid w:val="00E559F4"/>
    <w:rsid w:val="00E55AF8"/>
    <w:rsid w:val="00E55C7F"/>
    <w:rsid w:val="00E5623A"/>
    <w:rsid w:val="00E56340"/>
    <w:rsid w:val="00E564CC"/>
    <w:rsid w:val="00E56DE0"/>
    <w:rsid w:val="00E56F29"/>
    <w:rsid w:val="00E57247"/>
    <w:rsid w:val="00E57268"/>
    <w:rsid w:val="00E5739E"/>
    <w:rsid w:val="00E576E1"/>
    <w:rsid w:val="00E57723"/>
    <w:rsid w:val="00E57BBE"/>
    <w:rsid w:val="00E57C9F"/>
    <w:rsid w:val="00E57D06"/>
    <w:rsid w:val="00E57D2E"/>
    <w:rsid w:val="00E600BE"/>
    <w:rsid w:val="00E6022B"/>
    <w:rsid w:val="00E60814"/>
    <w:rsid w:val="00E608AC"/>
    <w:rsid w:val="00E60950"/>
    <w:rsid w:val="00E6098B"/>
    <w:rsid w:val="00E60B21"/>
    <w:rsid w:val="00E611D9"/>
    <w:rsid w:val="00E61372"/>
    <w:rsid w:val="00E61521"/>
    <w:rsid w:val="00E61766"/>
    <w:rsid w:val="00E61C5B"/>
    <w:rsid w:val="00E620A8"/>
    <w:rsid w:val="00E62117"/>
    <w:rsid w:val="00E6236D"/>
    <w:rsid w:val="00E6256E"/>
    <w:rsid w:val="00E6285D"/>
    <w:rsid w:val="00E628A7"/>
    <w:rsid w:val="00E628FD"/>
    <w:rsid w:val="00E62AA2"/>
    <w:rsid w:val="00E62C1F"/>
    <w:rsid w:val="00E63018"/>
    <w:rsid w:val="00E63222"/>
    <w:rsid w:val="00E632EE"/>
    <w:rsid w:val="00E63425"/>
    <w:rsid w:val="00E63657"/>
    <w:rsid w:val="00E637F0"/>
    <w:rsid w:val="00E63E34"/>
    <w:rsid w:val="00E6422B"/>
    <w:rsid w:val="00E64420"/>
    <w:rsid w:val="00E6451F"/>
    <w:rsid w:val="00E648A5"/>
    <w:rsid w:val="00E6497C"/>
    <w:rsid w:val="00E649B6"/>
    <w:rsid w:val="00E64EBF"/>
    <w:rsid w:val="00E652DB"/>
    <w:rsid w:val="00E6568F"/>
    <w:rsid w:val="00E6588C"/>
    <w:rsid w:val="00E65923"/>
    <w:rsid w:val="00E66433"/>
    <w:rsid w:val="00E66994"/>
    <w:rsid w:val="00E66DC5"/>
    <w:rsid w:val="00E66E68"/>
    <w:rsid w:val="00E66F75"/>
    <w:rsid w:val="00E67036"/>
    <w:rsid w:val="00E675F3"/>
    <w:rsid w:val="00E67900"/>
    <w:rsid w:val="00E67AE5"/>
    <w:rsid w:val="00E67C39"/>
    <w:rsid w:val="00E67C93"/>
    <w:rsid w:val="00E67CDF"/>
    <w:rsid w:val="00E67D42"/>
    <w:rsid w:val="00E67EBD"/>
    <w:rsid w:val="00E67F51"/>
    <w:rsid w:val="00E708F4"/>
    <w:rsid w:val="00E7113C"/>
    <w:rsid w:val="00E71147"/>
    <w:rsid w:val="00E7121B"/>
    <w:rsid w:val="00E7128F"/>
    <w:rsid w:val="00E712D6"/>
    <w:rsid w:val="00E71698"/>
    <w:rsid w:val="00E71767"/>
    <w:rsid w:val="00E719B1"/>
    <w:rsid w:val="00E719F2"/>
    <w:rsid w:val="00E71A9A"/>
    <w:rsid w:val="00E71BA9"/>
    <w:rsid w:val="00E71C0A"/>
    <w:rsid w:val="00E71EBC"/>
    <w:rsid w:val="00E72072"/>
    <w:rsid w:val="00E721B4"/>
    <w:rsid w:val="00E7258A"/>
    <w:rsid w:val="00E725EE"/>
    <w:rsid w:val="00E7264B"/>
    <w:rsid w:val="00E72697"/>
    <w:rsid w:val="00E728D5"/>
    <w:rsid w:val="00E7295A"/>
    <w:rsid w:val="00E72CF2"/>
    <w:rsid w:val="00E73223"/>
    <w:rsid w:val="00E73396"/>
    <w:rsid w:val="00E73647"/>
    <w:rsid w:val="00E73B7E"/>
    <w:rsid w:val="00E73FEB"/>
    <w:rsid w:val="00E7407C"/>
    <w:rsid w:val="00E744D1"/>
    <w:rsid w:val="00E7455D"/>
    <w:rsid w:val="00E75226"/>
    <w:rsid w:val="00E752D9"/>
    <w:rsid w:val="00E754E7"/>
    <w:rsid w:val="00E7558A"/>
    <w:rsid w:val="00E75C26"/>
    <w:rsid w:val="00E75EBD"/>
    <w:rsid w:val="00E7606C"/>
    <w:rsid w:val="00E762F7"/>
    <w:rsid w:val="00E76794"/>
    <w:rsid w:val="00E76BCF"/>
    <w:rsid w:val="00E76F7F"/>
    <w:rsid w:val="00E771E2"/>
    <w:rsid w:val="00E773C8"/>
    <w:rsid w:val="00E7743B"/>
    <w:rsid w:val="00E77487"/>
    <w:rsid w:val="00E77912"/>
    <w:rsid w:val="00E77D45"/>
    <w:rsid w:val="00E77F1B"/>
    <w:rsid w:val="00E77FEF"/>
    <w:rsid w:val="00E804F7"/>
    <w:rsid w:val="00E809B9"/>
    <w:rsid w:val="00E80B43"/>
    <w:rsid w:val="00E80BD6"/>
    <w:rsid w:val="00E818AB"/>
    <w:rsid w:val="00E818E3"/>
    <w:rsid w:val="00E819B3"/>
    <w:rsid w:val="00E81D53"/>
    <w:rsid w:val="00E81D5C"/>
    <w:rsid w:val="00E81DE5"/>
    <w:rsid w:val="00E8213C"/>
    <w:rsid w:val="00E824D1"/>
    <w:rsid w:val="00E82882"/>
    <w:rsid w:val="00E82E7C"/>
    <w:rsid w:val="00E835D0"/>
    <w:rsid w:val="00E83998"/>
    <w:rsid w:val="00E83AA6"/>
    <w:rsid w:val="00E83B7B"/>
    <w:rsid w:val="00E840CB"/>
    <w:rsid w:val="00E84811"/>
    <w:rsid w:val="00E84A9F"/>
    <w:rsid w:val="00E84B8B"/>
    <w:rsid w:val="00E84BD2"/>
    <w:rsid w:val="00E85879"/>
    <w:rsid w:val="00E85A02"/>
    <w:rsid w:val="00E85AC3"/>
    <w:rsid w:val="00E85E8D"/>
    <w:rsid w:val="00E85F5A"/>
    <w:rsid w:val="00E86084"/>
    <w:rsid w:val="00E860C3"/>
    <w:rsid w:val="00E8654E"/>
    <w:rsid w:val="00E86564"/>
    <w:rsid w:val="00E865D8"/>
    <w:rsid w:val="00E866DD"/>
    <w:rsid w:val="00E867AA"/>
    <w:rsid w:val="00E86803"/>
    <w:rsid w:val="00E86BCF"/>
    <w:rsid w:val="00E86D12"/>
    <w:rsid w:val="00E8721A"/>
    <w:rsid w:val="00E8730A"/>
    <w:rsid w:val="00E873AF"/>
    <w:rsid w:val="00E87675"/>
    <w:rsid w:val="00E8796E"/>
    <w:rsid w:val="00E87C1E"/>
    <w:rsid w:val="00E87D63"/>
    <w:rsid w:val="00E87F90"/>
    <w:rsid w:val="00E90D3A"/>
    <w:rsid w:val="00E90DA6"/>
    <w:rsid w:val="00E9110B"/>
    <w:rsid w:val="00E91230"/>
    <w:rsid w:val="00E913A6"/>
    <w:rsid w:val="00E91511"/>
    <w:rsid w:val="00E91BE7"/>
    <w:rsid w:val="00E927FB"/>
    <w:rsid w:val="00E928C9"/>
    <w:rsid w:val="00E92BA8"/>
    <w:rsid w:val="00E92C7E"/>
    <w:rsid w:val="00E92D1F"/>
    <w:rsid w:val="00E92F04"/>
    <w:rsid w:val="00E93306"/>
    <w:rsid w:val="00E93310"/>
    <w:rsid w:val="00E93731"/>
    <w:rsid w:val="00E9386A"/>
    <w:rsid w:val="00E93B94"/>
    <w:rsid w:val="00E942FB"/>
    <w:rsid w:val="00E946AC"/>
    <w:rsid w:val="00E9485D"/>
    <w:rsid w:val="00E95125"/>
    <w:rsid w:val="00E95584"/>
    <w:rsid w:val="00E955EC"/>
    <w:rsid w:val="00E9597B"/>
    <w:rsid w:val="00E959ED"/>
    <w:rsid w:val="00E95A16"/>
    <w:rsid w:val="00E95C97"/>
    <w:rsid w:val="00E96298"/>
    <w:rsid w:val="00E96550"/>
    <w:rsid w:val="00E965E6"/>
    <w:rsid w:val="00E9678A"/>
    <w:rsid w:val="00E96B6A"/>
    <w:rsid w:val="00E96C42"/>
    <w:rsid w:val="00E96D16"/>
    <w:rsid w:val="00E97110"/>
    <w:rsid w:val="00E97158"/>
    <w:rsid w:val="00E971F1"/>
    <w:rsid w:val="00E971FD"/>
    <w:rsid w:val="00E9745C"/>
    <w:rsid w:val="00E97773"/>
    <w:rsid w:val="00E97AC2"/>
    <w:rsid w:val="00E97BD7"/>
    <w:rsid w:val="00E97E49"/>
    <w:rsid w:val="00E97EB1"/>
    <w:rsid w:val="00E97F2B"/>
    <w:rsid w:val="00E97FA9"/>
    <w:rsid w:val="00EA03AB"/>
    <w:rsid w:val="00EA069B"/>
    <w:rsid w:val="00EA06E8"/>
    <w:rsid w:val="00EA0739"/>
    <w:rsid w:val="00EA082C"/>
    <w:rsid w:val="00EA0C1C"/>
    <w:rsid w:val="00EA0D6D"/>
    <w:rsid w:val="00EA0E5C"/>
    <w:rsid w:val="00EA0F75"/>
    <w:rsid w:val="00EA103B"/>
    <w:rsid w:val="00EA1144"/>
    <w:rsid w:val="00EA13DD"/>
    <w:rsid w:val="00EA17D0"/>
    <w:rsid w:val="00EA1C78"/>
    <w:rsid w:val="00EA1E8E"/>
    <w:rsid w:val="00EA245B"/>
    <w:rsid w:val="00EA27AE"/>
    <w:rsid w:val="00EA2B83"/>
    <w:rsid w:val="00EA2DB5"/>
    <w:rsid w:val="00EA2DEA"/>
    <w:rsid w:val="00EA3013"/>
    <w:rsid w:val="00EA344C"/>
    <w:rsid w:val="00EA348E"/>
    <w:rsid w:val="00EA36CA"/>
    <w:rsid w:val="00EA375C"/>
    <w:rsid w:val="00EA3837"/>
    <w:rsid w:val="00EA3B75"/>
    <w:rsid w:val="00EA40CC"/>
    <w:rsid w:val="00EA4395"/>
    <w:rsid w:val="00EA4762"/>
    <w:rsid w:val="00EA4801"/>
    <w:rsid w:val="00EA48EC"/>
    <w:rsid w:val="00EA4B6D"/>
    <w:rsid w:val="00EA4C38"/>
    <w:rsid w:val="00EA5138"/>
    <w:rsid w:val="00EA54A3"/>
    <w:rsid w:val="00EA5992"/>
    <w:rsid w:val="00EA5E11"/>
    <w:rsid w:val="00EA5E86"/>
    <w:rsid w:val="00EA676F"/>
    <w:rsid w:val="00EA677D"/>
    <w:rsid w:val="00EA6AB0"/>
    <w:rsid w:val="00EA6F1C"/>
    <w:rsid w:val="00EA72B3"/>
    <w:rsid w:val="00EA7AEA"/>
    <w:rsid w:val="00EA7C38"/>
    <w:rsid w:val="00EA7FA1"/>
    <w:rsid w:val="00EA7FEB"/>
    <w:rsid w:val="00EB03A9"/>
    <w:rsid w:val="00EB089E"/>
    <w:rsid w:val="00EB08EA"/>
    <w:rsid w:val="00EB1015"/>
    <w:rsid w:val="00EB1047"/>
    <w:rsid w:val="00EB110A"/>
    <w:rsid w:val="00EB138D"/>
    <w:rsid w:val="00EB1421"/>
    <w:rsid w:val="00EB18C6"/>
    <w:rsid w:val="00EB1CFD"/>
    <w:rsid w:val="00EB1D53"/>
    <w:rsid w:val="00EB2176"/>
    <w:rsid w:val="00EB2717"/>
    <w:rsid w:val="00EB29B6"/>
    <w:rsid w:val="00EB2B59"/>
    <w:rsid w:val="00EB2BBB"/>
    <w:rsid w:val="00EB2C78"/>
    <w:rsid w:val="00EB2DD3"/>
    <w:rsid w:val="00EB3391"/>
    <w:rsid w:val="00EB33A6"/>
    <w:rsid w:val="00EB3846"/>
    <w:rsid w:val="00EB3C8A"/>
    <w:rsid w:val="00EB3D0B"/>
    <w:rsid w:val="00EB3DBC"/>
    <w:rsid w:val="00EB3FFC"/>
    <w:rsid w:val="00EB41D5"/>
    <w:rsid w:val="00EB4229"/>
    <w:rsid w:val="00EB429B"/>
    <w:rsid w:val="00EB462A"/>
    <w:rsid w:val="00EB520B"/>
    <w:rsid w:val="00EB5A7D"/>
    <w:rsid w:val="00EB602E"/>
    <w:rsid w:val="00EB60BF"/>
    <w:rsid w:val="00EB6613"/>
    <w:rsid w:val="00EB6836"/>
    <w:rsid w:val="00EB6C7D"/>
    <w:rsid w:val="00EB6FFA"/>
    <w:rsid w:val="00EB7595"/>
    <w:rsid w:val="00EB79E1"/>
    <w:rsid w:val="00EB7EA1"/>
    <w:rsid w:val="00EC04F2"/>
    <w:rsid w:val="00EC0771"/>
    <w:rsid w:val="00EC0CBC"/>
    <w:rsid w:val="00EC0EF1"/>
    <w:rsid w:val="00EC11CA"/>
    <w:rsid w:val="00EC1261"/>
    <w:rsid w:val="00EC1373"/>
    <w:rsid w:val="00EC13D9"/>
    <w:rsid w:val="00EC14C5"/>
    <w:rsid w:val="00EC164E"/>
    <w:rsid w:val="00EC18F4"/>
    <w:rsid w:val="00EC1F61"/>
    <w:rsid w:val="00EC20F8"/>
    <w:rsid w:val="00EC264B"/>
    <w:rsid w:val="00EC2863"/>
    <w:rsid w:val="00EC2BD7"/>
    <w:rsid w:val="00EC30F9"/>
    <w:rsid w:val="00EC3436"/>
    <w:rsid w:val="00EC399E"/>
    <w:rsid w:val="00EC3B88"/>
    <w:rsid w:val="00EC3E3E"/>
    <w:rsid w:val="00EC3F64"/>
    <w:rsid w:val="00EC40EF"/>
    <w:rsid w:val="00EC41AA"/>
    <w:rsid w:val="00EC43C4"/>
    <w:rsid w:val="00EC4627"/>
    <w:rsid w:val="00EC4DD7"/>
    <w:rsid w:val="00EC50A3"/>
    <w:rsid w:val="00EC50F2"/>
    <w:rsid w:val="00EC5101"/>
    <w:rsid w:val="00EC5149"/>
    <w:rsid w:val="00EC56B0"/>
    <w:rsid w:val="00EC5B1D"/>
    <w:rsid w:val="00EC5CEA"/>
    <w:rsid w:val="00EC6085"/>
    <w:rsid w:val="00EC60E4"/>
    <w:rsid w:val="00EC6685"/>
    <w:rsid w:val="00EC6A19"/>
    <w:rsid w:val="00EC7027"/>
    <w:rsid w:val="00EC7486"/>
    <w:rsid w:val="00EC77FF"/>
    <w:rsid w:val="00EC7986"/>
    <w:rsid w:val="00EC7B51"/>
    <w:rsid w:val="00ED008E"/>
    <w:rsid w:val="00ED0154"/>
    <w:rsid w:val="00ED03AE"/>
    <w:rsid w:val="00ED0A96"/>
    <w:rsid w:val="00ED0C3B"/>
    <w:rsid w:val="00ED1151"/>
    <w:rsid w:val="00ED1267"/>
    <w:rsid w:val="00ED13F3"/>
    <w:rsid w:val="00ED1BB7"/>
    <w:rsid w:val="00ED1BB9"/>
    <w:rsid w:val="00ED1BBF"/>
    <w:rsid w:val="00ED1E61"/>
    <w:rsid w:val="00ED208C"/>
    <w:rsid w:val="00ED21E4"/>
    <w:rsid w:val="00ED22CD"/>
    <w:rsid w:val="00ED243C"/>
    <w:rsid w:val="00ED2571"/>
    <w:rsid w:val="00ED2734"/>
    <w:rsid w:val="00ED2746"/>
    <w:rsid w:val="00ED2766"/>
    <w:rsid w:val="00ED2A61"/>
    <w:rsid w:val="00ED2A6B"/>
    <w:rsid w:val="00ED2EF4"/>
    <w:rsid w:val="00ED324A"/>
    <w:rsid w:val="00ED330A"/>
    <w:rsid w:val="00ED36AB"/>
    <w:rsid w:val="00ED39DE"/>
    <w:rsid w:val="00ED3A20"/>
    <w:rsid w:val="00ED3AC5"/>
    <w:rsid w:val="00ED3CBC"/>
    <w:rsid w:val="00ED4329"/>
    <w:rsid w:val="00ED4522"/>
    <w:rsid w:val="00ED5654"/>
    <w:rsid w:val="00ED567A"/>
    <w:rsid w:val="00ED5A5F"/>
    <w:rsid w:val="00ED5CA0"/>
    <w:rsid w:val="00ED62F8"/>
    <w:rsid w:val="00ED65CB"/>
    <w:rsid w:val="00ED6A9B"/>
    <w:rsid w:val="00ED6B36"/>
    <w:rsid w:val="00ED6F63"/>
    <w:rsid w:val="00ED6FBA"/>
    <w:rsid w:val="00ED7776"/>
    <w:rsid w:val="00ED778E"/>
    <w:rsid w:val="00ED7C29"/>
    <w:rsid w:val="00ED7D54"/>
    <w:rsid w:val="00ED7F58"/>
    <w:rsid w:val="00EE00A2"/>
    <w:rsid w:val="00EE050F"/>
    <w:rsid w:val="00EE06AB"/>
    <w:rsid w:val="00EE072F"/>
    <w:rsid w:val="00EE09A3"/>
    <w:rsid w:val="00EE0BB3"/>
    <w:rsid w:val="00EE0CDA"/>
    <w:rsid w:val="00EE0FF0"/>
    <w:rsid w:val="00EE124B"/>
    <w:rsid w:val="00EE14A3"/>
    <w:rsid w:val="00EE1852"/>
    <w:rsid w:val="00EE1B14"/>
    <w:rsid w:val="00EE1BE1"/>
    <w:rsid w:val="00EE1D1E"/>
    <w:rsid w:val="00EE1D69"/>
    <w:rsid w:val="00EE1ED5"/>
    <w:rsid w:val="00EE2063"/>
    <w:rsid w:val="00EE2378"/>
    <w:rsid w:val="00EE23D8"/>
    <w:rsid w:val="00EE2556"/>
    <w:rsid w:val="00EE258E"/>
    <w:rsid w:val="00EE28E9"/>
    <w:rsid w:val="00EE290D"/>
    <w:rsid w:val="00EE3050"/>
    <w:rsid w:val="00EE3862"/>
    <w:rsid w:val="00EE3F55"/>
    <w:rsid w:val="00EE416E"/>
    <w:rsid w:val="00EE4284"/>
    <w:rsid w:val="00EE4666"/>
    <w:rsid w:val="00EE46B3"/>
    <w:rsid w:val="00EE47C1"/>
    <w:rsid w:val="00EE4F66"/>
    <w:rsid w:val="00EE5003"/>
    <w:rsid w:val="00EE529B"/>
    <w:rsid w:val="00EE54E5"/>
    <w:rsid w:val="00EE582F"/>
    <w:rsid w:val="00EE589D"/>
    <w:rsid w:val="00EE682C"/>
    <w:rsid w:val="00EE683E"/>
    <w:rsid w:val="00EE6A89"/>
    <w:rsid w:val="00EE6B48"/>
    <w:rsid w:val="00EE6CF5"/>
    <w:rsid w:val="00EE6D43"/>
    <w:rsid w:val="00EE700B"/>
    <w:rsid w:val="00EE72F2"/>
    <w:rsid w:val="00EE7452"/>
    <w:rsid w:val="00EE768C"/>
    <w:rsid w:val="00EE7826"/>
    <w:rsid w:val="00EE78C9"/>
    <w:rsid w:val="00EE7ABD"/>
    <w:rsid w:val="00EE7D41"/>
    <w:rsid w:val="00EE7FF7"/>
    <w:rsid w:val="00EF0408"/>
    <w:rsid w:val="00EF0873"/>
    <w:rsid w:val="00EF09F1"/>
    <w:rsid w:val="00EF105F"/>
    <w:rsid w:val="00EF109B"/>
    <w:rsid w:val="00EF111C"/>
    <w:rsid w:val="00EF12DE"/>
    <w:rsid w:val="00EF1507"/>
    <w:rsid w:val="00EF15DE"/>
    <w:rsid w:val="00EF1DBF"/>
    <w:rsid w:val="00EF1FC0"/>
    <w:rsid w:val="00EF2317"/>
    <w:rsid w:val="00EF2674"/>
    <w:rsid w:val="00EF2DE3"/>
    <w:rsid w:val="00EF2F2A"/>
    <w:rsid w:val="00EF31C2"/>
    <w:rsid w:val="00EF34E9"/>
    <w:rsid w:val="00EF3679"/>
    <w:rsid w:val="00EF38A7"/>
    <w:rsid w:val="00EF3A17"/>
    <w:rsid w:val="00EF3A4E"/>
    <w:rsid w:val="00EF3B39"/>
    <w:rsid w:val="00EF3D11"/>
    <w:rsid w:val="00EF4356"/>
    <w:rsid w:val="00EF47B1"/>
    <w:rsid w:val="00EF4C48"/>
    <w:rsid w:val="00EF4DD6"/>
    <w:rsid w:val="00EF508C"/>
    <w:rsid w:val="00EF59C3"/>
    <w:rsid w:val="00EF5D8F"/>
    <w:rsid w:val="00EF61AF"/>
    <w:rsid w:val="00EF6422"/>
    <w:rsid w:val="00EF64AD"/>
    <w:rsid w:val="00EF6594"/>
    <w:rsid w:val="00EF6D63"/>
    <w:rsid w:val="00EF6E31"/>
    <w:rsid w:val="00EF6E3D"/>
    <w:rsid w:val="00EF7051"/>
    <w:rsid w:val="00EF7185"/>
    <w:rsid w:val="00EF7526"/>
    <w:rsid w:val="00EF7601"/>
    <w:rsid w:val="00EF7763"/>
    <w:rsid w:val="00EF7D2D"/>
    <w:rsid w:val="00F0026B"/>
    <w:rsid w:val="00F00553"/>
    <w:rsid w:val="00F00755"/>
    <w:rsid w:val="00F009D2"/>
    <w:rsid w:val="00F00BD6"/>
    <w:rsid w:val="00F00C36"/>
    <w:rsid w:val="00F015BD"/>
    <w:rsid w:val="00F017F3"/>
    <w:rsid w:val="00F01B8A"/>
    <w:rsid w:val="00F01BE6"/>
    <w:rsid w:val="00F02358"/>
    <w:rsid w:val="00F0240A"/>
    <w:rsid w:val="00F02442"/>
    <w:rsid w:val="00F0275C"/>
    <w:rsid w:val="00F02991"/>
    <w:rsid w:val="00F02BE6"/>
    <w:rsid w:val="00F02D82"/>
    <w:rsid w:val="00F02F52"/>
    <w:rsid w:val="00F03712"/>
    <w:rsid w:val="00F03825"/>
    <w:rsid w:val="00F03A7D"/>
    <w:rsid w:val="00F03C0F"/>
    <w:rsid w:val="00F03C19"/>
    <w:rsid w:val="00F03CEB"/>
    <w:rsid w:val="00F03EBB"/>
    <w:rsid w:val="00F0453D"/>
    <w:rsid w:val="00F0455F"/>
    <w:rsid w:val="00F047C6"/>
    <w:rsid w:val="00F04B44"/>
    <w:rsid w:val="00F0501E"/>
    <w:rsid w:val="00F05481"/>
    <w:rsid w:val="00F055A6"/>
    <w:rsid w:val="00F05722"/>
    <w:rsid w:val="00F05774"/>
    <w:rsid w:val="00F0584A"/>
    <w:rsid w:val="00F059A9"/>
    <w:rsid w:val="00F05EDF"/>
    <w:rsid w:val="00F060DF"/>
    <w:rsid w:val="00F064B5"/>
    <w:rsid w:val="00F064FB"/>
    <w:rsid w:val="00F06C26"/>
    <w:rsid w:val="00F06D60"/>
    <w:rsid w:val="00F06EAB"/>
    <w:rsid w:val="00F06EC6"/>
    <w:rsid w:val="00F0705E"/>
    <w:rsid w:val="00F07228"/>
    <w:rsid w:val="00F0723C"/>
    <w:rsid w:val="00F1002A"/>
    <w:rsid w:val="00F10176"/>
    <w:rsid w:val="00F10424"/>
    <w:rsid w:val="00F10B1B"/>
    <w:rsid w:val="00F113D2"/>
    <w:rsid w:val="00F115C7"/>
    <w:rsid w:val="00F1186C"/>
    <w:rsid w:val="00F11AF6"/>
    <w:rsid w:val="00F1206F"/>
    <w:rsid w:val="00F122D5"/>
    <w:rsid w:val="00F12559"/>
    <w:rsid w:val="00F13133"/>
    <w:rsid w:val="00F13198"/>
    <w:rsid w:val="00F13A8D"/>
    <w:rsid w:val="00F13B63"/>
    <w:rsid w:val="00F13E2B"/>
    <w:rsid w:val="00F13FE9"/>
    <w:rsid w:val="00F1406D"/>
    <w:rsid w:val="00F141A3"/>
    <w:rsid w:val="00F1432D"/>
    <w:rsid w:val="00F14353"/>
    <w:rsid w:val="00F144C1"/>
    <w:rsid w:val="00F144F2"/>
    <w:rsid w:val="00F1456B"/>
    <w:rsid w:val="00F14A67"/>
    <w:rsid w:val="00F14F93"/>
    <w:rsid w:val="00F15005"/>
    <w:rsid w:val="00F15174"/>
    <w:rsid w:val="00F15222"/>
    <w:rsid w:val="00F1552D"/>
    <w:rsid w:val="00F1612F"/>
    <w:rsid w:val="00F1651D"/>
    <w:rsid w:val="00F169E4"/>
    <w:rsid w:val="00F16A34"/>
    <w:rsid w:val="00F16C94"/>
    <w:rsid w:val="00F16F14"/>
    <w:rsid w:val="00F17DAE"/>
    <w:rsid w:val="00F17F53"/>
    <w:rsid w:val="00F2018C"/>
    <w:rsid w:val="00F20328"/>
    <w:rsid w:val="00F20915"/>
    <w:rsid w:val="00F20AEC"/>
    <w:rsid w:val="00F20B0B"/>
    <w:rsid w:val="00F20B39"/>
    <w:rsid w:val="00F20F39"/>
    <w:rsid w:val="00F20F92"/>
    <w:rsid w:val="00F210BA"/>
    <w:rsid w:val="00F2125E"/>
    <w:rsid w:val="00F21444"/>
    <w:rsid w:val="00F2158B"/>
    <w:rsid w:val="00F21826"/>
    <w:rsid w:val="00F21910"/>
    <w:rsid w:val="00F22073"/>
    <w:rsid w:val="00F2238F"/>
    <w:rsid w:val="00F225CF"/>
    <w:rsid w:val="00F22AFC"/>
    <w:rsid w:val="00F22B40"/>
    <w:rsid w:val="00F22B45"/>
    <w:rsid w:val="00F22C1D"/>
    <w:rsid w:val="00F22F71"/>
    <w:rsid w:val="00F234C4"/>
    <w:rsid w:val="00F242A9"/>
    <w:rsid w:val="00F242D9"/>
    <w:rsid w:val="00F24A54"/>
    <w:rsid w:val="00F24BFF"/>
    <w:rsid w:val="00F24E0A"/>
    <w:rsid w:val="00F251CA"/>
    <w:rsid w:val="00F25726"/>
    <w:rsid w:val="00F25788"/>
    <w:rsid w:val="00F257D8"/>
    <w:rsid w:val="00F26044"/>
    <w:rsid w:val="00F26111"/>
    <w:rsid w:val="00F26619"/>
    <w:rsid w:val="00F26C3C"/>
    <w:rsid w:val="00F26C93"/>
    <w:rsid w:val="00F26CB5"/>
    <w:rsid w:val="00F26E2E"/>
    <w:rsid w:val="00F26F92"/>
    <w:rsid w:val="00F27027"/>
    <w:rsid w:val="00F270DE"/>
    <w:rsid w:val="00F271AA"/>
    <w:rsid w:val="00F27483"/>
    <w:rsid w:val="00F2757F"/>
    <w:rsid w:val="00F27B9B"/>
    <w:rsid w:val="00F27CC4"/>
    <w:rsid w:val="00F27D28"/>
    <w:rsid w:val="00F30067"/>
    <w:rsid w:val="00F303B0"/>
    <w:rsid w:val="00F3046B"/>
    <w:rsid w:val="00F30845"/>
    <w:rsid w:val="00F308E6"/>
    <w:rsid w:val="00F309BD"/>
    <w:rsid w:val="00F30BCF"/>
    <w:rsid w:val="00F30D78"/>
    <w:rsid w:val="00F30FCF"/>
    <w:rsid w:val="00F311D8"/>
    <w:rsid w:val="00F316FB"/>
    <w:rsid w:val="00F31BB8"/>
    <w:rsid w:val="00F321A1"/>
    <w:rsid w:val="00F32993"/>
    <w:rsid w:val="00F32B91"/>
    <w:rsid w:val="00F32CC7"/>
    <w:rsid w:val="00F32D32"/>
    <w:rsid w:val="00F32D36"/>
    <w:rsid w:val="00F32E74"/>
    <w:rsid w:val="00F3301D"/>
    <w:rsid w:val="00F3302C"/>
    <w:rsid w:val="00F331A0"/>
    <w:rsid w:val="00F331FB"/>
    <w:rsid w:val="00F335EB"/>
    <w:rsid w:val="00F337BE"/>
    <w:rsid w:val="00F33A38"/>
    <w:rsid w:val="00F33EB5"/>
    <w:rsid w:val="00F34056"/>
    <w:rsid w:val="00F3444D"/>
    <w:rsid w:val="00F34594"/>
    <w:rsid w:val="00F347BD"/>
    <w:rsid w:val="00F348E9"/>
    <w:rsid w:val="00F348FD"/>
    <w:rsid w:val="00F34C78"/>
    <w:rsid w:val="00F34F94"/>
    <w:rsid w:val="00F3576A"/>
    <w:rsid w:val="00F35BF9"/>
    <w:rsid w:val="00F35D78"/>
    <w:rsid w:val="00F35F53"/>
    <w:rsid w:val="00F364E0"/>
    <w:rsid w:val="00F3666A"/>
    <w:rsid w:val="00F3691A"/>
    <w:rsid w:val="00F36AB8"/>
    <w:rsid w:val="00F36BED"/>
    <w:rsid w:val="00F370C3"/>
    <w:rsid w:val="00F3710B"/>
    <w:rsid w:val="00F3732F"/>
    <w:rsid w:val="00F3734E"/>
    <w:rsid w:val="00F375CF"/>
    <w:rsid w:val="00F37629"/>
    <w:rsid w:val="00F37A78"/>
    <w:rsid w:val="00F37C2F"/>
    <w:rsid w:val="00F37F6E"/>
    <w:rsid w:val="00F4004F"/>
    <w:rsid w:val="00F40166"/>
    <w:rsid w:val="00F4018A"/>
    <w:rsid w:val="00F402AD"/>
    <w:rsid w:val="00F40340"/>
    <w:rsid w:val="00F4054C"/>
    <w:rsid w:val="00F4090A"/>
    <w:rsid w:val="00F40E21"/>
    <w:rsid w:val="00F4144C"/>
    <w:rsid w:val="00F41C50"/>
    <w:rsid w:val="00F41EC2"/>
    <w:rsid w:val="00F42365"/>
    <w:rsid w:val="00F42553"/>
    <w:rsid w:val="00F426C4"/>
    <w:rsid w:val="00F42726"/>
    <w:rsid w:val="00F4290D"/>
    <w:rsid w:val="00F42B88"/>
    <w:rsid w:val="00F42CCC"/>
    <w:rsid w:val="00F42E73"/>
    <w:rsid w:val="00F43184"/>
    <w:rsid w:val="00F433B8"/>
    <w:rsid w:val="00F437B0"/>
    <w:rsid w:val="00F4383B"/>
    <w:rsid w:val="00F44075"/>
    <w:rsid w:val="00F44624"/>
    <w:rsid w:val="00F44838"/>
    <w:rsid w:val="00F44B89"/>
    <w:rsid w:val="00F44BD0"/>
    <w:rsid w:val="00F44C24"/>
    <w:rsid w:val="00F44D0D"/>
    <w:rsid w:val="00F44DFA"/>
    <w:rsid w:val="00F44ECB"/>
    <w:rsid w:val="00F44FB5"/>
    <w:rsid w:val="00F4507A"/>
    <w:rsid w:val="00F455C0"/>
    <w:rsid w:val="00F4581D"/>
    <w:rsid w:val="00F45825"/>
    <w:rsid w:val="00F45B49"/>
    <w:rsid w:val="00F45E56"/>
    <w:rsid w:val="00F46050"/>
    <w:rsid w:val="00F46558"/>
    <w:rsid w:val="00F46650"/>
    <w:rsid w:val="00F466ED"/>
    <w:rsid w:val="00F46975"/>
    <w:rsid w:val="00F46C95"/>
    <w:rsid w:val="00F46DC6"/>
    <w:rsid w:val="00F46DE0"/>
    <w:rsid w:val="00F46E46"/>
    <w:rsid w:val="00F46E4B"/>
    <w:rsid w:val="00F477FF"/>
    <w:rsid w:val="00F47955"/>
    <w:rsid w:val="00F47A32"/>
    <w:rsid w:val="00F47BA2"/>
    <w:rsid w:val="00F47BC5"/>
    <w:rsid w:val="00F47CC2"/>
    <w:rsid w:val="00F47CC5"/>
    <w:rsid w:val="00F47F5C"/>
    <w:rsid w:val="00F47FBA"/>
    <w:rsid w:val="00F5043B"/>
    <w:rsid w:val="00F50672"/>
    <w:rsid w:val="00F50700"/>
    <w:rsid w:val="00F50907"/>
    <w:rsid w:val="00F50955"/>
    <w:rsid w:val="00F50D8D"/>
    <w:rsid w:val="00F5135D"/>
    <w:rsid w:val="00F51486"/>
    <w:rsid w:val="00F51939"/>
    <w:rsid w:val="00F519F5"/>
    <w:rsid w:val="00F51BAC"/>
    <w:rsid w:val="00F51DB0"/>
    <w:rsid w:val="00F51DEB"/>
    <w:rsid w:val="00F51E01"/>
    <w:rsid w:val="00F5204B"/>
    <w:rsid w:val="00F52249"/>
    <w:rsid w:val="00F5236E"/>
    <w:rsid w:val="00F5288E"/>
    <w:rsid w:val="00F5289A"/>
    <w:rsid w:val="00F52AC3"/>
    <w:rsid w:val="00F52EF3"/>
    <w:rsid w:val="00F52F62"/>
    <w:rsid w:val="00F52F66"/>
    <w:rsid w:val="00F53281"/>
    <w:rsid w:val="00F533C7"/>
    <w:rsid w:val="00F533D8"/>
    <w:rsid w:val="00F5342D"/>
    <w:rsid w:val="00F534C9"/>
    <w:rsid w:val="00F548A6"/>
    <w:rsid w:val="00F55547"/>
    <w:rsid w:val="00F555CF"/>
    <w:rsid w:val="00F5571E"/>
    <w:rsid w:val="00F557D0"/>
    <w:rsid w:val="00F557DA"/>
    <w:rsid w:val="00F557DD"/>
    <w:rsid w:val="00F55A74"/>
    <w:rsid w:val="00F55AF0"/>
    <w:rsid w:val="00F55B82"/>
    <w:rsid w:val="00F55DEA"/>
    <w:rsid w:val="00F560C3"/>
    <w:rsid w:val="00F560CA"/>
    <w:rsid w:val="00F5621C"/>
    <w:rsid w:val="00F565CB"/>
    <w:rsid w:val="00F566DF"/>
    <w:rsid w:val="00F5672E"/>
    <w:rsid w:val="00F568E9"/>
    <w:rsid w:val="00F56A73"/>
    <w:rsid w:val="00F56BE7"/>
    <w:rsid w:val="00F56BF0"/>
    <w:rsid w:val="00F57134"/>
    <w:rsid w:val="00F574F9"/>
    <w:rsid w:val="00F5786A"/>
    <w:rsid w:val="00F57A76"/>
    <w:rsid w:val="00F57A9F"/>
    <w:rsid w:val="00F57D49"/>
    <w:rsid w:val="00F6018B"/>
    <w:rsid w:val="00F60F7F"/>
    <w:rsid w:val="00F6103E"/>
    <w:rsid w:val="00F6151E"/>
    <w:rsid w:val="00F61801"/>
    <w:rsid w:val="00F618E2"/>
    <w:rsid w:val="00F61D5D"/>
    <w:rsid w:val="00F62453"/>
    <w:rsid w:val="00F627CB"/>
    <w:rsid w:val="00F6294F"/>
    <w:rsid w:val="00F62A9E"/>
    <w:rsid w:val="00F62D0C"/>
    <w:rsid w:val="00F6315B"/>
    <w:rsid w:val="00F633E8"/>
    <w:rsid w:val="00F639EA"/>
    <w:rsid w:val="00F6427F"/>
    <w:rsid w:val="00F64521"/>
    <w:rsid w:val="00F64852"/>
    <w:rsid w:val="00F64DD6"/>
    <w:rsid w:val="00F651E6"/>
    <w:rsid w:val="00F655E8"/>
    <w:rsid w:val="00F65A22"/>
    <w:rsid w:val="00F65E7A"/>
    <w:rsid w:val="00F66006"/>
    <w:rsid w:val="00F6627B"/>
    <w:rsid w:val="00F66551"/>
    <w:rsid w:val="00F6689B"/>
    <w:rsid w:val="00F668D0"/>
    <w:rsid w:val="00F66969"/>
    <w:rsid w:val="00F66A14"/>
    <w:rsid w:val="00F66A53"/>
    <w:rsid w:val="00F66FBA"/>
    <w:rsid w:val="00F67639"/>
    <w:rsid w:val="00F6766E"/>
    <w:rsid w:val="00F67688"/>
    <w:rsid w:val="00F67F74"/>
    <w:rsid w:val="00F7024B"/>
    <w:rsid w:val="00F705AE"/>
    <w:rsid w:val="00F70973"/>
    <w:rsid w:val="00F70B32"/>
    <w:rsid w:val="00F70E09"/>
    <w:rsid w:val="00F70F62"/>
    <w:rsid w:val="00F7122E"/>
    <w:rsid w:val="00F714A4"/>
    <w:rsid w:val="00F71827"/>
    <w:rsid w:val="00F71935"/>
    <w:rsid w:val="00F71966"/>
    <w:rsid w:val="00F71CD6"/>
    <w:rsid w:val="00F71E13"/>
    <w:rsid w:val="00F72899"/>
    <w:rsid w:val="00F72D15"/>
    <w:rsid w:val="00F72E01"/>
    <w:rsid w:val="00F72FAB"/>
    <w:rsid w:val="00F7310A"/>
    <w:rsid w:val="00F73178"/>
    <w:rsid w:val="00F7319C"/>
    <w:rsid w:val="00F7327D"/>
    <w:rsid w:val="00F73560"/>
    <w:rsid w:val="00F7388B"/>
    <w:rsid w:val="00F73AFC"/>
    <w:rsid w:val="00F73BBF"/>
    <w:rsid w:val="00F73D81"/>
    <w:rsid w:val="00F73E60"/>
    <w:rsid w:val="00F742C0"/>
    <w:rsid w:val="00F744D7"/>
    <w:rsid w:val="00F744FA"/>
    <w:rsid w:val="00F7493A"/>
    <w:rsid w:val="00F750A4"/>
    <w:rsid w:val="00F75376"/>
    <w:rsid w:val="00F753F7"/>
    <w:rsid w:val="00F75454"/>
    <w:rsid w:val="00F75588"/>
    <w:rsid w:val="00F75776"/>
    <w:rsid w:val="00F75912"/>
    <w:rsid w:val="00F75C0E"/>
    <w:rsid w:val="00F75C42"/>
    <w:rsid w:val="00F760F0"/>
    <w:rsid w:val="00F765A6"/>
    <w:rsid w:val="00F765C8"/>
    <w:rsid w:val="00F76CB9"/>
    <w:rsid w:val="00F76F61"/>
    <w:rsid w:val="00F7704B"/>
    <w:rsid w:val="00F7714E"/>
    <w:rsid w:val="00F7734D"/>
    <w:rsid w:val="00F773CE"/>
    <w:rsid w:val="00F7767A"/>
    <w:rsid w:val="00F77CA3"/>
    <w:rsid w:val="00F77CF3"/>
    <w:rsid w:val="00F77E41"/>
    <w:rsid w:val="00F8034E"/>
    <w:rsid w:val="00F80752"/>
    <w:rsid w:val="00F80795"/>
    <w:rsid w:val="00F808B8"/>
    <w:rsid w:val="00F80EDE"/>
    <w:rsid w:val="00F8100C"/>
    <w:rsid w:val="00F811B1"/>
    <w:rsid w:val="00F81540"/>
    <w:rsid w:val="00F816A5"/>
    <w:rsid w:val="00F818ED"/>
    <w:rsid w:val="00F8211D"/>
    <w:rsid w:val="00F822E9"/>
    <w:rsid w:val="00F824DA"/>
    <w:rsid w:val="00F82C0F"/>
    <w:rsid w:val="00F82F9B"/>
    <w:rsid w:val="00F83383"/>
    <w:rsid w:val="00F834B6"/>
    <w:rsid w:val="00F835DB"/>
    <w:rsid w:val="00F83718"/>
    <w:rsid w:val="00F83748"/>
    <w:rsid w:val="00F83A1B"/>
    <w:rsid w:val="00F83EF1"/>
    <w:rsid w:val="00F8419D"/>
    <w:rsid w:val="00F84625"/>
    <w:rsid w:val="00F84713"/>
    <w:rsid w:val="00F847C6"/>
    <w:rsid w:val="00F84A59"/>
    <w:rsid w:val="00F84C63"/>
    <w:rsid w:val="00F84D64"/>
    <w:rsid w:val="00F84F91"/>
    <w:rsid w:val="00F856C1"/>
    <w:rsid w:val="00F85720"/>
    <w:rsid w:val="00F85C94"/>
    <w:rsid w:val="00F85E0A"/>
    <w:rsid w:val="00F86452"/>
    <w:rsid w:val="00F867A6"/>
    <w:rsid w:val="00F8696C"/>
    <w:rsid w:val="00F86AA2"/>
    <w:rsid w:val="00F86BEF"/>
    <w:rsid w:val="00F86EE5"/>
    <w:rsid w:val="00F87023"/>
    <w:rsid w:val="00F872C6"/>
    <w:rsid w:val="00F87328"/>
    <w:rsid w:val="00F873CD"/>
    <w:rsid w:val="00F87815"/>
    <w:rsid w:val="00F87ACF"/>
    <w:rsid w:val="00F87C7D"/>
    <w:rsid w:val="00F87F26"/>
    <w:rsid w:val="00F902CB"/>
    <w:rsid w:val="00F90322"/>
    <w:rsid w:val="00F903B2"/>
    <w:rsid w:val="00F904FC"/>
    <w:rsid w:val="00F9081E"/>
    <w:rsid w:val="00F908B2"/>
    <w:rsid w:val="00F90B22"/>
    <w:rsid w:val="00F90D5A"/>
    <w:rsid w:val="00F9100C"/>
    <w:rsid w:val="00F91037"/>
    <w:rsid w:val="00F912AB"/>
    <w:rsid w:val="00F912AE"/>
    <w:rsid w:val="00F914A9"/>
    <w:rsid w:val="00F919CD"/>
    <w:rsid w:val="00F91B6E"/>
    <w:rsid w:val="00F91BB5"/>
    <w:rsid w:val="00F91BD0"/>
    <w:rsid w:val="00F91DA8"/>
    <w:rsid w:val="00F920E5"/>
    <w:rsid w:val="00F9210D"/>
    <w:rsid w:val="00F922EE"/>
    <w:rsid w:val="00F9236F"/>
    <w:rsid w:val="00F92383"/>
    <w:rsid w:val="00F92817"/>
    <w:rsid w:val="00F92961"/>
    <w:rsid w:val="00F9296B"/>
    <w:rsid w:val="00F92DCC"/>
    <w:rsid w:val="00F92EEB"/>
    <w:rsid w:val="00F9352E"/>
    <w:rsid w:val="00F93676"/>
    <w:rsid w:val="00F9386B"/>
    <w:rsid w:val="00F9396D"/>
    <w:rsid w:val="00F93A10"/>
    <w:rsid w:val="00F93A50"/>
    <w:rsid w:val="00F93B19"/>
    <w:rsid w:val="00F93D19"/>
    <w:rsid w:val="00F94204"/>
    <w:rsid w:val="00F9429E"/>
    <w:rsid w:val="00F9474D"/>
    <w:rsid w:val="00F9480C"/>
    <w:rsid w:val="00F9481E"/>
    <w:rsid w:val="00F94E4C"/>
    <w:rsid w:val="00F94EE4"/>
    <w:rsid w:val="00F94FEA"/>
    <w:rsid w:val="00F95067"/>
    <w:rsid w:val="00F95357"/>
    <w:rsid w:val="00F9535D"/>
    <w:rsid w:val="00F95553"/>
    <w:rsid w:val="00F95742"/>
    <w:rsid w:val="00F9584A"/>
    <w:rsid w:val="00F95C51"/>
    <w:rsid w:val="00F95C8A"/>
    <w:rsid w:val="00F95DE7"/>
    <w:rsid w:val="00F95FBE"/>
    <w:rsid w:val="00F96171"/>
    <w:rsid w:val="00F968BA"/>
    <w:rsid w:val="00F96A91"/>
    <w:rsid w:val="00F97321"/>
    <w:rsid w:val="00F9746C"/>
    <w:rsid w:val="00F975E3"/>
    <w:rsid w:val="00F975FB"/>
    <w:rsid w:val="00F97A1C"/>
    <w:rsid w:val="00F97A2E"/>
    <w:rsid w:val="00F97AC3"/>
    <w:rsid w:val="00F97B36"/>
    <w:rsid w:val="00F97BD4"/>
    <w:rsid w:val="00F97C5C"/>
    <w:rsid w:val="00F97C8F"/>
    <w:rsid w:val="00F97D72"/>
    <w:rsid w:val="00F97E71"/>
    <w:rsid w:val="00FA01CE"/>
    <w:rsid w:val="00FA02D9"/>
    <w:rsid w:val="00FA06DF"/>
    <w:rsid w:val="00FA0704"/>
    <w:rsid w:val="00FA09F5"/>
    <w:rsid w:val="00FA0A33"/>
    <w:rsid w:val="00FA0D18"/>
    <w:rsid w:val="00FA0D1D"/>
    <w:rsid w:val="00FA0DA8"/>
    <w:rsid w:val="00FA0E2A"/>
    <w:rsid w:val="00FA104B"/>
    <w:rsid w:val="00FA105D"/>
    <w:rsid w:val="00FA163E"/>
    <w:rsid w:val="00FA16A0"/>
    <w:rsid w:val="00FA19D3"/>
    <w:rsid w:val="00FA1C07"/>
    <w:rsid w:val="00FA1D0B"/>
    <w:rsid w:val="00FA1DA0"/>
    <w:rsid w:val="00FA1DDE"/>
    <w:rsid w:val="00FA1FA6"/>
    <w:rsid w:val="00FA1FF1"/>
    <w:rsid w:val="00FA2491"/>
    <w:rsid w:val="00FA28A2"/>
    <w:rsid w:val="00FA2A47"/>
    <w:rsid w:val="00FA2BB0"/>
    <w:rsid w:val="00FA3254"/>
    <w:rsid w:val="00FA333B"/>
    <w:rsid w:val="00FA3587"/>
    <w:rsid w:val="00FA376E"/>
    <w:rsid w:val="00FA3A72"/>
    <w:rsid w:val="00FA3CF7"/>
    <w:rsid w:val="00FA425D"/>
    <w:rsid w:val="00FA4411"/>
    <w:rsid w:val="00FA4471"/>
    <w:rsid w:val="00FA450D"/>
    <w:rsid w:val="00FA4A15"/>
    <w:rsid w:val="00FA4B21"/>
    <w:rsid w:val="00FA4B55"/>
    <w:rsid w:val="00FA5060"/>
    <w:rsid w:val="00FA5536"/>
    <w:rsid w:val="00FA60F0"/>
    <w:rsid w:val="00FA6443"/>
    <w:rsid w:val="00FA64A8"/>
    <w:rsid w:val="00FA64C0"/>
    <w:rsid w:val="00FA68E9"/>
    <w:rsid w:val="00FA6A42"/>
    <w:rsid w:val="00FA6CA9"/>
    <w:rsid w:val="00FA6FC0"/>
    <w:rsid w:val="00FA7296"/>
    <w:rsid w:val="00FA7CDA"/>
    <w:rsid w:val="00FA7F19"/>
    <w:rsid w:val="00FB0105"/>
    <w:rsid w:val="00FB0638"/>
    <w:rsid w:val="00FB06EC"/>
    <w:rsid w:val="00FB086E"/>
    <w:rsid w:val="00FB089A"/>
    <w:rsid w:val="00FB08F5"/>
    <w:rsid w:val="00FB0988"/>
    <w:rsid w:val="00FB0A19"/>
    <w:rsid w:val="00FB0E57"/>
    <w:rsid w:val="00FB0E59"/>
    <w:rsid w:val="00FB129A"/>
    <w:rsid w:val="00FB1371"/>
    <w:rsid w:val="00FB1911"/>
    <w:rsid w:val="00FB1971"/>
    <w:rsid w:val="00FB19EE"/>
    <w:rsid w:val="00FB1A72"/>
    <w:rsid w:val="00FB23FA"/>
    <w:rsid w:val="00FB2493"/>
    <w:rsid w:val="00FB2819"/>
    <w:rsid w:val="00FB310C"/>
    <w:rsid w:val="00FB310F"/>
    <w:rsid w:val="00FB3673"/>
    <w:rsid w:val="00FB3AE8"/>
    <w:rsid w:val="00FB3B00"/>
    <w:rsid w:val="00FB3CFA"/>
    <w:rsid w:val="00FB4447"/>
    <w:rsid w:val="00FB482A"/>
    <w:rsid w:val="00FB48AF"/>
    <w:rsid w:val="00FB4E48"/>
    <w:rsid w:val="00FB4FF1"/>
    <w:rsid w:val="00FB544F"/>
    <w:rsid w:val="00FB5591"/>
    <w:rsid w:val="00FB55E9"/>
    <w:rsid w:val="00FB57EA"/>
    <w:rsid w:val="00FB5807"/>
    <w:rsid w:val="00FB5B19"/>
    <w:rsid w:val="00FB5BEE"/>
    <w:rsid w:val="00FB5ED2"/>
    <w:rsid w:val="00FB6016"/>
    <w:rsid w:val="00FB616F"/>
    <w:rsid w:val="00FB6287"/>
    <w:rsid w:val="00FB65AD"/>
    <w:rsid w:val="00FB673B"/>
    <w:rsid w:val="00FB6D07"/>
    <w:rsid w:val="00FB6F0D"/>
    <w:rsid w:val="00FB717A"/>
    <w:rsid w:val="00FB7449"/>
    <w:rsid w:val="00FB759F"/>
    <w:rsid w:val="00FB77E7"/>
    <w:rsid w:val="00FB7E51"/>
    <w:rsid w:val="00FC02C3"/>
    <w:rsid w:val="00FC0921"/>
    <w:rsid w:val="00FC0A8B"/>
    <w:rsid w:val="00FC1004"/>
    <w:rsid w:val="00FC1DEF"/>
    <w:rsid w:val="00FC1E46"/>
    <w:rsid w:val="00FC247F"/>
    <w:rsid w:val="00FC27B1"/>
    <w:rsid w:val="00FC2C18"/>
    <w:rsid w:val="00FC3198"/>
    <w:rsid w:val="00FC33B2"/>
    <w:rsid w:val="00FC37D6"/>
    <w:rsid w:val="00FC3BA0"/>
    <w:rsid w:val="00FC3CA8"/>
    <w:rsid w:val="00FC3D87"/>
    <w:rsid w:val="00FC3E3A"/>
    <w:rsid w:val="00FC435E"/>
    <w:rsid w:val="00FC4440"/>
    <w:rsid w:val="00FC450B"/>
    <w:rsid w:val="00FC4739"/>
    <w:rsid w:val="00FC479B"/>
    <w:rsid w:val="00FC49F7"/>
    <w:rsid w:val="00FC4AF1"/>
    <w:rsid w:val="00FC4C3E"/>
    <w:rsid w:val="00FC5041"/>
    <w:rsid w:val="00FC524A"/>
    <w:rsid w:val="00FC5418"/>
    <w:rsid w:val="00FC5502"/>
    <w:rsid w:val="00FC5974"/>
    <w:rsid w:val="00FC5A2F"/>
    <w:rsid w:val="00FC5C13"/>
    <w:rsid w:val="00FC5DCB"/>
    <w:rsid w:val="00FC61C9"/>
    <w:rsid w:val="00FC6333"/>
    <w:rsid w:val="00FC634B"/>
    <w:rsid w:val="00FC6FFF"/>
    <w:rsid w:val="00FC709A"/>
    <w:rsid w:val="00FC741B"/>
    <w:rsid w:val="00FC7441"/>
    <w:rsid w:val="00FC754C"/>
    <w:rsid w:val="00FC7698"/>
    <w:rsid w:val="00FC7981"/>
    <w:rsid w:val="00FC7A2F"/>
    <w:rsid w:val="00FC7C50"/>
    <w:rsid w:val="00FC7C78"/>
    <w:rsid w:val="00FC7E12"/>
    <w:rsid w:val="00FD0544"/>
    <w:rsid w:val="00FD0AFA"/>
    <w:rsid w:val="00FD1079"/>
    <w:rsid w:val="00FD161F"/>
    <w:rsid w:val="00FD1633"/>
    <w:rsid w:val="00FD179B"/>
    <w:rsid w:val="00FD2028"/>
    <w:rsid w:val="00FD219A"/>
    <w:rsid w:val="00FD2362"/>
    <w:rsid w:val="00FD272B"/>
    <w:rsid w:val="00FD2FAF"/>
    <w:rsid w:val="00FD32DC"/>
    <w:rsid w:val="00FD38BE"/>
    <w:rsid w:val="00FD3A20"/>
    <w:rsid w:val="00FD3F94"/>
    <w:rsid w:val="00FD494B"/>
    <w:rsid w:val="00FD4954"/>
    <w:rsid w:val="00FD4BE2"/>
    <w:rsid w:val="00FD4FD8"/>
    <w:rsid w:val="00FD5395"/>
    <w:rsid w:val="00FD553B"/>
    <w:rsid w:val="00FD583A"/>
    <w:rsid w:val="00FD5AB3"/>
    <w:rsid w:val="00FD5C0A"/>
    <w:rsid w:val="00FD5C74"/>
    <w:rsid w:val="00FD608D"/>
    <w:rsid w:val="00FD637A"/>
    <w:rsid w:val="00FD66A7"/>
    <w:rsid w:val="00FD69C5"/>
    <w:rsid w:val="00FD6A40"/>
    <w:rsid w:val="00FD6A66"/>
    <w:rsid w:val="00FD6B3D"/>
    <w:rsid w:val="00FD6F40"/>
    <w:rsid w:val="00FD6FDD"/>
    <w:rsid w:val="00FD763F"/>
    <w:rsid w:val="00FD775D"/>
    <w:rsid w:val="00FD7A28"/>
    <w:rsid w:val="00FD7EA9"/>
    <w:rsid w:val="00FE03FD"/>
    <w:rsid w:val="00FE060A"/>
    <w:rsid w:val="00FE061B"/>
    <w:rsid w:val="00FE0ADD"/>
    <w:rsid w:val="00FE0B69"/>
    <w:rsid w:val="00FE0B86"/>
    <w:rsid w:val="00FE0C93"/>
    <w:rsid w:val="00FE0D2E"/>
    <w:rsid w:val="00FE14E4"/>
    <w:rsid w:val="00FE155D"/>
    <w:rsid w:val="00FE1CB9"/>
    <w:rsid w:val="00FE22AB"/>
    <w:rsid w:val="00FE23DF"/>
    <w:rsid w:val="00FE24C0"/>
    <w:rsid w:val="00FE295E"/>
    <w:rsid w:val="00FE2F02"/>
    <w:rsid w:val="00FE31B6"/>
    <w:rsid w:val="00FE32E6"/>
    <w:rsid w:val="00FE3524"/>
    <w:rsid w:val="00FE3B61"/>
    <w:rsid w:val="00FE3D04"/>
    <w:rsid w:val="00FE3DB1"/>
    <w:rsid w:val="00FE3DE1"/>
    <w:rsid w:val="00FE3EC1"/>
    <w:rsid w:val="00FE3FB0"/>
    <w:rsid w:val="00FE4348"/>
    <w:rsid w:val="00FE4390"/>
    <w:rsid w:val="00FE47A7"/>
    <w:rsid w:val="00FE48FF"/>
    <w:rsid w:val="00FE51CD"/>
    <w:rsid w:val="00FE524B"/>
    <w:rsid w:val="00FE5A61"/>
    <w:rsid w:val="00FE5D9C"/>
    <w:rsid w:val="00FE5FA0"/>
    <w:rsid w:val="00FE629B"/>
    <w:rsid w:val="00FE655F"/>
    <w:rsid w:val="00FE672C"/>
    <w:rsid w:val="00FE67A3"/>
    <w:rsid w:val="00FE6867"/>
    <w:rsid w:val="00FE6B15"/>
    <w:rsid w:val="00FE6DD6"/>
    <w:rsid w:val="00FE6F19"/>
    <w:rsid w:val="00FE6FF6"/>
    <w:rsid w:val="00FE705C"/>
    <w:rsid w:val="00FE722A"/>
    <w:rsid w:val="00FE75E9"/>
    <w:rsid w:val="00FE77A0"/>
    <w:rsid w:val="00FE7A9F"/>
    <w:rsid w:val="00FE7EAC"/>
    <w:rsid w:val="00FF0128"/>
    <w:rsid w:val="00FF02A4"/>
    <w:rsid w:val="00FF04DD"/>
    <w:rsid w:val="00FF0EC9"/>
    <w:rsid w:val="00FF123A"/>
    <w:rsid w:val="00FF1920"/>
    <w:rsid w:val="00FF2038"/>
    <w:rsid w:val="00FF20C4"/>
    <w:rsid w:val="00FF22BA"/>
    <w:rsid w:val="00FF27BA"/>
    <w:rsid w:val="00FF284A"/>
    <w:rsid w:val="00FF295A"/>
    <w:rsid w:val="00FF2AE2"/>
    <w:rsid w:val="00FF2B73"/>
    <w:rsid w:val="00FF31EB"/>
    <w:rsid w:val="00FF3207"/>
    <w:rsid w:val="00FF3A03"/>
    <w:rsid w:val="00FF3E98"/>
    <w:rsid w:val="00FF4370"/>
    <w:rsid w:val="00FF48C8"/>
    <w:rsid w:val="00FF4A8B"/>
    <w:rsid w:val="00FF4B26"/>
    <w:rsid w:val="00FF4E9A"/>
    <w:rsid w:val="00FF514D"/>
    <w:rsid w:val="00FF51F5"/>
    <w:rsid w:val="00FF5326"/>
    <w:rsid w:val="00FF5796"/>
    <w:rsid w:val="00FF57D7"/>
    <w:rsid w:val="00FF5851"/>
    <w:rsid w:val="00FF5A66"/>
    <w:rsid w:val="00FF5AEE"/>
    <w:rsid w:val="00FF5C09"/>
    <w:rsid w:val="00FF5F02"/>
    <w:rsid w:val="00FF6339"/>
    <w:rsid w:val="00FF687F"/>
    <w:rsid w:val="00FF691A"/>
    <w:rsid w:val="00FF6B68"/>
    <w:rsid w:val="00FF7090"/>
    <w:rsid w:val="00FF715C"/>
    <w:rsid w:val="00FF77C9"/>
    <w:rsid w:val="00FF7A01"/>
    <w:rsid w:val="00FF7B6C"/>
    <w:rsid w:val="00FF7D78"/>
    <w:rsid w:val="00FF7F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3B95BA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347E"/>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48A8"/>
    <w:pPr>
      <w:ind w:left="720"/>
      <w:contextualSpacing/>
    </w:pPr>
    <w:rPr>
      <w:rFonts w:asciiTheme="minorHAnsi" w:hAnsiTheme="minorHAnsi" w:cstheme="minorBidi"/>
    </w:rPr>
  </w:style>
  <w:style w:type="paragraph" w:styleId="FootnoteText">
    <w:name w:val="footnote text"/>
    <w:basedOn w:val="Normal"/>
    <w:link w:val="FootnoteTextChar"/>
    <w:uiPriority w:val="99"/>
    <w:unhideWhenUsed/>
    <w:rsid w:val="000508D7"/>
    <w:rPr>
      <w:rFonts w:asciiTheme="minorHAnsi" w:hAnsiTheme="minorHAnsi" w:cstheme="minorBidi"/>
    </w:rPr>
  </w:style>
  <w:style w:type="character" w:customStyle="1" w:styleId="FootnoteTextChar">
    <w:name w:val="Footnote Text Char"/>
    <w:basedOn w:val="DefaultParagraphFont"/>
    <w:link w:val="FootnoteText"/>
    <w:uiPriority w:val="99"/>
    <w:rsid w:val="000508D7"/>
  </w:style>
  <w:style w:type="character" w:styleId="FootnoteReference">
    <w:name w:val="footnote reference"/>
    <w:basedOn w:val="DefaultParagraphFont"/>
    <w:uiPriority w:val="99"/>
    <w:unhideWhenUsed/>
    <w:rsid w:val="000508D7"/>
    <w:rPr>
      <w:vertAlign w:val="superscript"/>
    </w:rPr>
  </w:style>
  <w:style w:type="paragraph" w:styleId="BalloonText">
    <w:name w:val="Balloon Text"/>
    <w:basedOn w:val="Normal"/>
    <w:link w:val="BalloonTextChar"/>
    <w:uiPriority w:val="99"/>
    <w:semiHidden/>
    <w:unhideWhenUsed/>
    <w:rsid w:val="004855C4"/>
    <w:rPr>
      <w:rFonts w:ascii="Lucida Grande" w:hAnsi="Lucida Grande" w:cstheme="minorBidi"/>
      <w:sz w:val="18"/>
      <w:szCs w:val="18"/>
    </w:rPr>
  </w:style>
  <w:style w:type="character" w:customStyle="1" w:styleId="BalloonTextChar">
    <w:name w:val="Balloon Text Char"/>
    <w:basedOn w:val="DefaultParagraphFont"/>
    <w:link w:val="BalloonText"/>
    <w:uiPriority w:val="99"/>
    <w:semiHidden/>
    <w:rsid w:val="004855C4"/>
    <w:rPr>
      <w:rFonts w:ascii="Lucida Grande" w:hAnsi="Lucida Grande"/>
      <w:sz w:val="18"/>
      <w:szCs w:val="18"/>
    </w:rPr>
  </w:style>
  <w:style w:type="table" w:styleId="TableGrid">
    <w:name w:val="Table Grid"/>
    <w:basedOn w:val="TableNormal"/>
    <w:uiPriority w:val="59"/>
    <w:rsid w:val="00FE14E4"/>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C63AC"/>
    <w:pPr>
      <w:tabs>
        <w:tab w:val="center" w:pos="4320"/>
        <w:tab w:val="right" w:pos="8640"/>
      </w:tabs>
    </w:pPr>
    <w:rPr>
      <w:rFonts w:asciiTheme="minorHAnsi" w:hAnsiTheme="minorHAnsi" w:cstheme="minorBidi"/>
    </w:rPr>
  </w:style>
  <w:style w:type="character" w:customStyle="1" w:styleId="FooterChar">
    <w:name w:val="Footer Char"/>
    <w:basedOn w:val="DefaultParagraphFont"/>
    <w:link w:val="Footer"/>
    <w:uiPriority w:val="99"/>
    <w:rsid w:val="001C63AC"/>
  </w:style>
  <w:style w:type="character" w:styleId="PageNumber">
    <w:name w:val="page number"/>
    <w:basedOn w:val="DefaultParagraphFont"/>
    <w:uiPriority w:val="99"/>
    <w:semiHidden/>
    <w:unhideWhenUsed/>
    <w:rsid w:val="001C63AC"/>
  </w:style>
  <w:style w:type="paragraph" w:styleId="Header">
    <w:name w:val="header"/>
    <w:basedOn w:val="Normal"/>
    <w:link w:val="HeaderChar"/>
    <w:uiPriority w:val="99"/>
    <w:unhideWhenUsed/>
    <w:rsid w:val="001C63AC"/>
    <w:pPr>
      <w:tabs>
        <w:tab w:val="center" w:pos="4320"/>
        <w:tab w:val="right" w:pos="8640"/>
      </w:tabs>
    </w:pPr>
    <w:rPr>
      <w:rFonts w:asciiTheme="minorHAnsi" w:hAnsiTheme="minorHAnsi" w:cstheme="minorBidi"/>
    </w:rPr>
  </w:style>
  <w:style w:type="character" w:customStyle="1" w:styleId="HeaderChar">
    <w:name w:val="Header Char"/>
    <w:basedOn w:val="DefaultParagraphFont"/>
    <w:link w:val="Header"/>
    <w:uiPriority w:val="99"/>
    <w:rsid w:val="001C63AC"/>
  </w:style>
  <w:style w:type="character" w:styleId="CommentReference">
    <w:name w:val="annotation reference"/>
    <w:basedOn w:val="DefaultParagraphFont"/>
    <w:uiPriority w:val="99"/>
    <w:semiHidden/>
    <w:unhideWhenUsed/>
    <w:rsid w:val="00F05481"/>
    <w:rPr>
      <w:sz w:val="18"/>
      <w:szCs w:val="18"/>
    </w:rPr>
  </w:style>
  <w:style w:type="paragraph" w:styleId="CommentText">
    <w:name w:val="annotation text"/>
    <w:basedOn w:val="Normal"/>
    <w:link w:val="CommentTextChar"/>
    <w:uiPriority w:val="99"/>
    <w:semiHidden/>
    <w:unhideWhenUsed/>
    <w:rsid w:val="00F05481"/>
    <w:rPr>
      <w:rFonts w:asciiTheme="minorHAnsi" w:hAnsiTheme="minorHAnsi" w:cstheme="minorBidi"/>
    </w:rPr>
  </w:style>
  <w:style w:type="character" w:customStyle="1" w:styleId="CommentTextChar">
    <w:name w:val="Comment Text Char"/>
    <w:basedOn w:val="DefaultParagraphFont"/>
    <w:link w:val="CommentText"/>
    <w:uiPriority w:val="99"/>
    <w:semiHidden/>
    <w:rsid w:val="00F05481"/>
  </w:style>
  <w:style w:type="character" w:styleId="Hyperlink">
    <w:name w:val="Hyperlink"/>
    <w:basedOn w:val="DefaultParagraphFont"/>
    <w:uiPriority w:val="99"/>
    <w:unhideWhenUsed/>
    <w:rsid w:val="005E7230"/>
    <w:rPr>
      <w:color w:val="0000FF"/>
      <w:u w:val="single"/>
    </w:rPr>
  </w:style>
  <w:style w:type="character" w:styleId="PlaceholderText">
    <w:name w:val="Placeholder Text"/>
    <w:basedOn w:val="DefaultParagraphFont"/>
    <w:uiPriority w:val="99"/>
    <w:semiHidden/>
    <w:rsid w:val="00457466"/>
    <w:rPr>
      <w:color w:val="808080"/>
    </w:rPr>
  </w:style>
  <w:style w:type="paragraph" w:customStyle="1" w:styleId="EndNoteBibliographyTitle">
    <w:name w:val="EndNote Bibliography Title"/>
    <w:basedOn w:val="Normal"/>
    <w:rsid w:val="00B41485"/>
    <w:pPr>
      <w:jc w:val="center"/>
    </w:pPr>
  </w:style>
  <w:style w:type="paragraph" w:customStyle="1" w:styleId="EndNoteBibliography">
    <w:name w:val="EndNote Bibliography"/>
    <w:basedOn w:val="Normal"/>
    <w:rsid w:val="00B41485"/>
    <w:pPr>
      <w:jc w:val="both"/>
    </w:pPr>
  </w:style>
  <w:style w:type="paragraph" w:styleId="CommentSubject">
    <w:name w:val="annotation subject"/>
    <w:basedOn w:val="CommentText"/>
    <w:next w:val="CommentText"/>
    <w:link w:val="CommentSubjectChar"/>
    <w:uiPriority w:val="99"/>
    <w:semiHidden/>
    <w:unhideWhenUsed/>
    <w:rsid w:val="00D452A0"/>
    <w:rPr>
      <w:b/>
      <w:bCs/>
      <w:sz w:val="20"/>
      <w:szCs w:val="20"/>
    </w:rPr>
  </w:style>
  <w:style w:type="character" w:customStyle="1" w:styleId="CommentSubjectChar">
    <w:name w:val="Comment Subject Char"/>
    <w:basedOn w:val="CommentTextChar"/>
    <w:link w:val="CommentSubject"/>
    <w:uiPriority w:val="99"/>
    <w:semiHidden/>
    <w:rsid w:val="00D452A0"/>
    <w:rPr>
      <w:b/>
      <w:bCs/>
      <w:sz w:val="20"/>
      <w:szCs w:val="20"/>
    </w:rPr>
  </w:style>
  <w:style w:type="paragraph" w:styleId="DocumentMap">
    <w:name w:val="Document Map"/>
    <w:basedOn w:val="Normal"/>
    <w:link w:val="DocumentMapChar"/>
    <w:uiPriority w:val="99"/>
    <w:semiHidden/>
    <w:unhideWhenUsed/>
    <w:rsid w:val="00DB2E02"/>
  </w:style>
  <w:style w:type="character" w:customStyle="1" w:styleId="DocumentMapChar">
    <w:name w:val="Document Map Char"/>
    <w:basedOn w:val="DefaultParagraphFont"/>
    <w:link w:val="DocumentMap"/>
    <w:uiPriority w:val="99"/>
    <w:semiHidden/>
    <w:rsid w:val="00DB2E02"/>
    <w:rPr>
      <w:rFonts w:ascii="Times New Roman" w:hAnsi="Times New Roman" w:cs="Times New Roman"/>
    </w:rPr>
  </w:style>
  <w:style w:type="paragraph" w:customStyle="1" w:styleId="font5">
    <w:name w:val="font5"/>
    <w:basedOn w:val="Normal"/>
    <w:rsid w:val="00F331A0"/>
    <w:pPr>
      <w:spacing w:before="100" w:beforeAutospacing="1" w:after="100" w:afterAutospacing="1"/>
    </w:pPr>
    <w:rPr>
      <w:rFonts w:ascii="Palatino Linotype" w:hAnsi="Palatino Linotype"/>
      <w:color w:val="000000"/>
      <w:sz w:val="20"/>
      <w:szCs w:val="20"/>
    </w:rPr>
  </w:style>
  <w:style w:type="paragraph" w:customStyle="1" w:styleId="font6">
    <w:name w:val="font6"/>
    <w:basedOn w:val="Normal"/>
    <w:rsid w:val="00F331A0"/>
    <w:pPr>
      <w:spacing w:before="100" w:beforeAutospacing="1" w:after="100" w:afterAutospacing="1"/>
    </w:pPr>
    <w:rPr>
      <w:rFonts w:ascii="Palatino Linotype" w:hAnsi="Palatino Linotype"/>
      <w:i/>
      <w:iCs/>
      <w:color w:val="000000"/>
      <w:sz w:val="20"/>
      <w:szCs w:val="20"/>
    </w:rPr>
  </w:style>
  <w:style w:type="paragraph" w:customStyle="1" w:styleId="font7">
    <w:name w:val="font7"/>
    <w:basedOn w:val="Normal"/>
    <w:rsid w:val="00F331A0"/>
    <w:pPr>
      <w:spacing w:before="100" w:beforeAutospacing="1" w:after="100" w:afterAutospacing="1"/>
    </w:pPr>
    <w:rPr>
      <w:rFonts w:ascii="Palatino Linotype" w:hAnsi="Palatino Linotype"/>
      <w:i/>
      <w:iCs/>
      <w:color w:val="000000"/>
      <w:sz w:val="22"/>
      <w:szCs w:val="22"/>
    </w:rPr>
  </w:style>
  <w:style w:type="paragraph" w:customStyle="1" w:styleId="xl63">
    <w:name w:val="xl63"/>
    <w:basedOn w:val="Normal"/>
    <w:rsid w:val="00F331A0"/>
    <w:pPr>
      <w:spacing w:before="100" w:beforeAutospacing="1" w:after="100" w:afterAutospacing="1"/>
      <w:textAlignment w:val="top"/>
    </w:pPr>
    <w:rPr>
      <w:rFonts w:ascii="Cambria" w:hAnsi="Cambria"/>
    </w:rPr>
  </w:style>
  <w:style w:type="paragraph" w:customStyle="1" w:styleId="xl64">
    <w:name w:val="xl64"/>
    <w:basedOn w:val="Normal"/>
    <w:rsid w:val="00F331A0"/>
    <w:pPr>
      <w:pBdr>
        <w:bottom w:val="single" w:sz="8" w:space="0" w:color="auto"/>
      </w:pBdr>
      <w:spacing w:before="100" w:beforeAutospacing="1" w:after="100" w:afterAutospacing="1"/>
      <w:textAlignment w:val="center"/>
    </w:pPr>
    <w:rPr>
      <w:rFonts w:ascii="Palatino Linotype" w:hAnsi="Palatino Linotype"/>
      <w:color w:val="000000"/>
      <w:sz w:val="20"/>
      <w:szCs w:val="20"/>
    </w:rPr>
  </w:style>
  <w:style w:type="paragraph" w:customStyle="1" w:styleId="xl65">
    <w:name w:val="xl65"/>
    <w:basedOn w:val="Normal"/>
    <w:rsid w:val="00F331A0"/>
    <w:pPr>
      <w:pBdr>
        <w:bottom w:val="single" w:sz="8" w:space="0" w:color="auto"/>
      </w:pBdr>
      <w:spacing w:before="100" w:beforeAutospacing="1" w:after="100" w:afterAutospacing="1"/>
      <w:jc w:val="center"/>
      <w:textAlignment w:val="center"/>
    </w:pPr>
    <w:rPr>
      <w:rFonts w:ascii="Palatino Linotype" w:hAnsi="Palatino Linotype"/>
      <w:color w:val="000000"/>
      <w:sz w:val="20"/>
      <w:szCs w:val="20"/>
    </w:rPr>
  </w:style>
  <w:style w:type="paragraph" w:customStyle="1" w:styleId="xl66">
    <w:name w:val="xl66"/>
    <w:basedOn w:val="Normal"/>
    <w:rsid w:val="00F331A0"/>
    <w:pPr>
      <w:spacing w:before="100" w:beforeAutospacing="1" w:after="100" w:afterAutospacing="1"/>
      <w:textAlignment w:val="top"/>
    </w:pPr>
    <w:rPr>
      <w:rFonts w:ascii="Palatino Linotype" w:hAnsi="Palatino Linotype"/>
      <w:color w:val="000000"/>
      <w:sz w:val="20"/>
      <w:szCs w:val="20"/>
    </w:rPr>
  </w:style>
  <w:style w:type="paragraph" w:customStyle="1" w:styleId="xl67">
    <w:name w:val="xl67"/>
    <w:basedOn w:val="Normal"/>
    <w:rsid w:val="00F331A0"/>
    <w:pPr>
      <w:pBdr>
        <w:bottom w:val="double" w:sz="6" w:space="0" w:color="auto"/>
      </w:pBdr>
      <w:spacing w:before="100" w:beforeAutospacing="1" w:after="100" w:afterAutospacing="1"/>
      <w:jc w:val="center"/>
      <w:textAlignment w:val="center"/>
    </w:pPr>
    <w:rPr>
      <w:rFonts w:ascii="Palatino Linotype" w:hAnsi="Palatino Linotype"/>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4804">
      <w:bodyDiv w:val="1"/>
      <w:marLeft w:val="0"/>
      <w:marRight w:val="0"/>
      <w:marTop w:val="0"/>
      <w:marBottom w:val="0"/>
      <w:divBdr>
        <w:top w:val="none" w:sz="0" w:space="0" w:color="auto"/>
        <w:left w:val="none" w:sz="0" w:space="0" w:color="auto"/>
        <w:bottom w:val="none" w:sz="0" w:space="0" w:color="auto"/>
        <w:right w:val="none" w:sz="0" w:space="0" w:color="auto"/>
      </w:divBdr>
    </w:div>
    <w:div w:id="22052476">
      <w:bodyDiv w:val="1"/>
      <w:marLeft w:val="0"/>
      <w:marRight w:val="0"/>
      <w:marTop w:val="0"/>
      <w:marBottom w:val="0"/>
      <w:divBdr>
        <w:top w:val="none" w:sz="0" w:space="0" w:color="auto"/>
        <w:left w:val="none" w:sz="0" w:space="0" w:color="auto"/>
        <w:bottom w:val="none" w:sz="0" w:space="0" w:color="auto"/>
        <w:right w:val="none" w:sz="0" w:space="0" w:color="auto"/>
      </w:divBdr>
    </w:div>
    <w:div w:id="22681962">
      <w:bodyDiv w:val="1"/>
      <w:marLeft w:val="0"/>
      <w:marRight w:val="0"/>
      <w:marTop w:val="0"/>
      <w:marBottom w:val="0"/>
      <w:divBdr>
        <w:top w:val="none" w:sz="0" w:space="0" w:color="auto"/>
        <w:left w:val="none" w:sz="0" w:space="0" w:color="auto"/>
        <w:bottom w:val="none" w:sz="0" w:space="0" w:color="auto"/>
        <w:right w:val="none" w:sz="0" w:space="0" w:color="auto"/>
      </w:divBdr>
    </w:div>
    <w:div w:id="104618423">
      <w:bodyDiv w:val="1"/>
      <w:marLeft w:val="0"/>
      <w:marRight w:val="0"/>
      <w:marTop w:val="0"/>
      <w:marBottom w:val="0"/>
      <w:divBdr>
        <w:top w:val="none" w:sz="0" w:space="0" w:color="auto"/>
        <w:left w:val="none" w:sz="0" w:space="0" w:color="auto"/>
        <w:bottom w:val="none" w:sz="0" w:space="0" w:color="auto"/>
        <w:right w:val="none" w:sz="0" w:space="0" w:color="auto"/>
      </w:divBdr>
    </w:div>
    <w:div w:id="105470906">
      <w:bodyDiv w:val="1"/>
      <w:marLeft w:val="0"/>
      <w:marRight w:val="0"/>
      <w:marTop w:val="0"/>
      <w:marBottom w:val="0"/>
      <w:divBdr>
        <w:top w:val="none" w:sz="0" w:space="0" w:color="auto"/>
        <w:left w:val="none" w:sz="0" w:space="0" w:color="auto"/>
        <w:bottom w:val="none" w:sz="0" w:space="0" w:color="auto"/>
        <w:right w:val="none" w:sz="0" w:space="0" w:color="auto"/>
      </w:divBdr>
    </w:div>
    <w:div w:id="116680651">
      <w:bodyDiv w:val="1"/>
      <w:marLeft w:val="0"/>
      <w:marRight w:val="0"/>
      <w:marTop w:val="0"/>
      <w:marBottom w:val="0"/>
      <w:divBdr>
        <w:top w:val="none" w:sz="0" w:space="0" w:color="auto"/>
        <w:left w:val="none" w:sz="0" w:space="0" w:color="auto"/>
        <w:bottom w:val="none" w:sz="0" w:space="0" w:color="auto"/>
        <w:right w:val="none" w:sz="0" w:space="0" w:color="auto"/>
      </w:divBdr>
    </w:div>
    <w:div w:id="131949665">
      <w:bodyDiv w:val="1"/>
      <w:marLeft w:val="0"/>
      <w:marRight w:val="0"/>
      <w:marTop w:val="0"/>
      <w:marBottom w:val="0"/>
      <w:divBdr>
        <w:top w:val="none" w:sz="0" w:space="0" w:color="auto"/>
        <w:left w:val="none" w:sz="0" w:space="0" w:color="auto"/>
        <w:bottom w:val="none" w:sz="0" w:space="0" w:color="auto"/>
        <w:right w:val="none" w:sz="0" w:space="0" w:color="auto"/>
      </w:divBdr>
    </w:div>
    <w:div w:id="147943566">
      <w:bodyDiv w:val="1"/>
      <w:marLeft w:val="0"/>
      <w:marRight w:val="0"/>
      <w:marTop w:val="0"/>
      <w:marBottom w:val="0"/>
      <w:divBdr>
        <w:top w:val="none" w:sz="0" w:space="0" w:color="auto"/>
        <w:left w:val="none" w:sz="0" w:space="0" w:color="auto"/>
        <w:bottom w:val="none" w:sz="0" w:space="0" w:color="auto"/>
        <w:right w:val="none" w:sz="0" w:space="0" w:color="auto"/>
      </w:divBdr>
    </w:div>
    <w:div w:id="153305314">
      <w:bodyDiv w:val="1"/>
      <w:marLeft w:val="0"/>
      <w:marRight w:val="0"/>
      <w:marTop w:val="0"/>
      <w:marBottom w:val="0"/>
      <w:divBdr>
        <w:top w:val="none" w:sz="0" w:space="0" w:color="auto"/>
        <w:left w:val="none" w:sz="0" w:space="0" w:color="auto"/>
        <w:bottom w:val="none" w:sz="0" w:space="0" w:color="auto"/>
        <w:right w:val="none" w:sz="0" w:space="0" w:color="auto"/>
      </w:divBdr>
      <w:divsChild>
        <w:div w:id="1325234933">
          <w:marLeft w:val="0"/>
          <w:marRight w:val="0"/>
          <w:marTop w:val="0"/>
          <w:marBottom w:val="0"/>
          <w:divBdr>
            <w:top w:val="none" w:sz="0" w:space="0" w:color="auto"/>
            <w:left w:val="none" w:sz="0" w:space="0" w:color="auto"/>
            <w:bottom w:val="none" w:sz="0" w:space="0" w:color="auto"/>
            <w:right w:val="none" w:sz="0" w:space="0" w:color="auto"/>
          </w:divBdr>
        </w:div>
        <w:div w:id="1000278754">
          <w:marLeft w:val="0"/>
          <w:marRight w:val="0"/>
          <w:marTop w:val="0"/>
          <w:marBottom w:val="0"/>
          <w:divBdr>
            <w:top w:val="none" w:sz="0" w:space="0" w:color="auto"/>
            <w:left w:val="none" w:sz="0" w:space="0" w:color="auto"/>
            <w:bottom w:val="none" w:sz="0" w:space="0" w:color="auto"/>
            <w:right w:val="none" w:sz="0" w:space="0" w:color="auto"/>
          </w:divBdr>
        </w:div>
      </w:divsChild>
    </w:div>
    <w:div w:id="158162454">
      <w:bodyDiv w:val="1"/>
      <w:marLeft w:val="0"/>
      <w:marRight w:val="0"/>
      <w:marTop w:val="0"/>
      <w:marBottom w:val="0"/>
      <w:divBdr>
        <w:top w:val="none" w:sz="0" w:space="0" w:color="auto"/>
        <w:left w:val="none" w:sz="0" w:space="0" w:color="auto"/>
        <w:bottom w:val="none" w:sz="0" w:space="0" w:color="auto"/>
        <w:right w:val="none" w:sz="0" w:space="0" w:color="auto"/>
      </w:divBdr>
    </w:div>
    <w:div w:id="161241329">
      <w:bodyDiv w:val="1"/>
      <w:marLeft w:val="0"/>
      <w:marRight w:val="0"/>
      <w:marTop w:val="0"/>
      <w:marBottom w:val="0"/>
      <w:divBdr>
        <w:top w:val="none" w:sz="0" w:space="0" w:color="auto"/>
        <w:left w:val="none" w:sz="0" w:space="0" w:color="auto"/>
        <w:bottom w:val="none" w:sz="0" w:space="0" w:color="auto"/>
        <w:right w:val="none" w:sz="0" w:space="0" w:color="auto"/>
      </w:divBdr>
    </w:div>
    <w:div w:id="211962556">
      <w:bodyDiv w:val="1"/>
      <w:marLeft w:val="0"/>
      <w:marRight w:val="0"/>
      <w:marTop w:val="0"/>
      <w:marBottom w:val="0"/>
      <w:divBdr>
        <w:top w:val="none" w:sz="0" w:space="0" w:color="auto"/>
        <w:left w:val="none" w:sz="0" w:space="0" w:color="auto"/>
        <w:bottom w:val="none" w:sz="0" w:space="0" w:color="auto"/>
        <w:right w:val="none" w:sz="0" w:space="0" w:color="auto"/>
      </w:divBdr>
    </w:div>
    <w:div w:id="241767254">
      <w:bodyDiv w:val="1"/>
      <w:marLeft w:val="0"/>
      <w:marRight w:val="0"/>
      <w:marTop w:val="0"/>
      <w:marBottom w:val="0"/>
      <w:divBdr>
        <w:top w:val="none" w:sz="0" w:space="0" w:color="auto"/>
        <w:left w:val="none" w:sz="0" w:space="0" w:color="auto"/>
        <w:bottom w:val="none" w:sz="0" w:space="0" w:color="auto"/>
        <w:right w:val="none" w:sz="0" w:space="0" w:color="auto"/>
      </w:divBdr>
    </w:div>
    <w:div w:id="249504885">
      <w:bodyDiv w:val="1"/>
      <w:marLeft w:val="0"/>
      <w:marRight w:val="0"/>
      <w:marTop w:val="0"/>
      <w:marBottom w:val="0"/>
      <w:divBdr>
        <w:top w:val="none" w:sz="0" w:space="0" w:color="auto"/>
        <w:left w:val="none" w:sz="0" w:space="0" w:color="auto"/>
        <w:bottom w:val="none" w:sz="0" w:space="0" w:color="auto"/>
        <w:right w:val="none" w:sz="0" w:space="0" w:color="auto"/>
      </w:divBdr>
      <w:divsChild>
        <w:div w:id="1522426822">
          <w:marLeft w:val="0"/>
          <w:marRight w:val="0"/>
          <w:marTop w:val="0"/>
          <w:marBottom w:val="0"/>
          <w:divBdr>
            <w:top w:val="none" w:sz="0" w:space="0" w:color="auto"/>
            <w:left w:val="none" w:sz="0" w:space="0" w:color="auto"/>
            <w:bottom w:val="none" w:sz="0" w:space="0" w:color="auto"/>
            <w:right w:val="none" w:sz="0" w:space="0" w:color="auto"/>
          </w:divBdr>
        </w:div>
        <w:div w:id="1094477005">
          <w:marLeft w:val="0"/>
          <w:marRight w:val="0"/>
          <w:marTop w:val="0"/>
          <w:marBottom w:val="0"/>
          <w:divBdr>
            <w:top w:val="none" w:sz="0" w:space="0" w:color="auto"/>
            <w:left w:val="none" w:sz="0" w:space="0" w:color="auto"/>
            <w:bottom w:val="none" w:sz="0" w:space="0" w:color="auto"/>
            <w:right w:val="none" w:sz="0" w:space="0" w:color="auto"/>
          </w:divBdr>
        </w:div>
        <w:div w:id="580257633">
          <w:marLeft w:val="0"/>
          <w:marRight w:val="0"/>
          <w:marTop w:val="0"/>
          <w:marBottom w:val="0"/>
          <w:divBdr>
            <w:top w:val="none" w:sz="0" w:space="0" w:color="auto"/>
            <w:left w:val="none" w:sz="0" w:space="0" w:color="auto"/>
            <w:bottom w:val="none" w:sz="0" w:space="0" w:color="auto"/>
            <w:right w:val="none" w:sz="0" w:space="0" w:color="auto"/>
          </w:divBdr>
        </w:div>
        <w:div w:id="197201251">
          <w:marLeft w:val="0"/>
          <w:marRight w:val="0"/>
          <w:marTop w:val="0"/>
          <w:marBottom w:val="0"/>
          <w:divBdr>
            <w:top w:val="none" w:sz="0" w:space="0" w:color="auto"/>
            <w:left w:val="none" w:sz="0" w:space="0" w:color="auto"/>
            <w:bottom w:val="none" w:sz="0" w:space="0" w:color="auto"/>
            <w:right w:val="none" w:sz="0" w:space="0" w:color="auto"/>
          </w:divBdr>
        </w:div>
      </w:divsChild>
    </w:div>
    <w:div w:id="288560748">
      <w:bodyDiv w:val="1"/>
      <w:marLeft w:val="0"/>
      <w:marRight w:val="0"/>
      <w:marTop w:val="0"/>
      <w:marBottom w:val="0"/>
      <w:divBdr>
        <w:top w:val="none" w:sz="0" w:space="0" w:color="auto"/>
        <w:left w:val="none" w:sz="0" w:space="0" w:color="auto"/>
        <w:bottom w:val="none" w:sz="0" w:space="0" w:color="auto"/>
        <w:right w:val="none" w:sz="0" w:space="0" w:color="auto"/>
      </w:divBdr>
    </w:div>
    <w:div w:id="291255983">
      <w:bodyDiv w:val="1"/>
      <w:marLeft w:val="0"/>
      <w:marRight w:val="0"/>
      <w:marTop w:val="0"/>
      <w:marBottom w:val="0"/>
      <w:divBdr>
        <w:top w:val="none" w:sz="0" w:space="0" w:color="auto"/>
        <w:left w:val="none" w:sz="0" w:space="0" w:color="auto"/>
        <w:bottom w:val="none" w:sz="0" w:space="0" w:color="auto"/>
        <w:right w:val="none" w:sz="0" w:space="0" w:color="auto"/>
      </w:divBdr>
    </w:div>
    <w:div w:id="345638834">
      <w:bodyDiv w:val="1"/>
      <w:marLeft w:val="0"/>
      <w:marRight w:val="0"/>
      <w:marTop w:val="0"/>
      <w:marBottom w:val="0"/>
      <w:divBdr>
        <w:top w:val="none" w:sz="0" w:space="0" w:color="auto"/>
        <w:left w:val="none" w:sz="0" w:space="0" w:color="auto"/>
        <w:bottom w:val="none" w:sz="0" w:space="0" w:color="auto"/>
        <w:right w:val="none" w:sz="0" w:space="0" w:color="auto"/>
      </w:divBdr>
    </w:div>
    <w:div w:id="347761182">
      <w:bodyDiv w:val="1"/>
      <w:marLeft w:val="0"/>
      <w:marRight w:val="0"/>
      <w:marTop w:val="0"/>
      <w:marBottom w:val="0"/>
      <w:divBdr>
        <w:top w:val="none" w:sz="0" w:space="0" w:color="auto"/>
        <w:left w:val="none" w:sz="0" w:space="0" w:color="auto"/>
        <w:bottom w:val="none" w:sz="0" w:space="0" w:color="auto"/>
        <w:right w:val="none" w:sz="0" w:space="0" w:color="auto"/>
      </w:divBdr>
    </w:div>
    <w:div w:id="356085342">
      <w:bodyDiv w:val="1"/>
      <w:marLeft w:val="0"/>
      <w:marRight w:val="0"/>
      <w:marTop w:val="0"/>
      <w:marBottom w:val="0"/>
      <w:divBdr>
        <w:top w:val="none" w:sz="0" w:space="0" w:color="auto"/>
        <w:left w:val="none" w:sz="0" w:space="0" w:color="auto"/>
        <w:bottom w:val="none" w:sz="0" w:space="0" w:color="auto"/>
        <w:right w:val="none" w:sz="0" w:space="0" w:color="auto"/>
      </w:divBdr>
    </w:div>
    <w:div w:id="421142817">
      <w:bodyDiv w:val="1"/>
      <w:marLeft w:val="0"/>
      <w:marRight w:val="0"/>
      <w:marTop w:val="0"/>
      <w:marBottom w:val="0"/>
      <w:divBdr>
        <w:top w:val="none" w:sz="0" w:space="0" w:color="auto"/>
        <w:left w:val="none" w:sz="0" w:space="0" w:color="auto"/>
        <w:bottom w:val="none" w:sz="0" w:space="0" w:color="auto"/>
        <w:right w:val="none" w:sz="0" w:space="0" w:color="auto"/>
      </w:divBdr>
    </w:div>
    <w:div w:id="436677455">
      <w:bodyDiv w:val="1"/>
      <w:marLeft w:val="0"/>
      <w:marRight w:val="0"/>
      <w:marTop w:val="0"/>
      <w:marBottom w:val="0"/>
      <w:divBdr>
        <w:top w:val="none" w:sz="0" w:space="0" w:color="auto"/>
        <w:left w:val="none" w:sz="0" w:space="0" w:color="auto"/>
        <w:bottom w:val="none" w:sz="0" w:space="0" w:color="auto"/>
        <w:right w:val="none" w:sz="0" w:space="0" w:color="auto"/>
      </w:divBdr>
    </w:div>
    <w:div w:id="450708035">
      <w:bodyDiv w:val="1"/>
      <w:marLeft w:val="0"/>
      <w:marRight w:val="0"/>
      <w:marTop w:val="0"/>
      <w:marBottom w:val="0"/>
      <w:divBdr>
        <w:top w:val="none" w:sz="0" w:space="0" w:color="auto"/>
        <w:left w:val="none" w:sz="0" w:space="0" w:color="auto"/>
        <w:bottom w:val="none" w:sz="0" w:space="0" w:color="auto"/>
        <w:right w:val="none" w:sz="0" w:space="0" w:color="auto"/>
      </w:divBdr>
    </w:div>
    <w:div w:id="451674705">
      <w:bodyDiv w:val="1"/>
      <w:marLeft w:val="0"/>
      <w:marRight w:val="0"/>
      <w:marTop w:val="0"/>
      <w:marBottom w:val="0"/>
      <w:divBdr>
        <w:top w:val="none" w:sz="0" w:space="0" w:color="auto"/>
        <w:left w:val="none" w:sz="0" w:space="0" w:color="auto"/>
        <w:bottom w:val="none" w:sz="0" w:space="0" w:color="auto"/>
        <w:right w:val="none" w:sz="0" w:space="0" w:color="auto"/>
      </w:divBdr>
    </w:div>
    <w:div w:id="465205223">
      <w:bodyDiv w:val="1"/>
      <w:marLeft w:val="0"/>
      <w:marRight w:val="0"/>
      <w:marTop w:val="0"/>
      <w:marBottom w:val="0"/>
      <w:divBdr>
        <w:top w:val="none" w:sz="0" w:space="0" w:color="auto"/>
        <w:left w:val="none" w:sz="0" w:space="0" w:color="auto"/>
        <w:bottom w:val="none" w:sz="0" w:space="0" w:color="auto"/>
        <w:right w:val="none" w:sz="0" w:space="0" w:color="auto"/>
      </w:divBdr>
    </w:div>
    <w:div w:id="497185771">
      <w:bodyDiv w:val="1"/>
      <w:marLeft w:val="0"/>
      <w:marRight w:val="0"/>
      <w:marTop w:val="0"/>
      <w:marBottom w:val="0"/>
      <w:divBdr>
        <w:top w:val="none" w:sz="0" w:space="0" w:color="auto"/>
        <w:left w:val="none" w:sz="0" w:space="0" w:color="auto"/>
        <w:bottom w:val="none" w:sz="0" w:space="0" w:color="auto"/>
        <w:right w:val="none" w:sz="0" w:space="0" w:color="auto"/>
      </w:divBdr>
    </w:div>
    <w:div w:id="500314829">
      <w:bodyDiv w:val="1"/>
      <w:marLeft w:val="0"/>
      <w:marRight w:val="0"/>
      <w:marTop w:val="0"/>
      <w:marBottom w:val="0"/>
      <w:divBdr>
        <w:top w:val="none" w:sz="0" w:space="0" w:color="auto"/>
        <w:left w:val="none" w:sz="0" w:space="0" w:color="auto"/>
        <w:bottom w:val="none" w:sz="0" w:space="0" w:color="auto"/>
        <w:right w:val="none" w:sz="0" w:space="0" w:color="auto"/>
      </w:divBdr>
    </w:div>
    <w:div w:id="528032806">
      <w:bodyDiv w:val="1"/>
      <w:marLeft w:val="0"/>
      <w:marRight w:val="0"/>
      <w:marTop w:val="0"/>
      <w:marBottom w:val="0"/>
      <w:divBdr>
        <w:top w:val="none" w:sz="0" w:space="0" w:color="auto"/>
        <w:left w:val="none" w:sz="0" w:space="0" w:color="auto"/>
        <w:bottom w:val="none" w:sz="0" w:space="0" w:color="auto"/>
        <w:right w:val="none" w:sz="0" w:space="0" w:color="auto"/>
      </w:divBdr>
    </w:div>
    <w:div w:id="529926163">
      <w:bodyDiv w:val="1"/>
      <w:marLeft w:val="0"/>
      <w:marRight w:val="0"/>
      <w:marTop w:val="0"/>
      <w:marBottom w:val="0"/>
      <w:divBdr>
        <w:top w:val="none" w:sz="0" w:space="0" w:color="auto"/>
        <w:left w:val="none" w:sz="0" w:space="0" w:color="auto"/>
        <w:bottom w:val="none" w:sz="0" w:space="0" w:color="auto"/>
        <w:right w:val="none" w:sz="0" w:space="0" w:color="auto"/>
      </w:divBdr>
    </w:div>
    <w:div w:id="539972761">
      <w:bodyDiv w:val="1"/>
      <w:marLeft w:val="0"/>
      <w:marRight w:val="0"/>
      <w:marTop w:val="0"/>
      <w:marBottom w:val="0"/>
      <w:divBdr>
        <w:top w:val="none" w:sz="0" w:space="0" w:color="auto"/>
        <w:left w:val="none" w:sz="0" w:space="0" w:color="auto"/>
        <w:bottom w:val="none" w:sz="0" w:space="0" w:color="auto"/>
        <w:right w:val="none" w:sz="0" w:space="0" w:color="auto"/>
      </w:divBdr>
    </w:div>
    <w:div w:id="561643562">
      <w:bodyDiv w:val="1"/>
      <w:marLeft w:val="0"/>
      <w:marRight w:val="0"/>
      <w:marTop w:val="0"/>
      <w:marBottom w:val="0"/>
      <w:divBdr>
        <w:top w:val="none" w:sz="0" w:space="0" w:color="auto"/>
        <w:left w:val="none" w:sz="0" w:space="0" w:color="auto"/>
        <w:bottom w:val="none" w:sz="0" w:space="0" w:color="auto"/>
        <w:right w:val="none" w:sz="0" w:space="0" w:color="auto"/>
      </w:divBdr>
    </w:div>
    <w:div w:id="571354346">
      <w:bodyDiv w:val="1"/>
      <w:marLeft w:val="0"/>
      <w:marRight w:val="0"/>
      <w:marTop w:val="0"/>
      <w:marBottom w:val="0"/>
      <w:divBdr>
        <w:top w:val="none" w:sz="0" w:space="0" w:color="auto"/>
        <w:left w:val="none" w:sz="0" w:space="0" w:color="auto"/>
        <w:bottom w:val="none" w:sz="0" w:space="0" w:color="auto"/>
        <w:right w:val="none" w:sz="0" w:space="0" w:color="auto"/>
      </w:divBdr>
    </w:div>
    <w:div w:id="631129998">
      <w:bodyDiv w:val="1"/>
      <w:marLeft w:val="0"/>
      <w:marRight w:val="0"/>
      <w:marTop w:val="0"/>
      <w:marBottom w:val="0"/>
      <w:divBdr>
        <w:top w:val="none" w:sz="0" w:space="0" w:color="auto"/>
        <w:left w:val="none" w:sz="0" w:space="0" w:color="auto"/>
        <w:bottom w:val="none" w:sz="0" w:space="0" w:color="auto"/>
        <w:right w:val="none" w:sz="0" w:space="0" w:color="auto"/>
      </w:divBdr>
    </w:div>
    <w:div w:id="631785939">
      <w:bodyDiv w:val="1"/>
      <w:marLeft w:val="0"/>
      <w:marRight w:val="0"/>
      <w:marTop w:val="0"/>
      <w:marBottom w:val="0"/>
      <w:divBdr>
        <w:top w:val="none" w:sz="0" w:space="0" w:color="auto"/>
        <w:left w:val="none" w:sz="0" w:space="0" w:color="auto"/>
        <w:bottom w:val="none" w:sz="0" w:space="0" w:color="auto"/>
        <w:right w:val="none" w:sz="0" w:space="0" w:color="auto"/>
      </w:divBdr>
    </w:div>
    <w:div w:id="632827663">
      <w:bodyDiv w:val="1"/>
      <w:marLeft w:val="0"/>
      <w:marRight w:val="0"/>
      <w:marTop w:val="0"/>
      <w:marBottom w:val="0"/>
      <w:divBdr>
        <w:top w:val="none" w:sz="0" w:space="0" w:color="auto"/>
        <w:left w:val="none" w:sz="0" w:space="0" w:color="auto"/>
        <w:bottom w:val="none" w:sz="0" w:space="0" w:color="auto"/>
        <w:right w:val="none" w:sz="0" w:space="0" w:color="auto"/>
      </w:divBdr>
    </w:div>
    <w:div w:id="650405860">
      <w:bodyDiv w:val="1"/>
      <w:marLeft w:val="0"/>
      <w:marRight w:val="0"/>
      <w:marTop w:val="0"/>
      <w:marBottom w:val="0"/>
      <w:divBdr>
        <w:top w:val="none" w:sz="0" w:space="0" w:color="auto"/>
        <w:left w:val="none" w:sz="0" w:space="0" w:color="auto"/>
        <w:bottom w:val="none" w:sz="0" w:space="0" w:color="auto"/>
        <w:right w:val="none" w:sz="0" w:space="0" w:color="auto"/>
      </w:divBdr>
    </w:div>
    <w:div w:id="662897609">
      <w:bodyDiv w:val="1"/>
      <w:marLeft w:val="0"/>
      <w:marRight w:val="0"/>
      <w:marTop w:val="0"/>
      <w:marBottom w:val="0"/>
      <w:divBdr>
        <w:top w:val="none" w:sz="0" w:space="0" w:color="auto"/>
        <w:left w:val="none" w:sz="0" w:space="0" w:color="auto"/>
        <w:bottom w:val="none" w:sz="0" w:space="0" w:color="auto"/>
        <w:right w:val="none" w:sz="0" w:space="0" w:color="auto"/>
      </w:divBdr>
      <w:divsChild>
        <w:div w:id="1035883566">
          <w:marLeft w:val="0"/>
          <w:marRight w:val="0"/>
          <w:marTop w:val="0"/>
          <w:marBottom w:val="0"/>
          <w:divBdr>
            <w:top w:val="none" w:sz="0" w:space="0" w:color="auto"/>
            <w:left w:val="none" w:sz="0" w:space="0" w:color="auto"/>
            <w:bottom w:val="none" w:sz="0" w:space="0" w:color="auto"/>
            <w:right w:val="none" w:sz="0" w:space="0" w:color="auto"/>
          </w:divBdr>
        </w:div>
        <w:div w:id="2030525984">
          <w:marLeft w:val="0"/>
          <w:marRight w:val="0"/>
          <w:marTop w:val="0"/>
          <w:marBottom w:val="0"/>
          <w:divBdr>
            <w:top w:val="none" w:sz="0" w:space="0" w:color="auto"/>
            <w:left w:val="none" w:sz="0" w:space="0" w:color="auto"/>
            <w:bottom w:val="none" w:sz="0" w:space="0" w:color="auto"/>
            <w:right w:val="none" w:sz="0" w:space="0" w:color="auto"/>
          </w:divBdr>
        </w:div>
      </w:divsChild>
    </w:div>
    <w:div w:id="669679483">
      <w:bodyDiv w:val="1"/>
      <w:marLeft w:val="0"/>
      <w:marRight w:val="0"/>
      <w:marTop w:val="0"/>
      <w:marBottom w:val="0"/>
      <w:divBdr>
        <w:top w:val="none" w:sz="0" w:space="0" w:color="auto"/>
        <w:left w:val="none" w:sz="0" w:space="0" w:color="auto"/>
        <w:bottom w:val="none" w:sz="0" w:space="0" w:color="auto"/>
        <w:right w:val="none" w:sz="0" w:space="0" w:color="auto"/>
      </w:divBdr>
    </w:div>
    <w:div w:id="681248270">
      <w:bodyDiv w:val="1"/>
      <w:marLeft w:val="0"/>
      <w:marRight w:val="0"/>
      <w:marTop w:val="0"/>
      <w:marBottom w:val="0"/>
      <w:divBdr>
        <w:top w:val="none" w:sz="0" w:space="0" w:color="auto"/>
        <w:left w:val="none" w:sz="0" w:space="0" w:color="auto"/>
        <w:bottom w:val="none" w:sz="0" w:space="0" w:color="auto"/>
        <w:right w:val="none" w:sz="0" w:space="0" w:color="auto"/>
      </w:divBdr>
    </w:div>
    <w:div w:id="683945697">
      <w:bodyDiv w:val="1"/>
      <w:marLeft w:val="0"/>
      <w:marRight w:val="0"/>
      <w:marTop w:val="0"/>
      <w:marBottom w:val="0"/>
      <w:divBdr>
        <w:top w:val="none" w:sz="0" w:space="0" w:color="auto"/>
        <w:left w:val="none" w:sz="0" w:space="0" w:color="auto"/>
        <w:bottom w:val="none" w:sz="0" w:space="0" w:color="auto"/>
        <w:right w:val="none" w:sz="0" w:space="0" w:color="auto"/>
      </w:divBdr>
    </w:div>
    <w:div w:id="765076489">
      <w:bodyDiv w:val="1"/>
      <w:marLeft w:val="0"/>
      <w:marRight w:val="0"/>
      <w:marTop w:val="0"/>
      <w:marBottom w:val="0"/>
      <w:divBdr>
        <w:top w:val="none" w:sz="0" w:space="0" w:color="auto"/>
        <w:left w:val="none" w:sz="0" w:space="0" w:color="auto"/>
        <w:bottom w:val="none" w:sz="0" w:space="0" w:color="auto"/>
        <w:right w:val="none" w:sz="0" w:space="0" w:color="auto"/>
      </w:divBdr>
    </w:div>
    <w:div w:id="811555311">
      <w:bodyDiv w:val="1"/>
      <w:marLeft w:val="0"/>
      <w:marRight w:val="0"/>
      <w:marTop w:val="0"/>
      <w:marBottom w:val="0"/>
      <w:divBdr>
        <w:top w:val="none" w:sz="0" w:space="0" w:color="auto"/>
        <w:left w:val="none" w:sz="0" w:space="0" w:color="auto"/>
        <w:bottom w:val="none" w:sz="0" w:space="0" w:color="auto"/>
        <w:right w:val="none" w:sz="0" w:space="0" w:color="auto"/>
      </w:divBdr>
    </w:div>
    <w:div w:id="849683899">
      <w:bodyDiv w:val="1"/>
      <w:marLeft w:val="0"/>
      <w:marRight w:val="0"/>
      <w:marTop w:val="0"/>
      <w:marBottom w:val="0"/>
      <w:divBdr>
        <w:top w:val="none" w:sz="0" w:space="0" w:color="auto"/>
        <w:left w:val="none" w:sz="0" w:space="0" w:color="auto"/>
        <w:bottom w:val="none" w:sz="0" w:space="0" w:color="auto"/>
        <w:right w:val="none" w:sz="0" w:space="0" w:color="auto"/>
      </w:divBdr>
    </w:div>
    <w:div w:id="893854162">
      <w:bodyDiv w:val="1"/>
      <w:marLeft w:val="0"/>
      <w:marRight w:val="0"/>
      <w:marTop w:val="0"/>
      <w:marBottom w:val="0"/>
      <w:divBdr>
        <w:top w:val="none" w:sz="0" w:space="0" w:color="auto"/>
        <w:left w:val="none" w:sz="0" w:space="0" w:color="auto"/>
        <w:bottom w:val="none" w:sz="0" w:space="0" w:color="auto"/>
        <w:right w:val="none" w:sz="0" w:space="0" w:color="auto"/>
      </w:divBdr>
    </w:div>
    <w:div w:id="943801381">
      <w:bodyDiv w:val="1"/>
      <w:marLeft w:val="0"/>
      <w:marRight w:val="0"/>
      <w:marTop w:val="0"/>
      <w:marBottom w:val="0"/>
      <w:divBdr>
        <w:top w:val="none" w:sz="0" w:space="0" w:color="auto"/>
        <w:left w:val="none" w:sz="0" w:space="0" w:color="auto"/>
        <w:bottom w:val="none" w:sz="0" w:space="0" w:color="auto"/>
        <w:right w:val="none" w:sz="0" w:space="0" w:color="auto"/>
      </w:divBdr>
    </w:div>
    <w:div w:id="982344952">
      <w:bodyDiv w:val="1"/>
      <w:marLeft w:val="0"/>
      <w:marRight w:val="0"/>
      <w:marTop w:val="0"/>
      <w:marBottom w:val="0"/>
      <w:divBdr>
        <w:top w:val="none" w:sz="0" w:space="0" w:color="auto"/>
        <w:left w:val="none" w:sz="0" w:space="0" w:color="auto"/>
        <w:bottom w:val="none" w:sz="0" w:space="0" w:color="auto"/>
        <w:right w:val="none" w:sz="0" w:space="0" w:color="auto"/>
      </w:divBdr>
    </w:div>
    <w:div w:id="1011837035">
      <w:bodyDiv w:val="1"/>
      <w:marLeft w:val="0"/>
      <w:marRight w:val="0"/>
      <w:marTop w:val="0"/>
      <w:marBottom w:val="0"/>
      <w:divBdr>
        <w:top w:val="none" w:sz="0" w:space="0" w:color="auto"/>
        <w:left w:val="none" w:sz="0" w:space="0" w:color="auto"/>
        <w:bottom w:val="none" w:sz="0" w:space="0" w:color="auto"/>
        <w:right w:val="none" w:sz="0" w:space="0" w:color="auto"/>
      </w:divBdr>
    </w:div>
    <w:div w:id="1018314267">
      <w:bodyDiv w:val="1"/>
      <w:marLeft w:val="0"/>
      <w:marRight w:val="0"/>
      <w:marTop w:val="0"/>
      <w:marBottom w:val="0"/>
      <w:divBdr>
        <w:top w:val="none" w:sz="0" w:space="0" w:color="auto"/>
        <w:left w:val="none" w:sz="0" w:space="0" w:color="auto"/>
        <w:bottom w:val="none" w:sz="0" w:space="0" w:color="auto"/>
        <w:right w:val="none" w:sz="0" w:space="0" w:color="auto"/>
      </w:divBdr>
    </w:div>
    <w:div w:id="1032652555">
      <w:bodyDiv w:val="1"/>
      <w:marLeft w:val="0"/>
      <w:marRight w:val="0"/>
      <w:marTop w:val="0"/>
      <w:marBottom w:val="0"/>
      <w:divBdr>
        <w:top w:val="none" w:sz="0" w:space="0" w:color="auto"/>
        <w:left w:val="none" w:sz="0" w:space="0" w:color="auto"/>
        <w:bottom w:val="none" w:sz="0" w:space="0" w:color="auto"/>
        <w:right w:val="none" w:sz="0" w:space="0" w:color="auto"/>
      </w:divBdr>
    </w:div>
    <w:div w:id="1051080732">
      <w:bodyDiv w:val="1"/>
      <w:marLeft w:val="0"/>
      <w:marRight w:val="0"/>
      <w:marTop w:val="0"/>
      <w:marBottom w:val="0"/>
      <w:divBdr>
        <w:top w:val="none" w:sz="0" w:space="0" w:color="auto"/>
        <w:left w:val="none" w:sz="0" w:space="0" w:color="auto"/>
        <w:bottom w:val="none" w:sz="0" w:space="0" w:color="auto"/>
        <w:right w:val="none" w:sz="0" w:space="0" w:color="auto"/>
      </w:divBdr>
    </w:div>
    <w:div w:id="1062944343">
      <w:bodyDiv w:val="1"/>
      <w:marLeft w:val="0"/>
      <w:marRight w:val="0"/>
      <w:marTop w:val="0"/>
      <w:marBottom w:val="0"/>
      <w:divBdr>
        <w:top w:val="none" w:sz="0" w:space="0" w:color="auto"/>
        <w:left w:val="none" w:sz="0" w:space="0" w:color="auto"/>
        <w:bottom w:val="none" w:sz="0" w:space="0" w:color="auto"/>
        <w:right w:val="none" w:sz="0" w:space="0" w:color="auto"/>
      </w:divBdr>
    </w:div>
    <w:div w:id="1090348772">
      <w:bodyDiv w:val="1"/>
      <w:marLeft w:val="0"/>
      <w:marRight w:val="0"/>
      <w:marTop w:val="0"/>
      <w:marBottom w:val="0"/>
      <w:divBdr>
        <w:top w:val="none" w:sz="0" w:space="0" w:color="auto"/>
        <w:left w:val="none" w:sz="0" w:space="0" w:color="auto"/>
        <w:bottom w:val="none" w:sz="0" w:space="0" w:color="auto"/>
        <w:right w:val="none" w:sz="0" w:space="0" w:color="auto"/>
      </w:divBdr>
    </w:div>
    <w:div w:id="1098523530">
      <w:bodyDiv w:val="1"/>
      <w:marLeft w:val="0"/>
      <w:marRight w:val="0"/>
      <w:marTop w:val="0"/>
      <w:marBottom w:val="0"/>
      <w:divBdr>
        <w:top w:val="none" w:sz="0" w:space="0" w:color="auto"/>
        <w:left w:val="none" w:sz="0" w:space="0" w:color="auto"/>
        <w:bottom w:val="none" w:sz="0" w:space="0" w:color="auto"/>
        <w:right w:val="none" w:sz="0" w:space="0" w:color="auto"/>
      </w:divBdr>
    </w:div>
    <w:div w:id="1103182675">
      <w:bodyDiv w:val="1"/>
      <w:marLeft w:val="0"/>
      <w:marRight w:val="0"/>
      <w:marTop w:val="0"/>
      <w:marBottom w:val="0"/>
      <w:divBdr>
        <w:top w:val="none" w:sz="0" w:space="0" w:color="auto"/>
        <w:left w:val="none" w:sz="0" w:space="0" w:color="auto"/>
        <w:bottom w:val="none" w:sz="0" w:space="0" w:color="auto"/>
        <w:right w:val="none" w:sz="0" w:space="0" w:color="auto"/>
      </w:divBdr>
    </w:div>
    <w:div w:id="1112045767">
      <w:bodyDiv w:val="1"/>
      <w:marLeft w:val="0"/>
      <w:marRight w:val="0"/>
      <w:marTop w:val="0"/>
      <w:marBottom w:val="0"/>
      <w:divBdr>
        <w:top w:val="none" w:sz="0" w:space="0" w:color="auto"/>
        <w:left w:val="none" w:sz="0" w:space="0" w:color="auto"/>
        <w:bottom w:val="none" w:sz="0" w:space="0" w:color="auto"/>
        <w:right w:val="none" w:sz="0" w:space="0" w:color="auto"/>
      </w:divBdr>
    </w:div>
    <w:div w:id="1154488196">
      <w:bodyDiv w:val="1"/>
      <w:marLeft w:val="0"/>
      <w:marRight w:val="0"/>
      <w:marTop w:val="0"/>
      <w:marBottom w:val="0"/>
      <w:divBdr>
        <w:top w:val="none" w:sz="0" w:space="0" w:color="auto"/>
        <w:left w:val="none" w:sz="0" w:space="0" w:color="auto"/>
        <w:bottom w:val="none" w:sz="0" w:space="0" w:color="auto"/>
        <w:right w:val="none" w:sz="0" w:space="0" w:color="auto"/>
      </w:divBdr>
    </w:div>
    <w:div w:id="1158155880">
      <w:bodyDiv w:val="1"/>
      <w:marLeft w:val="0"/>
      <w:marRight w:val="0"/>
      <w:marTop w:val="0"/>
      <w:marBottom w:val="0"/>
      <w:divBdr>
        <w:top w:val="none" w:sz="0" w:space="0" w:color="auto"/>
        <w:left w:val="none" w:sz="0" w:space="0" w:color="auto"/>
        <w:bottom w:val="none" w:sz="0" w:space="0" w:color="auto"/>
        <w:right w:val="none" w:sz="0" w:space="0" w:color="auto"/>
      </w:divBdr>
    </w:div>
    <w:div w:id="1178734337">
      <w:bodyDiv w:val="1"/>
      <w:marLeft w:val="0"/>
      <w:marRight w:val="0"/>
      <w:marTop w:val="0"/>
      <w:marBottom w:val="0"/>
      <w:divBdr>
        <w:top w:val="none" w:sz="0" w:space="0" w:color="auto"/>
        <w:left w:val="none" w:sz="0" w:space="0" w:color="auto"/>
        <w:bottom w:val="none" w:sz="0" w:space="0" w:color="auto"/>
        <w:right w:val="none" w:sz="0" w:space="0" w:color="auto"/>
      </w:divBdr>
    </w:div>
    <w:div w:id="1181627988">
      <w:bodyDiv w:val="1"/>
      <w:marLeft w:val="0"/>
      <w:marRight w:val="0"/>
      <w:marTop w:val="0"/>
      <w:marBottom w:val="0"/>
      <w:divBdr>
        <w:top w:val="none" w:sz="0" w:space="0" w:color="auto"/>
        <w:left w:val="none" w:sz="0" w:space="0" w:color="auto"/>
        <w:bottom w:val="none" w:sz="0" w:space="0" w:color="auto"/>
        <w:right w:val="none" w:sz="0" w:space="0" w:color="auto"/>
      </w:divBdr>
    </w:div>
    <w:div w:id="1186869733">
      <w:bodyDiv w:val="1"/>
      <w:marLeft w:val="0"/>
      <w:marRight w:val="0"/>
      <w:marTop w:val="0"/>
      <w:marBottom w:val="0"/>
      <w:divBdr>
        <w:top w:val="none" w:sz="0" w:space="0" w:color="auto"/>
        <w:left w:val="none" w:sz="0" w:space="0" w:color="auto"/>
        <w:bottom w:val="none" w:sz="0" w:space="0" w:color="auto"/>
        <w:right w:val="none" w:sz="0" w:space="0" w:color="auto"/>
      </w:divBdr>
    </w:div>
    <w:div w:id="1193571143">
      <w:bodyDiv w:val="1"/>
      <w:marLeft w:val="0"/>
      <w:marRight w:val="0"/>
      <w:marTop w:val="0"/>
      <w:marBottom w:val="0"/>
      <w:divBdr>
        <w:top w:val="none" w:sz="0" w:space="0" w:color="auto"/>
        <w:left w:val="none" w:sz="0" w:space="0" w:color="auto"/>
        <w:bottom w:val="none" w:sz="0" w:space="0" w:color="auto"/>
        <w:right w:val="none" w:sz="0" w:space="0" w:color="auto"/>
      </w:divBdr>
    </w:div>
    <w:div w:id="1209103374">
      <w:bodyDiv w:val="1"/>
      <w:marLeft w:val="0"/>
      <w:marRight w:val="0"/>
      <w:marTop w:val="0"/>
      <w:marBottom w:val="0"/>
      <w:divBdr>
        <w:top w:val="none" w:sz="0" w:space="0" w:color="auto"/>
        <w:left w:val="none" w:sz="0" w:space="0" w:color="auto"/>
        <w:bottom w:val="none" w:sz="0" w:space="0" w:color="auto"/>
        <w:right w:val="none" w:sz="0" w:space="0" w:color="auto"/>
      </w:divBdr>
    </w:div>
    <w:div w:id="1234856068">
      <w:bodyDiv w:val="1"/>
      <w:marLeft w:val="0"/>
      <w:marRight w:val="0"/>
      <w:marTop w:val="0"/>
      <w:marBottom w:val="0"/>
      <w:divBdr>
        <w:top w:val="none" w:sz="0" w:space="0" w:color="auto"/>
        <w:left w:val="none" w:sz="0" w:space="0" w:color="auto"/>
        <w:bottom w:val="none" w:sz="0" w:space="0" w:color="auto"/>
        <w:right w:val="none" w:sz="0" w:space="0" w:color="auto"/>
      </w:divBdr>
    </w:div>
    <w:div w:id="1264806528">
      <w:bodyDiv w:val="1"/>
      <w:marLeft w:val="0"/>
      <w:marRight w:val="0"/>
      <w:marTop w:val="0"/>
      <w:marBottom w:val="0"/>
      <w:divBdr>
        <w:top w:val="none" w:sz="0" w:space="0" w:color="auto"/>
        <w:left w:val="none" w:sz="0" w:space="0" w:color="auto"/>
        <w:bottom w:val="none" w:sz="0" w:space="0" w:color="auto"/>
        <w:right w:val="none" w:sz="0" w:space="0" w:color="auto"/>
      </w:divBdr>
    </w:div>
    <w:div w:id="1266036504">
      <w:bodyDiv w:val="1"/>
      <w:marLeft w:val="0"/>
      <w:marRight w:val="0"/>
      <w:marTop w:val="0"/>
      <w:marBottom w:val="0"/>
      <w:divBdr>
        <w:top w:val="none" w:sz="0" w:space="0" w:color="auto"/>
        <w:left w:val="none" w:sz="0" w:space="0" w:color="auto"/>
        <w:bottom w:val="none" w:sz="0" w:space="0" w:color="auto"/>
        <w:right w:val="none" w:sz="0" w:space="0" w:color="auto"/>
      </w:divBdr>
    </w:div>
    <w:div w:id="1324166662">
      <w:bodyDiv w:val="1"/>
      <w:marLeft w:val="0"/>
      <w:marRight w:val="0"/>
      <w:marTop w:val="0"/>
      <w:marBottom w:val="0"/>
      <w:divBdr>
        <w:top w:val="none" w:sz="0" w:space="0" w:color="auto"/>
        <w:left w:val="none" w:sz="0" w:space="0" w:color="auto"/>
        <w:bottom w:val="none" w:sz="0" w:space="0" w:color="auto"/>
        <w:right w:val="none" w:sz="0" w:space="0" w:color="auto"/>
      </w:divBdr>
    </w:div>
    <w:div w:id="1332179755">
      <w:bodyDiv w:val="1"/>
      <w:marLeft w:val="0"/>
      <w:marRight w:val="0"/>
      <w:marTop w:val="0"/>
      <w:marBottom w:val="0"/>
      <w:divBdr>
        <w:top w:val="none" w:sz="0" w:space="0" w:color="auto"/>
        <w:left w:val="none" w:sz="0" w:space="0" w:color="auto"/>
        <w:bottom w:val="none" w:sz="0" w:space="0" w:color="auto"/>
        <w:right w:val="none" w:sz="0" w:space="0" w:color="auto"/>
      </w:divBdr>
    </w:div>
    <w:div w:id="1361778587">
      <w:bodyDiv w:val="1"/>
      <w:marLeft w:val="0"/>
      <w:marRight w:val="0"/>
      <w:marTop w:val="0"/>
      <w:marBottom w:val="0"/>
      <w:divBdr>
        <w:top w:val="none" w:sz="0" w:space="0" w:color="auto"/>
        <w:left w:val="none" w:sz="0" w:space="0" w:color="auto"/>
        <w:bottom w:val="none" w:sz="0" w:space="0" w:color="auto"/>
        <w:right w:val="none" w:sz="0" w:space="0" w:color="auto"/>
      </w:divBdr>
    </w:div>
    <w:div w:id="1392539770">
      <w:bodyDiv w:val="1"/>
      <w:marLeft w:val="0"/>
      <w:marRight w:val="0"/>
      <w:marTop w:val="0"/>
      <w:marBottom w:val="0"/>
      <w:divBdr>
        <w:top w:val="none" w:sz="0" w:space="0" w:color="auto"/>
        <w:left w:val="none" w:sz="0" w:space="0" w:color="auto"/>
        <w:bottom w:val="none" w:sz="0" w:space="0" w:color="auto"/>
        <w:right w:val="none" w:sz="0" w:space="0" w:color="auto"/>
      </w:divBdr>
    </w:div>
    <w:div w:id="1450319679">
      <w:bodyDiv w:val="1"/>
      <w:marLeft w:val="0"/>
      <w:marRight w:val="0"/>
      <w:marTop w:val="0"/>
      <w:marBottom w:val="0"/>
      <w:divBdr>
        <w:top w:val="none" w:sz="0" w:space="0" w:color="auto"/>
        <w:left w:val="none" w:sz="0" w:space="0" w:color="auto"/>
        <w:bottom w:val="none" w:sz="0" w:space="0" w:color="auto"/>
        <w:right w:val="none" w:sz="0" w:space="0" w:color="auto"/>
      </w:divBdr>
    </w:div>
    <w:div w:id="1468667832">
      <w:bodyDiv w:val="1"/>
      <w:marLeft w:val="0"/>
      <w:marRight w:val="0"/>
      <w:marTop w:val="0"/>
      <w:marBottom w:val="0"/>
      <w:divBdr>
        <w:top w:val="none" w:sz="0" w:space="0" w:color="auto"/>
        <w:left w:val="none" w:sz="0" w:space="0" w:color="auto"/>
        <w:bottom w:val="none" w:sz="0" w:space="0" w:color="auto"/>
        <w:right w:val="none" w:sz="0" w:space="0" w:color="auto"/>
      </w:divBdr>
    </w:div>
    <w:div w:id="1490437882">
      <w:bodyDiv w:val="1"/>
      <w:marLeft w:val="0"/>
      <w:marRight w:val="0"/>
      <w:marTop w:val="0"/>
      <w:marBottom w:val="0"/>
      <w:divBdr>
        <w:top w:val="none" w:sz="0" w:space="0" w:color="auto"/>
        <w:left w:val="none" w:sz="0" w:space="0" w:color="auto"/>
        <w:bottom w:val="none" w:sz="0" w:space="0" w:color="auto"/>
        <w:right w:val="none" w:sz="0" w:space="0" w:color="auto"/>
      </w:divBdr>
    </w:div>
    <w:div w:id="1492332451">
      <w:bodyDiv w:val="1"/>
      <w:marLeft w:val="0"/>
      <w:marRight w:val="0"/>
      <w:marTop w:val="0"/>
      <w:marBottom w:val="0"/>
      <w:divBdr>
        <w:top w:val="none" w:sz="0" w:space="0" w:color="auto"/>
        <w:left w:val="none" w:sz="0" w:space="0" w:color="auto"/>
        <w:bottom w:val="none" w:sz="0" w:space="0" w:color="auto"/>
        <w:right w:val="none" w:sz="0" w:space="0" w:color="auto"/>
      </w:divBdr>
    </w:div>
    <w:div w:id="1500854706">
      <w:bodyDiv w:val="1"/>
      <w:marLeft w:val="0"/>
      <w:marRight w:val="0"/>
      <w:marTop w:val="0"/>
      <w:marBottom w:val="0"/>
      <w:divBdr>
        <w:top w:val="none" w:sz="0" w:space="0" w:color="auto"/>
        <w:left w:val="none" w:sz="0" w:space="0" w:color="auto"/>
        <w:bottom w:val="none" w:sz="0" w:space="0" w:color="auto"/>
        <w:right w:val="none" w:sz="0" w:space="0" w:color="auto"/>
      </w:divBdr>
    </w:div>
    <w:div w:id="1534223860">
      <w:bodyDiv w:val="1"/>
      <w:marLeft w:val="0"/>
      <w:marRight w:val="0"/>
      <w:marTop w:val="0"/>
      <w:marBottom w:val="0"/>
      <w:divBdr>
        <w:top w:val="none" w:sz="0" w:space="0" w:color="auto"/>
        <w:left w:val="none" w:sz="0" w:space="0" w:color="auto"/>
        <w:bottom w:val="none" w:sz="0" w:space="0" w:color="auto"/>
        <w:right w:val="none" w:sz="0" w:space="0" w:color="auto"/>
      </w:divBdr>
    </w:div>
    <w:div w:id="1573852473">
      <w:bodyDiv w:val="1"/>
      <w:marLeft w:val="0"/>
      <w:marRight w:val="0"/>
      <w:marTop w:val="0"/>
      <w:marBottom w:val="0"/>
      <w:divBdr>
        <w:top w:val="none" w:sz="0" w:space="0" w:color="auto"/>
        <w:left w:val="none" w:sz="0" w:space="0" w:color="auto"/>
        <w:bottom w:val="none" w:sz="0" w:space="0" w:color="auto"/>
        <w:right w:val="none" w:sz="0" w:space="0" w:color="auto"/>
      </w:divBdr>
    </w:div>
    <w:div w:id="1583952028">
      <w:bodyDiv w:val="1"/>
      <w:marLeft w:val="0"/>
      <w:marRight w:val="0"/>
      <w:marTop w:val="0"/>
      <w:marBottom w:val="0"/>
      <w:divBdr>
        <w:top w:val="none" w:sz="0" w:space="0" w:color="auto"/>
        <w:left w:val="none" w:sz="0" w:space="0" w:color="auto"/>
        <w:bottom w:val="none" w:sz="0" w:space="0" w:color="auto"/>
        <w:right w:val="none" w:sz="0" w:space="0" w:color="auto"/>
      </w:divBdr>
    </w:div>
    <w:div w:id="1594126927">
      <w:bodyDiv w:val="1"/>
      <w:marLeft w:val="0"/>
      <w:marRight w:val="0"/>
      <w:marTop w:val="0"/>
      <w:marBottom w:val="0"/>
      <w:divBdr>
        <w:top w:val="none" w:sz="0" w:space="0" w:color="auto"/>
        <w:left w:val="none" w:sz="0" w:space="0" w:color="auto"/>
        <w:bottom w:val="none" w:sz="0" w:space="0" w:color="auto"/>
        <w:right w:val="none" w:sz="0" w:space="0" w:color="auto"/>
      </w:divBdr>
    </w:div>
    <w:div w:id="1595239453">
      <w:bodyDiv w:val="1"/>
      <w:marLeft w:val="0"/>
      <w:marRight w:val="0"/>
      <w:marTop w:val="0"/>
      <w:marBottom w:val="0"/>
      <w:divBdr>
        <w:top w:val="none" w:sz="0" w:space="0" w:color="auto"/>
        <w:left w:val="none" w:sz="0" w:space="0" w:color="auto"/>
        <w:bottom w:val="none" w:sz="0" w:space="0" w:color="auto"/>
        <w:right w:val="none" w:sz="0" w:space="0" w:color="auto"/>
      </w:divBdr>
    </w:div>
    <w:div w:id="1615987571">
      <w:bodyDiv w:val="1"/>
      <w:marLeft w:val="0"/>
      <w:marRight w:val="0"/>
      <w:marTop w:val="0"/>
      <w:marBottom w:val="0"/>
      <w:divBdr>
        <w:top w:val="none" w:sz="0" w:space="0" w:color="auto"/>
        <w:left w:val="none" w:sz="0" w:space="0" w:color="auto"/>
        <w:bottom w:val="none" w:sz="0" w:space="0" w:color="auto"/>
        <w:right w:val="none" w:sz="0" w:space="0" w:color="auto"/>
      </w:divBdr>
    </w:div>
    <w:div w:id="1634408998">
      <w:bodyDiv w:val="1"/>
      <w:marLeft w:val="0"/>
      <w:marRight w:val="0"/>
      <w:marTop w:val="0"/>
      <w:marBottom w:val="0"/>
      <w:divBdr>
        <w:top w:val="none" w:sz="0" w:space="0" w:color="auto"/>
        <w:left w:val="none" w:sz="0" w:space="0" w:color="auto"/>
        <w:bottom w:val="none" w:sz="0" w:space="0" w:color="auto"/>
        <w:right w:val="none" w:sz="0" w:space="0" w:color="auto"/>
      </w:divBdr>
    </w:div>
    <w:div w:id="1649823139">
      <w:bodyDiv w:val="1"/>
      <w:marLeft w:val="0"/>
      <w:marRight w:val="0"/>
      <w:marTop w:val="0"/>
      <w:marBottom w:val="0"/>
      <w:divBdr>
        <w:top w:val="none" w:sz="0" w:space="0" w:color="auto"/>
        <w:left w:val="none" w:sz="0" w:space="0" w:color="auto"/>
        <w:bottom w:val="none" w:sz="0" w:space="0" w:color="auto"/>
        <w:right w:val="none" w:sz="0" w:space="0" w:color="auto"/>
      </w:divBdr>
    </w:div>
    <w:div w:id="1663851323">
      <w:bodyDiv w:val="1"/>
      <w:marLeft w:val="0"/>
      <w:marRight w:val="0"/>
      <w:marTop w:val="0"/>
      <w:marBottom w:val="0"/>
      <w:divBdr>
        <w:top w:val="none" w:sz="0" w:space="0" w:color="auto"/>
        <w:left w:val="none" w:sz="0" w:space="0" w:color="auto"/>
        <w:bottom w:val="none" w:sz="0" w:space="0" w:color="auto"/>
        <w:right w:val="none" w:sz="0" w:space="0" w:color="auto"/>
      </w:divBdr>
    </w:div>
    <w:div w:id="1697853444">
      <w:bodyDiv w:val="1"/>
      <w:marLeft w:val="0"/>
      <w:marRight w:val="0"/>
      <w:marTop w:val="0"/>
      <w:marBottom w:val="0"/>
      <w:divBdr>
        <w:top w:val="none" w:sz="0" w:space="0" w:color="auto"/>
        <w:left w:val="none" w:sz="0" w:space="0" w:color="auto"/>
        <w:bottom w:val="none" w:sz="0" w:space="0" w:color="auto"/>
        <w:right w:val="none" w:sz="0" w:space="0" w:color="auto"/>
      </w:divBdr>
    </w:div>
    <w:div w:id="1701467884">
      <w:bodyDiv w:val="1"/>
      <w:marLeft w:val="0"/>
      <w:marRight w:val="0"/>
      <w:marTop w:val="0"/>
      <w:marBottom w:val="0"/>
      <w:divBdr>
        <w:top w:val="none" w:sz="0" w:space="0" w:color="auto"/>
        <w:left w:val="none" w:sz="0" w:space="0" w:color="auto"/>
        <w:bottom w:val="none" w:sz="0" w:space="0" w:color="auto"/>
        <w:right w:val="none" w:sz="0" w:space="0" w:color="auto"/>
      </w:divBdr>
    </w:div>
    <w:div w:id="1714307563">
      <w:bodyDiv w:val="1"/>
      <w:marLeft w:val="0"/>
      <w:marRight w:val="0"/>
      <w:marTop w:val="0"/>
      <w:marBottom w:val="0"/>
      <w:divBdr>
        <w:top w:val="none" w:sz="0" w:space="0" w:color="auto"/>
        <w:left w:val="none" w:sz="0" w:space="0" w:color="auto"/>
        <w:bottom w:val="none" w:sz="0" w:space="0" w:color="auto"/>
        <w:right w:val="none" w:sz="0" w:space="0" w:color="auto"/>
      </w:divBdr>
    </w:div>
    <w:div w:id="1717659427">
      <w:bodyDiv w:val="1"/>
      <w:marLeft w:val="0"/>
      <w:marRight w:val="0"/>
      <w:marTop w:val="0"/>
      <w:marBottom w:val="0"/>
      <w:divBdr>
        <w:top w:val="none" w:sz="0" w:space="0" w:color="auto"/>
        <w:left w:val="none" w:sz="0" w:space="0" w:color="auto"/>
        <w:bottom w:val="none" w:sz="0" w:space="0" w:color="auto"/>
        <w:right w:val="none" w:sz="0" w:space="0" w:color="auto"/>
      </w:divBdr>
    </w:div>
    <w:div w:id="1754474612">
      <w:bodyDiv w:val="1"/>
      <w:marLeft w:val="0"/>
      <w:marRight w:val="0"/>
      <w:marTop w:val="0"/>
      <w:marBottom w:val="0"/>
      <w:divBdr>
        <w:top w:val="none" w:sz="0" w:space="0" w:color="auto"/>
        <w:left w:val="none" w:sz="0" w:space="0" w:color="auto"/>
        <w:bottom w:val="none" w:sz="0" w:space="0" w:color="auto"/>
        <w:right w:val="none" w:sz="0" w:space="0" w:color="auto"/>
      </w:divBdr>
    </w:div>
    <w:div w:id="1770856765">
      <w:bodyDiv w:val="1"/>
      <w:marLeft w:val="0"/>
      <w:marRight w:val="0"/>
      <w:marTop w:val="0"/>
      <w:marBottom w:val="0"/>
      <w:divBdr>
        <w:top w:val="none" w:sz="0" w:space="0" w:color="auto"/>
        <w:left w:val="none" w:sz="0" w:space="0" w:color="auto"/>
        <w:bottom w:val="none" w:sz="0" w:space="0" w:color="auto"/>
        <w:right w:val="none" w:sz="0" w:space="0" w:color="auto"/>
      </w:divBdr>
    </w:div>
    <w:div w:id="1805344169">
      <w:bodyDiv w:val="1"/>
      <w:marLeft w:val="0"/>
      <w:marRight w:val="0"/>
      <w:marTop w:val="0"/>
      <w:marBottom w:val="0"/>
      <w:divBdr>
        <w:top w:val="none" w:sz="0" w:space="0" w:color="auto"/>
        <w:left w:val="none" w:sz="0" w:space="0" w:color="auto"/>
        <w:bottom w:val="none" w:sz="0" w:space="0" w:color="auto"/>
        <w:right w:val="none" w:sz="0" w:space="0" w:color="auto"/>
      </w:divBdr>
    </w:div>
    <w:div w:id="1807044220">
      <w:bodyDiv w:val="1"/>
      <w:marLeft w:val="0"/>
      <w:marRight w:val="0"/>
      <w:marTop w:val="0"/>
      <w:marBottom w:val="0"/>
      <w:divBdr>
        <w:top w:val="none" w:sz="0" w:space="0" w:color="auto"/>
        <w:left w:val="none" w:sz="0" w:space="0" w:color="auto"/>
        <w:bottom w:val="none" w:sz="0" w:space="0" w:color="auto"/>
        <w:right w:val="none" w:sz="0" w:space="0" w:color="auto"/>
      </w:divBdr>
    </w:div>
    <w:div w:id="1811703822">
      <w:bodyDiv w:val="1"/>
      <w:marLeft w:val="0"/>
      <w:marRight w:val="0"/>
      <w:marTop w:val="0"/>
      <w:marBottom w:val="0"/>
      <w:divBdr>
        <w:top w:val="none" w:sz="0" w:space="0" w:color="auto"/>
        <w:left w:val="none" w:sz="0" w:space="0" w:color="auto"/>
        <w:bottom w:val="none" w:sz="0" w:space="0" w:color="auto"/>
        <w:right w:val="none" w:sz="0" w:space="0" w:color="auto"/>
      </w:divBdr>
    </w:div>
    <w:div w:id="1812869115">
      <w:bodyDiv w:val="1"/>
      <w:marLeft w:val="0"/>
      <w:marRight w:val="0"/>
      <w:marTop w:val="0"/>
      <w:marBottom w:val="0"/>
      <w:divBdr>
        <w:top w:val="none" w:sz="0" w:space="0" w:color="auto"/>
        <w:left w:val="none" w:sz="0" w:space="0" w:color="auto"/>
        <w:bottom w:val="none" w:sz="0" w:space="0" w:color="auto"/>
        <w:right w:val="none" w:sz="0" w:space="0" w:color="auto"/>
      </w:divBdr>
    </w:div>
    <w:div w:id="1820422648">
      <w:bodyDiv w:val="1"/>
      <w:marLeft w:val="0"/>
      <w:marRight w:val="0"/>
      <w:marTop w:val="0"/>
      <w:marBottom w:val="0"/>
      <w:divBdr>
        <w:top w:val="none" w:sz="0" w:space="0" w:color="auto"/>
        <w:left w:val="none" w:sz="0" w:space="0" w:color="auto"/>
        <w:bottom w:val="none" w:sz="0" w:space="0" w:color="auto"/>
        <w:right w:val="none" w:sz="0" w:space="0" w:color="auto"/>
      </w:divBdr>
    </w:div>
    <w:div w:id="1857111410">
      <w:bodyDiv w:val="1"/>
      <w:marLeft w:val="0"/>
      <w:marRight w:val="0"/>
      <w:marTop w:val="0"/>
      <w:marBottom w:val="0"/>
      <w:divBdr>
        <w:top w:val="none" w:sz="0" w:space="0" w:color="auto"/>
        <w:left w:val="none" w:sz="0" w:space="0" w:color="auto"/>
        <w:bottom w:val="none" w:sz="0" w:space="0" w:color="auto"/>
        <w:right w:val="none" w:sz="0" w:space="0" w:color="auto"/>
      </w:divBdr>
    </w:div>
    <w:div w:id="1892959383">
      <w:bodyDiv w:val="1"/>
      <w:marLeft w:val="0"/>
      <w:marRight w:val="0"/>
      <w:marTop w:val="0"/>
      <w:marBottom w:val="0"/>
      <w:divBdr>
        <w:top w:val="none" w:sz="0" w:space="0" w:color="auto"/>
        <w:left w:val="none" w:sz="0" w:space="0" w:color="auto"/>
        <w:bottom w:val="none" w:sz="0" w:space="0" w:color="auto"/>
        <w:right w:val="none" w:sz="0" w:space="0" w:color="auto"/>
      </w:divBdr>
    </w:div>
    <w:div w:id="1898398217">
      <w:bodyDiv w:val="1"/>
      <w:marLeft w:val="0"/>
      <w:marRight w:val="0"/>
      <w:marTop w:val="0"/>
      <w:marBottom w:val="0"/>
      <w:divBdr>
        <w:top w:val="none" w:sz="0" w:space="0" w:color="auto"/>
        <w:left w:val="none" w:sz="0" w:space="0" w:color="auto"/>
        <w:bottom w:val="none" w:sz="0" w:space="0" w:color="auto"/>
        <w:right w:val="none" w:sz="0" w:space="0" w:color="auto"/>
      </w:divBdr>
    </w:div>
    <w:div w:id="1925986887">
      <w:bodyDiv w:val="1"/>
      <w:marLeft w:val="0"/>
      <w:marRight w:val="0"/>
      <w:marTop w:val="0"/>
      <w:marBottom w:val="0"/>
      <w:divBdr>
        <w:top w:val="none" w:sz="0" w:space="0" w:color="auto"/>
        <w:left w:val="none" w:sz="0" w:space="0" w:color="auto"/>
        <w:bottom w:val="none" w:sz="0" w:space="0" w:color="auto"/>
        <w:right w:val="none" w:sz="0" w:space="0" w:color="auto"/>
      </w:divBdr>
    </w:div>
    <w:div w:id="1975603598">
      <w:bodyDiv w:val="1"/>
      <w:marLeft w:val="0"/>
      <w:marRight w:val="0"/>
      <w:marTop w:val="0"/>
      <w:marBottom w:val="0"/>
      <w:divBdr>
        <w:top w:val="none" w:sz="0" w:space="0" w:color="auto"/>
        <w:left w:val="none" w:sz="0" w:space="0" w:color="auto"/>
        <w:bottom w:val="none" w:sz="0" w:space="0" w:color="auto"/>
        <w:right w:val="none" w:sz="0" w:space="0" w:color="auto"/>
      </w:divBdr>
    </w:div>
    <w:div w:id="1990672954">
      <w:bodyDiv w:val="1"/>
      <w:marLeft w:val="0"/>
      <w:marRight w:val="0"/>
      <w:marTop w:val="0"/>
      <w:marBottom w:val="0"/>
      <w:divBdr>
        <w:top w:val="none" w:sz="0" w:space="0" w:color="auto"/>
        <w:left w:val="none" w:sz="0" w:space="0" w:color="auto"/>
        <w:bottom w:val="none" w:sz="0" w:space="0" w:color="auto"/>
        <w:right w:val="none" w:sz="0" w:space="0" w:color="auto"/>
      </w:divBdr>
    </w:div>
    <w:div w:id="1996102408">
      <w:bodyDiv w:val="1"/>
      <w:marLeft w:val="0"/>
      <w:marRight w:val="0"/>
      <w:marTop w:val="0"/>
      <w:marBottom w:val="0"/>
      <w:divBdr>
        <w:top w:val="none" w:sz="0" w:space="0" w:color="auto"/>
        <w:left w:val="none" w:sz="0" w:space="0" w:color="auto"/>
        <w:bottom w:val="none" w:sz="0" w:space="0" w:color="auto"/>
        <w:right w:val="none" w:sz="0" w:space="0" w:color="auto"/>
      </w:divBdr>
    </w:div>
    <w:div w:id="1996717370">
      <w:bodyDiv w:val="1"/>
      <w:marLeft w:val="0"/>
      <w:marRight w:val="0"/>
      <w:marTop w:val="0"/>
      <w:marBottom w:val="0"/>
      <w:divBdr>
        <w:top w:val="none" w:sz="0" w:space="0" w:color="auto"/>
        <w:left w:val="none" w:sz="0" w:space="0" w:color="auto"/>
        <w:bottom w:val="none" w:sz="0" w:space="0" w:color="auto"/>
        <w:right w:val="none" w:sz="0" w:space="0" w:color="auto"/>
      </w:divBdr>
    </w:div>
    <w:div w:id="2009945366">
      <w:bodyDiv w:val="1"/>
      <w:marLeft w:val="0"/>
      <w:marRight w:val="0"/>
      <w:marTop w:val="0"/>
      <w:marBottom w:val="0"/>
      <w:divBdr>
        <w:top w:val="none" w:sz="0" w:space="0" w:color="auto"/>
        <w:left w:val="none" w:sz="0" w:space="0" w:color="auto"/>
        <w:bottom w:val="none" w:sz="0" w:space="0" w:color="auto"/>
        <w:right w:val="none" w:sz="0" w:space="0" w:color="auto"/>
      </w:divBdr>
    </w:div>
    <w:div w:id="2029257208">
      <w:bodyDiv w:val="1"/>
      <w:marLeft w:val="0"/>
      <w:marRight w:val="0"/>
      <w:marTop w:val="0"/>
      <w:marBottom w:val="0"/>
      <w:divBdr>
        <w:top w:val="none" w:sz="0" w:space="0" w:color="auto"/>
        <w:left w:val="none" w:sz="0" w:space="0" w:color="auto"/>
        <w:bottom w:val="none" w:sz="0" w:space="0" w:color="auto"/>
        <w:right w:val="none" w:sz="0" w:space="0" w:color="auto"/>
      </w:divBdr>
    </w:div>
    <w:div w:id="2049066432">
      <w:bodyDiv w:val="1"/>
      <w:marLeft w:val="0"/>
      <w:marRight w:val="0"/>
      <w:marTop w:val="0"/>
      <w:marBottom w:val="0"/>
      <w:divBdr>
        <w:top w:val="none" w:sz="0" w:space="0" w:color="auto"/>
        <w:left w:val="none" w:sz="0" w:space="0" w:color="auto"/>
        <w:bottom w:val="none" w:sz="0" w:space="0" w:color="auto"/>
        <w:right w:val="none" w:sz="0" w:space="0" w:color="auto"/>
      </w:divBdr>
    </w:div>
    <w:div w:id="2065063779">
      <w:bodyDiv w:val="1"/>
      <w:marLeft w:val="0"/>
      <w:marRight w:val="0"/>
      <w:marTop w:val="0"/>
      <w:marBottom w:val="0"/>
      <w:divBdr>
        <w:top w:val="none" w:sz="0" w:space="0" w:color="auto"/>
        <w:left w:val="none" w:sz="0" w:space="0" w:color="auto"/>
        <w:bottom w:val="none" w:sz="0" w:space="0" w:color="auto"/>
        <w:right w:val="none" w:sz="0" w:space="0" w:color="auto"/>
      </w:divBdr>
    </w:div>
    <w:div w:id="2084059982">
      <w:bodyDiv w:val="1"/>
      <w:marLeft w:val="0"/>
      <w:marRight w:val="0"/>
      <w:marTop w:val="0"/>
      <w:marBottom w:val="0"/>
      <w:divBdr>
        <w:top w:val="none" w:sz="0" w:space="0" w:color="auto"/>
        <w:left w:val="none" w:sz="0" w:space="0" w:color="auto"/>
        <w:bottom w:val="none" w:sz="0" w:space="0" w:color="auto"/>
        <w:right w:val="none" w:sz="0" w:space="0" w:color="auto"/>
      </w:divBdr>
    </w:div>
    <w:div w:id="21258858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3.emf"/><Relationship Id="rId18" Type="http://schemas.openxmlformats.org/officeDocument/2006/relationships/image" Target="media/image8.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2.emf"/><Relationship Id="rId17" Type="http://schemas.openxmlformats.org/officeDocument/2006/relationships/image" Target="media/image7.tiff"/><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emf"/><Relationship Id="rId5" Type="http://schemas.openxmlformats.org/officeDocument/2006/relationships/footnotes" Target="footnotes.xml"/><Relationship Id="rId15" Type="http://schemas.openxmlformats.org/officeDocument/2006/relationships/image" Target="media/image5.emf"/><Relationship Id="rId10" Type="http://schemas.openxmlformats.org/officeDocument/2006/relationships/footer" Target="footer2.xml"/><Relationship Id="rId19" Type="http://schemas.openxmlformats.org/officeDocument/2006/relationships/image" Target="media/image9.tif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8C0F4081-A460-D842-9537-DD5CB5B544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230</TotalTime>
  <Pages>35</Pages>
  <Words>9534</Words>
  <Characters>54345</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
    </vt:vector>
  </TitlesOfParts>
  <Company>University of Pittsburgh</Company>
  <LinksUpToDate>false</LinksUpToDate>
  <CharactersWithSpaces>63752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Ethan Schmick</dc:creator>
  <cp:keywords/>
  <dc:description/>
  <cp:lastModifiedBy>Ethan Schmick</cp:lastModifiedBy>
  <cp:revision>65</cp:revision>
  <cp:lastPrinted>2017-12-27T21:50:00Z</cp:lastPrinted>
  <dcterms:created xsi:type="dcterms:W3CDTF">2018-04-23T19:13:00Z</dcterms:created>
  <dcterms:modified xsi:type="dcterms:W3CDTF">2018-05-09T00:56:00Z</dcterms:modified>
</cp:coreProperties>
</file>