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1246E" w14:textId="3B14F2F0" w:rsidR="003A6FBD" w:rsidRPr="00B05A72" w:rsidRDefault="00B05A72" w:rsidP="002C1A8B">
      <w:pPr>
        <w:pStyle w:val="Heading1"/>
      </w:pPr>
      <w:r w:rsidRPr="00B05A72">
        <w:t xml:space="preserve">Online Results Appendix </w:t>
      </w:r>
      <w:bookmarkStart w:id="0" w:name="_GoBack"/>
      <w:bookmarkEnd w:id="0"/>
    </w:p>
    <w:p w14:paraId="2D78A6BF" w14:textId="77777777" w:rsidR="003A6FBD" w:rsidRPr="00922D44" w:rsidRDefault="003A6FBD" w:rsidP="00642D10">
      <w:pPr>
        <w:rPr>
          <w:rFonts w:eastAsia="Times New Roman" w:cs="Times New Roman"/>
          <w:bCs/>
          <w:color w:val="000000"/>
          <w:sz w:val="20"/>
          <w:szCs w:val="20"/>
          <w:lang w:val="en-US" w:eastAsia="sv-SE"/>
        </w:rPr>
      </w:pPr>
    </w:p>
    <w:p w14:paraId="08A1C309" w14:textId="77777777" w:rsidR="003A6FBD" w:rsidRPr="00922D44" w:rsidRDefault="00DE6E35" w:rsidP="00642D10">
      <w:pPr>
        <w:pStyle w:val="TableCaption"/>
        <w:rPr>
          <w:sz w:val="20"/>
          <w:szCs w:val="20"/>
          <w:lang w:val="sv-SE"/>
        </w:rPr>
      </w:pPr>
      <w:r w:rsidRPr="00922D44">
        <w:rPr>
          <w:noProof/>
          <w:sz w:val="20"/>
          <w:szCs w:val="20"/>
          <w:lang w:val="sv-SE"/>
        </w:rPr>
        <w:drawing>
          <wp:inline distT="0" distB="0" distL="0" distR="0" wp14:anchorId="4C61CD38" wp14:editId="5F0ABBFA">
            <wp:extent cx="5688965" cy="654588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965" cy="654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B3D12" w14:textId="368484FC" w:rsidR="0094378A" w:rsidRDefault="0094378A" w:rsidP="0094378A">
      <w:pPr>
        <w:ind w:right="-1193"/>
        <w:jc w:val="center"/>
        <w:rPr>
          <w:rFonts w:eastAsia="Times New Roman" w:cs="Times New Roman"/>
          <w:bCs/>
          <w:color w:val="000000"/>
          <w:sz w:val="20"/>
          <w:szCs w:val="20"/>
          <w:lang w:val="en-US" w:eastAsia="sv-SE"/>
        </w:rPr>
      </w:pPr>
      <w:r>
        <w:rPr>
          <w:rFonts w:eastAsia="Times New Roman" w:cs="Times New Roman"/>
          <w:bCs/>
          <w:color w:val="000000"/>
          <w:sz w:val="20"/>
          <w:szCs w:val="20"/>
          <w:lang w:val="en-US" w:eastAsia="sv-SE"/>
        </w:rPr>
        <w:t>F</w:t>
      </w:r>
      <w:r w:rsidRPr="0094378A">
        <w:rPr>
          <w:rFonts w:eastAsia="Times New Roman" w:cs="Times New Roman"/>
          <w:bCs/>
          <w:smallCaps/>
          <w:color w:val="000000"/>
          <w:sz w:val="20"/>
          <w:szCs w:val="20"/>
          <w:lang w:val="en-US" w:eastAsia="sv-SE"/>
        </w:rPr>
        <w:t>igure</w:t>
      </w:r>
      <w:r>
        <w:rPr>
          <w:rFonts w:eastAsia="Times New Roman" w:cs="Times New Roman"/>
          <w:bCs/>
          <w:color w:val="000000"/>
          <w:sz w:val="20"/>
          <w:szCs w:val="20"/>
          <w:lang w:val="en-US" w:eastAsia="sv-SE"/>
        </w:rPr>
        <w:t xml:space="preserve"> A1</w:t>
      </w:r>
      <w:r w:rsidRPr="0094378A">
        <w:rPr>
          <w:rFonts w:eastAsia="Times New Roman" w:cs="Times New Roman"/>
          <w:bCs/>
          <w:color w:val="000000"/>
          <w:sz w:val="20"/>
          <w:szCs w:val="20"/>
          <w:lang w:val="en-US" w:eastAsia="sv-SE"/>
        </w:rPr>
        <w:t xml:space="preserve"> </w:t>
      </w:r>
    </w:p>
    <w:p w14:paraId="6500A27E" w14:textId="3A9FC478" w:rsidR="0094378A" w:rsidRDefault="0094378A" w:rsidP="0094378A">
      <w:pPr>
        <w:ind w:right="-1193"/>
        <w:jc w:val="center"/>
        <w:rPr>
          <w:rFonts w:eastAsia="Times New Roman" w:cs="Times New Roman"/>
          <w:bCs/>
          <w:color w:val="000000"/>
          <w:sz w:val="20"/>
          <w:szCs w:val="20"/>
          <w:lang w:val="en-US" w:eastAsia="sv-SE"/>
        </w:rPr>
      </w:pPr>
      <w:r w:rsidRPr="0094378A">
        <w:rPr>
          <w:rFonts w:eastAsia="Times New Roman" w:cs="Times New Roman"/>
          <w:bCs/>
          <w:color w:val="000000"/>
          <w:sz w:val="20"/>
          <w:szCs w:val="20"/>
          <w:lang w:val="en-US" w:eastAsia="sv-SE"/>
        </w:rPr>
        <w:t>REALIZED CAPITAL GAINS IN TOP 1 PERCENT INCOMES</w:t>
      </w:r>
    </w:p>
    <w:p w14:paraId="6E2B55DA" w14:textId="73CE9B18" w:rsidR="005A68D5" w:rsidRPr="0094378A" w:rsidRDefault="005A68D5" w:rsidP="005A68D5">
      <w:pPr>
        <w:ind w:right="-1193"/>
        <w:rPr>
          <w:rFonts w:eastAsia="Times New Roman" w:cs="Times New Roman"/>
          <w:bCs/>
          <w:color w:val="000000"/>
          <w:sz w:val="20"/>
          <w:szCs w:val="20"/>
          <w:lang w:val="en-US" w:eastAsia="sv-SE"/>
        </w:rPr>
      </w:pPr>
      <w:r w:rsidRPr="005A68D5">
        <w:rPr>
          <w:rFonts w:eastAsia="Times New Roman" w:cs="Times New Roman"/>
          <w:bCs/>
          <w:i/>
          <w:color w:val="000000"/>
          <w:sz w:val="20"/>
          <w:szCs w:val="20"/>
          <w:lang w:val="en-US" w:eastAsia="sv-SE"/>
        </w:rPr>
        <w:t>Source</w:t>
      </w:r>
      <w:r>
        <w:rPr>
          <w:rFonts w:eastAsia="Times New Roman" w:cs="Times New Roman"/>
          <w:bCs/>
          <w:color w:val="000000"/>
          <w:sz w:val="20"/>
          <w:szCs w:val="20"/>
          <w:lang w:val="en-US" w:eastAsia="sv-SE"/>
        </w:rPr>
        <w:t>: Authors</w:t>
      </w:r>
      <w:r w:rsidR="00840986">
        <w:rPr>
          <w:rFonts w:eastAsia="Times New Roman" w:cs="Times New Roman"/>
          <w:bCs/>
          <w:color w:val="000000"/>
          <w:sz w:val="20"/>
          <w:szCs w:val="20"/>
          <w:lang w:val="en-US" w:eastAsia="sv-SE"/>
        </w:rPr>
        <w:t>’</w:t>
      </w:r>
      <w:r>
        <w:rPr>
          <w:rFonts w:eastAsia="Times New Roman" w:cs="Times New Roman"/>
          <w:bCs/>
          <w:color w:val="000000"/>
          <w:sz w:val="20"/>
          <w:szCs w:val="20"/>
          <w:lang w:val="en-US" w:eastAsia="sv-SE"/>
        </w:rPr>
        <w:t xml:space="preserve"> calculations.</w:t>
      </w:r>
    </w:p>
    <w:p w14:paraId="40C3D4FC" w14:textId="77777777" w:rsidR="003A6FBD" w:rsidRPr="00922D44" w:rsidRDefault="003A6FBD" w:rsidP="00642D10">
      <w:pPr>
        <w:rPr>
          <w:rFonts w:eastAsia="Times New Roman" w:cs="Times New Roman"/>
          <w:b/>
          <w:bCs/>
          <w:color w:val="000000"/>
          <w:sz w:val="20"/>
          <w:szCs w:val="20"/>
          <w:lang w:eastAsia="sv-SE"/>
        </w:rPr>
      </w:pPr>
      <w:r w:rsidRPr="00922D44">
        <w:rPr>
          <w:rFonts w:eastAsia="Times New Roman" w:cs="Times New Roman"/>
          <w:b/>
          <w:bCs/>
          <w:color w:val="000000"/>
          <w:sz w:val="20"/>
          <w:szCs w:val="20"/>
          <w:lang w:eastAsia="sv-SE"/>
        </w:rPr>
        <w:br w:type="page"/>
      </w:r>
    </w:p>
    <w:p w14:paraId="73543351" w14:textId="394DDEB1" w:rsidR="001F009F" w:rsidRPr="001F009F" w:rsidRDefault="001F009F" w:rsidP="001F009F">
      <w:pPr>
        <w:pStyle w:val="TableCaption"/>
        <w:ind w:right="-2273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>T</w:t>
      </w:r>
      <w:r w:rsidRPr="001F009F">
        <w:rPr>
          <w:b w:val="0"/>
          <w:smallCaps/>
          <w:sz w:val="20"/>
          <w:szCs w:val="20"/>
        </w:rPr>
        <w:t>able</w:t>
      </w:r>
      <w:r>
        <w:rPr>
          <w:b w:val="0"/>
          <w:sz w:val="20"/>
          <w:szCs w:val="20"/>
        </w:rPr>
        <w:t xml:space="preserve"> A3</w:t>
      </w:r>
    </w:p>
    <w:p w14:paraId="1917E461" w14:textId="327ECDC9" w:rsidR="003A6FBD" w:rsidRPr="001F009F" w:rsidRDefault="001F009F" w:rsidP="001F009F">
      <w:pPr>
        <w:pStyle w:val="TableCaption"/>
        <w:ind w:right="-2273"/>
        <w:jc w:val="center"/>
        <w:rPr>
          <w:b w:val="0"/>
          <w:sz w:val="20"/>
          <w:szCs w:val="20"/>
        </w:rPr>
      </w:pPr>
      <w:r w:rsidRPr="001F009F">
        <w:rPr>
          <w:b w:val="0"/>
          <w:sz w:val="20"/>
          <w:szCs w:val="20"/>
        </w:rPr>
        <w:t>INTERMEDIATE TOP INCOME GROUPS: ANNUAL SAMPLE</w:t>
      </w: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559"/>
        <w:gridCol w:w="1559"/>
        <w:gridCol w:w="1559"/>
        <w:gridCol w:w="1560"/>
      </w:tblGrid>
      <w:tr w:rsidR="003A6FBD" w:rsidRPr="00922D44" w14:paraId="6E96BB43" w14:textId="77777777" w:rsidTr="004B1F25">
        <w:trPr>
          <w:trHeight w:val="225"/>
        </w:trPr>
        <w:tc>
          <w:tcPr>
            <w:tcW w:w="2709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12E63" w14:textId="77777777" w:rsidR="003A6FBD" w:rsidRPr="00922D44" w:rsidRDefault="003A6FBD" w:rsidP="00642D10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D5AF0" w14:textId="77777777" w:rsidR="003A6FBD" w:rsidRPr="00922D44" w:rsidRDefault="003A6FBD" w:rsidP="00642D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Full period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69443" w14:textId="77777777" w:rsidR="003A6FBD" w:rsidRPr="00922D44" w:rsidRDefault="003A6FBD" w:rsidP="00642D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Pre-WWII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2978B" w14:textId="77777777" w:rsidR="003A6FBD" w:rsidRPr="00922D44" w:rsidRDefault="003A6FBD" w:rsidP="00642D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Postwar-1979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C9B18" w14:textId="77777777" w:rsidR="003A6FBD" w:rsidRPr="00922D44" w:rsidRDefault="003A6FBD" w:rsidP="00642D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1980-present</w:t>
            </w:r>
          </w:p>
        </w:tc>
      </w:tr>
      <w:tr w:rsidR="003A6FBD" w:rsidRPr="00922D44" w14:paraId="001D74A1" w14:textId="77777777" w:rsidTr="004B1F25">
        <w:trPr>
          <w:trHeight w:val="255"/>
        </w:trPr>
        <w:tc>
          <w:tcPr>
            <w:tcW w:w="2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79AE77C" w14:textId="67517B27" w:rsidR="003A6FBD" w:rsidRPr="00922D44" w:rsidRDefault="004B1F25" w:rsidP="00922D44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(</w:t>
            </w:r>
            <w:r w:rsidR="003A6FBD"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a)</w:t>
            </w:r>
            <w:r w:rsidR="00922D44"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 Top 10–1 Percent</w:t>
            </w:r>
            <w:r w:rsidR="003A6FBD"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 (P90–99)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CAF5A7B" w14:textId="77777777" w:rsidR="003A6FBD" w:rsidRPr="00922D44" w:rsidRDefault="003A6FBD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E2F2A19" w14:textId="77777777" w:rsidR="003A6FBD" w:rsidRPr="00922D44" w:rsidRDefault="003A6FBD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26F0662" w14:textId="77777777" w:rsidR="003A6FBD" w:rsidRPr="00922D44" w:rsidRDefault="003A6FBD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854967A" w14:textId="77777777" w:rsidR="003A6FBD" w:rsidRPr="00922D44" w:rsidRDefault="003A6FBD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C0B60" w:rsidRPr="00922D44" w14:paraId="3CED689A" w14:textId="77777777" w:rsidTr="004B1F25">
        <w:trPr>
          <w:trHeight w:val="255"/>
        </w:trPr>
        <w:tc>
          <w:tcPr>
            <w:tcW w:w="270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01B5" w14:textId="77777777" w:rsidR="000C0B60" w:rsidRPr="00922D44" w:rsidRDefault="000C0B60" w:rsidP="00642D10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All countries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E3F97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0.11***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A6CF7" w14:textId="6AA42789" w:rsidR="000C0B60" w:rsidRPr="00922D44" w:rsidRDefault="001F009F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–</w:t>
            </w:r>
            <w:r w:rsidR="000C0B60" w:rsidRPr="00922D44">
              <w:rPr>
                <w:rFonts w:cs="Times New Roman"/>
                <w:color w:val="000000"/>
                <w:sz w:val="20"/>
                <w:szCs w:val="20"/>
              </w:rPr>
              <w:t>0.22***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32304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0.05**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2F77D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0.05*</w:t>
            </w:r>
          </w:p>
        </w:tc>
      </w:tr>
      <w:tr w:rsidR="000C0B60" w:rsidRPr="00922D44" w14:paraId="57AADB24" w14:textId="77777777" w:rsidTr="00CE2EB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AEE3" w14:textId="77777777" w:rsidR="000C0B60" w:rsidRPr="00922D44" w:rsidRDefault="000C0B60" w:rsidP="00642D10">
            <w:pPr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C3D96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(0.03)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39EE6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(0.08)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3BDAF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(0.02)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0E481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(0.03)</w:t>
            </w:r>
          </w:p>
        </w:tc>
      </w:tr>
      <w:tr w:rsidR="000C0B60" w:rsidRPr="00922D44" w14:paraId="2DE2568F" w14:textId="77777777" w:rsidTr="00CE2EB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C959" w14:textId="77777777" w:rsidR="000C0B60" w:rsidRPr="00922D44" w:rsidRDefault="000C0B60" w:rsidP="00642D10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A29F0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[964]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77E0F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[129]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BBCD2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[309]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7BE0A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[458]</w:t>
            </w:r>
          </w:p>
        </w:tc>
      </w:tr>
      <w:tr w:rsidR="000C0B60" w:rsidRPr="00922D44" w14:paraId="63B858AE" w14:textId="77777777" w:rsidTr="00CE2EB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6604" w14:textId="77777777" w:rsidR="000C0B60" w:rsidRPr="00922D44" w:rsidRDefault="000C0B60" w:rsidP="00642D10">
            <w:pPr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- Anglo-Saxon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99EE3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0.07**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158D5" w14:textId="747113A0" w:rsidR="000C0B60" w:rsidRPr="00922D44" w:rsidRDefault="001F009F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–</w:t>
            </w:r>
            <w:r w:rsidR="000C0B60" w:rsidRPr="00922D44">
              <w:rPr>
                <w:rFonts w:cs="Times New Roman"/>
                <w:color w:val="000000"/>
                <w:sz w:val="20"/>
                <w:szCs w:val="20"/>
              </w:rPr>
              <w:t>0.73***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9D293" w14:textId="705E5CA8" w:rsidR="000C0B60" w:rsidRPr="00922D44" w:rsidRDefault="001F009F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–</w:t>
            </w:r>
            <w:r w:rsidR="000C0B60" w:rsidRPr="00922D44">
              <w:rPr>
                <w:rFonts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01A29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0C0B60" w:rsidRPr="00922D44" w14:paraId="511B98C4" w14:textId="77777777" w:rsidTr="00CE2EB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F77C" w14:textId="77777777" w:rsidR="000C0B60" w:rsidRPr="00922D44" w:rsidRDefault="000C0B60" w:rsidP="00642D10">
            <w:pPr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91594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(0.03)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DBE2E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(0.25)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5EEBD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(0.02)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47E3C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(0.04)</w:t>
            </w:r>
          </w:p>
        </w:tc>
      </w:tr>
      <w:tr w:rsidR="000C0B60" w:rsidRPr="00922D44" w14:paraId="11041321" w14:textId="77777777" w:rsidTr="00CE2EB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704B" w14:textId="77777777" w:rsidR="000C0B60" w:rsidRPr="00922D44" w:rsidRDefault="000C0B60" w:rsidP="00642D10">
            <w:pPr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0C5F6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[406]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74A9B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[26]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5E6CA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[144]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39BFD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[199]</w:t>
            </w:r>
          </w:p>
        </w:tc>
      </w:tr>
      <w:tr w:rsidR="000C0B60" w:rsidRPr="00922D44" w14:paraId="499C9DC5" w14:textId="77777777" w:rsidTr="00CE2EB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80C6" w14:textId="77777777" w:rsidR="000C0B60" w:rsidRPr="00922D44" w:rsidRDefault="000C0B60" w:rsidP="00642D10">
            <w:pPr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- Continental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F1714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52A5D" w14:textId="0AB516C8" w:rsidR="000C0B60" w:rsidRPr="00922D44" w:rsidRDefault="001F009F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–</w:t>
            </w:r>
            <w:r w:rsidR="000C0B60" w:rsidRPr="00922D44">
              <w:rPr>
                <w:rFonts w:cs="Times New Roman"/>
                <w:color w:val="000000"/>
                <w:sz w:val="20"/>
                <w:szCs w:val="20"/>
              </w:rPr>
              <w:t>0.27**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7124C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0.07**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59F4A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0C0B60" w:rsidRPr="00922D44" w14:paraId="2160F551" w14:textId="77777777" w:rsidTr="00CE2EB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6345" w14:textId="77777777" w:rsidR="000C0B60" w:rsidRPr="00922D44" w:rsidRDefault="000C0B60" w:rsidP="00642D10">
            <w:pPr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61A58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(0.04)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D785C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(0.11)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F4BD2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(0.04)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C8E6F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(0.09)</w:t>
            </w:r>
          </w:p>
        </w:tc>
      </w:tr>
      <w:tr w:rsidR="000C0B60" w:rsidRPr="00922D44" w14:paraId="1AACF2E2" w14:textId="77777777" w:rsidTr="00CE2EB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F8B9" w14:textId="77777777" w:rsidR="000C0B60" w:rsidRPr="00922D44" w:rsidRDefault="000C0B60" w:rsidP="00642D10">
            <w:pPr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591F2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[243]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CC85B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[70]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F23EC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[51]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1FEE9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[111]</w:t>
            </w:r>
          </w:p>
        </w:tc>
      </w:tr>
      <w:tr w:rsidR="000C0B60" w:rsidRPr="00922D44" w14:paraId="35BFBDD9" w14:textId="77777777" w:rsidTr="00CE2EBC">
        <w:trPr>
          <w:trHeight w:val="255"/>
        </w:trPr>
        <w:tc>
          <w:tcPr>
            <w:tcW w:w="2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9174" w14:textId="77777777" w:rsidR="000C0B60" w:rsidRPr="00922D44" w:rsidRDefault="000C0B60" w:rsidP="00642D10">
            <w:pPr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- Nordic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4F08AD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0.18***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0CA04C" w14:textId="5352C2D7" w:rsidR="000C0B60" w:rsidRPr="00922D44" w:rsidRDefault="001F009F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–</w:t>
            </w:r>
            <w:r w:rsidR="000C0B60" w:rsidRPr="00922D44">
              <w:rPr>
                <w:rFonts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6E8072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0.09***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423A35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0C0B60" w:rsidRPr="00922D44" w14:paraId="3E248912" w14:textId="77777777" w:rsidTr="00CE2EB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30952" w14:textId="77777777" w:rsidR="000C0B60" w:rsidRPr="00922D44" w:rsidRDefault="000C0B60" w:rsidP="00642D10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9604F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(0.07)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0A884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(0.06)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DA67F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(0.03)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9281B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(0.04)</w:t>
            </w:r>
          </w:p>
        </w:tc>
      </w:tr>
      <w:tr w:rsidR="000C0B60" w:rsidRPr="00922D44" w14:paraId="55C798E5" w14:textId="77777777" w:rsidTr="004B1F25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AAB5BB9" w14:textId="77777777" w:rsidR="000C0B60" w:rsidRPr="00922D44" w:rsidRDefault="000C0B60" w:rsidP="00642D10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AEA7610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[257]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FC023F2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[33]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92FD67B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[87]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B43DECF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[117]</w:t>
            </w:r>
          </w:p>
        </w:tc>
      </w:tr>
      <w:tr w:rsidR="00357662" w:rsidRPr="00922D44" w14:paraId="27140F28" w14:textId="77777777" w:rsidTr="004B1F25">
        <w:trPr>
          <w:trHeight w:val="255"/>
        </w:trPr>
        <w:tc>
          <w:tcPr>
            <w:tcW w:w="894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CB978" w14:textId="3BEE6760" w:rsidR="00357662" w:rsidRPr="00922D44" w:rsidRDefault="004B1F25" w:rsidP="0035766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(</w:t>
            </w:r>
            <w:r w:rsidR="00357662" w:rsidRPr="00922D44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b) Top 1–0.1 </w:t>
            </w:r>
            <w:r w:rsidR="00357662">
              <w:rPr>
                <w:rFonts w:cs="Times New Roman"/>
                <w:color w:val="000000"/>
                <w:sz w:val="20"/>
                <w:szCs w:val="20"/>
                <w:lang w:val="en-US"/>
              </w:rPr>
              <w:t>P</w:t>
            </w:r>
            <w:r w:rsidR="00357662" w:rsidRPr="00922D44">
              <w:rPr>
                <w:rFonts w:cs="Times New Roman"/>
                <w:color w:val="000000"/>
                <w:sz w:val="20"/>
                <w:szCs w:val="20"/>
                <w:lang w:val="en-US"/>
              </w:rPr>
              <w:t>ercent (P99–99.9)</w:t>
            </w:r>
          </w:p>
        </w:tc>
      </w:tr>
      <w:tr w:rsidR="000C0B60" w:rsidRPr="00922D44" w14:paraId="6F0886D0" w14:textId="77777777" w:rsidTr="004B1F25">
        <w:trPr>
          <w:trHeight w:val="255"/>
        </w:trPr>
        <w:tc>
          <w:tcPr>
            <w:tcW w:w="270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2DD9" w14:textId="77777777" w:rsidR="000C0B60" w:rsidRPr="00922D44" w:rsidRDefault="000C0B60" w:rsidP="00642D10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All countries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9C023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0.59***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CE48A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87C91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0.42***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F98DF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0.40***</w:t>
            </w:r>
          </w:p>
        </w:tc>
      </w:tr>
      <w:tr w:rsidR="000C0B60" w:rsidRPr="00922D44" w14:paraId="5352B919" w14:textId="77777777" w:rsidTr="00CE2EB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D7AB" w14:textId="77777777" w:rsidR="000C0B60" w:rsidRPr="00922D44" w:rsidRDefault="000C0B60" w:rsidP="00642D10">
            <w:pPr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68991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(0.14)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886B2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(0.14)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440CC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(0.06)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67567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(0.12)</w:t>
            </w:r>
          </w:p>
        </w:tc>
      </w:tr>
      <w:tr w:rsidR="000C0B60" w:rsidRPr="00922D44" w14:paraId="1441CF16" w14:textId="77777777" w:rsidTr="00CE2EB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D544" w14:textId="77777777" w:rsidR="000C0B60" w:rsidRPr="00922D44" w:rsidRDefault="000C0B60" w:rsidP="00642D10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95BBB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[996]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10074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[210]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B5528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[322]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EB27A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[379]</w:t>
            </w:r>
          </w:p>
        </w:tc>
      </w:tr>
      <w:tr w:rsidR="000C0B60" w:rsidRPr="00922D44" w14:paraId="19978E47" w14:textId="77777777" w:rsidTr="00CE2EB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2D86" w14:textId="77777777" w:rsidR="000C0B60" w:rsidRPr="00922D44" w:rsidRDefault="000C0B60" w:rsidP="00642D10">
            <w:pPr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- Anglo-Saxon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93FCD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0.56***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1784F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-0.15*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14A90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0.64***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64451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0.56***</w:t>
            </w:r>
          </w:p>
        </w:tc>
      </w:tr>
      <w:tr w:rsidR="000C0B60" w:rsidRPr="00922D44" w14:paraId="2D240FC2" w14:textId="77777777" w:rsidTr="00CE2EB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EBC5" w14:textId="77777777" w:rsidR="000C0B60" w:rsidRPr="00922D44" w:rsidRDefault="000C0B60" w:rsidP="00642D10">
            <w:pPr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6C453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(0.15)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6833D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(0.09)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581E5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(0.10)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4F3A7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(0.17)</w:t>
            </w:r>
          </w:p>
        </w:tc>
      </w:tr>
      <w:tr w:rsidR="000C0B60" w:rsidRPr="00922D44" w14:paraId="1892FCDF" w14:textId="77777777" w:rsidTr="00CE2EB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40E5" w14:textId="77777777" w:rsidR="000C0B60" w:rsidRPr="00922D44" w:rsidRDefault="000C0B60" w:rsidP="00642D10">
            <w:pPr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F6C9A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[402]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640DE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[61]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32DEF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[151]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606E2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[149]</w:t>
            </w:r>
          </w:p>
        </w:tc>
      </w:tr>
      <w:tr w:rsidR="000C0B60" w:rsidRPr="00922D44" w14:paraId="0E01FC0C" w14:textId="77777777" w:rsidTr="00CE2EB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B8A6" w14:textId="77777777" w:rsidR="000C0B60" w:rsidRPr="00922D44" w:rsidRDefault="000C0B60" w:rsidP="00642D10">
            <w:pPr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- Continental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796A4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0.40**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ADF5A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76E5E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0.38***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1CA7E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0.21***</w:t>
            </w:r>
          </w:p>
        </w:tc>
      </w:tr>
      <w:tr w:rsidR="000C0B60" w:rsidRPr="00922D44" w14:paraId="4F3A7DA9" w14:textId="77777777" w:rsidTr="00CE2EB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1BA5" w14:textId="77777777" w:rsidR="000C0B60" w:rsidRPr="00922D44" w:rsidRDefault="000C0B60" w:rsidP="00642D10">
            <w:pPr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47E22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(0.15)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79520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(0.29)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0BDFF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(0.07)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5C385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(0.06)</w:t>
            </w:r>
          </w:p>
        </w:tc>
      </w:tr>
      <w:tr w:rsidR="000C0B60" w:rsidRPr="00922D44" w14:paraId="30698E1C" w14:textId="77777777" w:rsidTr="00CE2EB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AD04" w14:textId="77777777" w:rsidR="000C0B60" w:rsidRPr="00922D44" w:rsidRDefault="000C0B60" w:rsidP="00642D10">
            <w:pPr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12627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[234]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18CBE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[77]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1486B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[48]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3D9DC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[98]</w:t>
            </w:r>
          </w:p>
        </w:tc>
      </w:tr>
      <w:tr w:rsidR="000C0B60" w:rsidRPr="00922D44" w14:paraId="1746CE7A" w14:textId="77777777" w:rsidTr="00CE2EB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A30F" w14:textId="77777777" w:rsidR="000C0B60" w:rsidRPr="00922D44" w:rsidRDefault="000C0B60" w:rsidP="00642D10">
            <w:pPr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- Nordic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55CF3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0.88***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BC2B3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0.52**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92080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0.37***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08F51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0.36*</w:t>
            </w:r>
          </w:p>
        </w:tc>
      </w:tr>
      <w:tr w:rsidR="000C0B60" w:rsidRPr="00922D44" w14:paraId="42BD393A" w14:textId="77777777" w:rsidTr="00CE2EBC">
        <w:trPr>
          <w:trHeight w:val="255"/>
        </w:trPr>
        <w:tc>
          <w:tcPr>
            <w:tcW w:w="2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CCB4" w14:textId="77777777" w:rsidR="000C0B60" w:rsidRPr="00922D44" w:rsidRDefault="000C0B60" w:rsidP="00642D10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98D993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(0.15)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DFC17C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(0.25)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0E66CD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(0.06)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8A7528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(0.20)</w:t>
            </w:r>
          </w:p>
        </w:tc>
      </w:tr>
      <w:tr w:rsidR="000C0B60" w:rsidRPr="00922D44" w14:paraId="6982F055" w14:textId="77777777" w:rsidTr="004B1F25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93AA9" w14:textId="77777777" w:rsidR="000C0B60" w:rsidRPr="00922D44" w:rsidRDefault="000C0B60" w:rsidP="00642D10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45C685F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[232]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81CCB78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[32]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3B694F4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[83]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E7D5717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[97]</w:t>
            </w:r>
          </w:p>
        </w:tc>
      </w:tr>
      <w:tr w:rsidR="004B1F25" w:rsidRPr="00922D44" w14:paraId="7251CEF8" w14:textId="77777777" w:rsidTr="004B1F25">
        <w:trPr>
          <w:trHeight w:val="255"/>
        </w:trPr>
        <w:tc>
          <w:tcPr>
            <w:tcW w:w="894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C98E2" w14:textId="10D9EEA6" w:rsidR="004B1F25" w:rsidRPr="00922D44" w:rsidRDefault="004B1F25" w:rsidP="004B1F2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(</w:t>
            </w:r>
            <w:r w:rsidRPr="00922D44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c) Top 0.1 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P</w:t>
            </w:r>
            <w:r w:rsidRPr="00922D44">
              <w:rPr>
                <w:rFonts w:cs="Times New Roman"/>
                <w:color w:val="000000"/>
                <w:sz w:val="20"/>
                <w:szCs w:val="20"/>
                <w:lang w:val="en-US"/>
              </w:rPr>
              <w:t>ercent (P99.9–100)</w:t>
            </w:r>
          </w:p>
        </w:tc>
      </w:tr>
      <w:tr w:rsidR="000C0B60" w:rsidRPr="00922D44" w14:paraId="1E969181" w14:textId="77777777" w:rsidTr="004B1F25">
        <w:trPr>
          <w:trHeight w:val="255"/>
        </w:trPr>
        <w:tc>
          <w:tcPr>
            <w:tcW w:w="270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FB20" w14:textId="77777777" w:rsidR="000C0B60" w:rsidRPr="00922D44" w:rsidRDefault="000C0B60" w:rsidP="00642D10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All countries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7DE5B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1.25***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A19D4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0.61**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DD2DF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0.86***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FB4C4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0.97***</w:t>
            </w:r>
          </w:p>
        </w:tc>
      </w:tr>
      <w:tr w:rsidR="000C0B60" w:rsidRPr="00922D44" w14:paraId="585CB688" w14:textId="77777777" w:rsidTr="00CE2EB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D496" w14:textId="77777777" w:rsidR="000C0B60" w:rsidRPr="00922D44" w:rsidRDefault="000C0B60" w:rsidP="00642D10">
            <w:pPr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0465A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(0.26)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7A598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(0.27)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862DA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(0.10)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52C99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(0.27)</w:t>
            </w:r>
          </w:p>
        </w:tc>
      </w:tr>
      <w:tr w:rsidR="000C0B60" w:rsidRPr="00922D44" w14:paraId="1421136E" w14:textId="77777777" w:rsidTr="00CE2EB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6E26" w14:textId="77777777" w:rsidR="000C0B60" w:rsidRPr="00922D44" w:rsidRDefault="000C0B60" w:rsidP="00642D10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5937B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[1,058]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789E8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[233]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27A45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[345]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9A5F9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[379]</w:t>
            </w:r>
          </w:p>
        </w:tc>
      </w:tr>
      <w:tr w:rsidR="000C0B60" w:rsidRPr="00922D44" w14:paraId="4C35A273" w14:textId="77777777" w:rsidTr="00CE2EB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31DC" w14:textId="77777777" w:rsidR="000C0B60" w:rsidRPr="00922D44" w:rsidRDefault="000C0B60" w:rsidP="00642D10">
            <w:pPr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- Anglo-Saxon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CA907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1.33***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D3ECB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ED600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1.12***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4992F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1.36***</w:t>
            </w:r>
          </w:p>
        </w:tc>
      </w:tr>
      <w:tr w:rsidR="000C0B60" w:rsidRPr="00922D44" w14:paraId="798623A8" w14:textId="77777777" w:rsidTr="00CE2EB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F1B7" w14:textId="77777777" w:rsidR="000C0B60" w:rsidRPr="00922D44" w:rsidRDefault="000C0B60" w:rsidP="00642D10">
            <w:pPr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6CE73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(0.31)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AEADF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(0.28)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11F5E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(0.16)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D0F05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(0.35)</w:t>
            </w:r>
          </w:p>
        </w:tc>
      </w:tr>
      <w:tr w:rsidR="000C0B60" w:rsidRPr="00922D44" w14:paraId="54B0397A" w14:textId="77777777" w:rsidTr="00CE2EB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E163" w14:textId="77777777" w:rsidR="000C0B60" w:rsidRPr="00922D44" w:rsidRDefault="000C0B60" w:rsidP="00642D10">
            <w:pPr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D6876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[456]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D3402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[84]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112F5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[166]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11FDD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[149]</w:t>
            </w:r>
          </w:p>
        </w:tc>
      </w:tr>
      <w:tr w:rsidR="000C0B60" w:rsidRPr="00922D44" w14:paraId="44EA4AF9" w14:textId="77777777" w:rsidTr="00CE2EB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CF25" w14:textId="77777777" w:rsidR="000C0B60" w:rsidRPr="00922D44" w:rsidRDefault="000C0B60" w:rsidP="00642D10">
            <w:pPr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- Continental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C7F68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0.84***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07EC4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BF1B5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0.81***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471B0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0.69***</w:t>
            </w:r>
          </w:p>
        </w:tc>
      </w:tr>
      <w:tr w:rsidR="000C0B60" w:rsidRPr="00922D44" w14:paraId="096EFA9C" w14:textId="77777777" w:rsidTr="00CE2EB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0AB8" w14:textId="77777777" w:rsidR="000C0B60" w:rsidRPr="00922D44" w:rsidRDefault="000C0B60" w:rsidP="00642D10">
            <w:pPr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733FF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(0.29)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2A0EB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(0.85)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424B2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(0.09)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0ABE4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(0.09)</w:t>
            </w:r>
          </w:p>
        </w:tc>
      </w:tr>
      <w:tr w:rsidR="000C0B60" w:rsidRPr="00922D44" w14:paraId="574C9D85" w14:textId="77777777" w:rsidTr="00CE2EB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EFAB" w14:textId="77777777" w:rsidR="000C0B60" w:rsidRPr="00922D44" w:rsidRDefault="000C0B60" w:rsidP="00642D10">
            <w:pPr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7210E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[242]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BD6D4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[77]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D3F99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[56]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D91BB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[98]</w:t>
            </w:r>
          </w:p>
        </w:tc>
      </w:tr>
      <w:tr w:rsidR="000C0B60" w:rsidRPr="00922D44" w14:paraId="685C99F1" w14:textId="77777777" w:rsidTr="00CE2EB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CCBC" w14:textId="77777777" w:rsidR="000C0B60" w:rsidRPr="00922D44" w:rsidRDefault="000C0B60" w:rsidP="00642D10">
            <w:pPr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- Nordic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224D6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1.61***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BE5BC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1.13**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9156B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0.92***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78596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0.90*</w:t>
            </w:r>
          </w:p>
        </w:tc>
      </w:tr>
      <w:tr w:rsidR="000C0B60" w:rsidRPr="00922D44" w14:paraId="300B2638" w14:textId="77777777" w:rsidTr="004B1F25">
        <w:trPr>
          <w:trHeight w:val="255"/>
        </w:trPr>
        <w:tc>
          <w:tcPr>
            <w:tcW w:w="2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9335" w14:textId="77777777" w:rsidR="000C0B60" w:rsidRPr="00922D44" w:rsidRDefault="000C0B60" w:rsidP="00642D10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3E3E3B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(0.12)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E63F71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(0.56)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1C9C00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(0.08)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99B6EA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(0.54)</w:t>
            </w:r>
          </w:p>
        </w:tc>
      </w:tr>
      <w:tr w:rsidR="000C0B60" w:rsidRPr="00922D44" w14:paraId="1900B4E5" w14:textId="77777777" w:rsidTr="004B1F25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60BE2" w14:textId="77777777" w:rsidR="000C0B60" w:rsidRPr="00922D44" w:rsidRDefault="000C0B60" w:rsidP="00642D10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C2B943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[232]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4A2936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[32]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1BEFB5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[83]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C7CC97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[97]</w:t>
            </w:r>
          </w:p>
        </w:tc>
      </w:tr>
    </w:tbl>
    <w:p w14:paraId="4B28685E" w14:textId="77777777" w:rsidR="003A6FBD" w:rsidRDefault="003A6FBD" w:rsidP="00642D10">
      <w:pPr>
        <w:pStyle w:val="Tablenote"/>
        <w:rPr>
          <w:szCs w:val="20"/>
        </w:rPr>
      </w:pPr>
      <w:r w:rsidRPr="001F009F">
        <w:rPr>
          <w:i/>
          <w:szCs w:val="20"/>
        </w:rPr>
        <w:t>Note</w:t>
      </w:r>
      <w:r w:rsidRPr="002562DE">
        <w:rPr>
          <w:szCs w:val="20"/>
        </w:rPr>
        <w:t xml:space="preserve">: </w:t>
      </w:r>
      <w:r w:rsidR="00B76481" w:rsidRPr="00922D44">
        <w:rPr>
          <w:szCs w:val="20"/>
        </w:rPr>
        <w:t>See Table 3</w:t>
      </w:r>
      <w:r w:rsidRPr="00922D44">
        <w:rPr>
          <w:szCs w:val="20"/>
        </w:rPr>
        <w:t xml:space="preserve"> for details. </w:t>
      </w:r>
    </w:p>
    <w:p w14:paraId="79C91BB5" w14:textId="74CB6A51" w:rsidR="005A68D5" w:rsidRPr="00922D44" w:rsidRDefault="005A68D5" w:rsidP="00642D10">
      <w:pPr>
        <w:pStyle w:val="Tablenote"/>
        <w:rPr>
          <w:szCs w:val="20"/>
        </w:rPr>
      </w:pPr>
      <w:r w:rsidRPr="005A68D5">
        <w:rPr>
          <w:bCs/>
          <w:i/>
          <w:color w:val="000000"/>
          <w:szCs w:val="20"/>
        </w:rPr>
        <w:t>Source</w:t>
      </w:r>
      <w:r>
        <w:rPr>
          <w:bCs/>
          <w:color w:val="000000"/>
          <w:szCs w:val="20"/>
        </w:rPr>
        <w:t>: Authors</w:t>
      </w:r>
      <w:r w:rsidR="00840986">
        <w:rPr>
          <w:bCs/>
          <w:color w:val="000000"/>
          <w:szCs w:val="20"/>
        </w:rPr>
        <w:t>’</w:t>
      </w:r>
      <w:r>
        <w:rPr>
          <w:bCs/>
          <w:color w:val="000000"/>
          <w:szCs w:val="20"/>
        </w:rPr>
        <w:t xml:space="preserve"> calculations.</w:t>
      </w:r>
    </w:p>
    <w:p w14:paraId="6838BA4F" w14:textId="77777777" w:rsidR="003A6FBD" w:rsidRPr="00922D44" w:rsidRDefault="003A6FBD" w:rsidP="00642D10">
      <w:pPr>
        <w:rPr>
          <w:rFonts w:eastAsia="Times New Roman" w:cs="Times New Roman"/>
          <w:b/>
          <w:bCs/>
          <w:color w:val="000000"/>
          <w:sz w:val="20"/>
          <w:szCs w:val="20"/>
          <w:lang w:val="en-US" w:eastAsia="sv-SE"/>
        </w:rPr>
      </w:pPr>
      <w:r w:rsidRPr="00922D44">
        <w:rPr>
          <w:rFonts w:cs="Times New Roman"/>
          <w:sz w:val="20"/>
          <w:szCs w:val="20"/>
          <w:lang w:val="en-US"/>
        </w:rPr>
        <w:br w:type="page"/>
      </w:r>
    </w:p>
    <w:p w14:paraId="26889D3C" w14:textId="2BF19405" w:rsidR="001F009F" w:rsidRPr="001F009F" w:rsidRDefault="001F009F" w:rsidP="001F009F">
      <w:pPr>
        <w:pStyle w:val="TableCaption"/>
        <w:ind w:right="-2183"/>
        <w:jc w:val="center"/>
        <w:rPr>
          <w:b w:val="0"/>
          <w:sz w:val="20"/>
          <w:szCs w:val="20"/>
        </w:rPr>
      </w:pPr>
      <w:r w:rsidRPr="001F009F">
        <w:rPr>
          <w:b w:val="0"/>
          <w:sz w:val="20"/>
          <w:szCs w:val="20"/>
        </w:rPr>
        <w:lastRenderedPageBreak/>
        <w:t>T</w:t>
      </w:r>
      <w:r w:rsidRPr="001F009F">
        <w:rPr>
          <w:b w:val="0"/>
          <w:smallCaps/>
          <w:sz w:val="20"/>
          <w:szCs w:val="20"/>
        </w:rPr>
        <w:t>able</w:t>
      </w:r>
      <w:r w:rsidRPr="001F009F">
        <w:rPr>
          <w:b w:val="0"/>
          <w:sz w:val="20"/>
          <w:szCs w:val="20"/>
        </w:rPr>
        <w:t xml:space="preserve"> A4</w:t>
      </w:r>
    </w:p>
    <w:p w14:paraId="1B7C9E22" w14:textId="3DF12A18" w:rsidR="000C0B60" w:rsidRPr="001F009F" w:rsidRDefault="001F009F" w:rsidP="001F009F">
      <w:pPr>
        <w:pStyle w:val="TableCaption"/>
        <w:ind w:right="-2183"/>
        <w:jc w:val="center"/>
        <w:rPr>
          <w:b w:val="0"/>
          <w:sz w:val="20"/>
          <w:szCs w:val="20"/>
        </w:rPr>
      </w:pPr>
      <w:r w:rsidRPr="001F009F">
        <w:rPr>
          <w:b w:val="0"/>
          <w:sz w:val="20"/>
          <w:szCs w:val="20"/>
        </w:rPr>
        <w:t>THE ROLE OF TOP CAPITAL AND WAGE INCOMES: ANNUAL SAMPLE</w:t>
      </w:r>
    </w:p>
    <w:tbl>
      <w:tblPr>
        <w:tblW w:w="873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825"/>
        <w:gridCol w:w="1825"/>
        <w:gridCol w:w="1825"/>
        <w:gridCol w:w="1826"/>
      </w:tblGrid>
      <w:tr w:rsidR="000C0B60" w:rsidRPr="00922D44" w14:paraId="6228C645" w14:textId="77777777" w:rsidTr="00F61A27">
        <w:trPr>
          <w:trHeight w:val="255"/>
        </w:trPr>
        <w:tc>
          <w:tcPr>
            <w:tcW w:w="143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B31D5" w14:textId="77777777" w:rsidR="000C0B60" w:rsidRPr="00922D44" w:rsidRDefault="000C0B60" w:rsidP="00642D10">
            <w:pPr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82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363B1" w14:textId="16ABB5BA" w:rsidR="000C0B60" w:rsidRPr="00922D44" w:rsidRDefault="000C0B60" w:rsidP="00642D1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Full </w:t>
            </w:r>
            <w:r w:rsidR="00BE2D07"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P</w:t>
            </w:r>
            <w:r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eriod</w:t>
            </w:r>
          </w:p>
        </w:tc>
        <w:tc>
          <w:tcPr>
            <w:tcW w:w="182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43055" w14:textId="69E9909B" w:rsidR="000C0B60" w:rsidRPr="00922D44" w:rsidRDefault="001F009F" w:rsidP="00642D1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Pre- WWII</w:t>
            </w:r>
          </w:p>
        </w:tc>
        <w:tc>
          <w:tcPr>
            <w:tcW w:w="182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ED4BF" w14:textId="77777777" w:rsidR="000C0B60" w:rsidRPr="00922D44" w:rsidRDefault="000C0B60" w:rsidP="00642D1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Postwar-1979</w:t>
            </w:r>
          </w:p>
        </w:tc>
        <w:tc>
          <w:tcPr>
            <w:tcW w:w="1826" w:type="dxa"/>
            <w:tcBorders>
              <w:top w:val="double" w:sz="4" w:space="0" w:color="auto"/>
              <w:left w:val="nil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1C448C8" w14:textId="4A3D70FC" w:rsidR="000C0B60" w:rsidRPr="00922D44" w:rsidRDefault="000C0B60" w:rsidP="00642D1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1980</w:t>
            </w:r>
            <w:r w:rsidR="002562DE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–</w:t>
            </w:r>
            <w:r w:rsidR="00BE2D07"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P</w:t>
            </w:r>
            <w:r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resent</w:t>
            </w:r>
          </w:p>
        </w:tc>
      </w:tr>
      <w:tr w:rsidR="000C0B60" w:rsidRPr="00922D44" w14:paraId="3806730D" w14:textId="77777777" w:rsidTr="00F61A27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B25F3" w14:textId="77777777" w:rsidR="000C0B60" w:rsidRPr="00922D44" w:rsidRDefault="000C0B60" w:rsidP="00642D10">
            <w:pPr>
              <w:ind w:left="-57"/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7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  <w:noWrap/>
            <w:vAlign w:val="bottom"/>
          </w:tcPr>
          <w:p w14:paraId="4AFBC6CD" w14:textId="4487CCE6" w:rsidR="000C0B60" w:rsidRPr="00922D44" w:rsidRDefault="00922D44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Top 1</w:t>
            </w:r>
            <w:r w:rsidR="001F009F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r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Percent</w:t>
            </w:r>
            <w:r w:rsidR="000C0B60"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r w:rsidR="001F009F"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Capital Incomes</w:t>
            </w:r>
          </w:p>
        </w:tc>
      </w:tr>
      <w:tr w:rsidR="000C0B60" w:rsidRPr="00922D44" w14:paraId="3CEDB4B8" w14:textId="77777777" w:rsidTr="00F61A27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8859F" w14:textId="77777777" w:rsidR="000C0B60" w:rsidRPr="00922D44" w:rsidRDefault="000C0B60" w:rsidP="00642D10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Capital share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B250A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1.03**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8C946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E57B3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0.79***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single" w:sz="48" w:space="0" w:color="FFFFFF" w:themeColor="background1"/>
            </w:tcBorders>
            <w:shd w:val="clear" w:color="auto" w:fill="auto"/>
            <w:noWrap/>
            <w:vAlign w:val="bottom"/>
          </w:tcPr>
          <w:p w14:paraId="79473CA0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0.46</w:t>
            </w:r>
          </w:p>
        </w:tc>
      </w:tr>
      <w:tr w:rsidR="000C0B60" w:rsidRPr="00922D44" w14:paraId="4DC74227" w14:textId="77777777" w:rsidTr="00F61A27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D495" w14:textId="77777777" w:rsidR="000C0B60" w:rsidRPr="00922D44" w:rsidRDefault="000C0B60" w:rsidP="00642D10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1486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(0.51)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1B98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(0.50)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5190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(0.09)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0E5AD5C3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(0.51)</w:t>
            </w:r>
          </w:p>
        </w:tc>
      </w:tr>
      <w:tr w:rsidR="000C0B60" w:rsidRPr="00922D44" w14:paraId="471C8E24" w14:textId="77777777" w:rsidTr="00F61A27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41A15D" w14:textId="77777777" w:rsidR="000C0B60" w:rsidRPr="00922D44" w:rsidRDefault="000C0B60" w:rsidP="00642D10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D86CC4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[410]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D157F9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[65]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28AAD8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[144]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13EF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[179]</w:t>
            </w:r>
          </w:p>
        </w:tc>
      </w:tr>
      <w:tr w:rsidR="000C0B60" w:rsidRPr="00922D44" w14:paraId="77A42A63" w14:textId="77777777" w:rsidTr="00F61A27">
        <w:trPr>
          <w:trHeight w:val="51"/>
        </w:trPr>
        <w:tc>
          <w:tcPr>
            <w:tcW w:w="14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5DE82" w14:textId="77777777" w:rsidR="000C0B60" w:rsidRPr="00922D44" w:rsidRDefault="000C0B60" w:rsidP="00642D10">
            <w:pPr>
              <w:ind w:right="-57"/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7301" w:type="dxa"/>
            <w:gridSpan w:val="4"/>
            <w:tcBorders>
              <w:top w:val="single" w:sz="4" w:space="0" w:color="000000"/>
              <w:left w:val="nil"/>
              <w:bottom w:val="nil"/>
              <w:right w:val="single" w:sz="48" w:space="0" w:color="FFFFFF" w:themeColor="background1"/>
            </w:tcBorders>
            <w:shd w:val="clear" w:color="auto" w:fill="auto"/>
            <w:noWrap/>
            <w:vAlign w:val="bottom"/>
          </w:tcPr>
          <w:p w14:paraId="03B5FC7E" w14:textId="5CA138E0" w:rsidR="000C0B60" w:rsidRPr="00922D44" w:rsidRDefault="000C0B60" w:rsidP="00922D4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Top 1</w:t>
            </w:r>
            <w:r w:rsidR="001F009F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r w:rsidR="00922D44"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Percent</w:t>
            </w:r>
            <w:r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r w:rsidR="001F009F"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Wage Incomes</w:t>
            </w:r>
          </w:p>
        </w:tc>
      </w:tr>
      <w:tr w:rsidR="000C0B60" w:rsidRPr="00922D44" w14:paraId="274E2A8B" w14:textId="77777777" w:rsidTr="00F61A27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1624" w14:textId="77777777" w:rsidR="000C0B60" w:rsidRPr="00922D44" w:rsidRDefault="000C0B60" w:rsidP="00642D10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Capital share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5ECA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1AA9" w14:textId="39A41CC1" w:rsidR="000C0B60" w:rsidRPr="00922D44" w:rsidRDefault="001F009F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–</w:t>
            </w:r>
            <w:r w:rsidR="000C0B60" w:rsidRPr="00922D44">
              <w:rPr>
                <w:rFonts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B6D6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single" w:sz="48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713C09BA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0.48***</w:t>
            </w:r>
          </w:p>
        </w:tc>
      </w:tr>
      <w:tr w:rsidR="000C0B60" w:rsidRPr="00922D44" w14:paraId="6F09EBE1" w14:textId="77777777" w:rsidTr="00F61A27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E7A4" w14:textId="77777777" w:rsidR="000C0B60" w:rsidRPr="00922D44" w:rsidRDefault="000C0B60" w:rsidP="00642D10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73EA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(0.11)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C33B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(0.49)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8580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(0.14)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0B985BE4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(0.15)</w:t>
            </w:r>
          </w:p>
        </w:tc>
      </w:tr>
      <w:tr w:rsidR="000C0B60" w:rsidRPr="00922D44" w14:paraId="6A37294B" w14:textId="77777777" w:rsidTr="00F61A27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AAFD76" w14:textId="77777777" w:rsidR="000C0B60" w:rsidRPr="00922D44" w:rsidRDefault="000C0B60" w:rsidP="00642D10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CA9945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[410]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66BA24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[65]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FFDB42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[144]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308B4732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[179]</w:t>
            </w:r>
          </w:p>
        </w:tc>
      </w:tr>
      <w:tr w:rsidR="000C0B60" w:rsidRPr="00922D44" w14:paraId="777703A6" w14:textId="77777777" w:rsidTr="00F61A27">
        <w:trPr>
          <w:trHeight w:val="255"/>
        </w:trPr>
        <w:tc>
          <w:tcPr>
            <w:tcW w:w="14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8242C" w14:textId="77777777" w:rsidR="000C0B60" w:rsidRPr="00922D44" w:rsidRDefault="000C0B60" w:rsidP="00642D10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73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8" w:space="0" w:color="FFFFFF" w:themeColor="background1"/>
            </w:tcBorders>
            <w:shd w:val="clear" w:color="auto" w:fill="auto"/>
            <w:noWrap/>
            <w:vAlign w:val="bottom"/>
          </w:tcPr>
          <w:p w14:paraId="41D0847A" w14:textId="65A88077" w:rsidR="000C0B60" w:rsidRPr="00922D44" w:rsidRDefault="000C0B60" w:rsidP="00922D4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Top 1</w:t>
            </w:r>
            <w:r w:rsidR="00922D44"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r w:rsidR="001F009F"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Percent Total Incomes (In Sample Where Top Capital Incomes Are Observed)</w:t>
            </w:r>
          </w:p>
        </w:tc>
      </w:tr>
      <w:tr w:rsidR="000C0B60" w:rsidRPr="00922D44" w14:paraId="69EAC73F" w14:textId="77777777" w:rsidTr="00F61A27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3F483" w14:textId="77777777" w:rsidR="000C0B60" w:rsidRPr="00922D44" w:rsidRDefault="000C0B60" w:rsidP="00642D10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Capital share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80D25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0.61***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D3030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E8312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0.51***</w:t>
            </w:r>
          </w:p>
        </w:tc>
        <w:tc>
          <w:tcPr>
            <w:tcW w:w="1826" w:type="dxa"/>
            <w:tcBorders>
              <w:top w:val="single" w:sz="4" w:space="0" w:color="000000"/>
              <w:left w:val="nil"/>
              <w:bottom w:val="nil"/>
              <w:right w:val="single" w:sz="48" w:space="0" w:color="FFFFFF" w:themeColor="background1"/>
            </w:tcBorders>
            <w:shd w:val="clear" w:color="auto" w:fill="auto"/>
            <w:noWrap/>
            <w:vAlign w:val="bottom"/>
          </w:tcPr>
          <w:p w14:paraId="0C671705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0.54**</w:t>
            </w:r>
          </w:p>
        </w:tc>
      </w:tr>
      <w:tr w:rsidR="000C0B60" w:rsidRPr="00922D44" w14:paraId="0E02DF42" w14:textId="77777777" w:rsidTr="00F61A27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AB112" w14:textId="77777777" w:rsidR="000C0B60" w:rsidRPr="00922D44" w:rsidRDefault="000C0B60" w:rsidP="00642D10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8030A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(0.22)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96815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(0.17)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AB21E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(0.03)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auto"/>
            <w:noWrap/>
            <w:vAlign w:val="bottom"/>
          </w:tcPr>
          <w:p w14:paraId="75EFDD1F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(0.23)</w:t>
            </w:r>
          </w:p>
        </w:tc>
      </w:tr>
      <w:tr w:rsidR="000C0B60" w:rsidRPr="00922D44" w14:paraId="0A3BA284" w14:textId="77777777" w:rsidTr="00F61A27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F3B9728" w14:textId="77777777" w:rsidR="000C0B60" w:rsidRPr="00922D44" w:rsidRDefault="000C0B60" w:rsidP="00642D10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C22AB81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[410]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91A42C3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[65]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F8016F2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[144]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8" w:space="0" w:color="FFFFFF" w:themeColor="background1"/>
            </w:tcBorders>
            <w:shd w:val="clear" w:color="auto" w:fill="auto"/>
            <w:noWrap/>
            <w:vAlign w:val="bottom"/>
          </w:tcPr>
          <w:p w14:paraId="5FFD0F2A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[179]</w:t>
            </w:r>
          </w:p>
        </w:tc>
      </w:tr>
      <w:tr w:rsidR="000C0B60" w:rsidRPr="00922D44" w14:paraId="6B354845" w14:textId="77777777" w:rsidTr="00F61A27">
        <w:trPr>
          <w:trHeight w:val="255"/>
        </w:trPr>
        <w:tc>
          <w:tcPr>
            <w:tcW w:w="14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656C7" w14:textId="77777777" w:rsidR="000C0B60" w:rsidRPr="00922D44" w:rsidRDefault="000C0B60" w:rsidP="00642D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730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  <w:noWrap/>
            <w:vAlign w:val="bottom"/>
          </w:tcPr>
          <w:p w14:paraId="35CBEC4E" w14:textId="018AF045" w:rsidR="000C0B60" w:rsidRPr="00922D44" w:rsidRDefault="000C0B60" w:rsidP="00922D4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Top 1</w:t>
            </w:r>
            <w:r w:rsidR="001F009F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r w:rsidR="001F009F"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Percent Incomes Including Realized Capital Gains</w:t>
            </w:r>
          </w:p>
        </w:tc>
      </w:tr>
      <w:tr w:rsidR="000C0B60" w:rsidRPr="00922D44" w14:paraId="453F75E8" w14:textId="77777777" w:rsidTr="00F61A27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7A65" w14:textId="77777777" w:rsidR="000C0B60" w:rsidRPr="00922D44" w:rsidRDefault="000C0B60" w:rsidP="00642D10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Capital share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744C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1.08***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47F9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0.66***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F66C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0.65***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single" w:sz="48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3CDB5458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0.42</w:t>
            </w:r>
          </w:p>
        </w:tc>
      </w:tr>
      <w:tr w:rsidR="000C0B60" w:rsidRPr="00922D44" w14:paraId="53EFA031" w14:textId="77777777" w:rsidTr="004B1F25">
        <w:trPr>
          <w:trHeight w:val="255"/>
        </w:trPr>
        <w:tc>
          <w:tcPr>
            <w:tcW w:w="14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1921" w14:textId="77777777" w:rsidR="000C0B60" w:rsidRPr="00922D44" w:rsidRDefault="000C0B60" w:rsidP="00642D10">
            <w:pPr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C448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(0.10)</w:t>
            </w:r>
          </w:p>
        </w:tc>
        <w:tc>
          <w:tcPr>
            <w:tcW w:w="1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C7F6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(0.23)</w:t>
            </w:r>
          </w:p>
        </w:tc>
        <w:tc>
          <w:tcPr>
            <w:tcW w:w="1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FEFD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(0.03)</w:t>
            </w:r>
          </w:p>
        </w:tc>
        <w:tc>
          <w:tcPr>
            <w:tcW w:w="18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E27C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(0.38)</w:t>
            </w:r>
          </w:p>
        </w:tc>
      </w:tr>
      <w:tr w:rsidR="000C0B60" w:rsidRPr="00922D44" w14:paraId="583682BA" w14:textId="77777777" w:rsidTr="004B1F25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14CEC" w14:textId="77777777" w:rsidR="000C0B60" w:rsidRPr="00922D44" w:rsidRDefault="000C0B60" w:rsidP="00642D10">
            <w:pPr>
              <w:ind w:left="-57" w:right="-57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0BA66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[304]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BAB87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[36]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03707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[103]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BF158" w14:textId="77777777" w:rsidR="000C0B60" w:rsidRPr="00922D44" w:rsidRDefault="000C0B60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[146]</w:t>
            </w:r>
          </w:p>
        </w:tc>
      </w:tr>
    </w:tbl>
    <w:p w14:paraId="3E41F788" w14:textId="77777777" w:rsidR="003A6FBD" w:rsidRDefault="003A6FBD" w:rsidP="00642D10">
      <w:pPr>
        <w:pStyle w:val="Tablenote"/>
        <w:rPr>
          <w:szCs w:val="20"/>
        </w:rPr>
      </w:pPr>
      <w:r w:rsidRPr="001F009F">
        <w:rPr>
          <w:i/>
          <w:szCs w:val="20"/>
        </w:rPr>
        <w:t>Note</w:t>
      </w:r>
      <w:r w:rsidRPr="002562DE">
        <w:rPr>
          <w:szCs w:val="20"/>
        </w:rPr>
        <w:t xml:space="preserve">: </w:t>
      </w:r>
      <w:r w:rsidR="00B76481" w:rsidRPr="00922D44">
        <w:rPr>
          <w:szCs w:val="20"/>
        </w:rPr>
        <w:t>See Table 4</w:t>
      </w:r>
      <w:r w:rsidRPr="00922D44">
        <w:rPr>
          <w:szCs w:val="20"/>
        </w:rPr>
        <w:t xml:space="preserve"> for details. </w:t>
      </w:r>
    </w:p>
    <w:p w14:paraId="409C138D" w14:textId="4FC79B05" w:rsidR="005A68D5" w:rsidRPr="00922D44" w:rsidRDefault="005A68D5" w:rsidP="00642D10">
      <w:pPr>
        <w:pStyle w:val="Tablenote"/>
        <w:rPr>
          <w:szCs w:val="20"/>
        </w:rPr>
      </w:pPr>
      <w:r w:rsidRPr="005A68D5">
        <w:rPr>
          <w:bCs/>
          <w:i/>
          <w:color w:val="000000"/>
          <w:szCs w:val="20"/>
        </w:rPr>
        <w:t>Source</w:t>
      </w:r>
      <w:r>
        <w:rPr>
          <w:bCs/>
          <w:color w:val="000000"/>
          <w:szCs w:val="20"/>
        </w:rPr>
        <w:t>: Authors</w:t>
      </w:r>
      <w:r w:rsidR="00840986">
        <w:rPr>
          <w:bCs/>
          <w:color w:val="000000"/>
          <w:szCs w:val="20"/>
        </w:rPr>
        <w:t>’</w:t>
      </w:r>
      <w:r>
        <w:rPr>
          <w:bCs/>
          <w:color w:val="000000"/>
          <w:szCs w:val="20"/>
        </w:rPr>
        <w:t xml:space="preserve"> calculations.</w:t>
      </w:r>
    </w:p>
    <w:p w14:paraId="03C1EDB5" w14:textId="77777777" w:rsidR="003A6FBD" w:rsidRPr="00922D44" w:rsidRDefault="003A6FBD" w:rsidP="00642D10">
      <w:pPr>
        <w:rPr>
          <w:rFonts w:eastAsia="Times New Roman" w:cs="Times New Roman"/>
          <w:b/>
          <w:bCs/>
          <w:color w:val="000000"/>
          <w:sz w:val="20"/>
          <w:szCs w:val="20"/>
          <w:lang w:val="en-US" w:eastAsia="sv-SE"/>
        </w:rPr>
      </w:pPr>
      <w:r w:rsidRPr="00922D44">
        <w:rPr>
          <w:rFonts w:cs="Times New Roman"/>
          <w:sz w:val="20"/>
          <w:szCs w:val="20"/>
          <w:lang w:val="en-US"/>
        </w:rPr>
        <w:br w:type="page"/>
      </w:r>
    </w:p>
    <w:p w14:paraId="78562F83" w14:textId="336D029D" w:rsidR="001F009F" w:rsidRPr="001F009F" w:rsidRDefault="001F009F" w:rsidP="001F009F">
      <w:pPr>
        <w:pStyle w:val="TableCaption"/>
        <w:ind w:right="-2183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>T</w:t>
      </w:r>
      <w:r w:rsidRPr="001F009F">
        <w:rPr>
          <w:b w:val="0"/>
          <w:smallCaps/>
          <w:sz w:val="20"/>
          <w:szCs w:val="20"/>
        </w:rPr>
        <w:t xml:space="preserve">able </w:t>
      </w:r>
      <w:r>
        <w:rPr>
          <w:b w:val="0"/>
          <w:sz w:val="20"/>
          <w:szCs w:val="20"/>
        </w:rPr>
        <w:t>A5a</w:t>
      </w:r>
    </w:p>
    <w:p w14:paraId="54913FCD" w14:textId="0D0F3346" w:rsidR="003A6FBD" w:rsidRPr="00922D44" w:rsidRDefault="001F009F" w:rsidP="001F009F">
      <w:pPr>
        <w:pStyle w:val="TableCaption"/>
        <w:ind w:right="-2183"/>
        <w:jc w:val="center"/>
        <w:rPr>
          <w:sz w:val="20"/>
          <w:szCs w:val="20"/>
        </w:rPr>
      </w:pPr>
      <w:r w:rsidRPr="001F009F">
        <w:rPr>
          <w:b w:val="0"/>
          <w:sz w:val="20"/>
          <w:szCs w:val="20"/>
        </w:rPr>
        <w:t>CONTROLLING FOR OTHER FACTORS: FIVE-YEAR AVERAGES, CONSTANT SAMPLE</w:t>
      </w:r>
    </w:p>
    <w:tbl>
      <w:tblPr>
        <w:tblW w:w="894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74"/>
        <w:gridCol w:w="1052"/>
        <w:gridCol w:w="1052"/>
        <w:gridCol w:w="1053"/>
        <w:gridCol w:w="1052"/>
        <w:gridCol w:w="1053"/>
        <w:gridCol w:w="1052"/>
        <w:gridCol w:w="1053"/>
      </w:tblGrid>
      <w:tr w:rsidR="003A6FBD" w:rsidRPr="00922D44" w14:paraId="4E2211B2" w14:textId="77777777" w:rsidTr="002562DE">
        <w:tc>
          <w:tcPr>
            <w:tcW w:w="157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3498BB7" w14:textId="77777777" w:rsidR="003A6FBD" w:rsidRPr="00922D44" w:rsidRDefault="003A6FBD" w:rsidP="00642D10">
            <w:pPr>
              <w:widowControl w:val="0"/>
              <w:autoSpaceDE w:val="0"/>
              <w:autoSpaceDN w:val="0"/>
              <w:adjustRightInd w:val="0"/>
              <w:ind w:right="-57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1781C912" w14:textId="77777777" w:rsidR="003A6FBD" w:rsidRPr="00922D44" w:rsidRDefault="003A6FBD" w:rsidP="0025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>(1)</w:t>
            </w:r>
          </w:p>
        </w:tc>
        <w:tc>
          <w:tcPr>
            <w:tcW w:w="105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690B65FE" w14:textId="77777777" w:rsidR="003A6FBD" w:rsidRPr="00922D44" w:rsidRDefault="003A6FBD" w:rsidP="0025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>(2)</w:t>
            </w:r>
          </w:p>
        </w:tc>
        <w:tc>
          <w:tcPr>
            <w:tcW w:w="105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7554B2C9" w14:textId="77777777" w:rsidR="003A6FBD" w:rsidRPr="00922D44" w:rsidRDefault="003A6FBD" w:rsidP="0025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>(3)</w:t>
            </w:r>
          </w:p>
        </w:tc>
        <w:tc>
          <w:tcPr>
            <w:tcW w:w="105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4D5BD057" w14:textId="77777777" w:rsidR="003A6FBD" w:rsidRPr="00922D44" w:rsidRDefault="003A6FBD" w:rsidP="0025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>(4)</w:t>
            </w:r>
          </w:p>
        </w:tc>
        <w:tc>
          <w:tcPr>
            <w:tcW w:w="105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5654753E" w14:textId="77777777" w:rsidR="003A6FBD" w:rsidRPr="00922D44" w:rsidRDefault="003A6FBD" w:rsidP="0025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>(5)</w:t>
            </w:r>
          </w:p>
        </w:tc>
        <w:tc>
          <w:tcPr>
            <w:tcW w:w="105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0122AAFC" w14:textId="77777777" w:rsidR="003A6FBD" w:rsidRPr="00922D44" w:rsidRDefault="003A6FBD" w:rsidP="0025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>(6)</w:t>
            </w:r>
          </w:p>
        </w:tc>
        <w:tc>
          <w:tcPr>
            <w:tcW w:w="105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2A0648C2" w14:textId="77777777" w:rsidR="003A6FBD" w:rsidRPr="00922D44" w:rsidRDefault="003A6FBD" w:rsidP="0025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>(7)</w:t>
            </w:r>
          </w:p>
        </w:tc>
      </w:tr>
      <w:tr w:rsidR="003A6FBD" w:rsidRPr="00922D44" w14:paraId="37FD5498" w14:textId="77777777" w:rsidTr="002562DE"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0DA921" w14:textId="77777777" w:rsidR="003A6FBD" w:rsidRPr="00922D44" w:rsidRDefault="003A6FBD" w:rsidP="00642D1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31E0F7D" w14:textId="77777777" w:rsidR="003A6FBD" w:rsidRPr="00922D44" w:rsidRDefault="003A6FBD" w:rsidP="002562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>Baseline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344E03D" w14:textId="77777777" w:rsidR="003A6FBD" w:rsidRPr="00922D44" w:rsidRDefault="003A6FBD" w:rsidP="002562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>+ Time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45B55FB" w14:textId="77777777" w:rsidR="003A6FBD" w:rsidRPr="00922D44" w:rsidRDefault="003A6FBD" w:rsidP="002562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>+ GDP/cap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EFE7C83" w14:textId="77777777" w:rsidR="003A6FBD" w:rsidRPr="00922D44" w:rsidRDefault="003A6FBD" w:rsidP="002562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 xml:space="preserve">+ </w:t>
            </w:r>
            <w:proofErr w:type="spellStart"/>
            <w:r w:rsidRPr="00922D44">
              <w:rPr>
                <w:rFonts w:cs="Times New Roman"/>
                <w:sz w:val="20"/>
                <w:szCs w:val="20"/>
                <w:lang w:val="en-US"/>
              </w:rPr>
              <w:t>Agrishare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3FB9105" w14:textId="77777777" w:rsidR="003A6FBD" w:rsidRPr="00922D44" w:rsidRDefault="003A6FBD" w:rsidP="002562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>+ Market Cap.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4F74827" w14:textId="77777777" w:rsidR="003A6FBD" w:rsidRPr="00922D44" w:rsidRDefault="003A6FBD" w:rsidP="002562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>+ Gov.</w:t>
            </w:r>
            <w:r w:rsidRPr="00922D44">
              <w:rPr>
                <w:rFonts w:cs="Times New Roman"/>
                <w:sz w:val="20"/>
                <w:szCs w:val="20"/>
                <w:lang w:val="en-US"/>
              </w:rPr>
              <w:br/>
              <w:t>Spending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D97EA1E" w14:textId="77777777" w:rsidR="003A6FBD" w:rsidRPr="00922D44" w:rsidRDefault="003A6FBD" w:rsidP="002562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>+ Country FE</w:t>
            </w:r>
          </w:p>
        </w:tc>
      </w:tr>
      <w:tr w:rsidR="003A5F24" w:rsidRPr="00922D44" w14:paraId="05CC335A" w14:textId="77777777" w:rsidTr="00CE2EBC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0CA320F1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>Capital share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6933693B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0.93***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7458F8A9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0.73***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144871BE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0.69***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3A4053BA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0.71***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50D8C7E8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0.62***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2779F81C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0.49***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0D300212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0.50***</w:t>
            </w:r>
          </w:p>
        </w:tc>
      </w:tr>
      <w:tr w:rsidR="003A5F24" w:rsidRPr="00922D44" w14:paraId="20822907" w14:textId="77777777" w:rsidTr="00CE2EBC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05DAA9C3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30AF5BCF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(0.10)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5261CFFE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(0.10)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0D751B2B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(0.12)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609FF691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(0.13)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73C3107C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(0.10)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1D5C4FE6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(0.15)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7971DEED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(0.15)</w:t>
            </w:r>
          </w:p>
        </w:tc>
      </w:tr>
      <w:tr w:rsidR="003A5F24" w:rsidRPr="00922D44" w14:paraId="55FAEBC9" w14:textId="77777777" w:rsidTr="00CE2EBC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3C6CBFFE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>Time trend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330E53EF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47B6B770" w14:textId="69B6D7EF" w:rsidR="003A5F24" w:rsidRPr="00922D44" w:rsidRDefault="001F009F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  <w:r w:rsidR="003A5F24" w:rsidRPr="00922D44">
              <w:rPr>
                <w:rFonts w:cs="Times New Roman"/>
                <w:sz w:val="20"/>
                <w:szCs w:val="20"/>
              </w:rPr>
              <w:t>0.00***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47A825B2" w14:textId="1FE3282F" w:rsidR="003A5F24" w:rsidRPr="00922D44" w:rsidRDefault="001F009F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  <w:r w:rsidR="003A5F24" w:rsidRPr="00922D44">
              <w:rPr>
                <w:rFonts w:cs="Times New Roman"/>
                <w:sz w:val="20"/>
                <w:szCs w:val="20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18BAE79F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-0.01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55547CF4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-0.00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254A6D57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-0.00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33516E22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0.00</w:t>
            </w:r>
          </w:p>
        </w:tc>
      </w:tr>
      <w:tr w:rsidR="003A5F24" w:rsidRPr="00922D44" w14:paraId="6490236B" w14:textId="77777777" w:rsidTr="00CE2EBC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16346B45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7403E318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542C164A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(0.00)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3A5FF76A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(0.00)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0EA371E1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(0.00)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2F548C72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(0.00)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599CC4BC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(0.01)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6E343989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(0.01)</w:t>
            </w:r>
          </w:p>
        </w:tc>
      </w:tr>
      <w:tr w:rsidR="003A5F24" w:rsidRPr="00922D44" w14:paraId="24255FBE" w14:textId="77777777" w:rsidTr="00CE2EBC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08ABBA62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 xml:space="preserve">GDP per capita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3F19F467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61C1F31A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6898048F" w14:textId="78C879D6" w:rsidR="003A5F24" w:rsidRPr="00922D44" w:rsidRDefault="001F009F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  <w:r w:rsidR="003A5F24" w:rsidRPr="00922D44">
              <w:rPr>
                <w:rFonts w:cs="Times New Roman"/>
                <w:sz w:val="20"/>
                <w:szCs w:val="20"/>
              </w:rPr>
              <w:t>0.18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2AF3D32B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-0.18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66F8DDB4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-0.21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745E2E5C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-0.24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5C2575CF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-0.26</w:t>
            </w:r>
          </w:p>
        </w:tc>
      </w:tr>
      <w:tr w:rsidR="003A5F24" w:rsidRPr="00922D44" w14:paraId="4629788D" w14:textId="77777777" w:rsidTr="00CE2EBC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48D6B1D2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6F70AF29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50FCAAFC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08385F64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(0.15)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75B02AA2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(0.15)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0260889C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(0.13)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4C65709C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(0.17)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6A9DE365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(0.18)</w:t>
            </w:r>
          </w:p>
        </w:tc>
      </w:tr>
      <w:tr w:rsidR="003A5F24" w:rsidRPr="00922D44" w14:paraId="545301EF" w14:textId="77777777" w:rsidTr="00CE2EBC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4002916A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>Agriculture share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3D916154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0D4FBAD8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46BFB674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43C74CA4" w14:textId="463761AA" w:rsidR="003A5F24" w:rsidRPr="00922D44" w:rsidRDefault="001F009F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  <w:r w:rsidR="003A5F24" w:rsidRPr="00922D44">
              <w:rPr>
                <w:rFonts w:cs="Times New Roman"/>
                <w:sz w:val="20"/>
                <w:szCs w:val="20"/>
              </w:rPr>
              <w:t>0.21***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4FD41AE0" w14:textId="0C01292E" w:rsidR="003A5F24" w:rsidRPr="00922D44" w:rsidRDefault="001F009F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  <w:r w:rsidR="003A5F24" w:rsidRPr="00922D44">
              <w:rPr>
                <w:rFonts w:cs="Times New Roman"/>
                <w:sz w:val="20"/>
                <w:szCs w:val="20"/>
              </w:rPr>
              <w:t>0.17***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1717E16A" w14:textId="72034947" w:rsidR="003A5F24" w:rsidRPr="00922D44" w:rsidRDefault="00EB0701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  <w:r w:rsidR="003A5F24" w:rsidRPr="00922D44">
              <w:rPr>
                <w:rFonts w:cs="Times New Roman"/>
                <w:sz w:val="20"/>
                <w:szCs w:val="20"/>
              </w:rPr>
              <w:t>0.14**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0A2F516A" w14:textId="5BD982CD" w:rsidR="003A5F24" w:rsidRPr="00922D44" w:rsidRDefault="00EB0701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  <w:r w:rsidR="003A5F24" w:rsidRPr="00922D44">
              <w:rPr>
                <w:rFonts w:cs="Times New Roman"/>
                <w:sz w:val="20"/>
                <w:szCs w:val="20"/>
              </w:rPr>
              <w:t>0.12</w:t>
            </w:r>
          </w:p>
        </w:tc>
      </w:tr>
      <w:tr w:rsidR="003A5F24" w:rsidRPr="00922D44" w14:paraId="313B5258" w14:textId="77777777" w:rsidTr="00CE2EBC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0F7E1108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72602643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6DA8C7AE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7F015B6A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721CDF6D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(0.05)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58B4446B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(0.06)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16B1A566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(0.07)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3822FC71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(0.07)</w:t>
            </w:r>
          </w:p>
        </w:tc>
      </w:tr>
      <w:tr w:rsidR="003A5F24" w:rsidRPr="00922D44" w14:paraId="432ECF6A" w14:textId="77777777" w:rsidTr="00CE2EBC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4BD2C4E6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>Stock capital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6FD8779B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5E715D28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3E0FBE71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7D09D900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7DD6E10A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0.07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37842934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0.07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642D915F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0.07</w:t>
            </w:r>
          </w:p>
        </w:tc>
      </w:tr>
      <w:tr w:rsidR="003A5F24" w:rsidRPr="00922D44" w14:paraId="764E14D6" w14:textId="77777777" w:rsidTr="00CE2EBC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75D7F08B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7833F8EE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7CE1CD26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7D883365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6D28AEFD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4CCDFF25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(0.05)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15C20330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(0.05)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4F010C9F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(0.06)</w:t>
            </w:r>
          </w:p>
        </w:tc>
      </w:tr>
      <w:tr w:rsidR="003A5F24" w:rsidRPr="00922D44" w14:paraId="31DA03ED" w14:textId="77777777" w:rsidTr="00CE2EBC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2C825738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>Gov. spending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1F58D464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2DD8BA06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6E654CC5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3F3F248B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7469AF73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157CCF82" w14:textId="245C8A97" w:rsidR="003A5F24" w:rsidRPr="00922D44" w:rsidRDefault="00EB0701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  <w:r w:rsidR="003A5F24" w:rsidRPr="00922D44">
              <w:rPr>
                <w:rFonts w:cs="Times New Roman"/>
                <w:sz w:val="20"/>
                <w:szCs w:val="20"/>
              </w:rPr>
              <w:t>0.24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70316419" w14:textId="0CF3C9E5" w:rsidR="003A5F24" w:rsidRPr="00922D44" w:rsidRDefault="00EB0701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  <w:r w:rsidR="003A5F24" w:rsidRPr="00922D44">
              <w:rPr>
                <w:rFonts w:cs="Times New Roman"/>
                <w:sz w:val="20"/>
                <w:szCs w:val="20"/>
              </w:rPr>
              <w:t>0.24</w:t>
            </w:r>
          </w:p>
        </w:tc>
      </w:tr>
      <w:tr w:rsidR="003A5F24" w:rsidRPr="00922D44" w14:paraId="4F0D6870" w14:textId="77777777" w:rsidTr="00CE2EBC"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563DB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648A58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C3E3E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8C9622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86660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2C4A6A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FA0AB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(0.22)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3A9FE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(0.23)</w:t>
            </w:r>
          </w:p>
        </w:tc>
      </w:tr>
      <w:tr w:rsidR="003A5F24" w:rsidRPr="00922D44" w14:paraId="1F25EFA3" w14:textId="77777777" w:rsidTr="00CE2EBC"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6C7192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>Observations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4DC28E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184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2DBD98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184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CF3B5E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184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258C79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184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8AB33C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184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0ABDE5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184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23BD67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184</w:t>
            </w:r>
          </w:p>
        </w:tc>
      </w:tr>
      <w:tr w:rsidR="003A5F24" w:rsidRPr="00922D44" w14:paraId="50C5DA43" w14:textId="77777777" w:rsidTr="004B1F25">
        <w:tc>
          <w:tcPr>
            <w:tcW w:w="1574" w:type="dxa"/>
            <w:tcBorders>
              <w:top w:val="nil"/>
              <w:left w:val="nil"/>
              <w:right w:val="nil"/>
            </w:tcBorders>
          </w:tcPr>
          <w:p w14:paraId="0D67042E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>No. of countries</w:t>
            </w: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</w:tcPr>
          <w:p w14:paraId="44180285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</w:tcPr>
          <w:p w14:paraId="68258FCA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</w:tcPr>
          <w:p w14:paraId="040A32AB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</w:tcPr>
          <w:p w14:paraId="16468E62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</w:tcPr>
          <w:p w14:paraId="2BD10B49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</w:tcPr>
          <w:p w14:paraId="0DAAC684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</w:tcPr>
          <w:p w14:paraId="6B8E6501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14</w:t>
            </w:r>
          </w:p>
        </w:tc>
      </w:tr>
      <w:tr w:rsidR="003A5F24" w:rsidRPr="00922D44" w14:paraId="29A40230" w14:textId="77777777" w:rsidTr="004B1F25">
        <w:tblPrEx>
          <w:tblBorders>
            <w:bottom w:val="single" w:sz="6" w:space="0" w:color="auto"/>
          </w:tblBorders>
        </w:tblPrEx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322C4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>R-squared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699EA7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0.34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F86A9F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0.42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F3CA3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0.41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66221C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0.52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3797C3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0.54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5FCF8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0.56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66380" w14:textId="77777777" w:rsidR="003A5F24" w:rsidRPr="00922D44" w:rsidRDefault="003A5F24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0.55</w:t>
            </w:r>
          </w:p>
        </w:tc>
      </w:tr>
    </w:tbl>
    <w:p w14:paraId="21586737" w14:textId="77777777" w:rsidR="005A68D5" w:rsidRDefault="003A6FBD" w:rsidP="00642D10">
      <w:pPr>
        <w:pStyle w:val="Tablenote"/>
        <w:rPr>
          <w:szCs w:val="20"/>
        </w:rPr>
      </w:pPr>
      <w:r w:rsidRPr="00EB0701">
        <w:rPr>
          <w:i/>
          <w:szCs w:val="20"/>
        </w:rPr>
        <w:t>Note</w:t>
      </w:r>
      <w:r w:rsidRPr="002562DE">
        <w:rPr>
          <w:szCs w:val="20"/>
        </w:rPr>
        <w:t>:</w:t>
      </w:r>
      <w:r w:rsidRPr="00922D44">
        <w:rPr>
          <w:szCs w:val="20"/>
        </w:rPr>
        <w:t xml:space="preserve"> See Table 5 and the text for details. </w:t>
      </w:r>
    </w:p>
    <w:p w14:paraId="13F4B95E" w14:textId="38F41923" w:rsidR="003A6FBD" w:rsidRPr="00922D44" w:rsidRDefault="005A68D5" w:rsidP="00642D10">
      <w:pPr>
        <w:pStyle w:val="Tablenote"/>
        <w:rPr>
          <w:b/>
          <w:bCs/>
          <w:color w:val="000000"/>
          <w:szCs w:val="20"/>
        </w:rPr>
      </w:pPr>
      <w:r w:rsidRPr="005A68D5">
        <w:rPr>
          <w:bCs/>
          <w:i/>
          <w:color w:val="000000"/>
          <w:szCs w:val="20"/>
        </w:rPr>
        <w:t>Source</w:t>
      </w:r>
      <w:r>
        <w:rPr>
          <w:bCs/>
          <w:color w:val="000000"/>
          <w:szCs w:val="20"/>
        </w:rPr>
        <w:t>: Authors</w:t>
      </w:r>
      <w:r w:rsidR="00840986">
        <w:rPr>
          <w:bCs/>
          <w:color w:val="000000"/>
          <w:szCs w:val="20"/>
        </w:rPr>
        <w:t>’</w:t>
      </w:r>
      <w:r>
        <w:rPr>
          <w:bCs/>
          <w:color w:val="000000"/>
          <w:szCs w:val="20"/>
        </w:rPr>
        <w:t xml:space="preserve"> calculations.</w:t>
      </w:r>
      <w:r w:rsidR="003A6FBD" w:rsidRPr="00922D44">
        <w:rPr>
          <w:b/>
          <w:bCs/>
          <w:color w:val="000000"/>
          <w:szCs w:val="20"/>
        </w:rPr>
        <w:br w:type="page"/>
      </w:r>
    </w:p>
    <w:p w14:paraId="079F93FD" w14:textId="41F1E978" w:rsidR="00EB0701" w:rsidRPr="00EB0701" w:rsidRDefault="00EB0701" w:rsidP="00EB0701">
      <w:pPr>
        <w:pStyle w:val="TableCaption"/>
        <w:ind w:right="-2273"/>
        <w:jc w:val="center"/>
        <w:rPr>
          <w:b w:val="0"/>
          <w:sz w:val="20"/>
          <w:szCs w:val="20"/>
        </w:rPr>
      </w:pPr>
      <w:r w:rsidRPr="00EB0701">
        <w:rPr>
          <w:b w:val="0"/>
          <w:sz w:val="20"/>
          <w:szCs w:val="20"/>
        </w:rPr>
        <w:lastRenderedPageBreak/>
        <w:t>T</w:t>
      </w:r>
      <w:r w:rsidRPr="00EB0701">
        <w:rPr>
          <w:b w:val="0"/>
          <w:smallCaps/>
          <w:sz w:val="20"/>
          <w:szCs w:val="20"/>
        </w:rPr>
        <w:t>able</w:t>
      </w:r>
      <w:r w:rsidRPr="00EB0701">
        <w:rPr>
          <w:b w:val="0"/>
          <w:sz w:val="20"/>
          <w:szCs w:val="20"/>
        </w:rPr>
        <w:t xml:space="preserve"> A5b</w:t>
      </w:r>
    </w:p>
    <w:p w14:paraId="4BE61801" w14:textId="78968A50" w:rsidR="003A6FBD" w:rsidRPr="00EB0701" w:rsidRDefault="00EB0701" w:rsidP="00EB0701">
      <w:pPr>
        <w:pStyle w:val="TableCaption"/>
        <w:ind w:right="-2273"/>
        <w:jc w:val="center"/>
        <w:rPr>
          <w:b w:val="0"/>
          <w:sz w:val="20"/>
          <w:szCs w:val="20"/>
        </w:rPr>
      </w:pPr>
      <w:r w:rsidRPr="00EB0701">
        <w:rPr>
          <w:b w:val="0"/>
          <w:sz w:val="20"/>
          <w:szCs w:val="20"/>
        </w:rPr>
        <w:t>CONTROLLING FOR OTHER FACTORS: ANNUAL OBSERVATIONS</w:t>
      </w:r>
    </w:p>
    <w:tbl>
      <w:tblPr>
        <w:tblW w:w="894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74"/>
        <w:gridCol w:w="1052"/>
        <w:gridCol w:w="1052"/>
        <w:gridCol w:w="1053"/>
        <w:gridCol w:w="1052"/>
        <w:gridCol w:w="1053"/>
        <w:gridCol w:w="1052"/>
        <w:gridCol w:w="1053"/>
      </w:tblGrid>
      <w:tr w:rsidR="003A6FBD" w:rsidRPr="00922D44" w14:paraId="07EBEA2C" w14:textId="77777777" w:rsidTr="002562DE">
        <w:tc>
          <w:tcPr>
            <w:tcW w:w="157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533BDBF" w14:textId="77777777" w:rsidR="003A6FBD" w:rsidRPr="00922D44" w:rsidRDefault="003A6FBD" w:rsidP="00642D10">
            <w:pPr>
              <w:widowControl w:val="0"/>
              <w:autoSpaceDE w:val="0"/>
              <w:autoSpaceDN w:val="0"/>
              <w:adjustRightInd w:val="0"/>
              <w:ind w:right="-57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3D032AFE" w14:textId="77777777" w:rsidR="003A6FBD" w:rsidRPr="00922D44" w:rsidRDefault="003A6FBD" w:rsidP="0025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>(1)</w:t>
            </w:r>
          </w:p>
        </w:tc>
        <w:tc>
          <w:tcPr>
            <w:tcW w:w="105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3D952D9D" w14:textId="77777777" w:rsidR="003A6FBD" w:rsidRPr="00922D44" w:rsidRDefault="003A6FBD" w:rsidP="0025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>(2)</w:t>
            </w:r>
          </w:p>
        </w:tc>
        <w:tc>
          <w:tcPr>
            <w:tcW w:w="105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1F03A39F" w14:textId="77777777" w:rsidR="003A6FBD" w:rsidRPr="00922D44" w:rsidRDefault="003A6FBD" w:rsidP="0025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>(3)</w:t>
            </w:r>
          </w:p>
        </w:tc>
        <w:tc>
          <w:tcPr>
            <w:tcW w:w="105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69A8DE74" w14:textId="77777777" w:rsidR="003A6FBD" w:rsidRPr="00922D44" w:rsidRDefault="003A6FBD" w:rsidP="0025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>(4)</w:t>
            </w:r>
          </w:p>
        </w:tc>
        <w:tc>
          <w:tcPr>
            <w:tcW w:w="105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0E6B043A" w14:textId="77777777" w:rsidR="003A6FBD" w:rsidRPr="00922D44" w:rsidRDefault="003A6FBD" w:rsidP="0025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>(5)</w:t>
            </w:r>
          </w:p>
        </w:tc>
        <w:tc>
          <w:tcPr>
            <w:tcW w:w="105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3A8DD0C1" w14:textId="77777777" w:rsidR="003A6FBD" w:rsidRPr="00922D44" w:rsidRDefault="003A6FBD" w:rsidP="0025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>(6)</w:t>
            </w:r>
          </w:p>
        </w:tc>
        <w:tc>
          <w:tcPr>
            <w:tcW w:w="105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6D8E51FB" w14:textId="77777777" w:rsidR="003A6FBD" w:rsidRPr="00922D44" w:rsidRDefault="003A6FBD" w:rsidP="0025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>(7)</w:t>
            </w:r>
          </w:p>
        </w:tc>
      </w:tr>
      <w:tr w:rsidR="003A6FBD" w:rsidRPr="00922D44" w14:paraId="22F85450" w14:textId="77777777" w:rsidTr="002562DE"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834153" w14:textId="77777777" w:rsidR="003A6FBD" w:rsidRPr="00922D44" w:rsidRDefault="003A6FBD" w:rsidP="00642D1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66DCE7D" w14:textId="77777777" w:rsidR="003A6FBD" w:rsidRPr="00922D44" w:rsidRDefault="003A6FBD" w:rsidP="002562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>Baseline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D977A3C" w14:textId="77777777" w:rsidR="003A6FBD" w:rsidRPr="00922D44" w:rsidRDefault="003A6FBD" w:rsidP="002562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>+ Time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7393986" w14:textId="77777777" w:rsidR="003A6FBD" w:rsidRPr="00922D44" w:rsidRDefault="003A6FBD" w:rsidP="002562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>+ GDP/cap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960888C" w14:textId="77777777" w:rsidR="003A6FBD" w:rsidRPr="00922D44" w:rsidRDefault="003A6FBD" w:rsidP="002562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 xml:space="preserve">+ </w:t>
            </w:r>
            <w:proofErr w:type="spellStart"/>
            <w:r w:rsidRPr="00922D44">
              <w:rPr>
                <w:rFonts w:cs="Times New Roman"/>
                <w:sz w:val="20"/>
                <w:szCs w:val="20"/>
                <w:lang w:val="en-US"/>
              </w:rPr>
              <w:t>Agrishare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763258B" w14:textId="77777777" w:rsidR="003A6FBD" w:rsidRPr="00922D44" w:rsidRDefault="003A6FBD" w:rsidP="002562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>+ Market Cap.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1A438A9" w14:textId="77777777" w:rsidR="003A6FBD" w:rsidRPr="00922D44" w:rsidRDefault="003A6FBD" w:rsidP="002562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>+ Gov.</w:t>
            </w:r>
            <w:r w:rsidRPr="00922D44">
              <w:rPr>
                <w:rFonts w:cs="Times New Roman"/>
                <w:sz w:val="20"/>
                <w:szCs w:val="20"/>
                <w:lang w:val="en-US"/>
              </w:rPr>
              <w:br/>
              <w:t>Spending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41E8C48" w14:textId="77777777" w:rsidR="003A6FBD" w:rsidRPr="00922D44" w:rsidRDefault="003A6FBD" w:rsidP="002562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>+ Country FE</w:t>
            </w:r>
          </w:p>
        </w:tc>
      </w:tr>
      <w:tr w:rsidR="00C11B39" w:rsidRPr="00922D44" w14:paraId="6D66E339" w14:textId="77777777" w:rsidTr="00CE2EBC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2BC756B5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>Capital share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195628D6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2282" w:firstLine="2282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0.76***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19694D5F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2282" w:firstLine="2282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0.59***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77C9EEC1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2282" w:firstLine="2282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0.57***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18D959A0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2282" w:firstLine="2282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0.54***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65501E2C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2282" w:firstLine="2282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0.50***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4DA27006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0.29*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6BB0818D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0.28*</w:t>
            </w:r>
          </w:p>
        </w:tc>
      </w:tr>
      <w:tr w:rsidR="00C11B39" w:rsidRPr="00922D44" w14:paraId="384D0440" w14:textId="77777777" w:rsidTr="00CE2EBC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1F27FC38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5C03A338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2282" w:firstLine="2282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(0.13)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12998200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2282" w:firstLine="2282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(0.11)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261CE7A2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2282" w:firstLine="2282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(0.09)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3DEEFD14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2282" w:firstLine="2282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(0.13)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146FD032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2282" w:firstLine="2282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(0.14)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2092BF2B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(0.15)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38BCA685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(0.15)</w:t>
            </w:r>
          </w:p>
        </w:tc>
      </w:tr>
      <w:tr w:rsidR="00C11B39" w:rsidRPr="00922D44" w14:paraId="669780E4" w14:textId="77777777" w:rsidTr="00CE2EBC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7DA8CD1C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>Time trend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4FD19E69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2282" w:firstLine="228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37B70A12" w14:textId="727F51D8" w:rsidR="00C11B39" w:rsidRPr="00922D44" w:rsidRDefault="00EB0701" w:rsidP="00642D10">
            <w:pPr>
              <w:widowControl w:val="0"/>
              <w:autoSpaceDE w:val="0"/>
              <w:autoSpaceDN w:val="0"/>
              <w:adjustRightInd w:val="0"/>
              <w:ind w:left="-2282" w:firstLine="228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  <w:r w:rsidR="00C11B39" w:rsidRPr="00922D44">
              <w:rPr>
                <w:rFonts w:cs="Times New Roman"/>
                <w:sz w:val="20"/>
                <w:szCs w:val="20"/>
              </w:rPr>
              <w:t>0.00***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040A2BE9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2282" w:firstLine="2282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1543352E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2282" w:firstLine="2282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-0.00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4E5BEDA4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2282" w:firstLine="2282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37B894CE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3F316FB6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0.01</w:t>
            </w:r>
          </w:p>
        </w:tc>
      </w:tr>
      <w:tr w:rsidR="00C11B39" w:rsidRPr="00922D44" w14:paraId="78BEF706" w14:textId="77777777" w:rsidTr="00CE2EBC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5D389A9F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5F909FE6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2282" w:firstLine="228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4A532819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2282" w:firstLine="2282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(0.00)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73363659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2282" w:firstLine="2282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(0.00)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01CFEA6C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2282" w:firstLine="2282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(0.00)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2060EEE7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2282" w:firstLine="2282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(0.01)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41B9DA34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(0.01)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11F4D5E9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(0.01)</w:t>
            </w:r>
          </w:p>
        </w:tc>
      </w:tr>
      <w:tr w:rsidR="00C11B39" w:rsidRPr="00922D44" w14:paraId="34D56551" w14:textId="77777777" w:rsidTr="00CE2EBC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5117A7E6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 xml:space="preserve">GDP per capita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1391132D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2282" w:firstLine="228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3F99590C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2282" w:firstLine="228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78FA07EF" w14:textId="0903468D" w:rsidR="00C11B39" w:rsidRPr="00922D44" w:rsidRDefault="00EB0701" w:rsidP="00642D10">
            <w:pPr>
              <w:widowControl w:val="0"/>
              <w:autoSpaceDE w:val="0"/>
              <w:autoSpaceDN w:val="0"/>
              <w:adjustRightInd w:val="0"/>
              <w:ind w:left="-2282" w:firstLine="228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  <w:r w:rsidR="00C11B39" w:rsidRPr="00922D44">
              <w:rPr>
                <w:rFonts w:cs="Times New Roman"/>
                <w:sz w:val="20"/>
                <w:szCs w:val="20"/>
              </w:rPr>
              <w:t>0.28***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2B0F4F37" w14:textId="32D94DD5" w:rsidR="00C11B39" w:rsidRPr="00922D44" w:rsidRDefault="00EB0701" w:rsidP="00642D10">
            <w:pPr>
              <w:widowControl w:val="0"/>
              <w:autoSpaceDE w:val="0"/>
              <w:autoSpaceDN w:val="0"/>
              <w:adjustRightInd w:val="0"/>
              <w:ind w:left="-2282" w:firstLine="228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  <w:r w:rsidR="00C11B39" w:rsidRPr="00922D44">
              <w:rPr>
                <w:rFonts w:cs="Times New Roman"/>
                <w:sz w:val="20"/>
                <w:szCs w:val="20"/>
              </w:rPr>
              <w:t>0.32*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055EC055" w14:textId="2A0094AB" w:rsidR="00C11B39" w:rsidRPr="00922D44" w:rsidRDefault="00EB0701" w:rsidP="00642D10">
            <w:pPr>
              <w:widowControl w:val="0"/>
              <w:autoSpaceDE w:val="0"/>
              <w:autoSpaceDN w:val="0"/>
              <w:adjustRightInd w:val="0"/>
              <w:ind w:left="-2282" w:firstLine="228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  <w:r w:rsidR="00C11B39" w:rsidRPr="00922D44">
              <w:rPr>
                <w:rFonts w:cs="Times New Roman"/>
                <w:sz w:val="20"/>
                <w:szCs w:val="20"/>
              </w:rPr>
              <w:t>0.38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1F053E12" w14:textId="03369A68" w:rsidR="00C11B39" w:rsidRPr="00922D44" w:rsidRDefault="00EB0701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  <w:r w:rsidR="00C11B39" w:rsidRPr="00922D44">
              <w:rPr>
                <w:rFonts w:cs="Times New Roman"/>
                <w:sz w:val="20"/>
                <w:szCs w:val="20"/>
              </w:rPr>
              <w:t>0.24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272AED11" w14:textId="3017CC49" w:rsidR="00C11B39" w:rsidRPr="00922D44" w:rsidRDefault="00EB0701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  <w:r w:rsidR="00C11B39" w:rsidRPr="00922D44">
              <w:rPr>
                <w:rFonts w:cs="Times New Roman"/>
                <w:sz w:val="20"/>
                <w:szCs w:val="20"/>
              </w:rPr>
              <w:t>0.27</w:t>
            </w:r>
          </w:p>
        </w:tc>
      </w:tr>
      <w:tr w:rsidR="00C11B39" w:rsidRPr="00922D44" w14:paraId="449E42DF" w14:textId="77777777" w:rsidTr="00CE2EBC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799C9A7B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07DF5A85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2282" w:firstLine="228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1EA06148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2282" w:firstLine="228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09C0CD25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2282" w:firstLine="2282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(0.11)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448AAA94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2282" w:firstLine="2282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(0.17)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16BEDB11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2282" w:firstLine="2282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(0.26)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32E6D2D9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(0.22)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5C33A719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(0.23)</w:t>
            </w:r>
          </w:p>
        </w:tc>
      </w:tr>
      <w:tr w:rsidR="00C11B39" w:rsidRPr="00922D44" w14:paraId="19D87055" w14:textId="77777777" w:rsidTr="00CE2EBC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06784838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>Agriculture share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4F7752B3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2282" w:firstLine="228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2FAC8C5F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2282" w:firstLine="228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0991EF35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2282" w:firstLine="228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3E927DCD" w14:textId="6A80B95F" w:rsidR="00C11B39" w:rsidRPr="00922D44" w:rsidRDefault="00EB0701" w:rsidP="00642D10">
            <w:pPr>
              <w:widowControl w:val="0"/>
              <w:autoSpaceDE w:val="0"/>
              <w:autoSpaceDN w:val="0"/>
              <w:adjustRightInd w:val="0"/>
              <w:ind w:left="-2282" w:firstLine="228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  <w:r w:rsidR="00C11B39" w:rsidRPr="00922D44">
              <w:rPr>
                <w:rFonts w:cs="Times New Roman"/>
                <w:sz w:val="20"/>
                <w:szCs w:val="20"/>
              </w:rPr>
              <w:t>0.16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14F0E822" w14:textId="7ECEDB15" w:rsidR="00C11B39" w:rsidRPr="00922D44" w:rsidRDefault="00EB0701" w:rsidP="00642D10">
            <w:pPr>
              <w:widowControl w:val="0"/>
              <w:autoSpaceDE w:val="0"/>
              <w:autoSpaceDN w:val="0"/>
              <w:adjustRightInd w:val="0"/>
              <w:ind w:left="-2282" w:firstLine="228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  <w:r w:rsidR="00C11B39" w:rsidRPr="00922D44">
              <w:rPr>
                <w:rFonts w:cs="Times New Roman"/>
                <w:sz w:val="20"/>
                <w:szCs w:val="20"/>
              </w:rPr>
              <w:t>0.13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79061ED7" w14:textId="605FE032" w:rsidR="00C11B39" w:rsidRPr="00922D44" w:rsidRDefault="00EB0701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  <w:r w:rsidR="00C11B39" w:rsidRPr="00922D44">
              <w:rPr>
                <w:rFonts w:cs="Times New Roman"/>
                <w:sz w:val="20"/>
                <w:szCs w:val="20"/>
              </w:rPr>
              <w:t>0.05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7ADA0AAC" w14:textId="00BBC37B" w:rsidR="00C11B39" w:rsidRPr="00922D44" w:rsidRDefault="00EB0701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  <w:r w:rsidR="00C11B39" w:rsidRPr="00922D44">
              <w:rPr>
                <w:rFonts w:cs="Times New Roman"/>
                <w:sz w:val="20"/>
                <w:szCs w:val="20"/>
              </w:rPr>
              <w:t>0.02</w:t>
            </w:r>
          </w:p>
        </w:tc>
      </w:tr>
      <w:tr w:rsidR="00C11B39" w:rsidRPr="00922D44" w14:paraId="607530C6" w14:textId="77777777" w:rsidTr="00CE2EBC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1F5A2C7F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6169BFC7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2282" w:firstLine="228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30EF259D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2282" w:firstLine="228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6182B639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2282" w:firstLine="228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6E959FC4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2282" w:firstLine="2282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(0.13)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7D1F1417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2282" w:firstLine="2282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(0.09)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2C52BA28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(0.07)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7CBC577C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(0.07)</w:t>
            </w:r>
          </w:p>
        </w:tc>
      </w:tr>
      <w:tr w:rsidR="00C11B39" w:rsidRPr="00922D44" w14:paraId="0A7946DA" w14:textId="77777777" w:rsidTr="00CE2EBC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0ADCF82C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>Stock capital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5A295419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2282" w:firstLine="228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7E8C320C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2282" w:firstLine="228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6368F6EF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2282" w:firstLine="228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4CD62356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2282" w:firstLine="228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4E168564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2282" w:firstLine="2282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0.06*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51081D6D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0.04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3F5DBF1B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0.04</w:t>
            </w:r>
          </w:p>
        </w:tc>
      </w:tr>
      <w:tr w:rsidR="00C11B39" w:rsidRPr="00922D44" w14:paraId="03803254" w14:textId="77777777" w:rsidTr="00CE2EBC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699FDD14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34F137D6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2282" w:firstLine="228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24F7D1FA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2282" w:firstLine="228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523F375D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2282" w:firstLine="228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5E3BD8EE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2282" w:firstLine="228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38FDFCC0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2282" w:firstLine="2282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(0.04)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02D626DF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(0.03)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6C9DF9AC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(0.03)</w:t>
            </w:r>
          </w:p>
        </w:tc>
      </w:tr>
      <w:tr w:rsidR="00C11B39" w:rsidRPr="00922D44" w14:paraId="59307BCA" w14:textId="77777777" w:rsidTr="00CE2EBC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681767DA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>Gov. spending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64F7FDE5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2282" w:firstLine="228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18D42305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2282" w:firstLine="228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1D502EB7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2282" w:firstLine="228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281CE94A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2282" w:firstLine="228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782E884E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2282" w:firstLine="228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2C302308" w14:textId="0CD9B100" w:rsidR="00C11B39" w:rsidRPr="00922D44" w:rsidRDefault="00EB0701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  <w:r w:rsidR="00C11B39" w:rsidRPr="00922D44">
              <w:rPr>
                <w:rFonts w:cs="Times New Roman"/>
                <w:sz w:val="20"/>
                <w:szCs w:val="20"/>
              </w:rPr>
              <w:t>0.69***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4DBCA5C6" w14:textId="4341B209" w:rsidR="00C11B39" w:rsidRPr="00922D44" w:rsidRDefault="00EB0701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  <w:r w:rsidR="00C11B39" w:rsidRPr="00922D44">
              <w:rPr>
                <w:rFonts w:cs="Times New Roman"/>
                <w:sz w:val="20"/>
                <w:szCs w:val="20"/>
              </w:rPr>
              <w:t>0.70**</w:t>
            </w:r>
          </w:p>
        </w:tc>
      </w:tr>
      <w:tr w:rsidR="00C11B39" w:rsidRPr="00922D44" w14:paraId="3E11E8FF" w14:textId="77777777" w:rsidTr="00CE2EBC"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09CC93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9F539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2282" w:firstLine="228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17308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2282" w:firstLine="228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6E653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2282" w:firstLine="228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EF810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2282" w:firstLine="228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F4599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2282" w:firstLine="228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BDB282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(0.26)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5FA58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(0.26)</w:t>
            </w:r>
          </w:p>
        </w:tc>
      </w:tr>
      <w:tr w:rsidR="00C11B39" w:rsidRPr="00922D44" w14:paraId="3AF80A39" w14:textId="77777777" w:rsidTr="00CE2EBC"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244F2F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>Observations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FEA208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1,160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9ACC39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1,160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996CD7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1,117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F14E8C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496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5F0D8D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402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7B902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393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A152F4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393</w:t>
            </w:r>
          </w:p>
        </w:tc>
      </w:tr>
      <w:tr w:rsidR="00C11B39" w:rsidRPr="00922D44" w14:paraId="58C3809A" w14:textId="77777777" w:rsidTr="004B1F25">
        <w:tc>
          <w:tcPr>
            <w:tcW w:w="1574" w:type="dxa"/>
            <w:tcBorders>
              <w:top w:val="nil"/>
              <w:left w:val="nil"/>
              <w:right w:val="nil"/>
            </w:tcBorders>
          </w:tcPr>
          <w:p w14:paraId="58ACED4B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>No. of countries</w:t>
            </w: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</w:tcPr>
          <w:p w14:paraId="7D18461C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</w:tcPr>
          <w:p w14:paraId="2746A7A5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</w:tcPr>
          <w:p w14:paraId="5C9A2800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</w:tcPr>
          <w:p w14:paraId="20FD77A5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</w:tcPr>
          <w:p w14:paraId="36E3C125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</w:tcPr>
          <w:p w14:paraId="5A7577DD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</w:tcPr>
          <w:p w14:paraId="678447CD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14</w:t>
            </w:r>
          </w:p>
        </w:tc>
      </w:tr>
      <w:tr w:rsidR="00C11B39" w:rsidRPr="00922D44" w14:paraId="368E1B2D" w14:textId="77777777" w:rsidTr="004B1F25">
        <w:tblPrEx>
          <w:tblBorders>
            <w:bottom w:val="single" w:sz="6" w:space="0" w:color="auto"/>
          </w:tblBorders>
        </w:tblPrEx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97AD2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>R-squared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9B330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0.30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3C1DAA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0.43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4AEBCF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0.43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53126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0.42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B6D8D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0.41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267FAE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0.39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D1EAA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0.36</w:t>
            </w:r>
          </w:p>
        </w:tc>
      </w:tr>
    </w:tbl>
    <w:p w14:paraId="04B568C4" w14:textId="77777777" w:rsidR="003A6FBD" w:rsidRDefault="003A6FBD" w:rsidP="00642D10">
      <w:pPr>
        <w:pStyle w:val="Tablenote"/>
        <w:rPr>
          <w:szCs w:val="20"/>
        </w:rPr>
      </w:pPr>
      <w:r w:rsidRPr="00EB0701">
        <w:rPr>
          <w:i/>
          <w:szCs w:val="20"/>
        </w:rPr>
        <w:t>Note</w:t>
      </w:r>
      <w:r w:rsidRPr="002562DE">
        <w:rPr>
          <w:szCs w:val="20"/>
        </w:rPr>
        <w:t xml:space="preserve">: </w:t>
      </w:r>
      <w:r w:rsidRPr="00922D44">
        <w:rPr>
          <w:szCs w:val="20"/>
        </w:rPr>
        <w:t>See Table 5 and the text for details.</w:t>
      </w:r>
    </w:p>
    <w:p w14:paraId="5BF9F7C5" w14:textId="2FA1EC09" w:rsidR="005A68D5" w:rsidRPr="00922D44" w:rsidRDefault="005A68D5" w:rsidP="00642D10">
      <w:pPr>
        <w:pStyle w:val="Tablenote"/>
        <w:rPr>
          <w:szCs w:val="20"/>
        </w:rPr>
      </w:pPr>
      <w:r w:rsidRPr="005A68D5">
        <w:rPr>
          <w:bCs/>
          <w:i/>
          <w:color w:val="000000"/>
          <w:szCs w:val="20"/>
        </w:rPr>
        <w:t>Source</w:t>
      </w:r>
      <w:r>
        <w:rPr>
          <w:bCs/>
          <w:color w:val="000000"/>
          <w:szCs w:val="20"/>
        </w:rPr>
        <w:t>: Authors</w:t>
      </w:r>
      <w:r w:rsidR="00840986">
        <w:rPr>
          <w:bCs/>
          <w:color w:val="000000"/>
          <w:szCs w:val="20"/>
        </w:rPr>
        <w:t>’</w:t>
      </w:r>
      <w:r>
        <w:rPr>
          <w:bCs/>
          <w:color w:val="000000"/>
          <w:szCs w:val="20"/>
        </w:rPr>
        <w:t xml:space="preserve"> calculations.</w:t>
      </w:r>
    </w:p>
    <w:p w14:paraId="3E80CB65" w14:textId="77777777" w:rsidR="003A6FBD" w:rsidRPr="00922D44" w:rsidRDefault="003A6FBD" w:rsidP="00642D10">
      <w:pPr>
        <w:rPr>
          <w:rFonts w:eastAsia="Times New Roman" w:cs="Times New Roman"/>
          <w:sz w:val="20"/>
          <w:szCs w:val="20"/>
          <w:lang w:val="en-US" w:eastAsia="sv-SE"/>
        </w:rPr>
      </w:pPr>
      <w:r w:rsidRPr="00922D44">
        <w:rPr>
          <w:rFonts w:cs="Times New Roman"/>
          <w:sz w:val="20"/>
          <w:szCs w:val="20"/>
          <w:lang w:val="en-US"/>
        </w:rPr>
        <w:br w:type="page"/>
      </w:r>
    </w:p>
    <w:p w14:paraId="68B4940A" w14:textId="4F9667C6" w:rsidR="00932579" w:rsidRPr="00932579" w:rsidRDefault="00932579" w:rsidP="00932579">
      <w:pPr>
        <w:pStyle w:val="TableCaption"/>
        <w:ind w:right="-2273"/>
        <w:jc w:val="center"/>
        <w:rPr>
          <w:b w:val="0"/>
          <w:sz w:val="20"/>
          <w:szCs w:val="20"/>
        </w:rPr>
      </w:pPr>
      <w:r w:rsidRPr="00932579">
        <w:rPr>
          <w:b w:val="0"/>
          <w:sz w:val="20"/>
          <w:szCs w:val="20"/>
        </w:rPr>
        <w:lastRenderedPageBreak/>
        <w:t>T</w:t>
      </w:r>
      <w:r w:rsidRPr="00932579">
        <w:rPr>
          <w:b w:val="0"/>
          <w:smallCaps/>
          <w:sz w:val="20"/>
          <w:szCs w:val="20"/>
        </w:rPr>
        <w:t>able</w:t>
      </w:r>
      <w:r w:rsidRPr="00932579">
        <w:rPr>
          <w:b w:val="0"/>
          <w:sz w:val="20"/>
          <w:szCs w:val="20"/>
        </w:rPr>
        <w:t xml:space="preserve"> A5c</w:t>
      </w:r>
    </w:p>
    <w:p w14:paraId="382853CC" w14:textId="5817FA35" w:rsidR="003A6FBD" w:rsidRPr="00932579" w:rsidRDefault="00932579" w:rsidP="00932579">
      <w:pPr>
        <w:pStyle w:val="TableCaption"/>
        <w:ind w:right="-2273"/>
        <w:jc w:val="center"/>
        <w:rPr>
          <w:b w:val="0"/>
          <w:sz w:val="20"/>
          <w:szCs w:val="20"/>
        </w:rPr>
      </w:pPr>
      <w:r w:rsidRPr="00932579">
        <w:rPr>
          <w:b w:val="0"/>
          <w:sz w:val="20"/>
          <w:szCs w:val="20"/>
        </w:rPr>
        <w:t>CONTROLLING FOR OTHER FACTORS: ANNUAL OBSERVATIONS, CONSTANT SAMPLE</w:t>
      </w:r>
    </w:p>
    <w:tbl>
      <w:tblPr>
        <w:tblW w:w="894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74"/>
        <w:gridCol w:w="1052"/>
        <w:gridCol w:w="1052"/>
        <w:gridCol w:w="1053"/>
        <w:gridCol w:w="1052"/>
        <w:gridCol w:w="1053"/>
        <w:gridCol w:w="1052"/>
        <w:gridCol w:w="1053"/>
      </w:tblGrid>
      <w:tr w:rsidR="003A6FBD" w:rsidRPr="00922D44" w14:paraId="03767173" w14:textId="77777777" w:rsidTr="002562DE">
        <w:tc>
          <w:tcPr>
            <w:tcW w:w="157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E2387B5" w14:textId="77777777" w:rsidR="003A6FBD" w:rsidRPr="00922D44" w:rsidRDefault="003A6FBD" w:rsidP="00642D10">
            <w:pPr>
              <w:widowControl w:val="0"/>
              <w:autoSpaceDE w:val="0"/>
              <w:autoSpaceDN w:val="0"/>
              <w:adjustRightInd w:val="0"/>
              <w:ind w:right="-57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341A1959" w14:textId="77777777" w:rsidR="003A6FBD" w:rsidRPr="00922D44" w:rsidRDefault="003A6FBD" w:rsidP="0025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>(1)</w:t>
            </w:r>
          </w:p>
        </w:tc>
        <w:tc>
          <w:tcPr>
            <w:tcW w:w="105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684B4911" w14:textId="77777777" w:rsidR="003A6FBD" w:rsidRPr="00922D44" w:rsidRDefault="003A6FBD" w:rsidP="0025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>(2)</w:t>
            </w:r>
          </w:p>
        </w:tc>
        <w:tc>
          <w:tcPr>
            <w:tcW w:w="105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2B3EF3EF" w14:textId="77777777" w:rsidR="003A6FBD" w:rsidRPr="00922D44" w:rsidRDefault="003A6FBD" w:rsidP="0025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>(3)</w:t>
            </w:r>
          </w:p>
        </w:tc>
        <w:tc>
          <w:tcPr>
            <w:tcW w:w="105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2920DABD" w14:textId="77777777" w:rsidR="003A6FBD" w:rsidRPr="00922D44" w:rsidRDefault="003A6FBD" w:rsidP="0025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>(4)</w:t>
            </w:r>
          </w:p>
        </w:tc>
        <w:tc>
          <w:tcPr>
            <w:tcW w:w="105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6C744000" w14:textId="77777777" w:rsidR="003A6FBD" w:rsidRPr="00922D44" w:rsidRDefault="003A6FBD" w:rsidP="0025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>(5)</w:t>
            </w:r>
          </w:p>
        </w:tc>
        <w:tc>
          <w:tcPr>
            <w:tcW w:w="105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42C83ACF" w14:textId="77777777" w:rsidR="003A6FBD" w:rsidRPr="00922D44" w:rsidRDefault="003A6FBD" w:rsidP="0025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>(6)</w:t>
            </w:r>
          </w:p>
        </w:tc>
        <w:tc>
          <w:tcPr>
            <w:tcW w:w="105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1684E5F4" w14:textId="77777777" w:rsidR="003A6FBD" w:rsidRPr="00922D44" w:rsidRDefault="003A6FBD" w:rsidP="0025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>(7)</w:t>
            </w:r>
          </w:p>
        </w:tc>
      </w:tr>
      <w:tr w:rsidR="003A6FBD" w:rsidRPr="00922D44" w14:paraId="643A10E6" w14:textId="77777777" w:rsidTr="002562DE"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EAF7E8" w14:textId="77777777" w:rsidR="003A6FBD" w:rsidRPr="00922D44" w:rsidRDefault="003A6FBD" w:rsidP="00642D1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E3562C9" w14:textId="77777777" w:rsidR="003A6FBD" w:rsidRPr="00922D44" w:rsidRDefault="003A6FBD" w:rsidP="002562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>Baseline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11B9B40" w14:textId="77777777" w:rsidR="003A6FBD" w:rsidRPr="00922D44" w:rsidRDefault="003A6FBD" w:rsidP="002562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>+ Time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B1FC51C" w14:textId="77777777" w:rsidR="003A6FBD" w:rsidRPr="00922D44" w:rsidRDefault="003A6FBD" w:rsidP="002562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>+ GDP/cap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CD99B5C" w14:textId="77777777" w:rsidR="003A6FBD" w:rsidRPr="00922D44" w:rsidRDefault="003A6FBD" w:rsidP="002562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 xml:space="preserve">+ </w:t>
            </w:r>
            <w:proofErr w:type="spellStart"/>
            <w:r w:rsidRPr="00922D44">
              <w:rPr>
                <w:rFonts w:cs="Times New Roman"/>
                <w:sz w:val="20"/>
                <w:szCs w:val="20"/>
                <w:lang w:val="en-US"/>
              </w:rPr>
              <w:t>Agrishare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32A109B" w14:textId="77777777" w:rsidR="003A6FBD" w:rsidRPr="00922D44" w:rsidRDefault="003A6FBD" w:rsidP="002562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>+ Market Cap.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FCBF1A3" w14:textId="77777777" w:rsidR="003A6FBD" w:rsidRPr="00922D44" w:rsidRDefault="003A6FBD" w:rsidP="002562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>+ Gov.</w:t>
            </w:r>
            <w:r w:rsidRPr="00922D44">
              <w:rPr>
                <w:rFonts w:cs="Times New Roman"/>
                <w:sz w:val="20"/>
                <w:szCs w:val="20"/>
                <w:lang w:val="en-US"/>
              </w:rPr>
              <w:br/>
              <w:t>Spending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E01C046" w14:textId="77777777" w:rsidR="003A6FBD" w:rsidRPr="00922D44" w:rsidRDefault="003A6FBD" w:rsidP="002562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>+ Country FE</w:t>
            </w:r>
          </w:p>
        </w:tc>
      </w:tr>
      <w:tr w:rsidR="00C11B39" w:rsidRPr="00922D44" w14:paraId="7E8BE2C1" w14:textId="77777777" w:rsidTr="00CE2EBC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22A72EBC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>Capital share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02B89A59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0.66***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7F05F6B6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0.64***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22D68EAB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0.58***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1C2C0BEB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0.58***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60D1E905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0.50***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6FE55CED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0.29*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4D2AD074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0.28*</w:t>
            </w:r>
          </w:p>
        </w:tc>
      </w:tr>
      <w:tr w:rsidR="00C11B39" w:rsidRPr="00922D44" w14:paraId="5F0E46D2" w14:textId="77777777" w:rsidTr="00CE2EBC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5787068A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7212C2DB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(0.12)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54CA4CE2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(0.14)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6FF467B8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(0.16)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0E3BF415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(0.17)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2D0F9562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(0.14)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49E29C94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(0.15)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159DBAA7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(0.15)</w:t>
            </w:r>
          </w:p>
        </w:tc>
      </w:tr>
      <w:tr w:rsidR="00C11B39" w:rsidRPr="00922D44" w14:paraId="10B7DF44" w14:textId="77777777" w:rsidTr="00CE2EBC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41BFE24C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>Time trend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795948AF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714661EC" w14:textId="700526C5" w:rsidR="00C11B39" w:rsidRPr="00922D44" w:rsidRDefault="0093257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  <w:r w:rsidR="00C11B39" w:rsidRPr="00922D44">
              <w:rPr>
                <w:rFonts w:cs="Times New Roman"/>
                <w:sz w:val="20"/>
                <w:szCs w:val="20"/>
              </w:rPr>
              <w:t>0.00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3427A0C8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6F4FF0D8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0.00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68D786A7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2F559BFF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024E4BA0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0.01</w:t>
            </w:r>
          </w:p>
        </w:tc>
      </w:tr>
      <w:tr w:rsidR="00C11B39" w:rsidRPr="00922D44" w14:paraId="7FA7FEF2" w14:textId="77777777" w:rsidTr="00CE2EBC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78FCF8A3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1BDB7A41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4DEDDEF6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(0.00)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398F6AEB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(0.01)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4E059442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(0.01)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47158E7A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(0.01)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2107CABE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(0.01)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42F9AE7E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(0.01)</w:t>
            </w:r>
          </w:p>
        </w:tc>
      </w:tr>
      <w:tr w:rsidR="00C11B39" w:rsidRPr="00922D44" w14:paraId="30FC731D" w14:textId="77777777" w:rsidTr="00CE2EBC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6AEC8EAF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 xml:space="preserve">GDP per capita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102ACAAF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54AE5FD5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409F5A6D" w14:textId="64092305" w:rsidR="00C11B39" w:rsidRPr="00922D44" w:rsidRDefault="0093257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  <w:r w:rsidR="00C11B39" w:rsidRPr="00922D44">
              <w:rPr>
                <w:rFonts w:cs="Times New Roman"/>
                <w:sz w:val="20"/>
                <w:szCs w:val="20"/>
              </w:rPr>
              <w:t>0.39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3C5CDE97" w14:textId="60592EF2" w:rsidR="00C11B39" w:rsidRPr="00922D44" w:rsidRDefault="0093257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  <w:r w:rsidR="00C11B39" w:rsidRPr="00922D44">
              <w:rPr>
                <w:rFonts w:cs="Times New Roman"/>
                <w:sz w:val="20"/>
                <w:szCs w:val="20"/>
              </w:rPr>
              <w:t>0.38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51D41C46" w14:textId="4B3DD969" w:rsidR="00C11B39" w:rsidRPr="00922D44" w:rsidRDefault="0093257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  <w:r w:rsidR="00C11B39" w:rsidRPr="00922D44">
              <w:rPr>
                <w:rFonts w:cs="Times New Roman"/>
                <w:sz w:val="20"/>
                <w:szCs w:val="20"/>
              </w:rPr>
              <w:t>0.39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514D85F7" w14:textId="41773D16" w:rsidR="00C11B39" w:rsidRPr="00922D44" w:rsidRDefault="0093257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  <w:r w:rsidR="00C11B39" w:rsidRPr="00922D44">
              <w:rPr>
                <w:rFonts w:cs="Times New Roman"/>
                <w:sz w:val="20"/>
                <w:szCs w:val="20"/>
              </w:rPr>
              <w:t>0.24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26193B16" w14:textId="31C7D401" w:rsidR="00C11B39" w:rsidRPr="00922D44" w:rsidRDefault="0093257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  <w:r w:rsidR="00C11B39" w:rsidRPr="00922D44">
              <w:rPr>
                <w:rFonts w:cs="Times New Roman"/>
                <w:sz w:val="20"/>
                <w:szCs w:val="20"/>
              </w:rPr>
              <w:t>0.27</w:t>
            </w:r>
          </w:p>
        </w:tc>
      </w:tr>
      <w:tr w:rsidR="00C11B39" w:rsidRPr="00922D44" w14:paraId="01FBE21E" w14:textId="77777777" w:rsidTr="00CE2EBC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5FD8FB3F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222B8651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7ACC9083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14D0EF8C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(0.25)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2E828E60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(0.26)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619CBB69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(0.26)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54CE905F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(0.22)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13857590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(0.23)</w:t>
            </w:r>
          </w:p>
        </w:tc>
      </w:tr>
      <w:tr w:rsidR="00C11B39" w:rsidRPr="00922D44" w14:paraId="498BB76B" w14:textId="77777777" w:rsidTr="00CE2EBC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371E5358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>Agriculture share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21702486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6635F315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3EBB54A1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33AA82D3" w14:textId="157582D9" w:rsidR="00C11B39" w:rsidRPr="00922D44" w:rsidRDefault="0093257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  <w:r w:rsidR="00C11B39" w:rsidRPr="00922D44">
              <w:rPr>
                <w:rFonts w:cs="Times New Roman"/>
                <w:sz w:val="20"/>
                <w:szCs w:val="20"/>
              </w:rPr>
              <w:t>0.15*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2F69A66E" w14:textId="57EFA647" w:rsidR="00C11B39" w:rsidRPr="00922D44" w:rsidRDefault="0093257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  <w:r w:rsidR="00C11B39" w:rsidRPr="00922D44">
              <w:rPr>
                <w:rFonts w:cs="Times New Roman"/>
                <w:sz w:val="20"/>
                <w:szCs w:val="20"/>
              </w:rPr>
              <w:t>0.10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03229245" w14:textId="44EE4D0C" w:rsidR="00C11B39" w:rsidRPr="00922D44" w:rsidRDefault="0093257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  <w:r w:rsidR="00C11B39" w:rsidRPr="00922D44">
              <w:rPr>
                <w:rFonts w:cs="Times New Roman"/>
                <w:sz w:val="20"/>
                <w:szCs w:val="20"/>
              </w:rPr>
              <w:t>0.05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60521F68" w14:textId="22969A56" w:rsidR="00C11B39" w:rsidRPr="00922D44" w:rsidRDefault="0093257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  <w:r w:rsidR="00C11B39" w:rsidRPr="00922D44">
              <w:rPr>
                <w:rFonts w:cs="Times New Roman"/>
                <w:sz w:val="20"/>
                <w:szCs w:val="20"/>
              </w:rPr>
              <w:t>0.02</w:t>
            </w:r>
          </w:p>
        </w:tc>
      </w:tr>
      <w:tr w:rsidR="00C11B39" w:rsidRPr="00922D44" w14:paraId="42D5868B" w14:textId="77777777" w:rsidTr="00CE2EBC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10085E2A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2C112004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2805FA1E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08592160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5E62167F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(0.09)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7405EFEF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(0.09)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22D28FF3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(0.07)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02E914F4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(0.07)</w:t>
            </w:r>
          </w:p>
        </w:tc>
      </w:tr>
      <w:tr w:rsidR="00C11B39" w:rsidRPr="00922D44" w14:paraId="49C234BC" w14:textId="77777777" w:rsidTr="00CE2EBC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14975B4B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>Stock capital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0D95F9BB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4D9A3839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306BD2E0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3385B1FE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2B0A3637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0.06*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41CEA6C2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0.04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2FE044F5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0.04</w:t>
            </w:r>
          </w:p>
        </w:tc>
      </w:tr>
      <w:tr w:rsidR="00C11B39" w:rsidRPr="00922D44" w14:paraId="1C8977EF" w14:textId="77777777" w:rsidTr="00CE2EBC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3A6DDFF2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243523FA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25B1F83A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378C8AB5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25B22017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3D85E022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(0.03)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53F440A8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(0.03)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5C6151BC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(0.03)</w:t>
            </w:r>
          </w:p>
        </w:tc>
      </w:tr>
      <w:tr w:rsidR="00C11B39" w:rsidRPr="00922D44" w14:paraId="3692DD15" w14:textId="77777777" w:rsidTr="00CE2EBC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60CACF1C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>Gov. spending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5F78435B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23BCE043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1FF43AE4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7783FA6B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1D2AC08D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0C29A76F" w14:textId="1A943502" w:rsidR="00C11B39" w:rsidRPr="00922D44" w:rsidRDefault="0093257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  <w:r w:rsidR="00C11B39" w:rsidRPr="00922D44">
              <w:rPr>
                <w:rFonts w:cs="Times New Roman"/>
                <w:sz w:val="20"/>
                <w:szCs w:val="20"/>
              </w:rPr>
              <w:t>0.69***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3509085E" w14:textId="0199BF20" w:rsidR="00C11B39" w:rsidRPr="00922D44" w:rsidRDefault="0093257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  <w:r w:rsidR="00C11B39" w:rsidRPr="00922D44">
              <w:rPr>
                <w:rFonts w:cs="Times New Roman"/>
                <w:sz w:val="20"/>
                <w:szCs w:val="20"/>
              </w:rPr>
              <w:t>0.70**</w:t>
            </w:r>
          </w:p>
        </w:tc>
      </w:tr>
      <w:tr w:rsidR="00C11B39" w:rsidRPr="00922D44" w14:paraId="271C7C01" w14:textId="77777777" w:rsidTr="00CE2EBC"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84DCA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D0C15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956954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6A457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B7BDF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BBA74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CE6EF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(0.26)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42A6D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(0.26)</w:t>
            </w:r>
          </w:p>
        </w:tc>
      </w:tr>
      <w:tr w:rsidR="00C11B39" w:rsidRPr="00922D44" w14:paraId="4E3BD765" w14:textId="77777777" w:rsidTr="00CE2EBC"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CDF521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>Observations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1A066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393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31F60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393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C79A2B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393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721380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393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62F1F7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393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E949C0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393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BF2D5A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393</w:t>
            </w:r>
          </w:p>
        </w:tc>
      </w:tr>
      <w:tr w:rsidR="00C11B39" w:rsidRPr="00922D44" w14:paraId="2141354A" w14:textId="77777777" w:rsidTr="004B1F25">
        <w:tc>
          <w:tcPr>
            <w:tcW w:w="1574" w:type="dxa"/>
            <w:tcBorders>
              <w:top w:val="nil"/>
              <w:left w:val="nil"/>
              <w:right w:val="nil"/>
            </w:tcBorders>
          </w:tcPr>
          <w:p w14:paraId="68C327B6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>No. of countries</w:t>
            </w: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</w:tcPr>
          <w:p w14:paraId="21D77225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</w:tcPr>
          <w:p w14:paraId="6142C709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</w:tcPr>
          <w:p w14:paraId="59DA9D0D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</w:tcPr>
          <w:p w14:paraId="32C7F46F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</w:tcPr>
          <w:p w14:paraId="3BF911B4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</w:tcPr>
          <w:p w14:paraId="5D28F5E3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</w:tcPr>
          <w:p w14:paraId="076DFAF5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14</w:t>
            </w:r>
          </w:p>
        </w:tc>
      </w:tr>
      <w:tr w:rsidR="00C11B39" w:rsidRPr="00922D44" w14:paraId="0CFE3719" w14:textId="77777777" w:rsidTr="004B1F25">
        <w:tblPrEx>
          <w:tblBorders>
            <w:bottom w:val="single" w:sz="6" w:space="0" w:color="auto"/>
          </w:tblBorders>
        </w:tblPrEx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A618C5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20"/>
                <w:szCs w:val="20"/>
                <w:lang w:val="en-US"/>
              </w:rPr>
            </w:pPr>
            <w:r w:rsidRPr="00922D44">
              <w:rPr>
                <w:rFonts w:cs="Times New Roman"/>
                <w:sz w:val="20"/>
                <w:szCs w:val="20"/>
                <w:lang w:val="en-US"/>
              </w:rPr>
              <w:t>R-squared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1122F2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0.27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766E89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0.27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7B68B1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0.24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C2FDC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0.37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4D16E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0.37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33FE2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0.39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066931" w14:textId="77777777" w:rsidR="00C11B39" w:rsidRPr="00922D44" w:rsidRDefault="00C11B39" w:rsidP="006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22D44">
              <w:rPr>
                <w:rFonts w:cs="Times New Roman"/>
                <w:sz w:val="20"/>
                <w:szCs w:val="20"/>
              </w:rPr>
              <w:t>0.36</w:t>
            </w:r>
          </w:p>
        </w:tc>
      </w:tr>
    </w:tbl>
    <w:p w14:paraId="4E7E01DC" w14:textId="77777777" w:rsidR="005A68D5" w:rsidRDefault="003A6FBD" w:rsidP="00642D10">
      <w:pPr>
        <w:pStyle w:val="Tablenote"/>
        <w:rPr>
          <w:szCs w:val="20"/>
        </w:rPr>
      </w:pPr>
      <w:r w:rsidRPr="00932579">
        <w:rPr>
          <w:i/>
          <w:szCs w:val="20"/>
        </w:rPr>
        <w:t>Note</w:t>
      </w:r>
      <w:r w:rsidRPr="002562DE">
        <w:rPr>
          <w:szCs w:val="20"/>
        </w:rPr>
        <w:t xml:space="preserve">: </w:t>
      </w:r>
      <w:r w:rsidRPr="00922D44">
        <w:rPr>
          <w:szCs w:val="20"/>
        </w:rPr>
        <w:t xml:space="preserve">See Table 5 and the text for details. </w:t>
      </w:r>
    </w:p>
    <w:p w14:paraId="0F948533" w14:textId="16717853" w:rsidR="003A6FBD" w:rsidRPr="00922D44" w:rsidRDefault="005A68D5" w:rsidP="00642D10">
      <w:pPr>
        <w:pStyle w:val="Tablenote"/>
        <w:rPr>
          <w:b/>
          <w:bCs/>
          <w:color w:val="000000"/>
          <w:szCs w:val="20"/>
        </w:rPr>
      </w:pPr>
      <w:r w:rsidRPr="005A68D5">
        <w:rPr>
          <w:bCs/>
          <w:i/>
          <w:color w:val="000000"/>
          <w:szCs w:val="20"/>
        </w:rPr>
        <w:t>Source</w:t>
      </w:r>
      <w:r>
        <w:rPr>
          <w:bCs/>
          <w:color w:val="000000"/>
          <w:szCs w:val="20"/>
        </w:rPr>
        <w:t>: Authors</w:t>
      </w:r>
      <w:r w:rsidR="00840986">
        <w:rPr>
          <w:bCs/>
          <w:color w:val="000000"/>
          <w:szCs w:val="20"/>
        </w:rPr>
        <w:t>’</w:t>
      </w:r>
      <w:r>
        <w:rPr>
          <w:bCs/>
          <w:color w:val="000000"/>
          <w:szCs w:val="20"/>
        </w:rPr>
        <w:t xml:space="preserve"> calculations.</w:t>
      </w:r>
      <w:r w:rsidR="003A6FBD" w:rsidRPr="00922D44">
        <w:rPr>
          <w:szCs w:val="20"/>
        </w:rPr>
        <w:br w:type="page"/>
      </w:r>
    </w:p>
    <w:p w14:paraId="46A59438" w14:textId="74B42441" w:rsidR="00932579" w:rsidRPr="00932579" w:rsidRDefault="00932579" w:rsidP="00932579">
      <w:pPr>
        <w:pStyle w:val="TableCaption"/>
        <w:ind w:right="-2273"/>
        <w:jc w:val="center"/>
        <w:rPr>
          <w:b w:val="0"/>
          <w:sz w:val="20"/>
          <w:szCs w:val="20"/>
        </w:rPr>
      </w:pPr>
      <w:r w:rsidRPr="00932579">
        <w:rPr>
          <w:b w:val="0"/>
          <w:sz w:val="20"/>
          <w:szCs w:val="20"/>
        </w:rPr>
        <w:lastRenderedPageBreak/>
        <w:t>T</w:t>
      </w:r>
      <w:r w:rsidRPr="00932579">
        <w:rPr>
          <w:b w:val="0"/>
          <w:smallCaps/>
          <w:sz w:val="20"/>
          <w:szCs w:val="20"/>
        </w:rPr>
        <w:t>able</w:t>
      </w:r>
      <w:r w:rsidRPr="00932579">
        <w:rPr>
          <w:b w:val="0"/>
          <w:sz w:val="20"/>
          <w:szCs w:val="20"/>
        </w:rPr>
        <w:t xml:space="preserve"> A6</w:t>
      </w:r>
    </w:p>
    <w:p w14:paraId="16B9A5A9" w14:textId="5CB05B87" w:rsidR="003A6FBD" w:rsidRPr="00932579" w:rsidRDefault="00932579" w:rsidP="00932579">
      <w:pPr>
        <w:pStyle w:val="TableCaption"/>
        <w:ind w:right="-2273"/>
        <w:jc w:val="center"/>
        <w:rPr>
          <w:b w:val="0"/>
          <w:sz w:val="20"/>
          <w:szCs w:val="20"/>
        </w:rPr>
      </w:pPr>
      <w:r w:rsidRPr="00932579">
        <w:rPr>
          <w:b w:val="0"/>
          <w:sz w:val="20"/>
          <w:szCs w:val="20"/>
        </w:rPr>
        <w:t>USING BROADER INEQUALITY MEASURE: THE GINI COEFFICIENT, ANNUAL SAMPLE</w:t>
      </w:r>
    </w:p>
    <w:tbl>
      <w:tblPr>
        <w:tblW w:w="8876" w:type="dxa"/>
        <w:tblInd w:w="1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435"/>
        <w:gridCol w:w="1436"/>
        <w:gridCol w:w="1435"/>
        <w:gridCol w:w="1436"/>
      </w:tblGrid>
      <w:tr w:rsidR="003A6FBD" w:rsidRPr="00922D44" w14:paraId="0C8805BC" w14:textId="77777777" w:rsidTr="002562DE">
        <w:trPr>
          <w:trHeight w:val="225"/>
        </w:trPr>
        <w:tc>
          <w:tcPr>
            <w:tcW w:w="3134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4EF67" w14:textId="77777777" w:rsidR="003A6FBD" w:rsidRPr="002562DE" w:rsidRDefault="003A6FBD" w:rsidP="00642D10">
            <w:pPr>
              <w:rPr>
                <w:rFonts w:eastAsia="Times New Roman" w:cs="Times New Roman"/>
                <w:color w:val="000000"/>
                <w:sz w:val="18"/>
                <w:szCs w:val="18"/>
                <w:lang w:val="en-US" w:eastAsia="sv-SE"/>
              </w:rPr>
            </w:pPr>
          </w:p>
        </w:tc>
        <w:tc>
          <w:tcPr>
            <w:tcW w:w="1435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1264D" w14:textId="6245F03D" w:rsidR="003A6FBD" w:rsidRPr="002562DE" w:rsidRDefault="003A6FBD" w:rsidP="00642D1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sv-SE"/>
              </w:rPr>
            </w:pPr>
            <w:r w:rsidRPr="002562DE">
              <w:rPr>
                <w:rFonts w:eastAsia="Times New Roman" w:cs="Times New Roman"/>
                <w:color w:val="000000"/>
                <w:sz w:val="18"/>
                <w:szCs w:val="18"/>
                <w:lang w:val="en-US" w:eastAsia="sv-SE"/>
              </w:rPr>
              <w:t xml:space="preserve">Full </w:t>
            </w:r>
            <w:r w:rsidR="00BE2D07" w:rsidRPr="002562DE">
              <w:rPr>
                <w:rFonts w:eastAsia="Times New Roman" w:cs="Times New Roman"/>
                <w:color w:val="000000"/>
                <w:sz w:val="18"/>
                <w:szCs w:val="18"/>
                <w:lang w:val="en-US" w:eastAsia="sv-SE"/>
              </w:rPr>
              <w:t>P</w:t>
            </w:r>
            <w:r w:rsidRPr="002562DE">
              <w:rPr>
                <w:rFonts w:eastAsia="Times New Roman" w:cs="Times New Roman"/>
                <w:color w:val="000000"/>
                <w:sz w:val="18"/>
                <w:szCs w:val="18"/>
                <w:lang w:val="en-US" w:eastAsia="sv-SE"/>
              </w:rPr>
              <w:t>eriod</w:t>
            </w:r>
          </w:p>
        </w:tc>
        <w:tc>
          <w:tcPr>
            <w:tcW w:w="1436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71066" w14:textId="367BCE49" w:rsidR="003A6FBD" w:rsidRPr="002562DE" w:rsidRDefault="00932579" w:rsidP="00642D1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sv-SE"/>
              </w:rPr>
            </w:pPr>
            <w:r w:rsidRPr="002562DE">
              <w:rPr>
                <w:rFonts w:eastAsia="Times New Roman" w:cs="Times New Roman"/>
                <w:color w:val="000000"/>
                <w:sz w:val="18"/>
                <w:szCs w:val="18"/>
                <w:lang w:val="en-US" w:eastAsia="sv-SE"/>
              </w:rPr>
              <w:t>Pre-WWII</w:t>
            </w:r>
          </w:p>
        </w:tc>
        <w:tc>
          <w:tcPr>
            <w:tcW w:w="1435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CC3EB" w14:textId="77777777" w:rsidR="003A6FBD" w:rsidRPr="002562DE" w:rsidRDefault="003A6FBD" w:rsidP="00642D1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sv-SE"/>
              </w:rPr>
            </w:pPr>
            <w:r w:rsidRPr="002562DE">
              <w:rPr>
                <w:rFonts w:eastAsia="Times New Roman" w:cs="Times New Roman"/>
                <w:color w:val="000000"/>
                <w:sz w:val="18"/>
                <w:szCs w:val="18"/>
                <w:lang w:val="en-US" w:eastAsia="sv-SE"/>
              </w:rPr>
              <w:t>Postwar-1979</w:t>
            </w:r>
          </w:p>
        </w:tc>
        <w:tc>
          <w:tcPr>
            <w:tcW w:w="1436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4BDF3" w14:textId="261E25E6" w:rsidR="003A6FBD" w:rsidRPr="002562DE" w:rsidRDefault="003A6FBD" w:rsidP="00642D1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sv-SE"/>
              </w:rPr>
            </w:pPr>
            <w:r w:rsidRPr="002562DE">
              <w:rPr>
                <w:rFonts w:eastAsia="Times New Roman" w:cs="Times New Roman"/>
                <w:color w:val="000000"/>
                <w:sz w:val="18"/>
                <w:szCs w:val="18"/>
                <w:lang w:val="en-US" w:eastAsia="sv-SE"/>
              </w:rPr>
              <w:t>1980</w:t>
            </w:r>
            <w:r w:rsidR="002562DE" w:rsidRPr="002562DE">
              <w:rPr>
                <w:rFonts w:eastAsia="Times New Roman" w:cs="Times New Roman"/>
                <w:color w:val="000000"/>
                <w:sz w:val="18"/>
                <w:szCs w:val="18"/>
                <w:lang w:val="en-US" w:eastAsia="sv-SE"/>
              </w:rPr>
              <w:t>–</w:t>
            </w:r>
            <w:r w:rsidR="00BE2D07" w:rsidRPr="002562DE">
              <w:rPr>
                <w:rFonts w:eastAsia="Times New Roman" w:cs="Times New Roman"/>
                <w:color w:val="000000"/>
                <w:sz w:val="18"/>
                <w:szCs w:val="18"/>
                <w:lang w:val="en-US" w:eastAsia="sv-SE"/>
              </w:rPr>
              <w:t>P</w:t>
            </w:r>
            <w:r w:rsidRPr="002562DE">
              <w:rPr>
                <w:rFonts w:eastAsia="Times New Roman" w:cs="Times New Roman"/>
                <w:color w:val="000000"/>
                <w:sz w:val="18"/>
                <w:szCs w:val="18"/>
                <w:lang w:val="en-US" w:eastAsia="sv-SE"/>
              </w:rPr>
              <w:t>resent</w:t>
            </w:r>
          </w:p>
        </w:tc>
      </w:tr>
      <w:tr w:rsidR="00C11B39" w:rsidRPr="00922D44" w14:paraId="3A450176" w14:textId="77777777" w:rsidTr="002562DE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AF0C" w14:textId="6DA0A060" w:rsidR="00C11B39" w:rsidRPr="002562DE" w:rsidRDefault="002562DE" w:rsidP="00642D10">
            <w:pPr>
              <w:rPr>
                <w:rFonts w:eastAsia="Times New Roman" w:cs="Times New Roman"/>
                <w:color w:val="000000"/>
                <w:sz w:val="18"/>
                <w:szCs w:val="18"/>
                <w:lang w:val="en-US" w:eastAsia="sv-SE"/>
              </w:rPr>
            </w:pPr>
            <w:r w:rsidRPr="002562DE">
              <w:rPr>
                <w:rFonts w:eastAsia="Times New Roman" w:cs="Times New Roman"/>
                <w:color w:val="000000"/>
                <w:sz w:val="18"/>
                <w:szCs w:val="18"/>
                <w:lang w:val="en-US" w:eastAsia="sv-SE"/>
              </w:rPr>
              <w:t>(</w:t>
            </w:r>
            <w:r w:rsidR="00C11B39" w:rsidRPr="002562DE">
              <w:rPr>
                <w:rFonts w:eastAsia="Times New Roman" w:cs="Times New Roman"/>
                <w:color w:val="000000"/>
                <w:sz w:val="18"/>
                <w:szCs w:val="18"/>
                <w:lang w:val="en-US" w:eastAsia="sv-SE"/>
              </w:rPr>
              <w:t>a) Dep.: Gini coefficient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85094" w14:textId="77777777" w:rsidR="00C11B39" w:rsidRPr="002562DE" w:rsidRDefault="00C11B39" w:rsidP="00642D1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562DE">
              <w:rPr>
                <w:rFonts w:cs="Times New Roman"/>
                <w:color w:val="000000"/>
                <w:sz w:val="18"/>
                <w:szCs w:val="18"/>
              </w:rPr>
              <w:t>0.20***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802D9" w14:textId="4CC0A4D9" w:rsidR="00C11B39" w:rsidRPr="002562DE" w:rsidRDefault="00932579" w:rsidP="00642D1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562DE">
              <w:rPr>
                <w:rFonts w:cs="Times New Roman"/>
                <w:color w:val="000000"/>
                <w:sz w:val="18"/>
                <w:szCs w:val="18"/>
              </w:rPr>
              <w:t>–</w:t>
            </w:r>
            <w:r w:rsidR="00C11B39" w:rsidRPr="002562DE">
              <w:rPr>
                <w:rFonts w:cs="Times New Roman"/>
                <w:color w:val="000000"/>
                <w:sz w:val="18"/>
                <w:szCs w:val="18"/>
              </w:rPr>
              <w:t>0.50*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22ACE" w14:textId="77777777" w:rsidR="00C11B39" w:rsidRPr="002562DE" w:rsidRDefault="00C11B39" w:rsidP="00642D1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562DE">
              <w:rPr>
                <w:rFonts w:cs="Times New Roman"/>
                <w:color w:val="000000"/>
                <w:sz w:val="18"/>
                <w:szCs w:val="18"/>
              </w:rPr>
              <w:t>0.27***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0F0DB" w14:textId="77777777" w:rsidR="00C11B39" w:rsidRPr="002562DE" w:rsidRDefault="00C11B39" w:rsidP="00642D1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562DE">
              <w:rPr>
                <w:rFonts w:cs="Times New Roman"/>
                <w:color w:val="000000"/>
                <w:sz w:val="18"/>
                <w:szCs w:val="18"/>
              </w:rPr>
              <w:t>0.19***</w:t>
            </w:r>
          </w:p>
        </w:tc>
      </w:tr>
      <w:tr w:rsidR="00C11B39" w:rsidRPr="00922D44" w14:paraId="06A75079" w14:textId="77777777" w:rsidTr="002562DE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5E81C" w14:textId="77777777" w:rsidR="00C11B39" w:rsidRPr="002562DE" w:rsidRDefault="00C11B39" w:rsidP="00642D10">
            <w:pPr>
              <w:ind w:left="57"/>
              <w:rPr>
                <w:rFonts w:eastAsia="Times New Roman" w:cs="Times New Roman"/>
                <w:color w:val="000000"/>
                <w:sz w:val="18"/>
                <w:szCs w:val="18"/>
                <w:lang w:val="en-US" w:eastAsia="sv-SE"/>
              </w:rPr>
            </w:pPr>
            <w:r w:rsidRPr="002562DE">
              <w:rPr>
                <w:rFonts w:eastAsia="Times New Roman" w:cs="Times New Roman"/>
                <w:color w:val="000000"/>
                <w:sz w:val="18"/>
                <w:szCs w:val="18"/>
                <w:lang w:val="en-US" w:eastAsia="sv-SE"/>
              </w:rPr>
              <w:t>Capital share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61E49" w14:textId="77777777" w:rsidR="00C11B39" w:rsidRPr="002562DE" w:rsidRDefault="00C11B39" w:rsidP="00642D1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562DE">
              <w:rPr>
                <w:rFonts w:cs="Times New Roman"/>
                <w:color w:val="000000"/>
                <w:sz w:val="18"/>
                <w:szCs w:val="18"/>
              </w:rPr>
              <w:t>(0.04)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4C57D" w14:textId="77777777" w:rsidR="00C11B39" w:rsidRPr="002562DE" w:rsidRDefault="00C11B39" w:rsidP="00642D1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562DE">
              <w:rPr>
                <w:rFonts w:cs="Times New Roman"/>
                <w:color w:val="000000"/>
                <w:sz w:val="18"/>
                <w:szCs w:val="18"/>
              </w:rPr>
              <w:t>(0.28)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926B3" w14:textId="77777777" w:rsidR="00C11B39" w:rsidRPr="002562DE" w:rsidRDefault="00C11B39" w:rsidP="00642D1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562DE">
              <w:rPr>
                <w:rFonts w:cs="Times New Roman"/>
                <w:color w:val="000000"/>
                <w:sz w:val="18"/>
                <w:szCs w:val="18"/>
              </w:rPr>
              <w:t>(0.03)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E7626" w14:textId="77777777" w:rsidR="00C11B39" w:rsidRPr="002562DE" w:rsidRDefault="00C11B39" w:rsidP="00642D1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562DE">
              <w:rPr>
                <w:rFonts w:cs="Times New Roman"/>
                <w:color w:val="000000"/>
                <w:sz w:val="18"/>
                <w:szCs w:val="18"/>
              </w:rPr>
              <w:t>(0.04)</w:t>
            </w:r>
          </w:p>
        </w:tc>
      </w:tr>
      <w:tr w:rsidR="00C11B39" w:rsidRPr="00922D44" w14:paraId="2B7F3576" w14:textId="77777777" w:rsidTr="002562DE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DC11" w14:textId="77777777" w:rsidR="00C11B39" w:rsidRPr="002562DE" w:rsidRDefault="00C11B39" w:rsidP="00642D10">
            <w:pPr>
              <w:ind w:left="57"/>
              <w:rPr>
                <w:rFonts w:eastAsia="Times New Roman" w:cs="Times New Roman"/>
                <w:color w:val="000000"/>
                <w:sz w:val="18"/>
                <w:szCs w:val="18"/>
                <w:lang w:val="en-US" w:eastAsia="sv-S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55529" w14:textId="77777777" w:rsidR="00C11B39" w:rsidRPr="002562DE" w:rsidRDefault="00C11B39" w:rsidP="00642D1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562DE">
              <w:rPr>
                <w:rFonts w:cs="Times New Roman"/>
                <w:color w:val="000000"/>
                <w:sz w:val="18"/>
                <w:szCs w:val="18"/>
              </w:rPr>
              <w:t>[520]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0EFB2" w14:textId="77777777" w:rsidR="00C11B39" w:rsidRPr="002562DE" w:rsidRDefault="00C11B39" w:rsidP="00642D1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562DE">
              <w:rPr>
                <w:rFonts w:cs="Times New Roman"/>
                <w:color w:val="000000"/>
                <w:sz w:val="18"/>
                <w:szCs w:val="18"/>
              </w:rPr>
              <w:t>[26]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8456C" w14:textId="77777777" w:rsidR="00C11B39" w:rsidRPr="002562DE" w:rsidRDefault="00C11B39" w:rsidP="00642D1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562DE">
              <w:rPr>
                <w:rFonts w:cs="Times New Roman"/>
                <w:color w:val="000000"/>
                <w:sz w:val="18"/>
                <w:szCs w:val="18"/>
              </w:rPr>
              <w:t>[167]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C1E32" w14:textId="77777777" w:rsidR="00C11B39" w:rsidRPr="002562DE" w:rsidRDefault="00C11B39" w:rsidP="00642D1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562DE">
              <w:rPr>
                <w:rFonts w:cs="Times New Roman"/>
                <w:color w:val="000000"/>
                <w:sz w:val="18"/>
                <w:szCs w:val="18"/>
              </w:rPr>
              <w:t>[309]</w:t>
            </w:r>
          </w:p>
        </w:tc>
      </w:tr>
      <w:tr w:rsidR="00C11B39" w:rsidRPr="00922D44" w14:paraId="00E854BD" w14:textId="77777777" w:rsidTr="002562DE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CCC7" w14:textId="77777777" w:rsidR="00C11B39" w:rsidRPr="002562DE" w:rsidRDefault="00C11B39" w:rsidP="00642D10">
            <w:pPr>
              <w:rPr>
                <w:rFonts w:eastAsia="Times New Roman" w:cs="Times New Roman"/>
                <w:color w:val="000000"/>
                <w:sz w:val="18"/>
                <w:szCs w:val="18"/>
                <w:lang w:val="en-US" w:eastAsia="sv-S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6D120" w14:textId="77777777" w:rsidR="00C11B39" w:rsidRPr="002562DE" w:rsidRDefault="00C11B39" w:rsidP="00642D1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18281" w14:textId="77777777" w:rsidR="00C11B39" w:rsidRPr="002562DE" w:rsidRDefault="00C11B39" w:rsidP="00642D1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86C73" w14:textId="77777777" w:rsidR="00C11B39" w:rsidRPr="002562DE" w:rsidRDefault="00C11B39" w:rsidP="00642D1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54C99" w14:textId="77777777" w:rsidR="00C11B39" w:rsidRPr="002562DE" w:rsidRDefault="00C11B39" w:rsidP="00642D1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11B39" w:rsidRPr="00922D44" w14:paraId="7C0058D6" w14:textId="77777777" w:rsidTr="002562DE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79140" w14:textId="46356914" w:rsidR="00C11B39" w:rsidRPr="002562DE" w:rsidRDefault="002562DE" w:rsidP="00922D44">
            <w:pPr>
              <w:rPr>
                <w:rFonts w:eastAsia="Times New Roman" w:cs="Times New Roman"/>
                <w:color w:val="000000"/>
                <w:sz w:val="18"/>
                <w:szCs w:val="18"/>
                <w:lang w:val="en-US" w:eastAsia="sv-SE"/>
              </w:rPr>
            </w:pPr>
            <w:r w:rsidRPr="002562DE">
              <w:rPr>
                <w:rFonts w:eastAsia="Times New Roman" w:cs="Times New Roman"/>
                <w:color w:val="000000"/>
                <w:sz w:val="18"/>
                <w:szCs w:val="18"/>
                <w:lang w:val="en-US" w:eastAsia="sv-SE"/>
              </w:rPr>
              <w:t>(</w:t>
            </w:r>
            <w:r w:rsidR="00C11B39" w:rsidRPr="002562DE">
              <w:rPr>
                <w:rFonts w:eastAsia="Times New Roman" w:cs="Times New Roman"/>
                <w:color w:val="000000"/>
                <w:sz w:val="18"/>
                <w:szCs w:val="18"/>
                <w:lang w:val="en-US" w:eastAsia="sv-SE"/>
              </w:rPr>
              <w:t>b) Dep.: Top 1</w:t>
            </w:r>
            <w:r w:rsidR="00922D44" w:rsidRPr="002562DE">
              <w:rPr>
                <w:rFonts w:eastAsia="Times New Roman" w:cs="Times New Roman"/>
                <w:color w:val="000000"/>
                <w:sz w:val="18"/>
                <w:szCs w:val="18"/>
                <w:lang w:val="en-US" w:eastAsia="sv-SE"/>
              </w:rPr>
              <w:t xml:space="preserve"> percent</w:t>
            </w:r>
            <w:r w:rsidR="00C11B39" w:rsidRPr="002562DE">
              <w:rPr>
                <w:rFonts w:eastAsia="Times New Roman" w:cs="Times New Roman"/>
                <w:color w:val="000000"/>
                <w:sz w:val="18"/>
                <w:szCs w:val="18"/>
                <w:lang w:val="en-US" w:eastAsia="sv-SE"/>
              </w:rPr>
              <w:t xml:space="preserve"> share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C4619" w14:textId="77777777" w:rsidR="00C11B39" w:rsidRPr="002562DE" w:rsidRDefault="00C11B39" w:rsidP="00642D1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562DE">
              <w:rPr>
                <w:rFonts w:cs="Times New Roman"/>
                <w:color w:val="000000"/>
                <w:sz w:val="18"/>
                <w:szCs w:val="18"/>
              </w:rPr>
              <w:t>0.70***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A3094" w14:textId="0E8026F2" w:rsidR="00C11B39" w:rsidRPr="002562DE" w:rsidRDefault="00932579" w:rsidP="00642D1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562DE">
              <w:rPr>
                <w:rFonts w:cs="Times New Roman"/>
                <w:color w:val="000000"/>
                <w:sz w:val="18"/>
                <w:szCs w:val="18"/>
              </w:rPr>
              <w:t>–</w:t>
            </w:r>
            <w:r w:rsidR="00C11B39" w:rsidRPr="002562DE">
              <w:rPr>
                <w:rFonts w:cs="Times New Roman"/>
                <w:color w:val="000000"/>
                <w:sz w:val="18"/>
                <w:szCs w:val="18"/>
              </w:rPr>
              <w:t>0.34***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69594" w14:textId="77777777" w:rsidR="00C11B39" w:rsidRPr="002562DE" w:rsidRDefault="00C11B39" w:rsidP="00642D1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562DE">
              <w:rPr>
                <w:rFonts w:cs="Times New Roman"/>
                <w:color w:val="000000"/>
                <w:sz w:val="18"/>
                <w:szCs w:val="18"/>
              </w:rPr>
              <w:t>0.65***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51340" w14:textId="77777777" w:rsidR="00C11B39" w:rsidRPr="002562DE" w:rsidRDefault="00C11B39" w:rsidP="00642D1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562DE">
              <w:rPr>
                <w:rFonts w:cs="Times New Roman"/>
                <w:color w:val="000000"/>
                <w:sz w:val="18"/>
                <w:szCs w:val="18"/>
              </w:rPr>
              <w:t>0.47**</w:t>
            </w:r>
          </w:p>
        </w:tc>
      </w:tr>
      <w:tr w:rsidR="00C11B39" w:rsidRPr="00922D44" w14:paraId="52BDA7F7" w14:textId="77777777" w:rsidTr="002562DE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CFABC" w14:textId="77777777" w:rsidR="00C11B39" w:rsidRPr="002562DE" w:rsidRDefault="00C11B39" w:rsidP="00642D10">
            <w:pPr>
              <w:ind w:left="57"/>
              <w:rPr>
                <w:rFonts w:eastAsia="Times New Roman" w:cs="Times New Roman"/>
                <w:color w:val="000000"/>
                <w:sz w:val="18"/>
                <w:szCs w:val="18"/>
                <w:lang w:val="en-US" w:eastAsia="sv-SE"/>
              </w:rPr>
            </w:pPr>
            <w:r w:rsidRPr="002562DE">
              <w:rPr>
                <w:rFonts w:eastAsia="Times New Roman" w:cs="Times New Roman"/>
                <w:color w:val="000000"/>
                <w:sz w:val="18"/>
                <w:szCs w:val="18"/>
                <w:lang w:val="en-US" w:eastAsia="sv-SE"/>
              </w:rPr>
              <w:t>Capital share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BD4D6" w14:textId="77777777" w:rsidR="00C11B39" w:rsidRPr="002562DE" w:rsidRDefault="00C11B39" w:rsidP="00642D1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562DE">
              <w:rPr>
                <w:rFonts w:cs="Times New Roman"/>
                <w:color w:val="000000"/>
                <w:sz w:val="18"/>
                <w:szCs w:val="18"/>
              </w:rPr>
              <w:t>(0.09)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10E13" w14:textId="77777777" w:rsidR="00C11B39" w:rsidRPr="002562DE" w:rsidRDefault="00C11B39" w:rsidP="00642D1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562DE">
              <w:rPr>
                <w:rFonts w:cs="Times New Roman"/>
                <w:color w:val="000000"/>
                <w:sz w:val="18"/>
                <w:szCs w:val="18"/>
              </w:rPr>
              <w:t>(0.11)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5E450" w14:textId="77777777" w:rsidR="00C11B39" w:rsidRPr="002562DE" w:rsidRDefault="00C11B39" w:rsidP="00642D1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562DE">
              <w:rPr>
                <w:rFonts w:cs="Times New Roman"/>
                <w:color w:val="000000"/>
                <w:sz w:val="18"/>
                <w:szCs w:val="18"/>
              </w:rPr>
              <w:t>(0.07)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4C31A" w14:textId="77777777" w:rsidR="00C11B39" w:rsidRPr="002562DE" w:rsidRDefault="00C11B39" w:rsidP="00642D1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562DE">
              <w:rPr>
                <w:rFonts w:cs="Times New Roman"/>
                <w:color w:val="000000"/>
                <w:sz w:val="18"/>
                <w:szCs w:val="18"/>
              </w:rPr>
              <w:t>(0.22)</w:t>
            </w:r>
          </w:p>
        </w:tc>
      </w:tr>
      <w:tr w:rsidR="00C11B39" w:rsidRPr="00922D44" w14:paraId="382CD6A0" w14:textId="77777777" w:rsidTr="002562DE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1A1BF" w14:textId="77777777" w:rsidR="00C11B39" w:rsidRPr="002562DE" w:rsidRDefault="00C11B39" w:rsidP="00642D10">
            <w:pPr>
              <w:ind w:left="57"/>
              <w:rPr>
                <w:rFonts w:eastAsia="Times New Roman" w:cs="Times New Roman"/>
                <w:color w:val="000000"/>
                <w:sz w:val="18"/>
                <w:szCs w:val="18"/>
                <w:lang w:val="en-US" w:eastAsia="sv-SE"/>
              </w:rPr>
            </w:pPr>
            <w:r w:rsidRPr="002562DE">
              <w:rPr>
                <w:rFonts w:eastAsia="Times New Roman" w:cs="Times New Roman"/>
                <w:color w:val="000000"/>
                <w:sz w:val="18"/>
                <w:szCs w:val="18"/>
                <w:lang w:val="en-US" w:eastAsia="sv-SE"/>
              </w:rPr>
              <w:t>(when Gini non-missing)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6EF41" w14:textId="77777777" w:rsidR="00C11B39" w:rsidRPr="002562DE" w:rsidRDefault="00C11B39" w:rsidP="00642D1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562DE">
              <w:rPr>
                <w:rFonts w:cs="Times New Roman"/>
                <w:color w:val="000000"/>
                <w:sz w:val="18"/>
                <w:szCs w:val="18"/>
              </w:rPr>
              <w:t>[469]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58CC5" w14:textId="77777777" w:rsidR="00C11B39" w:rsidRPr="002562DE" w:rsidRDefault="00C11B39" w:rsidP="00642D1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562DE">
              <w:rPr>
                <w:rFonts w:cs="Times New Roman"/>
                <w:color w:val="000000"/>
                <w:sz w:val="18"/>
                <w:szCs w:val="18"/>
              </w:rPr>
              <w:t>[25]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63AA8" w14:textId="77777777" w:rsidR="00C11B39" w:rsidRPr="002562DE" w:rsidRDefault="00C11B39" w:rsidP="00642D1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562DE">
              <w:rPr>
                <w:rFonts w:cs="Times New Roman"/>
                <w:color w:val="000000"/>
                <w:sz w:val="18"/>
                <w:szCs w:val="18"/>
              </w:rPr>
              <w:t>[151]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517C0" w14:textId="77777777" w:rsidR="00C11B39" w:rsidRPr="002562DE" w:rsidRDefault="00C11B39" w:rsidP="00642D1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562DE">
              <w:rPr>
                <w:rFonts w:cs="Times New Roman"/>
                <w:color w:val="000000"/>
                <w:sz w:val="18"/>
                <w:szCs w:val="18"/>
              </w:rPr>
              <w:t>[275]</w:t>
            </w:r>
          </w:p>
        </w:tc>
      </w:tr>
      <w:tr w:rsidR="00C11B39" w:rsidRPr="00922D44" w14:paraId="715CFDED" w14:textId="77777777" w:rsidTr="002562DE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2829B" w14:textId="77777777" w:rsidR="00C11B39" w:rsidRPr="002562DE" w:rsidRDefault="00C11B39" w:rsidP="00642D10">
            <w:pPr>
              <w:ind w:left="57"/>
              <w:rPr>
                <w:rFonts w:eastAsia="Times New Roman" w:cs="Times New Roman"/>
                <w:color w:val="000000"/>
                <w:sz w:val="18"/>
                <w:szCs w:val="18"/>
                <w:lang w:val="en-US" w:eastAsia="sv-S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93CEA" w14:textId="77777777" w:rsidR="00C11B39" w:rsidRPr="002562DE" w:rsidRDefault="00C11B39" w:rsidP="00642D1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2B73A" w14:textId="77777777" w:rsidR="00C11B39" w:rsidRPr="002562DE" w:rsidRDefault="00C11B39" w:rsidP="00642D1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BD3DB" w14:textId="77777777" w:rsidR="00C11B39" w:rsidRPr="002562DE" w:rsidRDefault="00C11B39" w:rsidP="00642D1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B63B5" w14:textId="77777777" w:rsidR="00C11B39" w:rsidRPr="002562DE" w:rsidRDefault="00C11B39" w:rsidP="00642D1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11B39" w:rsidRPr="00922D44" w14:paraId="74C7A294" w14:textId="77777777" w:rsidTr="002562DE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671E0" w14:textId="0A0CF4D1" w:rsidR="00C11B39" w:rsidRPr="002562DE" w:rsidRDefault="002562DE" w:rsidP="00922D44">
            <w:pPr>
              <w:rPr>
                <w:rFonts w:eastAsia="Times New Roman" w:cs="Times New Roman"/>
                <w:color w:val="000000"/>
                <w:sz w:val="18"/>
                <w:szCs w:val="18"/>
                <w:lang w:val="en-US" w:eastAsia="sv-SE"/>
              </w:rPr>
            </w:pPr>
            <w:r w:rsidRPr="002562DE">
              <w:rPr>
                <w:rFonts w:eastAsia="Times New Roman" w:cs="Times New Roman"/>
                <w:color w:val="000000"/>
                <w:sz w:val="18"/>
                <w:szCs w:val="18"/>
                <w:lang w:val="en-US" w:eastAsia="sv-SE"/>
              </w:rPr>
              <w:t>(</w:t>
            </w:r>
            <w:r w:rsidR="00C11B39" w:rsidRPr="002562DE">
              <w:rPr>
                <w:rFonts w:eastAsia="Times New Roman" w:cs="Times New Roman"/>
                <w:color w:val="000000"/>
                <w:sz w:val="18"/>
                <w:szCs w:val="18"/>
                <w:lang w:val="en-US" w:eastAsia="sv-SE"/>
              </w:rPr>
              <w:t>c) Dep.: Top 10–1</w:t>
            </w:r>
            <w:r w:rsidR="00922D44" w:rsidRPr="002562DE">
              <w:rPr>
                <w:rFonts w:eastAsia="Times New Roman" w:cs="Times New Roman"/>
                <w:color w:val="000000"/>
                <w:sz w:val="18"/>
                <w:szCs w:val="18"/>
                <w:lang w:val="en-US" w:eastAsia="sv-SE"/>
              </w:rPr>
              <w:t xml:space="preserve"> percent</w:t>
            </w:r>
            <w:r w:rsidR="00C11B39" w:rsidRPr="002562DE">
              <w:rPr>
                <w:rFonts w:eastAsia="Times New Roman" w:cs="Times New Roman"/>
                <w:color w:val="000000"/>
                <w:sz w:val="18"/>
                <w:szCs w:val="18"/>
                <w:lang w:val="en-US" w:eastAsia="sv-SE"/>
              </w:rPr>
              <w:t xml:space="preserve"> share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B4CC2" w14:textId="77777777" w:rsidR="00C11B39" w:rsidRPr="002562DE" w:rsidRDefault="00C11B39" w:rsidP="00642D1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562DE">
              <w:rPr>
                <w:rFonts w:cs="Times New Roman"/>
                <w:color w:val="000000"/>
                <w:sz w:val="18"/>
                <w:szCs w:val="18"/>
              </w:rPr>
              <w:t>0.07**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C72A9" w14:textId="77777777" w:rsidR="00C11B39" w:rsidRPr="002562DE" w:rsidRDefault="00C11B39" w:rsidP="00642D1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7A279" w14:textId="77777777" w:rsidR="00C11B39" w:rsidRPr="002562DE" w:rsidRDefault="00C11B39" w:rsidP="00642D1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562DE">
              <w:rPr>
                <w:rFonts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0D713" w14:textId="77777777" w:rsidR="00C11B39" w:rsidRPr="002562DE" w:rsidRDefault="00C11B39" w:rsidP="00642D1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562DE">
              <w:rPr>
                <w:rFonts w:cs="Times New Roman"/>
                <w:color w:val="000000"/>
                <w:sz w:val="18"/>
                <w:szCs w:val="18"/>
              </w:rPr>
              <w:t>0.09***</w:t>
            </w:r>
          </w:p>
        </w:tc>
      </w:tr>
      <w:tr w:rsidR="00C11B39" w:rsidRPr="00922D44" w14:paraId="54C7D592" w14:textId="77777777" w:rsidTr="002562DE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50E30" w14:textId="77777777" w:rsidR="00C11B39" w:rsidRPr="002562DE" w:rsidRDefault="00C11B39" w:rsidP="00642D10">
            <w:pPr>
              <w:ind w:left="57"/>
              <w:rPr>
                <w:rFonts w:eastAsia="Times New Roman" w:cs="Times New Roman"/>
                <w:color w:val="000000"/>
                <w:sz w:val="18"/>
                <w:szCs w:val="18"/>
                <w:lang w:val="en-US" w:eastAsia="sv-SE"/>
              </w:rPr>
            </w:pPr>
            <w:r w:rsidRPr="002562DE">
              <w:rPr>
                <w:rFonts w:eastAsia="Times New Roman" w:cs="Times New Roman"/>
                <w:color w:val="000000"/>
                <w:sz w:val="18"/>
                <w:szCs w:val="18"/>
                <w:lang w:val="en-US" w:eastAsia="sv-SE"/>
              </w:rPr>
              <w:t>Capital share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E1C2F" w14:textId="77777777" w:rsidR="00C11B39" w:rsidRPr="002562DE" w:rsidRDefault="00C11B39" w:rsidP="00642D1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562DE">
              <w:rPr>
                <w:rFonts w:cs="Times New Roman"/>
                <w:color w:val="000000"/>
                <w:sz w:val="18"/>
                <w:szCs w:val="18"/>
              </w:rPr>
              <w:t>(0.03)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BFB42" w14:textId="77777777" w:rsidR="00C11B39" w:rsidRPr="002562DE" w:rsidRDefault="00C11B39" w:rsidP="00642D1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2F80E" w14:textId="77777777" w:rsidR="00C11B39" w:rsidRPr="002562DE" w:rsidRDefault="00C11B39" w:rsidP="00642D1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562DE">
              <w:rPr>
                <w:rFonts w:cs="Times New Roman"/>
                <w:color w:val="000000"/>
                <w:sz w:val="18"/>
                <w:szCs w:val="18"/>
              </w:rPr>
              <w:t>(0.05)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30C32" w14:textId="77777777" w:rsidR="00C11B39" w:rsidRPr="002562DE" w:rsidRDefault="00C11B39" w:rsidP="00642D1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562DE">
              <w:rPr>
                <w:rFonts w:cs="Times New Roman"/>
                <w:color w:val="000000"/>
                <w:sz w:val="18"/>
                <w:szCs w:val="18"/>
              </w:rPr>
              <w:t>(0.02)</w:t>
            </w:r>
          </w:p>
        </w:tc>
      </w:tr>
      <w:tr w:rsidR="00C11B39" w:rsidRPr="00922D44" w14:paraId="32CFF473" w14:textId="77777777" w:rsidTr="002562DE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9222D" w14:textId="77777777" w:rsidR="00C11B39" w:rsidRPr="002562DE" w:rsidRDefault="00C11B39" w:rsidP="00642D10">
            <w:pPr>
              <w:ind w:left="57"/>
              <w:rPr>
                <w:rFonts w:eastAsia="Times New Roman" w:cs="Times New Roman"/>
                <w:color w:val="000000"/>
                <w:sz w:val="18"/>
                <w:szCs w:val="18"/>
                <w:lang w:val="en-US" w:eastAsia="sv-SE"/>
              </w:rPr>
            </w:pPr>
            <w:r w:rsidRPr="002562DE">
              <w:rPr>
                <w:rFonts w:eastAsia="Times New Roman" w:cs="Times New Roman"/>
                <w:color w:val="000000"/>
                <w:sz w:val="18"/>
                <w:szCs w:val="18"/>
                <w:lang w:val="en-US" w:eastAsia="sv-SE"/>
              </w:rPr>
              <w:t>(when Gini non-missing)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0CD8C" w14:textId="77777777" w:rsidR="00C11B39" w:rsidRPr="002562DE" w:rsidRDefault="00C11B39" w:rsidP="00642D1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562DE">
              <w:rPr>
                <w:rFonts w:cs="Times New Roman"/>
                <w:color w:val="000000"/>
                <w:sz w:val="18"/>
                <w:szCs w:val="18"/>
              </w:rPr>
              <w:t>[405]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A4C5A" w14:textId="77777777" w:rsidR="00C11B39" w:rsidRPr="002562DE" w:rsidRDefault="00C11B39" w:rsidP="00642D1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FE006" w14:textId="77777777" w:rsidR="00C11B39" w:rsidRPr="002562DE" w:rsidRDefault="00C11B39" w:rsidP="00642D1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562DE">
              <w:rPr>
                <w:rFonts w:cs="Times New Roman"/>
                <w:color w:val="000000"/>
                <w:sz w:val="18"/>
                <w:szCs w:val="18"/>
              </w:rPr>
              <w:t>[128]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24362" w14:textId="77777777" w:rsidR="00C11B39" w:rsidRPr="002562DE" w:rsidRDefault="00C11B39" w:rsidP="00642D1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562DE">
              <w:rPr>
                <w:rFonts w:cs="Times New Roman"/>
                <w:color w:val="000000"/>
                <w:sz w:val="18"/>
                <w:szCs w:val="18"/>
              </w:rPr>
              <w:t>[267]</w:t>
            </w:r>
          </w:p>
        </w:tc>
      </w:tr>
      <w:tr w:rsidR="00C11B39" w:rsidRPr="00922D44" w14:paraId="0DDAEC44" w14:textId="77777777" w:rsidTr="002562DE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19E31" w14:textId="77777777" w:rsidR="00C11B39" w:rsidRPr="002562DE" w:rsidRDefault="00C11B39" w:rsidP="00642D10">
            <w:pPr>
              <w:ind w:left="57"/>
              <w:rPr>
                <w:rFonts w:eastAsia="Times New Roman" w:cs="Times New Roman"/>
                <w:color w:val="000000"/>
                <w:sz w:val="18"/>
                <w:szCs w:val="18"/>
                <w:lang w:val="en-US" w:eastAsia="sv-S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EA367" w14:textId="77777777" w:rsidR="00C11B39" w:rsidRPr="002562DE" w:rsidRDefault="00C11B39" w:rsidP="00642D1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F8BF1" w14:textId="77777777" w:rsidR="00C11B39" w:rsidRPr="002562DE" w:rsidRDefault="00C11B39" w:rsidP="00642D1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8A17A" w14:textId="77777777" w:rsidR="00C11B39" w:rsidRPr="002562DE" w:rsidRDefault="00C11B39" w:rsidP="00642D1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781C9" w14:textId="77777777" w:rsidR="00C11B39" w:rsidRPr="002562DE" w:rsidRDefault="00C11B39" w:rsidP="00642D1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11B39" w:rsidRPr="00922D44" w14:paraId="6EC38E4C" w14:textId="77777777" w:rsidTr="002562DE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A3ED" w14:textId="2E18B385" w:rsidR="00C11B39" w:rsidRPr="002562DE" w:rsidRDefault="002562DE" w:rsidP="00922D44">
            <w:pPr>
              <w:ind w:right="-57"/>
              <w:rPr>
                <w:rFonts w:eastAsia="Times New Roman" w:cs="Times New Roman"/>
                <w:color w:val="000000"/>
                <w:sz w:val="18"/>
                <w:szCs w:val="18"/>
                <w:lang w:val="en-US" w:eastAsia="sv-SE"/>
              </w:rPr>
            </w:pPr>
            <w:r w:rsidRPr="002562DE">
              <w:rPr>
                <w:rFonts w:eastAsia="Times New Roman" w:cs="Times New Roman"/>
                <w:color w:val="000000"/>
                <w:sz w:val="18"/>
                <w:szCs w:val="18"/>
                <w:lang w:val="en-US" w:eastAsia="sv-SE"/>
              </w:rPr>
              <w:t>(</w:t>
            </w:r>
            <w:r w:rsidR="00C11B39" w:rsidRPr="002562DE">
              <w:rPr>
                <w:rFonts w:eastAsia="Times New Roman" w:cs="Times New Roman"/>
                <w:color w:val="000000"/>
                <w:sz w:val="18"/>
                <w:szCs w:val="18"/>
                <w:lang w:val="en-US" w:eastAsia="sv-SE"/>
              </w:rPr>
              <w:t>d) Dep.: Top 1</w:t>
            </w:r>
            <w:r w:rsidR="00922D44" w:rsidRPr="002562DE">
              <w:rPr>
                <w:rFonts w:eastAsia="Times New Roman" w:cs="Times New Roman"/>
                <w:color w:val="000000"/>
                <w:sz w:val="18"/>
                <w:szCs w:val="18"/>
                <w:lang w:val="en-US" w:eastAsia="sv-SE"/>
              </w:rPr>
              <w:t xml:space="preserve"> percent</w:t>
            </w:r>
            <w:r w:rsidR="00C11B39" w:rsidRPr="002562DE">
              <w:rPr>
                <w:rFonts w:eastAsia="Times New Roman" w:cs="Times New Roman"/>
                <w:color w:val="000000"/>
                <w:sz w:val="18"/>
                <w:szCs w:val="18"/>
                <w:lang w:val="en-US" w:eastAsia="sv-SE"/>
              </w:rPr>
              <w:t xml:space="preserve"> capital income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B8FEA" w14:textId="77777777" w:rsidR="00C11B39" w:rsidRPr="002562DE" w:rsidRDefault="00C11B39" w:rsidP="00642D1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562DE">
              <w:rPr>
                <w:rFonts w:cs="Times New Roman"/>
                <w:color w:val="000000"/>
                <w:sz w:val="18"/>
                <w:szCs w:val="18"/>
              </w:rPr>
              <w:t>0.66*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CF587" w14:textId="1904C176" w:rsidR="00C11B39" w:rsidRPr="002562DE" w:rsidRDefault="00932579" w:rsidP="00642D1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562DE">
              <w:rPr>
                <w:rFonts w:cs="Times New Roman"/>
                <w:color w:val="000000"/>
                <w:sz w:val="18"/>
                <w:szCs w:val="18"/>
              </w:rPr>
              <w:t>–</w:t>
            </w:r>
            <w:r w:rsidR="00C11B39" w:rsidRPr="002562DE">
              <w:rPr>
                <w:rFonts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3F6B7" w14:textId="77777777" w:rsidR="00C11B39" w:rsidRPr="002562DE" w:rsidRDefault="00C11B39" w:rsidP="00642D1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562DE">
              <w:rPr>
                <w:rFonts w:cs="Times New Roman"/>
                <w:color w:val="000000"/>
                <w:sz w:val="18"/>
                <w:szCs w:val="18"/>
              </w:rPr>
              <w:t>0.80***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C8693" w14:textId="77777777" w:rsidR="00C11B39" w:rsidRPr="002562DE" w:rsidRDefault="00C11B39" w:rsidP="00642D1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562DE">
              <w:rPr>
                <w:rFonts w:cs="Times New Roman"/>
                <w:color w:val="000000"/>
                <w:sz w:val="18"/>
                <w:szCs w:val="18"/>
              </w:rPr>
              <w:t>0.28</w:t>
            </w:r>
          </w:p>
        </w:tc>
      </w:tr>
      <w:tr w:rsidR="00C11B39" w:rsidRPr="00922D44" w14:paraId="100CF681" w14:textId="77777777" w:rsidTr="00E63C85">
        <w:trPr>
          <w:trHeight w:val="255"/>
        </w:trPr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36F2CE" w14:textId="77777777" w:rsidR="00C11B39" w:rsidRPr="002562DE" w:rsidRDefault="00C11B39" w:rsidP="00642D10">
            <w:pPr>
              <w:ind w:left="57"/>
              <w:rPr>
                <w:rFonts w:eastAsia="Times New Roman" w:cs="Times New Roman"/>
                <w:color w:val="000000"/>
                <w:sz w:val="18"/>
                <w:szCs w:val="18"/>
                <w:lang w:val="en-US" w:eastAsia="sv-SE"/>
              </w:rPr>
            </w:pPr>
            <w:r w:rsidRPr="002562DE">
              <w:rPr>
                <w:rFonts w:eastAsia="Times New Roman" w:cs="Times New Roman"/>
                <w:color w:val="000000"/>
                <w:sz w:val="18"/>
                <w:szCs w:val="18"/>
                <w:lang w:val="en-US" w:eastAsia="sv-SE"/>
              </w:rPr>
              <w:t>Capital share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0DAE5D" w14:textId="77777777" w:rsidR="00C11B39" w:rsidRPr="002562DE" w:rsidRDefault="00C11B39" w:rsidP="00642D1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562DE">
              <w:rPr>
                <w:rFonts w:cs="Times New Roman"/>
                <w:color w:val="000000"/>
                <w:sz w:val="18"/>
                <w:szCs w:val="18"/>
              </w:rPr>
              <w:t>(0.38)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E70458" w14:textId="77777777" w:rsidR="00C11B39" w:rsidRPr="002562DE" w:rsidRDefault="00C11B39" w:rsidP="00642D1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562DE">
              <w:rPr>
                <w:rFonts w:cs="Times New Roman"/>
                <w:color w:val="000000"/>
                <w:sz w:val="18"/>
                <w:szCs w:val="18"/>
              </w:rPr>
              <w:t>(0.37)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9E86A7" w14:textId="77777777" w:rsidR="00C11B39" w:rsidRPr="002562DE" w:rsidRDefault="00C11B39" w:rsidP="00642D1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562DE">
              <w:rPr>
                <w:rFonts w:cs="Times New Roman"/>
                <w:color w:val="000000"/>
                <w:sz w:val="18"/>
                <w:szCs w:val="18"/>
              </w:rPr>
              <w:t>(0.19)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A0709C" w14:textId="77777777" w:rsidR="00C11B39" w:rsidRPr="002562DE" w:rsidRDefault="00C11B39" w:rsidP="00642D1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562DE">
              <w:rPr>
                <w:rFonts w:cs="Times New Roman"/>
                <w:color w:val="000000"/>
                <w:sz w:val="18"/>
                <w:szCs w:val="18"/>
              </w:rPr>
              <w:t>(0.55)</w:t>
            </w:r>
          </w:p>
        </w:tc>
      </w:tr>
      <w:tr w:rsidR="00C11B39" w:rsidRPr="00922D44" w14:paraId="1954248D" w14:textId="77777777" w:rsidTr="002562DE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960A5" w14:textId="77777777" w:rsidR="00C11B39" w:rsidRPr="002562DE" w:rsidRDefault="00C11B39" w:rsidP="00642D10">
            <w:pPr>
              <w:ind w:left="57"/>
              <w:rPr>
                <w:rFonts w:eastAsia="Times New Roman" w:cs="Times New Roman"/>
                <w:color w:val="000000"/>
                <w:sz w:val="18"/>
                <w:szCs w:val="18"/>
                <w:lang w:val="en-US" w:eastAsia="sv-SE"/>
              </w:rPr>
            </w:pPr>
            <w:r w:rsidRPr="002562DE">
              <w:rPr>
                <w:rFonts w:eastAsia="Times New Roman" w:cs="Times New Roman"/>
                <w:color w:val="000000"/>
                <w:sz w:val="18"/>
                <w:szCs w:val="18"/>
                <w:lang w:val="en-US" w:eastAsia="sv-SE"/>
              </w:rPr>
              <w:t>(when Gini non-missing)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DD731B" w14:textId="77777777" w:rsidR="00C11B39" w:rsidRPr="002562DE" w:rsidRDefault="00C11B39" w:rsidP="00642D1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562DE">
              <w:rPr>
                <w:rFonts w:cs="Times New Roman"/>
                <w:color w:val="000000"/>
                <w:sz w:val="18"/>
                <w:szCs w:val="18"/>
              </w:rPr>
              <w:t>[217]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95B27E" w14:textId="77777777" w:rsidR="00C11B39" w:rsidRPr="002562DE" w:rsidRDefault="00C11B39" w:rsidP="00642D1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562DE">
              <w:rPr>
                <w:rFonts w:cs="Times New Roman"/>
                <w:color w:val="000000"/>
                <w:sz w:val="18"/>
                <w:szCs w:val="18"/>
              </w:rPr>
              <w:t>[6]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ED63F6" w14:textId="77777777" w:rsidR="00C11B39" w:rsidRPr="002562DE" w:rsidRDefault="00C11B39" w:rsidP="00642D1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562DE">
              <w:rPr>
                <w:rFonts w:cs="Times New Roman"/>
                <w:color w:val="000000"/>
                <w:sz w:val="18"/>
                <w:szCs w:val="18"/>
              </w:rPr>
              <w:t>[68]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20CC8E" w14:textId="77777777" w:rsidR="00C11B39" w:rsidRPr="002562DE" w:rsidRDefault="00C11B39" w:rsidP="00642D1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562DE">
              <w:rPr>
                <w:rFonts w:cs="Times New Roman"/>
                <w:color w:val="000000"/>
                <w:sz w:val="18"/>
                <w:szCs w:val="18"/>
              </w:rPr>
              <w:t>[137]</w:t>
            </w:r>
          </w:p>
        </w:tc>
      </w:tr>
    </w:tbl>
    <w:p w14:paraId="4C0AFB35" w14:textId="77777777" w:rsidR="003A6FBD" w:rsidRPr="00840986" w:rsidRDefault="003A6FBD" w:rsidP="00642D10">
      <w:pPr>
        <w:pStyle w:val="Tablenote"/>
        <w:rPr>
          <w:sz w:val="18"/>
          <w:szCs w:val="18"/>
        </w:rPr>
      </w:pPr>
      <w:r w:rsidRPr="00840986">
        <w:rPr>
          <w:i/>
          <w:sz w:val="18"/>
          <w:szCs w:val="18"/>
        </w:rPr>
        <w:t>Note</w:t>
      </w:r>
      <w:r w:rsidRPr="00840986">
        <w:rPr>
          <w:sz w:val="18"/>
          <w:szCs w:val="18"/>
        </w:rPr>
        <w:t xml:space="preserve">: </w:t>
      </w:r>
      <w:r w:rsidR="00B76481" w:rsidRPr="00840986">
        <w:rPr>
          <w:sz w:val="18"/>
          <w:szCs w:val="18"/>
        </w:rPr>
        <w:t>See Table 6</w:t>
      </w:r>
      <w:r w:rsidRPr="00840986">
        <w:rPr>
          <w:sz w:val="18"/>
          <w:szCs w:val="18"/>
        </w:rPr>
        <w:t xml:space="preserve"> and the main text for details.</w:t>
      </w:r>
    </w:p>
    <w:p w14:paraId="5C53ECC1" w14:textId="3E001978" w:rsidR="003A6FBD" w:rsidRPr="00840986" w:rsidRDefault="005A68D5" w:rsidP="00642D10">
      <w:pPr>
        <w:pStyle w:val="Tablenote"/>
        <w:rPr>
          <w:sz w:val="18"/>
          <w:szCs w:val="18"/>
        </w:rPr>
      </w:pPr>
      <w:r w:rsidRPr="00840986">
        <w:rPr>
          <w:bCs/>
          <w:i/>
          <w:color w:val="000000"/>
          <w:sz w:val="18"/>
          <w:szCs w:val="18"/>
        </w:rPr>
        <w:t>Source</w:t>
      </w:r>
      <w:r w:rsidRPr="00840986">
        <w:rPr>
          <w:bCs/>
          <w:color w:val="000000"/>
          <w:sz w:val="18"/>
          <w:szCs w:val="18"/>
        </w:rPr>
        <w:t>: Authors</w:t>
      </w:r>
      <w:r w:rsidR="00840986" w:rsidRPr="00840986">
        <w:rPr>
          <w:bCs/>
          <w:color w:val="000000"/>
          <w:sz w:val="18"/>
          <w:szCs w:val="18"/>
        </w:rPr>
        <w:t>’</w:t>
      </w:r>
      <w:r w:rsidRPr="00840986">
        <w:rPr>
          <w:bCs/>
          <w:color w:val="000000"/>
          <w:sz w:val="18"/>
          <w:szCs w:val="18"/>
        </w:rPr>
        <w:t xml:space="preserve"> calculations.</w:t>
      </w:r>
    </w:p>
    <w:p w14:paraId="1AAE936A" w14:textId="77777777" w:rsidR="003A6FBD" w:rsidRPr="00922D44" w:rsidRDefault="003A6FBD" w:rsidP="00642D10">
      <w:pPr>
        <w:rPr>
          <w:rFonts w:eastAsia="Times New Roman" w:cs="Times New Roman"/>
          <w:b/>
          <w:bCs/>
          <w:color w:val="000000"/>
          <w:sz w:val="20"/>
          <w:szCs w:val="20"/>
          <w:lang w:val="en-US" w:eastAsia="sv-SE"/>
        </w:rPr>
      </w:pPr>
      <w:r w:rsidRPr="00922D44">
        <w:rPr>
          <w:rFonts w:cs="Times New Roman"/>
          <w:sz w:val="20"/>
          <w:szCs w:val="20"/>
          <w:lang w:val="en-US"/>
        </w:rPr>
        <w:br/>
      </w:r>
    </w:p>
    <w:p w14:paraId="365A012E" w14:textId="77777777" w:rsidR="003A6FBD" w:rsidRPr="00922D44" w:rsidRDefault="003A6FBD" w:rsidP="00642D10">
      <w:pPr>
        <w:rPr>
          <w:rFonts w:eastAsia="Times New Roman" w:cs="Times New Roman"/>
          <w:b/>
          <w:bCs/>
          <w:color w:val="000000"/>
          <w:sz w:val="20"/>
          <w:szCs w:val="20"/>
          <w:lang w:val="en-US" w:eastAsia="sv-SE"/>
        </w:rPr>
      </w:pPr>
      <w:r w:rsidRPr="00922D44">
        <w:rPr>
          <w:rFonts w:eastAsia="Times New Roman" w:cs="Times New Roman"/>
          <w:b/>
          <w:bCs/>
          <w:color w:val="000000"/>
          <w:sz w:val="20"/>
          <w:szCs w:val="20"/>
          <w:lang w:val="en-US" w:eastAsia="sv-SE"/>
        </w:rPr>
        <w:br w:type="page"/>
      </w:r>
    </w:p>
    <w:p w14:paraId="63F2B553" w14:textId="31F0C5D4" w:rsidR="00932579" w:rsidRPr="00932579" w:rsidRDefault="00932579" w:rsidP="00932579">
      <w:pPr>
        <w:pStyle w:val="TableCaption"/>
        <w:ind w:right="-2453"/>
        <w:jc w:val="center"/>
        <w:rPr>
          <w:b w:val="0"/>
          <w:sz w:val="20"/>
          <w:szCs w:val="20"/>
        </w:rPr>
      </w:pPr>
      <w:r w:rsidRPr="00932579">
        <w:rPr>
          <w:b w:val="0"/>
          <w:sz w:val="20"/>
          <w:szCs w:val="20"/>
        </w:rPr>
        <w:lastRenderedPageBreak/>
        <w:t>T</w:t>
      </w:r>
      <w:r w:rsidRPr="00932579">
        <w:rPr>
          <w:b w:val="0"/>
          <w:smallCaps/>
          <w:sz w:val="20"/>
          <w:szCs w:val="20"/>
        </w:rPr>
        <w:t>able</w:t>
      </w:r>
      <w:r w:rsidRPr="00932579">
        <w:rPr>
          <w:b w:val="0"/>
          <w:sz w:val="20"/>
          <w:szCs w:val="20"/>
        </w:rPr>
        <w:t xml:space="preserve"> A7</w:t>
      </w:r>
    </w:p>
    <w:p w14:paraId="3DAD649C" w14:textId="18989DF7" w:rsidR="003A6FBD" w:rsidRPr="00932579" w:rsidRDefault="00932579" w:rsidP="00932579">
      <w:pPr>
        <w:pStyle w:val="TableCaption"/>
        <w:ind w:right="-2453"/>
        <w:jc w:val="center"/>
        <w:rPr>
          <w:b w:val="0"/>
          <w:sz w:val="20"/>
          <w:szCs w:val="20"/>
        </w:rPr>
      </w:pPr>
      <w:r w:rsidRPr="00932579">
        <w:rPr>
          <w:b w:val="0"/>
          <w:sz w:val="20"/>
          <w:szCs w:val="20"/>
        </w:rPr>
        <w:t>OTHER HISTORICAL ERAS: ANNUAL AND FIVE-YEAR AVERAGE OBSERVATIONS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252"/>
        <w:gridCol w:w="1252"/>
        <w:gridCol w:w="1252"/>
        <w:gridCol w:w="1252"/>
        <w:gridCol w:w="1252"/>
        <w:gridCol w:w="1252"/>
      </w:tblGrid>
      <w:tr w:rsidR="003A6FBD" w:rsidRPr="00922D44" w14:paraId="439F8581" w14:textId="77777777" w:rsidTr="002562DE">
        <w:trPr>
          <w:trHeight w:val="255"/>
        </w:trPr>
        <w:tc>
          <w:tcPr>
            <w:tcW w:w="1575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F997E1" w14:textId="77777777" w:rsidR="003A6FBD" w:rsidRPr="00922D44" w:rsidRDefault="003A6FBD" w:rsidP="00642D10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3756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  <w:noWrap/>
            <w:vAlign w:val="bottom"/>
          </w:tcPr>
          <w:p w14:paraId="65445918" w14:textId="5BDC2210" w:rsidR="003A6FBD" w:rsidRPr="00922D44" w:rsidRDefault="003A6FBD" w:rsidP="00642D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Annual </w:t>
            </w:r>
            <w:r w:rsidR="00BE2D07"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  <w:r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bservations</w:t>
            </w:r>
          </w:p>
        </w:tc>
        <w:tc>
          <w:tcPr>
            <w:tcW w:w="3756" w:type="dxa"/>
            <w:gridSpan w:val="3"/>
            <w:tcBorders>
              <w:top w:val="double" w:sz="4" w:space="0" w:color="auto"/>
              <w:left w:val="single" w:sz="48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1ADD11" w14:textId="7827969D" w:rsidR="003A6FBD" w:rsidRPr="00922D44" w:rsidRDefault="00BE2D07" w:rsidP="00642D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Five</w:t>
            </w:r>
            <w:r w:rsidR="003A6FBD"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-</w:t>
            </w:r>
            <w:r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Y</w:t>
            </w:r>
            <w:r w:rsidR="003A6FBD"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ear </w:t>
            </w:r>
            <w:r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A</w:t>
            </w:r>
            <w:r w:rsidR="003A6FBD"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verages</w:t>
            </w:r>
          </w:p>
        </w:tc>
      </w:tr>
      <w:tr w:rsidR="003A6FBD" w:rsidRPr="00922D44" w14:paraId="4C7DE9F1" w14:textId="77777777" w:rsidTr="002562DE">
        <w:trPr>
          <w:trHeight w:val="255"/>
        </w:trPr>
        <w:tc>
          <w:tcPr>
            <w:tcW w:w="15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185C5" w14:textId="77777777" w:rsidR="003A6FBD" w:rsidRPr="00922D44" w:rsidRDefault="003A6FBD" w:rsidP="00642D10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5C396" w14:textId="644D6218" w:rsidR="003A6FBD" w:rsidRPr="00922D44" w:rsidRDefault="003A6FBD" w:rsidP="002562D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Early </w:t>
            </w:r>
            <w:r w:rsidR="00BE2D07"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I</w:t>
            </w:r>
            <w:r w:rsidR="00932579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ncl. WWII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D3659" w14:textId="306F8F7F" w:rsidR="003A6FBD" w:rsidRPr="00922D44" w:rsidRDefault="003A6FBD" w:rsidP="002562D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WWII + </w:t>
            </w:r>
            <w:r w:rsidR="00BE2D07"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P</w:t>
            </w:r>
            <w:r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ostwar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7F8ABA89" w14:textId="2E4A159B" w:rsidR="003A6FBD" w:rsidRPr="00922D44" w:rsidRDefault="003A6FBD" w:rsidP="002562D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1990</w:t>
            </w:r>
            <w:r w:rsidR="002562DE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–</w:t>
            </w:r>
            <w:r w:rsidR="00BE2D07"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P</w:t>
            </w:r>
            <w:r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resent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3218B" w14:textId="7A156F3E" w:rsidR="003A6FBD" w:rsidRPr="00922D44" w:rsidRDefault="003A6FBD" w:rsidP="002562D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Early </w:t>
            </w:r>
            <w:r w:rsidR="00BE2D07"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I</w:t>
            </w:r>
            <w:r w:rsidR="00932579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ncl. WWII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A8A11" w14:textId="2B99708C" w:rsidR="003A6FBD" w:rsidRPr="00922D44" w:rsidRDefault="003A6FBD" w:rsidP="002562D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WWII + </w:t>
            </w:r>
            <w:r w:rsidR="00BE2D07"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P</w:t>
            </w:r>
            <w:r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ostwar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F8D55" w14:textId="0430A2BE" w:rsidR="003A6FBD" w:rsidRPr="00922D44" w:rsidRDefault="003A6FBD" w:rsidP="002562D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1990</w:t>
            </w:r>
            <w:r w:rsidR="002562DE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–</w:t>
            </w:r>
            <w:r w:rsidR="00BE2D07"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P</w:t>
            </w:r>
            <w:r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resent</w:t>
            </w:r>
          </w:p>
        </w:tc>
      </w:tr>
      <w:tr w:rsidR="00C11B39" w:rsidRPr="00922D44" w14:paraId="01B42497" w14:textId="77777777" w:rsidTr="00CE2EB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AA41" w14:textId="77777777" w:rsidR="00C11B39" w:rsidRPr="00922D44" w:rsidRDefault="00C11B39" w:rsidP="00642D10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All countries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44214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0.30***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7B129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0.41***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45F10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0.34**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FDBAD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0.43*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B6725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0.65***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0D47A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0.43***</w:t>
            </w:r>
          </w:p>
        </w:tc>
      </w:tr>
      <w:tr w:rsidR="00C11B39" w:rsidRPr="00922D44" w14:paraId="573401A3" w14:textId="77777777" w:rsidTr="00CE2EBC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6747" w14:textId="77777777" w:rsidR="00C11B39" w:rsidRPr="00922D44" w:rsidRDefault="00C11B39" w:rsidP="00642D10">
            <w:pPr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3185D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(0.08)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A8539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(0.13)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5A297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(0.15)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B4E40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(0.11)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5CD76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(0.26)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7E40A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(0.08)</w:t>
            </w:r>
          </w:p>
        </w:tc>
      </w:tr>
      <w:tr w:rsidR="00C11B39" w:rsidRPr="00922D44" w14:paraId="3F5F0AED" w14:textId="77777777" w:rsidTr="00CE2EBC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B84A" w14:textId="77777777" w:rsidR="00C11B39" w:rsidRPr="00922D44" w:rsidRDefault="00C11B39" w:rsidP="00642D10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D9BD8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[280]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06058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[408]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D021F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[337]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741F2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[276]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99CEE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[65]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64342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[95]</w:t>
            </w:r>
          </w:p>
        </w:tc>
      </w:tr>
      <w:tr w:rsidR="00C11B39" w:rsidRPr="00922D44" w14:paraId="7E29B68D" w14:textId="77777777" w:rsidTr="00CE2EBC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F8AB" w14:textId="77777777" w:rsidR="00C11B39" w:rsidRPr="00922D44" w:rsidRDefault="00C11B39" w:rsidP="00642D10">
            <w:pPr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- Anglo-Saxon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A9868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0.73***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590EB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5579E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0.79***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F36D8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0.83***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7CC45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437B4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1.10***</w:t>
            </w:r>
          </w:p>
        </w:tc>
      </w:tr>
      <w:tr w:rsidR="00C11B39" w:rsidRPr="00922D44" w14:paraId="500FB6F6" w14:textId="77777777" w:rsidTr="00CE2EBC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3EFA" w14:textId="77777777" w:rsidR="00C11B39" w:rsidRPr="00922D44" w:rsidRDefault="00C11B39" w:rsidP="00642D10">
            <w:pPr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5CB1F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(0.15)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36FB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(0.25)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02968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(0.10)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135AD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(0.15)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4FED9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(0.18)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18BDE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(0.25)</w:t>
            </w:r>
          </w:p>
        </w:tc>
      </w:tr>
      <w:tr w:rsidR="00C11B39" w:rsidRPr="00922D44" w14:paraId="33947B4D" w14:textId="77777777" w:rsidTr="00CE2EBC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EA1D" w14:textId="77777777" w:rsidR="00C11B39" w:rsidRPr="00922D44" w:rsidRDefault="00C11B39" w:rsidP="00642D10">
            <w:pPr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41FD9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[453]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67BFC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[81]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F3635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[173]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F69EA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[75]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F2DF9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[98]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35584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[16]</w:t>
            </w:r>
          </w:p>
        </w:tc>
      </w:tr>
      <w:tr w:rsidR="00C11B39" w:rsidRPr="00922D44" w14:paraId="36158A50" w14:textId="77777777" w:rsidTr="00CE2EBC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0459" w14:textId="77777777" w:rsidR="00C11B39" w:rsidRPr="00922D44" w:rsidRDefault="00C11B39" w:rsidP="00642D10">
            <w:pPr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- Continental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2C031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0.82***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40D49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0.56***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EA288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0.23***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DFC4B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0.92***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4AEA1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0.85***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C00BF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0.40</w:t>
            </w:r>
          </w:p>
        </w:tc>
      </w:tr>
      <w:tr w:rsidR="00C11B39" w:rsidRPr="00922D44" w14:paraId="69BB8CCF" w14:textId="77777777" w:rsidTr="00CE2EBC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F142" w14:textId="77777777" w:rsidR="00C11B39" w:rsidRPr="00922D44" w:rsidRDefault="00C11B39" w:rsidP="00642D10">
            <w:pPr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F54C7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(0.10)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45465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(0.21)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69B80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(0.02)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88499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(0.13)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3A83C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(0.14)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A1104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(0.14)</w:t>
            </w:r>
          </w:p>
        </w:tc>
      </w:tr>
      <w:tr w:rsidR="00C11B39" w:rsidRPr="00922D44" w14:paraId="29932BE3" w14:textId="77777777" w:rsidTr="00CE2EBC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D08B" w14:textId="77777777" w:rsidR="00C11B39" w:rsidRPr="00922D44" w:rsidRDefault="00C11B39" w:rsidP="00642D10">
            <w:pPr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E3B30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[140]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18059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[251]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59CFD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[83]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47AC3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[36]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6778F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[29]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5985E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[68]</w:t>
            </w:r>
          </w:p>
        </w:tc>
      </w:tr>
      <w:tr w:rsidR="00C11B39" w:rsidRPr="00922D44" w14:paraId="3A281006" w14:textId="77777777" w:rsidTr="00CE2EBC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5FDC" w14:textId="77777777" w:rsidR="00C11B39" w:rsidRPr="00922D44" w:rsidRDefault="00C11B39" w:rsidP="00642D10">
            <w:pPr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22D44"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  <w:t>- Nordic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53DD5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1F617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0.66**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A7E6F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0.88***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15D5E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0.54***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787FC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1.13***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8A829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1.15***</w:t>
            </w:r>
          </w:p>
        </w:tc>
      </w:tr>
      <w:tr w:rsidR="00C11B39" w:rsidRPr="00922D44" w14:paraId="7A50A803" w14:textId="77777777" w:rsidTr="00E63C85">
        <w:trPr>
          <w:trHeight w:val="255"/>
        </w:trPr>
        <w:tc>
          <w:tcPr>
            <w:tcW w:w="15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9C02" w14:textId="77777777" w:rsidR="00C11B39" w:rsidRPr="00922D44" w:rsidRDefault="00C11B39" w:rsidP="00642D10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9CCCCC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(0.14)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69804F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(0.30)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6C1424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(0.16)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4D80D3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(0.54)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53C6AB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(0.04)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F94173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(0.33)</w:t>
            </w:r>
          </w:p>
        </w:tc>
      </w:tr>
      <w:tr w:rsidR="00C11B39" w:rsidRPr="00922D44" w14:paraId="38995588" w14:textId="77777777" w:rsidTr="004B1F25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A6B56" w14:textId="77777777" w:rsidR="00C11B39" w:rsidRPr="00922D44" w:rsidRDefault="00C11B39" w:rsidP="00642D10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04799D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[57]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BA5ECC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[85]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D36BA9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[328]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D60B08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[19]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722D8B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[20]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49D5BB" w14:textId="77777777" w:rsidR="00C11B39" w:rsidRPr="00922D44" w:rsidRDefault="00C11B39" w:rsidP="00642D1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22D44">
              <w:rPr>
                <w:rFonts w:cs="Times New Roman"/>
                <w:color w:val="000000"/>
                <w:sz w:val="20"/>
                <w:szCs w:val="20"/>
              </w:rPr>
              <w:t>[20]</w:t>
            </w:r>
          </w:p>
        </w:tc>
      </w:tr>
    </w:tbl>
    <w:p w14:paraId="6D7310DB" w14:textId="77777777" w:rsidR="003A6FBD" w:rsidRPr="00922D44" w:rsidRDefault="003A6FBD" w:rsidP="00642D10">
      <w:pPr>
        <w:pStyle w:val="Tablenote"/>
        <w:rPr>
          <w:szCs w:val="20"/>
        </w:rPr>
      </w:pPr>
      <w:r w:rsidRPr="00932579">
        <w:rPr>
          <w:i/>
          <w:szCs w:val="20"/>
        </w:rPr>
        <w:t>Note</w:t>
      </w:r>
      <w:r w:rsidRPr="002562DE">
        <w:rPr>
          <w:szCs w:val="20"/>
        </w:rPr>
        <w:t>:</w:t>
      </w:r>
      <w:r w:rsidRPr="00922D44">
        <w:rPr>
          <w:szCs w:val="20"/>
        </w:rPr>
        <w:t xml:space="preserve"> See Table 2 and text for details.</w:t>
      </w:r>
    </w:p>
    <w:p w14:paraId="725A8237" w14:textId="090CF2D5" w:rsidR="003A6FBD" w:rsidRPr="00922D44" w:rsidRDefault="005A68D5" w:rsidP="00642D10">
      <w:pPr>
        <w:rPr>
          <w:rFonts w:eastAsia="Times New Roman" w:cs="Times New Roman"/>
          <w:b/>
          <w:bCs/>
          <w:color w:val="000000"/>
          <w:sz w:val="20"/>
          <w:szCs w:val="20"/>
          <w:lang w:val="en-US" w:eastAsia="sv-SE"/>
        </w:rPr>
      </w:pPr>
      <w:r w:rsidRPr="005A68D5">
        <w:rPr>
          <w:rFonts w:eastAsia="Times New Roman" w:cs="Times New Roman"/>
          <w:bCs/>
          <w:i/>
          <w:color w:val="000000"/>
          <w:sz w:val="20"/>
          <w:szCs w:val="20"/>
          <w:lang w:val="en-US" w:eastAsia="sv-SE"/>
        </w:rPr>
        <w:t>Source</w:t>
      </w:r>
      <w:r>
        <w:rPr>
          <w:rFonts w:eastAsia="Times New Roman" w:cs="Times New Roman"/>
          <w:bCs/>
          <w:color w:val="000000"/>
          <w:sz w:val="20"/>
          <w:szCs w:val="20"/>
          <w:lang w:val="en-US" w:eastAsia="sv-SE"/>
        </w:rPr>
        <w:t>: Authors</w:t>
      </w:r>
      <w:r w:rsidR="00840986">
        <w:rPr>
          <w:rFonts w:eastAsia="Times New Roman" w:cs="Times New Roman"/>
          <w:bCs/>
          <w:color w:val="000000"/>
          <w:sz w:val="20"/>
          <w:szCs w:val="20"/>
          <w:lang w:val="en-US" w:eastAsia="sv-SE"/>
        </w:rPr>
        <w:t>’</w:t>
      </w:r>
      <w:r>
        <w:rPr>
          <w:rFonts w:eastAsia="Times New Roman" w:cs="Times New Roman"/>
          <w:bCs/>
          <w:color w:val="000000"/>
          <w:sz w:val="20"/>
          <w:szCs w:val="20"/>
          <w:lang w:val="en-US" w:eastAsia="sv-SE"/>
        </w:rPr>
        <w:t xml:space="preserve"> calculations.</w:t>
      </w:r>
    </w:p>
    <w:p w14:paraId="15425E1C" w14:textId="77777777" w:rsidR="00592AAE" w:rsidRPr="00922D44" w:rsidRDefault="00592AAE" w:rsidP="00642D10">
      <w:pPr>
        <w:pStyle w:val="TableCaption"/>
        <w:rPr>
          <w:sz w:val="20"/>
          <w:szCs w:val="20"/>
        </w:rPr>
      </w:pPr>
    </w:p>
    <w:sectPr w:rsidR="00592AAE" w:rsidRPr="00922D44" w:rsidSect="003B507F">
      <w:headerReference w:type="even" r:id="rId9"/>
      <w:headerReference w:type="default" r:id="rId10"/>
      <w:footerReference w:type="first" r:id="rId11"/>
      <w:pgSz w:w="11907" w:h="16840" w:code="9"/>
      <w:pgMar w:top="1786" w:right="2635" w:bottom="1555" w:left="2635" w:header="1786" w:footer="11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EF8A2" w14:textId="77777777" w:rsidR="00706B9C" w:rsidRDefault="00706B9C" w:rsidP="004966A0">
      <w:r>
        <w:separator/>
      </w:r>
    </w:p>
  </w:endnote>
  <w:endnote w:type="continuationSeparator" w:id="0">
    <w:p w14:paraId="29C534A1" w14:textId="77777777" w:rsidR="00706B9C" w:rsidRDefault="00706B9C" w:rsidP="0049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40786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CBEC7C" w14:textId="72F54D3B" w:rsidR="00B05A72" w:rsidRDefault="00B05A72" w:rsidP="000A3E5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E5F4EA9" w14:textId="77777777" w:rsidR="00B05A72" w:rsidRDefault="00B05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79CE0" w14:textId="77777777" w:rsidR="00706B9C" w:rsidRDefault="00706B9C" w:rsidP="004966A0">
      <w:r>
        <w:separator/>
      </w:r>
    </w:p>
  </w:footnote>
  <w:footnote w:type="continuationSeparator" w:id="0">
    <w:p w14:paraId="32DE88A8" w14:textId="77777777" w:rsidR="00706B9C" w:rsidRDefault="00706B9C" w:rsidP="00496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2224334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E1AB876" w14:textId="706D7BA3" w:rsidR="00B05A72" w:rsidRDefault="00B05A72" w:rsidP="000A3E54">
        <w:pPr>
          <w:pStyle w:val="Head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30</w:t>
        </w:r>
        <w:r>
          <w:rPr>
            <w:rStyle w:val="PageNumber"/>
          </w:rPr>
          <w:fldChar w:fldCharType="end"/>
        </w:r>
      </w:p>
    </w:sdtContent>
  </w:sdt>
  <w:p w14:paraId="2C9E2EEC" w14:textId="5A304816" w:rsidR="00B05A72" w:rsidRDefault="00B05A72" w:rsidP="00D924CC">
    <w:pPr>
      <w:pStyle w:val="Header"/>
      <w:ind w:right="360" w:firstLine="360"/>
      <w:jc w:val="center"/>
      <w:rPr>
        <w:i/>
      </w:rPr>
    </w:pPr>
    <w:r w:rsidRPr="00D924CC">
      <w:rPr>
        <w:i/>
      </w:rPr>
      <w:t>Bengtsson and Waldenstr</w:t>
    </w:r>
    <w:r w:rsidRPr="00D924CC">
      <w:rPr>
        <w:rFonts w:cs="Times New Roman"/>
        <w:i/>
      </w:rPr>
      <w:t>ö</w:t>
    </w:r>
    <w:r w:rsidRPr="00D924CC">
      <w:rPr>
        <w:i/>
      </w:rPr>
      <w:t>m</w:t>
    </w:r>
  </w:p>
  <w:p w14:paraId="31A0C8F0" w14:textId="77777777" w:rsidR="00B05A72" w:rsidRPr="00D924CC" w:rsidRDefault="00B05A72" w:rsidP="00D924CC">
    <w:pPr>
      <w:pStyle w:val="Header"/>
      <w:ind w:right="360" w:firstLine="360"/>
      <w:jc w:val="center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2365245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32D081D" w14:textId="0EF154D7" w:rsidR="00B05A72" w:rsidRDefault="00B05A72" w:rsidP="000A3E54">
        <w:pPr>
          <w:pStyle w:val="Head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29</w:t>
        </w:r>
        <w:r>
          <w:rPr>
            <w:rStyle w:val="PageNumber"/>
          </w:rPr>
          <w:fldChar w:fldCharType="end"/>
        </w:r>
      </w:p>
    </w:sdtContent>
  </w:sdt>
  <w:p w14:paraId="456EF848" w14:textId="136BE8C5" w:rsidR="00B05A72" w:rsidRDefault="00B05A72" w:rsidP="00D924CC">
    <w:pPr>
      <w:pStyle w:val="Header"/>
      <w:ind w:right="360" w:firstLine="360"/>
      <w:jc w:val="center"/>
      <w:rPr>
        <w:i/>
      </w:rPr>
    </w:pPr>
    <w:proofErr w:type="spellStart"/>
    <w:r w:rsidRPr="00D924CC">
      <w:rPr>
        <w:i/>
      </w:rPr>
      <w:t>Capital</w:t>
    </w:r>
    <w:proofErr w:type="spellEnd"/>
    <w:r w:rsidRPr="00D924CC">
      <w:rPr>
        <w:i/>
      </w:rPr>
      <w:t xml:space="preserve"> </w:t>
    </w:r>
    <w:proofErr w:type="spellStart"/>
    <w:r w:rsidRPr="00D924CC">
      <w:rPr>
        <w:i/>
      </w:rPr>
      <w:t>Shares</w:t>
    </w:r>
    <w:proofErr w:type="spellEnd"/>
    <w:r w:rsidRPr="00D924CC">
      <w:rPr>
        <w:i/>
      </w:rPr>
      <w:t xml:space="preserve"> and </w:t>
    </w:r>
    <w:proofErr w:type="spellStart"/>
    <w:r w:rsidRPr="00D924CC">
      <w:rPr>
        <w:i/>
      </w:rPr>
      <w:t>Income</w:t>
    </w:r>
    <w:proofErr w:type="spellEnd"/>
    <w:r w:rsidRPr="00D924CC">
      <w:rPr>
        <w:i/>
      </w:rPr>
      <w:t xml:space="preserve"> </w:t>
    </w:r>
    <w:proofErr w:type="spellStart"/>
    <w:r w:rsidRPr="00D924CC">
      <w:rPr>
        <w:i/>
      </w:rPr>
      <w:t>Inequality</w:t>
    </w:r>
    <w:proofErr w:type="spellEnd"/>
  </w:p>
  <w:p w14:paraId="329135D6" w14:textId="77777777" w:rsidR="00B05A72" w:rsidRPr="00D924CC" w:rsidRDefault="00B05A72" w:rsidP="00D924CC">
    <w:pPr>
      <w:pStyle w:val="Header"/>
      <w:ind w:right="360" w:firstLine="360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34260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434A9"/>
    <w:multiLevelType w:val="multilevel"/>
    <w:tmpl w:val="FB8CAD76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hint="default"/>
        <w:b/>
      </w:rPr>
    </w:lvl>
    <w:lvl w:ilvl="1">
      <w:start w:val="1"/>
      <w:numFmt w:val="decimal"/>
      <w:pStyle w:val="Heading2"/>
      <w:lvlText w:val="%1.%2"/>
      <w:lvlJc w:val="left"/>
      <w:pPr>
        <w:ind w:left="454" w:hanging="454"/>
      </w:pPr>
      <w:rPr>
        <w:rFonts w:ascii="Times New Roman" w:hAnsi="Times New Roman" w:hint="default"/>
        <w:b w:val="0"/>
        <w:i/>
      </w:rPr>
    </w:lvl>
    <w:lvl w:ilvl="2">
      <w:start w:val="1"/>
      <w:numFmt w:val="decimal"/>
      <w:pStyle w:val="Heading3"/>
      <w:lvlText w:val="%1.%2.%3"/>
      <w:lvlJc w:val="left"/>
      <w:pPr>
        <w:ind w:left="454" w:hanging="454"/>
      </w:pPr>
      <w:rPr>
        <w:rFonts w:ascii="Times New Roman" w:hAnsi="Times New Roman" w:hint="default"/>
        <w:b/>
      </w:rPr>
    </w:lvl>
    <w:lvl w:ilvl="3">
      <w:start w:val="1"/>
      <w:numFmt w:val="decimal"/>
      <w:pStyle w:val="Heading4"/>
      <w:lvlText w:val="%1.%2.%3.%4"/>
      <w:lvlJc w:val="left"/>
      <w:pPr>
        <w:ind w:left="454" w:hanging="454"/>
      </w:pPr>
      <w:rPr>
        <w:rFonts w:ascii="Times New Roman" w:hAnsi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454" w:hanging="454"/>
      </w:pPr>
      <w:rPr>
        <w:rFonts w:ascii="Times New Roman" w:hAnsi="Times New Roman" w:hint="default"/>
      </w:rPr>
    </w:lvl>
    <w:lvl w:ilvl="5">
      <w:start w:val="1"/>
      <w:numFmt w:val="upperLetter"/>
      <w:lvlRestart w:val="0"/>
      <w:pStyle w:val="Heading6"/>
      <w:lvlText w:val="Appendix %6"/>
      <w:lvlJc w:val="left"/>
      <w:pPr>
        <w:ind w:left="454" w:hanging="454"/>
      </w:pPr>
      <w:rPr>
        <w:rFonts w:ascii="Times New Roman" w:hAnsi="Times New Roman" w:hint="default"/>
        <w:sz w:val="24"/>
      </w:rPr>
    </w:lvl>
    <w:lvl w:ilvl="6">
      <w:start w:val="1"/>
      <w:numFmt w:val="decimal"/>
      <w:pStyle w:val="Heading7"/>
      <w:lvlText w:val="%6%7."/>
      <w:lvlJc w:val="left"/>
      <w:pPr>
        <w:ind w:left="454" w:hanging="454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pStyle w:val="Heading8"/>
      <w:lvlText w:val="%6%7.%8"/>
      <w:lvlJc w:val="left"/>
      <w:pPr>
        <w:ind w:left="454" w:hanging="454"/>
      </w:pPr>
      <w:rPr>
        <w:rFonts w:ascii="Times New Roman" w:hAnsi="Times New Roman" w:hint="default"/>
      </w:rPr>
    </w:lvl>
    <w:lvl w:ilvl="8">
      <w:start w:val="1"/>
      <w:numFmt w:val="decimal"/>
      <w:pStyle w:val="Heading9"/>
      <w:lvlText w:val="%6%7.%8.%9"/>
      <w:lvlJc w:val="left"/>
      <w:pPr>
        <w:ind w:left="454" w:hanging="454"/>
      </w:pPr>
      <w:rPr>
        <w:rFonts w:ascii="Times New Roman" w:hAnsi="Times New Roman" w:hint="default"/>
      </w:rPr>
    </w:lvl>
  </w:abstractNum>
  <w:abstractNum w:abstractNumId="2" w15:restartNumberingAfterBreak="0">
    <w:nsid w:val="6CDD30A3"/>
    <w:multiLevelType w:val="hybridMultilevel"/>
    <w:tmpl w:val="E38E3BE4"/>
    <w:lvl w:ilvl="0" w:tplc="977E5F3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US" w:vendorID="64" w:dllVersion="0" w:nlCheck="1" w:checkStyle="0"/>
  <w:activeWritingStyle w:appName="MSWord" w:lang="en-GB" w:vendorID="64" w:dllVersion="0" w:nlCheck="1" w:checkStyle="1"/>
  <w:activeWritingStyle w:appName="MSWord" w:lang="de-AT" w:vendorID="64" w:dllVersion="0" w:nlCheck="1" w:checkStyle="0"/>
  <w:activeWritingStyle w:appName="MSWord" w:lang="en-US" w:vendorID="64" w:dllVersion="6" w:nlCheck="1" w:checkStyle="1"/>
  <w:activeWritingStyle w:appName="MSWord" w:lang="de-A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0"/>
  <w:proofState w:spelling="clean"/>
  <w:defaultTabStop w:val="720"/>
  <w:autoHyphenation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CA5"/>
    <w:rsid w:val="00000220"/>
    <w:rsid w:val="0000070C"/>
    <w:rsid w:val="00001FC0"/>
    <w:rsid w:val="000026C5"/>
    <w:rsid w:val="00010681"/>
    <w:rsid w:val="00015006"/>
    <w:rsid w:val="00024A99"/>
    <w:rsid w:val="00024F50"/>
    <w:rsid w:val="0003427A"/>
    <w:rsid w:val="000375B2"/>
    <w:rsid w:val="0004251D"/>
    <w:rsid w:val="00042C96"/>
    <w:rsid w:val="00054F0D"/>
    <w:rsid w:val="00057050"/>
    <w:rsid w:val="00061361"/>
    <w:rsid w:val="000626FF"/>
    <w:rsid w:val="00065242"/>
    <w:rsid w:val="00070693"/>
    <w:rsid w:val="000713F7"/>
    <w:rsid w:val="0007573B"/>
    <w:rsid w:val="0008145C"/>
    <w:rsid w:val="00083241"/>
    <w:rsid w:val="00084585"/>
    <w:rsid w:val="00087721"/>
    <w:rsid w:val="00087F54"/>
    <w:rsid w:val="000A0DFE"/>
    <w:rsid w:val="000A20AB"/>
    <w:rsid w:val="000A3E54"/>
    <w:rsid w:val="000A5B76"/>
    <w:rsid w:val="000B5F8C"/>
    <w:rsid w:val="000B7ED2"/>
    <w:rsid w:val="000C0B60"/>
    <w:rsid w:val="000C4294"/>
    <w:rsid w:val="000D2242"/>
    <w:rsid w:val="000D2619"/>
    <w:rsid w:val="000D384E"/>
    <w:rsid w:val="000E105E"/>
    <w:rsid w:val="000E22D2"/>
    <w:rsid w:val="000E3DA1"/>
    <w:rsid w:val="000F2FDB"/>
    <w:rsid w:val="00100E91"/>
    <w:rsid w:val="0010252B"/>
    <w:rsid w:val="00106F98"/>
    <w:rsid w:val="00112DA2"/>
    <w:rsid w:val="00114169"/>
    <w:rsid w:val="0011539E"/>
    <w:rsid w:val="00115AA8"/>
    <w:rsid w:val="00123315"/>
    <w:rsid w:val="001423A2"/>
    <w:rsid w:val="001432FA"/>
    <w:rsid w:val="00150019"/>
    <w:rsid w:val="00150BBE"/>
    <w:rsid w:val="0015395D"/>
    <w:rsid w:val="00154676"/>
    <w:rsid w:val="001611CA"/>
    <w:rsid w:val="00162BC2"/>
    <w:rsid w:val="00164183"/>
    <w:rsid w:val="00172BCB"/>
    <w:rsid w:val="00173CC9"/>
    <w:rsid w:val="0017623B"/>
    <w:rsid w:val="00182545"/>
    <w:rsid w:val="00184828"/>
    <w:rsid w:val="0018500D"/>
    <w:rsid w:val="00186A87"/>
    <w:rsid w:val="00187B54"/>
    <w:rsid w:val="00194C77"/>
    <w:rsid w:val="00195BCE"/>
    <w:rsid w:val="00196B81"/>
    <w:rsid w:val="001A0743"/>
    <w:rsid w:val="001A7073"/>
    <w:rsid w:val="001B2119"/>
    <w:rsid w:val="001B7406"/>
    <w:rsid w:val="001D04CB"/>
    <w:rsid w:val="001D464A"/>
    <w:rsid w:val="001D6C5B"/>
    <w:rsid w:val="001E03B7"/>
    <w:rsid w:val="001E05DF"/>
    <w:rsid w:val="001E1EB2"/>
    <w:rsid w:val="001E37B9"/>
    <w:rsid w:val="001E5EBE"/>
    <w:rsid w:val="001E79E0"/>
    <w:rsid w:val="001F009F"/>
    <w:rsid w:val="001F5883"/>
    <w:rsid w:val="001F6DC8"/>
    <w:rsid w:val="002021AD"/>
    <w:rsid w:val="00204505"/>
    <w:rsid w:val="002071BF"/>
    <w:rsid w:val="00207CAC"/>
    <w:rsid w:val="00220ADC"/>
    <w:rsid w:val="00222AD2"/>
    <w:rsid w:val="00224BC4"/>
    <w:rsid w:val="0023312F"/>
    <w:rsid w:val="00234B43"/>
    <w:rsid w:val="002448CC"/>
    <w:rsid w:val="002461B3"/>
    <w:rsid w:val="00247C8F"/>
    <w:rsid w:val="00251803"/>
    <w:rsid w:val="00251E9E"/>
    <w:rsid w:val="00253C7B"/>
    <w:rsid w:val="00254DEB"/>
    <w:rsid w:val="00255ECB"/>
    <w:rsid w:val="002562DE"/>
    <w:rsid w:val="00260649"/>
    <w:rsid w:val="0026513D"/>
    <w:rsid w:val="00266A38"/>
    <w:rsid w:val="00270841"/>
    <w:rsid w:val="0027529F"/>
    <w:rsid w:val="00291FC2"/>
    <w:rsid w:val="002A0F97"/>
    <w:rsid w:val="002A1CB6"/>
    <w:rsid w:val="002B2F1F"/>
    <w:rsid w:val="002B7BED"/>
    <w:rsid w:val="002C1967"/>
    <w:rsid w:val="002C1A8B"/>
    <w:rsid w:val="002C2974"/>
    <w:rsid w:val="002C568A"/>
    <w:rsid w:val="002D01E8"/>
    <w:rsid w:val="002D46BC"/>
    <w:rsid w:val="002D56EB"/>
    <w:rsid w:val="002D7E24"/>
    <w:rsid w:val="002E0D7F"/>
    <w:rsid w:val="002E6F12"/>
    <w:rsid w:val="002F4959"/>
    <w:rsid w:val="002F709D"/>
    <w:rsid w:val="003103E7"/>
    <w:rsid w:val="00310D3E"/>
    <w:rsid w:val="0031239E"/>
    <w:rsid w:val="0032236A"/>
    <w:rsid w:val="0032353E"/>
    <w:rsid w:val="0032624E"/>
    <w:rsid w:val="00331CCB"/>
    <w:rsid w:val="00335194"/>
    <w:rsid w:val="00340067"/>
    <w:rsid w:val="00343DE8"/>
    <w:rsid w:val="00344446"/>
    <w:rsid w:val="00344BB2"/>
    <w:rsid w:val="00345439"/>
    <w:rsid w:val="0035044B"/>
    <w:rsid w:val="00352CB9"/>
    <w:rsid w:val="00354313"/>
    <w:rsid w:val="003549C6"/>
    <w:rsid w:val="0035648B"/>
    <w:rsid w:val="00357207"/>
    <w:rsid w:val="00357662"/>
    <w:rsid w:val="00360D45"/>
    <w:rsid w:val="003637A2"/>
    <w:rsid w:val="00375048"/>
    <w:rsid w:val="00375417"/>
    <w:rsid w:val="00375EB6"/>
    <w:rsid w:val="0038102A"/>
    <w:rsid w:val="00381F9A"/>
    <w:rsid w:val="00382E47"/>
    <w:rsid w:val="00386A12"/>
    <w:rsid w:val="00392016"/>
    <w:rsid w:val="00395CE7"/>
    <w:rsid w:val="00396BA4"/>
    <w:rsid w:val="003A16EC"/>
    <w:rsid w:val="003A19A4"/>
    <w:rsid w:val="003A5F24"/>
    <w:rsid w:val="003A6FBD"/>
    <w:rsid w:val="003B4936"/>
    <w:rsid w:val="003B507F"/>
    <w:rsid w:val="003B5C98"/>
    <w:rsid w:val="003B6F04"/>
    <w:rsid w:val="003C6602"/>
    <w:rsid w:val="003D4EFB"/>
    <w:rsid w:val="003D6E8B"/>
    <w:rsid w:val="003D79E6"/>
    <w:rsid w:val="003E047B"/>
    <w:rsid w:val="003F0975"/>
    <w:rsid w:val="003F20EC"/>
    <w:rsid w:val="003F39BB"/>
    <w:rsid w:val="003F53DE"/>
    <w:rsid w:val="003F6593"/>
    <w:rsid w:val="004050A0"/>
    <w:rsid w:val="00416900"/>
    <w:rsid w:val="00416D36"/>
    <w:rsid w:val="004209F5"/>
    <w:rsid w:val="00423BD6"/>
    <w:rsid w:val="00427C34"/>
    <w:rsid w:val="004413FE"/>
    <w:rsid w:val="004423B0"/>
    <w:rsid w:val="00444F1C"/>
    <w:rsid w:val="00445466"/>
    <w:rsid w:val="004466D2"/>
    <w:rsid w:val="004479B8"/>
    <w:rsid w:val="00452249"/>
    <w:rsid w:val="00453363"/>
    <w:rsid w:val="00457A0D"/>
    <w:rsid w:val="004636CF"/>
    <w:rsid w:val="00466799"/>
    <w:rsid w:val="00466EED"/>
    <w:rsid w:val="004721A9"/>
    <w:rsid w:val="00474AA7"/>
    <w:rsid w:val="0048046B"/>
    <w:rsid w:val="00480DA1"/>
    <w:rsid w:val="0048388F"/>
    <w:rsid w:val="00486D21"/>
    <w:rsid w:val="004919DB"/>
    <w:rsid w:val="00491C23"/>
    <w:rsid w:val="00491C9C"/>
    <w:rsid w:val="00494DC2"/>
    <w:rsid w:val="004951C0"/>
    <w:rsid w:val="004966A0"/>
    <w:rsid w:val="004A15E5"/>
    <w:rsid w:val="004A2191"/>
    <w:rsid w:val="004B1F25"/>
    <w:rsid w:val="004B27CE"/>
    <w:rsid w:val="004B4CCF"/>
    <w:rsid w:val="004B7DC1"/>
    <w:rsid w:val="004C2836"/>
    <w:rsid w:val="004C6FCA"/>
    <w:rsid w:val="004C748B"/>
    <w:rsid w:val="004C7B8F"/>
    <w:rsid w:val="004C7F17"/>
    <w:rsid w:val="004C7F27"/>
    <w:rsid w:val="004D2306"/>
    <w:rsid w:val="004D4127"/>
    <w:rsid w:val="004D7131"/>
    <w:rsid w:val="004E16B2"/>
    <w:rsid w:val="004E290C"/>
    <w:rsid w:val="004E492F"/>
    <w:rsid w:val="004F0E80"/>
    <w:rsid w:val="004F27D2"/>
    <w:rsid w:val="004F336A"/>
    <w:rsid w:val="004F5059"/>
    <w:rsid w:val="00506CBA"/>
    <w:rsid w:val="0050769C"/>
    <w:rsid w:val="005109C5"/>
    <w:rsid w:val="0051692D"/>
    <w:rsid w:val="0052418C"/>
    <w:rsid w:val="00524B69"/>
    <w:rsid w:val="00533140"/>
    <w:rsid w:val="005431EC"/>
    <w:rsid w:val="00545213"/>
    <w:rsid w:val="005515E8"/>
    <w:rsid w:val="00551F2A"/>
    <w:rsid w:val="0055231A"/>
    <w:rsid w:val="00552CBB"/>
    <w:rsid w:val="00554CEA"/>
    <w:rsid w:val="00555F54"/>
    <w:rsid w:val="00556C8E"/>
    <w:rsid w:val="00557B17"/>
    <w:rsid w:val="00557CE4"/>
    <w:rsid w:val="005654A2"/>
    <w:rsid w:val="00572E8F"/>
    <w:rsid w:val="00573C28"/>
    <w:rsid w:val="00575B7E"/>
    <w:rsid w:val="005768BD"/>
    <w:rsid w:val="005768C2"/>
    <w:rsid w:val="00580FFE"/>
    <w:rsid w:val="00582341"/>
    <w:rsid w:val="00582B38"/>
    <w:rsid w:val="00592AAE"/>
    <w:rsid w:val="00592AED"/>
    <w:rsid w:val="005969B4"/>
    <w:rsid w:val="005A1B3F"/>
    <w:rsid w:val="005A68D5"/>
    <w:rsid w:val="005A782F"/>
    <w:rsid w:val="005B0013"/>
    <w:rsid w:val="005B295E"/>
    <w:rsid w:val="005B5442"/>
    <w:rsid w:val="005C3BBD"/>
    <w:rsid w:val="005C6355"/>
    <w:rsid w:val="005D0F5A"/>
    <w:rsid w:val="005D2C5B"/>
    <w:rsid w:val="005D69BE"/>
    <w:rsid w:val="005D7D89"/>
    <w:rsid w:val="005E0C1F"/>
    <w:rsid w:val="005E7A00"/>
    <w:rsid w:val="005F22C0"/>
    <w:rsid w:val="005F4DE3"/>
    <w:rsid w:val="00601AC0"/>
    <w:rsid w:val="006022F2"/>
    <w:rsid w:val="006025F1"/>
    <w:rsid w:val="00602A91"/>
    <w:rsid w:val="00602F99"/>
    <w:rsid w:val="006042BE"/>
    <w:rsid w:val="00606709"/>
    <w:rsid w:val="00607BBA"/>
    <w:rsid w:val="00612CA5"/>
    <w:rsid w:val="0061330C"/>
    <w:rsid w:val="00614261"/>
    <w:rsid w:val="00614D55"/>
    <w:rsid w:val="00616696"/>
    <w:rsid w:val="0061696E"/>
    <w:rsid w:val="00616E76"/>
    <w:rsid w:val="006227A5"/>
    <w:rsid w:val="00624011"/>
    <w:rsid w:val="00627852"/>
    <w:rsid w:val="00630FB9"/>
    <w:rsid w:val="0063111A"/>
    <w:rsid w:val="00642D10"/>
    <w:rsid w:val="006453C4"/>
    <w:rsid w:val="00647EA3"/>
    <w:rsid w:val="006507EC"/>
    <w:rsid w:val="00650803"/>
    <w:rsid w:val="006526D0"/>
    <w:rsid w:val="00652F10"/>
    <w:rsid w:val="00653C7C"/>
    <w:rsid w:val="006547B3"/>
    <w:rsid w:val="00660EB3"/>
    <w:rsid w:val="00671EE6"/>
    <w:rsid w:val="0067792B"/>
    <w:rsid w:val="00680FB5"/>
    <w:rsid w:val="006820C7"/>
    <w:rsid w:val="006837AF"/>
    <w:rsid w:val="00686631"/>
    <w:rsid w:val="006903F0"/>
    <w:rsid w:val="0069264F"/>
    <w:rsid w:val="006B1364"/>
    <w:rsid w:val="006B1798"/>
    <w:rsid w:val="006B544D"/>
    <w:rsid w:val="006C1E0D"/>
    <w:rsid w:val="006C3E9A"/>
    <w:rsid w:val="006D0940"/>
    <w:rsid w:val="006D0C44"/>
    <w:rsid w:val="006D2E0E"/>
    <w:rsid w:val="006D47E9"/>
    <w:rsid w:val="006D4922"/>
    <w:rsid w:val="006D6CE6"/>
    <w:rsid w:val="006D7DF5"/>
    <w:rsid w:val="006E2E3F"/>
    <w:rsid w:val="006E68F5"/>
    <w:rsid w:val="006F68D2"/>
    <w:rsid w:val="006F6CA1"/>
    <w:rsid w:val="0070187C"/>
    <w:rsid w:val="00702680"/>
    <w:rsid w:val="00704AE0"/>
    <w:rsid w:val="00705F65"/>
    <w:rsid w:val="00706B9C"/>
    <w:rsid w:val="007074C6"/>
    <w:rsid w:val="0071242D"/>
    <w:rsid w:val="00720326"/>
    <w:rsid w:val="0072613E"/>
    <w:rsid w:val="0073030B"/>
    <w:rsid w:val="00732756"/>
    <w:rsid w:val="00735FB3"/>
    <w:rsid w:val="00745988"/>
    <w:rsid w:val="00755E2E"/>
    <w:rsid w:val="007630D2"/>
    <w:rsid w:val="0076317C"/>
    <w:rsid w:val="00763B0A"/>
    <w:rsid w:val="00771700"/>
    <w:rsid w:val="007767CE"/>
    <w:rsid w:val="007773D1"/>
    <w:rsid w:val="0078283F"/>
    <w:rsid w:val="00787137"/>
    <w:rsid w:val="0078721E"/>
    <w:rsid w:val="007907AF"/>
    <w:rsid w:val="00794A53"/>
    <w:rsid w:val="007A287F"/>
    <w:rsid w:val="007B0627"/>
    <w:rsid w:val="007B160E"/>
    <w:rsid w:val="007B5188"/>
    <w:rsid w:val="007B6657"/>
    <w:rsid w:val="007C109E"/>
    <w:rsid w:val="007C1374"/>
    <w:rsid w:val="007C2BF4"/>
    <w:rsid w:val="007C4A58"/>
    <w:rsid w:val="007D68BA"/>
    <w:rsid w:val="007D711B"/>
    <w:rsid w:val="007E25BC"/>
    <w:rsid w:val="007E37CA"/>
    <w:rsid w:val="007F1AF9"/>
    <w:rsid w:val="007F1FCE"/>
    <w:rsid w:val="0080200E"/>
    <w:rsid w:val="00806F65"/>
    <w:rsid w:val="0080748D"/>
    <w:rsid w:val="008134D3"/>
    <w:rsid w:val="008144C0"/>
    <w:rsid w:val="008155A7"/>
    <w:rsid w:val="00816179"/>
    <w:rsid w:val="0082220A"/>
    <w:rsid w:val="008243C7"/>
    <w:rsid w:val="00824C99"/>
    <w:rsid w:val="008265F9"/>
    <w:rsid w:val="00830E53"/>
    <w:rsid w:val="00833D61"/>
    <w:rsid w:val="008350FD"/>
    <w:rsid w:val="00837D56"/>
    <w:rsid w:val="00840986"/>
    <w:rsid w:val="00840A44"/>
    <w:rsid w:val="00840D14"/>
    <w:rsid w:val="008425AA"/>
    <w:rsid w:val="00843A82"/>
    <w:rsid w:val="00845352"/>
    <w:rsid w:val="0085265F"/>
    <w:rsid w:val="00852707"/>
    <w:rsid w:val="00854F1A"/>
    <w:rsid w:val="00856FFC"/>
    <w:rsid w:val="00857C91"/>
    <w:rsid w:val="00865D74"/>
    <w:rsid w:val="008663E7"/>
    <w:rsid w:val="00873F20"/>
    <w:rsid w:val="008762AF"/>
    <w:rsid w:val="00877D44"/>
    <w:rsid w:val="00882E78"/>
    <w:rsid w:val="00891552"/>
    <w:rsid w:val="00893B11"/>
    <w:rsid w:val="008A33DE"/>
    <w:rsid w:val="008A7E6A"/>
    <w:rsid w:val="008B0C6E"/>
    <w:rsid w:val="008B6169"/>
    <w:rsid w:val="008C1BAC"/>
    <w:rsid w:val="008C38FF"/>
    <w:rsid w:val="008C5941"/>
    <w:rsid w:val="008C5AC1"/>
    <w:rsid w:val="008C7274"/>
    <w:rsid w:val="008D1146"/>
    <w:rsid w:val="008D74DC"/>
    <w:rsid w:val="008E6A65"/>
    <w:rsid w:val="008F02E0"/>
    <w:rsid w:val="008F7B61"/>
    <w:rsid w:val="00901D8F"/>
    <w:rsid w:val="00903A1B"/>
    <w:rsid w:val="00904209"/>
    <w:rsid w:val="009061EE"/>
    <w:rsid w:val="009128D4"/>
    <w:rsid w:val="00916065"/>
    <w:rsid w:val="00917653"/>
    <w:rsid w:val="00921D11"/>
    <w:rsid w:val="00922D44"/>
    <w:rsid w:val="00924662"/>
    <w:rsid w:val="009262B9"/>
    <w:rsid w:val="00926B17"/>
    <w:rsid w:val="00926F2B"/>
    <w:rsid w:val="00932579"/>
    <w:rsid w:val="00932A07"/>
    <w:rsid w:val="00935F7F"/>
    <w:rsid w:val="009427DF"/>
    <w:rsid w:val="0094378A"/>
    <w:rsid w:val="009448EC"/>
    <w:rsid w:val="00946287"/>
    <w:rsid w:val="00946787"/>
    <w:rsid w:val="00950A9B"/>
    <w:rsid w:val="00954AFB"/>
    <w:rsid w:val="00960AC6"/>
    <w:rsid w:val="009621D6"/>
    <w:rsid w:val="00971EB2"/>
    <w:rsid w:val="009727F4"/>
    <w:rsid w:val="0097479D"/>
    <w:rsid w:val="009751DB"/>
    <w:rsid w:val="009772E5"/>
    <w:rsid w:val="00985809"/>
    <w:rsid w:val="009875E4"/>
    <w:rsid w:val="009910BB"/>
    <w:rsid w:val="00995BC0"/>
    <w:rsid w:val="009A04E0"/>
    <w:rsid w:val="009A4F0E"/>
    <w:rsid w:val="009A75B5"/>
    <w:rsid w:val="009B3B2E"/>
    <w:rsid w:val="009B4B02"/>
    <w:rsid w:val="009C13F3"/>
    <w:rsid w:val="009C3BF4"/>
    <w:rsid w:val="009C7295"/>
    <w:rsid w:val="009D0393"/>
    <w:rsid w:val="009D1219"/>
    <w:rsid w:val="009E3B0B"/>
    <w:rsid w:val="009E3E94"/>
    <w:rsid w:val="009E5366"/>
    <w:rsid w:val="009E7E4D"/>
    <w:rsid w:val="009F06A9"/>
    <w:rsid w:val="009F5764"/>
    <w:rsid w:val="009F5EB6"/>
    <w:rsid w:val="00A006BC"/>
    <w:rsid w:val="00A011E7"/>
    <w:rsid w:val="00A01D56"/>
    <w:rsid w:val="00A020A0"/>
    <w:rsid w:val="00A05022"/>
    <w:rsid w:val="00A17861"/>
    <w:rsid w:val="00A2392F"/>
    <w:rsid w:val="00A24DD3"/>
    <w:rsid w:val="00A24E16"/>
    <w:rsid w:val="00A26BEC"/>
    <w:rsid w:val="00A3129F"/>
    <w:rsid w:val="00A31A91"/>
    <w:rsid w:val="00A336F8"/>
    <w:rsid w:val="00A37210"/>
    <w:rsid w:val="00A43204"/>
    <w:rsid w:val="00A43F43"/>
    <w:rsid w:val="00A44681"/>
    <w:rsid w:val="00A5382F"/>
    <w:rsid w:val="00A53853"/>
    <w:rsid w:val="00A541C4"/>
    <w:rsid w:val="00A56D1F"/>
    <w:rsid w:val="00A57694"/>
    <w:rsid w:val="00A60495"/>
    <w:rsid w:val="00A6225F"/>
    <w:rsid w:val="00A65EFF"/>
    <w:rsid w:val="00A66176"/>
    <w:rsid w:val="00A67057"/>
    <w:rsid w:val="00A71355"/>
    <w:rsid w:val="00A71BB0"/>
    <w:rsid w:val="00A72D75"/>
    <w:rsid w:val="00A77332"/>
    <w:rsid w:val="00A90506"/>
    <w:rsid w:val="00A907C6"/>
    <w:rsid w:val="00A97F2A"/>
    <w:rsid w:val="00AA3544"/>
    <w:rsid w:val="00AA5A82"/>
    <w:rsid w:val="00AA7CCA"/>
    <w:rsid w:val="00AB001C"/>
    <w:rsid w:val="00AB098A"/>
    <w:rsid w:val="00AC047C"/>
    <w:rsid w:val="00AC053D"/>
    <w:rsid w:val="00AC3FD8"/>
    <w:rsid w:val="00AD1564"/>
    <w:rsid w:val="00AE0486"/>
    <w:rsid w:val="00AE0C37"/>
    <w:rsid w:val="00AE0C50"/>
    <w:rsid w:val="00AE17CF"/>
    <w:rsid w:val="00AE31E5"/>
    <w:rsid w:val="00AE593E"/>
    <w:rsid w:val="00AE604A"/>
    <w:rsid w:val="00AF01A4"/>
    <w:rsid w:val="00AF077A"/>
    <w:rsid w:val="00AF2BED"/>
    <w:rsid w:val="00AF38E0"/>
    <w:rsid w:val="00AF52E1"/>
    <w:rsid w:val="00AF6FE9"/>
    <w:rsid w:val="00B00EAC"/>
    <w:rsid w:val="00B01DDE"/>
    <w:rsid w:val="00B023D3"/>
    <w:rsid w:val="00B033E1"/>
    <w:rsid w:val="00B03EF8"/>
    <w:rsid w:val="00B05A72"/>
    <w:rsid w:val="00B10CD6"/>
    <w:rsid w:val="00B13F0A"/>
    <w:rsid w:val="00B23880"/>
    <w:rsid w:val="00B340B1"/>
    <w:rsid w:val="00B4093A"/>
    <w:rsid w:val="00B41195"/>
    <w:rsid w:val="00B52BE6"/>
    <w:rsid w:val="00B54673"/>
    <w:rsid w:val="00B55348"/>
    <w:rsid w:val="00B554BA"/>
    <w:rsid w:val="00B57428"/>
    <w:rsid w:val="00B613CB"/>
    <w:rsid w:val="00B61F8C"/>
    <w:rsid w:val="00B743F0"/>
    <w:rsid w:val="00B74600"/>
    <w:rsid w:val="00B76481"/>
    <w:rsid w:val="00B8413C"/>
    <w:rsid w:val="00B8555D"/>
    <w:rsid w:val="00B940C8"/>
    <w:rsid w:val="00B96A71"/>
    <w:rsid w:val="00BA3DDF"/>
    <w:rsid w:val="00BA6783"/>
    <w:rsid w:val="00BB1EAD"/>
    <w:rsid w:val="00BC11BC"/>
    <w:rsid w:val="00BD7A87"/>
    <w:rsid w:val="00BE2D07"/>
    <w:rsid w:val="00BE39DF"/>
    <w:rsid w:val="00BF1806"/>
    <w:rsid w:val="00BF1CB6"/>
    <w:rsid w:val="00BF55A8"/>
    <w:rsid w:val="00BF71D3"/>
    <w:rsid w:val="00C018CB"/>
    <w:rsid w:val="00C068E4"/>
    <w:rsid w:val="00C07F0D"/>
    <w:rsid w:val="00C11B39"/>
    <w:rsid w:val="00C159A7"/>
    <w:rsid w:val="00C21513"/>
    <w:rsid w:val="00C22D33"/>
    <w:rsid w:val="00C26CA4"/>
    <w:rsid w:val="00C279B0"/>
    <w:rsid w:val="00C31D4C"/>
    <w:rsid w:val="00C40755"/>
    <w:rsid w:val="00C42ED3"/>
    <w:rsid w:val="00C444F3"/>
    <w:rsid w:val="00C45E50"/>
    <w:rsid w:val="00C47FC0"/>
    <w:rsid w:val="00C51FB4"/>
    <w:rsid w:val="00C567D4"/>
    <w:rsid w:val="00C61060"/>
    <w:rsid w:val="00C624AF"/>
    <w:rsid w:val="00C63030"/>
    <w:rsid w:val="00C73788"/>
    <w:rsid w:val="00C7457A"/>
    <w:rsid w:val="00C75C7B"/>
    <w:rsid w:val="00C771C2"/>
    <w:rsid w:val="00C77D07"/>
    <w:rsid w:val="00C941A1"/>
    <w:rsid w:val="00CA2873"/>
    <w:rsid w:val="00CA48FA"/>
    <w:rsid w:val="00CA6140"/>
    <w:rsid w:val="00CA6B20"/>
    <w:rsid w:val="00CA7DD7"/>
    <w:rsid w:val="00CB068B"/>
    <w:rsid w:val="00CB2F33"/>
    <w:rsid w:val="00CB6731"/>
    <w:rsid w:val="00CC2CB5"/>
    <w:rsid w:val="00CC3A84"/>
    <w:rsid w:val="00CC6B28"/>
    <w:rsid w:val="00CD21F6"/>
    <w:rsid w:val="00CD23A3"/>
    <w:rsid w:val="00CE1EB9"/>
    <w:rsid w:val="00CE2D73"/>
    <w:rsid w:val="00CE2EBC"/>
    <w:rsid w:val="00CE77EE"/>
    <w:rsid w:val="00CF6A27"/>
    <w:rsid w:val="00CF6C65"/>
    <w:rsid w:val="00CF7182"/>
    <w:rsid w:val="00D032B2"/>
    <w:rsid w:val="00D03543"/>
    <w:rsid w:val="00D0636A"/>
    <w:rsid w:val="00D12921"/>
    <w:rsid w:val="00D12EE0"/>
    <w:rsid w:val="00D14967"/>
    <w:rsid w:val="00D16592"/>
    <w:rsid w:val="00D23FCD"/>
    <w:rsid w:val="00D265EF"/>
    <w:rsid w:val="00D35CDF"/>
    <w:rsid w:val="00D42C3F"/>
    <w:rsid w:val="00D43928"/>
    <w:rsid w:val="00D46477"/>
    <w:rsid w:val="00D50600"/>
    <w:rsid w:val="00D53B9A"/>
    <w:rsid w:val="00D61E2D"/>
    <w:rsid w:val="00D803FB"/>
    <w:rsid w:val="00D874A5"/>
    <w:rsid w:val="00D87A4E"/>
    <w:rsid w:val="00D924CC"/>
    <w:rsid w:val="00D92B6E"/>
    <w:rsid w:val="00D954C3"/>
    <w:rsid w:val="00DA7C2A"/>
    <w:rsid w:val="00DB5872"/>
    <w:rsid w:val="00DB72FF"/>
    <w:rsid w:val="00DC1F13"/>
    <w:rsid w:val="00DC4EAB"/>
    <w:rsid w:val="00DC6047"/>
    <w:rsid w:val="00DC77E2"/>
    <w:rsid w:val="00DD070A"/>
    <w:rsid w:val="00DD22E8"/>
    <w:rsid w:val="00DD4826"/>
    <w:rsid w:val="00DD720F"/>
    <w:rsid w:val="00DD7F54"/>
    <w:rsid w:val="00DE6E35"/>
    <w:rsid w:val="00DF07EF"/>
    <w:rsid w:val="00DF2604"/>
    <w:rsid w:val="00DF2AC4"/>
    <w:rsid w:val="00E02D3B"/>
    <w:rsid w:val="00E1287C"/>
    <w:rsid w:val="00E16827"/>
    <w:rsid w:val="00E22006"/>
    <w:rsid w:val="00E24174"/>
    <w:rsid w:val="00E2557A"/>
    <w:rsid w:val="00E2639F"/>
    <w:rsid w:val="00E2739D"/>
    <w:rsid w:val="00E36968"/>
    <w:rsid w:val="00E4063F"/>
    <w:rsid w:val="00E4686B"/>
    <w:rsid w:val="00E6000D"/>
    <w:rsid w:val="00E608CC"/>
    <w:rsid w:val="00E6240A"/>
    <w:rsid w:val="00E63C85"/>
    <w:rsid w:val="00E65F4F"/>
    <w:rsid w:val="00E67BE4"/>
    <w:rsid w:val="00E73965"/>
    <w:rsid w:val="00E73B6A"/>
    <w:rsid w:val="00E758D1"/>
    <w:rsid w:val="00E7767D"/>
    <w:rsid w:val="00E8168A"/>
    <w:rsid w:val="00E87FAE"/>
    <w:rsid w:val="00E90B1C"/>
    <w:rsid w:val="00E92236"/>
    <w:rsid w:val="00E92771"/>
    <w:rsid w:val="00E95F3D"/>
    <w:rsid w:val="00E97470"/>
    <w:rsid w:val="00EA303F"/>
    <w:rsid w:val="00EA355F"/>
    <w:rsid w:val="00EB0701"/>
    <w:rsid w:val="00EB2672"/>
    <w:rsid w:val="00EB7CC5"/>
    <w:rsid w:val="00EC3222"/>
    <w:rsid w:val="00EC5B0F"/>
    <w:rsid w:val="00ED0231"/>
    <w:rsid w:val="00ED5552"/>
    <w:rsid w:val="00EE34CD"/>
    <w:rsid w:val="00EE6C98"/>
    <w:rsid w:val="00EF4DE1"/>
    <w:rsid w:val="00F01AA1"/>
    <w:rsid w:val="00F028FD"/>
    <w:rsid w:val="00F07CAD"/>
    <w:rsid w:val="00F1246C"/>
    <w:rsid w:val="00F12C01"/>
    <w:rsid w:val="00F174EB"/>
    <w:rsid w:val="00F230FC"/>
    <w:rsid w:val="00F23873"/>
    <w:rsid w:val="00F2633C"/>
    <w:rsid w:val="00F279D7"/>
    <w:rsid w:val="00F27CB7"/>
    <w:rsid w:val="00F27D18"/>
    <w:rsid w:val="00F303EA"/>
    <w:rsid w:val="00F31174"/>
    <w:rsid w:val="00F37250"/>
    <w:rsid w:val="00F403A9"/>
    <w:rsid w:val="00F40549"/>
    <w:rsid w:val="00F41BBB"/>
    <w:rsid w:val="00F5498E"/>
    <w:rsid w:val="00F549E7"/>
    <w:rsid w:val="00F618BA"/>
    <w:rsid w:val="00F61A27"/>
    <w:rsid w:val="00F6771E"/>
    <w:rsid w:val="00F70680"/>
    <w:rsid w:val="00F70C8F"/>
    <w:rsid w:val="00F72F67"/>
    <w:rsid w:val="00F76167"/>
    <w:rsid w:val="00F76182"/>
    <w:rsid w:val="00F76F49"/>
    <w:rsid w:val="00F81506"/>
    <w:rsid w:val="00F87A47"/>
    <w:rsid w:val="00F914E6"/>
    <w:rsid w:val="00FA1298"/>
    <w:rsid w:val="00FA1DDD"/>
    <w:rsid w:val="00FA2C01"/>
    <w:rsid w:val="00FA4163"/>
    <w:rsid w:val="00FA4183"/>
    <w:rsid w:val="00FA51CB"/>
    <w:rsid w:val="00FA5FA8"/>
    <w:rsid w:val="00FA7B65"/>
    <w:rsid w:val="00FB3CF8"/>
    <w:rsid w:val="00FB5703"/>
    <w:rsid w:val="00FB6CB4"/>
    <w:rsid w:val="00FC3366"/>
    <w:rsid w:val="00FC68A4"/>
    <w:rsid w:val="00FD2960"/>
    <w:rsid w:val="00FD3E58"/>
    <w:rsid w:val="00FD496E"/>
    <w:rsid w:val="00FE1D97"/>
    <w:rsid w:val="00FE2ED5"/>
    <w:rsid w:val="00FE365C"/>
    <w:rsid w:val="00FE3F2C"/>
    <w:rsid w:val="00FE41F5"/>
    <w:rsid w:val="00FE45C3"/>
    <w:rsid w:val="00FF26A9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FC90"/>
  <w15:docId w15:val="{E242709E-C982-6C43-896D-62DBE8F1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8BA"/>
    <w:pPr>
      <w:spacing w:after="0" w:line="240" w:lineRule="auto"/>
    </w:pPr>
    <w:rPr>
      <w:rFonts w:ascii="Times New Roman" w:hAnsi="Times New Roman"/>
      <w:sz w:val="24"/>
      <w:lang w:val="sv-SE"/>
    </w:rPr>
  </w:style>
  <w:style w:type="paragraph" w:styleId="Heading1">
    <w:name w:val="heading 1"/>
    <w:next w:val="Taxbody"/>
    <w:link w:val="Heading1Char"/>
    <w:autoRedefine/>
    <w:uiPriority w:val="9"/>
    <w:qFormat/>
    <w:rsid w:val="002C1A8B"/>
    <w:pPr>
      <w:keepNext/>
      <w:tabs>
        <w:tab w:val="left" w:pos="567"/>
      </w:tabs>
      <w:spacing w:after="0" w:line="240" w:lineRule="auto"/>
      <w:ind w:left="454" w:firstLine="450"/>
      <w:contextualSpacing/>
      <w:jc w:val="center"/>
      <w:outlineLvl w:val="0"/>
    </w:pPr>
    <w:rPr>
      <w:rFonts w:ascii="Times New Roman" w:eastAsia="Times New Roman" w:hAnsi="Times New Roman" w:cs="Times New Roman"/>
      <w:bCs/>
      <w:i/>
      <w:sz w:val="36"/>
      <w:szCs w:val="36"/>
      <w:lang w:bidi="en-US"/>
    </w:rPr>
  </w:style>
  <w:style w:type="paragraph" w:styleId="Heading2">
    <w:name w:val="heading 2"/>
    <w:basedOn w:val="Heading3"/>
    <w:next w:val="Taxbody"/>
    <w:link w:val="Heading2Char"/>
    <w:uiPriority w:val="9"/>
    <w:unhideWhenUsed/>
    <w:qFormat/>
    <w:rsid w:val="0070187C"/>
    <w:pPr>
      <w:keepNext/>
      <w:numPr>
        <w:ilvl w:val="1"/>
      </w:numPr>
      <w:spacing w:before="480"/>
      <w:outlineLvl w:val="1"/>
    </w:pPr>
    <w:rPr>
      <w:szCs w:val="26"/>
    </w:rPr>
  </w:style>
  <w:style w:type="paragraph" w:styleId="Heading3">
    <w:name w:val="heading 3"/>
    <w:next w:val="Taxbody"/>
    <w:link w:val="Heading3Char"/>
    <w:uiPriority w:val="9"/>
    <w:unhideWhenUsed/>
    <w:qFormat/>
    <w:rsid w:val="00F618BA"/>
    <w:pPr>
      <w:numPr>
        <w:ilvl w:val="2"/>
        <w:numId w:val="23"/>
      </w:numPr>
      <w:tabs>
        <w:tab w:val="left" w:pos="851"/>
      </w:tabs>
      <w:spacing w:before="360" w:after="120" w:line="240" w:lineRule="auto"/>
      <w:outlineLvl w:val="2"/>
    </w:pPr>
    <w:rPr>
      <w:rFonts w:ascii="Times New Roman" w:eastAsia="Times New Roman" w:hAnsi="Times New Roman" w:cs="Times New Roman"/>
      <w:b/>
      <w:bCs/>
      <w:sz w:val="24"/>
      <w:lang w:bidi="en-US"/>
    </w:rPr>
  </w:style>
  <w:style w:type="paragraph" w:styleId="Heading4">
    <w:name w:val="heading 4"/>
    <w:next w:val="Normal"/>
    <w:link w:val="Heading4Char"/>
    <w:uiPriority w:val="9"/>
    <w:unhideWhenUsed/>
    <w:qFormat/>
    <w:rsid w:val="00F618BA"/>
    <w:pPr>
      <w:keepNext/>
      <w:keepLines/>
      <w:numPr>
        <w:ilvl w:val="3"/>
        <w:numId w:val="23"/>
      </w:numPr>
      <w:tabs>
        <w:tab w:val="left" w:pos="1021"/>
      </w:tabs>
      <w:spacing w:before="360" w:after="120" w:line="240" w:lineRule="auto"/>
      <w:outlineLvl w:val="3"/>
    </w:pPr>
    <w:rPr>
      <w:rFonts w:ascii="Times New Roman" w:eastAsiaTheme="majorEastAsia" w:hAnsi="Times New Roman" w:cstheme="majorBidi"/>
      <w:bCs/>
      <w:iCs/>
      <w:color w:val="000000" w:themeColor="text1"/>
      <w:sz w:val="24"/>
    </w:rPr>
  </w:style>
  <w:style w:type="paragraph" w:styleId="Heading5">
    <w:name w:val="heading 5"/>
    <w:next w:val="Normal"/>
    <w:link w:val="Heading5Char"/>
    <w:uiPriority w:val="9"/>
    <w:unhideWhenUsed/>
    <w:qFormat/>
    <w:rsid w:val="00F618BA"/>
    <w:pPr>
      <w:keepNext/>
      <w:keepLines/>
      <w:numPr>
        <w:ilvl w:val="4"/>
        <w:numId w:val="23"/>
      </w:numPr>
      <w:tabs>
        <w:tab w:val="left" w:pos="1191"/>
      </w:tabs>
      <w:spacing w:before="120" w:after="120" w:line="240" w:lineRule="auto"/>
      <w:outlineLvl w:val="4"/>
    </w:pPr>
    <w:rPr>
      <w:rFonts w:ascii="Times New Roman" w:eastAsiaTheme="majorEastAsia" w:hAnsi="Times New Roman" w:cstheme="majorBidi"/>
      <w:color w:val="000000" w:themeColor="text1"/>
      <w:sz w:val="24"/>
      <w:lang w:val="sv-SE"/>
    </w:rPr>
  </w:style>
  <w:style w:type="paragraph" w:styleId="Heading6">
    <w:name w:val="heading 6"/>
    <w:next w:val="Normal"/>
    <w:link w:val="Heading6Char"/>
    <w:uiPriority w:val="9"/>
    <w:qFormat/>
    <w:rsid w:val="00F618BA"/>
    <w:pPr>
      <w:keepNext/>
      <w:keepLines/>
      <w:numPr>
        <w:ilvl w:val="5"/>
        <w:numId w:val="23"/>
      </w:numPr>
      <w:spacing w:before="480" w:after="120" w:line="240" w:lineRule="auto"/>
      <w:outlineLvl w:val="5"/>
    </w:pPr>
    <w:rPr>
      <w:rFonts w:ascii="Times New Roman" w:eastAsiaTheme="majorEastAsia" w:hAnsi="Times New Roman" w:cstheme="majorBidi"/>
      <w:b/>
      <w:iCs/>
      <w:sz w:val="24"/>
      <w:lang w:val="sv-SE"/>
    </w:rPr>
  </w:style>
  <w:style w:type="paragraph" w:styleId="Heading7">
    <w:name w:val="heading 7"/>
    <w:basedOn w:val="Normal"/>
    <w:next w:val="Normal"/>
    <w:link w:val="Heading7Char"/>
    <w:uiPriority w:val="9"/>
    <w:qFormat/>
    <w:rsid w:val="00F618BA"/>
    <w:pPr>
      <w:keepNext/>
      <w:keepLines/>
      <w:numPr>
        <w:ilvl w:val="6"/>
        <w:numId w:val="23"/>
      </w:numPr>
      <w:tabs>
        <w:tab w:val="left" w:pos="567"/>
      </w:tabs>
      <w:spacing w:before="360" w:after="12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next w:val="Normal"/>
    <w:link w:val="Heading8Char"/>
    <w:uiPriority w:val="9"/>
    <w:qFormat/>
    <w:rsid w:val="00F618BA"/>
    <w:pPr>
      <w:keepNext/>
      <w:keepLines/>
      <w:numPr>
        <w:ilvl w:val="7"/>
        <w:numId w:val="23"/>
      </w:numPr>
      <w:tabs>
        <w:tab w:val="left" w:pos="851"/>
      </w:tabs>
      <w:spacing w:before="360" w:after="120" w:line="240" w:lineRule="auto"/>
      <w:jc w:val="both"/>
      <w:outlineLvl w:val="7"/>
    </w:pPr>
    <w:rPr>
      <w:rFonts w:ascii="Times New Roman" w:eastAsiaTheme="majorEastAsia" w:hAnsi="Times New Roman" w:cstheme="majorBidi"/>
      <w:b/>
      <w:color w:val="000000" w:themeColor="text1"/>
      <w:sz w:val="24"/>
      <w:szCs w:val="20"/>
      <w:lang w:val="sv-SE"/>
    </w:rPr>
  </w:style>
  <w:style w:type="paragraph" w:styleId="Heading9">
    <w:name w:val="heading 9"/>
    <w:next w:val="Normal"/>
    <w:link w:val="Heading9Char"/>
    <w:uiPriority w:val="9"/>
    <w:qFormat/>
    <w:rsid w:val="00F618BA"/>
    <w:pPr>
      <w:keepNext/>
      <w:keepLines/>
      <w:numPr>
        <w:ilvl w:val="8"/>
        <w:numId w:val="23"/>
      </w:numPr>
      <w:tabs>
        <w:tab w:val="left" w:pos="1134"/>
      </w:tabs>
      <w:spacing w:before="200" w:after="0"/>
      <w:outlineLvl w:val="8"/>
    </w:pPr>
    <w:rPr>
      <w:rFonts w:ascii="Times New Roman" w:eastAsiaTheme="majorEastAsia" w:hAnsi="Times New Roman" w:cstheme="majorBidi"/>
      <w:b/>
      <w:iCs/>
      <w:sz w:val="24"/>
      <w:szCs w:val="20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C1A8B"/>
    <w:rPr>
      <w:rFonts w:ascii="Times New Roman" w:eastAsia="Times New Roman" w:hAnsi="Times New Roman" w:cs="Times New Roman"/>
      <w:bCs/>
      <w:i/>
      <w:sz w:val="36"/>
      <w:szCs w:val="36"/>
      <w:lang w:bidi="en-US"/>
    </w:rPr>
  </w:style>
  <w:style w:type="paragraph" w:customStyle="1" w:styleId="AppHeading1">
    <w:name w:val="App Heading 1"/>
    <w:basedOn w:val="Heading1"/>
    <w:next w:val="Normal"/>
    <w:qFormat/>
    <w:rsid w:val="00344446"/>
    <w:pPr>
      <w:ind w:left="357" w:hanging="35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8BA"/>
    <w:rPr>
      <w:rFonts w:ascii="Tahoma" w:eastAsiaTheme="minorHAnsi" w:hAnsi="Tahoma" w:cs="Tahoma"/>
      <w:sz w:val="16"/>
      <w:szCs w:val="16"/>
      <w:lang w:val="sv-SE"/>
    </w:rPr>
  </w:style>
  <w:style w:type="paragraph" w:styleId="BodyText">
    <w:name w:val="Body Text"/>
    <w:basedOn w:val="Normal"/>
    <w:link w:val="BodyTextChar"/>
    <w:uiPriority w:val="99"/>
    <w:unhideWhenUsed/>
    <w:rsid w:val="00F618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618BA"/>
    <w:rPr>
      <w:rFonts w:ascii="Times New Roman" w:eastAsiaTheme="minorHAnsi" w:hAnsi="Times New Roman"/>
      <w:sz w:val="24"/>
      <w:lang w:val="sv-SE"/>
    </w:rPr>
  </w:style>
  <w:style w:type="character" w:customStyle="1" w:styleId="Bold">
    <w:name w:val="Bold"/>
    <w:uiPriority w:val="99"/>
    <w:rsid w:val="00344446"/>
    <w:rPr>
      <w:b/>
      <w:bCs/>
    </w:rPr>
  </w:style>
  <w:style w:type="character" w:styleId="CommentReference">
    <w:name w:val="annotation reference"/>
    <w:uiPriority w:val="99"/>
    <w:semiHidden/>
    <w:unhideWhenUsed/>
    <w:rsid w:val="00344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444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44446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4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4446"/>
    <w:rPr>
      <w:rFonts w:ascii="Times New Roman" w:eastAsia="Calibri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18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8BA"/>
    <w:rPr>
      <w:rFonts w:ascii="Times New Roman" w:eastAsiaTheme="minorHAnsi" w:hAnsi="Times New Roman"/>
      <w:sz w:val="24"/>
      <w:lang w:val="sv-SE"/>
    </w:rPr>
  </w:style>
  <w:style w:type="character" w:styleId="FootnoteReference">
    <w:name w:val="footnote reference"/>
    <w:basedOn w:val="DefaultParagraphFont"/>
    <w:uiPriority w:val="99"/>
    <w:semiHidden/>
    <w:unhideWhenUsed/>
    <w:rsid w:val="00F618BA"/>
    <w:rPr>
      <w:vertAlign w:val="superscript"/>
    </w:rPr>
  </w:style>
  <w:style w:type="paragraph" w:styleId="FootnoteText">
    <w:name w:val="footnote text"/>
    <w:link w:val="FootnoteTextChar"/>
    <w:uiPriority w:val="99"/>
    <w:unhideWhenUsed/>
    <w:qFormat/>
    <w:rsid w:val="00E2557A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557A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18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8BA"/>
    <w:rPr>
      <w:rFonts w:ascii="Times New Roman" w:eastAsiaTheme="minorHAnsi" w:hAnsi="Times New Roman"/>
      <w:sz w:val="24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rsid w:val="00F618BA"/>
    <w:rPr>
      <w:rFonts w:ascii="Times New Roman" w:eastAsia="Times New Roman" w:hAnsi="Times New Roman" w:cs="Times New Roman"/>
      <w:b/>
      <w:bCs/>
      <w:sz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70187C"/>
    <w:rPr>
      <w:rFonts w:ascii="Times New Roman" w:eastAsia="Times New Roman" w:hAnsi="Times New Roman" w:cs="Times New Roman"/>
      <w:b/>
      <w:bCs/>
      <w:sz w:val="24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F618BA"/>
    <w:rPr>
      <w:rFonts w:ascii="Times New Roman" w:eastAsiaTheme="majorEastAsia" w:hAnsi="Times New Roman" w:cstheme="majorBidi"/>
      <w:bCs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618BA"/>
    <w:rPr>
      <w:rFonts w:ascii="Times New Roman" w:eastAsiaTheme="majorEastAsia" w:hAnsi="Times New Roman" w:cstheme="majorBidi"/>
      <w:color w:val="000000" w:themeColor="text1"/>
      <w:sz w:val="24"/>
      <w:lang w:val="sv-SE"/>
    </w:rPr>
  </w:style>
  <w:style w:type="character" w:customStyle="1" w:styleId="Heading6Char">
    <w:name w:val="Heading 6 Char"/>
    <w:basedOn w:val="DefaultParagraphFont"/>
    <w:link w:val="Heading6"/>
    <w:uiPriority w:val="9"/>
    <w:rsid w:val="00F618BA"/>
    <w:rPr>
      <w:rFonts w:ascii="Times New Roman" w:eastAsiaTheme="majorEastAsia" w:hAnsi="Times New Roman" w:cstheme="majorBidi"/>
      <w:b/>
      <w:iCs/>
      <w:sz w:val="24"/>
      <w:lang w:val="sv-SE"/>
    </w:rPr>
  </w:style>
  <w:style w:type="character" w:customStyle="1" w:styleId="Heading7Char">
    <w:name w:val="Heading 7 Char"/>
    <w:basedOn w:val="DefaultParagraphFont"/>
    <w:link w:val="Heading7"/>
    <w:uiPriority w:val="9"/>
    <w:rsid w:val="00F618BA"/>
    <w:rPr>
      <w:rFonts w:ascii="Times New Roman" w:eastAsiaTheme="majorEastAsia" w:hAnsi="Times New Roman" w:cstheme="majorBidi"/>
      <w:b/>
      <w:iCs/>
      <w:color w:val="000000" w:themeColor="text1"/>
      <w:sz w:val="24"/>
      <w:lang w:val="sv-SE"/>
    </w:rPr>
  </w:style>
  <w:style w:type="character" w:customStyle="1" w:styleId="Heading8Char">
    <w:name w:val="Heading 8 Char"/>
    <w:basedOn w:val="DefaultParagraphFont"/>
    <w:link w:val="Heading8"/>
    <w:uiPriority w:val="9"/>
    <w:rsid w:val="00F618BA"/>
    <w:rPr>
      <w:rFonts w:ascii="Times New Roman" w:eastAsiaTheme="majorEastAsia" w:hAnsi="Times New Roman" w:cstheme="majorBidi"/>
      <w:b/>
      <w:color w:val="000000" w:themeColor="text1"/>
      <w:sz w:val="24"/>
      <w:szCs w:val="20"/>
      <w:lang w:val="sv-SE"/>
    </w:rPr>
  </w:style>
  <w:style w:type="character" w:customStyle="1" w:styleId="Heading9Char">
    <w:name w:val="Heading 9 Char"/>
    <w:basedOn w:val="DefaultParagraphFont"/>
    <w:link w:val="Heading9"/>
    <w:uiPriority w:val="9"/>
    <w:rsid w:val="00F618BA"/>
    <w:rPr>
      <w:rFonts w:ascii="Times New Roman" w:eastAsiaTheme="majorEastAsia" w:hAnsi="Times New Roman" w:cstheme="majorBidi"/>
      <w:b/>
      <w:iCs/>
      <w:sz w:val="24"/>
      <w:szCs w:val="20"/>
      <w:lang w:val="sv-SE"/>
    </w:rPr>
  </w:style>
  <w:style w:type="numbering" w:customStyle="1" w:styleId="Headings">
    <w:name w:val="Headings"/>
    <w:uiPriority w:val="99"/>
    <w:rsid w:val="00F618BA"/>
  </w:style>
  <w:style w:type="character" w:styleId="Hyperlink">
    <w:name w:val="Hyperlink"/>
    <w:basedOn w:val="DefaultParagraphFont"/>
    <w:uiPriority w:val="99"/>
    <w:unhideWhenUsed/>
    <w:rsid w:val="00F618BA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344446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F618BA"/>
    <w:pPr>
      <w:ind w:left="720"/>
      <w:contextualSpacing/>
    </w:pPr>
  </w:style>
  <w:style w:type="paragraph" w:customStyle="1" w:styleId="Taxbody">
    <w:name w:val="Taxbody"/>
    <w:basedOn w:val="BodyText"/>
    <w:qFormat/>
    <w:rsid w:val="00F618B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eastAsia="Times New Roman" w:cs="Times New Roman"/>
      <w:szCs w:val="24"/>
      <w:lang w:val="en-US" w:eastAsia="sv-SE"/>
    </w:rPr>
  </w:style>
  <w:style w:type="paragraph" w:customStyle="1" w:styleId="Papertitle">
    <w:name w:val="Papertitle"/>
    <w:basedOn w:val="Taxbody"/>
    <w:qFormat/>
    <w:rsid w:val="00F618BA"/>
    <w:pPr>
      <w:jc w:val="center"/>
    </w:pPr>
    <w:rPr>
      <w:sz w:val="32"/>
    </w:rPr>
  </w:style>
  <w:style w:type="paragraph" w:customStyle="1" w:styleId="Reference">
    <w:name w:val="Reference"/>
    <w:qFormat/>
    <w:rsid w:val="00F618BA"/>
    <w:pPr>
      <w:spacing w:after="240" w:line="240" w:lineRule="auto"/>
      <w:ind w:left="284" w:hanging="284"/>
      <w:jc w:val="both"/>
    </w:pPr>
    <w:rPr>
      <w:rFonts w:ascii="Times New Roman" w:hAnsi="Times New Roman"/>
      <w:sz w:val="24"/>
      <w:lang w:val="sv-SE"/>
    </w:rPr>
  </w:style>
  <w:style w:type="table" w:styleId="TableGrid">
    <w:name w:val="Table Grid"/>
    <w:basedOn w:val="TableNormal"/>
    <w:uiPriority w:val="59"/>
    <w:rsid w:val="00344446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44446"/>
    <w:pPr>
      <w:pBdr>
        <w:bottom w:val="single" w:sz="4" w:space="1" w:color="auto"/>
      </w:pBdr>
      <w:contextualSpacing/>
    </w:pPr>
    <w:rPr>
      <w:rFonts w:ascii="Cambria" w:eastAsia="Times New Roman" w:hAnsi="Cambria"/>
      <w:spacing w:val="5"/>
      <w:sz w:val="52"/>
      <w:szCs w:val="52"/>
      <w:lang w:val="en-US" w:bidi="en-US"/>
    </w:rPr>
  </w:style>
  <w:style w:type="character" w:customStyle="1" w:styleId="TitleChar">
    <w:name w:val="Title Char"/>
    <w:link w:val="Title"/>
    <w:uiPriority w:val="10"/>
    <w:rsid w:val="00344446"/>
    <w:rPr>
      <w:rFonts w:ascii="Cambria" w:eastAsia="Times New Roman" w:hAnsi="Cambria" w:cs="Times New Roman"/>
      <w:spacing w:val="5"/>
      <w:sz w:val="52"/>
      <w:szCs w:val="52"/>
      <w:lang w:bidi="en-US"/>
    </w:rPr>
  </w:style>
  <w:style w:type="paragraph" w:styleId="TOC1">
    <w:name w:val="toc 1"/>
    <w:next w:val="Normal"/>
    <w:autoRedefine/>
    <w:uiPriority w:val="39"/>
    <w:unhideWhenUsed/>
    <w:rsid w:val="00F618BA"/>
    <w:pPr>
      <w:tabs>
        <w:tab w:val="left" w:pos="440"/>
        <w:tab w:val="right" w:leader="dot" w:pos="906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v-SE" w:bidi="en-US"/>
    </w:rPr>
  </w:style>
  <w:style w:type="paragraph" w:styleId="TOC2">
    <w:name w:val="toc 2"/>
    <w:next w:val="Normal"/>
    <w:autoRedefine/>
    <w:uiPriority w:val="39"/>
    <w:unhideWhenUsed/>
    <w:rsid w:val="00F618BA"/>
    <w:pPr>
      <w:tabs>
        <w:tab w:val="left" w:pos="880"/>
        <w:tab w:val="right" w:leader="dot" w:pos="9062"/>
      </w:tabs>
      <w:spacing w:after="0" w:line="240" w:lineRule="auto"/>
      <w:ind w:left="221"/>
    </w:pPr>
    <w:rPr>
      <w:rFonts w:ascii="Times New Roman" w:hAnsi="Times New Roman" w:cs="Times New Roman"/>
      <w:noProof/>
      <w:sz w:val="24"/>
      <w:lang w:val="sv-SE" w:bidi="en-US"/>
    </w:rPr>
  </w:style>
  <w:style w:type="paragraph" w:styleId="TOC3">
    <w:name w:val="toc 3"/>
    <w:next w:val="Normal"/>
    <w:autoRedefine/>
    <w:uiPriority w:val="39"/>
    <w:unhideWhenUsed/>
    <w:rsid w:val="00F618BA"/>
    <w:pPr>
      <w:tabs>
        <w:tab w:val="left" w:pos="1247"/>
        <w:tab w:val="right" w:leader="dot" w:pos="9061"/>
      </w:tabs>
      <w:spacing w:after="0" w:line="240" w:lineRule="auto"/>
      <w:ind w:left="442"/>
    </w:pPr>
    <w:rPr>
      <w:rFonts w:ascii="Times New Roman" w:hAnsi="Times New Roman" w:cs="Times New Roman"/>
      <w:noProof/>
      <w:sz w:val="24"/>
      <w:lang w:val="sv-SE" w:bidi="en-US"/>
    </w:rPr>
  </w:style>
  <w:style w:type="paragraph" w:styleId="TOC4">
    <w:name w:val="toc 4"/>
    <w:basedOn w:val="Normal"/>
    <w:next w:val="Normal"/>
    <w:autoRedefine/>
    <w:uiPriority w:val="39"/>
    <w:unhideWhenUsed/>
    <w:rsid w:val="00F618BA"/>
    <w:pPr>
      <w:tabs>
        <w:tab w:val="left" w:pos="1644"/>
        <w:tab w:val="left" w:pos="1760"/>
        <w:tab w:val="right" w:leader="dot" w:pos="9062"/>
      </w:tabs>
      <w:spacing w:after="100" w:line="276" w:lineRule="auto"/>
      <w:ind w:left="660"/>
    </w:pPr>
    <w:rPr>
      <w:rFonts w:eastAsia="Calibri" w:cs="Times New Roman"/>
      <w:color w:val="000000" w:themeColor="text1"/>
    </w:rPr>
  </w:style>
  <w:style w:type="paragraph" w:styleId="TOC5">
    <w:name w:val="toc 5"/>
    <w:basedOn w:val="Normal"/>
    <w:next w:val="Normal"/>
    <w:autoRedefine/>
    <w:uiPriority w:val="39"/>
    <w:unhideWhenUsed/>
    <w:rsid w:val="00F618BA"/>
    <w:pPr>
      <w:tabs>
        <w:tab w:val="left" w:pos="1985"/>
        <w:tab w:val="right" w:leader="dot" w:pos="9062"/>
      </w:tabs>
      <w:spacing w:after="100"/>
      <w:ind w:left="879"/>
    </w:pPr>
    <w:rPr>
      <w:rFonts w:eastAsia="Calibri" w:cs="Times New Roman"/>
      <w:color w:val="000000" w:themeColor="text1"/>
    </w:rPr>
  </w:style>
  <w:style w:type="paragraph" w:styleId="TOC6">
    <w:name w:val="toc 6"/>
    <w:next w:val="Normal"/>
    <w:autoRedefine/>
    <w:uiPriority w:val="39"/>
    <w:unhideWhenUsed/>
    <w:rsid w:val="00F618BA"/>
    <w:pPr>
      <w:tabs>
        <w:tab w:val="left" w:pos="556"/>
        <w:tab w:val="right" w:leader="dot" w:pos="9062"/>
      </w:tabs>
      <w:spacing w:before="60" w:after="0" w:line="240" w:lineRule="auto"/>
    </w:pPr>
    <w:rPr>
      <w:rFonts w:ascii="Times New Roman" w:hAnsi="Times New Roman" w:cs="Times New Roman"/>
      <w:sz w:val="24"/>
      <w:lang w:val="sv-SE"/>
    </w:rPr>
  </w:style>
  <w:style w:type="paragraph" w:styleId="TOC7">
    <w:name w:val="toc 7"/>
    <w:next w:val="Normal"/>
    <w:autoRedefine/>
    <w:uiPriority w:val="39"/>
    <w:unhideWhenUsed/>
    <w:rsid w:val="00F618BA"/>
    <w:pPr>
      <w:tabs>
        <w:tab w:val="left" w:pos="567"/>
        <w:tab w:val="right" w:leader="dot" w:pos="9061"/>
      </w:tabs>
      <w:spacing w:after="0" w:line="240" w:lineRule="auto"/>
    </w:pPr>
    <w:rPr>
      <w:rFonts w:ascii="Times New Roman" w:hAnsi="Times New Roman" w:cs="Times New Roman"/>
      <w:sz w:val="24"/>
      <w:lang w:val="sv-SE"/>
    </w:rPr>
  </w:style>
  <w:style w:type="paragraph" w:styleId="TOC8">
    <w:name w:val="toc 8"/>
    <w:next w:val="Normal"/>
    <w:autoRedefine/>
    <w:uiPriority w:val="39"/>
    <w:unhideWhenUsed/>
    <w:rsid w:val="00F618BA"/>
    <w:pPr>
      <w:tabs>
        <w:tab w:val="left" w:pos="992"/>
        <w:tab w:val="left" w:pos="1247"/>
        <w:tab w:val="right" w:leader="dot" w:pos="9062"/>
      </w:tabs>
      <w:spacing w:after="0" w:line="240" w:lineRule="auto"/>
      <w:ind w:left="221"/>
    </w:pPr>
    <w:rPr>
      <w:rFonts w:ascii="Times New Roman" w:hAnsi="Times New Roman" w:cs="Times New Roman"/>
      <w:sz w:val="24"/>
      <w:lang w:val="sv-SE"/>
    </w:rPr>
  </w:style>
  <w:style w:type="paragraph" w:styleId="TOCHeading">
    <w:name w:val="TOC Heading"/>
    <w:basedOn w:val="Heading1"/>
    <w:next w:val="Normal"/>
    <w:uiPriority w:val="39"/>
    <w:unhideWhenUsed/>
    <w:qFormat/>
    <w:rsid w:val="00F618BA"/>
    <w:pPr>
      <w:keepLines/>
      <w:spacing w:before="480" w:line="276" w:lineRule="auto"/>
      <w:ind w:left="0" w:firstLine="0"/>
      <w:outlineLvl w:val="9"/>
    </w:pPr>
    <w:rPr>
      <w:rFonts w:eastAsiaTheme="majorEastAsia" w:cstheme="majorBidi"/>
    </w:rPr>
  </w:style>
  <w:style w:type="paragraph" w:customStyle="1" w:styleId="Abstracttext">
    <w:name w:val="Abstracttext"/>
    <w:qFormat/>
    <w:rsid w:val="00186A87"/>
    <w:pPr>
      <w:spacing w:after="0" w:line="240" w:lineRule="auto"/>
      <w:ind w:left="1134" w:right="1134"/>
      <w:jc w:val="both"/>
    </w:pPr>
    <w:rPr>
      <w:rFonts w:ascii="Times New Roman" w:eastAsia="Times New Roman" w:hAnsi="Times New Roman" w:cs="Times New Roman"/>
      <w:szCs w:val="24"/>
      <w:lang w:eastAsia="sv-SE"/>
    </w:rPr>
  </w:style>
  <w:style w:type="character" w:styleId="PageNumber">
    <w:name w:val="page number"/>
    <w:basedOn w:val="DefaultParagraphFont"/>
    <w:uiPriority w:val="99"/>
    <w:semiHidden/>
    <w:unhideWhenUsed/>
    <w:rsid w:val="00F618BA"/>
  </w:style>
  <w:style w:type="paragraph" w:customStyle="1" w:styleId="TaxApp">
    <w:name w:val="TaxApp"/>
    <w:basedOn w:val="Taxbody"/>
    <w:qFormat/>
    <w:rsid w:val="00F618BA"/>
    <w:pPr>
      <w:spacing w:line="240" w:lineRule="auto"/>
    </w:pPr>
  </w:style>
  <w:style w:type="paragraph" w:styleId="TOC9">
    <w:name w:val="toc 9"/>
    <w:next w:val="Normal"/>
    <w:autoRedefine/>
    <w:uiPriority w:val="39"/>
    <w:unhideWhenUsed/>
    <w:rsid w:val="00F618BA"/>
    <w:pPr>
      <w:tabs>
        <w:tab w:val="left" w:pos="1418"/>
        <w:tab w:val="left" w:pos="1531"/>
        <w:tab w:val="right" w:leader="dot" w:pos="9061"/>
      </w:tabs>
      <w:spacing w:after="0" w:line="240" w:lineRule="auto"/>
      <w:ind w:left="442"/>
    </w:pPr>
    <w:rPr>
      <w:rFonts w:ascii="Times New Roman" w:hAnsi="Times New Roman"/>
      <w:sz w:val="24"/>
      <w:lang w:val="sv-SE"/>
    </w:rPr>
  </w:style>
  <w:style w:type="paragraph" w:customStyle="1" w:styleId="Apptext">
    <w:name w:val="Apptext"/>
    <w:basedOn w:val="Taxbody"/>
    <w:qFormat/>
    <w:rsid w:val="00CD23A3"/>
    <w:pPr>
      <w:spacing w:line="240" w:lineRule="auto"/>
    </w:pPr>
  </w:style>
  <w:style w:type="paragraph" w:customStyle="1" w:styleId="Tablenote">
    <w:name w:val="Tablenote"/>
    <w:basedOn w:val="Taxbody"/>
    <w:qFormat/>
    <w:rsid w:val="004F5059"/>
    <w:pPr>
      <w:spacing w:line="240" w:lineRule="auto"/>
    </w:pPr>
    <w:rPr>
      <w:sz w:val="20"/>
    </w:rPr>
  </w:style>
  <w:style w:type="paragraph" w:customStyle="1" w:styleId="Tabletext">
    <w:name w:val="Tabletext"/>
    <w:basedOn w:val="Taxbody"/>
    <w:qFormat/>
    <w:rsid w:val="004F5059"/>
    <w:pPr>
      <w:spacing w:line="240" w:lineRule="auto"/>
      <w:jc w:val="center"/>
    </w:pPr>
  </w:style>
  <w:style w:type="character" w:styleId="PlaceholderText">
    <w:name w:val="Placeholder Text"/>
    <w:basedOn w:val="DefaultParagraphFont"/>
    <w:uiPriority w:val="99"/>
    <w:semiHidden/>
    <w:rsid w:val="00845352"/>
    <w:rPr>
      <w:color w:val="808080"/>
    </w:rPr>
  </w:style>
  <w:style w:type="paragraph" w:customStyle="1" w:styleId="References">
    <w:name w:val="References"/>
    <w:basedOn w:val="Normal"/>
    <w:rsid w:val="00FB3CF8"/>
    <w:pPr>
      <w:spacing w:after="240"/>
      <w:ind w:left="567" w:hanging="567"/>
      <w:jc w:val="both"/>
    </w:pPr>
    <w:rPr>
      <w:rFonts w:eastAsia="Times New Roman" w:cs="Times New Roman"/>
      <w:szCs w:val="24"/>
    </w:rPr>
  </w:style>
  <w:style w:type="paragraph" w:styleId="Caption">
    <w:name w:val="caption"/>
    <w:aliases w:val="EvolCaption"/>
    <w:basedOn w:val="Normal"/>
    <w:next w:val="Normal"/>
    <w:qFormat/>
    <w:rsid w:val="00FB3CF8"/>
    <w:pPr>
      <w:spacing w:before="240"/>
      <w:jc w:val="center"/>
    </w:pPr>
    <w:rPr>
      <w:rFonts w:eastAsia="Times New Roman" w:cs="Times New Roman"/>
      <w:bCs/>
      <w:szCs w:val="20"/>
      <w:lang w:eastAsia="sv-SE"/>
    </w:rPr>
  </w:style>
  <w:style w:type="paragraph" w:customStyle="1" w:styleId="TableCaption">
    <w:name w:val="TableCaption"/>
    <w:basedOn w:val="Taxbody"/>
    <w:qFormat/>
    <w:rsid w:val="00FB3CF8"/>
    <w:pPr>
      <w:widowControl/>
      <w:autoSpaceDE/>
      <w:autoSpaceDN/>
      <w:adjustRightInd/>
      <w:spacing w:line="240" w:lineRule="auto"/>
      <w:jc w:val="left"/>
    </w:pPr>
    <w:rPr>
      <w:b/>
      <w:bCs/>
      <w:color w:val="000000"/>
    </w:rPr>
  </w:style>
  <w:style w:type="paragraph" w:customStyle="1" w:styleId="Paperheading">
    <w:name w:val="Paperheading"/>
    <w:basedOn w:val="Normal"/>
    <w:link w:val="PaperheadingChar"/>
    <w:qFormat/>
    <w:rsid w:val="002D46BC"/>
    <w:pPr>
      <w:jc w:val="center"/>
    </w:pPr>
    <w:rPr>
      <w:rFonts w:eastAsia="Calibri" w:cs="Times New Roman"/>
      <w:sz w:val="32"/>
    </w:rPr>
  </w:style>
  <w:style w:type="character" w:customStyle="1" w:styleId="PaperheadingChar">
    <w:name w:val="Paperheading Char"/>
    <w:basedOn w:val="DefaultParagraphFont"/>
    <w:link w:val="Paperheading"/>
    <w:rsid w:val="002D46BC"/>
    <w:rPr>
      <w:rFonts w:ascii="Times New Roman" w:eastAsia="Calibri" w:hAnsi="Times New Roman" w:cs="Times New Roman"/>
      <w:sz w:val="3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EBC3D-7515-1740-8F0D-DC520D59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988</Words>
  <Characters>5636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NEK/UU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Waldenström</dc:creator>
  <cp:lastModifiedBy>SS</cp:lastModifiedBy>
  <cp:revision>7</cp:revision>
  <cp:lastPrinted>2018-04-08T17:44:00Z</cp:lastPrinted>
  <dcterms:created xsi:type="dcterms:W3CDTF">2018-04-27T16:03:00Z</dcterms:created>
  <dcterms:modified xsi:type="dcterms:W3CDTF">2018-08-14T15:43:00Z</dcterms:modified>
</cp:coreProperties>
</file>