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24" w:rsidRPr="006677E6" w:rsidRDefault="00CB2124" w:rsidP="00546D5C">
      <w:pPr>
        <w:jc w:val="center"/>
        <w:rPr>
          <w:i/>
          <w:sz w:val="38"/>
          <w:szCs w:val="38"/>
        </w:rPr>
      </w:pPr>
    </w:p>
    <w:p w:rsidR="00546D5C" w:rsidRPr="00546D5C" w:rsidRDefault="00546D5C" w:rsidP="00546D5C">
      <w:pPr>
        <w:widowControl w:val="0"/>
        <w:autoSpaceDE w:val="0"/>
        <w:autoSpaceDN w:val="0"/>
        <w:adjustRightInd w:val="0"/>
        <w:ind w:hanging="400"/>
        <w:jc w:val="center"/>
        <w:rPr>
          <w:i/>
          <w:sz w:val="36"/>
          <w:szCs w:val="36"/>
        </w:rPr>
      </w:pPr>
      <w:r w:rsidRPr="00546D5C">
        <w:rPr>
          <w:i/>
          <w:sz w:val="36"/>
          <w:szCs w:val="36"/>
        </w:rPr>
        <w:t>Online Appendix:</w:t>
      </w:r>
      <w:r>
        <w:rPr>
          <w:i/>
          <w:sz w:val="36"/>
          <w:szCs w:val="36"/>
        </w:rPr>
        <w:t xml:space="preserve"> </w:t>
      </w:r>
      <w:r w:rsidRPr="00546D5C">
        <w:rPr>
          <w:i/>
          <w:sz w:val="36"/>
          <w:szCs w:val="36"/>
        </w:rPr>
        <w:t>Sources Used in Compiling Demographic Data Set</w:t>
      </w:r>
    </w:p>
    <w:p w:rsidR="00BF107F" w:rsidRDefault="00BF107F" w:rsidP="003A0922">
      <w:pPr>
        <w:jc w:val="center"/>
        <w:rPr>
          <w:sz w:val="20"/>
        </w:rPr>
      </w:pPr>
    </w:p>
    <w:p w:rsidR="000D7F91" w:rsidRPr="0080753B" w:rsidRDefault="000D7F91" w:rsidP="000D7F91">
      <w:pPr>
        <w:jc w:val="center"/>
        <w:rPr>
          <w:sz w:val="20"/>
        </w:rPr>
      </w:pP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Åkerman, Sune.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A Demographic Study of a Pre</w:t>
      </w:r>
      <w:r w:rsidR="00AD46F9">
        <w:rPr>
          <w:sz w:val="20"/>
          <w:szCs w:val="20"/>
        </w:rPr>
        <w:t>-</w:t>
      </w:r>
      <w:r w:rsidRPr="00DB0920">
        <w:rPr>
          <w:sz w:val="20"/>
          <w:szCs w:val="20"/>
        </w:rPr>
        <w:t>Transitional Society.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Chance and Change: Social and Economic Studies in Historical Demography in the Baltic Area</w:t>
      </w:r>
      <w:r w:rsidRPr="00DB0920">
        <w:rPr>
          <w:sz w:val="20"/>
          <w:szCs w:val="20"/>
        </w:rPr>
        <w:t xml:space="preserve">, edited by Sune Åkerman, Hans Christian Johansen and David Gaunt, </w:t>
      </w:r>
      <w:r w:rsidR="00387345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33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48. Odense: Odense University Press, 1978.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Alderson, Arthur S., and Stephen K. Sanderson.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Historic European Household Structures and the Capitalist World</w:t>
      </w:r>
      <w:r w:rsidR="00387345">
        <w:rPr>
          <w:sz w:val="20"/>
          <w:szCs w:val="20"/>
        </w:rPr>
        <w:t>-</w:t>
      </w:r>
      <w:r w:rsidRPr="00DB0920">
        <w:rPr>
          <w:sz w:val="20"/>
          <w:szCs w:val="20"/>
        </w:rPr>
        <w:t>Economy.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 xml:space="preserve">16, </w:t>
      </w:r>
      <w:r w:rsidR="00387345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no. 4 (1991): 419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Alexandrov, V. 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Typology of the Russian Peasant Family in the Feudal Period.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Soviet Studies in History </w:t>
      </w:r>
      <w:r w:rsidRPr="00DB0920">
        <w:rPr>
          <w:sz w:val="20"/>
          <w:szCs w:val="20"/>
        </w:rPr>
        <w:t>21, no. 2 (1982): 26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Alter, George.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European Marriage Pattern as Solution and Problem: Households of the Elderly in Verviers, Belgium, 1831.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1, no. 2 (1996): 123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Anderson, Michael. </w:t>
      </w:r>
      <w:r w:rsidRPr="00DB0920">
        <w:rPr>
          <w:i/>
          <w:iCs/>
          <w:sz w:val="20"/>
          <w:szCs w:val="20"/>
        </w:rPr>
        <w:t>Family Structure in Nineteenth</w:t>
      </w:r>
      <w:r w:rsidR="00AC24B8">
        <w:rPr>
          <w:i/>
          <w:iCs/>
          <w:sz w:val="20"/>
          <w:szCs w:val="20"/>
        </w:rPr>
        <w:t>-</w:t>
      </w:r>
      <w:r w:rsidRPr="00DB0920">
        <w:rPr>
          <w:i/>
          <w:iCs/>
          <w:sz w:val="20"/>
          <w:szCs w:val="20"/>
        </w:rPr>
        <w:t>Century Lancashire</w:t>
      </w:r>
      <w:r w:rsidRPr="00DB0920">
        <w:rPr>
          <w:sz w:val="20"/>
          <w:szCs w:val="20"/>
        </w:rPr>
        <w:t>. Cambridge: Cambridge University Press, 1971.</w:t>
      </w:r>
    </w:p>
    <w:p w:rsidR="000D7F91" w:rsidRPr="00DB0920" w:rsidRDefault="00371307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Household Structure and the Industrial Revolution: Mid</w:t>
      </w:r>
      <w:r w:rsidR="00AC24B8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Nineteenth</w:t>
      </w:r>
      <w:r w:rsidR="00057914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 xml:space="preserve"> Century Preston in Comparative Perspective.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In </w:t>
      </w:r>
      <w:r w:rsidR="000D7F91" w:rsidRPr="00DB0920">
        <w:rPr>
          <w:i/>
          <w:iCs/>
          <w:sz w:val="20"/>
          <w:szCs w:val="20"/>
        </w:rPr>
        <w:t>Household and Family in Past Time</w:t>
      </w:r>
      <w:r w:rsidR="000D7F91" w:rsidRPr="00DB0920">
        <w:rPr>
          <w:sz w:val="20"/>
          <w:szCs w:val="20"/>
        </w:rPr>
        <w:t>, edited by Peter Laslett and Richard Wall, 215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36. Cambridge: Cambridge University Press, 1972.</w:t>
      </w:r>
    </w:p>
    <w:p w:rsidR="000D7F91" w:rsidRPr="00DB0920" w:rsidRDefault="00F90AAC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 w:rsidRPr="009A77CD">
        <w:rPr>
          <w:spacing w:val="8"/>
          <w:sz w:val="20"/>
          <w:szCs w:val="20"/>
        </w:rPr>
        <w:t>“</w:t>
      </w:r>
      <w:r w:rsidR="000D7F91" w:rsidRPr="009A77CD">
        <w:rPr>
          <w:spacing w:val="8"/>
          <w:sz w:val="20"/>
          <w:szCs w:val="20"/>
        </w:rPr>
        <w:t>Les îles britanniques: II. L</w:t>
      </w:r>
      <w:r w:rsidR="00C25BA3" w:rsidRPr="009A77CD">
        <w:rPr>
          <w:spacing w:val="8"/>
          <w:sz w:val="20"/>
          <w:szCs w:val="20"/>
        </w:rPr>
        <w:t>’</w:t>
      </w:r>
      <w:r w:rsidR="000D7F91" w:rsidRPr="009A77CD">
        <w:rPr>
          <w:spacing w:val="8"/>
          <w:sz w:val="20"/>
          <w:szCs w:val="20"/>
        </w:rPr>
        <w:t>écosse.</w:t>
      </w:r>
      <w:r w:rsidR="00C25BA3" w:rsidRPr="009A77CD">
        <w:rPr>
          <w:spacing w:val="8"/>
          <w:sz w:val="20"/>
          <w:szCs w:val="20"/>
        </w:rPr>
        <w:t>”</w:t>
      </w:r>
      <w:r w:rsidR="000D7F91" w:rsidRPr="009A77CD">
        <w:rPr>
          <w:spacing w:val="8"/>
          <w:sz w:val="20"/>
          <w:szCs w:val="20"/>
        </w:rPr>
        <w:t xml:space="preserve"> </w:t>
      </w:r>
      <w:proofErr w:type="gramStart"/>
      <w:r w:rsidR="000D7F91" w:rsidRPr="009A77CD">
        <w:rPr>
          <w:spacing w:val="8"/>
          <w:sz w:val="20"/>
          <w:szCs w:val="20"/>
        </w:rPr>
        <w:t xml:space="preserve">In </w:t>
      </w:r>
      <w:r w:rsidR="000D7F91" w:rsidRPr="009A77CD">
        <w:rPr>
          <w:i/>
          <w:iCs/>
          <w:spacing w:val="8"/>
          <w:sz w:val="20"/>
          <w:szCs w:val="20"/>
        </w:rPr>
        <w:t>Histoire des populations de</w:t>
      </w:r>
      <w:r w:rsidR="000D7F91" w:rsidRPr="00DB0920">
        <w:rPr>
          <w:i/>
          <w:iCs/>
          <w:sz w:val="20"/>
          <w:szCs w:val="20"/>
        </w:rPr>
        <w:t xml:space="preserve"> l</w:t>
      </w:r>
      <w:r w:rsidR="00C25BA3">
        <w:rPr>
          <w:i/>
          <w:iCs/>
          <w:sz w:val="20"/>
          <w:szCs w:val="20"/>
        </w:rPr>
        <w:t>’</w:t>
      </w:r>
      <w:r w:rsidR="000D7F91" w:rsidRPr="00DB0920">
        <w:rPr>
          <w:i/>
          <w:iCs/>
          <w:sz w:val="20"/>
          <w:szCs w:val="20"/>
        </w:rPr>
        <w:t>Europe</w:t>
      </w:r>
      <w:r w:rsidR="000D7F91" w:rsidRPr="00DB0920">
        <w:rPr>
          <w:sz w:val="20"/>
          <w:szCs w:val="20"/>
        </w:rPr>
        <w:t xml:space="preserve">, </w:t>
      </w:r>
      <w:r w:rsidR="001B5689">
        <w:rPr>
          <w:sz w:val="20"/>
          <w:szCs w:val="20"/>
        </w:rPr>
        <w:t xml:space="preserve">Vol. 2, </w:t>
      </w:r>
      <w:r w:rsidR="000D7F91" w:rsidRPr="00DB0920">
        <w:rPr>
          <w:sz w:val="20"/>
          <w:szCs w:val="20"/>
        </w:rPr>
        <w:t>edited by Jean</w:t>
      </w:r>
      <w:r w:rsidR="00AC24B8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Pierre Bardet and Jacques Dupâquier, 337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41.</w:t>
      </w:r>
      <w:proofErr w:type="gramEnd"/>
      <w:r w:rsidR="000D7F91" w:rsidRPr="00DB0920">
        <w:rPr>
          <w:sz w:val="20"/>
          <w:szCs w:val="20"/>
        </w:rPr>
        <w:t xml:space="preserve"> Paris: Fayard, 1998.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Anderson, Michael, and Donald J. Morse.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High Fertility, High Emigration, Low Nuptiality: Adjustment Processes in Scotland</w:t>
      </w:r>
      <w:r w:rsidR="00C25BA3">
        <w:rPr>
          <w:sz w:val="20"/>
          <w:szCs w:val="20"/>
        </w:rPr>
        <w:t>’</w:t>
      </w:r>
      <w:r w:rsidRPr="00DB0920">
        <w:rPr>
          <w:sz w:val="20"/>
          <w:szCs w:val="20"/>
        </w:rPr>
        <w:t>s Demographic Experience, 1861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1914, Part I.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Studies </w:t>
      </w:r>
      <w:r w:rsidRPr="00DB0920">
        <w:rPr>
          <w:sz w:val="20"/>
          <w:szCs w:val="20"/>
        </w:rPr>
        <w:t>47, no. 1 (1993</w:t>
      </w:r>
      <w:r w:rsidR="00291150">
        <w:rPr>
          <w:sz w:val="20"/>
          <w:szCs w:val="20"/>
        </w:rPr>
        <w:t>a</w:t>
      </w:r>
      <w:r w:rsidRPr="00DB0920">
        <w:rPr>
          <w:sz w:val="20"/>
          <w:szCs w:val="20"/>
        </w:rPr>
        <w:t>): 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25.</w:t>
      </w:r>
    </w:p>
    <w:p w:rsidR="000D7F91" w:rsidRPr="00DB0920" w:rsidRDefault="00371307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High Fertility, High Emigration, Low Nuptiality: Adjustment Processes in Scotland</w:t>
      </w:r>
      <w:r w:rsidR="00C25BA3">
        <w:rPr>
          <w:sz w:val="20"/>
          <w:szCs w:val="20"/>
        </w:rPr>
        <w:t>’</w:t>
      </w:r>
      <w:r w:rsidR="000D7F91" w:rsidRPr="00DB0920">
        <w:rPr>
          <w:sz w:val="20"/>
          <w:szCs w:val="20"/>
        </w:rPr>
        <w:t>s Demographic Experience, 1861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1914, Part II.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Population Studies </w:t>
      </w:r>
      <w:r w:rsidR="000D7F91" w:rsidRPr="00DB0920">
        <w:rPr>
          <w:sz w:val="20"/>
          <w:szCs w:val="20"/>
        </w:rPr>
        <w:t>47, no. 2 (1993</w:t>
      </w:r>
      <w:r w:rsidR="00291150">
        <w:rPr>
          <w:sz w:val="20"/>
          <w:szCs w:val="20"/>
        </w:rPr>
        <w:t>b</w:t>
      </w:r>
      <w:r w:rsidR="000D7F91" w:rsidRPr="00DB0920">
        <w:rPr>
          <w:sz w:val="20"/>
          <w:szCs w:val="20"/>
        </w:rPr>
        <w:t>): 319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43.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Andorka, Rudolf.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Historical Demography of a Proper Hungarian Village: Átány in the Eighteenth and Nineteenth Centuries.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19, no. 4 (1994): 311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31.</w:t>
      </w:r>
    </w:p>
    <w:p w:rsidR="000D7F91" w:rsidRPr="00DB0920" w:rsidRDefault="00371307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L</w:t>
      </w:r>
      <w:r w:rsidR="00C25BA3">
        <w:rPr>
          <w:sz w:val="20"/>
          <w:szCs w:val="20"/>
        </w:rPr>
        <w:t>’</w:t>
      </w:r>
      <w:r w:rsidR="000D7F91" w:rsidRPr="00DB0920">
        <w:rPr>
          <w:sz w:val="20"/>
          <w:szCs w:val="20"/>
        </w:rPr>
        <w:t>Europe centrale: I. La population hongroise du XVIIIe siècle à 1914.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7869AB" w:rsidRPr="00C44E01">
        <w:rPr>
          <w:sz w:val="18"/>
          <w:szCs w:val="18"/>
        </w:rPr>
        <w:br/>
      </w:r>
      <w:proofErr w:type="gramStart"/>
      <w:r w:rsidR="000D7F91" w:rsidRPr="00C4585B">
        <w:rPr>
          <w:spacing w:val="8"/>
          <w:sz w:val="20"/>
          <w:szCs w:val="20"/>
        </w:rPr>
        <w:t xml:space="preserve">In </w:t>
      </w:r>
      <w:r w:rsidR="000D7F91" w:rsidRPr="00C4585B">
        <w:rPr>
          <w:i/>
          <w:iCs/>
          <w:spacing w:val="8"/>
          <w:sz w:val="20"/>
          <w:szCs w:val="20"/>
        </w:rPr>
        <w:t>Histoire des populations de l</w:t>
      </w:r>
      <w:r w:rsidR="00C25BA3" w:rsidRPr="00C4585B">
        <w:rPr>
          <w:i/>
          <w:iCs/>
          <w:spacing w:val="8"/>
          <w:sz w:val="20"/>
          <w:szCs w:val="20"/>
        </w:rPr>
        <w:t>’</w:t>
      </w:r>
      <w:r w:rsidR="000D7F91" w:rsidRPr="00C4585B">
        <w:rPr>
          <w:i/>
          <w:iCs/>
          <w:spacing w:val="8"/>
          <w:sz w:val="20"/>
          <w:szCs w:val="20"/>
        </w:rPr>
        <w:t>Europe</w:t>
      </w:r>
      <w:r w:rsidR="000D7F91" w:rsidRPr="00C4585B">
        <w:rPr>
          <w:spacing w:val="8"/>
          <w:sz w:val="20"/>
          <w:szCs w:val="20"/>
        </w:rPr>
        <w:t xml:space="preserve">, </w:t>
      </w:r>
      <w:r w:rsidR="00C4585B" w:rsidRPr="00C4585B">
        <w:rPr>
          <w:spacing w:val="8"/>
          <w:sz w:val="20"/>
          <w:szCs w:val="20"/>
        </w:rPr>
        <w:t xml:space="preserve">Vol. 2, </w:t>
      </w:r>
      <w:r w:rsidR="000D7F91" w:rsidRPr="00C4585B">
        <w:rPr>
          <w:spacing w:val="8"/>
          <w:sz w:val="20"/>
          <w:szCs w:val="20"/>
        </w:rPr>
        <w:t>edited by Jean</w:t>
      </w:r>
      <w:r w:rsidR="007869AB" w:rsidRPr="00C4585B">
        <w:rPr>
          <w:spacing w:val="8"/>
          <w:sz w:val="20"/>
          <w:szCs w:val="20"/>
        </w:rPr>
        <w:t>-</w:t>
      </w:r>
      <w:r w:rsidR="000D7F91" w:rsidRPr="00C4585B">
        <w:rPr>
          <w:spacing w:val="8"/>
          <w:sz w:val="20"/>
          <w:szCs w:val="20"/>
        </w:rPr>
        <w:t>Pierre</w:t>
      </w:r>
      <w:r w:rsidR="000D7F91" w:rsidRPr="007869AB">
        <w:rPr>
          <w:spacing w:val="6"/>
          <w:sz w:val="20"/>
          <w:szCs w:val="20"/>
        </w:rPr>
        <w:t xml:space="preserve"> Bardet and</w:t>
      </w:r>
      <w:r w:rsidR="000D7F91" w:rsidRPr="00DB0920">
        <w:rPr>
          <w:sz w:val="20"/>
          <w:szCs w:val="20"/>
        </w:rPr>
        <w:t xml:space="preserve"> Jacques Dupâquier, 427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38.</w:t>
      </w:r>
      <w:proofErr w:type="gramEnd"/>
      <w:r w:rsidR="000D7F91" w:rsidRPr="00DB0920">
        <w:rPr>
          <w:sz w:val="20"/>
          <w:szCs w:val="20"/>
        </w:rPr>
        <w:t xml:space="preserve"> Paris: Fayard, 1998.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342DB4">
        <w:rPr>
          <w:spacing w:val="8"/>
          <w:sz w:val="20"/>
          <w:szCs w:val="20"/>
        </w:rPr>
        <w:t xml:space="preserve">Andorka, Rudolf, and Tamás Faragó. </w:t>
      </w:r>
      <w:r w:rsidR="00C25BA3" w:rsidRPr="00342DB4">
        <w:rPr>
          <w:spacing w:val="8"/>
          <w:sz w:val="20"/>
          <w:szCs w:val="20"/>
        </w:rPr>
        <w:t>“</w:t>
      </w:r>
      <w:r w:rsidRPr="00342DB4">
        <w:rPr>
          <w:spacing w:val="8"/>
          <w:sz w:val="20"/>
          <w:szCs w:val="20"/>
        </w:rPr>
        <w:t>Pre</w:t>
      </w:r>
      <w:r w:rsidR="00342DB4" w:rsidRPr="00342DB4">
        <w:rPr>
          <w:spacing w:val="8"/>
          <w:sz w:val="20"/>
          <w:szCs w:val="20"/>
        </w:rPr>
        <w:t>-</w:t>
      </w:r>
      <w:r w:rsidRPr="00342DB4">
        <w:rPr>
          <w:spacing w:val="8"/>
          <w:sz w:val="20"/>
          <w:szCs w:val="20"/>
        </w:rPr>
        <w:t>Industrial Household Structure in</w:t>
      </w:r>
      <w:r w:rsidRPr="00DB0920">
        <w:rPr>
          <w:sz w:val="20"/>
          <w:szCs w:val="20"/>
        </w:rPr>
        <w:t xml:space="preserve"> Hungary.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Family Forms in Historic Europe</w:t>
      </w:r>
      <w:r w:rsidRPr="00DB0920">
        <w:rPr>
          <w:sz w:val="20"/>
          <w:szCs w:val="20"/>
        </w:rPr>
        <w:t>, edited by Richard Wall, Jean Robin</w:t>
      </w:r>
      <w:r w:rsidR="00342DB4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Peter Laslett, 281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305. Cambridge: Cambridge University Press, 1983.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0E7DA4">
        <w:rPr>
          <w:spacing w:val="6"/>
          <w:sz w:val="20"/>
          <w:szCs w:val="20"/>
        </w:rPr>
        <w:t xml:space="preserve">Armstrong, David. </w:t>
      </w:r>
      <w:r w:rsidR="00C25BA3" w:rsidRPr="000E7DA4">
        <w:rPr>
          <w:spacing w:val="6"/>
          <w:sz w:val="20"/>
          <w:szCs w:val="20"/>
        </w:rPr>
        <w:t>“</w:t>
      </w:r>
      <w:r w:rsidRPr="000E7DA4">
        <w:rPr>
          <w:spacing w:val="6"/>
          <w:sz w:val="20"/>
          <w:szCs w:val="20"/>
        </w:rPr>
        <w:t>Birth, Marriage and Death in Elizabethan Cumbria.</w:t>
      </w:r>
      <w:r w:rsidR="00C25BA3" w:rsidRPr="000E7DA4">
        <w:rPr>
          <w:spacing w:val="6"/>
          <w:sz w:val="20"/>
          <w:szCs w:val="20"/>
        </w:rPr>
        <w:t>”</w:t>
      </w:r>
      <w:r w:rsidRPr="000E7DA4">
        <w:rPr>
          <w:spacing w:val="6"/>
          <w:sz w:val="20"/>
          <w:szCs w:val="20"/>
        </w:rPr>
        <w:t xml:space="preserve"> </w:t>
      </w:r>
      <w:r w:rsidRPr="000E7DA4">
        <w:rPr>
          <w:i/>
          <w:iCs/>
          <w:spacing w:val="6"/>
          <w:sz w:val="20"/>
          <w:szCs w:val="20"/>
        </w:rPr>
        <w:t>Local</w:t>
      </w:r>
      <w:r w:rsidRPr="00DB0920">
        <w:rPr>
          <w:i/>
          <w:iCs/>
          <w:sz w:val="20"/>
          <w:szCs w:val="20"/>
        </w:rPr>
        <w:t xml:space="preserve"> </w:t>
      </w:r>
      <w:r w:rsidR="00057914" w:rsidRPr="00DB0920">
        <w:rPr>
          <w:i/>
          <w:iCs/>
          <w:sz w:val="20"/>
          <w:szCs w:val="20"/>
        </w:rPr>
        <w:t xml:space="preserve">Population Studies </w:t>
      </w:r>
      <w:r w:rsidRPr="00DB0920">
        <w:rPr>
          <w:sz w:val="20"/>
          <w:szCs w:val="20"/>
        </w:rPr>
        <w:t>53 (1994): 29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41.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Armstrong, W. 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A Note on the Household Structure of Mid</w:t>
      </w:r>
      <w:r w:rsidR="00057914">
        <w:rPr>
          <w:sz w:val="20"/>
          <w:szCs w:val="20"/>
        </w:rPr>
        <w:t>-</w:t>
      </w:r>
      <w:r w:rsidRPr="00DB0920">
        <w:rPr>
          <w:sz w:val="20"/>
          <w:szCs w:val="20"/>
        </w:rPr>
        <w:t>Nineteenth</w:t>
      </w:r>
      <w:r w:rsidR="00057914">
        <w:rPr>
          <w:sz w:val="20"/>
          <w:szCs w:val="20"/>
        </w:rPr>
        <w:t>-</w:t>
      </w:r>
      <w:r w:rsidRPr="00DB0920">
        <w:rPr>
          <w:sz w:val="20"/>
          <w:szCs w:val="20"/>
        </w:rPr>
        <w:t>Century York in Comparative Perspective.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Household and Family in Past Time</w:t>
      </w:r>
      <w:r w:rsidRPr="00DB0920">
        <w:rPr>
          <w:sz w:val="20"/>
          <w:szCs w:val="20"/>
        </w:rPr>
        <w:t>, edited by Peter Laslett and Richard Wall, 205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14. Cambridge: Cambridge University Press, 1972.</w:t>
      </w:r>
    </w:p>
    <w:p w:rsidR="006D50C9" w:rsidRDefault="006D50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169B8">
        <w:rPr>
          <w:spacing w:val="8"/>
          <w:sz w:val="20"/>
          <w:szCs w:val="20"/>
        </w:rPr>
        <w:lastRenderedPageBreak/>
        <w:t xml:space="preserve">Arru, Angiolina. </w:t>
      </w:r>
      <w:r w:rsidR="00C25BA3" w:rsidRPr="00D169B8">
        <w:rPr>
          <w:spacing w:val="8"/>
          <w:sz w:val="20"/>
          <w:szCs w:val="20"/>
        </w:rPr>
        <w:t>“</w:t>
      </w:r>
      <w:r w:rsidRPr="00D169B8">
        <w:rPr>
          <w:spacing w:val="8"/>
          <w:sz w:val="20"/>
          <w:szCs w:val="20"/>
        </w:rPr>
        <w:t>Zuwanderung, Heiratsmarkt und die soziale Konstruktion</w:t>
      </w:r>
      <w:r w:rsidRPr="00DB0920">
        <w:rPr>
          <w:sz w:val="20"/>
          <w:szCs w:val="20"/>
        </w:rPr>
        <w:t xml:space="preserve"> </w:t>
      </w:r>
      <w:r w:rsidR="00D169B8" w:rsidRPr="00C44E01">
        <w:rPr>
          <w:sz w:val="18"/>
          <w:szCs w:val="18"/>
        </w:rPr>
        <w:br/>
      </w:r>
      <w:r w:rsidRPr="00D169B8">
        <w:rPr>
          <w:spacing w:val="8"/>
          <w:sz w:val="20"/>
          <w:szCs w:val="20"/>
        </w:rPr>
        <w:t>der Stadtbürgerschaft. Rom im 18. und 19. Jahrhundert.</w:t>
      </w:r>
      <w:r w:rsidR="00C25BA3" w:rsidRPr="00D169B8">
        <w:rPr>
          <w:spacing w:val="8"/>
          <w:sz w:val="20"/>
          <w:szCs w:val="20"/>
        </w:rPr>
        <w:t>”</w:t>
      </w:r>
      <w:r w:rsidRPr="00D169B8">
        <w:rPr>
          <w:spacing w:val="8"/>
          <w:sz w:val="20"/>
          <w:szCs w:val="20"/>
        </w:rPr>
        <w:t xml:space="preserve"> In </w:t>
      </w:r>
      <w:r w:rsidRPr="00D169B8">
        <w:rPr>
          <w:i/>
          <w:iCs/>
          <w:spacing w:val="8"/>
          <w:sz w:val="20"/>
          <w:szCs w:val="20"/>
        </w:rPr>
        <w:t>Historische</w:t>
      </w:r>
      <w:r w:rsidRPr="00DB0920">
        <w:rPr>
          <w:i/>
          <w:iCs/>
          <w:sz w:val="20"/>
          <w:szCs w:val="20"/>
        </w:rPr>
        <w:t xml:space="preserve"> Familienforschung. Ergebnisse und Kontroversen. Michael Mitterauer zum 60. Geburtstag</w:t>
      </w:r>
      <w:r w:rsidRPr="00DB0920">
        <w:rPr>
          <w:sz w:val="20"/>
          <w:szCs w:val="20"/>
        </w:rPr>
        <w:t>, edited by Josef Ehmer, Tamara K. Hareven and Richard Wall, 103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22. Frankfurt a.M. / New York, 1997.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A8203A">
        <w:rPr>
          <w:spacing w:val="8"/>
          <w:sz w:val="20"/>
          <w:szCs w:val="20"/>
        </w:rPr>
        <w:t xml:space="preserve">Avdeev, Alexandre, Alain Blum, and Irina Troitskaia. </w:t>
      </w:r>
      <w:r w:rsidR="00C25BA3" w:rsidRPr="00A8203A">
        <w:rPr>
          <w:spacing w:val="8"/>
          <w:sz w:val="20"/>
          <w:szCs w:val="20"/>
        </w:rPr>
        <w:t>“</w:t>
      </w:r>
      <w:r w:rsidRPr="00A8203A">
        <w:rPr>
          <w:spacing w:val="8"/>
          <w:sz w:val="20"/>
          <w:szCs w:val="20"/>
        </w:rPr>
        <w:t>Peasant Marriage in</w:t>
      </w:r>
      <w:r w:rsidRPr="00DB0920">
        <w:rPr>
          <w:sz w:val="20"/>
          <w:szCs w:val="20"/>
        </w:rPr>
        <w:t xml:space="preserve"> Nineteenth</w:t>
      </w:r>
      <w:r w:rsidR="007E0205">
        <w:rPr>
          <w:sz w:val="20"/>
          <w:szCs w:val="20"/>
        </w:rPr>
        <w:t>-</w:t>
      </w:r>
      <w:r w:rsidRPr="00DB0920">
        <w:rPr>
          <w:sz w:val="20"/>
          <w:szCs w:val="20"/>
        </w:rPr>
        <w:t>Century Russia.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(French Edition) </w:t>
      </w:r>
      <w:r w:rsidRPr="00DB0920">
        <w:rPr>
          <w:sz w:val="20"/>
          <w:szCs w:val="20"/>
        </w:rPr>
        <w:t xml:space="preserve">59, no. 6 (2004): </w:t>
      </w:r>
      <w:r w:rsidR="007E0205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721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Barbagli, Marzio.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Marriage and Family in Italy in the Early Nineteenth Century.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="00AF6381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 xml:space="preserve">In </w:t>
      </w:r>
      <w:r w:rsidRPr="00DB0920">
        <w:rPr>
          <w:i/>
          <w:iCs/>
          <w:sz w:val="20"/>
          <w:szCs w:val="20"/>
        </w:rPr>
        <w:t>Society and Politics in the Age of the Risorgimento: Essays in Honour of Denis Mack Smith</w:t>
      </w:r>
      <w:r w:rsidRPr="00DB0920">
        <w:rPr>
          <w:sz w:val="20"/>
          <w:szCs w:val="20"/>
        </w:rPr>
        <w:t>, edited by John Anthony Davis and Paul Ginsborg, 92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127. Cambridge: Cambridge University Press, 1991.</w:t>
      </w:r>
    </w:p>
    <w:p w:rsidR="00481119" w:rsidRPr="00DB0920" w:rsidRDefault="00481119" w:rsidP="00481119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proofErr w:type="gramStart"/>
      <w:r w:rsidRPr="00DB0920">
        <w:rPr>
          <w:sz w:val="20"/>
          <w:szCs w:val="20"/>
        </w:rPr>
        <w:t>Bardet, Jean</w:t>
      </w:r>
      <w:r>
        <w:rPr>
          <w:sz w:val="20"/>
          <w:szCs w:val="20"/>
        </w:rPr>
        <w:t>-</w:t>
      </w:r>
      <w:r w:rsidRPr="00DB0920">
        <w:rPr>
          <w:sz w:val="20"/>
          <w:szCs w:val="20"/>
        </w:rPr>
        <w:t>Pierre.</w:t>
      </w:r>
      <w:proofErr w:type="gramEnd"/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Rouen aux XVIIe </w:t>
      </w:r>
      <w:proofErr w:type="gramStart"/>
      <w:r w:rsidRPr="00DB0920">
        <w:rPr>
          <w:i/>
          <w:iCs/>
          <w:sz w:val="20"/>
          <w:szCs w:val="20"/>
        </w:rPr>
        <w:t>et</w:t>
      </w:r>
      <w:proofErr w:type="gramEnd"/>
      <w:r w:rsidRPr="00DB0920">
        <w:rPr>
          <w:i/>
          <w:iCs/>
          <w:sz w:val="20"/>
          <w:szCs w:val="20"/>
        </w:rPr>
        <w:t xml:space="preserve"> XVIIIe siècles: les mutations d</w:t>
      </w:r>
      <w:r>
        <w:rPr>
          <w:i/>
          <w:iCs/>
          <w:sz w:val="20"/>
          <w:szCs w:val="20"/>
        </w:rPr>
        <w:t>’</w:t>
      </w:r>
      <w:r w:rsidRPr="00DB0920">
        <w:rPr>
          <w:i/>
          <w:iCs/>
          <w:sz w:val="20"/>
          <w:szCs w:val="20"/>
        </w:rPr>
        <w:t>un espace social</w:t>
      </w:r>
      <w:r w:rsidRPr="00DB0920">
        <w:rPr>
          <w:sz w:val="20"/>
          <w:szCs w:val="20"/>
        </w:rPr>
        <w:t>. 2 vols. Paris: Société d</w:t>
      </w:r>
      <w:r>
        <w:rPr>
          <w:sz w:val="20"/>
          <w:szCs w:val="20"/>
        </w:rPr>
        <w:t>’</w:t>
      </w:r>
      <w:r w:rsidRPr="00DB0920">
        <w:rPr>
          <w:sz w:val="20"/>
          <w:szCs w:val="20"/>
        </w:rPr>
        <w:t>édition d</w:t>
      </w:r>
      <w:r>
        <w:rPr>
          <w:sz w:val="20"/>
          <w:szCs w:val="20"/>
        </w:rPr>
        <w:t>’</w:t>
      </w:r>
      <w:r w:rsidRPr="00DB0920">
        <w:rPr>
          <w:sz w:val="20"/>
          <w:szCs w:val="20"/>
        </w:rPr>
        <w:t>enseignement supérieur, 1983.</w:t>
      </w:r>
    </w:p>
    <w:p w:rsidR="004543FE" w:rsidRPr="00DB0920" w:rsidRDefault="004543FE" w:rsidP="004543FE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Cs w:val="20"/>
        </w:rPr>
        <w:t xml:space="preserve"> </w:t>
      </w:r>
      <w:r>
        <w:rPr>
          <w:sz w:val="20"/>
          <w:szCs w:val="20"/>
        </w:rPr>
        <w:t>“</w:t>
      </w:r>
      <w:r w:rsidRPr="00DB0920">
        <w:rPr>
          <w:sz w:val="20"/>
          <w:szCs w:val="20"/>
        </w:rPr>
        <w:t>Fécondité et natalité.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Histoire des populations de l</w:t>
      </w:r>
      <w:r>
        <w:rPr>
          <w:i/>
          <w:iCs/>
          <w:sz w:val="20"/>
          <w:szCs w:val="20"/>
        </w:rPr>
        <w:t>’</w:t>
      </w:r>
      <w:r w:rsidRPr="00DB0920">
        <w:rPr>
          <w:i/>
          <w:iCs/>
          <w:sz w:val="20"/>
          <w:szCs w:val="20"/>
        </w:rPr>
        <w:t>Europe</w:t>
      </w:r>
      <w:r w:rsidRPr="00DB0920">
        <w:rPr>
          <w:sz w:val="20"/>
          <w:szCs w:val="20"/>
        </w:rPr>
        <w:t xml:space="preserve">, </w:t>
      </w:r>
      <w:r w:rsidR="00EE6F15">
        <w:rPr>
          <w:sz w:val="20"/>
          <w:szCs w:val="20"/>
        </w:rPr>
        <w:t xml:space="preserve">Vol. 1, </w:t>
      </w:r>
      <w:r w:rsidRPr="00DB0920">
        <w:rPr>
          <w:sz w:val="20"/>
          <w:szCs w:val="20"/>
        </w:rPr>
        <w:t>edited by Jean</w:t>
      </w:r>
      <w:r>
        <w:rPr>
          <w:sz w:val="20"/>
          <w:szCs w:val="20"/>
        </w:rPr>
        <w:t>-</w:t>
      </w:r>
      <w:r w:rsidRPr="00DB0920">
        <w:rPr>
          <w:sz w:val="20"/>
          <w:szCs w:val="20"/>
        </w:rPr>
        <w:t>Pierre Bardet and Jacques Dupâquier, 317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44. Paris: Fayard, 1997</w:t>
      </w:r>
      <w:r>
        <w:rPr>
          <w:sz w:val="20"/>
          <w:szCs w:val="20"/>
        </w:rPr>
        <w:t>a</w:t>
      </w:r>
      <w:r w:rsidRPr="00DB0920">
        <w:rPr>
          <w:sz w:val="20"/>
          <w:szCs w:val="20"/>
        </w:rPr>
        <w:t>.</w:t>
      </w:r>
    </w:p>
    <w:p w:rsidR="004543FE" w:rsidRPr="00DB0920" w:rsidRDefault="004543FE" w:rsidP="004543FE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Pr="00A6672B">
        <w:rPr>
          <w:spacing w:val="6"/>
          <w:sz w:val="20"/>
          <w:szCs w:val="20"/>
        </w:rPr>
        <w:t>“</w:t>
      </w:r>
      <w:r w:rsidRPr="001B26F8">
        <w:rPr>
          <w:spacing w:val="8"/>
          <w:sz w:val="20"/>
          <w:szCs w:val="20"/>
        </w:rPr>
        <w:t xml:space="preserve">Russie, Pologne, Pays Baltes: III. Les Pays Baltes.” In </w:t>
      </w:r>
      <w:r w:rsidRPr="001B26F8">
        <w:rPr>
          <w:i/>
          <w:iCs/>
          <w:spacing w:val="8"/>
          <w:sz w:val="20"/>
          <w:szCs w:val="20"/>
        </w:rPr>
        <w:t>Histoire des</w:t>
      </w:r>
      <w:r w:rsidRPr="00DB0920">
        <w:rPr>
          <w:i/>
          <w:iCs/>
          <w:sz w:val="20"/>
          <w:szCs w:val="20"/>
        </w:rPr>
        <w:t xml:space="preserve"> populations de l</w:t>
      </w:r>
      <w:r>
        <w:rPr>
          <w:i/>
          <w:iCs/>
          <w:sz w:val="20"/>
          <w:szCs w:val="20"/>
        </w:rPr>
        <w:t>’</w:t>
      </w:r>
      <w:r w:rsidRPr="00DB0920">
        <w:rPr>
          <w:i/>
          <w:iCs/>
          <w:sz w:val="20"/>
          <w:szCs w:val="20"/>
        </w:rPr>
        <w:t>Europe</w:t>
      </w:r>
      <w:r w:rsidRPr="00DB0920">
        <w:rPr>
          <w:sz w:val="20"/>
          <w:szCs w:val="20"/>
        </w:rPr>
        <w:t xml:space="preserve">, </w:t>
      </w:r>
      <w:r w:rsidR="001536B2">
        <w:rPr>
          <w:sz w:val="20"/>
          <w:szCs w:val="20"/>
        </w:rPr>
        <w:t xml:space="preserve">Vol. 1, </w:t>
      </w:r>
      <w:r w:rsidRPr="00DB0920">
        <w:rPr>
          <w:sz w:val="20"/>
          <w:szCs w:val="20"/>
        </w:rPr>
        <w:t>edited by Jean</w:t>
      </w:r>
      <w:r>
        <w:rPr>
          <w:sz w:val="20"/>
          <w:szCs w:val="20"/>
        </w:rPr>
        <w:t>-</w:t>
      </w:r>
      <w:r w:rsidRPr="00DB0920">
        <w:rPr>
          <w:sz w:val="20"/>
          <w:szCs w:val="20"/>
        </w:rPr>
        <w:t>Pierre Bardet and Jacques Dupâquier, 573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76. Paris: Fayard, 1997</w:t>
      </w:r>
      <w:r>
        <w:rPr>
          <w:sz w:val="20"/>
          <w:szCs w:val="20"/>
        </w:rPr>
        <w:t>b</w:t>
      </w:r>
      <w:r w:rsidRPr="00DB0920">
        <w:rPr>
          <w:sz w:val="20"/>
          <w:szCs w:val="20"/>
        </w:rPr>
        <w:t>.</w:t>
      </w:r>
    </w:p>
    <w:p w:rsidR="00E017CC" w:rsidRPr="00DB0920" w:rsidRDefault="00E017CC" w:rsidP="00E017CC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Cs w:val="20"/>
        </w:rPr>
        <w:t xml:space="preserve"> </w:t>
      </w:r>
      <w:r>
        <w:rPr>
          <w:sz w:val="20"/>
          <w:szCs w:val="20"/>
        </w:rPr>
        <w:t>“</w:t>
      </w:r>
      <w:r w:rsidRPr="00DB0920">
        <w:rPr>
          <w:sz w:val="20"/>
          <w:szCs w:val="20"/>
        </w:rPr>
        <w:t>La France en déclin.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Histoire des populations de l</w:t>
      </w:r>
      <w:r>
        <w:rPr>
          <w:i/>
          <w:iCs/>
          <w:sz w:val="20"/>
          <w:szCs w:val="20"/>
        </w:rPr>
        <w:t>’</w:t>
      </w:r>
      <w:r w:rsidRPr="00DB0920">
        <w:rPr>
          <w:i/>
          <w:iCs/>
          <w:sz w:val="20"/>
          <w:szCs w:val="20"/>
        </w:rPr>
        <w:t>Europe</w:t>
      </w:r>
      <w:r w:rsidRPr="00DB0920">
        <w:rPr>
          <w:sz w:val="20"/>
          <w:szCs w:val="20"/>
        </w:rPr>
        <w:t xml:space="preserve">, </w:t>
      </w:r>
      <w:r w:rsidR="00B21AAA">
        <w:rPr>
          <w:sz w:val="20"/>
          <w:szCs w:val="20"/>
        </w:rPr>
        <w:t xml:space="preserve">Vol. 2, </w:t>
      </w:r>
      <w:r w:rsidRPr="00DB0920">
        <w:rPr>
          <w:sz w:val="20"/>
          <w:szCs w:val="20"/>
        </w:rPr>
        <w:t>edited by Jean</w:t>
      </w:r>
      <w:r>
        <w:rPr>
          <w:sz w:val="20"/>
          <w:szCs w:val="20"/>
        </w:rPr>
        <w:t>-</w:t>
      </w:r>
      <w:r w:rsidRPr="00DB0920">
        <w:rPr>
          <w:sz w:val="20"/>
          <w:szCs w:val="20"/>
        </w:rPr>
        <w:t>Pierre Bardet and Jacques Dupâquier, 287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325. Paris: Fayard, 1998.</w:t>
      </w:r>
    </w:p>
    <w:p w:rsidR="000D7F91" w:rsidRPr="00DB0920" w:rsidRDefault="00481119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0D7F91" w:rsidRPr="00DB0920"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Early Marriage in Pre</w:t>
      </w:r>
      <w:r w:rsidR="00AF6381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Modern France.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The History of the Family </w:t>
      </w:r>
      <w:r w:rsidR="000D7F91" w:rsidRPr="00DB0920">
        <w:rPr>
          <w:sz w:val="20"/>
          <w:szCs w:val="20"/>
        </w:rPr>
        <w:t>6, no. 3 (2001): 345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63.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1125A7">
        <w:rPr>
          <w:spacing w:val="6"/>
          <w:sz w:val="20"/>
          <w:szCs w:val="20"/>
        </w:rPr>
        <w:t xml:space="preserve">Baten, Jörg, and John E. Murray. </w:t>
      </w:r>
      <w:r w:rsidR="00C25BA3" w:rsidRPr="001125A7">
        <w:rPr>
          <w:spacing w:val="6"/>
          <w:sz w:val="20"/>
          <w:szCs w:val="20"/>
        </w:rPr>
        <w:t>“</w:t>
      </w:r>
      <w:r w:rsidRPr="001125A7">
        <w:rPr>
          <w:spacing w:val="6"/>
          <w:sz w:val="20"/>
          <w:szCs w:val="20"/>
        </w:rPr>
        <w:t>Women</w:t>
      </w:r>
      <w:r w:rsidR="00C25BA3" w:rsidRPr="001125A7">
        <w:rPr>
          <w:spacing w:val="6"/>
          <w:sz w:val="20"/>
          <w:szCs w:val="20"/>
        </w:rPr>
        <w:t>’</w:t>
      </w:r>
      <w:r w:rsidRPr="001125A7">
        <w:rPr>
          <w:spacing w:val="6"/>
          <w:sz w:val="20"/>
          <w:szCs w:val="20"/>
        </w:rPr>
        <w:t>s Stature and Marriage Markets in</w:t>
      </w:r>
      <w:r w:rsidRPr="00DB0920">
        <w:rPr>
          <w:sz w:val="20"/>
          <w:szCs w:val="20"/>
        </w:rPr>
        <w:t xml:space="preserve"> Preindustrial Bavaria.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23, no. 2 (1998): 124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Bauer, Rainer Lutz.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Inheritance and Inequality in a Spanish Galician Community, 1840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1935.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Ethnohistory </w:t>
      </w:r>
      <w:r w:rsidRPr="00DB0920">
        <w:rPr>
          <w:sz w:val="20"/>
          <w:szCs w:val="20"/>
        </w:rPr>
        <w:t>34, no. 2 (1987): 171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93.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87F25">
        <w:rPr>
          <w:spacing w:val="6"/>
          <w:sz w:val="20"/>
          <w:szCs w:val="20"/>
        </w:rPr>
        <w:t xml:space="preserve">Bellingham, Roger. </w:t>
      </w:r>
      <w:r w:rsidR="00C25BA3" w:rsidRPr="00D87F25">
        <w:rPr>
          <w:spacing w:val="6"/>
          <w:sz w:val="20"/>
          <w:szCs w:val="20"/>
        </w:rPr>
        <w:t>“</w:t>
      </w:r>
      <w:r w:rsidRPr="00D87F25">
        <w:rPr>
          <w:spacing w:val="6"/>
          <w:sz w:val="20"/>
          <w:szCs w:val="20"/>
        </w:rPr>
        <w:t>Age at Marriage in the Late</w:t>
      </w:r>
      <w:r w:rsidR="00D87F25" w:rsidRPr="00D87F25">
        <w:rPr>
          <w:spacing w:val="6"/>
          <w:sz w:val="20"/>
          <w:szCs w:val="20"/>
        </w:rPr>
        <w:t xml:space="preserve"> </w:t>
      </w:r>
      <w:r w:rsidRPr="00D87F25">
        <w:rPr>
          <w:spacing w:val="6"/>
          <w:sz w:val="20"/>
          <w:szCs w:val="20"/>
        </w:rPr>
        <w:t>Eighteenth Century.</w:t>
      </w:r>
      <w:r w:rsidR="00C25BA3" w:rsidRPr="00D87F25">
        <w:rPr>
          <w:spacing w:val="6"/>
          <w:sz w:val="20"/>
          <w:szCs w:val="20"/>
        </w:rPr>
        <w:t>”</w:t>
      </w:r>
      <w:r w:rsidRPr="00D87F25">
        <w:rPr>
          <w:spacing w:val="6"/>
          <w:sz w:val="20"/>
          <w:szCs w:val="20"/>
        </w:rPr>
        <w:t xml:space="preserve"> </w:t>
      </w:r>
      <w:r w:rsidRPr="00D87F25">
        <w:rPr>
          <w:i/>
          <w:iCs/>
          <w:spacing w:val="6"/>
          <w:sz w:val="20"/>
          <w:szCs w:val="20"/>
        </w:rPr>
        <w:t>Local</w:t>
      </w:r>
      <w:r w:rsidRPr="00DB0920">
        <w:rPr>
          <w:i/>
          <w:iCs/>
          <w:sz w:val="20"/>
          <w:szCs w:val="20"/>
        </w:rPr>
        <w:t xml:space="preserve"> </w:t>
      </w:r>
      <w:r w:rsidR="00D87F25" w:rsidRPr="00DB0920">
        <w:rPr>
          <w:i/>
          <w:iCs/>
          <w:sz w:val="20"/>
          <w:szCs w:val="20"/>
        </w:rPr>
        <w:t xml:space="preserve">Population Studies </w:t>
      </w:r>
      <w:r w:rsidRPr="00DB0920">
        <w:rPr>
          <w:sz w:val="20"/>
          <w:szCs w:val="20"/>
        </w:rPr>
        <w:t>61 (1998): 54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56.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Benavente, Jaime.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Social Change and Early Fertility Decline in Catalonia.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European </w:t>
      </w:r>
      <w:r w:rsidRPr="00D87F25">
        <w:rPr>
          <w:i/>
          <w:iCs/>
          <w:spacing w:val="6"/>
          <w:sz w:val="20"/>
          <w:szCs w:val="20"/>
        </w:rPr>
        <w:t xml:space="preserve">Journal of Population / Revue européenne de démographie </w:t>
      </w:r>
      <w:r w:rsidRPr="00D87F25">
        <w:rPr>
          <w:spacing w:val="6"/>
          <w:sz w:val="20"/>
          <w:szCs w:val="20"/>
        </w:rPr>
        <w:t xml:space="preserve">5, no. 3 (1989): </w:t>
      </w:r>
      <w:r w:rsidR="00D87F25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207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Benedict, Philip.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Huguenot Population of France, 1600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 xml:space="preserve">1685: The Demographic </w:t>
      </w:r>
      <w:r w:rsidRPr="00786CFC">
        <w:rPr>
          <w:spacing w:val="6"/>
          <w:sz w:val="20"/>
          <w:szCs w:val="20"/>
        </w:rPr>
        <w:t>Fate and Customs of a Religious Minority.</w:t>
      </w:r>
      <w:r w:rsidR="00C25BA3" w:rsidRPr="00786CFC">
        <w:rPr>
          <w:spacing w:val="6"/>
          <w:sz w:val="20"/>
          <w:szCs w:val="20"/>
        </w:rPr>
        <w:t>”</w:t>
      </w:r>
      <w:r w:rsidRPr="00786CFC">
        <w:rPr>
          <w:spacing w:val="6"/>
          <w:sz w:val="20"/>
          <w:szCs w:val="20"/>
        </w:rPr>
        <w:t xml:space="preserve"> </w:t>
      </w:r>
      <w:r w:rsidRPr="00786CFC">
        <w:rPr>
          <w:i/>
          <w:iCs/>
          <w:spacing w:val="6"/>
          <w:sz w:val="20"/>
          <w:szCs w:val="20"/>
        </w:rPr>
        <w:t xml:space="preserve">Transactions of the American </w:t>
      </w:r>
      <w:r w:rsidRPr="00DB0920">
        <w:rPr>
          <w:i/>
          <w:iCs/>
          <w:sz w:val="20"/>
          <w:szCs w:val="20"/>
        </w:rPr>
        <w:t xml:space="preserve">Philosophical Society </w:t>
      </w:r>
      <w:r w:rsidRPr="00DB0920">
        <w:rPr>
          <w:sz w:val="20"/>
          <w:szCs w:val="20"/>
        </w:rPr>
        <w:t>NS 81, no. 5 (1991): i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164.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Bengtsson, Tommy, and Martin Dribe.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Deliberate Control in a Natural Fertility </w:t>
      </w:r>
      <w:r w:rsidRPr="00B107F3">
        <w:rPr>
          <w:spacing w:val="6"/>
          <w:sz w:val="20"/>
          <w:szCs w:val="20"/>
        </w:rPr>
        <w:t>Population: Southern Sweden, 1766</w:t>
      </w:r>
      <w:r w:rsidR="0089274F" w:rsidRPr="00B107F3">
        <w:rPr>
          <w:spacing w:val="6"/>
          <w:sz w:val="20"/>
          <w:szCs w:val="20"/>
        </w:rPr>
        <w:t>–</w:t>
      </w:r>
      <w:r w:rsidRPr="00B107F3">
        <w:rPr>
          <w:spacing w:val="6"/>
          <w:sz w:val="20"/>
          <w:szCs w:val="20"/>
        </w:rPr>
        <w:t>1864.</w:t>
      </w:r>
      <w:r w:rsidR="00C25BA3" w:rsidRPr="00B107F3">
        <w:rPr>
          <w:spacing w:val="6"/>
          <w:sz w:val="20"/>
          <w:szCs w:val="20"/>
        </w:rPr>
        <w:t>”</w:t>
      </w:r>
      <w:r w:rsidRPr="00B107F3">
        <w:rPr>
          <w:spacing w:val="6"/>
          <w:sz w:val="20"/>
          <w:szCs w:val="20"/>
        </w:rPr>
        <w:t xml:space="preserve"> </w:t>
      </w:r>
      <w:r w:rsidRPr="00B107F3">
        <w:rPr>
          <w:i/>
          <w:iCs/>
          <w:spacing w:val="6"/>
          <w:sz w:val="20"/>
          <w:szCs w:val="20"/>
        </w:rPr>
        <w:t xml:space="preserve">Demography </w:t>
      </w:r>
      <w:r w:rsidRPr="00B107F3">
        <w:rPr>
          <w:spacing w:val="6"/>
          <w:sz w:val="20"/>
          <w:szCs w:val="20"/>
        </w:rPr>
        <w:t>43, no. 4 (2006):</w:t>
      </w:r>
      <w:r w:rsidRPr="00DB0920">
        <w:rPr>
          <w:sz w:val="20"/>
          <w:szCs w:val="20"/>
        </w:rPr>
        <w:t xml:space="preserve"> </w:t>
      </w:r>
      <w:r w:rsidR="00B107F3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727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916E66">
        <w:rPr>
          <w:spacing w:val="6"/>
          <w:sz w:val="20"/>
          <w:szCs w:val="20"/>
        </w:rPr>
        <w:t xml:space="preserve">Benigno, Francesco. </w:t>
      </w:r>
      <w:r w:rsidR="00C25BA3" w:rsidRPr="00916E66">
        <w:rPr>
          <w:spacing w:val="6"/>
          <w:sz w:val="20"/>
          <w:szCs w:val="20"/>
        </w:rPr>
        <w:t>“</w:t>
      </w:r>
      <w:r w:rsidRPr="00916E66">
        <w:rPr>
          <w:spacing w:val="6"/>
          <w:sz w:val="20"/>
          <w:szCs w:val="20"/>
        </w:rPr>
        <w:t>The Southern Italian Family in the Early Modern Period:</w:t>
      </w:r>
      <w:r w:rsidRPr="00DB0920">
        <w:rPr>
          <w:sz w:val="20"/>
          <w:szCs w:val="20"/>
        </w:rPr>
        <w:t xml:space="preserve"> </w:t>
      </w:r>
      <w:r w:rsidR="00916E66" w:rsidRPr="00C44E01">
        <w:rPr>
          <w:sz w:val="18"/>
          <w:szCs w:val="18"/>
        </w:rPr>
        <w:br/>
      </w:r>
      <w:r w:rsidRPr="00916E66">
        <w:rPr>
          <w:spacing w:val="6"/>
          <w:sz w:val="20"/>
          <w:szCs w:val="20"/>
        </w:rPr>
        <w:t>A Discussion of Co</w:t>
      </w:r>
      <w:r w:rsidR="00916E66" w:rsidRPr="00916E66">
        <w:rPr>
          <w:spacing w:val="6"/>
          <w:sz w:val="20"/>
          <w:szCs w:val="20"/>
        </w:rPr>
        <w:t>-</w:t>
      </w:r>
      <w:r w:rsidRPr="00916E66">
        <w:rPr>
          <w:spacing w:val="6"/>
          <w:sz w:val="20"/>
          <w:szCs w:val="20"/>
        </w:rPr>
        <w:t>Residential Patterns.</w:t>
      </w:r>
      <w:r w:rsidR="00C25BA3" w:rsidRPr="00916E66">
        <w:rPr>
          <w:spacing w:val="6"/>
          <w:sz w:val="20"/>
          <w:szCs w:val="20"/>
        </w:rPr>
        <w:t>”</w:t>
      </w:r>
      <w:r w:rsidRPr="00916E66">
        <w:rPr>
          <w:spacing w:val="6"/>
          <w:sz w:val="20"/>
          <w:szCs w:val="20"/>
        </w:rPr>
        <w:t xml:space="preserve"> </w:t>
      </w:r>
      <w:r w:rsidRPr="00916E66">
        <w:rPr>
          <w:i/>
          <w:iCs/>
          <w:spacing w:val="6"/>
          <w:sz w:val="20"/>
          <w:szCs w:val="20"/>
        </w:rPr>
        <w:t xml:space="preserve">Continuity and </w:t>
      </w:r>
      <w:r w:rsidR="00916E66" w:rsidRPr="00916E66">
        <w:rPr>
          <w:i/>
          <w:iCs/>
          <w:spacing w:val="6"/>
          <w:sz w:val="20"/>
          <w:szCs w:val="20"/>
        </w:rPr>
        <w:t>Chang</w:t>
      </w:r>
      <w:r w:rsidRPr="00916E66">
        <w:rPr>
          <w:i/>
          <w:iCs/>
          <w:spacing w:val="6"/>
          <w:sz w:val="20"/>
          <w:szCs w:val="20"/>
        </w:rPr>
        <w:t xml:space="preserve">e </w:t>
      </w:r>
      <w:r w:rsidRPr="00916E66">
        <w:rPr>
          <w:spacing w:val="6"/>
          <w:sz w:val="20"/>
          <w:szCs w:val="20"/>
        </w:rPr>
        <w:t>4, no. 1</w:t>
      </w:r>
      <w:r w:rsidRPr="00DB0920">
        <w:rPr>
          <w:sz w:val="20"/>
          <w:szCs w:val="20"/>
        </w:rPr>
        <w:t xml:space="preserve"> (1989): 165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94.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Benoit, Bruno.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Trévoux et ses tireurs d</w:t>
      </w:r>
      <w:r w:rsidR="00C25BA3">
        <w:rPr>
          <w:sz w:val="20"/>
          <w:szCs w:val="20"/>
        </w:rPr>
        <w:t>’</w:t>
      </w:r>
      <w:r w:rsidRPr="00DB0920">
        <w:rPr>
          <w:sz w:val="20"/>
          <w:szCs w:val="20"/>
        </w:rPr>
        <w:t>or et d</w:t>
      </w:r>
      <w:r w:rsidR="00C25BA3">
        <w:rPr>
          <w:sz w:val="20"/>
          <w:szCs w:val="20"/>
        </w:rPr>
        <w:t>’</w:t>
      </w:r>
      <w:r w:rsidRPr="00DB0920">
        <w:rPr>
          <w:sz w:val="20"/>
          <w:szCs w:val="20"/>
        </w:rPr>
        <w:t>argent au XVIIIe siècle.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>Revue d</w:t>
      </w:r>
      <w:r w:rsidR="00C25BA3">
        <w:rPr>
          <w:i/>
          <w:iCs/>
          <w:sz w:val="20"/>
          <w:szCs w:val="20"/>
        </w:rPr>
        <w:t>’</w:t>
      </w:r>
      <w:r w:rsidRPr="00DB0920">
        <w:rPr>
          <w:i/>
          <w:iCs/>
          <w:sz w:val="20"/>
          <w:szCs w:val="20"/>
        </w:rPr>
        <w:t xml:space="preserve">histoire moderne et contemporaine </w:t>
      </w:r>
      <w:r w:rsidRPr="00DB0920">
        <w:rPr>
          <w:sz w:val="20"/>
          <w:szCs w:val="20"/>
        </w:rPr>
        <w:t>33, no. 3 (1986): 374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401.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0C69C0">
        <w:rPr>
          <w:spacing w:val="6"/>
          <w:sz w:val="20"/>
          <w:szCs w:val="20"/>
        </w:rPr>
        <w:t xml:space="preserve">Beránková, Jana. </w:t>
      </w:r>
      <w:r w:rsidR="00C25BA3" w:rsidRPr="000C69C0">
        <w:rPr>
          <w:spacing w:val="6"/>
          <w:sz w:val="20"/>
          <w:szCs w:val="20"/>
        </w:rPr>
        <w:t>“</w:t>
      </w:r>
      <w:r w:rsidRPr="000C69C0">
        <w:rPr>
          <w:spacing w:val="6"/>
          <w:sz w:val="20"/>
          <w:szCs w:val="20"/>
        </w:rPr>
        <w:t>Demografický vývoj města Kouřimi v letech 1650–1850.</w:t>
      </w:r>
      <w:r w:rsidR="00C25BA3" w:rsidRPr="000C69C0">
        <w:rPr>
          <w:spacing w:val="6"/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Historická demografie </w:t>
      </w:r>
      <w:r w:rsidRPr="00DB0920">
        <w:rPr>
          <w:sz w:val="20"/>
          <w:szCs w:val="20"/>
        </w:rPr>
        <w:t>18 (1994): 69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104.</w:t>
      </w:r>
    </w:p>
    <w:p w:rsidR="00E50861" w:rsidRDefault="00E5086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0E5A" w:rsidRPr="00DB0920" w:rsidRDefault="000D7F91" w:rsidP="00050E5A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lastRenderedPageBreak/>
        <w:t xml:space="preserve">Bérélowitch, W. </w:t>
      </w:r>
      <w:r w:rsidR="00557DFB">
        <w:rPr>
          <w:sz w:val="20"/>
          <w:szCs w:val="20"/>
        </w:rPr>
        <w:t>“</w:t>
      </w:r>
      <w:r w:rsidR="00050E5A" w:rsidRPr="00DB0920">
        <w:rPr>
          <w:sz w:val="20"/>
          <w:szCs w:val="20"/>
        </w:rPr>
        <w:t>Russie, Pologne, Pays Baltes: I. La Russie.</w:t>
      </w:r>
      <w:r w:rsidR="00050E5A">
        <w:rPr>
          <w:sz w:val="20"/>
          <w:szCs w:val="20"/>
        </w:rPr>
        <w:t>”</w:t>
      </w:r>
      <w:r w:rsidR="00050E5A" w:rsidRPr="00DB0920">
        <w:rPr>
          <w:sz w:val="20"/>
          <w:szCs w:val="20"/>
        </w:rPr>
        <w:t xml:space="preserve"> In </w:t>
      </w:r>
      <w:r w:rsidR="00050E5A" w:rsidRPr="00DB0920">
        <w:rPr>
          <w:i/>
          <w:iCs/>
          <w:sz w:val="20"/>
          <w:szCs w:val="20"/>
        </w:rPr>
        <w:t>Histoire des populations de l</w:t>
      </w:r>
      <w:r w:rsidR="00050E5A">
        <w:rPr>
          <w:i/>
          <w:iCs/>
          <w:sz w:val="20"/>
          <w:szCs w:val="20"/>
        </w:rPr>
        <w:t>’</w:t>
      </w:r>
      <w:r w:rsidR="00050E5A" w:rsidRPr="00DB0920">
        <w:rPr>
          <w:i/>
          <w:iCs/>
          <w:sz w:val="20"/>
          <w:szCs w:val="20"/>
        </w:rPr>
        <w:t>Europe</w:t>
      </w:r>
      <w:r w:rsidR="00050E5A" w:rsidRPr="00DB0920">
        <w:rPr>
          <w:sz w:val="20"/>
          <w:szCs w:val="20"/>
        </w:rPr>
        <w:t xml:space="preserve">, </w:t>
      </w:r>
      <w:r w:rsidR="003D77F6">
        <w:rPr>
          <w:sz w:val="20"/>
          <w:szCs w:val="20"/>
        </w:rPr>
        <w:t xml:space="preserve">Vol. 1, </w:t>
      </w:r>
      <w:r w:rsidR="00050E5A" w:rsidRPr="00DB0920">
        <w:rPr>
          <w:sz w:val="20"/>
          <w:szCs w:val="20"/>
        </w:rPr>
        <w:t>edited by Jean</w:t>
      </w:r>
      <w:r w:rsidR="00050E5A">
        <w:rPr>
          <w:sz w:val="20"/>
          <w:szCs w:val="20"/>
        </w:rPr>
        <w:t>-</w:t>
      </w:r>
      <w:r w:rsidR="00050E5A" w:rsidRPr="00DB0920">
        <w:rPr>
          <w:sz w:val="20"/>
          <w:szCs w:val="20"/>
        </w:rPr>
        <w:t>Pierre Bardet and Jacques Dupâquier, 554</w:t>
      </w:r>
      <w:r w:rsidR="00050E5A">
        <w:rPr>
          <w:sz w:val="20"/>
          <w:szCs w:val="20"/>
        </w:rPr>
        <w:t>–</w:t>
      </w:r>
      <w:r w:rsidR="00050E5A" w:rsidRPr="00DB0920">
        <w:rPr>
          <w:sz w:val="20"/>
          <w:szCs w:val="20"/>
        </w:rPr>
        <w:t>62. Paris: Fayard, 1997.</w:t>
      </w:r>
    </w:p>
    <w:p w:rsidR="000D7F91" w:rsidRPr="00DB0920" w:rsidRDefault="00050E5A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L</w:t>
      </w:r>
      <w:r w:rsidR="00C25BA3">
        <w:rPr>
          <w:sz w:val="20"/>
          <w:szCs w:val="20"/>
        </w:rPr>
        <w:t>’</w:t>
      </w:r>
      <w:r w:rsidR="000D7F91" w:rsidRPr="00DB0920">
        <w:rPr>
          <w:sz w:val="20"/>
          <w:szCs w:val="20"/>
        </w:rPr>
        <w:t>Europe orientale: I. La Russie.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In </w:t>
      </w:r>
      <w:r w:rsidR="000D7F91" w:rsidRPr="00DB0920">
        <w:rPr>
          <w:i/>
          <w:iCs/>
          <w:sz w:val="20"/>
          <w:szCs w:val="20"/>
        </w:rPr>
        <w:t>Histoire des populations de l</w:t>
      </w:r>
      <w:r w:rsidR="00C25BA3">
        <w:rPr>
          <w:i/>
          <w:iCs/>
          <w:sz w:val="20"/>
          <w:szCs w:val="20"/>
        </w:rPr>
        <w:t>’</w:t>
      </w:r>
      <w:r w:rsidR="000D7F91" w:rsidRPr="00DB0920">
        <w:rPr>
          <w:i/>
          <w:iCs/>
          <w:sz w:val="20"/>
          <w:szCs w:val="20"/>
        </w:rPr>
        <w:t>Europe</w:t>
      </w:r>
      <w:r w:rsidR="000D7F91" w:rsidRPr="00DB0920">
        <w:rPr>
          <w:sz w:val="20"/>
          <w:szCs w:val="20"/>
        </w:rPr>
        <w:t xml:space="preserve">, </w:t>
      </w:r>
      <w:r w:rsidR="00A777F2">
        <w:rPr>
          <w:sz w:val="20"/>
          <w:szCs w:val="20"/>
        </w:rPr>
        <w:t xml:space="preserve">Vol. 2, </w:t>
      </w:r>
      <w:r w:rsidR="000D7F91" w:rsidRPr="00DB0920">
        <w:rPr>
          <w:sz w:val="20"/>
          <w:szCs w:val="20"/>
        </w:rPr>
        <w:t>edited by Jean</w:t>
      </w:r>
      <w:r w:rsidR="003F0A90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Pierre Bardet and Jacques Dupâquier, 487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505. Paris: Fayard, 1998.</w:t>
      </w:r>
    </w:p>
    <w:p w:rsidR="007B2975" w:rsidRPr="00DB0920" w:rsidRDefault="000D7F91" w:rsidP="007B2975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Berkner, Lutz K. </w:t>
      </w:r>
      <w:r w:rsidR="007B2975">
        <w:rPr>
          <w:sz w:val="20"/>
          <w:szCs w:val="20"/>
        </w:rPr>
        <w:t>“</w:t>
      </w:r>
      <w:r w:rsidR="007B2975" w:rsidRPr="00DB0920">
        <w:rPr>
          <w:sz w:val="20"/>
          <w:szCs w:val="20"/>
        </w:rPr>
        <w:t xml:space="preserve">The Stem Family and the Developmental Cycle of the Peasant Household: </w:t>
      </w:r>
      <w:r w:rsidR="007B2975" w:rsidRPr="00C254B3">
        <w:rPr>
          <w:spacing w:val="6"/>
          <w:sz w:val="20"/>
          <w:szCs w:val="20"/>
        </w:rPr>
        <w:t xml:space="preserve">An Eighteenth-Century Austrian Example.” </w:t>
      </w:r>
      <w:r w:rsidR="007B2975" w:rsidRPr="00C254B3">
        <w:rPr>
          <w:i/>
          <w:iCs/>
          <w:spacing w:val="6"/>
          <w:sz w:val="20"/>
          <w:szCs w:val="20"/>
        </w:rPr>
        <w:t xml:space="preserve">American Historical Review </w:t>
      </w:r>
      <w:r w:rsidR="007B2975" w:rsidRPr="00C254B3">
        <w:rPr>
          <w:spacing w:val="6"/>
          <w:sz w:val="20"/>
          <w:szCs w:val="20"/>
        </w:rPr>
        <w:t>77,</w:t>
      </w:r>
      <w:r w:rsidR="007B2975" w:rsidRPr="00DB0920">
        <w:rPr>
          <w:sz w:val="20"/>
          <w:szCs w:val="20"/>
        </w:rPr>
        <w:t xml:space="preserve"> no. 2 (1972): 398</w:t>
      </w:r>
      <w:r w:rsidR="007B2975">
        <w:rPr>
          <w:sz w:val="20"/>
          <w:szCs w:val="20"/>
        </w:rPr>
        <w:t>–</w:t>
      </w:r>
      <w:r w:rsidR="007B2975" w:rsidRPr="00DB0920">
        <w:rPr>
          <w:sz w:val="20"/>
          <w:szCs w:val="20"/>
        </w:rPr>
        <w:t>418.</w:t>
      </w:r>
    </w:p>
    <w:p w:rsidR="000D7F91" w:rsidRPr="00576F22" w:rsidRDefault="007B2975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Inheritance, Land Tenure</w:t>
      </w:r>
      <w:r w:rsidR="00C254B3">
        <w:rPr>
          <w:sz w:val="20"/>
          <w:szCs w:val="20"/>
        </w:rPr>
        <w:t>,</w:t>
      </w:r>
      <w:r w:rsidR="000D7F91" w:rsidRPr="00DB0920">
        <w:rPr>
          <w:sz w:val="20"/>
          <w:szCs w:val="20"/>
        </w:rPr>
        <w:t xml:space="preserve"> and Family Structure in Lower Saxony at the End of the Seventeenth Century.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576F22">
        <w:rPr>
          <w:iCs/>
          <w:sz w:val="20"/>
          <w:szCs w:val="20"/>
        </w:rPr>
        <w:t>Paper presented to the Past &amp; Present Conference, May 1974</w:t>
      </w:r>
      <w:r w:rsidR="000D7F91" w:rsidRPr="00576F22">
        <w:rPr>
          <w:sz w:val="20"/>
          <w:szCs w:val="20"/>
        </w:rPr>
        <w:t>, 1974.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03112C">
        <w:rPr>
          <w:spacing w:val="6"/>
          <w:sz w:val="20"/>
          <w:szCs w:val="20"/>
        </w:rPr>
        <w:t xml:space="preserve">Bideau, Alain. </w:t>
      </w:r>
      <w:r w:rsidR="00C25BA3" w:rsidRPr="0003112C">
        <w:rPr>
          <w:spacing w:val="6"/>
          <w:sz w:val="20"/>
          <w:szCs w:val="20"/>
        </w:rPr>
        <w:t>“</w:t>
      </w:r>
      <w:r w:rsidRPr="0003112C">
        <w:rPr>
          <w:spacing w:val="6"/>
          <w:sz w:val="20"/>
          <w:szCs w:val="20"/>
        </w:rPr>
        <w:t>La population de Thoissey au XVIIIe et XIX</w:t>
      </w:r>
      <w:r w:rsidR="002A1797">
        <w:rPr>
          <w:spacing w:val="6"/>
          <w:sz w:val="20"/>
          <w:szCs w:val="20"/>
        </w:rPr>
        <w:t>e</w:t>
      </w:r>
      <w:r w:rsidRPr="0003112C">
        <w:rPr>
          <w:spacing w:val="6"/>
          <w:sz w:val="20"/>
          <w:szCs w:val="20"/>
        </w:rPr>
        <w:t xml:space="preserve"> siècles</w:t>
      </w:r>
      <w:r w:rsidR="0044430D">
        <w:rPr>
          <w:spacing w:val="6"/>
          <w:sz w:val="20"/>
          <w:szCs w:val="20"/>
        </w:rPr>
        <w:t>:</w:t>
      </w:r>
      <w:r w:rsidRPr="0003112C">
        <w:rPr>
          <w:spacing w:val="6"/>
          <w:sz w:val="20"/>
          <w:szCs w:val="20"/>
        </w:rPr>
        <w:t xml:space="preserve"> étude de </w:t>
      </w:r>
      <w:r w:rsidRPr="00DB0920">
        <w:rPr>
          <w:sz w:val="20"/>
          <w:szCs w:val="20"/>
        </w:rPr>
        <w:t>démographie historique.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>Bulletin du Centre d</w:t>
      </w:r>
      <w:r w:rsidR="00C25BA3">
        <w:rPr>
          <w:i/>
          <w:iCs/>
          <w:sz w:val="20"/>
          <w:szCs w:val="20"/>
        </w:rPr>
        <w:t>’</w:t>
      </w:r>
      <w:r w:rsidRPr="00DB0920">
        <w:rPr>
          <w:i/>
          <w:iCs/>
          <w:sz w:val="20"/>
          <w:szCs w:val="20"/>
        </w:rPr>
        <w:t xml:space="preserve">Histoire Economique et Sociale de la Région Lyonnaise </w:t>
      </w:r>
      <w:r w:rsidRPr="00DB0920">
        <w:rPr>
          <w:sz w:val="20"/>
          <w:szCs w:val="20"/>
        </w:rPr>
        <w:t>1972, no. 2 (1972): 23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Biraben, Jean</w:t>
      </w:r>
      <w:r w:rsidR="00FE2004">
        <w:rPr>
          <w:sz w:val="20"/>
          <w:szCs w:val="20"/>
        </w:rPr>
        <w:t>-</w:t>
      </w:r>
      <w:r w:rsidRPr="00DB0920">
        <w:rPr>
          <w:sz w:val="20"/>
          <w:szCs w:val="20"/>
        </w:rPr>
        <w:t xml:space="preserve">Noël.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A Southern French Village</w:t>
      </w:r>
      <w:r w:rsidR="003724BF">
        <w:rPr>
          <w:sz w:val="20"/>
          <w:szCs w:val="20"/>
        </w:rPr>
        <w:t>:</w:t>
      </w:r>
      <w:r w:rsidRPr="00DB0920">
        <w:rPr>
          <w:sz w:val="20"/>
          <w:szCs w:val="20"/>
        </w:rPr>
        <w:t xml:space="preserve"> The Inhabitants of Montplaisant </w:t>
      </w:r>
      <w:r w:rsidR="00B02F3E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in 1644.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Household and Family in Past Time</w:t>
      </w:r>
      <w:r w:rsidRPr="00DB0920">
        <w:rPr>
          <w:sz w:val="20"/>
          <w:szCs w:val="20"/>
        </w:rPr>
        <w:t>, edited by Peter Laslett and Richard Wall, 237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54. Cambridge: Cambridge University Press, 1972.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Blaikie, Andrew.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Nuclear Hardship or Variant Dependency? Households and the Scottish Poor Law.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Continuity and Change </w:t>
      </w:r>
      <w:r w:rsidR="00B96CE5">
        <w:rPr>
          <w:sz w:val="20"/>
          <w:szCs w:val="20"/>
        </w:rPr>
        <w:t xml:space="preserve">17, no. </w:t>
      </w:r>
      <w:r w:rsidRPr="00DB0920">
        <w:rPr>
          <w:sz w:val="20"/>
          <w:szCs w:val="20"/>
        </w:rPr>
        <w:t>2 (2002): 253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80.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0C12A6">
        <w:rPr>
          <w:spacing w:val="6"/>
          <w:sz w:val="20"/>
          <w:szCs w:val="20"/>
        </w:rPr>
        <w:t xml:space="preserve">Blockmans, W. </w:t>
      </w:r>
      <w:r w:rsidR="00C25BA3" w:rsidRPr="000C12A6">
        <w:rPr>
          <w:spacing w:val="6"/>
          <w:sz w:val="20"/>
          <w:szCs w:val="20"/>
        </w:rPr>
        <w:t>“</w:t>
      </w:r>
      <w:r w:rsidRPr="000C12A6">
        <w:rPr>
          <w:spacing w:val="6"/>
          <w:sz w:val="20"/>
          <w:szCs w:val="20"/>
        </w:rPr>
        <w:t>Les temps des crises (XIVe et XVe siècles): l</w:t>
      </w:r>
      <w:r w:rsidR="00C25BA3" w:rsidRPr="000C12A6">
        <w:rPr>
          <w:spacing w:val="6"/>
          <w:sz w:val="20"/>
          <w:szCs w:val="20"/>
        </w:rPr>
        <w:t>’</w:t>
      </w:r>
      <w:r w:rsidRPr="000C12A6">
        <w:rPr>
          <w:spacing w:val="6"/>
          <w:sz w:val="20"/>
          <w:szCs w:val="20"/>
        </w:rPr>
        <w:t>Europe du nord.</w:t>
      </w:r>
      <w:r w:rsidR="00C25BA3" w:rsidRPr="000C12A6">
        <w:rPr>
          <w:spacing w:val="6"/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="000C12A6" w:rsidRPr="000C12A6">
        <w:rPr>
          <w:spacing w:val="6"/>
          <w:sz w:val="18"/>
          <w:szCs w:val="18"/>
        </w:rPr>
        <w:br/>
      </w:r>
      <w:r w:rsidRPr="000C12A6">
        <w:rPr>
          <w:spacing w:val="6"/>
          <w:sz w:val="20"/>
          <w:szCs w:val="20"/>
        </w:rPr>
        <w:t xml:space="preserve">In </w:t>
      </w:r>
      <w:r w:rsidRPr="000C12A6">
        <w:rPr>
          <w:i/>
          <w:iCs/>
          <w:spacing w:val="6"/>
          <w:sz w:val="20"/>
          <w:szCs w:val="20"/>
        </w:rPr>
        <w:t>Histoire des populations de l</w:t>
      </w:r>
      <w:r w:rsidR="00C25BA3" w:rsidRPr="000C12A6">
        <w:rPr>
          <w:i/>
          <w:iCs/>
          <w:spacing w:val="6"/>
          <w:sz w:val="20"/>
          <w:szCs w:val="20"/>
        </w:rPr>
        <w:t>’</w:t>
      </w:r>
      <w:r w:rsidRPr="000C12A6">
        <w:rPr>
          <w:i/>
          <w:iCs/>
          <w:spacing w:val="6"/>
          <w:sz w:val="20"/>
          <w:szCs w:val="20"/>
        </w:rPr>
        <w:t>Europe</w:t>
      </w:r>
      <w:r w:rsidRPr="000C12A6">
        <w:rPr>
          <w:spacing w:val="6"/>
          <w:sz w:val="20"/>
          <w:szCs w:val="20"/>
        </w:rPr>
        <w:t xml:space="preserve">, </w:t>
      </w:r>
      <w:r w:rsidR="00AC60BC">
        <w:rPr>
          <w:sz w:val="20"/>
          <w:szCs w:val="20"/>
        </w:rPr>
        <w:t xml:space="preserve">Vol. 1, </w:t>
      </w:r>
      <w:r w:rsidRPr="000C12A6">
        <w:rPr>
          <w:spacing w:val="6"/>
          <w:sz w:val="20"/>
          <w:szCs w:val="20"/>
        </w:rPr>
        <w:t>edited by Jean</w:t>
      </w:r>
      <w:r w:rsidR="000C12A6" w:rsidRPr="000C12A6">
        <w:rPr>
          <w:spacing w:val="6"/>
          <w:sz w:val="20"/>
          <w:szCs w:val="20"/>
        </w:rPr>
        <w:t>-</w:t>
      </w:r>
      <w:r w:rsidRPr="000C12A6">
        <w:rPr>
          <w:spacing w:val="6"/>
          <w:sz w:val="20"/>
          <w:szCs w:val="20"/>
        </w:rPr>
        <w:t>Pierre Bardet and</w:t>
      </w:r>
      <w:r w:rsidRPr="00DB0920">
        <w:rPr>
          <w:sz w:val="20"/>
          <w:szCs w:val="20"/>
        </w:rPr>
        <w:t xml:space="preserve"> Jacques Dupâquier, 185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200. Paris: Fayard, 1997.</w:t>
      </w:r>
    </w:p>
    <w:p w:rsidR="0044618D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Bonnain, Rolande. </w:t>
      </w:r>
      <w:r w:rsidR="0044618D">
        <w:rPr>
          <w:sz w:val="20"/>
          <w:szCs w:val="20"/>
        </w:rPr>
        <w:t>“</w:t>
      </w:r>
      <w:r w:rsidR="0044618D" w:rsidRPr="00DB0920">
        <w:rPr>
          <w:sz w:val="20"/>
          <w:szCs w:val="20"/>
        </w:rPr>
        <w:t>Houses, Heirs, and Non</w:t>
      </w:r>
      <w:r w:rsidR="0044618D">
        <w:rPr>
          <w:sz w:val="20"/>
          <w:szCs w:val="20"/>
        </w:rPr>
        <w:t>-</w:t>
      </w:r>
      <w:r w:rsidR="0044618D" w:rsidRPr="00DB0920">
        <w:rPr>
          <w:sz w:val="20"/>
          <w:szCs w:val="20"/>
        </w:rPr>
        <w:t>Heirs in the Adour Valley: Social and Geographic Mobility in the Nineteenth Century.</w:t>
      </w:r>
      <w:r w:rsidR="0044618D">
        <w:rPr>
          <w:sz w:val="20"/>
          <w:szCs w:val="20"/>
        </w:rPr>
        <w:t>”</w:t>
      </w:r>
      <w:r w:rsidR="0044618D" w:rsidRPr="00DB0920">
        <w:rPr>
          <w:sz w:val="20"/>
          <w:szCs w:val="20"/>
        </w:rPr>
        <w:t xml:space="preserve"> </w:t>
      </w:r>
      <w:r w:rsidR="0044618D" w:rsidRPr="00DB0920">
        <w:rPr>
          <w:i/>
          <w:iCs/>
          <w:sz w:val="20"/>
          <w:szCs w:val="20"/>
        </w:rPr>
        <w:t xml:space="preserve">The History of the Family </w:t>
      </w:r>
      <w:r w:rsidR="0044618D" w:rsidRPr="00DB0920">
        <w:rPr>
          <w:sz w:val="20"/>
          <w:szCs w:val="20"/>
        </w:rPr>
        <w:t>1, no. 3 (1996): 273</w:t>
      </w:r>
      <w:r w:rsidR="0044618D">
        <w:rPr>
          <w:sz w:val="20"/>
          <w:szCs w:val="20"/>
        </w:rPr>
        <w:t>–</w:t>
      </w:r>
      <w:r w:rsidR="0044618D" w:rsidRPr="00DB0920">
        <w:rPr>
          <w:sz w:val="20"/>
          <w:szCs w:val="20"/>
        </w:rPr>
        <w:t>95.</w:t>
      </w:r>
    </w:p>
    <w:p w:rsidR="000D7F91" w:rsidRPr="00DB0920" w:rsidRDefault="0044618D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 xml:space="preserve">Household Mind and the Ecology of the Central Pyrenees in the </w:t>
      </w:r>
      <w:r w:rsidR="00180930">
        <w:rPr>
          <w:sz w:val="20"/>
          <w:szCs w:val="20"/>
        </w:rPr>
        <w:t>Nineteenth</w:t>
      </w:r>
      <w:r w:rsidR="000D7F91" w:rsidRPr="00DB0920">
        <w:rPr>
          <w:sz w:val="20"/>
          <w:szCs w:val="20"/>
        </w:rPr>
        <w:t xml:space="preserve"> Century: Fathers, Sons, and Collective Landed Property.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The History of the Family </w:t>
      </w:r>
      <w:r w:rsidR="000D7F91" w:rsidRPr="00DB0920">
        <w:rPr>
          <w:sz w:val="20"/>
          <w:szCs w:val="20"/>
        </w:rPr>
        <w:t>10, no. 3 (2005): 249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70.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Boonstra, O. W. A. </w:t>
      </w:r>
      <w:r w:rsidRPr="00DB0920">
        <w:rPr>
          <w:i/>
          <w:iCs/>
          <w:sz w:val="20"/>
          <w:szCs w:val="20"/>
        </w:rPr>
        <w:t xml:space="preserve">De waardij van eene vroege opleiding: een onderzoek naar </w:t>
      </w:r>
      <w:r w:rsidR="003B285F" w:rsidRPr="00C44E01">
        <w:rPr>
          <w:sz w:val="18"/>
          <w:szCs w:val="18"/>
        </w:rPr>
        <w:br/>
      </w:r>
      <w:r w:rsidRPr="00DB0920">
        <w:rPr>
          <w:i/>
          <w:iCs/>
          <w:sz w:val="20"/>
          <w:szCs w:val="20"/>
        </w:rPr>
        <w:t xml:space="preserve">de implicaties van het alfabetisme op het leven van inwoners van </w:t>
      </w:r>
      <w:r w:rsidR="00AC60BC" w:rsidRPr="00DB0920">
        <w:rPr>
          <w:i/>
          <w:iCs/>
          <w:sz w:val="20"/>
          <w:szCs w:val="20"/>
        </w:rPr>
        <w:t>Ei</w:t>
      </w:r>
      <w:r w:rsidRPr="00DB0920">
        <w:rPr>
          <w:i/>
          <w:iCs/>
          <w:sz w:val="20"/>
          <w:szCs w:val="20"/>
        </w:rPr>
        <w:t>ndhoven en omliggende gemeenten, 1800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>1920</w:t>
      </w:r>
      <w:r w:rsidRPr="00DB0920">
        <w:rPr>
          <w:sz w:val="20"/>
          <w:szCs w:val="20"/>
        </w:rPr>
        <w:t xml:space="preserve">. </w:t>
      </w:r>
      <w:r w:rsidR="00D6027F">
        <w:rPr>
          <w:sz w:val="20"/>
          <w:szCs w:val="20"/>
        </w:rPr>
        <w:t>Hilversum: Verl</w:t>
      </w:r>
      <w:r w:rsidR="00442E42">
        <w:rPr>
          <w:sz w:val="20"/>
          <w:szCs w:val="20"/>
        </w:rPr>
        <w:t>o</w:t>
      </w:r>
      <w:r w:rsidR="00D6027F">
        <w:rPr>
          <w:sz w:val="20"/>
          <w:szCs w:val="20"/>
        </w:rPr>
        <w:t>ren,</w:t>
      </w:r>
      <w:r w:rsidR="00A520D4">
        <w:rPr>
          <w:sz w:val="20"/>
          <w:szCs w:val="20"/>
        </w:rPr>
        <w:t xml:space="preserve"> </w:t>
      </w:r>
      <w:bookmarkStart w:id="0" w:name="_GoBack"/>
      <w:bookmarkEnd w:id="0"/>
      <w:r w:rsidRPr="00DB0920">
        <w:rPr>
          <w:sz w:val="20"/>
          <w:szCs w:val="20"/>
        </w:rPr>
        <w:t>1993.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A13156">
        <w:rPr>
          <w:spacing w:val="6"/>
          <w:sz w:val="20"/>
          <w:szCs w:val="20"/>
        </w:rPr>
        <w:t xml:space="preserve">Borscheid, Peter. </w:t>
      </w:r>
      <w:r w:rsidR="00C25BA3" w:rsidRPr="00A13156">
        <w:rPr>
          <w:spacing w:val="6"/>
          <w:sz w:val="20"/>
          <w:szCs w:val="20"/>
        </w:rPr>
        <w:t>“</w:t>
      </w:r>
      <w:r w:rsidRPr="00A13156">
        <w:rPr>
          <w:spacing w:val="6"/>
          <w:sz w:val="20"/>
          <w:szCs w:val="20"/>
        </w:rPr>
        <w:t>Lebensstandard und Familie. Partnerwahl und Ehezyklus in</w:t>
      </w:r>
      <w:r w:rsidRPr="00DB0920">
        <w:rPr>
          <w:sz w:val="20"/>
          <w:szCs w:val="20"/>
        </w:rPr>
        <w:t xml:space="preserve"> </w:t>
      </w:r>
      <w:r w:rsidR="00A13156" w:rsidRPr="00C44E01">
        <w:rPr>
          <w:sz w:val="18"/>
          <w:szCs w:val="18"/>
        </w:rPr>
        <w:br/>
      </w:r>
      <w:r w:rsidRPr="00A13156">
        <w:rPr>
          <w:spacing w:val="6"/>
          <w:sz w:val="20"/>
          <w:szCs w:val="20"/>
        </w:rPr>
        <w:t>einer württembergischen Industriestadt im 19. Jahrhundert.</w:t>
      </w:r>
      <w:r w:rsidR="00C25BA3" w:rsidRPr="00A13156">
        <w:rPr>
          <w:spacing w:val="6"/>
          <w:sz w:val="20"/>
          <w:szCs w:val="20"/>
        </w:rPr>
        <w:t>”</w:t>
      </w:r>
      <w:r w:rsidRPr="00A13156">
        <w:rPr>
          <w:spacing w:val="6"/>
          <w:sz w:val="20"/>
          <w:szCs w:val="20"/>
        </w:rPr>
        <w:t xml:space="preserve"> </w:t>
      </w:r>
      <w:r w:rsidRPr="00A13156">
        <w:rPr>
          <w:i/>
          <w:iCs/>
          <w:spacing w:val="6"/>
          <w:sz w:val="20"/>
          <w:szCs w:val="20"/>
        </w:rPr>
        <w:t xml:space="preserve">Archiv für </w:t>
      </w:r>
      <w:r w:rsidRPr="00DB0920">
        <w:rPr>
          <w:i/>
          <w:iCs/>
          <w:sz w:val="20"/>
          <w:szCs w:val="20"/>
        </w:rPr>
        <w:t xml:space="preserve">Sozialgeschichte </w:t>
      </w:r>
      <w:r w:rsidRPr="00DB0920">
        <w:rPr>
          <w:sz w:val="20"/>
          <w:szCs w:val="20"/>
        </w:rPr>
        <w:t>22 (1982): 227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Bouman, Annemarie, and Tine De Moor.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The Commercial Household: Servants and Lodgers as Alternatives to Intergenerational Support in Town and Countryside (the Netherlands, </w:t>
      </w:r>
      <w:r w:rsidR="005A6B3D">
        <w:rPr>
          <w:sz w:val="20"/>
          <w:szCs w:val="20"/>
        </w:rPr>
        <w:t>Seventeenth</w:t>
      </w:r>
      <w:r w:rsidRPr="00DB0920">
        <w:rPr>
          <w:sz w:val="20"/>
          <w:szCs w:val="20"/>
        </w:rPr>
        <w:t xml:space="preserve"> Century).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C475B0">
        <w:rPr>
          <w:iCs/>
          <w:sz w:val="20"/>
          <w:szCs w:val="20"/>
        </w:rPr>
        <w:t>Paper presented at the Economic and Social History seminar, University of Utrecht, 21 Mar. 2013</w:t>
      </w:r>
      <w:r w:rsidRPr="00C475B0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2013.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5A6B3D">
        <w:rPr>
          <w:spacing w:val="8"/>
          <w:sz w:val="20"/>
          <w:szCs w:val="20"/>
        </w:rPr>
        <w:t xml:space="preserve">Bourdieu, Jérôme, and Lionel Kesztenbaum. </w:t>
      </w:r>
      <w:r w:rsidR="00C25BA3" w:rsidRPr="005A6B3D">
        <w:rPr>
          <w:spacing w:val="8"/>
          <w:sz w:val="20"/>
          <w:szCs w:val="20"/>
        </w:rPr>
        <w:t>“‘</w:t>
      </w:r>
      <w:r w:rsidRPr="005A6B3D">
        <w:rPr>
          <w:spacing w:val="8"/>
          <w:sz w:val="20"/>
          <w:szCs w:val="20"/>
        </w:rPr>
        <w:t>The True Social Molecule</w:t>
      </w:r>
      <w:r w:rsidR="00C25BA3" w:rsidRPr="005A6B3D">
        <w:rPr>
          <w:spacing w:val="8"/>
          <w:sz w:val="20"/>
          <w:szCs w:val="20"/>
        </w:rPr>
        <w:t>’</w:t>
      </w:r>
      <w:r w:rsidRPr="005A6B3D">
        <w:rPr>
          <w:spacing w:val="8"/>
          <w:sz w:val="20"/>
          <w:szCs w:val="20"/>
        </w:rPr>
        <w:t>.</w:t>
      </w:r>
      <w:r w:rsidRPr="00DB0920">
        <w:rPr>
          <w:sz w:val="20"/>
          <w:szCs w:val="20"/>
        </w:rPr>
        <w:t xml:space="preserve"> Industrialization, Paternalism and the Family. Half a Century in Le Creusot (1836–86).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>The History of the Family</w:t>
      </w:r>
      <w:r w:rsidR="00ED5746">
        <w:rPr>
          <w:i/>
          <w:iCs/>
          <w:sz w:val="20"/>
          <w:szCs w:val="20"/>
        </w:rPr>
        <w:t xml:space="preserve"> </w:t>
      </w:r>
      <w:r w:rsidR="00ED5746">
        <w:rPr>
          <w:iCs/>
          <w:sz w:val="20"/>
          <w:szCs w:val="20"/>
        </w:rPr>
        <w:t>19, no. 1 (2014): 53</w:t>
      </w:r>
      <w:r w:rsidR="00ED5746">
        <w:rPr>
          <w:sz w:val="20"/>
          <w:szCs w:val="20"/>
        </w:rPr>
        <w:t>–</w:t>
      </w:r>
      <w:r w:rsidR="00ED5746">
        <w:rPr>
          <w:iCs/>
          <w:sz w:val="20"/>
          <w:szCs w:val="20"/>
        </w:rPr>
        <w:t>76.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Bradley, Brian P., and Franklin F. Mendels.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Can the Hypothesis of a Nuclear Family </w:t>
      </w:r>
      <w:r w:rsidRPr="008423C7">
        <w:rPr>
          <w:spacing w:val="6"/>
          <w:sz w:val="20"/>
          <w:szCs w:val="20"/>
        </w:rPr>
        <w:t xml:space="preserve">Organization Be Tested </w:t>
      </w:r>
      <w:r w:rsidR="00700740" w:rsidRPr="008423C7">
        <w:rPr>
          <w:spacing w:val="6"/>
          <w:sz w:val="20"/>
          <w:szCs w:val="20"/>
        </w:rPr>
        <w:t>Statistically?</w:t>
      </w:r>
      <w:r w:rsidR="00C25BA3" w:rsidRPr="008423C7">
        <w:rPr>
          <w:spacing w:val="6"/>
          <w:sz w:val="20"/>
          <w:szCs w:val="20"/>
        </w:rPr>
        <w:t>”</w:t>
      </w:r>
      <w:r w:rsidRPr="008423C7">
        <w:rPr>
          <w:spacing w:val="6"/>
          <w:sz w:val="20"/>
          <w:szCs w:val="20"/>
        </w:rPr>
        <w:t xml:space="preserve"> </w:t>
      </w:r>
      <w:r w:rsidRPr="008423C7">
        <w:rPr>
          <w:i/>
          <w:iCs/>
          <w:spacing w:val="6"/>
          <w:sz w:val="20"/>
          <w:szCs w:val="20"/>
        </w:rPr>
        <w:t xml:space="preserve">Population Studies </w:t>
      </w:r>
      <w:r w:rsidRPr="008423C7">
        <w:rPr>
          <w:spacing w:val="6"/>
          <w:sz w:val="20"/>
          <w:szCs w:val="20"/>
        </w:rPr>
        <w:t>32, no. 2 (1978):</w:t>
      </w:r>
      <w:r w:rsidRPr="00DB0920">
        <w:rPr>
          <w:sz w:val="20"/>
          <w:szCs w:val="20"/>
        </w:rPr>
        <w:t xml:space="preserve"> </w:t>
      </w:r>
      <w:r w:rsidR="00461666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381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94.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Brettell, Caroline B., and Alida C. Metcalf.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Family Customs in Portugal and Brazil: Transatlantic Parallels.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Continuity and Change </w:t>
      </w:r>
      <w:r w:rsidRPr="00DB0920">
        <w:rPr>
          <w:sz w:val="20"/>
          <w:szCs w:val="20"/>
        </w:rPr>
        <w:t>8, no. 3 (1993): 365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88.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Brown, Jim.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Becoming Widowed: Rural Widows in Lower Austria, 1788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1848.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="00EB46C9" w:rsidRPr="00C44E01">
        <w:rPr>
          <w:sz w:val="18"/>
          <w:szCs w:val="18"/>
        </w:rPr>
        <w:br/>
      </w:r>
      <w:r w:rsidRPr="00DB0920">
        <w:rPr>
          <w:i/>
          <w:iCs/>
          <w:sz w:val="20"/>
          <w:szCs w:val="20"/>
        </w:rPr>
        <w:t>The</w:t>
      </w:r>
      <w:r w:rsidR="00EB46C9" w:rsidRPr="00DB0920">
        <w:rPr>
          <w:i/>
          <w:iCs/>
          <w:sz w:val="20"/>
          <w:szCs w:val="20"/>
        </w:rPr>
        <w:t xml:space="preserve"> History </w:t>
      </w:r>
      <w:r w:rsidRPr="00DB0920">
        <w:rPr>
          <w:i/>
          <w:iCs/>
          <w:sz w:val="20"/>
          <w:szCs w:val="20"/>
        </w:rPr>
        <w:t xml:space="preserve">of the </w:t>
      </w:r>
      <w:r w:rsidR="00EB46C9" w:rsidRPr="00DB0920">
        <w:rPr>
          <w:i/>
          <w:iCs/>
          <w:sz w:val="20"/>
          <w:szCs w:val="20"/>
        </w:rPr>
        <w:t>Family</w:t>
      </w:r>
      <w:r w:rsidRPr="00DB0920">
        <w:rPr>
          <w:i/>
          <w:iCs/>
          <w:sz w:val="20"/>
          <w:szCs w:val="20"/>
        </w:rPr>
        <w:t xml:space="preserve"> </w:t>
      </w:r>
      <w:r w:rsidRPr="00DB0920">
        <w:rPr>
          <w:sz w:val="20"/>
          <w:szCs w:val="20"/>
        </w:rPr>
        <w:t>7 (2002): 117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Brunnbauer, Ulf.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Families and Mountains in the Balkans.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7, no. 3 (2002): 327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50.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lastRenderedPageBreak/>
        <w:t xml:space="preserve">Caftanzoglou, Roxanne.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Household Formation Pattern of a Vlach Mountain Community of Greece: Syrrako 1898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1929.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19, no. 1 (1994): 79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98.</w:t>
      </w:r>
    </w:p>
    <w:p w:rsidR="00E15F2E" w:rsidRPr="00DB0920" w:rsidRDefault="0080657C" w:rsidP="00E15F2E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Camps I </w:t>
      </w:r>
      <w:r w:rsidR="00E15F2E" w:rsidRPr="00DB0920">
        <w:rPr>
          <w:sz w:val="20"/>
          <w:szCs w:val="20"/>
        </w:rPr>
        <w:t xml:space="preserve">Cura, Enriqueta. </w:t>
      </w:r>
      <w:r w:rsidR="00E15F2E">
        <w:rPr>
          <w:sz w:val="20"/>
          <w:szCs w:val="20"/>
        </w:rPr>
        <w:t>“</w:t>
      </w:r>
      <w:r w:rsidR="00E15F2E" w:rsidRPr="00DB0920">
        <w:rPr>
          <w:sz w:val="20"/>
          <w:szCs w:val="20"/>
        </w:rPr>
        <w:t xml:space="preserve">Population Turnover and the Family Cycle: The Migration </w:t>
      </w:r>
      <w:r w:rsidR="00E15F2E" w:rsidRPr="002A4243">
        <w:rPr>
          <w:spacing w:val="6"/>
          <w:sz w:val="20"/>
          <w:szCs w:val="20"/>
        </w:rPr>
        <w:t xml:space="preserve">Flows in a Catalan Town During the Nineteenth Century.” </w:t>
      </w:r>
      <w:r w:rsidR="00E15F2E" w:rsidRPr="002A4243">
        <w:rPr>
          <w:i/>
          <w:iCs/>
          <w:spacing w:val="6"/>
          <w:sz w:val="20"/>
          <w:szCs w:val="20"/>
        </w:rPr>
        <w:t>Continuity and</w:t>
      </w:r>
      <w:r w:rsidR="00E15F2E" w:rsidRPr="00DB0920">
        <w:rPr>
          <w:i/>
          <w:iCs/>
          <w:sz w:val="20"/>
          <w:szCs w:val="20"/>
        </w:rPr>
        <w:t xml:space="preserve"> Change </w:t>
      </w:r>
      <w:r w:rsidR="00E15F2E" w:rsidRPr="00DB0920">
        <w:rPr>
          <w:sz w:val="20"/>
          <w:szCs w:val="20"/>
        </w:rPr>
        <w:t>7, no. 2 (1992): 225</w:t>
      </w:r>
      <w:r w:rsidR="00E15F2E">
        <w:rPr>
          <w:sz w:val="20"/>
          <w:szCs w:val="20"/>
        </w:rPr>
        <w:t>–</w:t>
      </w:r>
      <w:r w:rsidR="00E15F2E" w:rsidRPr="00DB0920">
        <w:rPr>
          <w:sz w:val="20"/>
          <w:szCs w:val="20"/>
        </w:rPr>
        <w:t>45.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Čáňová, Eliška.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Population of the Třeboň Dominion.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Historická demografie </w:t>
      </w:r>
      <w:r w:rsidRPr="00DB0920">
        <w:rPr>
          <w:sz w:val="20"/>
          <w:szCs w:val="20"/>
        </w:rPr>
        <w:t>13 (1989): 33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58.</w:t>
      </w:r>
    </w:p>
    <w:p w:rsidR="000D7F91" w:rsidRPr="00DB0920" w:rsidRDefault="00C949F2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Studium Historicke Rodiny.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Demografie </w:t>
      </w:r>
      <w:r w:rsidR="000D7F91" w:rsidRPr="00DB0920">
        <w:rPr>
          <w:sz w:val="20"/>
          <w:szCs w:val="20"/>
        </w:rPr>
        <w:t>34 (1992): 131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36.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B23A47">
        <w:rPr>
          <w:spacing w:val="6"/>
          <w:sz w:val="20"/>
          <w:szCs w:val="20"/>
        </w:rPr>
        <w:t xml:space="preserve">Čáňová, Eliška, and Pavla Horská. </w:t>
      </w:r>
      <w:r w:rsidR="00C25BA3" w:rsidRPr="00B23A47">
        <w:rPr>
          <w:spacing w:val="6"/>
          <w:sz w:val="20"/>
          <w:szCs w:val="20"/>
        </w:rPr>
        <w:t>“</w:t>
      </w:r>
      <w:r w:rsidRPr="00B23A47">
        <w:rPr>
          <w:spacing w:val="6"/>
          <w:sz w:val="20"/>
          <w:szCs w:val="20"/>
        </w:rPr>
        <w:t>Obyvatelstvo obce Břevnova v církevních</w:t>
      </w:r>
      <w:r w:rsidRPr="00DB0920">
        <w:rPr>
          <w:sz w:val="20"/>
          <w:szCs w:val="20"/>
        </w:rPr>
        <w:t xml:space="preserve"> pramenech z let 1651 až 1800.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Acta Universitatis Carolinae 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 xml:space="preserve"> Philosophica et Historica </w:t>
      </w:r>
      <w:r w:rsidRPr="00DB0920">
        <w:rPr>
          <w:sz w:val="20"/>
          <w:szCs w:val="20"/>
        </w:rPr>
        <w:t>3 (1972): 81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100.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Čapo Žmegač, Jasna.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New Evidence and Old Theories: Multiple Family Households in Northern Croatia.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Continuity and Change </w:t>
      </w:r>
      <w:r w:rsidR="00521730">
        <w:rPr>
          <w:sz w:val="20"/>
          <w:szCs w:val="20"/>
        </w:rPr>
        <w:t xml:space="preserve">11, no. </w:t>
      </w:r>
      <w:r w:rsidRPr="00DB0920">
        <w:rPr>
          <w:sz w:val="20"/>
          <w:szCs w:val="20"/>
        </w:rPr>
        <w:t>3 (1996): 375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98.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Carbone, Angela.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Tra storia e demografia: Cassano delle Murge e il catasto onciario del 1752.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Archivio Storico Pugliese </w:t>
      </w:r>
      <w:r w:rsidRPr="00DB0920">
        <w:rPr>
          <w:sz w:val="20"/>
          <w:szCs w:val="20"/>
        </w:rPr>
        <w:t>12, no. 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 (1999): 135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Cerman, Markus.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Bohemia </w:t>
      </w:r>
      <w:r w:rsidR="00376BB0" w:rsidRPr="00DB0920">
        <w:rPr>
          <w:sz w:val="20"/>
          <w:szCs w:val="20"/>
        </w:rPr>
        <w:t>After</w:t>
      </w:r>
      <w:r w:rsidRPr="00DB0920">
        <w:rPr>
          <w:sz w:val="20"/>
          <w:szCs w:val="20"/>
        </w:rPr>
        <w:t xml:space="preserve"> the Thirty Years</w:t>
      </w:r>
      <w:r w:rsidR="00C25BA3">
        <w:rPr>
          <w:sz w:val="20"/>
          <w:szCs w:val="20"/>
        </w:rPr>
        <w:t>’</w:t>
      </w:r>
      <w:r w:rsidRPr="00DB0920">
        <w:rPr>
          <w:sz w:val="20"/>
          <w:szCs w:val="20"/>
        </w:rPr>
        <w:t xml:space="preserve"> War: Some Theses on Population Structure, Marriage</w:t>
      </w:r>
      <w:r w:rsidR="00376BB0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Family.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19, no. 2 (1994): 149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75.</w:t>
      </w:r>
    </w:p>
    <w:p w:rsidR="005D1293" w:rsidRPr="00DB0920" w:rsidRDefault="005D1293" w:rsidP="005D1293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Cs w:val="20"/>
        </w:rPr>
        <w:t xml:space="preserve"> </w:t>
      </w:r>
      <w:r w:rsidRPr="00903368">
        <w:rPr>
          <w:spacing w:val="6"/>
          <w:sz w:val="20"/>
          <w:szCs w:val="20"/>
        </w:rPr>
        <w:t>“Mitteleuropa und die ‘europäischen Muster</w:t>
      </w:r>
      <w:r>
        <w:rPr>
          <w:spacing w:val="6"/>
          <w:sz w:val="20"/>
          <w:szCs w:val="20"/>
        </w:rPr>
        <w:t>.</w:t>
      </w:r>
      <w:r w:rsidRPr="00903368">
        <w:rPr>
          <w:spacing w:val="6"/>
          <w:sz w:val="20"/>
          <w:szCs w:val="20"/>
        </w:rPr>
        <w:t>’ Heiratsverhalten und</w:t>
      </w:r>
      <w:r w:rsidRPr="00DB0920">
        <w:rPr>
          <w:sz w:val="20"/>
          <w:szCs w:val="20"/>
        </w:rPr>
        <w:t xml:space="preserve"> </w:t>
      </w:r>
      <w:r w:rsidRPr="00903368">
        <w:rPr>
          <w:spacing w:val="6"/>
          <w:sz w:val="20"/>
          <w:szCs w:val="20"/>
        </w:rPr>
        <w:t xml:space="preserve">Familienstruktur in Mitteleuropa, 16.–19. Jahrhundert.” In </w:t>
      </w:r>
      <w:r w:rsidRPr="00903368">
        <w:rPr>
          <w:i/>
          <w:iCs/>
          <w:spacing w:val="6"/>
          <w:sz w:val="20"/>
          <w:szCs w:val="20"/>
        </w:rPr>
        <w:t xml:space="preserve">Historische </w:t>
      </w:r>
      <w:r w:rsidRPr="00DB0920">
        <w:rPr>
          <w:i/>
          <w:iCs/>
          <w:sz w:val="20"/>
          <w:szCs w:val="20"/>
        </w:rPr>
        <w:t xml:space="preserve">Familienforschung. Ergebnisse und Kontroversen. Michael Mitterauer zum 60. </w:t>
      </w:r>
      <w:r w:rsidRPr="00903368">
        <w:rPr>
          <w:i/>
          <w:iCs/>
          <w:spacing w:val="8"/>
          <w:sz w:val="20"/>
          <w:szCs w:val="20"/>
        </w:rPr>
        <w:t>Geburtstag</w:t>
      </w:r>
      <w:r w:rsidRPr="00903368">
        <w:rPr>
          <w:spacing w:val="8"/>
          <w:sz w:val="20"/>
          <w:szCs w:val="20"/>
        </w:rPr>
        <w:t xml:space="preserve">, edited by Josef Ehmer, </w:t>
      </w:r>
      <w:r w:rsidR="004622A6">
        <w:rPr>
          <w:spacing w:val="8"/>
          <w:sz w:val="20"/>
          <w:szCs w:val="20"/>
        </w:rPr>
        <w:t>Tamara</w:t>
      </w:r>
      <w:r w:rsidRPr="00903368">
        <w:rPr>
          <w:spacing w:val="8"/>
          <w:sz w:val="20"/>
          <w:szCs w:val="20"/>
        </w:rPr>
        <w:t xml:space="preserve"> K. Hareven and </w:t>
      </w:r>
      <w:r w:rsidR="004622A6">
        <w:rPr>
          <w:spacing w:val="8"/>
          <w:sz w:val="20"/>
          <w:szCs w:val="20"/>
        </w:rPr>
        <w:t>Richard</w:t>
      </w:r>
      <w:r w:rsidRPr="00903368">
        <w:rPr>
          <w:spacing w:val="8"/>
          <w:sz w:val="20"/>
          <w:szCs w:val="20"/>
        </w:rPr>
        <w:t xml:space="preserve"> Wall, 327–46.</w:t>
      </w:r>
      <w:r w:rsidRPr="00DB0920">
        <w:rPr>
          <w:sz w:val="20"/>
          <w:szCs w:val="20"/>
        </w:rPr>
        <w:t xml:space="preserve"> Frankfurt a.M. </w:t>
      </w:r>
      <w:r w:rsidR="006904C3">
        <w:rPr>
          <w:sz w:val="20"/>
          <w:szCs w:val="20"/>
        </w:rPr>
        <w:t>and</w:t>
      </w:r>
      <w:r w:rsidRPr="00DB0920">
        <w:rPr>
          <w:sz w:val="20"/>
          <w:szCs w:val="20"/>
        </w:rPr>
        <w:t xml:space="preserve"> New York</w:t>
      </w:r>
      <w:r w:rsidR="004622A6">
        <w:rPr>
          <w:sz w:val="20"/>
          <w:szCs w:val="20"/>
        </w:rPr>
        <w:t>: Campus,</w:t>
      </w:r>
      <w:r w:rsidRPr="00DB0920">
        <w:rPr>
          <w:sz w:val="20"/>
          <w:szCs w:val="20"/>
        </w:rPr>
        <w:t xml:space="preserve"> 1997.</w:t>
      </w:r>
    </w:p>
    <w:p w:rsidR="000D7F91" w:rsidRPr="00DB0920" w:rsidRDefault="00C949F2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Central Europe and the European Marriage Pattern: Marriage Patterns and Family Structure in Central Europe, Sixteenth</w:t>
      </w:r>
      <w:r w:rsidR="00376BB0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Nineteenth Centuries.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In </w:t>
      </w:r>
      <w:r w:rsidR="000D7F91" w:rsidRPr="00DB0920">
        <w:rPr>
          <w:i/>
          <w:iCs/>
          <w:sz w:val="20"/>
          <w:szCs w:val="20"/>
        </w:rPr>
        <w:t>Family History Revisited: Comparative Perspectives</w:t>
      </w:r>
      <w:r w:rsidR="000D7F91" w:rsidRPr="00DB0920">
        <w:rPr>
          <w:sz w:val="20"/>
          <w:szCs w:val="20"/>
        </w:rPr>
        <w:t>, edited by R</w:t>
      </w:r>
      <w:r w:rsidR="00EB13A3">
        <w:rPr>
          <w:sz w:val="20"/>
          <w:szCs w:val="20"/>
        </w:rPr>
        <w:t>ichard</w:t>
      </w:r>
      <w:r w:rsidR="000D7F91" w:rsidRPr="00DB0920">
        <w:rPr>
          <w:sz w:val="20"/>
          <w:szCs w:val="20"/>
        </w:rPr>
        <w:t xml:space="preserve"> Wall, </w:t>
      </w:r>
      <w:r w:rsidR="00EB13A3">
        <w:rPr>
          <w:sz w:val="20"/>
          <w:szCs w:val="20"/>
        </w:rPr>
        <w:t>Tamara</w:t>
      </w:r>
      <w:r w:rsidR="000D7F91" w:rsidRPr="00DB0920">
        <w:rPr>
          <w:sz w:val="20"/>
          <w:szCs w:val="20"/>
        </w:rPr>
        <w:t xml:space="preserve"> K. Hareven, J</w:t>
      </w:r>
      <w:r w:rsidR="00084A17">
        <w:rPr>
          <w:sz w:val="20"/>
          <w:szCs w:val="20"/>
        </w:rPr>
        <w:t>osef</w:t>
      </w:r>
      <w:r w:rsidR="000D7F91" w:rsidRPr="00DB0920">
        <w:rPr>
          <w:sz w:val="20"/>
          <w:szCs w:val="20"/>
        </w:rPr>
        <w:t xml:space="preserve"> Ehmer</w:t>
      </w:r>
      <w:r w:rsidR="00376BB0">
        <w:rPr>
          <w:sz w:val="20"/>
          <w:szCs w:val="20"/>
        </w:rPr>
        <w:t>,</w:t>
      </w:r>
      <w:r w:rsidR="000D7F91" w:rsidRPr="00DB0920">
        <w:rPr>
          <w:sz w:val="20"/>
          <w:szCs w:val="20"/>
        </w:rPr>
        <w:t xml:space="preserve"> and Markus Cerman, 282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307. Newark: University of Delaware Press, 2001.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Chacón Jiménéz, Francisco</w:t>
      </w:r>
      <w:r w:rsidR="00B86851">
        <w:rPr>
          <w:sz w:val="20"/>
          <w:szCs w:val="20"/>
        </w:rPr>
        <w:t xml:space="preserve">, and </w:t>
      </w:r>
      <w:r w:rsidR="00B86851" w:rsidRPr="00DB0920">
        <w:rPr>
          <w:sz w:val="20"/>
          <w:szCs w:val="20"/>
        </w:rPr>
        <w:t>Joaquı́n</w:t>
      </w:r>
      <w:r w:rsidR="00B86851">
        <w:rPr>
          <w:sz w:val="20"/>
          <w:szCs w:val="20"/>
        </w:rPr>
        <w:t xml:space="preserve"> Recaño Valverde</w:t>
      </w:r>
      <w:r w:rsidRPr="00DB0920">
        <w:rPr>
          <w:sz w:val="20"/>
          <w:szCs w:val="20"/>
        </w:rPr>
        <w:t xml:space="preserve">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Marriage, Work, and </w:t>
      </w:r>
      <w:r w:rsidRPr="006E5D76">
        <w:rPr>
          <w:spacing w:val="6"/>
          <w:sz w:val="20"/>
          <w:szCs w:val="20"/>
        </w:rPr>
        <w:t>Social Reproduction in One Area of Southern Europe at the End of the</w:t>
      </w:r>
      <w:r w:rsidRPr="00DB0920">
        <w:rPr>
          <w:sz w:val="20"/>
          <w:szCs w:val="20"/>
        </w:rPr>
        <w:t xml:space="preserve"> </w:t>
      </w:r>
      <w:r w:rsidR="002A51C5">
        <w:rPr>
          <w:sz w:val="20"/>
          <w:szCs w:val="20"/>
        </w:rPr>
        <w:t>Eighteenth</w:t>
      </w:r>
      <w:r w:rsidRPr="00DB0920">
        <w:rPr>
          <w:sz w:val="20"/>
          <w:szCs w:val="20"/>
        </w:rPr>
        <w:t xml:space="preserve"> Century: Lorca (1797).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7, no. 3 (2002): 397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421.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Chasteland, Jean</w:t>
      </w:r>
      <w:r w:rsidR="006E5D76">
        <w:rPr>
          <w:sz w:val="20"/>
          <w:szCs w:val="20"/>
        </w:rPr>
        <w:t>-</w:t>
      </w:r>
      <w:r w:rsidRPr="00DB0920">
        <w:rPr>
          <w:sz w:val="20"/>
          <w:szCs w:val="20"/>
        </w:rPr>
        <w:t xml:space="preserve">Claude, and Roland Pressat.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La nuptialité des générations françaises depuis un siècle.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(French Edition) </w:t>
      </w:r>
      <w:r w:rsidRPr="00DB0920">
        <w:rPr>
          <w:sz w:val="20"/>
          <w:szCs w:val="20"/>
        </w:rPr>
        <w:t>17, no. 2 (1962): 215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40.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Chojnacka, Helena.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Nuptiality Patterns in an Agrarian Society.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Studies </w:t>
      </w:r>
      <w:r w:rsidRPr="00DB0920">
        <w:rPr>
          <w:sz w:val="20"/>
          <w:szCs w:val="20"/>
        </w:rPr>
        <w:t>30, no. 2 (1976): 203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26.</w:t>
      </w:r>
    </w:p>
    <w:p w:rsidR="00D61B81" w:rsidRPr="00DB0920" w:rsidRDefault="000D7F91" w:rsidP="00D61B8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Ciappara, Frans. </w:t>
      </w:r>
      <w:r w:rsidR="00D61B81">
        <w:rPr>
          <w:sz w:val="20"/>
          <w:szCs w:val="20"/>
        </w:rPr>
        <w:t>“</w:t>
      </w:r>
      <w:r w:rsidR="00D61B81" w:rsidRPr="00DB0920">
        <w:rPr>
          <w:sz w:val="20"/>
          <w:szCs w:val="20"/>
        </w:rPr>
        <w:t>Perceptions of Marriage in Late</w:t>
      </w:r>
      <w:r w:rsidR="00D61B81">
        <w:rPr>
          <w:sz w:val="20"/>
          <w:szCs w:val="20"/>
        </w:rPr>
        <w:t>-</w:t>
      </w:r>
      <w:r w:rsidR="00D61B81" w:rsidRPr="00DB0920">
        <w:rPr>
          <w:sz w:val="20"/>
          <w:szCs w:val="20"/>
        </w:rPr>
        <w:t>Eighteenth</w:t>
      </w:r>
      <w:r w:rsidR="00D61B81">
        <w:rPr>
          <w:sz w:val="20"/>
          <w:szCs w:val="20"/>
        </w:rPr>
        <w:t>-</w:t>
      </w:r>
      <w:r w:rsidR="00D61B81" w:rsidRPr="00DB0920">
        <w:rPr>
          <w:sz w:val="20"/>
          <w:szCs w:val="20"/>
        </w:rPr>
        <w:t>Century Malta.</w:t>
      </w:r>
      <w:r w:rsidR="00D61B81">
        <w:rPr>
          <w:sz w:val="20"/>
          <w:szCs w:val="20"/>
        </w:rPr>
        <w:t>”</w:t>
      </w:r>
      <w:r w:rsidR="00D61B81" w:rsidRPr="00DB0920">
        <w:rPr>
          <w:sz w:val="20"/>
          <w:szCs w:val="20"/>
        </w:rPr>
        <w:t xml:space="preserve"> </w:t>
      </w:r>
      <w:r w:rsidR="00D61B81" w:rsidRPr="00DB0920">
        <w:rPr>
          <w:i/>
          <w:iCs/>
          <w:sz w:val="20"/>
          <w:szCs w:val="20"/>
        </w:rPr>
        <w:t xml:space="preserve">Continuity and Change </w:t>
      </w:r>
      <w:r w:rsidR="00D61B81">
        <w:rPr>
          <w:sz w:val="20"/>
          <w:szCs w:val="20"/>
        </w:rPr>
        <w:t xml:space="preserve">16, no. </w:t>
      </w:r>
      <w:r w:rsidR="00D61B81" w:rsidRPr="00DB0920">
        <w:rPr>
          <w:sz w:val="20"/>
          <w:szCs w:val="20"/>
        </w:rPr>
        <w:t>3 (2001): 379</w:t>
      </w:r>
      <w:r w:rsidR="00D61B81">
        <w:rPr>
          <w:sz w:val="20"/>
          <w:szCs w:val="20"/>
        </w:rPr>
        <w:t>–</w:t>
      </w:r>
      <w:r w:rsidR="00D61B81" w:rsidRPr="00DB0920">
        <w:rPr>
          <w:sz w:val="20"/>
          <w:szCs w:val="20"/>
        </w:rPr>
        <w:t>98.</w:t>
      </w:r>
    </w:p>
    <w:p w:rsidR="000D7F91" w:rsidRPr="00DB0920" w:rsidRDefault="00D61B8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Marriage and the Family in a Maltese Parish: St. Mary</w:t>
      </w:r>
      <w:r w:rsidR="00C25BA3">
        <w:rPr>
          <w:sz w:val="20"/>
          <w:szCs w:val="20"/>
        </w:rPr>
        <w:t>’</w:t>
      </w:r>
      <w:r w:rsidR="000D7F91" w:rsidRPr="00DB0920">
        <w:rPr>
          <w:sz w:val="20"/>
          <w:szCs w:val="20"/>
        </w:rPr>
        <w:t>s (Qrendi) in the Eighteenth Century.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Journal of Family History </w:t>
      </w:r>
      <w:r w:rsidR="000D7F91" w:rsidRPr="00DB0920">
        <w:rPr>
          <w:sz w:val="20"/>
          <w:szCs w:val="20"/>
        </w:rPr>
        <w:t>36, no. 1 (2011): 37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51.</w:t>
      </w:r>
    </w:p>
    <w:p w:rsidR="00C3405C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pacing w:val="6"/>
          <w:sz w:val="20"/>
          <w:szCs w:val="20"/>
        </w:rPr>
      </w:pPr>
      <w:r w:rsidRPr="00FB4D59">
        <w:rPr>
          <w:spacing w:val="6"/>
          <w:sz w:val="20"/>
          <w:szCs w:val="20"/>
        </w:rPr>
        <w:t xml:space="preserve">Clarkson, L. A. </w:t>
      </w:r>
      <w:r w:rsidR="00C3405C">
        <w:rPr>
          <w:sz w:val="20"/>
          <w:szCs w:val="20"/>
        </w:rPr>
        <w:t>“</w:t>
      </w:r>
      <w:r w:rsidR="00C3405C" w:rsidRPr="00DB0920">
        <w:rPr>
          <w:sz w:val="20"/>
          <w:szCs w:val="20"/>
        </w:rPr>
        <w:t>Household and Family Structure in Armagh City, 1770.</w:t>
      </w:r>
      <w:r w:rsidR="00C3405C">
        <w:rPr>
          <w:sz w:val="20"/>
          <w:szCs w:val="20"/>
        </w:rPr>
        <w:t>”</w:t>
      </w:r>
      <w:r w:rsidR="00C3405C" w:rsidRPr="00DB0920">
        <w:rPr>
          <w:sz w:val="20"/>
          <w:szCs w:val="20"/>
        </w:rPr>
        <w:t xml:space="preserve"> </w:t>
      </w:r>
      <w:r w:rsidR="00C3405C" w:rsidRPr="00DB0920">
        <w:rPr>
          <w:i/>
          <w:iCs/>
          <w:sz w:val="20"/>
          <w:szCs w:val="20"/>
        </w:rPr>
        <w:t xml:space="preserve">Local Population Studies </w:t>
      </w:r>
      <w:r w:rsidR="00C3405C" w:rsidRPr="00DB0920">
        <w:rPr>
          <w:sz w:val="20"/>
          <w:szCs w:val="20"/>
        </w:rPr>
        <w:t>20 (1978): 14</w:t>
      </w:r>
      <w:r w:rsidR="00C3405C">
        <w:rPr>
          <w:sz w:val="20"/>
          <w:szCs w:val="20"/>
        </w:rPr>
        <w:t>–</w:t>
      </w:r>
      <w:r w:rsidR="00C3405C" w:rsidRPr="00DB0920">
        <w:rPr>
          <w:sz w:val="20"/>
          <w:szCs w:val="20"/>
        </w:rPr>
        <w:t>31.</w:t>
      </w:r>
    </w:p>
    <w:p w:rsidR="000D7F91" w:rsidRPr="00DB0920" w:rsidRDefault="00C3405C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 w:rsidRPr="00FB4D59">
        <w:rPr>
          <w:spacing w:val="6"/>
          <w:sz w:val="20"/>
          <w:szCs w:val="20"/>
        </w:rPr>
        <w:t>“</w:t>
      </w:r>
      <w:r w:rsidR="000D7F91" w:rsidRPr="00FB4D59">
        <w:rPr>
          <w:spacing w:val="6"/>
          <w:sz w:val="20"/>
          <w:szCs w:val="20"/>
        </w:rPr>
        <w:t>The Demography of Carrick</w:t>
      </w:r>
      <w:r w:rsidR="00FB4D59" w:rsidRPr="00FB4D59">
        <w:rPr>
          <w:spacing w:val="6"/>
          <w:sz w:val="20"/>
          <w:szCs w:val="20"/>
        </w:rPr>
        <w:t>-</w:t>
      </w:r>
      <w:r w:rsidR="000D7F91" w:rsidRPr="00FB4D59">
        <w:rPr>
          <w:spacing w:val="6"/>
          <w:sz w:val="20"/>
          <w:szCs w:val="20"/>
        </w:rPr>
        <w:t>on</w:t>
      </w:r>
      <w:r w:rsidR="00FB4D59" w:rsidRPr="00FB4D59">
        <w:rPr>
          <w:spacing w:val="6"/>
          <w:sz w:val="20"/>
          <w:szCs w:val="20"/>
        </w:rPr>
        <w:t>-</w:t>
      </w:r>
      <w:r w:rsidR="000D7F91" w:rsidRPr="00FB4D59">
        <w:rPr>
          <w:spacing w:val="6"/>
          <w:sz w:val="20"/>
          <w:szCs w:val="20"/>
        </w:rPr>
        <w:t>Suir, 1799.</w:t>
      </w:r>
      <w:r w:rsidR="00C25BA3" w:rsidRPr="00FB4D59">
        <w:rPr>
          <w:spacing w:val="6"/>
          <w:sz w:val="20"/>
          <w:szCs w:val="20"/>
        </w:rPr>
        <w:t>”</w:t>
      </w:r>
      <w:r w:rsidR="000D7F91" w:rsidRPr="00FB4D59">
        <w:rPr>
          <w:spacing w:val="6"/>
          <w:sz w:val="20"/>
          <w:szCs w:val="20"/>
        </w:rPr>
        <w:t xml:space="preserve"> </w:t>
      </w:r>
      <w:r w:rsidR="000D7F91" w:rsidRPr="00FB4D59">
        <w:rPr>
          <w:i/>
          <w:iCs/>
          <w:spacing w:val="6"/>
          <w:sz w:val="20"/>
          <w:szCs w:val="20"/>
        </w:rPr>
        <w:t>Proceedings of</w:t>
      </w:r>
      <w:r w:rsidR="000D7F91" w:rsidRPr="00DB0920">
        <w:rPr>
          <w:i/>
          <w:iCs/>
          <w:sz w:val="20"/>
          <w:szCs w:val="20"/>
        </w:rPr>
        <w:t xml:space="preserve"> </w:t>
      </w:r>
      <w:r w:rsidR="00FB4D59" w:rsidRPr="00C44E01">
        <w:rPr>
          <w:sz w:val="18"/>
          <w:szCs w:val="18"/>
        </w:rPr>
        <w:br/>
      </w:r>
      <w:r w:rsidR="000D7F91" w:rsidRPr="00FB4D59">
        <w:rPr>
          <w:i/>
          <w:iCs/>
          <w:spacing w:val="6"/>
          <w:sz w:val="20"/>
          <w:szCs w:val="20"/>
        </w:rPr>
        <w:t xml:space="preserve">the Royal Irish Academy. Section C: Archaeology, Celtic Studies, History, </w:t>
      </w:r>
      <w:r w:rsidR="000D7F91" w:rsidRPr="00DB0920">
        <w:rPr>
          <w:i/>
          <w:iCs/>
          <w:sz w:val="20"/>
          <w:szCs w:val="20"/>
        </w:rPr>
        <w:t xml:space="preserve">Linguistics, Literature </w:t>
      </w:r>
      <w:r w:rsidR="000D7F91" w:rsidRPr="00DB0920">
        <w:rPr>
          <w:sz w:val="20"/>
          <w:szCs w:val="20"/>
        </w:rPr>
        <w:t>87C (1987): 13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36.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A5548C">
        <w:rPr>
          <w:spacing w:val="6"/>
          <w:sz w:val="20"/>
          <w:szCs w:val="20"/>
        </w:rPr>
        <w:t xml:space="preserve">Clausen, Nanna Floor, and Hans Jørgen Marker. </w:t>
      </w:r>
      <w:r w:rsidR="00C25BA3" w:rsidRPr="00A5548C">
        <w:rPr>
          <w:spacing w:val="6"/>
          <w:sz w:val="20"/>
          <w:szCs w:val="20"/>
        </w:rPr>
        <w:t>“</w:t>
      </w:r>
      <w:r w:rsidRPr="00A5548C">
        <w:rPr>
          <w:spacing w:val="6"/>
          <w:sz w:val="20"/>
          <w:szCs w:val="20"/>
        </w:rPr>
        <w:t>Did the Transformation of</w:t>
      </w:r>
      <w:r w:rsidRPr="00DB0920">
        <w:rPr>
          <w:sz w:val="20"/>
          <w:szCs w:val="20"/>
        </w:rPr>
        <w:t xml:space="preserve"> </w:t>
      </w:r>
      <w:r w:rsidR="00A5548C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 xml:space="preserve">Denmark in the </w:t>
      </w:r>
      <w:r w:rsidR="00A5548C">
        <w:rPr>
          <w:sz w:val="20"/>
          <w:szCs w:val="20"/>
        </w:rPr>
        <w:t>Nineteenth</w:t>
      </w:r>
      <w:r w:rsidRPr="00DB0920">
        <w:rPr>
          <w:sz w:val="20"/>
          <w:szCs w:val="20"/>
        </w:rPr>
        <w:t xml:space="preserve"> Century Influence the Marriage Pattern and Age of First Marriage?</w:t>
      </w:r>
      <w:r w:rsidR="00C25BA3">
        <w:rPr>
          <w:sz w:val="20"/>
          <w:szCs w:val="20"/>
        </w:rPr>
        <w:t>”</w:t>
      </w:r>
      <w:r w:rsidR="008966CB">
        <w:rPr>
          <w:sz w:val="20"/>
          <w:szCs w:val="20"/>
        </w:rPr>
        <w:t xml:space="preserve"> </w:t>
      </w:r>
      <w:r w:rsidRPr="008966CB">
        <w:rPr>
          <w:iCs/>
          <w:sz w:val="20"/>
          <w:szCs w:val="20"/>
        </w:rPr>
        <w:t>Paper presented at the 9th European Social Science History Conference, Glasgow, 11 Apr. 2012</w:t>
      </w:r>
      <w:r w:rsidRPr="008966CB">
        <w:rPr>
          <w:sz w:val="20"/>
          <w:szCs w:val="20"/>
        </w:rPr>
        <w:t>, 2012.</w:t>
      </w:r>
    </w:p>
    <w:p w:rsidR="007A5178" w:rsidRDefault="007A517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lastRenderedPageBreak/>
        <w:t xml:space="preserve">Collenteur, Geurt, and Richard Paping.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Age at First Marriage in Eighteenth</w:t>
      </w:r>
      <w:r w:rsidR="004F3255">
        <w:rPr>
          <w:sz w:val="20"/>
          <w:szCs w:val="20"/>
        </w:rPr>
        <w:t>-</w:t>
      </w:r>
      <w:r w:rsidRPr="00DB0920">
        <w:rPr>
          <w:sz w:val="20"/>
          <w:szCs w:val="20"/>
        </w:rPr>
        <w:t xml:space="preserve"> and </w:t>
      </w:r>
      <w:r w:rsidRPr="005A0FF7">
        <w:rPr>
          <w:spacing w:val="8"/>
          <w:sz w:val="20"/>
          <w:szCs w:val="20"/>
        </w:rPr>
        <w:t>Nineteenth</w:t>
      </w:r>
      <w:r w:rsidR="004F3255" w:rsidRPr="005A0FF7">
        <w:rPr>
          <w:spacing w:val="8"/>
          <w:sz w:val="20"/>
          <w:szCs w:val="20"/>
        </w:rPr>
        <w:t>-</w:t>
      </w:r>
      <w:r w:rsidRPr="005A0FF7">
        <w:rPr>
          <w:spacing w:val="8"/>
          <w:sz w:val="20"/>
          <w:szCs w:val="20"/>
        </w:rPr>
        <w:t xml:space="preserve">Century </w:t>
      </w:r>
      <w:r w:rsidR="00700740" w:rsidRPr="005A0FF7">
        <w:rPr>
          <w:spacing w:val="8"/>
          <w:sz w:val="20"/>
          <w:szCs w:val="20"/>
        </w:rPr>
        <w:t>Russia</w:t>
      </w:r>
      <w:r w:rsidRPr="005A0FF7">
        <w:rPr>
          <w:spacing w:val="8"/>
          <w:sz w:val="20"/>
          <w:szCs w:val="20"/>
        </w:rPr>
        <w:t xml:space="preserve"> and the Netherlands: Tradition or Economic</w:t>
      </w:r>
      <w:r w:rsidRPr="00DB0920">
        <w:rPr>
          <w:sz w:val="20"/>
          <w:szCs w:val="20"/>
        </w:rPr>
        <w:t xml:space="preserve"> </w:t>
      </w:r>
      <w:r w:rsidR="004F3255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and Social Circumstances?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 xml:space="preserve">Where the Twain Meet Again: New Results of </w:t>
      </w:r>
      <w:r w:rsidR="0022725B" w:rsidRPr="00C44E01">
        <w:rPr>
          <w:sz w:val="18"/>
          <w:szCs w:val="18"/>
        </w:rPr>
        <w:br/>
      </w:r>
      <w:r w:rsidRPr="00DB0920">
        <w:rPr>
          <w:i/>
          <w:iCs/>
          <w:sz w:val="20"/>
          <w:szCs w:val="20"/>
        </w:rPr>
        <w:t>the Dutch Russian Project on Regional Development 1780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>1917</w:t>
      </w:r>
      <w:r w:rsidRPr="00DB0920">
        <w:rPr>
          <w:sz w:val="20"/>
          <w:szCs w:val="20"/>
        </w:rPr>
        <w:t xml:space="preserve">, edited by </w:t>
      </w:r>
      <w:r w:rsidR="0022725B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Pim Kooij and Richard Paping, 147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67. Wageningen: Nederlands Agronomisch Historisch Institut, 2004.</w:t>
      </w:r>
    </w:p>
    <w:p w:rsidR="00B9161E" w:rsidRPr="00DB0920" w:rsidRDefault="000D7F91" w:rsidP="00B9161E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Collomp, Alain. </w:t>
      </w:r>
      <w:r w:rsidR="00B9161E">
        <w:rPr>
          <w:sz w:val="20"/>
          <w:szCs w:val="20"/>
        </w:rPr>
        <w:t>“</w:t>
      </w:r>
      <w:r w:rsidR="00B9161E" w:rsidRPr="00DB0920">
        <w:rPr>
          <w:sz w:val="20"/>
          <w:szCs w:val="20"/>
        </w:rPr>
        <w:t>Ménage et famille: études comparatives sur la dimension et la structure du groupe domestique.</w:t>
      </w:r>
      <w:r w:rsidR="00B9161E">
        <w:rPr>
          <w:sz w:val="20"/>
          <w:szCs w:val="20"/>
        </w:rPr>
        <w:t>”</w:t>
      </w:r>
      <w:r w:rsidR="00B9161E" w:rsidRPr="00DB0920">
        <w:rPr>
          <w:sz w:val="20"/>
          <w:szCs w:val="20"/>
        </w:rPr>
        <w:t xml:space="preserve"> </w:t>
      </w:r>
      <w:r w:rsidR="00B9161E" w:rsidRPr="00DB0920">
        <w:rPr>
          <w:i/>
          <w:iCs/>
          <w:sz w:val="20"/>
          <w:szCs w:val="20"/>
        </w:rPr>
        <w:t xml:space="preserve">Annales. Histoire, Sciences Sociales </w:t>
      </w:r>
      <w:r w:rsidR="00B9161E" w:rsidRPr="00DB0920">
        <w:rPr>
          <w:sz w:val="20"/>
          <w:szCs w:val="20"/>
        </w:rPr>
        <w:t>29, no. 3 (1974): 777</w:t>
      </w:r>
      <w:r w:rsidR="00B9161E">
        <w:rPr>
          <w:sz w:val="20"/>
          <w:szCs w:val="20"/>
        </w:rPr>
        <w:t>–</w:t>
      </w:r>
      <w:r w:rsidR="00B9161E" w:rsidRPr="00DB0920">
        <w:rPr>
          <w:sz w:val="20"/>
          <w:szCs w:val="20"/>
        </w:rPr>
        <w:t>86.</w:t>
      </w:r>
    </w:p>
    <w:p w:rsidR="000D7F91" w:rsidRPr="00DB0920" w:rsidRDefault="00B9161E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 xml:space="preserve">From Stem Family to Nuclear Family: Changes in the Coresident Domestic Group in Haute Provence </w:t>
      </w:r>
      <w:r w:rsidR="004F3255" w:rsidRPr="00DB0920">
        <w:rPr>
          <w:sz w:val="20"/>
          <w:szCs w:val="20"/>
        </w:rPr>
        <w:t>Betwee</w:t>
      </w:r>
      <w:r w:rsidR="000D7F91" w:rsidRPr="00DB0920">
        <w:rPr>
          <w:sz w:val="20"/>
          <w:szCs w:val="20"/>
        </w:rPr>
        <w:t>n the End of the Eighteenth and the Middle of the Nineteenth Centuries.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Continuity and Change </w:t>
      </w:r>
      <w:r w:rsidR="004F3255">
        <w:rPr>
          <w:sz w:val="20"/>
          <w:szCs w:val="20"/>
        </w:rPr>
        <w:t xml:space="preserve">3, no. </w:t>
      </w:r>
      <w:r w:rsidR="000D7F91" w:rsidRPr="00DB0920">
        <w:rPr>
          <w:sz w:val="20"/>
          <w:szCs w:val="20"/>
        </w:rPr>
        <w:t xml:space="preserve">1 (1988): </w:t>
      </w:r>
      <w:r w:rsidR="004F3255" w:rsidRPr="00C44E01">
        <w:rPr>
          <w:sz w:val="18"/>
          <w:szCs w:val="18"/>
        </w:rPr>
        <w:br/>
      </w:r>
      <w:r w:rsidR="000D7F91" w:rsidRPr="00DB0920">
        <w:rPr>
          <w:sz w:val="20"/>
          <w:szCs w:val="20"/>
        </w:rPr>
        <w:t>65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81.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91974">
        <w:rPr>
          <w:spacing w:val="8"/>
          <w:sz w:val="20"/>
          <w:szCs w:val="20"/>
        </w:rPr>
        <w:t xml:space="preserve">Curtis, Daniel R. </w:t>
      </w:r>
      <w:r w:rsidR="00C25BA3" w:rsidRPr="00D91974">
        <w:rPr>
          <w:spacing w:val="8"/>
          <w:sz w:val="20"/>
          <w:szCs w:val="20"/>
        </w:rPr>
        <w:t>“</w:t>
      </w:r>
      <w:r w:rsidRPr="00D91974">
        <w:rPr>
          <w:spacing w:val="8"/>
          <w:sz w:val="20"/>
          <w:szCs w:val="20"/>
        </w:rPr>
        <w:t>A Re</w:t>
      </w:r>
      <w:r w:rsidR="00B05D80" w:rsidRPr="00D91974">
        <w:rPr>
          <w:spacing w:val="8"/>
          <w:sz w:val="20"/>
          <w:szCs w:val="20"/>
        </w:rPr>
        <w:t>-</w:t>
      </w:r>
      <w:r w:rsidRPr="00D91974">
        <w:rPr>
          <w:spacing w:val="8"/>
          <w:sz w:val="20"/>
          <w:szCs w:val="20"/>
        </w:rPr>
        <w:t xml:space="preserve">Examination of the </w:t>
      </w:r>
      <w:r w:rsidR="00C25BA3" w:rsidRPr="00D91974">
        <w:rPr>
          <w:spacing w:val="8"/>
          <w:sz w:val="20"/>
          <w:szCs w:val="20"/>
        </w:rPr>
        <w:t>‘</w:t>
      </w:r>
      <w:r w:rsidRPr="00D91974">
        <w:rPr>
          <w:spacing w:val="8"/>
          <w:sz w:val="20"/>
          <w:szCs w:val="20"/>
        </w:rPr>
        <w:t>Model</w:t>
      </w:r>
      <w:r w:rsidR="00C25BA3" w:rsidRPr="00D91974">
        <w:rPr>
          <w:spacing w:val="8"/>
          <w:sz w:val="20"/>
          <w:szCs w:val="20"/>
        </w:rPr>
        <w:t>’</w:t>
      </w:r>
      <w:r w:rsidRPr="00D91974">
        <w:rPr>
          <w:spacing w:val="8"/>
          <w:sz w:val="20"/>
          <w:szCs w:val="20"/>
        </w:rPr>
        <w:t xml:space="preserve"> for Household Structure</w:t>
      </w:r>
      <w:r w:rsidRPr="00DB0920">
        <w:rPr>
          <w:sz w:val="20"/>
          <w:szCs w:val="20"/>
        </w:rPr>
        <w:t xml:space="preserve"> </w:t>
      </w:r>
      <w:r w:rsidR="00555DB3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and Marriage Patterns in Eighteenth</w:t>
      </w:r>
      <w:r w:rsidR="00B05D80">
        <w:rPr>
          <w:sz w:val="20"/>
          <w:szCs w:val="20"/>
        </w:rPr>
        <w:t>-</w:t>
      </w:r>
      <w:r w:rsidRPr="00DB0920">
        <w:rPr>
          <w:sz w:val="20"/>
          <w:szCs w:val="20"/>
        </w:rPr>
        <w:t>Century Southern Italy.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B05D80">
        <w:rPr>
          <w:iCs/>
          <w:sz w:val="20"/>
          <w:szCs w:val="20"/>
        </w:rPr>
        <w:t xml:space="preserve">Working </w:t>
      </w:r>
      <w:r w:rsidR="00B05D80" w:rsidRPr="00B05D80">
        <w:rPr>
          <w:iCs/>
          <w:sz w:val="20"/>
          <w:szCs w:val="20"/>
        </w:rPr>
        <w:t>Paper</w:t>
      </w:r>
      <w:r w:rsidR="00B05D80">
        <w:rPr>
          <w:iCs/>
          <w:sz w:val="20"/>
          <w:szCs w:val="20"/>
        </w:rPr>
        <w:t xml:space="preserve">, </w:t>
      </w:r>
      <w:r w:rsidR="00D91974" w:rsidRPr="00D91974">
        <w:rPr>
          <w:iCs/>
          <w:sz w:val="20"/>
          <w:szCs w:val="20"/>
        </w:rPr>
        <w:t>University of Utrecht</w:t>
      </w:r>
      <w:r w:rsidR="00B05D80" w:rsidRPr="00B05D80">
        <w:rPr>
          <w:iCs/>
          <w:sz w:val="20"/>
          <w:szCs w:val="20"/>
        </w:rPr>
        <w:t>,</w:t>
      </w:r>
      <w:r w:rsidR="00B05D80">
        <w:rPr>
          <w:iCs/>
          <w:sz w:val="20"/>
          <w:szCs w:val="20"/>
        </w:rPr>
        <w:t xml:space="preserve"> </w:t>
      </w:r>
      <w:r w:rsidR="00B05D80">
        <w:rPr>
          <w:sz w:val="20"/>
          <w:szCs w:val="20"/>
        </w:rPr>
        <w:t>2013</w:t>
      </w:r>
      <w:r w:rsidRPr="00DB0920">
        <w:rPr>
          <w:sz w:val="20"/>
          <w:szCs w:val="20"/>
        </w:rPr>
        <w:t>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Czap, Peter.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Marriage and the Peasant Joint Family in Russia.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The Family in Imperial Russia: New Lines of Historical Research</w:t>
      </w:r>
      <w:r w:rsidRPr="00DB0920">
        <w:rPr>
          <w:sz w:val="20"/>
          <w:szCs w:val="20"/>
        </w:rPr>
        <w:t>, edited by David L. Ransel, 103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23. Urbana: University of Illinois Press, 1978.</w:t>
      </w:r>
    </w:p>
    <w:p w:rsidR="000D7F91" w:rsidRPr="00DB0920" w:rsidRDefault="00CB0852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The Perennial Multiple Family Household: Mi</w:t>
      </w:r>
      <w:r w:rsidR="00386124">
        <w:rPr>
          <w:sz w:val="20"/>
          <w:szCs w:val="20"/>
        </w:rPr>
        <w:t>s</w:t>
      </w:r>
      <w:r w:rsidR="000D7F91" w:rsidRPr="00DB0920">
        <w:rPr>
          <w:sz w:val="20"/>
          <w:szCs w:val="20"/>
        </w:rPr>
        <w:t>hino, Russia, 1782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1858.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Journal of </w:t>
      </w:r>
      <w:r w:rsidR="00203984" w:rsidRPr="00DB0920">
        <w:rPr>
          <w:i/>
          <w:iCs/>
          <w:sz w:val="20"/>
          <w:szCs w:val="20"/>
        </w:rPr>
        <w:t xml:space="preserve">Family History </w:t>
      </w:r>
      <w:r w:rsidR="000D7F91" w:rsidRPr="00DB0920">
        <w:rPr>
          <w:sz w:val="20"/>
          <w:szCs w:val="20"/>
        </w:rPr>
        <w:t>7, no. 1 (1982): 5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26.</w:t>
      </w:r>
    </w:p>
    <w:p w:rsidR="00CB0852" w:rsidRDefault="00CB0852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“‘</w:t>
      </w:r>
      <w:r w:rsidRPr="00DB0920">
        <w:rPr>
          <w:sz w:val="20"/>
          <w:szCs w:val="20"/>
        </w:rPr>
        <w:t>A Large Family: The Peasant</w:t>
      </w:r>
      <w:r>
        <w:rPr>
          <w:sz w:val="20"/>
          <w:szCs w:val="20"/>
        </w:rPr>
        <w:t>’</w:t>
      </w:r>
      <w:r w:rsidRPr="00DB0920">
        <w:rPr>
          <w:sz w:val="20"/>
          <w:szCs w:val="20"/>
        </w:rPr>
        <w:t>s Greatest Wealth</w:t>
      </w:r>
      <w:r w:rsidR="00EE41AC">
        <w:rPr>
          <w:sz w:val="20"/>
          <w:szCs w:val="20"/>
        </w:rPr>
        <w:t>.</w:t>
      </w:r>
      <w:r>
        <w:rPr>
          <w:sz w:val="20"/>
          <w:szCs w:val="20"/>
        </w:rPr>
        <w:t>’</w:t>
      </w:r>
      <w:r w:rsidRPr="00DB0920">
        <w:rPr>
          <w:sz w:val="20"/>
          <w:szCs w:val="20"/>
        </w:rPr>
        <w:t xml:space="preserve"> Serf Households in Mishino, Russia, 1814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1858.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Family Forms in Historic Europe</w:t>
      </w:r>
      <w:r w:rsidRPr="00DB0920">
        <w:rPr>
          <w:sz w:val="20"/>
          <w:szCs w:val="20"/>
        </w:rPr>
        <w:t>, edited by Richard Wall, Jean Robin</w:t>
      </w:r>
      <w:r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Peter Laslett, 105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52. Cambridge: Cambridge University Press, 1983.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Dalla</w:t>
      </w:r>
      <w:r w:rsidR="0073510F">
        <w:rPr>
          <w:sz w:val="20"/>
          <w:szCs w:val="20"/>
        </w:rPr>
        <w:t>-</w:t>
      </w:r>
      <w:r w:rsidRPr="00DB0920">
        <w:rPr>
          <w:sz w:val="20"/>
          <w:szCs w:val="20"/>
        </w:rPr>
        <w:t xml:space="preserve">Zuanna, Gianpiero, Matteo Di Tullio, Franca Leverotti, and Fiorenzo Rossi.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Population and Family in Central and Northern Italy at the Dawn of the Modern </w:t>
      </w:r>
      <w:r w:rsidRPr="00815617">
        <w:rPr>
          <w:spacing w:val="6"/>
          <w:sz w:val="20"/>
          <w:szCs w:val="20"/>
        </w:rPr>
        <w:t>Age: A Comparison of Fiscal Data from Three Different Areas.</w:t>
      </w:r>
      <w:r w:rsidR="00C25BA3" w:rsidRPr="00815617">
        <w:rPr>
          <w:spacing w:val="6"/>
          <w:sz w:val="20"/>
          <w:szCs w:val="20"/>
        </w:rPr>
        <w:t>”</w:t>
      </w:r>
      <w:r w:rsidRPr="00815617">
        <w:rPr>
          <w:spacing w:val="6"/>
          <w:sz w:val="20"/>
          <w:szCs w:val="20"/>
        </w:rPr>
        <w:t xml:space="preserve"> </w:t>
      </w:r>
      <w:r w:rsidRPr="00815617">
        <w:rPr>
          <w:i/>
          <w:iCs/>
          <w:spacing w:val="6"/>
          <w:sz w:val="20"/>
          <w:szCs w:val="20"/>
        </w:rPr>
        <w:t>Journal of</w:t>
      </w:r>
      <w:r w:rsidRPr="00DB0920">
        <w:rPr>
          <w:i/>
          <w:iCs/>
          <w:sz w:val="20"/>
          <w:szCs w:val="20"/>
        </w:rPr>
        <w:t xml:space="preserve"> Family History </w:t>
      </w:r>
      <w:r w:rsidRPr="00DB0920">
        <w:rPr>
          <w:sz w:val="20"/>
          <w:szCs w:val="20"/>
        </w:rPr>
        <w:t>37, no. 3 (2012): 284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302.</w:t>
      </w:r>
    </w:p>
    <w:p w:rsidR="00093686" w:rsidRPr="00DB0920" w:rsidRDefault="00093686" w:rsidP="00093686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Da Molin, Giovanna. </w:t>
      </w:r>
      <w:r>
        <w:rPr>
          <w:sz w:val="20"/>
          <w:szCs w:val="20"/>
        </w:rPr>
        <w:t>“</w:t>
      </w:r>
      <w:r w:rsidRPr="00DB0920">
        <w:rPr>
          <w:sz w:val="20"/>
          <w:szCs w:val="20"/>
        </w:rPr>
        <w:t>Family Forms and Domestic Service in Southern Italy from the Seventeenth to the Nineteenth Centuries.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15, no. 1 (1990): 503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27.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Danhieux, Luc.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Evolving Household: The Case of Lampernisse, West Flanders.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Family Forms in Historic Europe</w:t>
      </w:r>
      <w:r w:rsidRPr="00DB0920">
        <w:rPr>
          <w:sz w:val="20"/>
          <w:szCs w:val="20"/>
        </w:rPr>
        <w:t>, edited by Richard Wall, Jean Robin</w:t>
      </w:r>
      <w:r w:rsidR="00815617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Peter Laslett, 409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20. Cambridge: Cambridge University Press, 1983.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Dányi, Dezsö.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Villein Households of the Palóc Population, 1836–1843.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19, no. 4 (1994): 389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408.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6B54D2">
        <w:rPr>
          <w:spacing w:val="6"/>
          <w:sz w:val="20"/>
          <w:szCs w:val="20"/>
        </w:rPr>
        <w:t xml:space="preserve">De Langhe, Sofie. </w:t>
      </w:r>
      <w:r w:rsidR="00C25BA3" w:rsidRPr="006B54D2">
        <w:rPr>
          <w:spacing w:val="6"/>
          <w:sz w:val="20"/>
          <w:szCs w:val="20"/>
        </w:rPr>
        <w:t>“</w:t>
      </w:r>
      <w:r w:rsidRPr="006B54D2">
        <w:rPr>
          <w:spacing w:val="6"/>
          <w:sz w:val="20"/>
          <w:szCs w:val="20"/>
        </w:rPr>
        <w:t>To Thrive, One Must Wive? Subsistence Strategies of</w:t>
      </w:r>
      <w:r w:rsidRPr="00DB0920">
        <w:rPr>
          <w:sz w:val="20"/>
          <w:szCs w:val="20"/>
        </w:rPr>
        <w:t xml:space="preserve"> </w:t>
      </w:r>
      <w:r w:rsidR="006B54D2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Single Women in Eighteenth</w:t>
      </w:r>
      <w:r w:rsidR="006B54D2">
        <w:rPr>
          <w:sz w:val="20"/>
          <w:szCs w:val="20"/>
        </w:rPr>
        <w:t>-</w:t>
      </w:r>
      <w:r w:rsidRPr="00DB0920">
        <w:rPr>
          <w:sz w:val="20"/>
          <w:szCs w:val="20"/>
        </w:rPr>
        <w:t xml:space="preserve"> and Early Nineteenth</w:t>
      </w:r>
      <w:r w:rsidR="006B54D2">
        <w:rPr>
          <w:sz w:val="20"/>
          <w:szCs w:val="20"/>
        </w:rPr>
        <w:t>-</w:t>
      </w:r>
      <w:r w:rsidRPr="00DB0920">
        <w:rPr>
          <w:sz w:val="20"/>
          <w:szCs w:val="20"/>
        </w:rPr>
        <w:t>Century Rural Flanders.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17, no. 2 (2012): 199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219.</w:t>
      </w:r>
    </w:p>
    <w:p w:rsidR="00E30415" w:rsidRPr="00DB0920" w:rsidRDefault="000D7F91" w:rsidP="00E30415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E30415">
        <w:rPr>
          <w:spacing w:val="8"/>
          <w:sz w:val="20"/>
          <w:szCs w:val="20"/>
        </w:rPr>
        <w:t xml:space="preserve">Dennison, Tracy. </w:t>
      </w:r>
      <w:r w:rsidR="00E30415" w:rsidRPr="00E30415">
        <w:rPr>
          <w:spacing w:val="8"/>
          <w:sz w:val="20"/>
          <w:szCs w:val="20"/>
        </w:rPr>
        <w:t>“Serfdom and Household Structure in Central Russia:</w:t>
      </w:r>
      <w:r w:rsidR="00E30415" w:rsidRPr="00DB0920">
        <w:rPr>
          <w:sz w:val="20"/>
          <w:szCs w:val="20"/>
        </w:rPr>
        <w:t xml:space="preserve"> Voshchazhnikovo, 1816</w:t>
      </w:r>
      <w:r w:rsidR="00E30415">
        <w:rPr>
          <w:sz w:val="20"/>
          <w:szCs w:val="20"/>
        </w:rPr>
        <w:t>–</w:t>
      </w:r>
      <w:r w:rsidR="00E30415" w:rsidRPr="00DB0920">
        <w:rPr>
          <w:sz w:val="20"/>
          <w:szCs w:val="20"/>
        </w:rPr>
        <w:t>1858.</w:t>
      </w:r>
      <w:r w:rsidR="00E30415">
        <w:rPr>
          <w:sz w:val="20"/>
          <w:szCs w:val="20"/>
        </w:rPr>
        <w:t>”</w:t>
      </w:r>
      <w:r w:rsidR="00E30415" w:rsidRPr="00DB0920">
        <w:rPr>
          <w:sz w:val="20"/>
          <w:szCs w:val="20"/>
        </w:rPr>
        <w:t xml:space="preserve"> </w:t>
      </w:r>
      <w:r w:rsidR="00E30415" w:rsidRPr="00DB0920">
        <w:rPr>
          <w:i/>
          <w:iCs/>
          <w:sz w:val="20"/>
          <w:szCs w:val="20"/>
        </w:rPr>
        <w:t xml:space="preserve">Continuity and Change </w:t>
      </w:r>
      <w:r w:rsidR="00E30415" w:rsidRPr="00DB0920">
        <w:rPr>
          <w:sz w:val="20"/>
          <w:szCs w:val="20"/>
        </w:rPr>
        <w:t>18, no. 3 (2003): 395</w:t>
      </w:r>
      <w:r w:rsidR="00E30415">
        <w:rPr>
          <w:sz w:val="20"/>
          <w:szCs w:val="20"/>
        </w:rPr>
        <w:t>–</w:t>
      </w:r>
      <w:r w:rsidR="00E30415" w:rsidRPr="00DB0920">
        <w:rPr>
          <w:sz w:val="20"/>
          <w:szCs w:val="20"/>
        </w:rPr>
        <w:t>429.</w:t>
      </w:r>
    </w:p>
    <w:p w:rsidR="000D7F91" w:rsidRPr="00DB0920" w:rsidRDefault="00E30415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Household Formation, Institutions, and Economic Development: Evidence from Imperial Russia.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The History of the Family </w:t>
      </w:r>
      <w:r w:rsidR="000D7F91" w:rsidRPr="00DB0920">
        <w:rPr>
          <w:sz w:val="20"/>
          <w:szCs w:val="20"/>
        </w:rPr>
        <w:t>16, no. 4 (2011): 456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65.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381ED1">
        <w:rPr>
          <w:spacing w:val="6"/>
          <w:sz w:val="20"/>
          <w:szCs w:val="20"/>
        </w:rPr>
        <w:t xml:space="preserve">Deprez, Paul. </w:t>
      </w:r>
      <w:r w:rsidR="00C25BA3" w:rsidRPr="00381ED1">
        <w:rPr>
          <w:spacing w:val="6"/>
          <w:sz w:val="20"/>
          <w:szCs w:val="20"/>
        </w:rPr>
        <w:t>“</w:t>
      </w:r>
      <w:r w:rsidRPr="00381ED1">
        <w:rPr>
          <w:spacing w:val="6"/>
          <w:sz w:val="20"/>
          <w:szCs w:val="20"/>
        </w:rPr>
        <w:t>The Demographic Development of Flanders in the Eighteenth</w:t>
      </w:r>
      <w:r w:rsidRPr="00DB0920">
        <w:rPr>
          <w:sz w:val="20"/>
          <w:szCs w:val="20"/>
        </w:rPr>
        <w:t xml:space="preserve"> Century.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Population in History: Essays in Historical Demography</w:t>
      </w:r>
      <w:r w:rsidRPr="00DB0920">
        <w:rPr>
          <w:sz w:val="20"/>
          <w:szCs w:val="20"/>
        </w:rPr>
        <w:t>, edited by D. V. Glass and D. E. C. Eversley, 608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30. London: Arnold, 1965.</w:t>
      </w:r>
    </w:p>
    <w:p w:rsidR="00C6497D" w:rsidRDefault="00C6497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lastRenderedPageBreak/>
        <w:t xml:space="preserve">Derosas, Renzo, Marco Breschi, Alessio Fornasin, Matteo Manfredini, and Cristina Munno.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Between Constraints and Coercion</w:t>
      </w:r>
      <w:r w:rsidR="00F76CB4">
        <w:rPr>
          <w:sz w:val="20"/>
          <w:szCs w:val="20"/>
        </w:rPr>
        <w:t>:</w:t>
      </w:r>
      <w:r w:rsidRPr="00DB0920">
        <w:rPr>
          <w:sz w:val="20"/>
          <w:szCs w:val="20"/>
        </w:rPr>
        <w:t xml:space="preserve"> Marriage and Social Reproduction in Northern and Central Italy, </w:t>
      </w:r>
      <w:r w:rsidR="00F76CB4">
        <w:rPr>
          <w:sz w:val="20"/>
          <w:szCs w:val="20"/>
        </w:rPr>
        <w:t>Eighteenth-Nineteenth</w:t>
      </w:r>
      <w:r w:rsidRPr="00DB0920">
        <w:rPr>
          <w:sz w:val="20"/>
          <w:szCs w:val="20"/>
        </w:rPr>
        <w:t xml:space="preserve"> Centuries.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CB6230">
        <w:rPr>
          <w:iCs/>
          <w:sz w:val="20"/>
          <w:szCs w:val="20"/>
        </w:rPr>
        <w:t>University of Venice Department of Economics Working Papers</w:t>
      </w:r>
      <w:r w:rsidRPr="00DB0920">
        <w:rPr>
          <w:i/>
          <w:iCs/>
          <w:sz w:val="20"/>
          <w:szCs w:val="20"/>
        </w:rPr>
        <w:t xml:space="preserve"> </w:t>
      </w:r>
      <w:r w:rsidRPr="00DB0920">
        <w:rPr>
          <w:sz w:val="20"/>
          <w:szCs w:val="20"/>
        </w:rPr>
        <w:t>02/WP/2012</w:t>
      </w:r>
      <w:r w:rsidR="00CB6230">
        <w:rPr>
          <w:sz w:val="20"/>
          <w:szCs w:val="20"/>
        </w:rPr>
        <w:t xml:space="preserve">, </w:t>
      </w:r>
      <w:r w:rsidRPr="00DB0920">
        <w:rPr>
          <w:sz w:val="20"/>
          <w:szCs w:val="20"/>
        </w:rPr>
        <w:t>2012.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Derouet, Bernard. </w:t>
      </w:r>
      <w:r w:rsidR="00C25BA3" w:rsidRPr="000A3CC0">
        <w:rPr>
          <w:spacing w:val="6"/>
          <w:sz w:val="20"/>
          <w:szCs w:val="20"/>
        </w:rPr>
        <w:t>“</w:t>
      </w:r>
      <w:r w:rsidRPr="000A3CC0">
        <w:rPr>
          <w:spacing w:val="6"/>
          <w:sz w:val="20"/>
          <w:szCs w:val="20"/>
        </w:rPr>
        <w:t>Une démographie sociale différentielle: clés pour un système auto</w:t>
      </w:r>
      <w:r w:rsidR="000A3CC0" w:rsidRPr="000A3CC0">
        <w:rPr>
          <w:spacing w:val="6"/>
          <w:sz w:val="20"/>
          <w:szCs w:val="20"/>
        </w:rPr>
        <w:t>-</w:t>
      </w:r>
      <w:r w:rsidRPr="00DB0920">
        <w:rPr>
          <w:sz w:val="20"/>
          <w:szCs w:val="20"/>
        </w:rPr>
        <w:t>régulateur des populations rurales d</w:t>
      </w:r>
      <w:r w:rsidR="00C25BA3">
        <w:rPr>
          <w:sz w:val="20"/>
          <w:szCs w:val="20"/>
        </w:rPr>
        <w:t>’</w:t>
      </w:r>
      <w:r w:rsidRPr="00DB0920">
        <w:rPr>
          <w:sz w:val="20"/>
          <w:szCs w:val="20"/>
        </w:rPr>
        <w:t>ancien régime.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Annales. Histoire, Sciences Sociales </w:t>
      </w:r>
      <w:r w:rsidRPr="00DB0920">
        <w:rPr>
          <w:sz w:val="20"/>
          <w:szCs w:val="20"/>
        </w:rPr>
        <w:t>35, no. 1 (1980): 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41.</w:t>
      </w:r>
    </w:p>
    <w:p w:rsidR="005B56DB" w:rsidRPr="00DB0920" w:rsidRDefault="005B56DB" w:rsidP="005B56DB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Pr="00065EA0">
        <w:rPr>
          <w:spacing w:val="8"/>
          <w:sz w:val="20"/>
          <w:szCs w:val="20"/>
        </w:rPr>
        <w:t xml:space="preserve">“Nuptiality and Family Reproduction in Male-Inheritance Systems: </w:t>
      </w:r>
      <w:r w:rsidRPr="00547E0A">
        <w:rPr>
          <w:spacing w:val="6"/>
          <w:sz w:val="20"/>
          <w:szCs w:val="20"/>
        </w:rPr>
        <w:t>Reflections on the Example of the Franche-Comté (Seventeenth-Eighteenth</w:t>
      </w:r>
      <w:r w:rsidRPr="00DB0920">
        <w:rPr>
          <w:sz w:val="20"/>
          <w:szCs w:val="20"/>
        </w:rPr>
        <w:t xml:space="preserve"> Centuries).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1, no. 2 (1996): 139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58.</w:t>
      </w:r>
    </w:p>
    <w:p w:rsidR="000D7F91" w:rsidRPr="000A3CC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5"/>
          <w:sz w:val="20"/>
          <w:szCs w:val="20"/>
        </w:rPr>
      </w:pPr>
      <w:r w:rsidRPr="000A3CC0">
        <w:rPr>
          <w:w w:val="95"/>
          <w:sz w:val="20"/>
          <w:szCs w:val="20"/>
        </w:rPr>
        <w:t xml:space="preserve">Dertsch, Richard, and Hanna Homan. </w:t>
      </w:r>
      <w:r w:rsidR="00C25BA3" w:rsidRPr="000A3CC0">
        <w:rPr>
          <w:w w:val="95"/>
          <w:sz w:val="20"/>
          <w:szCs w:val="20"/>
        </w:rPr>
        <w:t>“</w:t>
      </w:r>
      <w:r w:rsidRPr="000A3CC0">
        <w:rPr>
          <w:w w:val="95"/>
          <w:sz w:val="20"/>
          <w:szCs w:val="20"/>
        </w:rPr>
        <w:t xml:space="preserve">Bevölkerungsgeschichte und Bevölkerungsbiologie </w:t>
      </w:r>
      <w:r w:rsidR="00BB49FB" w:rsidRPr="000A3CC0">
        <w:rPr>
          <w:w w:val="95"/>
          <w:sz w:val="20"/>
          <w:szCs w:val="20"/>
        </w:rPr>
        <w:t>v</w:t>
      </w:r>
      <w:r w:rsidRPr="000A3CC0">
        <w:rPr>
          <w:w w:val="95"/>
          <w:sz w:val="20"/>
          <w:szCs w:val="20"/>
        </w:rPr>
        <w:t>on Tiefenbach bei Oberstorf.</w:t>
      </w:r>
      <w:r w:rsidR="00C25BA3" w:rsidRPr="000A3CC0">
        <w:rPr>
          <w:w w:val="95"/>
          <w:sz w:val="20"/>
          <w:szCs w:val="20"/>
        </w:rPr>
        <w:t>”</w:t>
      </w:r>
      <w:r w:rsidRPr="000A3CC0">
        <w:rPr>
          <w:w w:val="95"/>
          <w:sz w:val="20"/>
          <w:szCs w:val="20"/>
        </w:rPr>
        <w:t xml:space="preserve"> </w:t>
      </w:r>
      <w:r w:rsidRPr="000A3CC0">
        <w:rPr>
          <w:i/>
          <w:iCs/>
          <w:w w:val="95"/>
          <w:sz w:val="20"/>
          <w:szCs w:val="20"/>
        </w:rPr>
        <w:t xml:space="preserve">Zeitschrift des Historischen Vereins für Schwaben und Neuburg </w:t>
      </w:r>
      <w:r w:rsidRPr="000A3CC0">
        <w:rPr>
          <w:w w:val="95"/>
          <w:sz w:val="20"/>
          <w:szCs w:val="20"/>
        </w:rPr>
        <w:t>52 (1936): 171</w:t>
      </w:r>
      <w:r w:rsidR="0089274F" w:rsidRPr="000A3CC0">
        <w:rPr>
          <w:w w:val="95"/>
          <w:sz w:val="20"/>
          <w:szCs w:val="20"/>
        </w:rPr>
        <w:t>–</w:t>
      </w:r>
      <w:r w:rsidRPr="000A3CC0">
        <w:rPr>
          <w:w w:val="95"/>
          <w:sz w:val="20"/>
          <w:szCs w:val="20"/>
        </w:rPr>
        <w:t>225.</w:t>
      </w:r>
    </w:p>
    <w:p w:rsidR="00F6578B" w:rsidRPr="00DB0920" w:rsidRDefault="00F6578B" w:rsidP="00F6578B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De Vries, Jan. </w:t>
      </w:r>
      <w:r>
        <w:rPr>
          <w:sz w:val="20"/>
          <w:szCs w:val="20"/>
        </w:rPr>
        <w:t>“</w:t>
      </w:r>
      <w:r w:rsidRPr="00DB0920">
        <w:rPr>
          <w:sz w:val="20"/>
          <w:szCs w:val="20"/>
        </w:rPr>
        <w:t>The Population and Economy of the Preindustrial Netherlands.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Interdisciplinary History </w:t>
      </w:r>
      <w:r w:rsidRPr="00DB0920">
        <w:rPr>
          <w:sz w:val="20"/>
          <w:szCs w:val="20"/>
        </w:rPr>
        <w:t>15, no. 4 (1985): 661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82.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Djurdjev, Branislav, Tamara Lukic, and Milan Cvetanovic.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Household Composition </w:t>
      </w:r>
      <w:r w:rsidRPr="00EF5AC0">
        <w:rPr>
          <w:spacing w:val="6"/>
          <w:sz w:val="20"/>
          <w:szCs w:val="20"/>
        </w:rPr>
        <w:t>and the Well</w:t>
      </w:r>
      <w:r w:rsidR="00EF5AC0" w:rsidRPr="00EF5AC0">
        <w:rPr>
          <w:spacing w:val="6"/>
          <w:sz w:val="20"/>
          <w:szCs w:val="20"/>
        </w:rPr>
        <w:t>-</w:t>
      </w:r>
      <w:r w:rsidRPr="00EF5AC0">
        <w:rPr>
          <w:spacing w:val="6"/>
          <w:sz w:val="20"/>
          <w:szCs w:val="20"/>
        </w:rPr>
        <w:t>Being of Rural Serbia in the Second Half of the Nineteenth</w:t>
      </w:r>
      <w:r w:rsidRPr="00DB0920">
        <w:rPr>
          <w:sz w:val="20"/>
          <w:szCs w:val="20"/>
        </w:rPr>
        <w:t xml:space="preserve"> Century.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37, no. 1 (2012): 55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Drake, Michael.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Malthus on Norway.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Studies </w:t>
      </w:r>
      <w:r w:rsidRPr="00DB0920">
        <w:rPr>
          <w:sz w:val="20"/>
          <w:szCs w:val="20"/>
        </w:rPr>
        <w:t>20, no. 2 (1966): 175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96.</w:t>
      </w:r>
    </w:p>
    <w:p w:rsidR="000D7F91" w:rsidRPr="00DB0920" w:rsidRDefault="00B25A20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>Population and Society in Norway, 1735</w:t>
      </w:r>
      <w:r w:rsidR="0089274F">
        <w:rPr>
          <w:i/>
          <w:iCs/>
          <w:sz w:val="20"/>
          <w:szCs w:val="20"/>
        </w:rPr>
        <w:t>–</w:t>
      </w:r>
      <w:r w:rsidR="000D7F91" w:rsidRPr="00DB0920">
        <w:rPr>
          <w:i/>
          <w:iCs/>
          <w:sz w:val="20"/>
          <w:szCs w:val="20"/>
        </w:rPr>
        <w:t>1865</w:t>
      </w:r>
      <w:r w:rsidR="000D7F91" w:rsidRPr="00DB0920">
        <w:rPr>
          <w:sz w:val="20"/>
          <w:szCs w:val="20"/>
        </w:rPr>
        <w:t>. Cambridge: Cambridge University Press, 1969.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Dribe, Martin.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Long</w:t>
      </w:r>
      <w:r w:rsidR="003A40EB">
        <w:rPr>
          <w:sz w:val="20"/>
          <w:szCs w:val="20"/>
        </w:rPr>
        <w:t>-</w:t>
      </w:r>
      <w:r w:rsidRPr="00DB0920">
        <w:rPr>
          <w:sz w:val="20"/>
          <w:szCs w:val="20"/>
        </w:rPr>
        <w:t>Term Effects of Childbearing on Mortality: Evidence from Pre</w:t>
      </w:r>
      <w:r w:rsidR="003A40EB">
        <w:rPr>
          <w:sz w:val="20"/>
          <w:szCs w:val="20"/>
        </w:rPr>
        <w:t>-</w:t>
      </w:r>
      <w:r w:rsidRPr="00DB0920">
        <w:rPr>
          <w:sz w:val="20"/>
          <w:szCs w:val="20"/>
        </w:rPr>
        <w:t>Industrial Sweden.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Studies </w:t>
      </w:r>
      <w:r w:rsidRPr="00DB0920">
        <w:rPr>
          <w:sz w:val="20"/>
          <w:szCs w:val="20"/>
        </w:rPr>
        <w:t>58, no. 3 (2004): 297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310.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Dubert, Isidro.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Elderly, Family, and Age Support in Rural Galicia at the End of the Ancien Régime.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37, no. 2 (2012): 175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96.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Dubois, Henri.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Les temps des crises (</w:t>
      </w:r>
      <w:r w:rsidR="000F7766" w:rsidRPr="00DB0920">
        <w:rPr>
          <w:sz w:val="20"/>
          <w:szCs w:val="20"/>
        </w:rPr>
        <w:t>XIV</w:t>
      </w:r>
      <w:r w:rsidR="00DC1A46" w:rsidRPr="00DB0920">
        <w:rPr>
          <w:sz w:val="20"/>
          <w:szCs w:val="20"/>
        </w:rPr>
        <w:t>e</w:t>
      </w:r>
      <w:r w:rsidRPr="00DB0920">
        <w:rPr>
          <w:sz w:val="20"/>
          <w:szCs w:val="20"/>
        </w:rPr>
        <w:t xml:space="preserve"> et </w:t>
      </w:r>
      <w:r w:rsidR="000F7766" w:rsidRPr="00DB0920">
        <w:rPr>
          <w:sz w:val="20"/>
          <w:szCs w:val="20"/>
        </w:rPr>
        <w:t>XV</w:t>
      </w:r>
      <w:r w:rsidR="00DC1A46" w:rsidRPr="00DB0920">
        <w:rPr>
          <w:sz w:val="20"/>
          <w:szCs w:val="20"/>
        </w:rPr>
        <w:t xml:space="preserve">e </w:t>
      </w:r>
      <w:r w:rsidRPr="00DB0920">
        <w:rPr>
          <w:sz w:val="20"/>
          <w:szCs w:val="20"/>
        </w:rPr>
        <w:t>siècles): La France, l</w:t>
      </w:r>
      <w:r w:rsidR="00C25BA3">
        <w:rPr>
          <w:sz w:val="20"/>
          <w:szCs w:val="20"/>
        </w:rPr>
        <w:t>’</w:t>
      </w:r>
      <w:r w:rsidRPr="00DB0920">
        <w:rPr>
          <w:sz w:val="20"/>
          <w:szCs w:val="20"/>
        </w:rPr>
        <w:t>Italie, et la péninsule ibérique.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Histoire des populations de l</w:t>
      </w:r>
      <w:r w:rsidR="00C25BA3">
        <w:rPr>
          <w:i/>
          <w:iCs/>
          <w:sz w:val="20"/>
          <w:szCs w:val="20"/>
        </w:rPr>
        <w:t>’</w:t>
      </w:r>
      <w:r w:rsidRPr="00DB0920">
        <w:rPr>
          <w:i/>
          <w:iCs/>
          <w:sz w:val="20"/>
          <w:szCs w:val="20"/>
        </w:rPr>
        <w:t>Europe</w:t>
      </w:r>
      <w:r w:rsidRPr="00DB0920">
        <w:rPr>
          <w:sz w:val="20"/>
          <w:szCs w:val="20"/>
        </w:rPr>
        <w:t xml:space="preserve">, </w:t>
      </w:r>
      <w:r w:rsidR="00B70C35">
        <w:rPr>
          <w:sz w:val="20"/>
          <w:szCs w:val="20"/>
        </w:rPr>
        <w:t xml:space="preserve">Vol. 1, </w:t>
      </w:r>
      <w:r w:rsidRPr="00DB0920">
        <w:rPr>
          <w:sz w:val="20"/>
          <w:szCs w:val="20"/>
        </w:rPr>
        <w:t>edited by Jean</w:t>
      </w:r>
      <w:r w:rsidR="003A40EB">
        <w:rPr>
          <w:sz w:val="20"/>
          <w:szCs w:val="20"/>
        </w:rPr>
        <w:t>-</w:t>
      </w:r>
      <w:r w:rsidRPr="00DB0920">
        <w:rPr>
          <w:sz w:val="20"/>
          <w:szCs w:val="20"/>
        </w:rPr>
        <w:t>Pierre Bardet and Jacques Dupâquier, 200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17. Paris: Fayard, 1997.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Dudáček, Karel, Ludmila Fialová, Pavla Horská, Marie Repásová, and Miloš Sládek.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On Using the 1661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1839 Lists of Subjects of the Třeboň Dominion to Study the Age Structure of the Population.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Historická demografie </w:t>
      </w:r>
      <w:r w:rsidRPr="00DB0920">
        <w:rPr>
          <w:sz w:val="20"/>
          <w:szCs w:val="20"/>
        </w:rPr>
        <w:t>13 (1989): 59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124.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Dupâquier, Jacques.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La France avant la transition démographique.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Histoire des populations de l</w:t>
      </w:r>
      <w:r w:rsidR="00C25BA3">
        <w:rPr>
          <w:i/>
          <w:iCs/>
          <w:sz w:val="20"/>
          <w:szCs w:val="20"/>
        </w:rPr>
        <w:t>’</w:t>
      </w:r>
      <w:r w:rsidRPr="00DB0920">
        <w:rPr>
          <w:i/>
          <w:iCs/>
          <w:sz w:val="20"/>
          <w:szCs w:val="20"/>
        </w:rPr>
        <w:t>Europe</w:t>
      </w:r>
      <w:r w:rsidRPr="00DB0920">
        <w:rPr>
          <w:sz w:val="20"/>
          <w:szCs w:val="20"/>
        </w:rPr>
        <w:t xml:space="preserve">, </w:t>
      </w:r>
      <w:r w:rsidR="006E73C0">
        <w:rPr>
          <w:sz w:val="20"/>
          <w:szCs w:val="20"/>
        </w:rPr>
        <w:t xml:space="preserve">Vol. 1, </w:t>
      </w:r>
      <w:r w:rsidRPr="00DB0920">
        <w:rPr>
          <w:sz w:val="20"/>
          <w:szCs w:val="20"/>
        </w:rPr>
        <w:t>edited by Jean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Pierre Bardet and Jacques Dupâquier, 443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62. Paris: Fayard, 1997.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Dušek, Ladislav, and Ludmila Fialová.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Age Structure of the Population of Česká Kamenice in 1670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1750.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Historická demografie </w:t>
      </w:r>
      <w:r w:rsidRPr="00DB0920">
        <w:rPr>
          <w:sz w:val="20"/>
          <w:szCs w:val="20"/>
        </w:rPr>
        <w:t>13 (1989): 125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60.</w:t>
      </w:r>
    </w:p>
    <w:p w:rsidR="000D7F91" w:rsidRPr="00DB4724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7"/>
          <w:sz w:val="20"/>
          <w:szCs w:val="20"/>
        </w:rPr>
      </w:pPr>
      <w:r w:rsidRPr="00DB4724">
        <w:rPr>
          <w:w w:val="97"/>
          <w:sz w:val="20"/>
          <w:szCs w:val="20"/>
        </w:rPr>
        <w:t xml:space="preserve">Ebeling, Dietrich. </w:t>
      </w:r>
      <w:r w:rsidR="00C25BA3" w:rsidRPr="00DB4724">
        <w:rPr>
          <w:w w:val="97"/>
          <w:sz w:val="20"/>
          <w:szCs w:val="20"/>
        </w:rPr>
        <w:t>“</w:t>
      </w:r>
      <w:r w:rsidRPr="00DB4724">
        <w:rPr>
          <w:w w:val="97"/>
          <w:sz w:val="20"/>
          <w:szCs w:val="20"/>
        </w:rPr>
        <w:t xml:space="preserve">Households and Families </w:t>
      </w:r>
      <w:r w:rsidR="00DB4724" w:rsidRPr="00DB4724">
        <w:rPr>
          <w:w w:val="97"/>
          <w:sz w:val="20"/>
          <w:szCs w:val="20"/>
        </w:rPr>
        <w:t>Between</w:t>
      </w:r>
      <w:r w:rsidRPr="00DB4724">
        <w:rPr>
          <w:w w:val="97"/>
          <w:sz w:val="20"/>
          <w:szCs w:val="20"/>
        </w:rPr>
        <w:t xml:space="preserve"> Home Industry and Manufaktur: Case Study of Burtscheid (Aachen) 1812.</w:t>
      </w:r>
      <w:r w:rsidR="00C25BA3" w:rsidRPr="00DB4724">
        <w:rPr>
          <w:w w:val="97"/>
          <w:sz w:val="20"/>
          <w:szCs w:val="20"/>
        </w:rPr>
        <w:t>”</w:t>
      </w:r>
      <w:r w:rsidRPr="00DB4724">
        <w:rPr>
          <w:w w:val="97"/>
          <w:sz w:val="20"/>
          <w:szCs w:val="20"/>
        </w:rPr>
        <w:t xml:space="preserve"> </w:t>
      </w:r>
      <w:r w:rsidRPr="00DB4724">
        <w:rPr>
          <w:i/>
          <w:iCs/>
          <w:w w:val="97"/>
          <w:sz w:val="20"/>
          <w:szCs w:val="20"/>
        </w:rPr>
        <w:t xml:space="preserve">The History of the Family </w:t>
      </w:r>
      <w:r w:rsidRPr="00DB4724">
        <w:rPr>
          <w:w w:val="97"/>
          <w:sz w:val="20"/>
          <w:szCs w:val="20"/>
        </w:rPr>
        <w:t>8, no. 1 (2003): 71</w:t>
      </w:r>
      <w:r w:rsidR="0089274F" w:rsidRPr="00DB4724">
        <w:rPr>
          <w:w w:val="97"/>
          <w:sz w:val="20"/>
          <w:szCs w:val="20"/>
        </w:rPr>
        <w:t>–</w:t>
      </w:r>
      <w:r w:rsidRPr="00DB4724">
        <w:rPr>
          <w:w w:val="97"/>
          <w:sz w:val="20"/>
          <w:szCs w:val="20"/>
        </w:rPr>
        <w:t>83.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Edvinsson, Sören, Ólöf Garðarsdóttir, and Gunnar Thorvaldsen.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Infant Mortality in the Nordic Countries, 1780–1930.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Continuity and Change </w:t>
      </w:r>
      <w:r w:rsidR="00D6702F">
        <w:rPr>
          <w:sz w:val="20"/>
          <w:szCs w:val="20"/>
        </w:rPr>
        <w:t xml:space="preserve">23, no. </w:t>
      </w:r>
      <w:r w:rsidRPr="00DB0920">
        <w:rPr>
          <w:sz w:val="20"/>
          <w:szCs w:val="20"/>
        </w:rPr>
        <w:t>3 (2008): 457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85.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Egerbladh, Inez.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From Complex to Simple Family Households: Peasant Households in Northern Coastal Sweden 1700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1900.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14, no. 3 (1989): 241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Ehmer, Josef. </w:t>
      </w:r>
      <w:r w:rsidRPr="00DB0920">
        <w:rPr>
          <w:i/>
          <w:iCs/>
          <w:sz w:val="20"/>
          <w:szCs w:val="20"/>
        </w:rPr>
        <w:t xml:space="preserve">Heiratsverhalten, Sozialstruktur und ökonomischer Wandel. England </w:t>
      </w:r>
      <w:r w:rsidRPr="001016CD">
        <w:rPr>
          <w:i/>
          <w:iCs/>
          <w:spacing w:val="6"/>
          <w:sz w:val="20"/>
          <w:szCs w:val="20"/>
        </w:rPr>
        <w:t>und Mitteleuropa in der Formationsperiode des Kapitalismus</w:t>
      </w:r>
      <w:r w:rsidRPr="001016CD">
        <w:rPr>
          <w:spacing w:val="6"/>
          <w:sz w:val="20"/>
          <w:szCs w:val="20"/>
        </w:rPr>
        <w:t xml:space="preserve">. Göttingen: </w:t>
      </w:r>
      <w:r w:rsidRPr="00DB0920">
        <w:rPr>
          <w:sz w:val="20"/>
          <w:szCs w:val="20"/>
        </w:rPr>
        <w:t>Vandenhoeck und Ruprecht, 1991.</w:t>
      </w:r>
    </w:p>
    <w:p w:rsidR="00E50861" w:rsidRDefault="00E50861">
      <w:r>
        <w:br w:type="page"/>
      </w:r>
    </w:p>
    <w:p w:rsidR="000D7F91" w:rsidRPr="00DB0920" w:rsidRDefault="00B25A20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Marriage.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In </w:t>
      </w:r>
      <w:r w:rsidR="000D7F91" w:rsidRPr="00DB0920">
        <w:rPr>
          <w:i/>
          <w:iCs/>
          <w:sz w:val="20"/>
          <w:szCs w:val="20"/>
        </w:rPr>
        <w:t>The History of the European Family, Vol. 2: Family Life in the Long Nineteenth Century, 1789</w:t>
      </w:r>
      <w:r w:rsidR="0089274F">
        <w:rPr>
          <w:i/>
          <w:iCs/>
          <w:sz w:val="20"/>
          <w:szCs w:val="20"/>
        </w:rPr>
        <w:t>–</w:t>
      </w:r>
      <w:r w:rsidR="000D7F91" w:rsidRPr="00DB0920">
        <w:rPr>
          <w:i/>
          <w:iCs/>
          <w:sz w:val="20"/>
          <w:szCs w:val="20"/>
        </w:rPr>
        <w:t>1913</w:t>
      </w:r>
      <w:r w:rsidR="000D7F91" w:rsidRPr="00DB0920">
        <w:rPr>
          <w:sz w:val="20"/>
          <w:szCs w:val="20"/>
        </w:rPr>
        <w:t>, edited by David I. Kertzer and Marzio Barbagli, 282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321. New Haven</w:t>
      </w:r>
      <w:r w:rsidR="006C72A0">
        <w:rPr>
          <w:sz w:val="20"/>
          <w:szCs w:val="20"/>
        </w:rPr>
        <w:t>, CT</w:t>
      </w:r>
      <w:r w:rsidR="000D7F91" w:rsidRPr="00DB0920">
        <w:rPr>
          <w:sz w:val="20"/>
          <w:szCs w:val="20"/>
        </w:rPr>
        <w:t>: Yale University Press, 2002.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Elklit, Jørgen.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Household Structure in Denmark 1769</w:t>
      </w:r>
      <w:r w:rsidR="0089274F">
        <w:rPr>
          <w:sz w:val="20"/>
          <w:szCs w:val="20"/>
        </w:rPr>
        <w:t>–</w:t>
      </w:r>
      <w:r w:rsidR="00A2475E" w:rsidRPr="00DB0920">
        <w:rPr>
          <w:sz w:val="20"/>
          <w:szCs w:val="20"/>
        </w:rPr>
        <w:t>c</w:t>
      </w:r>
      <w:r w:rsidRPr="00DB0920">
        <w:rPr>
          <w:sz w:val="20"/>
          <w:szCs w:val="20"/>
        </w:rPr>
        <w:t>a. 1890.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Chance and Change: Social and Economic Studies in Historical Demography in the Baltic Area</w:t>
      </w:r>
      <w:r w:rsidRPr="00DB0920">
        <w:rPr>
          <w:sz w:val="20"/>
          <w:szCs w:val="20"/>
        </w:rPr>
        <w:t>, edited by Sune Åkerman, Hans Christian Johansen</w:t>
      </w:r>
      <w:r w:rsidR="006C72A0">
        <w:rPr>
          <w:sz w:val="20"/>
          <w:szCs w:val="20"/>
        </w:rPr>
        <w:t xml:space="preserve">, </w:t>
      </w:r>
      <w:r w:rsidRPr="00DB0920">
        <w:rPr>
          <w:sz w:val="20"/>
          <w:szCs w:val="20"/>
        </w:rPr>
        <w:t>and David Gaunt, 109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21. Odense: Odense University Press, 1978.</w:t>
      </w:r>
    </w:p>
    <w:p w:rsidR="009D4A26" w:rsidRDefault="000D7F91" w:rsidP="00D768C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Emigh, Rebecca Jean.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Land Tenure, Household Structure, and Age of Marriage </w:t>
      </w:r>
      <w:r w:rsidR="006C72A0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in Fifteenth</w:t>
      </w:r>
      <w:r w:rsidR="006C72A0">
        <w:rPr>
          <w:sz w:val="20"/>
          <w:szCs w:val="20"/>
        </w:rPr>
        <w:t>-</w:t>
      </w:r>
      <w:r w:rsidRPr="00DB0920">
        <w:rPr>
          <w:sz w:val="20"/>
          <w:szCs w:val="20"/>
        </w:rPr>
        <w:t>Century Tuscany.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Interdisciplinary History </w:t>
      </w:r>
      <w:r w:rsidRPr="00DB0920">
        <w:rPr>
          <w:sz w:val="20"/>
          <w:szCs w:val="20"/>
        </w:rPr>
        <w:t>27, no. 4 (1997): 613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Engelen, Theo, and Paul Puschmann.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How Unique Is the Western European Marriage Pattern? A Comparison of Nuptiality in Historical Europe and the Contemporary Arab World.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16, no. 4 (2011): 387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400.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Erdozáin</w:t>
      </w:r>
      <w:r w:rsidR="00541564">
        <w:rPr>
          <w:sz w:val="20"/>
          <w:szCs w:val="20"/>
        </w:rPr>
        <w:t>-</w:t>
      </w:r>
      <w:r w:rsidRPr="00DB0920">
        <w:rPr>
          <w:sz w:val="20"/>
          <w:szCs w:val="20"/>
        </w:rPr>
        <w:t>Azpilicueta, Pilar, and Fernando Mikelarena</w:t>
      </w:r>
      <w:r w:rsidR="00541564">
        <w:rPr>
          <w:sz w:val="20"/>
          <w:szCs w:val="20"/>
        </w:rPr>
        <w:t>-</w:t>
      </w:r>
      <w:r w:rsidRPr="00DB0920">
        <w:rPr>
          <w:sz w:val="20"/>
          <w:szCs w:val="20"/>
        </w:rPr>
        <w:t xml:space="preserve">Peña.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Labor Power, Social and Economic Differentials, and Adaptive Strategies of Peasant Households </w:t>
      </w:r>
      <w:r w:rsidR="00541564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in Stem</w:t>
      </w:r>
      <w:r w:rsidR="00541564">
        <w:rPr>
          <w:sz w:val="20"/>
          <w:szCs w:val="20"/>
        </w:rPr>
        <w:t>-</w:t>
      </w:r>
      <w:r w:rsidRPr="00DB0920">
        <w:rPr>
          <w:sz w:val="20"/>
          <w:szCs w:val="20"/>
        </w:rPr>
        <w:t>Family Regions of Spain.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3, no. 2 (1998): 155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72.</w:t>
      </w:r>
    </w:p>
    <w:p w:rsidR="00D768C1" w:rsidRPr="00DB0920" w:rsidRDefault="000D7F91" w:rsidP="00D768C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Faragó, Tamás. </w:t>
      </w:r>
      <w:r w:rsidR="00D768C1">
        <w:rPr>
          <w:sz w:val="20"/>
          <w:szCs w:val="20"/>
        </w:rPr>
        <w:t>“</w:t>
      </w:r>
      <w:r w:rsidR="00D768C1" w:rsidRPr="00DB0920">
        <w:rPr>
          <w:sz w:val="20"/>
          <w:szCs w:val="20"/>
        </w:rPr>
        <w:t>Formen bäuerlicher Haushalts</w:t>
      </w:r>
      <w:r w:rsidR="00D768C1">
        <w:rPr>
          <w:sz w:val="20"/>
          <w:szCs w:val="20"/>
        </w:rPr>
        <w:t>-</w:t>
      </w:r>
      <w:r w:rsidR="00D768C1" w:rsidRPr="00DB0920">
        <w:rPr>
          <w:sz w:val="20"/>
          <w:szCs w:val="20"/>
        </w:rPr>
        <w:t xml:space="preserve"> und Arbeitsorganisation in Ungarn um die Mitte des 18. Jahrhunderts.</w:t>
      </w:r>
      <w:r w:rsidR="00D768C1">
        <w:rPr>
          <w:sz w:val="20"/>
          <w:szCs w:val="20"/>
        </w:rPr>
        <w:t>”</w:t>
      </w:r>
      <w:r w:rsidR="00D768C1" w:rsidRPr="00DB0920">
        <w:rPr>
          <w:sz w:val="20"/>
          <w:szCs w:val="20"/>
        </w:rPr>
        <w:t xml:space="preserve"> In </w:t>
      </w:r>
      <w:r w:rsidR="00D768C1" w:rsidRPr="00DB0920">
        <w:rPr>
          <w:i/>
          <w:iCs/>
          <w:sz w:val="20"/>
          <w:szCs w:val="20"/>
        </w:rPr>
        <w:t xml:space="preserve">Familienstruktur und Arbeitsorganisation </w:t>
      </w:r>
      <w:r w:rsidR="00D768C1" w:rsidRPr="00C44E01">
        <w:rPr>
          <w:sz w:val="18"/>
          <w:szCs w:val="18"/>
        </w:rPr>
        <w:br/>
      </w:r>
      <w:r w:rsidR="00D768C1" w:rsidRPr="00DB0920">
        <w:rPr>
          <w:i/>
          <w:iCs/>
          <w:sz w:val="20"/>
          <w:szCs w:val="20"/>
        </w:rPr>
        <w:t>in ländlichen Gesellschaften</w:t>
      </w:r>
      <w:r w:rsidR="00D768C1" w:rsidRPr="00DB0920">
        <w:rPr>
          <w:sz w:val="20"/>
          <w:szCs w:val="20"/>
        </w:rPr>
        <w:t>, edited by Josef Ehmer and Michael Mitterauer, 103</w:t>
      </w:r>
      <w:r w:rsidR="00D768C1">
        <w:rPr>
          <w:sz w:val="20"/>
          <w:szCs w:val="20"/>
        </w:rPr>
        <w:t>–</w:t>
      </w:r>
      <w:r w:rsidR="00D768C1" w:rsidRPr="00DB0920">
        <w:rPr>
          <w:sz w:val="20"/>
          <w:szCs w:val="20"/>
        </w:rPr>
        <w:t>83. Vienna, 1986.</w:t>
      </w:r>
    </w:p>
    <w:p w:rsidR="00522EC9" w:rsidRPr="00DB0920" w:rsidRDefault="00522EC9" w:rsidP="00522EC9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>
        <w:rPr>
          <w:sz w:val="20"/>
          <w:szCs w:val="20"/>
        </w:rPr>
        <w:t>“</w:t>
      </w:r>
      <w:r w:rsidRPr="00DB0920">
        <w:rPr>
          <w:sz w:val="20"/>
          <w:szCs w:val="20"/>
        </w:rPr>
        <w:t>Kinship in Rural Hungary During the Eighteenth Century: The Findings of a Case Study.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3, no. 3 (1998): 315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31.</w:t>
      </w:r>
    </w:p>
    <w:p w:rsidR="000D7F91" w:rsidRPr="00DB0920" w:rsidRDefault="00D768C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Different Household Formation Systems in One Country at the End of the Eighteenth Century: Variations on John Hajnal</w:t>
      </w:r>
      <w:r w:rsidR="00C25BA3">
        <w:rPr>
          <w:sz w:val="20"/>
          <w:szCs w:val="20"/>
        </w:rPr>
        <w:t>’</w:t>
      </w:r>
      <w:r w:rsidR="000D7F91" w:rsidRPr="00DB0920">
        <w:rPr>
          <w:sz w:val="20"/>
          <w:szCs w:val="20"/>
        </w:rPr>
        <w:t>s Thesis.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Demográfia </w:t>
      </w:r>
      <w:r w:rsidR="0089274F">
        <w:rPr>
          <w:i/>
          <w:iCs/>
          <w:sz w:val="20"/>
          <w:szCs w:val="20"/>
        </w:rPr>
        <w:t>–</w:t>
      </w:r>
      <w:r w:rsidR="000D7F91" w:rsidRPr="00DB0920">
        <w:rPr>
          <w:i/>
          <w:iCs/>
          <w:sz w:val="20"/>
          <w:szCs w:val="20"/>
        </w:rPr>
        <w:t xml:space="preserve"> English Edition</w:t>
      </w:r>
      <w:r w:rsidR="007737AF">
        <w:rPr>
          <w:i/>
          <w:iCs/>
          <w:sz w:val="20"/>
          <w:szCs w:val="20"/>
        </w:rPr>
        <w:t xml:space="preserve"> </w:t>
      </w:r>
      <w:r w:rsidR="007737AF">
        <w:rPr>
          <w:iCs/>
          <w:sz w:val="20"/>
          <w:szCs w:val="20"/>
        </w:rPr>
        <w:t>46 (special issue)</w:t>
      </w:r>
      <w:r w:rsidR="000D7F91" w:rsidRPr="00DB0920">
        <w:rPr>
          <w:i/>
          <w:iCs/>
          <w:sz w:val="20"/>
          <w:szCs w:val="20"/>
        </w:rPr>
        <w:t xml:space="preserve"> </w:t>
      </w:r>
      <w:r w:rsidR="000D7F91" w:rsidRPr="00DB0920">
        <w:rPr>
          <w:sz w:val="20"/>
          <w:szCs w:val="20"/>
        </w:rPr>
        <w:t>(2003): 104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21.</w:t>
      </w:r>
    </w:p>
    <w:p w:rsidR="00C86318" w:rsidRPr="00DB0920" w:rsidRDefault="000D7F91" w:rsidP="00C86318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Fauve</w:t>
      </w:r>
      <w:r w:rsidR="00F52CF3">
        <w:rPr>
          <w:sz w:val="20"/>
          <w:szCs w:val="20"/>
        </w:rPr>
        <w:t>-</w:t>
      </w:r>
      <w:r w:rsidRPr="00DB0920">
        <w:rPr>
          <w:sz w:val="20"/>
          <w:szCs w:val="20"/>
        </w:rPr>
        <w:t xml:space="preserve">Chamoux, Antoinette. </w:t>
      </w:r>
      <w:r w:rsidR="00C86318">
        <w:rPr>
          <w:sz w:val="20"/>
          <w:szCs w:val="20"/>
        </w:rPr>
        <w:t>“</w:t>
      </w:r>
      <w:r w:rsidR="00C86318" w:rsidRPr="00DB0920">
        <w:rPr>
          <w:sz w:val="20"/>
          <w:szCs w:val="20"/>
        </w:rPr>
        <w:t>The Importance of Women in an Urban Environment: The Example of the Rheims Household at the Beginning of the Industrial Revolution.</w:t>
      </w:r>
      <w:r w:rsidR="00C86318">
        <w:rPr>
          <w:sz w:val="20"/>
          <w:szCs w:val="20"/>
        </w:rPr>
        <w:t>”</w:t>
      </w:r>
      <w:r w:rsidR="00C86318" w:rsidRPr="00DB0920">
        <w:rPr>
          <w:sz w:val="20"/>
          <w:szCs w:val="20"/>
        </w:rPr>
        <w:t xml:space="preserve"> In </w:t>
      </w:r>
      <w:r w:rsidR="00C86318" w:rsidRPr="00DB0920">
        <w:rPr>
          <w:i/>
          <w:iCs/>
          <w:sz w:val="20"/>
          <w:szCs w:val="20"/>
        </w:rPr>
        <w:t>Family Forms in Historic Europe</w:t>
      </w:r>
      <w:r w:rsidR="00C86318" w:rsidRPr="00DB0920">
        <w:rPr>
          <w:sz w:val="20"/>
          <w:szCs w:val="20"/>
        </w:rPr>
        <w:t>, edited by Richard Wall, Jean Robin</w:t>
      </w:r>
      <w:r w:rsidR="00C86318">
        <w:rPr>
          <w:sz w:val="20"/>
          <w:szCs w:val="20"/>
        </w:rPr>
        <w:t>,</w:t>
      </w:r>
      <w:r w:rsidR="00C86318" w:rsidRPr="00DB0920">
        <w:rPr>
          <w:sz w:val="20"/>
          <w:szCs w:val="20"/>
        </w:rPr>
        <w:t xml:space="preserve"> and Peter Laslett, 475</w:t>
      </w:r>
      <w:r w:rsidR="00C86318">
        <w:rPr>
          <w:sz w:val="20"/>
          <w:szCs w:val="20"/>
        </w:rPr>
        <w:t>–</w:t>
      </w:r>
      <w:r w:rsidR="00C86318" w:rsidRPr="00DB0920">
        <w:rPr>
          <w:sz w:val="20"/>
          <w:szCs w:val="20"/>
        </w:rPr>
        <w:t>92. Cambridge: Cambridge University Press, 1983.</w:t>
      </w:r>
    </w:p>
    <w:p w:rsidR="00E017CB" w:rsidRPr="00DB0920" w:rsidRDefault="00E017CB" w:rsidP="00E017CB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Cs w:val="20"/>
        </w:rPr>
        <w:t xml:space="preserve"> </w:t>
      </w:r>
      <w:r>
        <w:rPr>
          <w:sz w:val="20"/>
          <w:szCs w:val="20"/>
        </w:rPr>
        <w:t>“</w:t>
      </w:r>
      <w:r w:rsidRPr="00DB0920">
        <w:rPr>
          <w:sz w:val="20"/>
          <w:szCs w:val="20"/>
        </w:rPr>
        <w:t>Marriage, Widowhood, and Divorce.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The History of the European Family, Vol. 1: Family Life in Early Modern Times, 1500</w:t>
      </w:r>
      <w:r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>1789</w:t>
      </w:r>
      <w:r w:rsidRPr="00DB0920">
        <w:rPr>
          <w:sz w:val="20"/>
          <w:szCs w:val="20"/>
        </w:rPr>
        <w:t>, edited by David I. Kertzer and Marzio Barbagli, 221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56. New Haven</w:t>
      </w:r>
      <w:r>
        <w:rPr>
          <w:sz w:val="20"/>
          <w:szCs w:val="20"/>
        </w:rPr>
        <w:t>, CT</w:t>
      </w:r>
      <w:r w:rsidRPr="00DB0920">
        <w:rPr>
          <w:sz w:val="20"/>
          <w:szCs w:val="20"/>
        </w:rPr>
        <w:t>: Yale University Press, 2001.</w:t>
      </w:r>
    </w:p>
    <w:p w:rsidR="000D7F91" w:rsidRPr="00DB0920" w:rsidRDefault="00C86318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A Comparative Study of Family Transmission Systems in the Central Pyrenees and Northeastern Japan.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The History of the Family </w:t>
      </w:r>
      <w:r w:rsidR="000D7F91" w:rsidRPr="00DB0920">
        <w:rPr>
          <w:sz w:val="20"/>
          <w:szCs w:val="20"/>
        </w:rPr>
        <w:t>10, no. 3 (2005): 231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48.</w:t>
      </w:r>
    </w:p>
    <w:p w:rsidR="000D7F91" w:rsidRPr="00DB0920" w:rsidRDefault="005E384D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Family Reproduction and Stem</w:t>
      </w:r>
      <w:r w:rsidR="00F74073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Family System: From Pyrenean Valleys to Norwegian Farms.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The History of the Family </w:t>
      </w:r>
      <w:r w:rsidR="000D7F91" w:rsidRPr="00DB0920">
        <w:rPr>
          <w:sz w:val="20"/>
          <w:szCs w:val="20"/>
        </w:rPr>
        <w:t>11, no. 3 (2006): 171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84.</w:t>
      </w:r>
    </w:p>
    <w:p w:rsidR="000D7F91" w:rsidRPr="00DB0920" w:rsidRDefault="0089274F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Revisiting the Decline in Remarriage in Early</w:t>
      </w:r>
      <w:r w:rsidR="00F07995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Modern Europe: The Case of Rheims in France.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The History of the Family </w:t>
      </w:r>
      <w:r w:rsidR="000D7F91" w:rsidRPr="00DB0920">
        <w:rPr>
          <w:sz w:val="20"/>
          <w:szCs w:val="20"/>
        </w:rPr>
        <w:t>15, no. 3 (2010): 283</w:t>
      </w:r>
      <w:r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97.</w:t>
      </w:r>
    </w:p>
    <w:p w:rsidR="000D7F91" w:rsidRPr="00F07995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7"/>
          <w:sz w:val="20"/>
          <w:szCs w:val="20"/>
        </w:rPr>
      </w:pPr>
      <w:r w:rsidRPr="00F07995">
        <w:rPr>
          <w:w w:val="97"/>
          <w:sz w:val="20"/>
          <w:szCs w:val="20"/>
        </w:rPr>
        <w:t>Fauve</w:t>
      </w:r>
      <w:r w:rsidR="00F07995" w:rsidRPr="00F07995">
        <w:rPr>
          <w:w w:val="97"/>
          <w:sz w:val="20"/>
          <w:szCs w:val="20"/>
        </w:rPr>
        <w:t>-</w:t>
      </w:r>
      <w:r w:rsidRPr="00F07995">
        <w:rPr>
          <w:w w:val="97"/>
          <w:sz w:val="20"/>
          <w:szCs w:val="20"/>
        </w:rPr>
        <w:t xml:space="preserve">Chamoux, Antoinette, and Richard Wall. </w:t>
      </w:r>
      <w:r w:rsidR="00C25BA3" w:rsidRPr="00F07995">
        <w:rPr>
          <w:w w:val="97"/>
          <w:sz w:val="20"/>
          <w:szCs w:val="20"/>
        </w:rPr>
        <w:t>“</w:t>
      </w:r>
      <w:r w:rsidRPr="00F07995">
        <w:rPr>
          <w:w w:val="97"/>
          <w:sz w:val="20"/>
          <w:szCs w:val="20"/>
        </w:rPr>
        <w:t>Nuptialité et famille.</w:t>
      </w:r>
      <w:r w:rsidR="00C25BA3" w:rsidRPr="00F07995">
        <w:rPr>
          <w:w w:val="97"/>
          <w:sz w:val="20"/>
          <w:szCs w:val="20"/>
        </w:rPr>
        <w:t>”</w:t>
      </w:r>
      <w:r w:rsidRPr="00F07995">
        <w:rPr>
          <w:w w:val="97"/>
          <w:sz w:val="20"/>
          <w:szCs w:val="20"/>
        </w:rPr>
        <w:t xml:space="preserve"> In </w:t>
      </w:r>
      <w:r w:rsidRPr="00F07995">
        <w:rPr>
          <w:i/>
          <w:iCs/>
          <w:w w:val="97"/>
          <w:sz w:val="20"/>
          <w:szCs w:val="20"/>
        </w:rPr>
        <w:t xml:space="preserve">Histoire </w:t>
      </w:r>
      <w:r w:rsidR="008677DF" w:rsidRPr="00C44E01">
        <w:rPr>
          <w:sz w:val="18"/>
          <w:szCs w:val="18"/>
        </w:rPr>
        <w:br/>
      </w:r>
      <w:r w:rsidRPr="00F07995">
        <w:rPr>
          <w:i/>
          <w:iCs/>
          <w:w w:val="97"/>
          <w:sz w:val="20"/>
          <w:szCs w:val="20"/>
        </w:rPr>
        <w:t>des populations de l</w:t>
      </w:r>
      <w:r w:rsidR="00C25BA3" w:rsidRPr="00F07995">
        <w:rPr>
          <w:i/>
          <w:iCs/>
          <w:w w:val="97"/>
          <w:sz w:val="20"/>
          <w:szCs w:val="20"/>
        </w:rPr>
        <w:t>’</w:t>
      </w:r>
      <w:r w:rsidRPr="00F07995">
        <w:rPr>
          <w:i/>
          <w:iCs/>
          <w:w w:val="97"/>
          <w:sz w:val="20"/>
          <w:szCs w:val="20"/>
        </w:rPr>
        <w:t>Europe</w:t>
      </w:r>
      <w:r w:rsidRPr="00F07995">
        <w:rPr>
          <w:w w:val="97"/>
          <w:sz w:val="20"/>
          <w:szCs w:val="20"/>
        </w:rPr>
        <w:t xml:space="preserve">, </w:t>
      </w:r>
      <w:r w:rsidR="00395EF3" w:rsidRPr="00395EF3">
        <w:rPr>
          <w:w w:val="98"/>
          <w:sz w:val="20"/>
          <w:szCs w:val="20"/>
        </w:rPr>
        <w:t>Vol. 1,</w:t>
      </w:r>
      <w:r w:rsidR="00395EF3">
        <w:rPr>
          <w:sz w:val="20"/>
          <w:szCs w:val="20"/>
        </w:rPr>
        <w:t xml:space="preserve"> </w:t>
      </w:r>
      <w:r w:rsidRPr="00F07995">
        <w:rPr>
          <w:w w:val="97"/>
          <w:sz w:val="20"/>
          <w:szCs w:val="20"/>
        </w:rPr>
        <w:t>edited by Jean</w:t>
      </w:r>
      <w:r w:rsidR="00F07995" w:rsidRPr="00F07995">
        <w:rPr>
          <w:w w:val="97"/>
          <w:sz w:val="20"/>
          <w:szCs w:val="20"/>
        </w:rPr>
        <w:t>-</w:t>
      </w:r>
      <w:r w:rsidRPr="00F07995">
        <w:rPr>
          <w:w w:val="97"/>
          <w:sz w:val="20"/>
          <w:szCs w:val="20"/>
        </w:rPr>
        <w:t xml:space="preserve">Pierre Bardet and Jacques Dupâquier, </w:t>
      </w:r>
      <w:r w:rsidR="00F07995" w:rsidRPr="00C44E01">
        <w:rPr>
          <w:sz w:val="18"/>
          <w:szCs w:val="18"/>
        </w:rPr>
        <w:br/>
      </w:r>
      <w:r w:rsidRPr="00F07995">
        <w:rPr>
          <w:w w:val="97"/>
          <w:sz w:val="20"/>
          <w:szCs w:val="20"/>
        </w:rPr>
        <w:t>345</w:t>
      </w:r>
      <w:r w:rsidR="0089274F" w:rsidRPr="00F07995">
        <w:rPr>
          <w:w w:val="97"/>
          <w:sz w:val="20"/>
          <w:szCs w:val="20"/>
        </w:rPr>
        <w:t>–</w:t>
      </w:r>
      <w:r w:rsidRPr="00F07995">
        <w:rPr>
          <w:w w:val="97"/>
          <w:sz w:val="20"/>
          <w:szCs w:val="20"/>
        </w:rPr>
        <w:t>68. Paris: Fayard, 1997.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Fertig, Christine, Volker Lünnemann, and Georg Fertig.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Inheritance, Succession, and Familial Transfer in Rural Westphalia, 1800–1900.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10, no. 3 (2005): 309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Fialová, Ludmila.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Příspěvek k možnostem studia sňatečnosti v Českých zemích za demografické revoluce.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Historická demografie </w:t>
      </w:r>
      <w:r w:rsidRPr="00DB0920">
        <w:rPr>
          <w:sz w:val="20"/>
          <w:szCs w:val="20"/>
        </w:rPr>
        <w:t>9 (1985): 89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122.</w:t>
      </w:r>
    </w:p>
    <w:p w:rsidR="00CE79C6" w:rsidRPr="00DB0920" w:rsidRDefault="00CE79C6" w:rsidP="00CE79C6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Flinn, M</w:t>
      </w:r>
      <w:r w:rsidR="00A72BAA">
        <w:rPr>
          <w:sz w:val="20"/>
          <w:szCs w:val="20"/>
        </w:rPr>
        <w:t>ichael</w:t>
      </w:r>
      <w:r w:rsidRPr="00DB0920">
        <w:rPr>
          <w:sz w:val="20"/>
          <w:szCs w:val="20"/>
        </w:rPr>
        <w:t xml:space="preserve"> W. </w:t>
      </w:r>
      <w:r w:rsidRPr="00DB0920">
        <w:rPr>
          <w:i/>
          <w:iCs/>
          <w:sz w:val="20"/>
          <w:szCs w:val="20"/>
        </w:rPr>
        <w:t>The European Demographic System, 1500</w:t>
      </w:r>
      <w:r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>1820</w:t>
      </w:r>
      <w:r w:rsidRPr="00DB0920">
        <w:rPr>
          <w:sz w:val="20"/>
          <w:szCs w:val="20"/>
        </w:rPr>
        <w:t>. Brighton: Harvester, 1981.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Flinn, Michael</w:t>
      </w:r>
      <w:r w:rsidR="0095664F">
        <w:rPr>
          <w:sz w:val="20"/>
          <w:szCs w:val="20"/>
        </w:rPr>
        <w:t xml:space="preserve"> </w:t>
      </w:r>
      <w:r w:rsidR="00E430D1" w:rsidRPr="00DB0920">
        <w:rPr>
          <w:sz w:val="20"/>
          <w:szCs w:val="20"/>
        </w:rPr>
        <w:t xml:space="preserve">W. </w:t>
      </w:r>
      <w:r w:rsidRPr="00DB0920">
        <w:rPr>
          <w:sz w:val="20"/>
          <w:szCs w:val="20"/>
        </w:rPr>
        <w:t xml:space="preserve">et al., eds. </w:t>
      </w:r>
      <w:r w:rsidRPr="00DB0920">
        <w:rPr>
          <w:i/>
          <w:iCs/>
          <w:sz w:val="20"/>
          <w:szCs w:val="20"/>
        </w:rPr>
        <w:t>Scottish Population History: From the Seventeenth Century to the 1930s</w:t>
      </w:r>
      <w:r w:rsidRPr="00DB0920">
        <w:rPr>
          <w:sz w:val="20"/>
          <w:szCs w:val="20"/>
        </w:rPr>
        <w:t>. Cambridge: Cambridge University Press, 1977.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Friedrichs, Christopher R.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Jewish Household Structure in an Early Modern Town: The Worms Ghetto Census of 1610.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8, no. 4 (2003): 481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93.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Galt, Anthony H. </w:t>
      </w:r>
      <w:r w:rsidRPr="00DB0920">
        <w:rPr>
          <w:i/>
          <w:iCs/>
          <w:sz w:val="20"/>
          <w:szCs w:val="20"/>
        </w:rPr>
        <w:t>Far from the Church Bells: Settlement and Society in an Apulian Town</w:t>
      </w:r>
      <w:r w:rsidRPr="00DB0920">
        <w:rPr>
          <w:sz w:val="20"/>
          <w:szCs w:val="20"/>
        </w:rPr>
        <w:t>. Cambridge: Cambridge University Press, 1991.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Gaskin, Katherine.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Age at First Marriage in Europe</w:t>
      </w:r>
      <w:r w:rsidR="008677DF" w:rsidRPr="00DB0920">
        <w:rPr>
          <w:sz w:val="20"/>
          <w:szCs w:val="20"/>
        </w:rPr>
        <w:t xml:space="preserve"> Before </w:t>
      </w:r>
      <w:r w:rsidRPr="00DB0920">
        <w:rPr>
          <w:sz w:val="20"/>
          <w:szCs w:val="20"/>
        </w:rPr>
        <w:t>1850. A Summary of Family Reconstitution Data.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3</w:t>
      </w:r>
      <w:r w:rsidR="006556E5">
        <w:rPr>
          <w:sz w:val="20"/>
          <w:szCs w:val="20"/>
        </w:rPr>
        <w:t xml:space="preserve">, </w:t>
      </w:r>
      <w:r w:rsidR="006556E5" w:rsidRPr="00CB7928">
        <w:rPr>
          <w:sz w:val="20"/>
          <w:szCs w:val="20"/>
        </w:rPr>
        <w:t xml:space="preserve">no. </w:t>
      </w:r>
      <w:r w:rsidR="00CB7928" w:rsidRPr="00CB7928">
        <w:rPr>
          <w:sz w:val="20"/>
          <w:szCs w:val="20"/>
        </w:rPr>
        <w:t>1</w:t>
      </w:r>
      <w:r w:rsidRPr="006556E5">
        <w:rPr>
          <w:b/>
          <w:sz w:val="20"/>
          <w:szCs w:val="20"/>
        </w:rPr>
        <w:t xml:space="preserve"> </w:t>
      </w:r>
      <w:r w:rsidRPr="00DB0920">
        <w:rPr>
          <w:sz w:val="20"/>
          <w:szCs w:val="20"/>
        </w:rPr>
        <w:t>(1978): 23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</w:t>
      </w:r>
      <w:r w:rsidR="00CB7928">
        <w:rPr>
          <w:sz w:val="20"/>
          <w:szCs w:val="20"/>
        </w:rPr>
        <w:t>6</w:t>
      </w:r>
      <w:r w:rsidRPr="00DB0920">
        <w:rPr>
          <w:sz w:val="20"/>
          <w:szCs w:val="20"/>
        </w:rPr>
        <w:t>.</w:t>
      </w:r>
    </w:p>
    <w:p w:rsidR="009C7071" w:rsidRPr="00DB0920" w:rsidRDefault="000D7F91" w:rsidP="009C707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Gaunt, David. </w:t>
      </w:r>
      <w:r w:rsidR="009C7071" w:rsidRPr="0014418F">
        <w:rPr>
          <w:spacing w:val="6"/>
          <w:sz w:val="20"/>
          <w:szCs w:val="20"/>
        </w:rPr>
        <w:t>“Pre-Industrial Economy and Population Structure: The Elements of</w:t>
      </w:r>
      <w:r w:rsidR="009C7071" w:rsidRPr="00DB0920">
        <w:rPr>
          <w:sz w:val="20"/>
          <w:szCs w:val="20"/>
        </w:rPr>
        <w:t xml:space="preserve"> Variance in Early Modern Sweden.</w:t>
      </w:r>
      <w:r w:rsidR="009C7071">
        <w:rPr>
          <w:sz w:val="20"/>
          <w:szCs w:val="20"/>
        </w:rPr>
        <w:t>”</w:t>
      </w:r>
      <w:r w:rsidR="009C7071" w:rsidRPr="00DB0920">
        <w:rPr>
          <w:sz w:val="20"/>
          <w:szCs w:val="20"/>
        </w:rPr>
        <w:t xml:space="preserve"> </w:t>
      </w:r>
      <w:r w:rsidR="009C7071" w:rsidRPr="00DB0920">
        <w:rPr>
          <w:i/>
          <w:iCs/>
          <w:sz w:val="20"/>
          <w:szCs w:val="20"/>
        </w:rPr>
        <w:t xml:space="preserve">Scandinavian Journal of History </w:t>
      </w:r>
      <w:r w:rsidR="009C7071" w:rsidRPr="00DB0920">
        <w:rPr>
          <w:sz w:val="20"/>
          <w:szCs w:val="20"/>
        </w:rPr>
        <w:t>2, no. 1</w:t>
      </w:r>
      <w:r w:rsidR="009C7071">
        <w:rPr>
          <w:sz w:val="20"/>
          <w:szCs w:val="20"/>
        </w:rPr>
        <w:t>–</w:t>
      </w:r>
      <w:r w:rsidR="009C7071" w:rsidRPr="00DB0920">
        <w:rPr>
          <w:sz w:val="20"/>
          <w:szCs w:val="20"/>
        </w:rPr>
        <w:t>4 (1977): 183</w:t>
      </w:r>
      <w:r w:rsidR="009C7071">
        <w:rPr>
          <w:sz w:val="20"/>
          <w:szCs w:val="20"/>
        </w:rPr>
        <w:t>–</w:t>
      </w:r>
      <w:r w:rsidR="009C7071" w:rsidRPr="00DB0920">
        <w:rPr>
          <w:sz w:val="20"/>
          <w:szCs w:val="20"/>
        </w:rPr>
        <w:t>210.</w:t>
      </w:r>
    </w:p>
    <w:p w:rsidR="000D7F91" w:rsidRPr="00DB0920" w:rsidRDefault="009C707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Household Typology: Problems, Methods, Results.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In </w:t>
      </w:r>
      <w:r w:rsidR="000D7F91" w:rsidRPr="00DB0920">
        <w:rPr>
          <w:i/>
          <w:iCs/>
          <w:sz w:val="20"/>
          <w:szCs w:val="20"/>
        </w:rPr>
        <w:t>Chance and Change: Social and Economic Studies in Historical Demography in the Baltic Area</w:t>
      </w:r>
      <w:r w:rsidR="000D7F91" w:rsidRPr="00DB0920">
        <w:rPr>
          <w:sz w:val="20"/>
          <w:szCs w:val="20"/>
        </w:rPr>
        <w:t>, edited by Sune Åkerman, Hans Christian Johansen and David Gaunt, 69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83. Odense: Odense University Press, 1978.</w:t>
      </w:r>
    </w:p>
    <w:p w:rsidR="00055FAE" w:rsidRPr="00DB0920" w:rsidRDefault="000D7F91" w:rsidP="00055FAE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14418F">
        <w:rPr>
          <w:spacing w:val="6"/>
          <w:sz w:val="20"/>
          <w:szCs w:val="20"/>
        </w:rPr>
        <w:t xml:space="preserve">Gehrmann, Rolf. </w:t>
      </w:r>
      <w:r w:rsidR="00055FAE">
        <w:rPr>
          <w:sz w:val="20"/>
          <w:szCs w:val="20"/>
        </w:rPr>
        <w:t>“</w:t>
      </w:r>
      <w:r w:rsidR="00055FAE" w:rsidRPr="00DB0920">
        <w:rPr>
          <w:sz w:val="20"/>
          <w:szCs w:val="20"/>
        </w:rPr>
        <w:t>Heiratsverhalten als historisches Problem.</w:t>
      </w:r>
      <w:r w:rsidR="00055FAE">
        <w:rPr>
          <w:sz w:val="20"/>
          <w:szCs w:val="20"/>
        </w:rPr>
        <w:t>”</w:t>
      </w:r>
      <w:r w:rsidR="00055FAE" w:rsidRPr="00DB0920">
        <w:rPr>
          <w:sz w:val="20"/>
          <w:szCs w:val="20"/>
        </w:rPr>
        <w:t xml:space="preserve"> </w:t>
      </w:r>
      <w:r w:rsidR="00055FAE" w:rsidRPr="00DB0920">
        <w:rPr>
          <w:i/>
          <w:iCs/>
          <w:sz w:val="20"/>
          <w:szCs w:val="20"/>
        </w:rPr>
        <w:t xml:space="preserve">Historical Social Research </w:t>
      </w:r>
      <w:r w:rsidR="00055FAE" w:rsidRPr="00DB0920">
        <w:rPr>
          <w:sz w:val="20"/>
          <w:szCs w:val="20"/>
        </w:rPr>
        <w:t>28, no. 3 (2003): 8</w:t>
      </w:r>
      <w:r w:rsidR="00055FAE">
        <w:rPr>
          <w:sz w:val="20"/>
          <w:szCs w:val="20"/>
        </w:rPr>
        <w:t>–</w:t>
      </w:r>
      <w:r w:rsidR="00055FAE" w:rsidRPr="00DB0920">
        <w:rPr>
          <w:sz w:val="20"/>
          <w:szCs w:val="20"/>
        </w:rPr>
        <w:t>28.</w:t>
      </w:r>
    </w:p>
    <w:p w:rsidR="000D7F91" w:rsidRPr="00DB0920" w:rsidRDefault="00055FAE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Cs w:val="20"/>
        </w:rPr>
        <w:t xml:space="preserve"> </w:t>
      </w:r>
      <w:r w:rsidR="00C25BA3" w:rsidRPr="0014418F">
        <w:rPr>
          <w:spacing w:val="6"/>
          <w:sz w:val="20"/>
          <w:szCs w:val="20"/>
        </w:rPr>
        <w:t>“</w:t>
      </w:r>
      <w:r w:rsidR="000D7F91" w:rsidRPr="0014418F">
        <w:rPr>
          <w:spacing w:val="6"/>
          <w:sz w:val="20"/>
          <w:szCs w:val="20"/>
        </w:rPr>
        <w:t>German Towns at the Eve of Industrialization: Household</w:t>
      </w:r>
      <w:r w:rsidR="000D7F91" w:rsidRPr="00DB0920">
        <w:rPr>
          <w:sz w:val="20"/>
          <w:szCs w:val="20"/>
        </w:rPr>
        <w:t xml:space="preserve"> Formation and the Part of the Elderly.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The History of the Family </w:t>
      </w:r>
      <w:r w:rsidR="000D7F91" w:rsidRPr="00DB0920">
        <w:rPr>
          <w:sz w:val="20"/>
          <w:szCs w:val="20"/>
        </w:rPr>
        <w:t>19, no. 1 (2014): 13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28.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Gieysztor, Aleksander.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Russie, Pologne, Pays Baltes: II. La Pologne.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Histoire des populations de l</w:t>
      </w:r>
      <w:r w:rsidR="00C25BA3">
        <w:rPr>
          <w:i/>
          <w:iCs/>
          <w:sz w:val="20"/>
          <w:szCs w:val="20"/>
        </w:rPr>
        <w:t>’</w:t>
      </w:r>
      <w:r w:rsidRPr="00DB0920">
        <w:rPr>
          <w:i/>
          <w:iCs/>
          <w:sz w:val="20"/>
          <w:szCs w:val="20"/>
        </w:rPr>
        <w:t>Europe</w:t>
      </w:r>
      <w:r w:rsidRPr="00DB0920">
        <w:rPr>
          <w:sz w:val="20"/>
          <w:szCs w:val="20"/>
        </w:rPr>
        <w:t xml:space="preserve">, </w:t>
      </w:r>
      <w:r w:rsidR="00F053B4">
        <w:rPr>
          <w:sz w:val="20"/>
          <w:szCs w:val="20"/>
        </w:rPr>
        <w:t xml:space="preserve">Vol. 1, </w:t>
      </w:r>
      <w:r w:rsidRPr="00DB0920">
        <w:rPr>
          <w:sz w:val="20"/>
          <w:szCs w:val="20"/>
        </w:rPr>
        <w:t>edited by Jean</w:t>
      </w:r>
      <w:r w:rsidR="008418EA">
        <w:rPr>
          <w:sz w:val="20"/>
          <w:szCs w:val="20"/>
        </w:rPr>
        <w:t>-</w:t>
      </w:r>
      <w:r w:rsidRPr="00DB0920">
        <w:rPr>
          <w:sz w:val="20"/>
          <w:szCs w:val="20"/>
        </w:rPr>
        <w:t>Pierre Bardet and Jacques Dupâquier, 563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72. Paris: Fayard, 1997.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Girard, Pierre.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Aperçus de la démographie de Sotteville</w:t>
      </w:r>
      <w:r w:rsidR="008418EA">
        <w:rPr>
          <w:sz w:val="20"/>
          <w:szCs w:val="20"/>
        </w:rPr>
        <w:t>-</w:t>
      </w:r>
      <w:r w:rsidR="00260477" w:rsidRPr="00DB0920">
        <w:rPr>
          <w:sz w:val="20"/>
          <w:szCs w:val="20"/>
        </w:rPr>
        <w:t>l</w:t>
      </w:r>
      <w:r w:rsidRPr="00DB0920">
        <w:rPr>
          <w:sz w:val="20"/>
          <w:szCs w:val="20"/>
        </w:rPr>
        <w:t>ès</w:t>
      </w:r>
      <w:r w:rsidR="008418EA">
        <w:rPr>
          <w:sz w:val="20"/>
          <w:szCs w:val="20"/>
        </w:rPr>
        <w:t>-</w:t>
      </w:r>
      <w:r w:rsidRPr="00DB0920">
        <w:rPr>
          <w:sz w:val="20"/>
          <w:szCs w:val="20"/>
        </w:rPr>
        <w:t>Rouen vers la fin du XVIIIe siècle.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(French Edition) </w:t>
      </w:r>
      <w:r w:rsidRPr="00DB0920">
        <w:rPr>
          <w:sz w:val="20"/>
          <w:szCs w:val="20"/>
        </w:rPr>
        <w:t>14, no. 3 (1959): 485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508.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Goose, Nigel.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Household Size and Structure in Early</w:t>
      </w:r>
      <w:r w:rsidR="008418EA">
        <w:rPr>
          <w:sz w:val="20"/>
          <w:szCs w:val="20"/>
        </w:rPr>
        <w:t>-</w:t>
      </w:r>
      <w:r w:rsidRPr="00DB0920">
        <w:rPr>
          <w:sz w:val="20"/>
          <w:szCs w:val="20"/>
        </w:rPr>
        <w:t>Stuart Cambridge.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Social </w:t>
      </w:r>
      <w:r w:rsidR="008418EA" w:rsidRPr="00DB0920">
        <w:rPr>
          <w:i/>
          <w:iCs/>
          <w:sz w:val="20"/>
          <w:szCs w:val="20"/>
        </w:rPr>
        <w:t>Histor</w:t>
      </w:r>
      <w:r w:rsidRPr="00DB0920">
        <w:rPr>
          <w:i/>
          <w:iCs/>
          <w:sz w:val="20"/>
          <w:szCs w:val="20"/>
        </w:rPr>
        <w:t xml:space="preserve">y </w:t>
      </w:r>
      <w:r w:rsidRPr="00DB0920">
        <w:rPr>
          <w:sz w:val="20"/>
          <w:szCs w:val="20"/>
        </w:rPr>
        <w:t>5, no. 3 (1980): 347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85.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8418EA">
        <w:rPr>
          <w:spacing w:val="6"/>
          <w:sz w:val="20"/>
          <w:szCs w:val="20"/>
        </w:rPr>
        <w:t xml:space="preserve">Gritt, A. J. </w:t>
      </w:r>
      <w:r w:rsidR="00C25BA3" w:rsidRPr="008418EA">
        <w:rPr>
          <w:spacing w:val="6"/>
          <w:sz w:val="20"/>
          <w:szCs w:val="20"/>
        </w:rPr>
        <w:t>“</w:t>
      </w:r>
      <w:r w:rsidRPr="008418EA">
        <w:rPr>
          <w:spacing w:val="6"/>
          <w:sz w:val="20"/>
          <w:szCs w:val="20"/>
        </w:rPr>
        <w:t xml:space="preserve">Mortality Crisis and Household Structure: An Analysis of Parish </w:t>
      </w:r>
      <w:r w:rsidRPr="00DB0920">
        <w:rPr>
          <w:sz w:val="20"/>
          <w:szCs w:val="20"/>
        </w:rPr>
        <w:t>Registers and the Compton Census, Broughton, Lancashire, 1667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1676.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Local Population Studies </w:t>
      </w:r>
      <w:r w:rsidRPr="00DB0920">
        <w:rPr>
          <w:sz w:val="20"/>
          <w:szCs w:val="20"/>
        </w:rPr>
        <w:t>79 (2007): 38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Gruber, Siegfried, and Mikołaj Szołtysek.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Stem Families, Joint Families, and the European Pattern: How Much of a Reconsideration Do We Need?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MPIDR </w:t>
      </w:r>
      <w:r w:rsidR="0006726B" w:rsidRPr="00DB0920">
        <w:rPr>
          <w:i/>
          <w:iCs/>
          <w:sz w:val="20"/>
          <w:szCs w:val="20"/>
        </w:rPr>
        <w:t xml:space="preserve">Working Paper </w:t>
      </w:r>
      <w:r w:rsidRPr="00DB0920">
        <w:rPr>
          <w:sz w:val="20"/>
          <w:szCs w:val="20"/>
        </w:rPr>
        <w:t>WP 2011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001 (2011).</w:t>
      </w:r>
    </w:p>
    <w:p w:rsidR="000D7F91" w:rsidRPr="00DB0920" w:rsidRDefault="0089274F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 xml:space="preserve">Stem Families, Joint Families, and the European Pattern: What Kind of </w:t>
      </w:r>
      <w:r w:rsidR="00260CA5" w:rsidRPr="00C44E01">
        <w:rPr>
          <w:sz w:val="18"/>
          <w:szCs w:val="18"/>
        </w:rPr>
        <w:br/>
      </w:r>
      <w:r w:rsidR="000D7F91" w:rsidRPr="00DB0920">
        <w:rPr>
          <w:sz w:val="20"/>
          <w:szCs w:val="20"/>
        </w:rPr>
        <w:t>a Reconsideration Do We Need?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Journal of Family History </w:t>
      </w:r>
      <w:r w:rsidR="000D7F91" w:rsidRPr="00DB0920">
        <w:rPr>
          <w:sz w:val="20"/>
          <w:szCs w:val="20"/>
        </w:rPr>
        <w:t>37, no. 1 (2012): 105</w:t>
      </w:r>
      <w:r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25.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C6217F">
        <w:rPr>
          <w:spacing w:val="6"/>
          <w:sz w:val="20"/>
          <w:szCs w:val="20"/>
        </w:rPr>
        <w:t xml:space="preserve">Guignet, Philippe. </w:t>
      </w:r>
      <w:r w:rsidR="00C25BA3" w:rsidRPr="00C6217F">
        <w:rPr>
          <w:spacing w:val="6"/>
          <w:sz w:val="20"/>
          <w:szCs w:val="20"/>
        </w:rPr>
        <w:t>“</w:t>
      </w:r>
      <w:r w:rsidRPr="00C6217F">
        <w:rPr>
          <w:spacing w:val="6"/>
          <w:sz w:val="20"/>
          <w:szCs w:val="20"/>
        </w:rPr>
        <w:t>The Lacemakers of Valenciennes in the Eighteenth Century:</w:t>
      </w:r>
      <w:r w:rsidRPr="00DB0920">
        <w:rPr>
          <w:sz w:val="20"/>
          <w:szCs w:val="20"/>
        </w:rPr>
        <w:t xml:space="preserve"> </w:t>
      </w:r>
      <w:r w:rsidR="00C6217F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An Economic and Social Study of a Group of Female Workers under the Ancien R</w:t>
      </w:r>
      <w:r w:rsidR="00892AD6">
        <w:rPr>
          <w:sz w:val="20"/>
          <w:szCs w:val="20"/>
        </w:rPr>
        <w:t>é</w:t>
      </w:r>
      <w:r w:rsidRPr="00DB0920">
        <w:rPr>
          <w:sz w:val="20"/>
          <w:szCs w:val="20"/>
        </w:rPr>
        <w:t>gime.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Textile </w:t>
      </w:r>
      <w:r w:rsidR="00C6217F" w:rsidRPr="00DB0920">
        <w:rPr>
          <w:i/>
          <w:iCs/>
          <w:sz w:val="20"/>
          <w:szCs w:val="20"/>
        </w:rPr>
        <w:t>Histor</w:t>
      </w:r>
      <w:r w:rsidRPr="00DB0920">
        <w:rPr>
          <w:i/>
          <w:iCs/>
          <w:sz w:val="20"/>
          <w:szCs w:val="20"/>
        </w:rPr>
        <w:t xml:space="preserve">y </w:t>
      </w:r>
      <w:r w:rsidRPr="00DB0920">
        <w:rPr>
          <w:sz w:val="20"/>
          <w:szCs w:val="20"/>
        </w:rPr>
        <w:t>10 (1979): 29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113.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194A70">
        <w:rPr>
          <w:spacing w:val="6"/>
          <w:sz w:val="20"/>
          <w:szCs w:val="20"/>
        </w:rPr>
        <w:t xml:space="preserve">Guinnane, Timothy W. </w:t>
      </w:r>
      <w:r w:rsidR="00C25BA3" w:rsidRPr="00194A70">
        <w:rPr>
          <w:spacing w:val="6"/>
          <w:sz w:val="20"/>
          <w:szCs w:val="20"/>
        </w:rPr>
        <w:t>“</w:t>
      </w:r>
      <w:r w:rsidRPr="00194A70">
        <w:rPr>
          <w:spacing w:val="6"/>
          <w:sz w:val="20"/>
          <w:szCs w:val="20"/>
        </w:rPr>
        <w:t>Re</w:t>
      </w:r>
      <w:r w:rsidR="00194A70" w:rsidRPr="00194A70">
        <w:rPr>
          <w:spacing w:val="6"/>
          <w:sz w:val="20"/>
          <w:szCs w:val="20"/>
        </w:rPr>
        <w:t>-</w:t>
      </w:r>
      <w:r w:rsidRPr="00194A70">
        <w:rPr>
          <w:spacing w:val="6"/>
          <w:sz w:val="20"/>
          <w:szCs w:val="20"/>
        </w:rPr>
        <w:t>Thinking the Western European Marriage Pattern:</w:t>
      </w:r>
      <w:r w:rsidRPr="00DB0920">
        <w:rPr>
          <w:sz w:val="20"/>
          <w:szCs w:val="20"/>
        </w:rPr>
        <w:t xml:space="preserve"> </w:t>
      </w:r>
      <w:r w:rsidR="00194A70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The Decision to Marry in Ireland at the Turn of the Twentieth Century.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16, no. 1 (1991): 47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64.</w:t>
      </w:r>
    </w:p>
    <w:p w:rsidR="000D7F91" w:rsidRPr="00DB0920" w:rsidRDefault="0089274F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>The Vanishing Irish: Households, Migration, and the</w:t>
      </w:r>
      <w:r w:rsidR="005831D6">
        <w:rPr>
          <w:i/>
          <w:iCs/>
          <w:sz w:val="20"/>
          <w:szCs w:val="20"/>
        </w:rPr>
        <w:t xml:space="preserve"> Rural Economy in Ireland, 1850</w:t>
      </w:r>
      <w:r>
        <w:rPr>
          <w:i/>
          <w:iCs/>
          <w:sz w:val="20"/>
          <w:szCs w:val="20"/>
        </w:rPr>
        <w:t>–</w:t>
      </w:r>
      <w:r w:rsidR="000D7F91" w:rsidRPr="00DB0920">
        <w:rPr>
          <w:i/>
          <w:iCs/>
          <w:sz w:val="20"/>
          <w:szCs w:val="20"/>
        </w:rPr>
        <w:t>1914</w:t>
      </w:r>
      <w:r w:rsidR="000D7F91" w:rsidRPr="00DB0920">
        <w:rPr>
          <w:sz w:val="20"/>
          <w:szCs w:val="20"/>
        </w:rPr>
        <w:t>. Princeton, NJ: Princeton University Press, 1997.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Guinnane, Timothy W., and Sheilagh Ogilvie.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A Two</w:t>
      </w:r>
      <w:r w:rsidR="005831D6">
        <w:rPr>
          <w:sz w:val="20"/>
          <w:szCs w:val="20"/>
        </w:rPr>
        <w:t>-</w:t>
      </w:r>
      <w:r w:rsidRPr="00DB0920">
        <w:rPr>
          <w:sz w:val="20"/>
          <w:szCs w:val="20"/>
        </w:rPr>
        <w:t xml:space="preserve">Tiered Demographic System: </w:t>
      </w:r>
      <w:r w:rsidR="00C25BA3" w:rsidRPr="005831D6">
        <w:rPr>
          <w:spacing w:val="6"/>
          <w:sz w:val="20"/>
          <w:szCs w:val="20"/>
        </w:rPr>
        <w:t>‘</w:t>
      </w:r>
      <w:r w:rsidRPr="005831D6">
        <w:rPr>
          <w:spacing w:val="6"/>
          <w:sz w:val="20"/>
          <w:szCs w:val="20"/>
        </w:rPr>
        <w:t>Insiders</w:t>
      </w:r>
      <w:r w:rsidR="00C25BA3" w:rsidRPr="005831D6">
        <w:rPr>
          <w:spacing w:val="6"/>
          <w:sz w:val="20"/>
          <w:szCs w:val="20"/>
        </w:rPr>
        <w:t>’</w:t>
      </w:r>
      <w:r w:rsidRPr="005831D6">
        <w:rPr>
          <w:spacing w:val="6"/>
          <w:sz w:val="20"/>
          <w:szCs w:val="20"/>
        </w:rPr>
        <w:t xml:space="preserve"> and </w:t>
      </w:r>
      <w:r w:rsidR="00C25BA3" w:rsidRPr="005831D6">
        <w:rPr>
          <w:spacing w:val="6"/>
          <w:sz w:val="20"/>
          <w:szCs w:val="20"/>
        </w:rPr>
        <w:t>‘</w:t>
      </w:r>
      <w:r w:rsidRPr="005831D6">
        <w:rPr>
          <w:spacing w:val="6"/>
          <w:sz w:val="20"/>
          <w:szCs w:val="20"/>
        </w:rPr>
        <w:t>Outsiders</w:t>
      </w:r>
      <w:r w:rsidR="00C25BA3" w:rsidRPr="005831D6">
        <w:rPr>
          <w:spacing w:val="6"/>
          <w:sz w:val="20"/>
          <w:szCs w:val="20"/>
        </w:rPr>
        <w:t>’</w:t>
      </w:r>
      <w:r w:rsidRPr="005831D6">
        <w:rPr>
          <w:spacing w:val="6"/>
          <w:sz w:val="20"/>
          <w:szCs w:val="20"/>
        </w:rPr>
        <w:t xml:space="preserve"> in Three Swabian Communities, 1558</w:t>
      </w:r>
      <w:r w:rsidR="0089274F" w:rsidRPr="005831D6">
        <w:rPr>
          <w:spacing w:val="6"/>
          <w:sz w:val="20"/>
          <w:szCs w:val="20"/>
        </w:rPr>
        <w:t>–</w:t>
      </w:r>
      <w:r w:rsidRPr="005831D6">
        <w:rPr>
          <w:spacing w:val="6"/>
          <w:sz w:val="20"/>
          <w:szCs w:val="20"/>
        </w:rPr>
        <w:t>1914.</w:t>
      </w:r>
      <w:r w:rsidR="00C25BA3" w:rsidRPr="005831D6">
        <w:rPr>
          <w:spacing w:val="6"/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="005831D6" w:rsidRPr="00C44E01">
        <w:rPr>
          <w:sz w:val="18"/>
          <w:szCs w:val="18"/>
        </w:rPr>
        <w:br/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19, no. 1 (2014): 77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119.</w:t>
      </w:r>
    </w:p>
    <w:p w:rsidR="007756B9" w:rsidRDefault="007756B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Gullickson, G. L.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Proto</w:t>
      </w:r>
      <w:r w:rsidR="00BC22B3">
        <w:rPr>
          <w:sz w:val="20"/>
          <w:szCs w:val="20"/>
        </w:rPr>
        <w:t>-</w:t>
      </w:r>
      <w:r w:rsidRPr="00DB0920">
        <w:rPr>
          <w:sz w:val="20"/>
          <w:szCs w:val="20"/>
        </w:rPr>
        <w:t>Industrialization, Demographic Behavior</w:t>
      </w:r>
      <w:r w:rsidR="00BC22B3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the Sexual Division of Labor in Auffay, France, 1750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1850.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Peasant </w:t>
      </w:r>
      <w:r w:rsidR="00BC22B3" w:rsidRPr="00DB0920">
        <w:rPr>
          <w:i/>
          <w:iCs/>
          <w:sz w:val="20"/>
          <w:szCs w:val="20"/>
        </w:rPr>
        <w:t>Stu</w:t>
      </w:r>
      <w:r w:rsidRPr="00DB0920">
        <w:rPr>
          <w:i/>
          <w:iCs/>
          <w:sz w:val="20"/>
          <w:szCs w:val="20"/>
        </w:rPr>
        <w:t xml:space="preserve">dies </w:t>
      </w:r>
      <w:r w:rsidRPr="00DB0920">
        <w:rPr>
          <w:sz w:val="20"/>
          <w:szCs w:val="20"/>
        </w:rPr>
        <w:t>9 (1982): 106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18.</w:t>
      </w:r>
    </w:p>
    <w:p w:rsidR="000D7F91" w:rsidRPr="00DB0920" w:rsidRDefault="0089274F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>Spinners and Weavers of Auffay: Rural Industry and the Sexual Division of Labor in a French Village, 1750</w:t>
      </w:r>
      <w:r>
        <w:rPr>
          <w:i/>
          <w:iCs/>
          <w:sz w:val="20"/>
          <w:szCs w:val="20"/>
        </w:rPr>
        <w:t>–</w:t>
      </w:r>
      <w:r w:rsidR="000D7F91" w:rsidRPr="00DB0920">
        <w:rPr>
          <w:i/>
          <w:iCs/>
          <w:sz w:val="20"/>
          <w:szCs w:val="20"/>
        </w:rPr>
        <w:t>1850</w:t>
      </w:r>
      <w:r w:rsidR="000D7F91" w:rsidRPr="00DB0920">
        <w:rPr>
          <w:sz w:val="20"/>
          <w:szCs w:val="20"/>
        </w:rPr>
        <w:t>. Cambridge: Cambridge University Press, 1986.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BC22B3">
        <w:rPr>
          <w:spacing w:val="6"/>
          <w:sz w:val="20"/>
          <w:szCs w:val="20"/>
        </w:rPr>
        <w:t xml:space="preserve">Gunnlaugsson, Gísli Ágúst. </w:t>
      </w:r>
      <w:r w:rsidR="00C25BA3" w:rsidRPr="00BC22B3">
        <w:rPr>
          <w:spacing w:val="6"/>
          <w:sz w:val="20"/>
          <w:szCs w:val="20"/>
        </w:rPr>
        <w:t>“</w:t>
      </w:r>
      <w:r w:rsidRPr="00BC22B3">
        <w:rPr>
          <w:spacing w:val="6"/>
          <w:sz w:val="20"/>
          <w:szCs w:val="20"/>
        </w:rPr>
        <w:t>Living Arrangements of the Elderly in a Changing</w:t>
      </w:r>
      <w:r w:rsidRPr="00DB0920">
        <w:rPr>
          <w:sz w:val="20"/>
          <w:szCs w:val="20"/>
        </w:rPr>
        <w:t xml:space="preserve"> Society: The Case of Iceland, 1880–1930.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Continuity and Change </w:t>
      </w:r>
      <w:r w:rsidRPr="00DB0920">
        <w:rPr>
          <w:sz w:val="20"/>
          <w:szCs w:val="20"/>
        </w:rPr>
        <w:t>8, no. 1 (1993): 103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Gunnlaugsson, Gísli Ágúst, and Ólöf Garđarsdóttir.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Transition into Widowhood: </w:t>
      </w:r>
      <w:r w:rsidR="002601DC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A Life</w:t>
      </w:r>
      <w:r w:rsidR="002601DC">
        <w:rPr>
          <w:sz w:val="20"/>
          <w:szCs w:val="20"/>
        </w:rPr>
        <w:t>-</w:t>
      </w:r>
      <w:r w:rsidRPr="00DB0920">
        <w:rPr>
          <w:sz w:val="20"/>
          <w:szCs w:val="20"/>
        </w:rPr>
        <w:t>Course Perspective on the Household Position of Icelandic Widows at the Beginning of the Twentieth Century.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Continuity and Change </w:t>
      </w:r>
      <w:r w:rsidRPr="00DB0920">
        <w:rPr>
          <w:sz w:val="20"/>
          <w:szCs w:val="20"/>
        </w:rPr>
        <w:t>11, no. 3 (1996): 435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58.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Gutmann, Myron P., and René Leboutte.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Rethinking Protoindustrialization and the Family.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Interdisciplinary History </w:t>
      </w:r>
      <w:r w:rsidRPr="00DB0920">
        <w:rPr>
          <w:sz w:val="20"/>
          <w:szCs w:val="20"/>
        </w:rPr>
        <w:t>14, no. 3 (1984): 587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607.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Hajnal, John.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Two Kinds of Pre</w:t>
      </w:r>
      <w:r w:rsidR="0030502D">
        <w:rPr>
          <w:sz w:val="20"/>
          <w:szCs w:val="20"/>
        </w:rPr>
        <w:t>-</w:t>
      </w:r>
      <w:r w:rsidRPr="00DB0920">
        <w:rPr>
          <w:sz w:val="20"/>
          <w:szCs w:val="20"/>
        </w:rPr>
        <w:t>Industrial Household Formation System.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Family Forms in Historic Europe</w:t>
      </w:r>
      <w:r w:rsidRPr="00DB0920">
        <w:rPr>
          <w:sz w:val="20"/>
          <w:szCs w:val="20"/>
        </w:rPr>
        <w:t>, edited by Richard Wall, Jean Robin</w:t>
      </w:r>
      <w:r w:rsidR="0030502D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Peter Laslett, 65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104. Cambridge: Cambridge University Press, 1983.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Hallam, H. 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Age at First Marriage and Age at Death in the Lincolnshire Fenland, 1252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1478.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Studies </w:t>
      </w:r>
      <w:r w:rsidRPr="00DB0920">
        <w:rPr>
          <w:sz w:val="20"/>
          <w:szCs w:val="20"/>
        </w:rPr>
        <w:t>39, no. 1 (1985): 55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69.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Hammel, E. A., and Patrick R. Galloway.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Structural and Behavioural Changes in the Short Term Preventive Check in the Northwest Balkans in the </w:t>
      </w:r>
      <w:r w:rsidR="0030502D">
        <w:rPr>
          <w:sz w:val="20"/>
          <w:szCs w:val="20"/>
        </w:rPr>
        <w:t>Eighteenth</w:t>
      </w:r>
      <w:r w:rsidRPr="00DB0920">
        <w:rPr>
          <w:sz w:val="20"/>
          <w:szCs w:val="20"/>
        </w:rPr>
        <w:t xml:space="preserve"> and </w:t>
      </w:r>
      <w:r w:rsidR="0030502D">
        <w:rPr>
          <w:sz w:val="20"/>
          <w:szCs w:val="20"/>
        </w:rPr>
        <w:t>Nineteenth</w:t>
      </w:r>
      <w:r w:rsidRPr="00DB0920">
        <w:rPr>
          <w:sz w:val="20"/>
          <w:szCs w:val="20"/>
        </w:rPr>
        <w:t xml:space="preserve"> Centuries.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European Journal of Population / Revue européenne de Démographie </w:t>
      </w:r>
      <w:r w:rsidRPr="00DB0920">
        <w:rPr>
          <w:sz w:val="20"/>
          <w:szCs w:val="20"/>
        </w:rPr>
        <w:t>16, no. 1 (2000): 67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108.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Hammer, Carl I.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Family and Familia in Early</w:t>
      </w:r>
      <w:r w:rsidR="00BE3949">
        <w:rPr>
          <w:sz w:val="20"/>
          <w:szCs w:val="20"/>
        </w:rPr>
        <w:t>-</w:t>
      </w:r>
      <w:r w:rsidRPr="00DB0920">
        <w:rPr>
          <w:sz w:val="20"/>
          <w:szCs w:val="20"/>
        </w:rPr>
        <w:t>Medieval Bavaria.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Family Forms in Historic Europe</w:t>
      </w:r>
      <w:r w:rsidRPr="00DB0920">
        <w:rPr>
          <w:sz w:val="20"/>
          <w:szCs w:val="20"/>
        </w:rPr>
        <w:t>, edited by R. Wall, J. Robin</w:t>
      </w:r>
      <w:r w:rsidR="00BE3949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P. Laslett, 217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48. Cambridge: Cambridge University Press, 1983.</w:t>
      </w:r>
    </w:p>
    <w:p w:rsidR="000D7F91" w:rsidRPr="00BE3949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7"/>
          <w:sz w:val="20"/>
          <w:szCs w:val="20"/>
        </w:rPr>
      </w:pPr>
      <w:r w:rsidRPr="00BE3949">
        <w:rPr>
          <w:w w:val="97"/>
          <w:sz w:val="20"/>
          <w:szCs w:val="20"/>
        </w:rPr>
        <w:t>Head</w:t>
      </w:r>
      <w:r w:rsidR="00BE3949" w:rsidRPr="00BE3949">
        <w:rPr>
          <w:w w:val="97"/>
          <w:sz w:val="20"/>
          <w:szCs w:val="20"/>
        </w:rPr>
        <w:t>-</w:t>
      </w:r>
      <w:r w:rsidRPr="00BE3949">
        <w:rPr>
          <w:w w:val="97"/>
          <w:sz w:val="20"/>
          <w:szCs w:val="20"/>
        </w:rPr>
        <w:t>König, A</w:t>
      </w:r>
      <w:r w:rsidR="00AD4A4A">
        <w:rPr>
          <w:w w:val="97"/>
          <w:sz w:val="20"/>
          <w:szCs w:val="20"/>
        </w:rPr>
        <w:t>nne</w:t>
      </w:r>
      <w:r w:rsidR="00BE3949" w:rsidRPr="00BE3949">
        <w:rPr>
          <w:w w:val="97"/>
          <w:sz w:val="20"/>
          <w:szCs w:val="20"/>
        </w:rPr>
        <w:t>-</w:t>
      </w:r>
      <w:r w:rsidRPr="00BE3949">
        <w:rPr>
          <w:w w:val="97"/>
          <w:sz w:val="20"/>
          <w:szCs w:val="20"/>
        </w:rPr>
        <w:t>L</w:t>
      </w:r>
      <w:r w:rsidR="00AD4A4A">
        <w:rPr>
          <w:w w:val="97"/>
          <w:sz w:val="20"/>
          <w:szCs w:val="20"/>
        </w:rPr>
        <w:t>ise</w:t>
      </w:r>
      <w:r w:rsidRPr="00BE3949">
        <w:rPr>
          <w:w w:val="97"/>
          <w:sz w:val="20"/>
          <w:szCs w:val="20"/>
        </w:rPr>
        <w:t xml:space="preserve">. </w:t>
      </w:r>
      <w:r w:rsidR="00C25BA3" w:rsidRPr="00BE3949">
        <w:rPr>
          <w:w w:val="97"/>
          <w:sz w:val="20"/>
          <w:szCs w:val="20"/>
        </w:rPr>
        <w:t>“</w:t>
      </w:r>
      <w:r w:rsidRPr="00BE3949">
        <w:rPr>
          <w:w w:val="97"/>
          <w:sz w:val="20"/>
          <w:szCs w:val="20"/>
        </w:rPr>
        <w:t>L</w:t>
      </w:r>
      <w:r w:rsidR="00C25BA3" w:rsidRPr="00BE3949">
        <w:rPr>
          <w:w w:val="97"/>
          <w:sz w:val="20"/>
          <w:szCs w:val="20"/>
        </w:rPr>
        <w:t>’</w:t>
      </w:r>
      <w:r w:rsidRPr="00BE3949">
        <w:rPr>
          <w:w w:val="97"/>
          <w:sz w:val="20"/>
          <w:szCs w:val="20"/>
        </w:rPr>
        <w:t>Europe centrale: III. La population de la Suisse.</w:t>
      </w:r>
      <w:r w:rsidR="00C25BA3" w:rsidRPr="00BE3949">
        <w:rPr>
          <w:w w:val="97"/>
          <w:sz w:val="20"/>
          <w:szCs w:val="20"/>
        </w:rPr>
        <w:t>”</w:t>
      </w:r>
      <w:r w:rsidRPr="00BE3949">
        <w:rPr>
          <w:w w:val="97"/>
          <w:sz w:val="20"/>
          <w:szCs w:val="20"/>
        </w:rPr>
        <w:t xml:space="preserve"> In </w:t>
      </w:r>
      <w:r w:rsidRPr="00BE3949">
        <w:rPr>
          <w:i/>
          <w:iCs/>
          <w:w w:val="97"/>
          <w:sz w:val="20"/>
          <w:szCs w:val="20"/>
        </w:rPr>
        <w:t xml:space="preserve">Histoire </w:t>
      </w:r>
      <w:r w:rsidR="00BE3949" w:rsidRPr="00C44E01">
        <w:rPr>
          <w:sz w:val="18"/>
          <w:szCs w:val="18"/>
        </w:rPr>
        <w:br/>
      </w:r>
      <w:r w:rsidRPr="00BE3949">
        <w:rPr>
          <w:i/>
          <w:iCs/>
          <w:w w:val="97"/>
          <w:sz w:val="20"/>
          <w:szCs w:val="20"/>
        </w:rPr>
        <w:t>des populations de l</w:t>
      </w:r>
      <w:r w:rsidR="00C25BA3" w:rsidRPr="00BE3949">
        <w:rPr>
          <w:i/>
          <w:iCs/>
          <w:w w:val="97"/>
          <w:sz w:val="20"/>
          <w:szCs w:val="20"/>
        </w:rPr>
        <w:t>’</w:t>
      </w:r>
      <w:r w:rsidRPr="00BE3949">
        <w:rPr>
          <w:i/>
          <w:iCs/>
          <w:w w:val="97"/>
          <w:sz w:val="20"/>
          <w:szCs w:val="20"/>
        </w:rPr>
        <w:t>Europe</w:t>
      </w:r>
      <w:r w:rsidRPr="00BE3949">
        <w:rPr>
          <w:w w:val="97"/>
          <w:sz w:val="20"/>
          <w:szCs w:val="20"/>
        </w:rPr>
        <w:t xml:space="preserve">, </w:t>
      </w:r>
      <w:r w:rsidR="0026436B" w:rsidRPr="0026436B">
        <w:rPr>
          <w:w w:val="98"/>
          <w:sz w:val="20"/>
          <w:szCs w:val="20"/>
        </w:rPr>
        <w:t>Vol. 2,</w:t>
      </w:r>
      <w:r w:rsidR="0026436B">
        <w:rPr>
          <w:sz w:val="20"/>
          <w:szCs w:val="20"/>
        </w:rPr>
        <w:t xml:space="preserve"> </w:t>
      </w:r>
      <w:r w:rsidRPr="00BE3949">
        <w:rPr>
          <w:w w:val="97"/>
          <w:sz w:val="20"/>
          <w:szCs w:val="20"/>
        </w:rPr>
        <w:t>edited by Jean</w:t>
      </w:r>
      <w:r w:rsidR="00BE3949" w:rsidRPr="00BE3949">
        <w:rPr>
          <w:w w:val="97"/>
          <w:sz w:val="20"/>
          <w:szCs w:val="20"/>
        </w:rPr>
        <w:t>-</w:t>
      </w:r>
      <w:r w:rsidRPr="00BE3949">
        <w:rPr>
          <w:w w:val="97"/>
          <w:sz w:val="20"/>
          <w:szCs w:val="20"/>
        </w:rPr>
        <w:t xml:space="preserve">Pierre Bardet and Jacques Dupâquier, </w:t>
      </w:r>
      <w:r w:rsidR="00BE3949" w:rsidRPr="00C44E01">
        <w:rPr>
          <w:sz w:val="18"/>
          <w:szCs w:val="18"/>
        </w:rPr>
        <w:br/>
      </w:r>
      <w:r w:rsidRPr="00BE3949">
        <w:rPr>
          <w:w w:val="97"/>
          <w:sz w:val="20"/>
          <w:szCs w:val="20"/>
        </w:rPr>
        <w:t>454</w:t>
      </w:r>
      <w:r w:rsidR="0089274F" w:rsidRPr="00BE3949">
        <w:rPr>
          <w:w w:val="97"/>
          <w:sz w:val="20"/>
          <w:szCs w:val="20"/>
        </w:rPr>
        <w:t>–</w:t>
      </w:r>
      <w:r w:rsidRPr="00BE3949">
        <w:rPr>
          <w:w w:val="97"/>
          <w:sz w:val="20"/>
          <w:szCs w:val="20"/>
        </w:rPr>
        <w:t>64. Paris: Fayard, 1998.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Hendrickx, Francois M. M.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From Weavers to Workers: Demographic Implications of an Economic Transformation in Twente (the Netherlands) in the Nineteenth Century.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Continuity and </w:t>
      </w:r>
      <w:r w:rsidR="005F7597" w:rsidRPr="00DB0920">
        <w:rPr>
          <w:i/>
          <w:iCs/>
          <w:sz w:val="20"/>
          <w:szCs w:val="20"/>
        </w:rPr>
        <w:t>Ch</w:t>
      </w:r>
      <w:r w:rsidRPr="00DB0920">
        <w:rPr>
          <w:i/>
          <w:iCs/>
          <w:sz w:val="20"/>
          <w:szCs w:val="20"/>
        </w:rPr>
        <w:t xml:space="preserve">ange </w:t>
      </w:r>
      <w:r w:rsidRPr="00DB0920">
        <w:rPr>
          <w:sz w:val="20"/>
          <w:szCs w:val="20"/>
        </w:rPr>
        <w:t>8</w:t>
      </w:r>
      <w:r w:rsidR="005F7597">
        <w:rPr>
          <w:sz w:val="20"/>
          <w:szCs w:val="20"/>
        </w:rPr>
        <w:t xml:space="preserve">, </w:t>
      </w:r>
      <w:r w:rsidR="005F7597" w:rsidRPr="003A6806">
        <w:rPr>
          <w:sz w:val="20"/>
          <w:szCs w:val="20"/>
        </w:rPr>
        <w:t xml:space="preserve">no. </w:t>
      </w:r>
      <w:r w:rsidR="003A6806" w:rsidRPr="003A6806">
        <w:rPr>
          <w:sz w:val="20"/>
          <w:szCs w:val="20"/>
        </w:rPr>
        <w:t>2</w:t>
      </w:r>
      <w:r w:rsidRPr="00DB0920">
        <w:rPr>
          <w:sz w:val="20"/>
          <w:szCs w:val="20"/>
        </w:rPr>
        <w:t xml:space="preserve"> (1993): 321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55.</w:t>
      </w:r>
    </w:p>
    <w:p w:rsidR="000D7F91" w:rsidRPr="00A55C1F" w:rsidRDefault="00CA4F88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7D6EAB">
        <w:t>______.</w:t>
      </w:r>
      <w:r w:rsidRPr="00A55C1F">
        <w:rPr>
          <w:i/>
          <w:iCs/>
          <w:w w:val="98"/>
          <w:sz w:val="20"/>
          <w:szCs w:val="20"/>
        </w:rPr>
        <w:t xml:space="preserve"> </w:t>
      </w:r>
      <w:r w:rsidR="00C25BA3" w:rsidRPr="00A55C1F">
        <w:rPr>
          <w:i/>
          <w:iCs/>
          <w:w w:val="98"/>
          <w:sz w:val="20"/>
          <w:szCs w:val="20"/>
        </w:rPr>
        <w:t>“</w:t>
      </w:r>
      <w:r w:rsidR="000D7F91" w:rsidRPr="00A55C1F">
        <w:rPr>
          <w:i/>
          <w:iCs/>
          <w:w w:val="98"/>
          <w:sz w:val="20"/>
          <w:szCs w:val="20"/>
        </w:rPr>
        <w:t>In Order Not to Fall into Poverty</w:t>
      </w:r>
      <w:r w:rsidR="00C25BA3" w:rsidRPr="00A55C1F">
        <w:rPr>
          <w:i/>
          <w:iCs/>
          <w:w w:val="98"/>
          <w:sz w:val="20"/>
          <w:szCs w:val="20"/>
        </w:rPr>
        <w:t>”</w:t>
      </w:r>
      <w:r w:rsidR="000D7F91" w:rsidRPr="00A55C1F">
        <w:rPr>
          <w:i/>
          <w:iCs/>
          <w:w w:val="98"/>
          <w:sz w:val="20"/>
          <w:szCs w:val="20"/>
        </w:rPr>
        <w:t>: Production and Reproduction in the Transition from Proto</w:t>
      </w:r>
      <w:r w:rsidR="00A55C1F" w:rsidRPr="00A55C1F">
        <w:rPr>
          <w:i/>
          <w:iCs/>
          <w:w w:val="98"/>
          <w:sz w:val="20"/>
          <w:szCs w:val="20"/>
        </w:rPr>
        <w:t>-</w:t>
      </w:r>
      <w:r w:rsidR="000D7F91" w:rsidRPr="00A55C1F">
        <w:rPr>
          <w:i/>
          <w:iCs/>
          <w:w w:val="98"/>
          <w:sz w:val="20"/>
          <w:szCs w:val="20"/>
        </w:rPr>
        <w:t>Industry to Factory Industry in Borne and Wierden (the Netherlands), 1800</w:t>
      </w:r>
      <w:r w:rsidR="0089274F" w:rsidRPr="00A55C1F">
        <w:rPr>
          <w:i/>
          <w:iCs/>
          <w:w w:val="98"/>
          <w:sz w:val="20"/>
          <w:szCs w:val="20"/>
        </w:rPr>
        <w:t>–</w:t>
      </w:r>
      <w:r w:rsidR="000D7F91" w:rsidRPr="00A55C1F">
        <w:rPr>
          <w:i/>
          <w:iCs/>
          <w:w w:val="98"/>
          <w:sz w:val="20"/>
          <w:szCs w:val="20"/>
        </w:rPr>
        <w:t>1900</w:t>
      </w:r>
      <w:r w:rsidR="000D7F91" w:rsidRPr="00A55C1F">
        <w:rPr>
          <w:w w:val="98"/>
          <w:sz w:val="20"/>
          <w:szCs w:val="20"/>
        </w:rPr>
        <w:t>. Nijmegen: University of Nijmegen, 1997.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Henry, Louis.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Population of France in the Eighteenth Century.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Population in History: Essays in Historical Demography</w:t>
      </w:r>
      <w:r w:rsidRPr="00DB0920">
        <w:rPr>
          <w:sz w:val="20"/>
          <w:szCs w:val="20"/>
        </w:rPr>
        <w:t>, edited by D. V. Glass and D. E. C. Eversley, 434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56. London: Arnold, 1965.</w:t>
      </w:r>
    </w:p>
    <w:p w:rsidR="00260809" w:rsidRPr="00DB0920" w:rsidRDefault="000D7F91" w:rsidP="00260809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Henry, Louis, and Jacques Houdaille. </w:t>
      </w:r>
      <w:r w:rsidR="00260809">
        <w:rPr>
          <w:sz w:val="20"/>
          <w:szCs w:val="20"/>
        </w:rPr>
        <w:t>“</w:t>
      </w:r>
      <w:r w:rsidR="00260809" w:rsidRPr="00DB0920">
        <w:rPr>
          <w:sz w:val="20"/>
          <w:szCs w:val="20"/>
        </w:rPr>
        <w:t xml:space="preserve">Célibat et age au mariage aux XVIIIe </w:t>
      </w:r>
      <w:r w:rsidR="005827CD" w:rsidRPr="00DB0920">
        <w:rPr>
          <w:sz w:val="20"/>
          <w:szCs w:val="20"/>
        </w:rPr>
        <w:t>e</w:t>
      </w:r>
      <w:r w:rsidR="00260809" w:rsidRPr="00DB0920">
        <w:rPr>
          <w:sz w:val="20"/>
          <w:szCs w:val="20"/>
        </w:rPr>
        <w:t>t XIXe siècles en France: I. Célibat définitif.</w:t>
      </w:r>
      <w:r w:rsidR="00260809">
        <w:rPr>
          <w:sz w:val="20"/>
          <w:szCs w:val="20"/>
        </w:rPr>
        <w:t>”</w:t>
      </w:r>
      <w:r w:rsidR="00260809" w:rsidRPr="00DB0920">
        <w:rPr>
          <w:sz w:val="20"/>
          <w:szCs w:val="20"/>
        </w:rPr>
        <w:t xml:space="preserve"> </w:t>
      </w:r>
      <w:r w:rsidR="00260809" w:rsidRPr="00DB0920">
        <w:rPr>
          <w:i/>
          <w:iCs/>
          <w:sz w:val="20"/>
          <w:szCs w:val="20"/>
        </w:rPr>
        <w:t xml:space="preserve">Population (French Edition) </w:t>
      </w:r>
      <w:r w:rsidR="00260809" w:rsidRPr="00DB0920">
        <w:rPr>
          <w:sz w:val="20"/>
          <w:szCs w:val="20"/>
        </w:rPr>
        <w:t>33, no. 1 (1978): 43</w:t>
      </w:r>
      <w:r w:rsidR="00260809">
        <w:rPr>
          <w:sz w:val="20"/>
          <w:szCs w:val="20"/>
        </w:rPr>
        <w:t>–</w:t>
      </w:r>
      <w:r w:rsidR="00260809" w:rsidRPr="00DB0920">
        <w:rPr>
          <w:sz w:val="20"/>
          <w:szCs w:val="20"/>
        </w:rPr>
        <w:t>84.</w:t>
      </w:r>
    </w:p>
    <w:p w:rsidR="000D7F91" w:rsidRPr="00DB0920" w:rsidRDefault="00260809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Célibat et age au mariage aux XVIIIe et XIXe siècles en France. II. Age au premier mariage.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Population (French Edition) </w:t>
      </w:r>
      <w:r w:rsidR="000D7F91" w:rsidRPr="00DB0920">
        <w:rPr>
          <w:sz w:val="20"/>
          <w:szCs w:val="20"/>
        </w:rPr>
        <w:t>34, no. 2 (1979): 403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42.</w:t>
      </w:r>
    </w:p>
    <w:p w:rsidR="00DD641E" w:rsidRPr="00DB0920" w:rsidRDefault="000D7F91" w:rsidP="00DD641E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Hionidou, Violetta. </w:t>
      </w:r>
      <w:r w:rsidR="00DD641E" w:rsidRPr="00607FF2">
        <w:rPr>
          <w:spacing w:val="6"/>
          <w:sz w:val="20"/>
          <w:szCs w:val="20"/>
        </w:rPr>
        <w:t>“Nuptiality Patterns and Household Structure on the Greek Island of</w:t>
      </w:r>
      <w:r w:rsidR="00DD641E" w:rsidRPr="00DB0920">
        <w:rPr>
          <w:sz w:val="20"/>
          <w:szCs w:val="20"/>
        </w:rPr>
        <w:t xml:space="preserve"> Mykonos, 1849</w:t>
      </w:r>
      <w:r w:rsidR="00DD641E">
        <w:rPr>
          <w:sz w:val="20"/>
          <w:szCs w:val="20"/>
        </w:rPr>
        <w:t>–</w:t>
      </w:r>
      <w:r w:rsidR="00DD641E" w:rsidRPr="00DB0920">
        <w:rPr>
          <w:sz w:val="20"/>
          <w:szCs w:val="20"/>
        </w:rPr>
        <w:t>1959.</w:t>
      </w:r>
      <w:r w:rsidR="00DD641E">
        <w:rPr>
          <w:sz w:val="20"/>
          <w:szCs w:val="20"/>
        </w:rPr>
        <w:t>”</w:t>
      </w:r>
      <w:r w:rsidR="00DD641E" w:rsidRPr="00DB0920">
        <w:rPr>
          <w:sz w:val="20"/>
          <w:szCs w:val="20"/>
        </w:rPr>
        <w:t xml:space="preserve"> </w:t>
      </w:r>
      <w:r w:rsidR="00DD641E" w:rsidRPr="00DB0920">
        <w:rPr>
          <w:i/>
          <w:iCs/>
          <w:sz w:val="20"/>
          <w:szCs w:val="20"/>
        </w:rPr>
        <w:t xml:space="preserve">Journal of Family History </w:t>
      </w:r>
      <w:r w:rsidR="00DD641E" w:rsidRPr="00DB0920">
        <w:rPr>
          <w:sz w:val="20"/>
          <w:szCs w:val="20"/>
        </w:rPr>
        <w:t>20, no. 1 (1995): 67</w:t>
      </w:r>
      <w:r w:rsidR="00DD641E">
        <w:rPr>
          <w:sz w:val="20"/>
          <w:szCs w:val="20"/>
        </w:rPr>
        <w:t>–</w:t>
      </w:r>
      <w:r w:rsidR="00DD641E" w:rsidRPr="00DB0920">
        <w:rPr>
          <w:sz w:val="20"/>
          <w:szCs w:val="20"/>
        </w:rPr>
        <w:t>102.</w:t>
      </w:r>
    </w:p>
    <w:p w:rsidR="004B1391" w:rsidRDefault="004B1391">
      <w:r>
        <w:br w:type="page"/>
      </w:r>
    </w:p>
    <w:p w:rsidR="000D7F91" w:rsidRPr="00DB0920" w:rsidRDefault="0089274F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Nineteenth</w:t>
      </w:r>
      <w:r w:rsidR="00A06982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Century Urban Greek Households: The Case of Hermoupolis, 1861–1879.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Continuity and Change </w:t>
      </w:r>
      <w:r w:rsidR="00A06982">
        <w:rPr>
          <w:sz w:val="20"/>
          <w:szCs w:val="20"/>
        </w:rPr>
        <w:t xml:space="preserve">14, no. </w:t>
      </w:r>
      <w:r w:rsidR="000D7F91" w:rsidRPr="00DB0920">
        <w:rPr>
          <w:sz w:val="20"/>
          <w:szCs w:val="20"/>
        </w:rPr>
        <w:t>3 (1999): 403</w:t>
      </w:r>
      <w:r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27.</w:t>
      </w:r>
    </w:p>
    <w:p w:rsidR="00DD641E" w:rsidRPr="00DB0920" w:rsidRDefault="0089274F" w:rsidP="00DD641E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DD641E">
        <w:rPr>
          <w:szCs w:val="20"/>
        </w:rPr>
        <w:t>“</w:t>
      </w:r>
      <w:r w:rsidR="00DD641E" w:rsidRPr="00DB0920">
        <w:rPr>
          <w:sz w:val="20"/>
          <w:szCs w:val="20"/>
        </w:rPr>
        <w:t>Independence and Inter</w:t>
      </w:r>
      <w:r w:rsidR="00DD641E">
        <w:rPr>
          <w:sz w:val="20"/>
          <w:szCs w:val="20"/>
        </w:rPr>
        <w:t>-</w:t>
      </w:r>
      <w:r w:rsidR="00DD641E" w:rsidRPr="00DB0920">
        <w:rPr>
          <w:sz w:val="20"/>
          <w:szCs w:val="20"/>
        </w:rPr>
        <w:t>Dependence: Household Formation Patterns in Eighteenth</w:t>
      </w:r>
      <w:r w:rsidR="00DD641E">
        <w:rPr>
          <w:sz w:val="20"/>
          <w:szCs w:val="20"/>
        </w:rPr>
        <w:t>-</w:t>
      </w:r>
      <w:r w:rsidR="00DD641E" w:rsidRPr="00DB0920">
        <w:rPr>
          <w:sz w:val="20"/>
          <w:szCs w:val="20"/>
        </w:rPr>
        <w:t>Century Kythera, Greece.</w:t>
      </w:r>
      <w:r w:rsidR="00DD641E">
        <w:rPr>
          <w:sz w:val="20"/>
          <w:szCs w:val="20"/>
        </w:rPr>
        <w:t>”</w:t>
      </w:r>
      <w:r w:rsidR="00DD641E" w:rsidRPr="00DB0920">
        <w:rPr>
          <w:sz w:val="20"/>
          <w:szCs w:val="20"/>
        </w:rPr>
        <w:t xml:space="preserve"> </w:t>
      </w:r>
      <w:r w:rsidR="00DD641E" w:rsidRPr="00DB0920">
        <w:rPr>
          <w:i/>
          <w:iCs/>
          <w:sz w:val="20"/>
          <w:szCs w:val="20"/>
        </w:rPr>
        <w:t xml:space="preserve">The History of the Family </w:t>
      </w:r>
      <w:r w:rsidR="00DD641E" w:rsidRPr="00DB0920">
        <w:rPr>
          <w:sz w:val="20"/>
          <w:szCs w:val="20"/>
        </w:rPr>
        <w:t>16, no. 3 (2011): 217</w:t>
      </w:r>
      <w:r w:rsidR="00DD641E">
        <w:rPr>
          <w:sz w:val="20"/>
          <w:szCs w:val="20"/>
        </w:rPr>
        <w:t>–</w:t>
      </w:r>
      <w:r w:rsidR="00DD641E" w:rsidRPr="00DB0920">
        <w:rPr>
          <w:sz w:val="20"/>
          <w:szCs w:val="20"/>
        </w:rPr>
        <w:t>34.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Hippel, Wolfgang von.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Industrieller Wandel im ländlichen Raum. Untersuchungen im Gebiet des mittleren Neckar 1850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1914.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Archiv für Sozialgeschichte </w:t>
      </w:r>
      <w:r w:rsidRPr="00DB0920">
        <w:rPr>
          <w:sz w:val="20"/>
          <w:szCs w:val="20"/>
        </w:rPr>
        <w:t>19 (1979): 43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122.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AD0092">
        <w:rPr>
          <w:spacing w:val="6"/>
          <w:sz w:val="20"/>
          <w:szCs w:val="20"/>
        </w:rPr>
        <w:t xml:space="preserve">Hoch, Steven L. </w:t>
      </w:r>
      <w:r w:rsidR="00C25BA3" w:rsidRPr="00AD0092">
        <w:rPr>
          <w:spacing w:val="6"/>
          <w:sz w:val="20"/>
          <w:szCs w:val="20"/>
        </w:rPr>
        <w:t>“</w:t>
      </w:r>
      <w:r w:rsidRPr="00AD0092">
        <w:rPr>
          <w:spacing w:val="6"/>
          <w:sz w:val="20"/>
          <w:szCs w:val="20"/>
        </w:rPr>
        <w:t>Serfs in Imperial Russia: Demographic Insights.</w:t>
      </w:r>
      <w:r w:rsidR="00C25BA3" w:rsidRPr="00AD0092">
        <w:rPr>
          <w:spacing w:val="6"/>
          <w:sz w:val="20"/>
          <w:szCs w:val="20"/>
        </w:rPr>
        <w:t>”</w:t>
      </w:r>
      <w:r w:rsidRPr="00AD0092">
        <w:rPr>
          <w:spacing w:val="6"/>
          <w:sz w:val="20"/>
          <w:szCs w:val="20"/>
        </w:rPr>
        <w:t xml:space="preserve"> </w:t>
      </w:r>
      <w:r w:rsidRPr="00AD0092">
        <w:rPr>
          <w:i/>
          <w:iCs/>
          <w:spacing w:val="6"/>
          <w:sz w:val="20"/>
          <w:szCs w:val="20"/>
        </w:rPr>
        <w:t>Journal of</w:t>
      </w:r>
      <w:r w:rsidRPr="00DB0920">
        <w:rPr>
          <w:i/>
          <w:iCs/>
          <w:sz w:val="20"/>
          <w:szCs w:val="20"/>
        </w:rPr>
        <w:t xml:space="preserve"> </w:t>
      </w:r>
      <w:r w:rsidR="00AD0092" w:rsidRPr="00DB0920">
        <w:rPr>
          <w:i/>
          <w:iCs/>
          <w:sz w:val="20"/>
          <w:szCs w:val="20"/>
        </w:rPr>
        <w:t xml:space="preserve">Interdisciplinary History </w:t>
      </w:r>
      <w:r w:rsidRPr="00DB0920">
        <w:rPr>
          <w:sz w:val="20"/>
          <w:szCs w:val="20"/>
        </w:rPr>
        <w:t>13, no. 2 (1982): 221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AD0092">
        <w:rPr>
          <w:spacing w:val="6"/>
          <w:sz w:val="20"/>
          <w:szCs w:val="20"/>
        </w:rPr>
        <w:t xml:space="preserve">Hörnung, Elisabeth. </w:t>
      </w:r>
      <w:r w:rsidR="00C25BA3" w:rsidRPr="00AD0092">
        <w:rPr>
          <w:spacing w:val="6"/>
          <w:sz w:val="20"/>
          <w:szCs w:val="20"/>
        </w:rPr>
        <w:t>“</w:t>
      </w:r>
      <w:r w:rsidRPr="00AD0092">
        <w:rPr>
          <w:spacing w:val="6"/>
          <w:sz w:val="20"/>
          <w:szCs w:val="20"/>
        </w:rPr>
        <w:t>Konfession und demographisches Verhalten: Oberkassel,</w:t>
      </w:r>
      <w:r w:rsidRPr="00DB0920">
        <w:rPr>
          <w:sz w:val="20"/>
          <w:szCs w:val="20"/>
        </w:rPr>
        <w:t xml:space="preserve"> </w:t>
      </w:r>
      <w:r w:rsidR="00AD0092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1670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1810.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Historical </w:t>
      </w:r>
      <w:r w:rsidR="00AD0092" w:rsidRPr="00DB0920">
        <w:rPr>
          <w:i/>
          <w:iCs/>
          <w:sz w:val="20"/>
          <w:szCs w:val="20"/>
        </w:rPr>
        <w:t xml:space="preserve">Social Research </w:t>
      </w:r>
      <w:r w:rsidRPr="00DB0920">
        <w:rPr>
          <w:sz w:val="20"/>
          <w:szCs w:val="20"/>
        </w:rPr>
        <w:t>23, no. 1/2 (1998): 275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98.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Horská, Pavla.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Historical Models of the Central European Family: Czech and Slovak Examples.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</w:t>
      </w:r>
      <w:r w:rsidR="00F5578C" w:rsidRPr="00DB0920">
        <w:rPr>
          <w:i/>
          <w:iCs/>
          <w:sz w:val="20"/>
          <w:szCs w:val="20"/>
        </w:rPr>
        <w:t xml:space="preserve">Family History </w:t>
      </w:r>
      <w:r w:rsidRPr="00DB0920">
        <w:rPr>
          <w:sz w:val="20"/>
          <w:szCs w:val="20"/>
        </w:rPr>
        <w:t>19, no. 2 (1994): 99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106.</w:t>
      </w:r>
    </w:p>
    <w:p w:rsidR="000D7F91" w:rsidRPr="00DB0920" w:rsidRDefault="0089274F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L</w:t>
      </w:r>
      <w:r w:rsidR="00C25BA3">
        <w:rPr>
          <w:sz w:val="20"/>
          <w:szCs w:val="20"/>
        </w:rPr>
        <w:t>’</w:t>
      </w:r>
      <w:r w:rsidR="000D7F91" w:rsidRPr="00DB0920">
        <w:rPr>
          <w:sz w:val="20"/>
          <w:szCs w:val="20"/>
        </w:rPr>
        <w:t>Europe centrale: II. Les populations autrichiennes jusqu</w:t>
      </w:r>
      <w:r w:rsidR="00C25BA3">
        <w:rPr>
          <w:sz w:val="20"/>
          <w:szCs w:val="20"/>
        </w:rPr>
        <w:t>’</w:t>
      </w:r>
      <w:r w:rsidR="000D7F91" w:rsidRPr="00DB0920">
        <w:rPr>
          <w:sz w:val="20"/>
          <w:szCs w:val="20"/>
        </w:rPr>
        <w:t>en 1914.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F5578C" w:rsidRPr="00C44E01">
        <w:rPr>
          <w:sz w:val="18"/>
          <w:szCs w:val="18"/>
        </w:rPr>
        <w:br/>
      </w:r>
      <w:r w:rsidR="000D7F91" w:rsidRPr="00F5578C">
        <w:rPr>
          <w:spacing w:val="6"/>
          <w:sz w:val="20"/>
          <w:szCs w:val="20"/>
        </w:rPr>
        <w:t xml:space="preserve">In </w:t>
      </w:r>
      <w:r w:rsidR="000D7F91" w:rsidRPr="00F5578C">
        <w:rPr>
          <w:i/>
          <w:iCs/>
          <w:spacing w:val="6"/>
          <w:sz w:val="20"/>
          <w:szCs w:val="20"/>
        </w:rPr>
        <w:t>Histoire des populations de l</w:t>
      </w:r>
      <w:r w:rsidR="00C25BA3" w:rsidRPr="00F5578C">
        <w:rPr>
          <w:i/>
          <w:iCs/>
          <w:spacing w:val="6"/>
          <w:sz w:val="20"/>
          <w:szCs w:val="20"/>
        </w:rPr>
        <w:t>’</w:t>
      </w:r>
      <w:r w:rsidR="000D7F91" w:rsidRPr="00F5578C">
        <w:rPr>
          <w:i/>
          <w:iCs/>
          <w:spacing w:val="6"/>
          <w:sz w:val="20"/>
          <w:szCs w:val="20"/>
        </w:rPr>
        <w:t>Europe</w:t>
      </w:r>
      <w:r w:rsidR="000D7F91" w:rsidRPr="00F5578C">
        <w:rPr>
          <w:spacing w:val="6"/>
          <w:sz w:val="20"/>
          <w:szCs w:val="20"/>
        </w:rPr>
        <w:t xml:space="preserve">, </w:t>
      </w:r>
      <w:r w:rsidR="007F44A6">
        <w:rPr>
          <w:sz w:val="20"/>
          <w:szCs w:val="20"/>
        </w:rPr>
        <w:t xml:space="preserve">Vol. 2, </w:t>
      </w:r>
      <w:r w:rsidR="000D7F91" w:rsidRPr="00F5578C">
        <w:rPr>
          <w:spacing w:val="6"/>
          <w:sz w:val="20"/>
          <w:szCs w:val="20"/>
        </w:rPr>
        <w:t>edited by Jean</w:t>
      </w:r>
      <w:r w:rsidR="00F5578C" w:rsidRPr="00F5578C">
        <w:rPr>
          <w:spacing w:val="6"/>
          <w:sz w:val="20"/>
          <w:szCs w:val="20"/>
        </w:rPr>
        <w:t>-</w:t>
      </w:r>
      <w:r w:rsidR="000D7F91" w:rsidRPr="00F5578C">
        <w:rPr>
          <w:spacing w:val="6"/>
          <w:sz w:val="20"/>
          <w:szCs w:val="20"/>
        </w:rPr>
        <w:t>Pierre Bardet and</w:t>
      </w:r>
      <w:r w:rsidR="000D7F91" w:rsidRPr="00DB0920">
        <w:rPr>
          <w:sz w:val="20"/>
          <w:szCs w:val="20"/>
        </w:rPr>
        <w:t xml:space="preserve"> Jacques Dupâquier, 439</w:t>
      </w:r>
      <w:r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53. Paris: Fayard, 1998.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Horský, Jan.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Studium rodinných struktur v ranném novověku v Českém prostředí (přehled bádání za uplynulých 10 let).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Cahiers du CEFRES </w:t>
      </w:r>
      <w:r w:rsidRPr="00DB0920">
        <w:rPr>
          <w:sz w:val="20"/>
          <w:szCs w:val="20"/>
        </w:rPr>
        <w:t>22 (2001): 2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14.</w:t>
      </w:r>
    </w:p>
    <w:p w:rsidR="000D7F91" w:rsidRPr="00661972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7"/>
          <w:sz w:val="20"/>
          <w:szCs w:val="20"/>
        </w:rPr>
      </w:pPr>
      <w:r w:rsidRPr="00661972">
        <w:rPr>
          <w:w w:val="97"/>
          <w:sz w:val="20"/>
          <w:szCs w:val="20"/>
        </w:rPr>
        <w:t>Horský, Jan, I</w:t>
      </w:r>
      <w:r w:rsidR="007F44A6">
        <w:rPr>
          <w:w w:val="97"/>
          <w:sz w:val="20"/>
          <w:szCs w:val="20"/>
        </w:rPr>
        <w:t>va</w:t>
      </w:r>
      <w:r w:rsidRPr="00661972">
        <w:rPr>
          <w:w w:val="97"/>
          <w:sz w:val="20"/>
          <w:szCs w:val="20"/>
        </w:rPr>
        <w:t xml:space="preserve"> Sedláčková, and M</w:t>
      </w:r>
      <w:r w:rsidR="007F44A6">
        <w:rPr>
          <w:w w:val="97"/>
          <w:sz w:val="20"/>
          <w:szCs w:val="20"/>
        </w:rPr>
        <w:t>arkéta</w:t>
      </w:r>
      <w:r w:rsidRPr="00661972">
        <w:rPr>
          <w:w w:val="97"/>
          <w:sz w:val="20"/>
          <w:szCs w:val="20"/>
        </w:rPr>
        <w:t xml:space="preserve"> Seligová. </w:t>
      </w:r>
      <w:r w:rsidR="00C25BA3" w:rsidRPr="00661972">
        <w:rPr>
          <w:w w:val="97"/>
          <w:sz w:val="20"/>
          <w:szCs w:val="20"/>
        </w:rPr>
        <w:t>“</w:t>
      </w:r>
      <w:r w:rsidRPr="00661972">
        <w:rPr>
          <w:w w:val="97"/>
          <w:sz w:val="20"/>
          <w:szCs w:val="20"/>
        </w:rPr>
        <w:t xml:space="preserve">Ein einheitliches </w:t>
      </w:r>
      <w:r w:rsidR="00C25BA3" w:rsidRPr="00661972">
        <w:rPr>
          <w:w w:val="97"/>
          <w:sz w:val="20"/>
          <w:szCs w:val="20"/>
        </w:rPr>
        <w:t>“</w:t>
      </w:r>
      <w:r w:rsidRPr="00661972">
        <w:rPr>
          <w:w w:val="97"/>
          <w:sz w:val="20"/>
          <w:szCs w:val="20"/>
        </w:rPr>
        <w:t>altes demographisches Regime</w:t>
      </w:r>
      <w:r w:rsidR="00C25BA3" w:rsidRPr="00661972">
        <w:rPr>
          <w:w w:val="97"/>
          <w:sz w:val="20"/>
          <w:szCs w:val="20"/>
        </w:rPr>
        <w:t>”</w:t>
      </w:r>
      <w:r w:rsidRPr="00661972">
        <w:rPr>
          <w:w w:val="97"/>
          <w:sz w:val="20"/>
          <w:szCs w:val="20"/>
        </w:rPr>
        <w:t xml:space="preserve"> oder die Bindung eines demographischen Verhaltens zu </w:t>
      </w:r>
      <w:r w:rsidR="00C25BA3" w:rsidRPr="00661972">
        <w:rPr>
          <w:w w:val="97"/>
          <w:sz w:val="20"/>
          <w:szCs w:val="20"/>
        </w:rPr>
        <w:t>‘</w:t>
      </w:r>
      <w:r w:rsidRPr="00661972">
        <w:rPr>
          <w:w w:val="97"/>
          <w:sz w:val="20"/>
          <w:szCs w:val="20"/>
        </w:rPr>
        <w:t>Ökotypen</w:t>
      </w:r>
      <w:r w:rsidR="00C25BA3" w:rsidRPr="00661972">
        <w:rPr>
          <w:w w:val="97"/>
          <w:sz w:val="20"/>
          <w:szCs w:val="20"/>
        </w:rPr>
        <w:t>’</w:t>
      </w:r>
      <w:r w:rsidRPr="00661972">
        <w:rPr>
          <w:w w:val="97"/>
          <w:sz w:val="20"/>
          <w:szCs w:val="20"/>
        </w:rPr>
        <w:t>.</w:t>
      </w:r>
      <w:r w:rsidR="00C25BA3" w:rsidRPr="00661972">
        <w:rPr>
          <w:w w:val="97"/>
          <w:sz w:val="20"/>
          <w:szCs w:val="20"/>
        </w:rPr>
        <w:t>”</w:t>
      </w:r>
      <w:r w:rsidRPr="00661972">
        <w:rPr>
          <w:w w:val="97"/>
          <w:sz w:val="20"/>
          <w:szCs w:val="20"/>
        </w:rPr>
        <w:t xml:space="preserve"> </w:t>
      </w:r>
      <w:r w:rsidRPr="00661972">
        <w:rPr>
          <w:i/>
          <w:iCs/>
          <w:w w:val="97"/>
          <w:sz w:val="20"/>
          <w:szCs w:val="20"/>
        </w:rPr>
        <w:t xml:space="preserve">Historická demografie </w:t>
      </w:r>
      <w:r w:rsidRPr="00661972">
        <w:rPr>
          <w:w w:val="97"/>
          <w:sz w:val="20"/>
          <w:szCs w:val="20"/>
        </w:rPr>
        <w:t>20 (1996): 57</w:t>
      </w:r>
      <w:r w:rsidR="0089274F" w:rsidRPr="00661972">
        <w:rPr>
          <w:w w:val="97"/>
          <w:sz w:val="20"/>
          <w:szCs w:val="20"/>
        </w:rPr>
        <w:t>–</w:t>
      </w:r>
      <w:r w:rsidRPr="00661972">
        <w:rPr>
          <w:w w:val="97"/>
          <w:sz w:val="20"/>
          <w:szCs w:val="20"/>
        </w:rPr>
        <w:t>91.</w:t>
      </w:r>
    </w:p>
    <w:p w:rsidR="00FC081E" w:rsidRPr="00DB0920" w:rsidRDefault="000D7F91" w:rsidP="00FC081E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Houdaille, Jacques. </w:t>
      </w:r>
      <w:r w:rsidR="00FC081E">
        <w:rPr>
          <w:sz w:val="20"/>
          <w:szCs w:val="20"/>
        </w:rPr>
        <w:t>“</w:t>
      </w:r>
      <w:r w:rsidR="00FC081E" w:rsidRPr="00DB0920">
        <w:rPr>
          <w:sz w:val="20"/>
          <w:szCs w:val="20"/>
        </w:rPr>
        <w:t>Un village du Morvan: Saint</w:t>
      </w:r>
      <w:r w:rsidR="00FC081E">
        <w:rPr>
          <w:sz w:val="20"/>
          <w:szCs w:val="20"/>
        </w:rPr>
        <w:t>-</w:t>
      </w:r>
      <w:r w:rsidR="00FC081E" w:rsidRPr="00DB0920">
        <w:rPr>
          <w:sz w:val="20"/>
          <w:szCs w:val="20"/>
        </w:rPr>
        <w:t>Agnan.</w:t>
      </w:r>
      <w:r w:rsidR="00FC081E">
        <w:rPr>
          <w:sz w:val="20"/>
          <w:szCs w:val="20"/>
        </w:rPr>
        <w:t>”</w:t>
      </w:r>
      <w:r w:rsidR="00FC081E" w:rsidRPr="00DB0920">
        <w:rPr>
          <w:sz w:val="20"/>
          <w:szCs w:val="20"/>
        </w:rPr>
        <w:t xml:space="preserve"> </w:t>
      </w:r>
      <w:r w:rsidR="00FC081E" w:rsidRPr="00DB0920">
        <w:rPr>
          <w:i/>
          <w:iCs/>
          <w:sz w:val="20"/>
          <w:szCs w:val="20"/>
        </w:rPr>
        <w:t xml:space="preserve">Population (French Edition) </w:t>
      </w:r>
      <w:r w:rsidR="00FC081E" w:rsidRPr="00DB0920">
        <w:rPr>
          <w:sz w:val="20"/>
          <w:szCs w:val="20"/>
        </w:rPr>
        <w:t>16, no. 2 (1961): 301</w:t>
      </w:r>
      <w:r w:rsidR="00FC081E">
        <w:rPr>
          <w:sz w:val="20"/>
          <w:szCs w:val="20"/>
        </w:rPr>
        <w:t>–</w:t>
      </w:r>
      <w:r w:rsidR="00FC081E" w:rsidRPr="00DB0920">
        <w:rPr>
          <w:sz w:val="20"/>
          <w:szCs w:val="20"/>
        </w:rPr>
        <w:t>12.</w:t>
      </w:r>
    </w:p>
    <w:p w:rsidR="000D7F91" w:rsidRPr="00DB0920" w:rsidRDefault="00FE1123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La population de Boulay (Moselle) avant 1850.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Population (French Edition) </w:t>
      </w:r>
      <w:r w:rsidR="000D7F91" w:rsidRPr="00DB0920">
        <w:rPr>
          <w:sz w:val="20"/>
          <w:szCs w:val="20"/>
        </w:rPr>
        <w:t>22, no. 6 (1967): 1055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84.</w:t>
      </w:r>
    </w:p>
    <w:p w:rsidR="000D7F91" w:rsidRPr="00DB0920" w:rsidRDefault="0089274F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La population de Remmesweiler en Sarre aux XVIIIe et XIXe siècles.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Population (French Edition) </w:t>
      </w:r>
      <w:r w:rsidR="000D7F91" w:rsidRPr="00DB0920">
        <w:rPr>
          <w:sz w:val="20"/>
          <w:szCs w:val="20"/>
        </w:rPr>
        <w:t>25, no. 6 (1970</w:t>
      </w:r>
      <w:r w:rsidR="007867C7">
        <w:rPr>
          <w:sz w:val="20"/>
          <w:szCs w:val="20"/>
        </w:rPr>
        <w:t>a</w:t>
      </w:r>
      <w:r w:rsidR="000D7F91" w:rsidRPr="00DB0920">
        <w:rPr>
          <w:sz w:val="20"/>
          <w:szCs w:val="20"/>
        </w:rPr>
        <w:t>): 1183</w:t>
      </w:r>
      <w:r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92.</w:t>
      </w:r>
    </w:p>
    <w:p w:rsidR="00971457" w:rsidRPr="00DB0920" w:rsidRDefault="00971457" w:rsidP="00971457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“</w:t>
      </w:r>
      <w:r w:rsidRPr="00DB0920">
        <w:rPr>
          <w:sz w:val="20"/>
          <w:szCs w:val="20"/>
        </w:rPr>
        <w:t>Quelques résultats sur la démographie de trois villages d</w:t>
      </w:r>
      <w:r>
        <w:rPr>
          <w:sz w:val="20"/>
          <w:szCs w:val="20"/>
        </w:rPr>
        <w:t>’</w:t>
      </w:r>
      <w:r w:rsidRPr="00DB0920">
        <w:rPr>
          <w:sz w:val="20"/>
          <w:szCs w:val="20"/>
        </w:rPr>
        <w:t>Allemagne de 1750 à 1879.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(French Edition) </w:t>
      </w:r>
      <w:r w:rsidRPr="00DB0920">
        <w:rPr>
          <w:sz w:val="20"/>
          <w:szCs w:val="20"/>
        </w:rPr>
        <w:t>25, no. 3 (1970</w:t>
      </w:r>
      <w:r w:rsidR="007867C7">
        <w:rPr>
          <w:sz w:val="20"/>
          <w:szCs w:val="20"/>
        </w:rPr>
        <w:t>b</w:t>
      </w:r>
      <w:r w:rsidRPr="00DB0920">
        <w:rPr>
          <w:sz w:val="20"/>
          <w:szCs w:val="20"/>
        </w:rPr>
        <w:t>): 649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54.</w:t>
      </w:r>
    </w:p>
    <w:p w:rsidR="00FE1123" w:rsidRPr="00DB0920" w:rsidRDefault="00FE1123" w:rsidP="00FE1123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Cs w:val="20"/>
        </w:rPr>
        <w:t xml:space="preserve"> </w:t>
      </w:r>
      <w:r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Les </w:t>
      </w:r>
      <w:r w:rsidR="00E61005" w:rsidRPr="00DB0920">
        <w:rPr>
          <w:sz w:val="20"/>
          <w:szCs w:val="20"/>
        </w:rPr>
        <w:t>m</w:t>
      </w:r>
      <w:r w:rsidRPr="00DB0920">
        <w:rPr>
          <w:sz w:val="20"/>
          <w:szCs w:val="20"/>
        </w:rPr>
        <w:t>ariages dans un arrondissement populaire de Paris sous le Second Empire.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(French Edition) </w:t>
      </w:r>
      <w:r w:rsidRPr="00DB0920">
        <w:rPr>
          <w:sz w:val="20"/>
          <w:szCs w:val="20"/>
        </w:rPr>
        <w:t>32, no. 6 (1977</w:t>
      </w:r>
      <w:r>
        <w:rPr>
          <w:sz w:val="20"/>
          <w:szCs w:val="20"/>
        </w:rPr>
        <w:t>a</w:t>
      </w:r>
      <w:r w:rsidRPr="00DB0920">
        <w:rPr>
          <w:sz w:val="20"/>
          <w:szCs w:val="20"/>
        </w:rPr>
        <w:t>): 1307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10.</w:t>
      </w:r>
    </w:p>
    <w:p w:rsidR="00FE1123" w:rsidRPr="00DB0920" w:rsidRDefault="00FE1123" w:rsidP="00FE1123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Pr="000A7665">
        <w:rPr>
          <w:spacing w:val="6"/>
          <w:sz w:val="20"/>
          <w:szCs w:val="20"/>
        </w:rPr>
        <w:t>“Nuptialité et fécondité en Flandre et au Brabant du XVIIe au XIXe</w:t>
      </w:r>
      <w:r w:rsidRPr="00DB0920">
        <w:rPr>
          <w:sz w:val="20"/>
          <w:szCs w:val="20"/>
        </w:rPr>
        <w:t xml:space="preserve"> siècles.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(French Edition) </w:t>
      </w:r>
      <w:r w:rsidRPr="00DB0920">
        <w:rPr>
          <w:sz w:val="20"/>
          <w:szCs w:val="20"/>
        </w:rPr>
        <w:t>32, no. 4/5 (1977</w:t>
      </w:r>
      <w:r>
        <w:rPr>
          <w:sz w:val="20"/>
          <w:szCs w:val="20"/>
        </w:rPr>
        <w:t>b</w:t>
      </w:r>
      <w:r w:rsidRPr="00DB0920">
        <w:rPr>
          <w:sz w:val="20"/>
          <w:szCs w:val="20"/>
        </w:rPr>
        <w:t>): 1004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08.</w:t>
      </w:r>
    </w:p>
    <w:p w:rsidR="000D7F91" w:rsidRPr="00DB0920" w:rsidRDefault="0089274F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Paris XIVe vers 1860 (d</w:t>
      </w:r>
      <w:r w:rsidR="00C25BA3">
        <w:rPr>
          <w:sz w:val="20"/>
          <w:szCs w:val="20"/>
        </w:rPr>
        <w:t>’</w:t>
      </w:r>
      <w:r w:rsidR="000D7F91" w:rsidRPr="00DB0920">
        <w:rPr>
          <w:sz w:val="20"/>
          <w:szCs w:val="20"/>
        </w:rPr>
        <w:t>après les mariages).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Population (French Edition) </w:t>
      </w:r>
      <w:r w:rsidR="000D7F91" w:rsidRPr="00DB0920">
        <w:rPr>
          <w:sz w:val="20"/>
          <w:szCs w:val="20"/>
        </w:rPr>
        <w:t>40, no. 1 (1985): 161</w:t>
      </w:r>
      <w:r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65.</w:t>
      </w:r>
    </w:p>
    <w:p w:rsidR="000D7F91" w:rsidRPr="00DB0920" w:rsidRDefault="0089274F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Quatre villages du Morvan: 1610</w:t>
      </w:r>
      <w:r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1870.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Population (French Edition) </w:t>
      </w:r>
      <w:r w:rsidR="000D7F91" w:rsidRPr="00DB0920">
        <w:rPr>
          <w:sz w:val="20"/>
          <w:szCs w:val="20"/>
        </w:rPr>
        <w:t>42, no. 4/5 (1987): 649</w:t>
      </w:r>
      <w:r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70.</w:t>
      </w:r>
    </w:p>
    <w:p w:rsidR="000D7F91" w:rsidRPr="00DB0920" w:rsidRDefault="003970BE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Reconstitution des familles de Quimper avant 1792.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Population (French Edition) </w:t>
      </w:r>
      <w:r w:rsidR="000D7F91" w:rsidRPr="00DB0920">
        <w:rPr>
          <w:sz w:val="20"/>
          <w:szCs w:val="20"/>
        </w:rPr>
        <w:t>43, no. 3 (1988): 676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82.</w:t>
      </w:r>
    </w:p>
    <w:p w:rsidR="00625A5B" w:rsidRPr="00DB0920" w:rsidRDefault="00625A5B" w:rsidP="00625A5B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Cs w:val="20"/>
        </w:rPr>
        <w:t xml:space="preserve"> </w:t>
      </w:r>
      <w:r>
        <w:rPr>
          <w:sz w:val="20"/>
          <w:szCs w:val="20"/>
        </w:rPr>
        <w:t>“</w:t>
      </w:r>
      <w:r w:rsidRPr="00DB0920">
        <w:rPr>
          <w:sz w:val="20"/>
          <w:szCs w:val="20"/>
        </w:rPr>
        <w:t>Les mariages à Paris de 1789 à 1803.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(French Edition) </w:t>
      </w:r>
      <w:r w:rsidRPr="00DB0920">
        <w:rPr>
          <w:sz w:val="20"/>
          <w:szCs w:val="20"/>
        </w:rPr>
        <w:t xml:space="preserve">47, </w:t>
      </w:r>
      <w:r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no. 2 (1992): 488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92.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Houdaille, Jacques, and Yves Tugault.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Un village des Cévennes (Les Aires, Hérault) de 1685 à 1910.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(French Edition) </w:t>
      </w:r>
      <w:r w:rsidRPr="00DB0920">
        <w:rPr>
          <w:sz w:val="20"/>
          <w:szCs w:val="20"/>
        </w:rPr>
        <w:t>40, no. 1 (1985): 173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77.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Houston, R. 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Age at Marriage of Scottish Women, </w:t>
      </w:r>
      <w:r w:rsidR="00745641" w:rsidRPr="00DB0920">
        <w:rPr>
          <w:sz w:val="20"/>
          <w:szCs w:val="20"/>
        </w:rPr>
        <w:t>c</w:t>
      </w:r>
      <w:r w:rsidRPr="00DB0920">
        <w:rPr>
          <w:sz w:val="20"/>
          <w:szCs w:val="20"/>
        </w:rPr>
        <w:t>irca 1660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1770.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Local </w:t>
      </w:r>
      <w:r w:rsidR="00FF62AE" w:rsidRPr="00DB0920">
        <w:rPr>
          <w:i/>
          <w:iCs/>
          <w:sz w:val="20"/>
          <w:szCs w:val="20"/>
        </w:rPr>
        <w:t xml:space="preserve">Population Studies </w:t>
      </w:r>
      <w:r w:rsidRPr="00DB0920">
        <w:rPr>
          <w:sz w:val="20"/>
          <w:szCs w:val="20"/>
        </w:rPr>
        <w:t>43 (1989): 63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66.</w:t>
      </w:r>
    </w:p>
    <w:p w:rsidR="004B1391" w:rsidRDefault="004B1391">
      <w:r>
        <w:br w:type="page"/>
      </w:r>
    </w:p>
    <w:p w:rsidR="000D7F91" w:rsidRPr="00DB0920" w:rsidRDefault="00B727EF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C25BA3" w:rsidRPr="00FF62AE">
        <w:rPr>
          <w:spacing w:val="6"/>
          <w:sz w:val="20"/>
          <w:szCs w:val="20"/>
        </w:rPr>
        <w:t>“</w:t>
      </w:r>
      <w:r w:rsidR="000D7F91" w:rsidRPr="00FF62AE">
        <w:rPr>
          <w:spacing w:val="6"/>
          <w:sz w:val="20"/>
          <w:szCs w:val="20"/>
        </w:rPr>
        <w:t>Les îles britanniques: II. La population écossaise jusque</w:t>
      </w:r>
      <w:r w:rsidR="00C25BA3" w:rsidRPr="00FF62AE">
        <w:rPr>
          <w:spacing w:val="6"/>
          <w:sz w:val="20"/>
          <w:szCs w:val="20"/>
        </w:rPr>
        <w:t>’</w:t>
      </w:r>
      <w:r w:rsidR="000D7F91" w:rsidRPr="00FF62AE">
        <w:rPr>
          <w:spacing w:val="6"/>
          <w:sz w:val="20"/>
          <w:szCs w:val="20"/>
        </w:rPr>
        <w:t>en 1700.</w:t>
      </w:r>
      <w:r w:rsidR="00C25BA3" w:rsidRPr="00FF62AE">
        <w:rPr>
          <w:spacing w:val="6"/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FF62AE" w:rsidRPr="00FF62AE">
        <w:rPr>
          <w:spacing w:val="6"/>
          <w:sz w:val="18"/>
          <w:szCs w:val="18"/>
        </w:rPr>
        <w:br/>
      </w:r>
      <w:r w:rsidR="000D7F91" w:rsidRPr="00FF62AE">
        <w:rPr>
          <w:spacing w:val="6"/>
          <w:sz w:val="20"/>
          <w:szCs w:val="20"/>
        </w:rPr>
        <w:t xml:space="preserve">In </w:t>
      </w:r>
      <w:r w:rsidR="000D7F91" w:rsidRPr="00FF62AE">
        <w:rPr>
          <w:i/>
          <w:iCs/>
          <w:spacing w:val="6"/>
          <w:sz w:val="20"/>
          <w:szCs w:val="20"/>
        </w:rPr>
        <w:t>Histoire des populations de l</w:t>
      </w:r>
      <w:r w:rsidR="00C25BA3" w:rsidRPr="00FF62AE">
        <w:rPr>
          <w:i/>
          <w:iCs/>
          <w:spacing w:val="6"/>
          <w:sz w:val="20"/>
          <w:szCs w:val="20"/>
        </w:rPr>
        <w:t>’</w:t>
      </w:r>
      <w:r w:rsidR="000D7F91" w:rsidRPr="00FF62AE">
        <w:rPr>
          <w:i/>
          <w:iCs/>
          <w:spacing w:val="6"/>
          <w:sz w:val="20"/>
          <w:szCs w:val="20"/>
        </w:rPr>
        <w:t>Europe</w:t>
      </w:r>
      <w:r w:rsidR="000D7F91" w:rsidRPr="00FF62AE">
        <w:rPr>
          <w:spacing w:val="6"/>
          <w:sz w:val="20"/>
          <w:szCs w:val="20"/>
        </w:rPr>
        <w:t xml:space="preserve">, </w:t>
      </w:r>
      <w:r w:rsidR="006230BE">
        <w:rPr>
          <w:sz w:val="20"/>
          <w:szCs w:val="20"/>
        </w:rPr>
        <w:t xml:space="preserve">Vol. 1, </w:t>
      </w:r>
      <w:r w:rsidR="000D7F91" w:rsidRPr="00FF62AE">
        <w:rPr>
          <w:spacing w:val="6"/>
          <w:sz w:val="20"/>
          <w:szCs w:val="20"/>
        </w:rPr>
        <w:t>edited by Jean</w:t>
      </w:r>
      <w:r w:rsidR="00FF62AE" w:rsidRPr="00FF62AE">
        <w:rPr>
          <w:spacing w:val="6"/>
          <w:sz w:val="20"/>
          <w:szCs w:val="20"/>
        </w:rPr>
        <w:t>-</w:t>
      </w:r>
      <w:r w:rsidR="000D7F91" w:rsidRPr="00FF62AE">
        <w:rPr>
          <w:spacing w:val="6"/>
          <w:sz w:val="20"/>
          <w:szCs w:val="20"/>
        </w:rPr>
        <w:t>Pierre Bardet and</w:t>
      </w:r>
      <w:r w:rsidR="000D7F91" w:rsidRPr="00DB0920">
        <w:rPr>
          <w:sz w:val="20"/>
          <w:szCs w:val="20"/>
        </w:rPr>
        <w:t xml:space="preserve"> Jacques Dupâquier, 378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82. Paris: Fayard, 1997.</w:t>
      </w:r>
    </w:p>
    <w:p w:rsidR="000D7F91" w:rsidRPr="00C854E9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7"/>
          <w:sz w:val="20"/>
          <w:szCs w:val="20"/>
        </w:rPr>
      </w:pPr>
      <w:proofErr w:type="gramStart"/>
      <w:r w:rsidRPr="00C854E9">
        <w:rPr>
          <w:w w:val="97"/>
          <w:sz w:val="20"/>
          <w:szCs w:val="20"/>
        </w:rPr>
        <w:t>Hudson, Pat, and Steve King.</w:t>
      </w:r>
      <w:proofErr w:type="gramEnd"/>
      <w:r w:rsidRPr="00C854E9">
        <w:rPr>
          <w:w w:val="97"/>
          <w:sz w:val="20"/>
          <w:szCs w:val="20"/>
        </w:rPr>
        <w:t xml:space="preserve"> </w:t>
      </w:r>
      <w:r w:rsidR="00C25BA3" w:rsidRPr="00C854E9">
        <w:rPr>
          <w:w w:val="97"/>
          <w:sz w:val="20"/>
          <w:szCs w:val="20"/>
        </w:rPr>
        <w:t>“</w:t>
      </w:r>
      <w:r w:rsidRPr="00C854E9">
        <w:rPr>
          <w:w w:val="97"/>
          <w:sz w:val="20"/>
          <w:szCs w:val="20"/>
        </w:rPr>
        <w:t xml:space="preserve">Two Textile Townships, </w:t>
      </w:r>
      <w:r w:rsidR="006230BE" w:rsidRPr="00C854E9">
        <w:rPr>
          <w:w w:val="97"/>
          <w:sz w:val="20"/>
          <w:szCs w:val="20"/>
        </w:rPr>
        <w:t xml:space="preserve">c. </w:t>
      </w:r>
      <w:r w:rsidRPr="00C854E9">
        <w:rPr>
          <w:w w:val="97"/>
          <w:sz w:val="20"/>
          <w:szCs w:val="20"/>
        </w:rPr>
        <w:t>1660</w:t>
      </w:r>
      <w:r w:rsidR="0089274F" w:rsidRPr="00C854E9">
        <w:rPr>
          <w:w w:val="97"/>
          <w:sz w:val="20"/>
          <w:szCs w:val="20"/>
        </w:rPr>
        <w:t>–</w:t>
      </w:r>
      <w:r w:rsidRPr="00C854E9">
        <w:rPr>
          <w:w w:val="97"/>
          <w:sz w:val="20"/>
          <w:szCs w:val="20"/>
        </w:rPr>
        <w:t>1820: A Comparative Demographic Analysis.</w:t>
      </w:r>
      <w:r w:rsidR="00C25BA3" w:rsidRPr="00C854E9">
        <w:rPr>
          <w:w w:val="97"/>
          <w:sz w:val="20"/>
          <w:szCs w:val="20"/>
        </w:rPr>
        <w:t>”</w:t>
      </w:r>
      <w:r w:rsidRPr="00C854E9">
        <w:rPr>
          <w:w w:val="97"/>
          <w:sz w:val="20"/>
          <w:szCs w:val="20"/>
        </w:rPr>
        <w:t xml:space="preserve"> </w:t>
      </w:r>
      <w:r w:rsidRPr="00C854E9">
        <w:rPr>
          <w:i/>
          <w:iCs/>
          <w:w w:val="97"/>
          <w:sz w:val="20"/>
          <w:szCs w:val="20"/>
        </w:rPr>
        <w:t xml:space="preserve">Economic History Review </w:t>
      </w:r>
      <w:r w:rsidRPr="00C854E9">
        <w:rPr>
          <w:w w:val="97"/>
          <w:sz w:val="20"/>
          <w:szCs w:val="20"/>
        </w:rPr>
        <w:t>53, no. 4 (2000): 706</w:t>
      </w:r>
      <w:r w:rsidR="0089274F" w:rsidRPr="00C854E9">
        <w:rPr>
          <w:w w:val="97"/>
          <w:sz w:val="20"/>
          <w:szCs w:val="20"/>
        </w:rPr>
        <w:t>–</w:t>
      </w:r>
      <w:r w:rsidRPr="00C854E9">
        <w:rPr>
          <w:w w:val="97"/>
          <w:sz w:val="20"/>
          <w:szCs w:val="20"/>
        </w:rPr>
        <w:t>41.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Imhof, Arthur.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Structure of Reproduction in a West</w:t>
      </w:r>
      <w:r w:rsidR="001E27D8">
        <w:rPr>
          <w:sz w:val="20"/>
          <w:szCs w:val="20"/>
        </w:rPr>
        <w:t>-</w:t>
      </w:r>
      <w:r w:rsidRPr="00DB0920">
        <w:rPr>
          <w:sz w:val="20"/>
          <w:szCs w:val="20"/>
        </w:rPr>
        <w:t>German Village 1690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1900.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="001E27D8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 xml:space="preserve">In </w:t>
      </w:r>
      <w:r w:rsidRPr="00DB0920">
        <w:rPr>
          <w:i/>
          <w:iCs/>
          <w:sz w:val="20"/>
          <w:szCs w:val="20"/>
        </w:rPr>
        <w:t>Chance and Change: Social and Economic Studies in Historical Demography in the Baltic Area</w:t>
      </w:r>
      <w:r w:rsidRPr="00DB0920">
        <w:rPr>
          <w:sz w:val="20"/>
          <w:szCs w:val="20"/>
        </w:rPr>
        <w:t>, edited by Sune Åkerman, Hans Christian Johansen</w:t>
      </w:r>
      <w:r w:rsidR="001E27D8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David Gaunt, 23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32. Odense: Odense University Press, 1978.</w:t>
      </w:r>
    </w:p>
    <w:p w:rsidR="006C16B5" w:rsidRPr="00DB0920" w:rsidRDefault="000D7F91" w:rsidP="006C16B5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Imhof, Arthur Erwin. </w:t>
      </w:r>
      <w:r w:rsidR="006C16B5" w:rsidRPr="001E27D8">
        <w:rPr>
          <w:spacing w:val="8"/>
          <w:sz w:val="20"/>
          <w:szCs w:val="20"/>
        </w:rPr>
        <w:t>“Ländliche Familienstrukturen an einem hessischen Beispiel.”</w:t>
      </w:r>
      <w:r w:rsidR="006C16B5" w:rsidRPr="00DB0920">
        <w:rPr>
          <w:sz w:val="20"/>
          <w:szCs w:val="20"/>
        </w:rPr>
        <w:t xml:space="preserve"> In </w:t>
      </w:r>
      <w:r w:rsidR="006C16B5" w:rsidRPr="00DB0920">
        <w:rPr>
          <w:i/>
          <w:iCs/>
          <w:sz w:val="20"/>
          <w:szCs w:val="20"/>
        </w:rPr>
        <w:t>Sozialgeschichte der Familie in der Neuzeit Europas</w:t>
      </w:r>
      <w:r w:rsidR="006C16B5" w:rsidRPr="00DB0920">
        <w:rPr>
          <w:sz w:val="20"/>
          <w:szCs w:val="20"/>
        </w:rPr>
        <w:t>, edited by Werner Conze, 197</w:t>
      </w:r>
      <w:r w:rsidR="006C16B5">
        <w:rPr>
          <w:sz w:val="20"/>
          <w:szCs w:val="20"/>
        </w:rPr>
        <w:t>–</w:t>
      </w:r>
      <w:r w:rsidR="006C16B5" w:rsidRPr="00DB0920">
        <w:rPr>
          <w:sz w:val="20"/>
          <w:szCs w:val="20"/>
        </w:rPr>
        <w:t>230. Stuttgart, 1976.</w:t>
      </w:r>
    </w:p>
    <w:p w:rsidR="000D7F91" w:rsidRPr="00DB0920" w:rsidRDefault="006C16B5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>Einführung in die historische Demographie</w:t>
      </w:r>
      <w:r w:rsidR="000D7F91" w:rsidRPr="00DB0920">
        <w:rPr>
          <w:sz w:val="20"/>
          <w:szCs w:val="20"/>
        </w:rPr>
        <w:t>. Munich: Beck, 1977.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Janssens, Angélique. </w:t>
      </w:r>
      <w:r w:rsidRPr="00DB0920">
        <w:rPr>
          <w:i/>
          <w:iCs/>
          <w:sz w:val="20"/>
          <w:szCs w:val="20"/>
        </w:rPr>
        <w:t>Family and Social Change: The Household as a Process in an Industrializing Community</w:t>
      </w:r>
      <w:r w:rsidRPr="00DB0920">
        <w:rPr>
          <w:sz w:val="20"/>
          <w:szCs w:val="20"/>
        </w:rPr>
        <w:t>. Cambridge: Cambridge University Press, 1993.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0756A5">
        <w:rPr>
          <w:spacing w:val="8"/>
          <w:sz w:val="20"/>
          <w:szCs w:val="20"/>
        </w:rPr>
        <w:t>Johansen, Hans Chr</w:t>
      </w:r>
      <w:r w:rsidR="000756A5" w:rsidRPr="000756A5">
        <w:rPr>
          <w:spacing w:val="8"/>
          <w:sz w:val="20"/>
          <w:szCs w:val="20"/>
        </w:rPr>
        <w:t>istian</w:t>
      </w:r>
      <w:r w:rsidRPr="000756A5">
        <w:rPr>
          <w:spacing w:val="8"/>
          <w:sz w:val="20"/>
          <w:szCs w:val="20"/>
        </w:rPr>
        <w:t xml:space="preserve">. </w:t>
      </w:r>
      <w:r w:rsidRPr="000756A5">
        <w:rPr>
          <w:i/>
          <w:iCs/>
          <w:spacing w:val="8"/>
          <w:sz w:val="20"/>
          <w:szCs w:val="20"/>
        </w:rPr>
        <w:t>Befolkningsudvikling og familiestruktur i det 18.</w:t>
      </w:r>
      <w:r w:rsidRPr="00DB0920">
        <w:rPr>
          <w:i/>
          <w:iCs/>
          <w:sz w:val="20"/>
          <w:szCs w:val="20"/>
        </w:rPr>
        <w:t xml:space="preserve"> </w:t>
      </w:r>
      <w:r w:rsidR="0006010D" w:rsidRPr="00DB0920">
        <w:rPr>
          <w:i/>
          <w:iCs/>
          <w:sz w:val="20"/>
          <w:szCs w:val="20"/>
        </w:rPr>
        <w:t>Å</w:t>
      </w:r>
      <w:r w:rsidRPr="00DB0920">
        <w:rPr>
          <w:i/>
          <w:iCs/>
          <w:sz w:val="20"/>
          <w:szCs w:val="20"/>
        </w:rPr>
        <w:t>rhundrede</w:t>
      </w:r>
      <w:r w:rsidR="0006010D">
        <w:rPr>
          <w:sz w:val="20"/>
          <w:szCs w:val="20"/>
        </w:rPr>
        <w:t>.</w:t>
      </w:r>
      <w:r w:rsidRPr="00DB0920">
        <w:rPr>
          <w:sz w:val="20"/>
          <w:szCs w:val="20"/>
        </w:rPr>
        <w:t xml:space="preserve"> Odense: Odense University Press, 1975.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06010D">
        <w:rPr>
          <w:spacing w:val="6"/>
          <w:sz w:val="20"/>
          <w:szCs w:val="20"/>
        </w:rPr>
        <w:t xml:space="preserve">Johnson, James H. </w:t>
      </w:r>
      <w:r w:rsidR="00C25BA3" w:rsidRPr="0006010D">
        <w:rPr>
          <w:spacing w:val="6"/>
          <w:sz w:val="20"/>
          <w:szCs w:val="20"/>
        </w:rPr>
        <w:t>“</w:t>
      </w:r>
      <w:r w:rsidRPr="0006010D">
        <w:rPr>
          <w:spacing w:val="6"/>
          <w:sz w:val="20"/>
          <w:szCs w:val="20"/>
        </w:rPr>
        <w:t xml:space="preserve">The Context of Migration: The Example of Ireland in the </w:t>
      </w:r>
      <w:r w:rsidRPr="00DB0920">
        <w:rPr>
          <w:sz w:val="20"/>
          <w:szCs w:val="20"/>
        </w:rPr>
        <w:t>Nineteenth Century.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Transactions of the Institute of British Geographers </w:t>
      </w:r>
      <w:r w:rsidRPr="00DB0920">
        <w:rPr>
          <w:sz w:val="20"/>
          <w:szCs w:val="20"/>
        </w:rPr>
        <w:t xml:space="preserve">15, </w:t>
      </w:r>
      <w:r w:rsidR="0006010D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no. 3 (1990): 259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76.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Jones, Anne M.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Exploiting a Marginal European Environment: Population Control </w:t>
      </w:r>
      <w:r w:rsidRPr="00E6335C">
        <w:rPr>
          <w:spacing w:val="6"/>
          <w:sz w:val="20"/>
          <w:szCs w:val="20"/>
        </w:rPr>
        <w:t xml:space="preserve">and Resource Management </w:t>
      </w:r>
      <w:r w:rsidR="001848AC" w:rsidRPr="00E6335C">
        <w:rPr>
          <w:spacing w:val="6"/>
          <w:sz w:val="20"/>
          <w:szCs w:val="20"/>
        </w:rPr>
        <w:t xml:space="preserve">Under </w:t>
      </w:r>
      <w:r w:rsidRPr="00E6335C">
        <w:rPr>
          <w:spacing w:val="6"/>
          <w:sz w:val="20"/>
          <w:szCs w:val="20"/>
        </w:rPr>
        <w:t>the Ancien Régime.</w:t>
      </w:r>
      <w:r w:rsidR="00C25BA3" w:rsidRPr="00E6335C">
        <w:rPr>
          <w:spacing w:val="6"/>
          <w:sz w:val="20"/>
          <w:szCs w:val="20"/>
        </w:rPr>
        <w:t>”</w:t>
      </w:r>
      <w:r w:rsidRPr="00E6335C">
        <w:rPr>
          <w:spacing w:val="6"/>
          <w:sz w:val="20"/>
          <w:szCs w:val="20"/>
        </w:rPr>
        <w:t xml:space="preserve"> </w:t>
      </w:r>
      <w:r w:rsidRPr="00E6335C">
        <w:rPr>
          <w:i/>
          <w:iCs/>
          <w:spacing w:val="6"/>
          <w:sz w:val="20"/>
          <w:szCs w:val="20"/>
        </w:rPr>
        <w:t xml:space="preserve">Journal of Family </w:t>
      </w:r>
      <w:r w:rsidRPr="00DB0920">
        <w:rPr>
          <w:i/>
          <w:iCs/>
          <w:sz w:val="20"/>
          <w:szCs w:val="20"/>
        </w:rPr>
        <w:t xml:space="preserve">History </w:t>
      </w:r>
      <w:r w:rsidRPr="00DB0920">
        <w:rPr>
          <w:sz w:val="20"/>
          <w:szCs w:val="20"/>
        </w:rPr>
        <w:t>16, no. 4 (1991): 363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79.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Jones, R. 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Population and Agrarian Change in an Eighteenth</w:t>
      </w:r>
      <w:r w:rsidR="001848AC">
        <w:rPr>
          <w:sz w:val="20"/>
          <w:szCs w:val="20"/>
        </w:rPr>
        <w:t>-</w:t>
      </w:r>
      <w:r w:rsidRPr="00DB0920">
        <w:rPr>
          <w:sz w:val="20"/>
          <w:szCs w:val="20"/>
        </w:rPr>
        <w:t>Century Shropshire Parish.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Local </w:t>
      </w:r>
      <w:r w:rsidR="001359E2" w:rsidRPr="00DB0920">
        <w:rPr>
          <w:i/>
          <w:iCs/>
          <w:sz w:val="20"/>
          <w:szCs w:val="20"/>
        </w:rPr>
        <w:t xml:space="preserve">Population Studies </w:t>
      </w:r>
      <w:r w:rsidRPr="00DB0920">
        <w:rPr>
          <w:sz w:val="20"/>
          <w:szCs w:val="20"/>
        </w:rPr>
        <w:t xml:space="preserve">1, no. </w:t>
      </w:r>
      <w:r w:rsidR="00931290">
        <w:rPr>
          <w:sz w:val="20"/>
          <w:szCs w:val="20"/>
        </w:rPr>
        <w:t xml:space="preserve">1 </w:t>
      </w:r>
      <w:r w:rsidRPr="00DB0920">
        <w:rPr>
          <w:sz w:val="20"/>
          <w:szCs w:val="20"/>
        </w:rPr>
        <w:t>(1968)</w:t>
      </w:r>
      <w:r w:rsidR="00931290">
        <w:rPr>
          <w:sz w:val="20"/>
          <w:szCs w:val="20"/>
        </w:rPr>
        <w:t>:</w:t>
      </w:r>
      <w:r w:rsidR="00931290" w:rsidRPr="00931290">
        <w:rPr>
          <w:sz w:val="20"/>
          <w:szCs w:val="20"/>
        </w:rPr>
        <w:t xml:space="preserve"> </w:t>
      </w:r>
      <w:r w:rsidR="00931290" w:rsidRPr="00DB0920">
        <w:rPr>
          <w:sz w:val="20"/>
          <w:szCs w:val="20"/>
        </w:rPr>
        <w:t>6</w:t>
      </w:r>
      <w:r w:rsidR="00931290">
        <w:rPr>
          <w:sz w:val="20"/>
          <w:szCs w:val="20"/>
        </w:rPr>
        <w:t>–</w:t>
      </w:r>
      <w:r w:rsidR="00931290" w:rsidRPr="00DB0920">
        <w:rPr>
          <w:sz w:val="20"/>
          <w:szCs w:val="20"/>
        </w:rPr>
        <w:t>29</w:t>
      </w:r>
      <w:r w:rsidRPr="00DB0920">
        <w:rPr>
          <w:sz w:val="20"/>
          <w:szCs w:val="20"/>
        </w:rPr>
        <w:t>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Kahk, Johan, Heldur Palli, and Halliki Uibu.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Peasant Family and Household in Estonia in the Eighteenth and the First Half of the Nineteenth Centuries.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7, no. 1 (1982): 76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88.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1359E2">
        <w:rPr>
          <w:spacing w:val="6"/>
          <w:sz w:val="20"/>
          <w:szCs w:val="20"/>
        </w:rPr>
        <w:t xml:space="preserve">Kaschuba, Wolfgang, and Carola Lipp. </w:t>
      </w:r>
      <w:r w:rsidRPr="001359E2">
        <w:rPr>
          <w:i/>
          <w:iCs/>
          <w:spacing w:val="6"/>
          <w:sz w:val="20"/>
          <w:szCs w:val="20"/>
        </w:rPr>
        <w:t>Dörfliches Überleben. Zur Geschichte</w:t>
      </w:r>
      <w:r w:rsidRPr="00DB0920">
        <w:rPr>
          <w:i/>
          <w:iCs/>
          <w:sz w:val="20"/>
          <w:szCs w:val="20"/>
        </w:rPr>
        <w:t xml:space="preserve"> materieller und sozialer Reproduktion ländlicher Gesellschaft im 19. und frühen 20. Jahrhundert</w:t>
      </w:r>
      <w:r w:rsidRPr="00DB0920">
        <w:rPr>
          <w:sz w:val="20"/>
          <w:szCs w:val="20"/>
        </w:rPr>
        <w:t>. Tübingen: Tübinger Vereinigung für Volkskunde, 1982.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Kaser, Karl.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Serfdom in Eastern Europe.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 xml:space="preserve">The History of the European Family, </w:t>
      </w:r>
      <w:r w:rsidRPr="005A0519">
        <w:rPr>
          <w:i/>
          <w:iCs/>
          <w:spacing w:val="6"/>
          <w:sz w:val="20"/>
          <w:szCs w:val="20"/>
        </w:rPr>
        <w:t>Vol. 1: Family Life in Early Modern Times, 1500</w:t>
      </w:r>
      <w:r w:rsidR="0089274F" w:rsidRPr="005A0519">
        <w:rPr>
          <w:i/>
          <w:iCs/>
          <w:spacing w:val="6"/>
          <w:sz w:val="20"/>
          <w:szCs w:val="20"/>
        </w:rPr>
        <w:t>–</w:t>
      </w:r>
      <w:r w:rsidRPr="005A0519">
        <w:rPr>
          <w:i/>
          <w:iCs/>
          <w:spacing w:val="6"/>
          <w:sz w:val="20"/>
          <w:szCs w:val="20"/>
        </w:rPr>
        <w:t>1789</w:t>
      </w:r>
      <w:r w:rsidRPr="005A0519">
        <w:rPr>
          <w:spacing w:val="6"/>
          <w:sz w:val="20"/>
          <w:szCs w:val="20"/>
        </w:rPr>
        <w:t xml:space="preserve">, edited by David I. </w:t>
      </w:r>
      <w:r w:rsidRPr="00DB0920">
        <w:rPr>
          <w:sz w:val="20"/>
          <w:szCs w:val="20"/>
        </w:rPr>
        <w:t>Kertzer and Marzio Barbagli, 25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62. New Haven</w:t>
      </w:r>
      <w:r w:rsidR="005A0519">
        <w:rPr>
          <w:sz w:val="20"/>
          <w:szCs w:val="20"/>
        </w:rPr>
        <w:t>, CT</w:t>
      </w:r>
      <w:r w:rsidRPr="00DB0920">
        <w:rPr>
          <w:sz w:val="20"/>
          <w:szCs w:val="20"/>
        </w:rPr>
        <w:t>: Yale University Press, 2001.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Kertzer, David I.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Joint Family Household Revisited: Demographic Constraints and Household Complexity in the European Past.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14, no. 1 (1989): 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15.</w:t>
      </w:r>
    </w:p>
    <w:p w:rsidR="000D7F91" w:rsidRPr="00DB0920" w:rsidRDefault="00B727EF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Living with Kin.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In </w:t>
      </w:r>
      <w:r w:rsidR="000D7F91" w:rsidRPr="00DB0920">
        <w:rPr>
          <w:i/>
          <w:iCs/>
          <w:sz w:val="20"/>
          <w:szCs w:val="20"/>
        </w:rPr>
        <w:t>The History of the European Family, Vol. 2: Family Life in the Long Nineteenth Century, 1789</w:t>
      </w:r>
      <w:r w:rsidR="0089274F">
        <w:rPr>
          <w:i/>
          <w:iCs/>
          <w:sz w:val="20"/>
          <w:szCs w:val="20"/>
        </w:rPr>
        <w:t>–</w:t>
      </w:r>
      <w:r w:rsidR="000D7F91" w:rsidRPr="00DB0920">
        <w:rPr>
          <w:i/>
          <w:iCs/>
          <w:sz w:val="20"/>
          <w:szCs w:val="20"/>
        </w:rPr>
        <w:t>1913</w:t>
      </w:r>
      <w:r w:rsidR="000D7F91" w:rsidRPr="00DB0920">
        <w:rPr>
          <w:sz w:val="20"/>
          <w:szCs w:val="20"/>
        </w:rPr>
        <w:t>, edited by David I. Kertzer and Marzio Barbagli, 40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72. New Haven, CT: Yale University Press, 2002.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36448D">
        <w:rPr>
          <w:spacing w:val="6"/>
          <w:sz w:val="20"/>
          <w:szCs w:val="20"/>
        </w:rPr>
        <w:t xml:space="preserve">Kertzer, David I., and Dennis P. Hogan. </w:t>
      </w:r>
      <w:r w:rsidR="00C25BA3" w:rsidRPr="0036448D">
        <w:rPr>
          <w:spacing w:val="6"/>
          <w:sz w:val="20"/>
          <w:szCs w:val="20"/>
        </w:rPr>
        <w:t>“</w:t>
      </w:r>
      <w:r w:rsidRPr="0036448D">
        <w:rPr>
          <w:spacing w:val="6"/>
          <w:sz w:val="20"/>
          <w:szCs w:val="20"/>
        </w:rPr>
        <w:t xml:space="preserve">Reflections on the European Marriage </w:t>
      </w:r>
      <w:r w:rsidRPr="00DB0920">
        <w:rPr>
          <w:sz w:val="20"/>
          <w:szCs w:val="20"/>
        </w:rPr>
        <w:t>Pattern: Sharecropping and Proletarianization in Casalecchio, Italy, 1861–1921.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16, no. 1 (1991): 31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45.</w:t>
      </w:r>
    </w:p>
    <w:p w:rsidR="000D7F91" w:rsidRPr="00B962D1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B962D1">
        <w:rPr>
          <w:w w:val="98"/>
          <w:sz w:val="20"/>
          <w:szCs w:val="20"/>
        </w:rPr>
        <w:t xml:space="preserve">Khera, Sigrid. </w:t>
      </w:r>
      <w:r w:rsidR="00C25BA3" w:rsidRPr="00B962D1">
        <w:rPr>
          <w:w w:val="98"/>
          <w:sz w:val="20"/>
          <w:szCs w:val="20"/>
        </w:rPr>
        <w:t>“</w:t>
      </w:r>
      <w:r w:rsidRPr="00B962D1">
        <w:rPr>
          <w:w w:val="98"/>
          <w:sz w:val="20"/>
          <w:szCs w:val="20"/>
        </w:rPr>
        <w:t xml:space="preserve">Illegitimacy and Mode of Land Inheritance </w:t>
      </w:r>
      <w:r w:rsidR="00B962D1" w:rsidRPr="00B962D1">
        <w:rPr>
          <w:w w:val="98"/>
          <w:sz w:val="20"/>
          <w:szCs w:val="20"/>
        </w:rPr>
        <w:t>Among</w:t>
      </w:r>
      <w:r w:rsidRPr="00B962D1">
        <w:rPr>
          <w:w w:val="98"/>
          <w:sz w:val="20"/>
          <w:szCs w:val="20"/>
        </w:rPr>
        <w:t xml:space="preserve"> Austrian Peasants.</w:t>
      </w:r>
      <w:r w:rsidR="00C25BA3" w:rsidRPr="00B962D1">
        <w:rPr>
          <w:w w:val="98"/>
          <w:sz w:val="20"/>
          <w:szCs w:val="20"/>
        </w:rPr>
        <w:t>”</w:t>
      </w:r>
      <w:r w:rsidRPr="00B962D1">
        <w:rPr>
          <w:w w:val="98"/>
          <w:sz w:val="20"/>
          <w:szCs w:val="20"/>
        </w:rPr>
        <w:t xml:space="preserve"> </w:t>
      </w:r>
      <w:r w:rsidRPr="00B962D1">
        <w:rPr>
          <w:i/>
          <w:iCs/>
          <w:w w:val="98"/>
          <w:sz w:val="20"/>
          <w:szCs w:val="20"/>
        </w:rPr>
        <w:t xml:space="preserve">Ethnology </w:t>
      </w:r>
      <w:r w:rsidRPr="00B962D1">
        <w:rPr>
          <w:w w:val="98"/>
          <w:sz w:val="20"/>
          <w:szCs w:val="20"/>
        </w:rPr>
        <w:t>20, no. 4 (1981): 307</w:t>
      </w:r>
      <w:r w:rsidR="0089274F" w:rsidRPr="00B962D1">
        <w:rPr>
          <w:w w:val="98"/>
          <w:sz w:val="20"/>
          <w:szCs w:val="20"/>
        </w:rPr>
        <w:t>–</w:t>
      </w:r>
      <w:r w:rsidRPr="00B962D1">
        <w:rPr>
          <w:w w:val="98"/>
          <w:sz w:val="20"/>
          <w:szCs w:val="20"/>
        </w:rPr>
        <w:t>23.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Klep, Paul</w:t>
      </w:r>
      <w:r w:rsidR="002730D9">
        <w:rPr>
          <w:sz w:val="20"/>
          <w:szCs w:val="20"/>
        </w:rPr>
        <w:t xml:space="preserve"> M. M</w:t>
      </w:r>
      <w:r w:rsidRPr="00DB0920">
        <w:rPr>
          <w:sz w:val="20"/>
          <w:szCs w:val="20"/>
        </w:rPr>
        <w:t xml:space="preserve">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Het huishouden in westelijke Noord</w:t>
      </w:r>
      <w:r w:rsidR="00EC51DA">
        <w:rPr>
          <w:sz w:val="20"/>
          <w:szCs w:val="20"/>
        </w:rPr>
        <w:t>-</w:t>
      </w:r>
      <w:r w:rsidRPr="00DB0920">
        <w:rPr>
          <w:sz w:val="20"/>
          <w:szCs w:val="20"/>
        </w:rPr>
        <w:t>Brabant: structuur en ontwikkeling, 1750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1849.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AAG Bijdragen </w:t>
      </w:r>
      <w:r w:rsidRPr="00DB0920">
        <w:rPr>
          <w:sz w:val="20"/>
          <w:szCs w:val="20"/>
        </w:rPr>
        <w:t>18 (1973): 23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94.</w:t>
      </w:r>
    </w:p>
    <w:p w:rsidR="000D7F91" w:rsidRPr="00DB0920" w:rsidRDefault="002730D9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 xml:space="preserve">The Relationship </w:t>
      </w:r>
      <w:r w:rsidR="00EC51DA" w:rsidRPr="00DB0920">
        <w:rPr>
          <w:sz w:val="20"/>
          <w:szCs w:val="20"/>
        </w:rPr>
        <w:t xml:space="preserve">Between </w:t>
      </w:r>
      <w:r w:rsidR="000D7F91" w:rsidRPr="00DB0920">
        <w:rPr>
          <w:sz w:val="20"/>
          <w:szCs w:val="20"/>
        </w:rPr>
        <w:t>Parents and Adult Children in the Economic Culture of Rural Netherlands, 1880–1910.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The History of the Family </w:t>
      </w:r>
      <w:r w:rsidR="000D7F91" w:rsidRPr="00DB0920">
        <w:rPr>
          <w:sz w:val="20"/>
          <w:szCs w:val="20"/>
        </w:rPr>
        <w:t>9, no. 4 (2004): 385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99.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Kloke, I. 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Säuglingssterblichkeit in Deutschland im 18. und 19. Jahrhundert am Beispiel von sechs ländlichen Regionen.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Ph.D. dissertation, Free University of Berlin, 1998.</w:t>
      </w:r>
    </w:p>
    <w:p w:rsidR="009A71AF" w:rsidRPr="00DB0920" w:rsidRDefault="000D7F91" w:rsidP="009A71AF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Knodel, John</w:t>
      </w:r>
      <w:r w:rsidR="00A50348">
        <w:rPr>
          <w:sz w:val="20"/>
          <w:szCs w:val="20"/>
        </w:rPr>
        <w:t xml:space="preserve"> E.</w:t>
      </w:r>
      <w:r w:rsidRPr="00DB0920">
        <w:rPr>
          <w:sz w:val="20"/>
          <w:szCs w:val="20"/>
        </w:rPr>
        <w:t xml:space="preserve"> </w:t>
      </w:r>
      <w:r w:rsidR="009A71AF">
        <w:rPr>
          <w:sz w:val="20"/>
          <w:szCs w:val="20"/>
        </w:rPr>
        <w:t>“</w:t>
      </w:r>
      <w:r w:rsidR="009A71AF" w:rsidRPr="00DB0920">
        <w:rPr>
          <w:sz w:val="20"/>
          <w:szCs w:val="20"/>
        </w:rPr>
        <w:t>Two and a Half Centuries of Demographic History in a Bavarian Village.</w:t>
      </w:r>
      <w:r w:rsidR="009A71AF">
        <w:rPr>
          <w:sz w:val="20"/>
          <w:szCs w:val="20"/>
        </w:rPr>
        <w:t>”</w:t>
      </w:r>
      <w:r w:rsidR="009A71AF" w:rsidRPr="00DB0920">
        <w:rPr>
          <w:sz w:val="20"/>
          <w:szCs w:val="20"/>
        </w:rPr>
        <w:t xml:space="preserve"> </w:t>
      </w:r>
      <w:r w:rsidR="009A71AF" w:rsidRPr="00DB0920">
        <w:rPr>
          <w:i/>
          <w:iCs/>
          <w:sz w:val="20"/>
          <w:szCs w:val="20"/>
        </w:rPr>
        <w:t xml:space="preserve">Population Studies </w:t>
      </w:r>
      <w:r w:rsidR="009A71AF" w:rsidRPr="00DB0920">
        <w:rPr>
          <w:sz w:val="20"/>
          <w:szCs w:val="20"/>
        </w:rPr>
        <w:t>24, no. 3 (1970): 353</w:t>
      </w:r>
      <w:r w:rsidR="009A71AF">
        <w:rPr>
          <w:sz w:val="20"/>
          <w:szCs w:val="20"/>
        </w:rPr>
        <w:t>–</w:t>
      </w:r>
      <w:r w:rsidR="009A71AF" w:rsidRPr="00DB0920">
        <w:rPr>
          <w:sz w:val="20"/>
          <w:szCs w:val="20"/>
        </w:rPr>
        <w:t>76.</w:t>
      </w:r>
    </w:p>
    <w:p w:rsidR="009A71AF" w:rsidRPr="00DB0920" w:rsidRDefault="009A71AF" w:rsidP="009A71AF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Cs w:val="20"/>
        </w:rPr>
        <w:t xml:space="preserve"> </w:t>
      </w:r>
      <w:r>
        <w:rPr>
          <w:sz w:val="20"/>
          <w:szCs w:val="20"/>
        </w:rPr>
        <w:t>“</w:t>
      </w:r>
      <w:r w:rsidRPr="00DB0920">
        <w:rPr>
          <w:sz w:val="20"/>
          <w:szCs w:val="20"/>
        </w:rPr>
        <w:t>Town and Country in Nineteenth</w:t>
      </w:r>
      <w:r>
        <w:rPr>
          <w:sz w:val="20"/>
          <w:szCs w:val="20"/>
        </w:rPr>
        <w:t>-</w:t>
      </w:r>
      <w:r w:rsidRPr="00DB0920">
        <w:rPr>
          <w:sz w:val="20"/>
          <w:szCs w:val="20"/>
        </w:rPr>
        <w:t>Century Germany: A Review of Urban</w:t>
      </w:r>
      <w:r>
        <w:rPr>
          <w:sz w:val="20"/>
          <w:szCs w:val="20"/>
        </w:rPr>
        <w:t>-</w:t>
      </w:r>
      <w:r w:rsidRPr="00DB0920">
        <w:rPr>
          <w:sz w:val="20"/>
          <w:szCs w:val="20"/>
        </w:rPr>
        <w:t>Rural Differentials in Demographic Behavior.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Social Science History </w:t>
      </w:r>
      <w:r w:rsidRPr="00DB0920">
        <w:rPr>
          <w:sz w:val="20"/>
          <w:szCs w:val="20"/>
        </w:rPr>
        <w:t>1, no. 3 (1977): 356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82.</w:t>
      </w:r>
    </w:p>
    <w:p w:rsidR="000D7F91" w:rsidRPr="00DB0920" w:rsidRDefault="009A71AF" w:rsidP="009A71AF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Natural Fertility in Pre</w:t>
      </w:r>
      <w:r w:rsidR="00EC51DA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Industrial Germany.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Population Studies </w:t>
      </w:r>
      <w:r w:rsidR="000D7F91" w:rsidRPr="00DB0920">
        <w:rPr>
          <w:sz w:val="20"/>
          <w:szCs w:val="20"/>
        </w:rPr>
        <w:t>32, no. 3 (1978): 481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510.</w:t>
      </w:r>
    </w:p>
    <w:p w:rsidR="000D7F91" w:rsidRPr="00DB0920" w:rsidRDefault="0091516A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t xml:space="preserve"> </w:t>
      </w:r>
      <w:r w:rsidR="000D7F91" w:rsidRPr="00DB0920">
        <w:rPr>
          <w:i/>
          <w:iCs/>
          <w:sz w:val="20"/>
          <w:szCs w:val="20"/>
        </w:rPr>
        <w:t>Demographic Behavior in the Past: A Study of Fourteen German Village Populations in the Eighteenth and Nineteenth Centuries</w:t>
      </w:r>
      <w:r w:rsidR="000D7F91" w:rsidRPr="00DB0920">
        <w:rPr>
          <w:sz w:val="20"/>
          <w:szCs w:val="20"/>
        </w:rPr>
        <w:t>. Cambridge: Cambridge University Press, 1988.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Kohl, Thomas. </w:t>
      </w:r>
      <w:r w:rsidRPr="00DB0920">
        <w:rPr>
          <w:i/>
          <w:iCs/>
          <w:sz w:val="20"/>
          <w:szCs w:val="20"/>
        </w:rPr>
        <w:t>Familie und soziale Schichtung</w:t>
      </w:r>
      <w:r w:rsidR="00F65B94">
        <w:rPr>
          <w:i/>
          <w:iCs/>
          <w:sz w:val="20"/>
          <w:szCs w:val="20"/>
        </w:rPr>
        <w:t>.</w:t>
      </w:r>
      <w:r w:rsidRPr="00DB0920">
        <w:rPr>
          <w:i/>
          <w:iCs/>
          <w:sz w:val="20"/>
          <w:szCs w:val="20"/>
        </w:rPr>
        <w:t xml:space="preserve"> Zur historischen Demographie Triers 1730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>1860</w:t>
      </w:r>
      <w:r w:rsidRPr="00DB0920">
        <w:rPr>
          <w:sz w:val="20"/>
          <w:szCs w:val="20"/>
        </w:rPr>
        <w:t>. Stuttgart: Klett</w:t>
      </w:r>
      <w:r w:rsidR="002E21E3">
        <w:rPr>
          <w:sz w:val="20"/>
          <w:szCs w:val="20"/>
        </w:rPr>
        <w:t>-</w:t>
      </w:r>
      <w:r w:rsidRPr="00DB0920">
        <w:rPr>
          <w:sz w:val="20"/>
          <w:szCs w:val="20"/>
        </w:rPr>
        <w:t>Cotta, 1985.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2E21E3">
        <w:rPr>
          <w:spacing w:val="6"/>
          <w:sz w:val="20"/>
          <w:szCs w:val="20"/>
        </w:rPr>
        <w:t xml:space="preserve">Kolle, Herdis. </w:t>
      </w:r>
      <w:r w:rsidR="00C25BA3" w:rsidRPr="002E21E3">
        <w:rPr>
          <w:spacing w:val="6"/>
          <w:sz w:val="20"/>
          <w:szCs w:val="20"/>
        </w:rPr>
        <w:t>“</w:t>
      </w:r>
      <w:r w:rsidRPr="002E21E3">
        <w:rPr>
          <w:spacing w:val="6"/>
          <w:sz w:val="20"/>
          <w:szCs w:val="20"/>
        </w:rPr>
        <w:t>The Russian Post</w:t>
      </w:r>
      <w:r w:rsidR="002E21E3" w:rsidRPr="002E21E3">
        <w:rPr>
          <w:spacing w:val="6"/>
          <w:sz w:val="20"/>
          <w:szCs w:val="20"/>
        </w:rPr>
        <w:t>-</w:t>
      </w:r>
      <w:r w:rsidRPr="002E21E3">
        <w:rPr>
          <w:spacing w:val="6"/>
          <w:sz w:val="20"/>
          <w:szCs w:val="20"/>
        </w:rPr>
        <w:t>Emancipation Household: Two Villages in the</w:t>
      </w:r>
      <w:r w:rsidRPr="00DB0920">
        <w:rPr>
          <w:sz w:val="20"/>
          <w:szCs w:val="20"/>
        </w:rPr>
        <w:t xml:space="preserve"> Moscow Area.</w:t>
      </w:r>
      <w:r w:rsidR="00C25BA3">
        <w:rPr>
          <w:sz w:val="20"/>
          <w:szCs w:val="20"/>
        </w:rPr>
        <w:t>”</w:t>
      </w:r>
      <w:r w:rsidR="002E21E3">
        <w:rPr>
          <w:sz w:val="20"/>
          <w:szCs w:val="20"/>
        </w:rPr>
        <w:t xml:space="preserve"> M.</w:t>
      </w:r>
      <w:r w:rsidRPr="00DB0920">
        <w:rPr>
          <w:sz w:val="20"/>
          <w:szCs w:val="20"/>
        </w:rPr>
        <w:t>A. thesis, University of Bergen, 1995.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Komis, Kostas.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Demographic Aspects of the Greek Household: The Case of Preveza (</w:t>
      </w:r>
      <w:r w:rsidR="004F2175">
        <w:rPr>
          <w:sz w:val="20"/>
          <w:szCs w:val="20"/>
        </w:rPr>
        <w:t>Eighteenth</w:t>
      </w:r>
      <w:r w:rsidRPr="00DB0920">
        <w:rPr>
          <w:sz w:val="20"/>
          <w:szCs w:val="20"/>
        </w:rPr>
        <w:t xml:space="preserve"> Century).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9, no. 3 (2004): 287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98.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Kowaleski, Maryanne.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Appendix: Demographic Tables.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Singlewomen in the European Past, 1250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>1800</w:t>
      </w:r>
      <w:r w:rsidRPr="00DB0920">
        <w:rPr>
          <w:sz w:val="20"/>
          <w:szCs w:val="20"/>
        </w:rPr>
        <w:t>, edited by Judith M. Bennett and Amy M. Froide, 325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44. Philadelphia: University of Pennsylvania Press, 1999.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Kriedte, Peter. </w:t>
      </w:r>
      <w:r w:rsidRPr="00DB0920">
        <w:rPr>
          <w:i/>
          <w:iCs/>
          <w:sz w:val="20"/>
          <w:szCs w:val="20"/>
        </w:rPr>
        <w:t>Eine Stadt am seidenen Faden. Haushalt, Hausindustrie und soziale Bewegung in Krefeld in der Mitte des 19. Jahrhunderts</w:t>
      </w:r>
      <w:r w:rsidRPr="00DB0920">
        <w:rPr>
          <w:sz w:val="20"/>
          <w:szCs w:val="20"/>
        </w:rPr>
        <w:t>. Göttingen</w:t>
      </w:r>
      <w:r w:rsidR="001F5319">
        <w:rPr>
          <w:sz w:val="20"/>
          <w:szCs w:val="20"/>
        </w:rPr>
        <w:t>: Vandenhoeck &amp; Ruprecht,</w:t>
      </w:r>
      <w:r w:rsidR="00475DDC">
        <w:rPr>
          <w:sz w:val="20"/>
          <w:szCs w:val="20"/>
        </w:rPr>
        <w:t xml:space="preserve"> </w:t>
      </w:r>
      <w:r w:rsidRPr="00DB0920">
        <w:rPr>
          <w:sz w:val="20"/>
          <w:szCs w:val="20"/>
        </w:rPr>
        <w:t>1991.</w:t>
      </w:r>
    </w:p>
    <w:p w:rsidR="0014589C" w:rsidRPr="00DB0920" w:rsidRDefault="000D7F91" w:rsidP="0014589C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Kuklo, Cezary. </w:t>
      </w:r>
      <w:r w:rsidR="0014589C">
        <w:rPr>
          <w:sz w:val="20"/>
          <w:szCs w:val="20"/>
        </w:rPr>
        <w:t>“</w:t>
      </w:r>
      <w:r w:rsidR="0014589C" w:rsidRPr="00DB0920">
        <w:rPr>
          <w:sz w:val="20"/>
          <w:szCs w:val="20"/>
        </w:rPr>
        <w:t>Marriage in Pre</w:t>
      </w:r>
      <w:r w:rsidR="0014589C">
        <w:rPr>
          <w:sz w:val="20"/>
          <w:szCs w:val="20"/>
        </w:rPr>
        <w:t>-</w:t>
      </w:r>
      <w:r w:rsidR="0014589C" w:rsidRPr="00DB0920">
        <w:rPr>
          <w:sz w:val="20"/>
          <w:szCs w:val="20"/>
        </w:rPr>
        <w:t>Industrial Warsaw in the Light of Demographic Studies.</w:t>
      </w:r>
      <w:r w:rsidR="0014589C">
        <w:rPr>
          <w:sz w:val="20"/>
          <w:szCs w:val="20"/>
        </w:rPr>
        <w:t>”</w:t>
      </w:r>
      <w:r w:rsidR="0014589C" w:rsidRPr="00DB0920">
        <w:rPr>
          <w:sz w:val="20"/>
          <w:szCs w:val="20"/>
        </w:rPr>
        <w:t xml:space="preserve"> </w:t>
      </w:r>
      <w:r w:rsidR="0014589C" w:rsidRPr="00DB0920">
        <w:rPr>
          <w:i/>
          <w:iCs/>
          <w:sz w:val="20"/>
          <w:szCs w:val="20"/>
        </w:rPr>
        <w:t xml:space="preserve">Journal of Family History </w:t>
      </w:r>
      <w:r w:rsidR="0014589C" w:rsidRPr="00DB0920">
        <w:rPr>
          <w:sz w:val="20"/>
          <w:szCs w:val="20"/>
        </w:rPr>
        <w:t>15, no. 1 (1990): 239</w:t>
      </w:r>
      <w:r w:rsidR="0014589C">
        <w:rPr>
          <w:sz w:val="20"/>
          <w:szCs w:val="20"/>
        </w:rPr>
        <w:t>–</w:t>
      </w:r>
      <w:r w:rsidR="0014589C" w:rsidRPr="00DB0920">
        <w:rPr>
          <w:sz w:val="20"/>
          <w:szCs w:val="20"/>
        </w:rPr>
        <w:t>59.</w:t>
      </w:r>
    </w:p>
    <w:p w:rsidR="000D7F91" w:rsidRPr="00DB0920" w:rsidRDefault="0014589C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Elderly Women in the Cities of Central Europe in the Eighteenth Century.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The History of the Family </w:t>
      </w:r>
      <w:r w:rsidR="000D7F91" w:rsidRPr="00DB0920">
        <w:rPr>
          <w:sz w:val="20"/>
          <w:szCs w:val="20"/>
        </w:rPr>
        <w:t>5, no. 4 (2000): 451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71.</w:t>
      </w:r>
    </w:p>
    <w:p w:rsidR="000D7F91" w:rsidRPr="004F2175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4F2175">
        <w:rPr>
          <w:w w:val="98"/>
          <w:sz w:val="20"/>
          <w:szCs w:val="20"/>
        </w:rPr>
        <w:t xml:space="preserve">Kuklo, Cezary, and Malgorzata Kamecka. </w:t>
      </w:r>
      <w:r w:rsidR="00C25BA3" w:rsidRPr="004F2175">
        <w:rPr>
          <w:w w:val="98"/>
          <w:sz w:val="20"/>
          <w:szCs w:val="20"/>
        </w:rPr>
        <w:t>“</w:t>
      </w:r>
      <w:r w:rsidRPr="004F2175">
        <w:rPr>
          <w:w w:val="98"/>
          <w:sz w:val="20"/>
          <w:szCs w:val="20"/>
        </w:rPr>
        <w:t>Marriage Strategies in Poland: Social and Spatial Differences (</w:t>
      </w:r>
      <w:r w:rsidR="004F2175" w:rsidRPr="004F2175">
        <w:rPr>
          <w:w w:val="98"/>
          <w:sz w:val="20"/>
          <w:szCs w:val="20"/>
        </w:rPr>
        <w:t>Sixteenth-Eighteenth</w:t>
      </w:r>
      <w:r w:rsidRPr="004F2175">
        <w:rPr>
          <w:w w:val="98"/>
          <w:sz w:val="20"/>
          <w:szCs w:val="20"/>
        </w:rPr>
        <w:t xml:space="preserve"> Centuries).</w:t>
      </w:r>
      <w:r w:rsidR="00C25BA3" w:rsidRPr="004F2175">
        <w:rPr>
          <w:w w:val="98"/>
          <w:sz w:val="20"/>
          <w:szCs w:val="20"/>
        </w:rPr>
        <w:t>”</w:t>
      </w:r>
      <w:r w:rsidRPr="004F2175">
        <w:rPr>
          <w:w w:val="98"/>
          <w:sz w:val="20"/>
          <w:szCs w:val="20"/>
        </w:rPr>
        <w:t xml:space="preserve"> </w:t>
      </w:r>
      <w:r w:rsidRPr="004F2175">
        <w:rPr>
          <w:i/>
          <w:iCs/>
          <w:w w:val="98"/>
          <w:sz w:val="20"/>
          <w:szCs w:val="20"/>
        </w:rPr>
        <w:t xml:space="preserve">Historical </w:t>
      </w:r>
      <w:r w:rsidR="004F2175" w:rsidRPr="004F2175">
        <w:rPr>
          <w:i/>
          <w:iCs/>
          <w:w w:val="98"/>
          <w:sz w:val="20"/>
          <w:szCs w:val="20"/>
        </w:rPr>
        <w:t>Social Research</w:t>
      </w:r>
      <w:r w:rsidRPr="004F2175">
        <w:rPr>
          <w:i/>
          <w:iCs/>
          <w:w w:val="98"/>
          <w:sz w:val="20"/>
          <w:szCs w:val="20"/>
        </w:rPr>
        <w:t xml:space="preserve"> </w:t>
      </w:r>
      <w:r w:rsidRPr="004F2175">
        <w:rPr>
          <w:w w:val="98"/>
          <w:sz w:val="20"/>
          <w:szCs w:val="20"/>
        </w:rPr>
        <w:t>28, no. 3 (2003): 29</w:t>
      </w:r>
      <w:r w:rsidR="0089274F" w:rsidRPr="004F2175">
        <w:rPr>
          <w:w w:val="98"/>
          <w:sz w:val="20"/>
          <w:szCs w:val="20"/>
        </w:rPr>
        <w:t>–</w:t>
      </w:r>
      <w:r w:rsidRPr="004F2175">
        <w:rPr>
          <w:w w:val="98"/>
          <w:sz w:val="20"/>
          <w:szCs w:val="20"/>
        </w:rPr>
        <w:t>43.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F922C8">
        <w:rPr>
          <w:spacing w:val="6"/>
          <w:sz w:val="20"/>
          <w:szCs w:val="20"/>
        </w:rPr>
        <w:t xml:space="preserve">Landsteiner, Erich. </w:t>
      </w:r>
      <w:r w:rsidR="00C25BA3" w:rsidRPr="00F922C8">
        <w:rPr>
          <w:spacing w:val="6"/>
          <w:sz w:val="20"/>
          <w:szCs w:val="20"/>
        </w:rPr>
        <w:t>“</w:t>
      </w:r>
      <w:r w:rsidRPr="00F922C8">
        <w:rPr>
          <w:spacing w:val="6"/>
          <w:sz w:val="20"/>
          <w:szCs w:val="20"/>
        </w:rPr>
        <w:t xml:space="preserve">Household, Family, and Economy </w:t>
      </w:r>
      <w:r w:rsidR="00F922C8" w:rsidRPr="00F922C8">
        <w:rPr>
          <w:spacing w:val="6"/>
          <w:sz w:val="20"/>
          <w:szCs w:val="20"/>
        </w:rPr>
        <w:t>Among</w:t>
      </w:r>
      <w:r w:rsidRPr="00F922C8">
        <w:rPr>
          <w:spacing w:val="6"/>
          <w:sz w:val="20"/>
          <w:szCs w:val="20"/>
        </w:rPr>
        <w:t xml:space="preserve"> Wine</w:t>
      </w:r>
      <w:r w:rsidR="00F922C8" w:rsidRPr="00F922C8">
        <w:rPr>
          <w:spacing w:val="6"/>
          <w:sz w:val="20"/>
          <w:szCs w:val="20"/>
        </w:rPr>
        <w:t>-</w:t>
      </w:r>
      <w:r w:rsidRPr="00F922C8">
        <w:rPr>
          <w:spacing w:val="6"/>
          <w:sz w:val="20"/>
          <w:szCs w:val="20"/>
        </w:rPr>
        <w:t>Growing</w:t>
      </w:r>
      <w:r w:rsidRPr="00DB0920">
        <w:rPr>
          <w:sz w:val="20"/>
          <w:szCs w:val="20"/>
        </w:rPr>
        <w:t xml:space="preserve"> Peasants.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4, no. 2 (1999): 113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Lanzinger, Margareth.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The House as a Demographic Factor? Elements of a Marriage Pattern </w:t>
      </w:r>
      <w:r w:rsidR="002B49AD" w:rsidRPr="00DB0920">
        <w:rPr>
          <w:sz w:val="20"/>
          <w:szCs w:val="20"/>
        </w:rPr>
        <w:t xml:space="preserve">Under </w:t>
      </w:r>
      <w:r w:rsidRPr="00DB0920">
        <w:rPr>
          <w:sz w:val="20"/>
          <w:szCs w:val="20"/>
        </w:rPr>
        <w:t>the Auspices of Hindrance Policies.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Historical </w:t>
      </w:r>
      <w:r w:rsidR="00A84572" w:rsidRPr="00DB0920">
        <w:rPr>
          <w:i/>
          <w:iCs/>
          <w:sz w:val="20"/>
          <w:szCs w:val="20"/>
        </w:rPr>
        <w:t xml:space="preserve">Social Research </w:t>
      </w:r>
      <w:r w:rsidRPr="00DB0920">
        <w:rPr>
          <w:sz w:val="20"/>
          <w:szCs w:val="20"/>
        </w:rPr>
        <w:t>28, no. 3 (2003): 58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75.</w:t>
      </w:r>
    </w:p>
    <w:p w:rsidR="00775772" w:rsidRPr="00DB0920" w:rsidRDefault="000D7F91" w:rsidP="00775772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Laslett, Peter. </w:t>
      </w:r>
      <w:r w:rsidR="00775772">
        <w:rPr>
          <w:sz w:val="20"/>
          <w:szCs w:val="20"/>
        </w:rPr>
        <w:t>“</w:t>
      </w:r>
      <w:r w:rsidR="00775772" w:rsidRPr="00DB0920">
        <w:rPr>
          <w:sz w:val="20"/>
          <w:szCs w:val="20"/>
        </w:rPr>
        <w:t>Introduction: The History of the Family.</w:t>
      </w:r>
      <w:r w:rsidR="00775772">
        <w:rPr>
          <w:sz w:val="20"/>
          <w:szCs w:val="20"/>
        </w:rPr>
        <w:t>”</w:t>
      </w:r>
      <w:r w:rsidR="00775772" w:rsidRPr="00DB0920">
        <w:rPr>
          <w:sz w:val="20"/>
          <w:szCs w:val="20"/>
        </w:rPr>
        <w:t xml:space="preserve"> In </w:t>
      </w:r>
      <w:r w:rsidR="00775772" w:rsidRPr="00DB0920">
        <w:rPr>
          <w:i/>
          <w:iCs/>
          <w:sz w:val="20"/>
          <w:szCs w:val="20"/>
        </w:rPr>
        <w:t xml:space="preserve">Household and Family </w:t>
      </w:r>
      <w:r w:rsidR="00775772" w:rsidRPr="00C44E01">
        <w:rPr>
          <w:sz w:val="18"/>
          <w:szCs w:val="18"/>
        </w:rPr>
        <w:br/>
      </w:r>
      <w:r w:rsidR="00775772" w:rsidRPr="0014277C">
        <w:rPr>
          <w:i/>
          <w:iCs/>
          <w:spacing w:val="8"/>
          <w:sz w:val="20"/>
          <w:szCs w:val="20"/>
        </w:rPr>
        <w:t>in Past Time</w:t>
      </w:r>
      <w:r w:rsidR="00775772" w:rsidRPr="0014277C">
        <w:rPr>
          <w:spacing w:val="8"/>
          <w:sz w:val="20"/>
          <w:szCs w:val="20"/>
        </w:rPr>
        <w:t>, edited by Peter Laslett and Richard Wall, 1–90. Cambridge:</w:t>
      </w:r>
      <w:r w:rsidR="00775772" w:rsidRPr="00DB0920">
        <w:rPr>
          <w:sz w:val="20"/>
          <w:szCs w:val="20"/>
        </w:rPr>
        <w:t xml:space="preserve"> Cambridge University Press, 1972.</w:t>
      </w:r>
    </w:p>
    <w:p w:rsidR="000D7F91" w:rsidRPr="00DB0920" w:rsidRDefault="00B727EF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C25BA3">
        <w:rPr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>Family Life and Illicit Love in Earlier Generations</w:t>
      </w:r>
      <w:r w:rsidR="000D7F91" w:rsidRPr="00DB0920">
        <w:rPr>
          <w:sz w:val="20"/>
          <w:szCs w:val="20"/>
        </w:rPr>
        <w:t>. Cambridge: Cambridge University Press, 1977.</w:t>
      </w:r>
    </w:p>
    <w:p w:rsidR="00775772" w:rsidRPr="00DB0920" w:rsidRDefault="00B727EF" w:rsidP="00775772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775772" w:rsidRPr="00580DC2">
        <w:rPr>
          <w:spacing w:val="8"/>
          <w:sz w:val="20"/>
          <w:szCs w:val="20"/>
        </w:rPr>
        <w:t>“Family and Household as Work Group and Kin Group: Areas of</w:t>
      </w:r>
      <w:r w:rsidR="00775772" w:rsidRPr="00DB0920">
        <w:rPr>
          <w:sz w:val="20"/>
          <w:szCs w:val="20"/>
        </w:rPr>
        <w:t xml:space="preserve"> Traditional Europe Compared.</w:t>
      </w:r>
      <w:r w:rsidR="00775772">
        <w:rPr>
          <w:sz w:val="20"/>
          <w:szCs w:val="20"/>
        </w:rPr>
        <w:t>”</w:t>
      </w:r>
      <w:r w:rsidR="00775772" w:rsidRPr="00DB0920">
        <w:rPr>
          <w:sz w:val="20"/>
          <w:szCs w:val="20"/>
        </w:rPr>
        <w:t xml:space="preserve"> In </w:t>
      </w:r>
      <w:r w:rsidR="00775772" w:rsidRPr="00DB0920">
        <w:rPr>
          <w:i/>
          <w:iCs/>
          <w:sz w:val="20"/>
          <w:szCs w:val="20"/>
        </w:rPr>
        <w:t>Family Forms in Historic Europe</w:t>
      </w:r>
      <w:r w:rsidR="00775772" w:rsidRPr="00DB0920">
        <w:rPr>
          <w:sz w:val="20"/>
          <w:szCs w:val="20"/>
        </w:rPr>
        <w:t>, edited by Richard Wall, 513</w:t>
      </w:r>
      <w:r w:rsidR="00775772">
        <w:rPr>
          <w:sz w:val="20"/>
          <w:szCs w:val="20"/>
        </w:rPr>
        <w:t>–</w:t>
      </w:r>
      <w:r w:rsidR="00775772" w:rsidRPr="00DB0920">
        <w:rPr>
          <w:sz w:val="20"/>
          <w:szCs w:val="20"/>
        </w:rPr>
        <w:t>63. Cambridge: Cambridge University Press, 1983.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C03DE4">
        <w:rPr>
          <w:spacing w:val="8"/>
          <w:sz w:val="20"/>
          <w:szCs w:val="20"/>
        </w:rPr>
        <w:t xml:space="preserve">Leboutte, René. </w:t>
      </w:r>
      <w:r w:rsidR="00C25BA3" w:rsidRPr="00C03DE4">
        <w:rPr>
          <w:spacing w:val="8"/>
          <w:sz w:val="20"/>
          <w:szCs w:val="20"/>
        </w:rPr>
        <w:t>“</w:t>
      </w:r>
      <w:r w:rsidRPr="00C03DE4">
        <w:rPr>
          <w:spacing w:val="8"/>
          <w:sz w:val="20"/>
          <w:szCs w:val="20"/>
        </w:rPr>
        <w:t>Family Economy and Household Dynamics</w:t>
      </w:r>
      <w:r w:rsidR="00C03DE4" w:rsidRPr="00C03DE4">
        <w:rPr>
          <w:spacing w:val="8"/>
          <w:sz w:val="20"/>
          <w:szCs w:val="20"/>
        </w:rPr>
        <w:t>:</w:t>
      </w:r>
      <w:r w:rsidRPr="00C03DE4">
        <w:rPr>
          <w:spacing w:val="8"/>
          <w:sz w:val="20"/>
          <w:szCs w:val="20"/>
        </w:rPr>
        <w:t xml:space="preserve"> </w:t>
      </w:r>
      <w:r w:rsidR="00C03DE4" w:rsidRPr="00C03DE4">
        <w:rPr>
          <w:spacing w:val="8"/>
          <w:sz w:val="20"/>
          <w:szCs w:val="20"/>
        </w:rPr>
        <w:t>Th</w:t>
      </w:r>
      <w:r w:rsidRPr="00C03DE4">
        <w:rPr>
          <w:spacing w:val="8"/>
          <w:sz w:val="20"/>
          <w:szCs w:val="20"/>
        </w:rPr>
        <w:t>e Liegeoise</w:t>
      </w:r>
      <w:r w:rsidRPr="00DB0920">
        <w:rPr>
          <w:sz w:val="20"/>
          <w:szCs w:val="20"/>
        </w:rPr>
        <w:t xml:space="preserve"> Industrial Area During the Second Half of the Nineteenth Century.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Historical Social Research / Historische Sozialforschung </w:t>
      </w:r>
      <w:r w:rsidRPr="00DB0920">
        <w:rPr>
          <w:sz w:val="20"/>
          <w:szCs w:val="20"/>
        </w:rPr>
        <w:t>23, no. 1/2 (84) (1998): 157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78.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Lee, W. Robert. </w:t>
      </w:r>
      <w:r w:rsidRPr="00DB0920">
        <w:rPr>
          <w:i/>
          <w:iCs/>
          <w:sz w:val="20"/>
          <w:szCs w:val="20"/>
        </w:rPr>
        <w:t>Population Growth, Economic Development and Social Change in Bavaria, 1750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>1850</w:t>
      </w:r>
      <w:r w:rsidRPr="00DB0920">
        <w:rPr>
          <w:sz w:val="20"/>
          <w:szCs w:val="20"/>
        </w:rPr>
        <w:t>, New York: Arno Press, 1977.</w:t>
      </w:r>
    </w:p>
    <w:p w:rsidR="000D7F91" w:rsidRPr="00B071AB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7"/>
          <w:sz w:val="20"/>
          <w:szCs w:val="20"/>
        </w:rPr>
      </w:pPr>
      <w:r w:rsidRPr="00B071AB">
        <w:rPr>
          <w:w w:val="97"/>
          <w:sz w:val="20"/>
          <w:szCs w:val="20"/>
        </w:rPr>
        <w:t>Lee, W</w:t>
      </w:r>
      <w:r w:rsidR="007B1469">
        <w:rPr>
          <w:w w:val="97"/>
          <w:sz w:val="20"/>
          <w:szCs w:val="20"/>
        </w:rPr>
        <w:t xml:space="preserve">. </w:t>
      </w:r>
      <w:r w:rsidRPr="00B071AB">
        <w:rPr>
          <w:w w:val="97"/>
          <w:sz w:val="20"/>
          <w:szCs w:val="20"/>
        </w:rPr>
        <w:t xml:space="preserve">Robert, and Peter Marschalck. </w:t>
      </w:r>
      <w:r w:rsidR="00C25BA3" w:rsidRPr="00B071AB">
        <w:rPr>
          <w:w w:val="97"/>
          <w:sz w:val="20"/>
          <w:szCs w:val="20"/>
        </w:rPr>
        <w:t>“</w:t>
      </w:r>
      <w:r w:rsidRPr="00B071AB">
        <w:rPr>
          <w:w w:val="97"/>
          <w:sz w:val="20"/>
          <w:szCs w:val="20"/>
        </w:rPr>
        <w:t>Demographic Change and Industrialization in Germany, 1815–1914.</w:t>
      </w:r>
      <w:r w:rsidR="00C25BA3" w:rsidRPr="00B071AB">
        <w:rPr>
          <w:w w:val="97"/>
          <w:sz w:val="20"/>
          <w:szCs w:val="20"/>
        </w:rPr>
        <w:t>”</w:t>
      </w:r>
      <w:r w:rsidRPr="00B071AB">
        <w:rPr>
          <w:w w:val="97"/>
          <w:sz w:val="20"/>
          <w:szCs w:val="20"/>
        </w:rPr>
        <w:t xml:space="preserve"> </w:t>
      </w:r>
      <w:r w:rsidRPr="00B071AB">
        <w:rPr>
          <w:i/>
          <w:iCs/>
          <w:w w:val="97"/>
          <w:sz w:val="20"/>
          <w:szCs w:val="20"/>
        </w:rPr>
        <w:t xml:space="preserve">The History of the Family </w:t>
      </w:r>
      <w:r w:rsidRPr="00B071AB">
        <w:rPr>
          <w:w w:val="97"/>
          <w:sz w:val="20"/>
          <w:szCs w:val="20"/>
        </w:rPr>
        <w:t>5, no. 4 (2000): 373</w:t>
      </w:r>
      <w:r w:rsidR="0089274F" w:rsidRPr="00B071AB">
        <w:rPr>
          <w:w w:val="97"/>
          <w:sz w:val="20"/>
          <w:szCs w:val="20"/>
        </w:rPr>
        <w:t>–</w:t>
      </w:r>
      <w:r w:rsidRPr="00B071AB">
        <w:rPr>
          <w:w w:val="97"/>
          <w:sz w:val="20"/>
          <w:szCs w:val="20"/>
        </w:rPr>
        <w:t>90.</w:t>
      </w:r>
    </w:p>
    <w:p w:rsidR="00C6750C" w:rsidRDefault="000D7F91" w:rsidP="008922BF">
      <w:pPr>
        <w:widowControl w:val="0"/>
        <w:autoSpaceDE w:val="0"/>
        <w:autoSpaceDN w:val="0"/>
        <w:adjustRightInd w:val="0"/>
        <w:ind w:left="400" w:hanging="400"/>
        <w:jc w:val="both"/>
        <w:rPr>
          <w:w w:val="97"/>
          <w:sz w:val="20"/>
          <w:szCs w:val="20"/>
        </w:rPr>
      </w:pPr>
      <w:r w:rsidRPr="00DB0920">
        <w:rPr>
          <w:sz w:val="20"/>
          <w:szCs w:val="20"/>
        </w:rPr>
        <w:t xml:space="preserve">Lehning, James R. </w:t>
      </w:r>
      <w:r w:rsidRPr="00DB0920">
        <w:rPr>
          <w:i/>
          <w:iCs/>
          <w:sz w:val="20"/>
          <w:szCs w:val="20"/>
        </w:rPr>
        <w:t>The Peasants of Marlhes: Economic Development and Family Organization in Nineteenth</w:t>
      </w:r>
      <w:r w:rsidR="00F172C1">
        <w:rPr>
          <w:i/>
          <w:iCs/>
          <w:sz w:val="20"/>
          <w:szCs w:val="20"/>
        </w:rPr>
        <w:t>-</w:t>
      </w:r>
      <w:r w:rsidRPr="00DB0920">
        <w:rPr>
          <w:i/>
          <w:iCs/>
          <w:sz w:val="20"/>
          <w:szCs w:val="20"/>
        </w:rPr>
        <w:t>Century France</w:t>
      </w:r>
      <w:r w:rsidRPr="00DB0920">
        <w:rPr>
          <w:sz w:val="20"/>
          <w:szCs w:val="20"/>
        </w:rPr>
        <w:t>. Chapel Hill</w:t>
      </w:r>
      <w:r w:rsidR="00F172C1">
        <w:rPr>
          <w:sz w:val="20"/>
          <w:szCs w:val="20"/>
        </w:rPr>
        <w:t xml:space="preserve">: </w:t>
      </w:r>
      <w:r w:rsidR="00C6750C" w:rsidRPr="00C6750C">
        <w:rPr>
          <w:sz w:val="20"/>
          <w:szCs w:val="20"/>
        </w:rPr>
        <w:t>University of North Carolina Press</w:t>
      </w:r>
      <w:r w:rsidR="00F172C1" w:rsidRPr="00C6750C">
        <w:rPr>
          <w:sz w:val="20"/>
          <w:szCs w:val="20"/>
        </w:rPr>
        <w:t xml:space="preserve">, </w:t>
      </w:r>
      <w:r w:rsidRPr="00C6750C">
        <w:rPr>
          <w:sz w:val="20"/>
          <w:szCs w:val="20"/>
        </w:rPr>
        <w:t>1980.</w:t>
      </w:r>
    </w:p>
    <w:p w:rsidR="000D7F91" w:rsidRPr="0067568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7"/>
          <w:sz w:val="20"/>
          <w:szCs w:val="20"/>
        </w:rPr>
      </w:pPr>
      <w:r w:rsidRPr="00675680">
        <w:rPr>
          <w:w w:val="97"/>
          <w:sz w:val="20"/>
          <w:szCs w:val="20"/>
        </w:rPr>
        <w:t xml:space="preserve">Liczbińska, Grażyna. </w:t>
      </w:r>
      <w:r w:rsidR="00C25BA3" w:rsidRPr="00675680">
        <w:rPr>
          <w:w w:val="97"/>
          <w:sz w:val="20"/>
          <w:szCs w:val="20"/>
        </w:rPr>
        <w:t>“</w:t>
      </w:r>
      <w:r w:rsidRPr="00675680">
        <w:rPr>
          <w:w w:val="97"/>
          <w:sz w:val="20"/>
          <w:szCs w:val="20"/>
        </w:rPr>
        <w:t xml:space="preserve">Marriage Patterns </w:t>
      </w:r>
      <w:r w:rsidR="00675680" w:rsidRPr="00675680">
        <w:rPr>
          <w:w w:val="97"/>
          <w:sz w:val="20"/>
          <w:szCs w:val="20"/>
        </w:rPr>
        <w:t>Among</w:t>
      </w:r>
      <w:r w:rsidRPr="00675680">
        <w:rPr>
          <w:w w:val="97"/>
          <w:sz w:val="20"/>
          <w:szCs w:val="20"/>
        </w:rPr>
        <w:t xml:space="preserve"> Lutherans from the Parish of Trzebosz in the Second Half of the </w:t>
      </w:r>
      <w:r w:rsidR="00675680" w:rsidRPr="00675680">
        <w:rPr>
          <w:w w:val="97"/>
          <w:sz w:val="20"/>
          <w:szCs w:val="20"/>
        </w:rPr>
        <w:t>Nineteenth</w:t>
      </w:r>
      <w:r w:rsidRPr="00675680">
        <w:rPr>
          <w:w w:val="97"/>
          <w:sz w:val="20"/>
          <w:szCs w:val="20"/>
        </w:rPr>
        <w:t xml:space="preserve"> Century and the Beginning of the </w:t>
      </w:r>
      <w:r w:rsidR="00675680" w:rsidRPr="00675680">
        <w:rPr>
          <w:w w:val="97"/>
          <w:sz w:val="20"/>
          <w:szCs w:val="20"/>
        </w:rPr>
        <w:t>Twentieth</w:t>
      </w:r>
      <w:r w:rsidRPr="00675680">
        <w:rPr>
          <w:w w:val="97"/>
          <w:sz w:val="20"/>
          <w:szCs w:val="20"/>
        </w:rPr>
        <w:t xml:space="preserve"> Century.</w:t>
      </w:r>
      <w:r w:rsidR="00C25BA3" w:rsidRPr="00675680">
        <w:rPr>
          <w:w w:val="97"/>
          <w:sz w:val="20"/>
          <w:szCs w:val="20"/>
        </w:rPr>
        <w:t>”</w:t>
      </w:r>
      <w:r w:rsidRPr="00675680">
        <w:rPr>
          <w:w w:val="97"/>
          <w:sz w:val="20"/>
          <w:szCs w:val="20"/>
        </w:rPr>
        <w:t xml:space="preserve"> </w:t>
      </w:r>
      <w:r w:rsidRPr="00675680">
        <w:rPr>
          <w:i/>
          <w:iCs/>
          <w:w w:val="97"/>
          <w:sz w:val="20"/>
          <w:szCs w:val="20"/>
        </w:rPr>
        <w:t xml:space="preserve">The History of the Family </w:t>
      </w:r>
      <w:r w:rsidRPr="00675680">
        <w:rPr>
          <w:w w:val="97"/>
          <w:sz w:val="20"/>
          <w:szCs w:val="20"/>
        </w:rPr>
        <w:t>17, no. 2 (2012): 236</w:t>
      </w:r>
      <w:r w:rsidR="0089274F" w:rsidRPr="00675680">
        <w:rPr>
          <w:w w:val="97"/>
          <w:sz w:val="20"/>
          <w:szCs w:val="20"/>
        </w:rPr>
        <w:t>–</w:t>
      </w:r>
      <w:r w:rsidRPr="00675680">
        <w:rPr>
          <w:w w:val="97"/>
          <w:sz w:val="20"/>
          <w:szCs w:val="20"/>
        </w:rPr>
        <w:t>55.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62125F">
        <w:rPr>
          <w:spacing w:val="6"/>
          <w:sz w:val="20"/>
          <w:szCs w:val="20"/>
        </w:rPr>
        <w:t xml:space="preserve">Livi Bacci, Massimo. </w:t>
      </w:r>
      <w:r w:rsidR="00C25BA3" w:rsidRPr="0062125F">
        <w:rPr>
          <w:spacing w:val="6"/>
          <w:sz w:val="20"/>
          <w:szCs w:val="20"/>
        </w:rPr>
        <w:t>“</w:t>
      </w:r>
      <w:r w:rsidRPr="0062125F">
        <w:rPr>
          <w:spacing w:val="6"/>
          <w:sz w:val="20"/>
          <w:szCs w:val="20"/>
        </w:rPr>
        <w:t>Fertility and Nuptiality Changes in Spain from the Late</w:t>
      </w:r>
      <w:r w:rsidRPr="00DB0920">
        <w:rPr>
          <w:sz w:val="20"/>
          <w:szCs w:val="20"/>
        </w:rPr>
        <w:t xml:space="preserve"> </w:t>
      </w:r>
      <w:r w:rsidR="0062125F">
        <w:rPr>
          <w:sz w:val="20"/>
          <w:szCs w:val="20"/>
        </w:rPr>
        <w:t>Eighteenth</w:t>
      </w:r>
      <w:r w:rsidRPr="00DB0920">
        <w:rPr>
          <w:sz w:val="20"/>
          <w:szCs w:val="20"/>
        </w:rPr>
        <w:t xml:space="preserve"> to the Early </w:t>
      </w:r>
      <w:r w:rsidR="0062125F">
        <w:rPr>
          <w:sz w:val="20"/>
          <w:szCs w:val="20"/>
        </w:rPr>
        <w:t>Twentieth</w:t>
      </w:r>
      <w:r w:rsidRPr="00DB0920">
        <w:rPr>
          <w:sz w:val="20"/>
          <w:szCs w:val="20"/>
        </w:rPr>
        <w:t xml:space="preserve"> Century: Part 2.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Studies </w:t>
      </w:r>
      <w:r w:rsidRPr="00DB0920">
        <w:rPr>
          <w:sz w:val="20"/>
          <w:szCs w:val="20"/>
        </w:rPr>
        <w:t>22, no. 2 (1968): 211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34.</w:t>
      </w:r>
    </w:p>
    <w:p w:rsidR="000D7F91" w:rsidRPr="00FE159C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FE159C">
        <w:rPr>
          <w:w w:val="98"/>
          <w:sz w:val="20"/>
          <w:szCs w:val="20"/>
        </w:rPr>
        <w:t xml:space="preserve">Loukos, Christos. </w:t>
      </w:r>
      <w:r w:rsidR="00C25BA3" w:rsidRPr="00FE159C">
        <w:rPr>
          <w:w w:val="98"/>
          <w:sz w:val="20"/>
          <w:szCs w:val="20"/>
        </w:rPr>
        <w:t>“</w:t>
      </w:r>
      <w:r w:rsidRPr="00FE159C">
        <w:rPr>
          <w:w w:val="98"/>
          <w:sz w:val="20"/>
          <w:szCs w:val="20"/>
        </w:rPr>
        <w:t>Families and Family Structure in a Neo</w:t>
      </w:r>
      <w:r w:rsidR="00FE159C" w:rsidRPr="00FE159C">
        <w:rPr>
          <w:w w:val="98"/>
          <w:sz w:val="20"/>
          <w:szCs w:val="20"/>
        </w:rPr>
        <w:t>-</w:t>
      </w:r>
      <w:r w:rsidRPr="00FE159C">
        <w:rPr>
          <w:w w:val="98"/>
          <w:sz w:val="20"/>
          <w:szCs w:val="20"/>
        </w:rPr>
        <w:t xml:space="preserve">Hellenic City: Hermoupolis </w:t>
      </w:r>
      <w:r w:rsidRPr="00FE159C">
        <w:rPr>
          <w:spacing w:val="6"/>
          <w:w w:val="98"/>
          <w:sz w:val="20"/>
          <w:szCs w:val="20"/>
        </w:rPr>
        <w:t>in the Mid</w:t>
      </w:r>
      <w:r w:rsidR="00FE159C" w:rsidRPr="00FE159C">
        <w:rPr>
          <w:spacing w:val="6"/>
          <w:w w:val="98"/>
          <w:sz w:val="20"/>
          <w:szCs w:val="20"/>
        </w:rPr>
        <w:t>-Nineteenth</w:t>
      </w:r>
      <w:r w:rsidRPr="00FE159C">
        <w:rPr>
          <w:spacing w:val="6"/>
          <w:w w:val="98"/>
          <w:sz w:val="20"/>
          <w:szCs w:val="20"/>
        </w:rPr>
        <w:t xml:space="preserve"> Century.</w:t>
      </w:r>
      <w:r w:rsidR="00C25BA3" w:rsidRPr="00FE159C">
        <w:rPr>
          <w:spacing w:val="6"/>
          <w:w w:val="98"/>
          <w:sz w:val="20"/>
          <w:szCs w:val="20"/>
        </w:rPr>
        <w:t>”</w:t>
      </w:r>
      <w:r w:rsidRPr="00FE159C">
        <w:rPr>
          <w:spacing w:val="6"/>
          <w:w w:val="98"/>
          <w:sz w:val="20"/>
          <w:szCs w:val="20"/>
        </w:rPr>
        <w:t xml:space="preserve"> </w:t>
      </w:r>
      <w:r w:rsidRPr="00FE159C">
        <w:rPr>
          <w:i/>
          <w:iCs/>
          <w:spacing w:val="6"/>
          <w:w w:val="98"/>
          <w:sz w:val="20"/>
          <w:szCs w:val="20"/>
        </w:rPr>
        <w:t xml:space="preserve">The History of the Family </w:t>
      </w:r>
      <w:r w:rsidRPr="00FE159C">
        <w:rPr>
          <w:spacing w:val="6"/>
          <w:w w:val="98"/>
          <w:sz w:val="20"/>
          <w:szCs w:val="20"/>
        </w:rPr>
        <w:t>9, no. 3 (2004):</w:t>
      </w:r>
      <w:r w:rsidRPr="00FE159C">
        <w:rPr>
          <w:w w:val="98"/>
          <w:sz w:val="20"/>
          <w:szCs w:val="20"/>
        </w:rPr>
        <w:t xml:space="preserve"> </w:t>
      </w:r>
      <w:r w:rsidR="00FE159C" w:rsidRPr="00C44E01">
        <w:rPr>
          <w:sz w:val="18"/>
          <w:szCs w:val="18"/>
        </w:rPr>
        <w:br/>
      </w:r>
      <w:r w:rsidRPr="00FE159C">
        <w:rPr>
          <w:w w:val="98"/>
          <w:sz w:val="20"/>
          <w:szCs w:val="20"/>
        </w:rPr>
        <w:t>317</w:t>
      </w:r>
      <w:r w:rsidR="0089274F" w:rsidRPr="00FE159C">
        <w:rPr>
          <w:w w:val="98"/>
          <w:sz w:val="20"/>
          <w:szCs w:val="20"/>
        </w:rPr>
        <w:t>–</w:t>
      </w:r>
      <w:r w:rsidRPr="00FE159C">
        <w:rPr>
          <w:w w:val="98"/>
          <w:sz w:val="20"/>
          <w:szCs w:val="20"/>
        </w:rPr>
        <w:t>24.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Lundh, Christer.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Households and Families in Pre</w:t>
      </w:r>
      <w:r w:rsidR="001A7357">
        <w:rPr>
          <w:sz w:val="20"/>
          <w:szCs w:val="20"/>
        </w:rPr>
        <w:t>-</w:t>
      </w:r>
      <w:r w:rsidRPr="00DB0920">
        <w:rPr>
          <w:sz w:val="20"/>
          <w:szCs w:val="20"/>
        </w:rPr>
        <w:t>Industrial Sweden.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Continuity and </w:t>
      </w:r>
      <w:r w:rsidR="001A7357" w:rsidRPr="00DB0920">
        <w:rPr>
          <w:i/>
          <w:iCs/>
          <w:sz w:val="20"/>
          <w:szCs w:val="20"/>
        </w:rPr>
        <w:t>Change</w:t>
      </w:r>
      <w:r w:rsidRPr="00DB0920">
        <w:rPr>
          <w:i/>
          <w:iCs/>
          <w:sz w:val="20"/>
          <w:szCs w:val="20"/>
        </w:rPr>
        <w:t xml:space="preserve"> </w:t>
      </w:r>
      <w:r w:rsidRPr="00DB0920">
        <w:rPr>
          <w:sz w:val="20"/>
          <w:szCs w:val="20"/>
        </w:rPr>
        <w:t>10, no. 1 (1995): 33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68.</w:t>
      </w:r>
    </w:p>
    <w:p w:rsidR="000D7F91" w:rsidRPr="00DB0920" w:rsidRDefault="00B727EF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The Social Mobility of Servants in Rural Sweden, 1740–1894.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Continuity and Change </w:t>
      </w:r>
      <w:r w:rsidR="000D7F91" w:rsidRPr="00DB0920">
        <w:rPr>
          <w:sz w:val="20"/>
          <w:szCs w:val="20"/>
        </w:rPr>
        <w:t>14, no. 1 (1999): 57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89.</w:t>
      </w:r>
    </w:p>
    <w:p w:rsidR="000D7F91" w:rsidRPr="003F0446" w:rsidRDefault="00B727EF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="00143F93">
        <w:t xml:space="preserve"> </w:t>
      </w:r>
      <w:r w:rsidR="00C25BA3" w:rsidRPr="003F0446">
        <w:rPr>
          <w:sz w:val="20"/>
          <w:szCs w:val="20"/>
        </w:rPr>
        <w:t>“</w:t>
      </w:r>
      <w:r w:rsidR="003F0446" w:rsidRPr="003F0446">
        <w:rPr>
          <w:sz w:val="20"/>
          <w:szCs w:val="20"/>
        </w:rPr>
        <w:t>Swedish Marriages: Customs</w:t>
      </w:r>
      <w:r w:rsidR="000D7F91" w:rsidRPr="003F0446">
        <w:rPr>
          <w:sz w:val="20"/>
          <w:szCs w:val="20"/>
        </w:rPr>
        <w:t>, Legislation</w:t>
      </w:r>
      <w:r w:rsidR="001A7357" w:rsidRPr="003F0446">
        <w:rPr>
          <w:sz w:val="20"/>
          <w:szCs w:val="20"/>
        </w:rPr>
        <w:t>,</w:t>
      </w:r>
      <w:r w:rsidR="000D7F91" w:rsidRPr="003F0446">
        <w:rPr>
          <w:sz w:val="20"/>
          <w:szCs w:val="20"/>
        </w:rPr>
        <w:t xml:space="preserve"> and Demography in the Eighteenth and Nineteenth Century.</w:t>
      </w:r>
      <w:r w:rsidR="00C25BA3" w:rsidRPr="003F0446">
        <w:rPr>
          <w:sz w:val="20"/>
          <w:szCs w:val="20"/>
        </w:rPr>
        <w:t>”</w:t>
      </w:r>
      <w:r w:rsidR="000D7F91" w:rsidRPr="003F0446">
        <w:rPr>
          <w:sz w:val="20"/>
          <w:szCs w:val="20"/>
        </w:rPr>
        <w:t xml:space="preserve"> </w:t>
      </w:r>
      <w:r w:rsidR="000D7F91" w:rsidRPr="003F0446">
        <w:rPr>
          <w:i/>
          <w:iCs/>
          <w:sz w:val="20"/>
          <w:szCs w:val="20"/>
        </w:rPr>
        <w:t xml:space="preserve">Lund Papers in Economic History </w:t>
      </w:r>
      <w:r w:rsidR="000D7F91" w:rsidRPr="003F0446">
        <w:rPr>
          <w:sz w:val="20"/>
          <w:szCs w:val="20"/>
        </w:rPr>
        <w:t>88 (2003)</w:t>
      </w:r>
      <w:r w:rsidR="00255B8D" w:rsidRPr="003F0446">
        <w:rPr>
          <w:sz w:val="20"/>
          <w:szCs w:val="20"/>
        </w:rPr>
        <w:t>: 1–63</w:t>
      </w:r>
      <w:r w:rsidR="000D7F91" w:rsidRPr="003F0446">
        <w:rPr>
          <w:sz w:val="20"/>
          <w:szCs w:val="20"/>
        </w:rPr>
        <w:t>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Lynch, Katherine 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Marriage Age </w:t>
      </w:r>
      <w:r w:rsidR="00652FA0" w:rsidRPr="00DB0920">
        <w:rPr>
          <w:sz w:val="20"/>
          <w:szCs w:val="20"/>
        </w:rPr>
        <w:t>Among</w:t>
      </w:r>
      <w:r w:rsidRPr="00DB0920">
        <w:rPr>
          <w:sz w:val="20"/>
          <w:szCs w:val="20"/>
        </w:rPr>
        <w:t xml:space="preserve"> French Factory Workers: An Alsatian Example.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Journal of Interdisciplinary History </w:t>
      </w:r>
      <w:r w:rsidRPr="00DB0920">
        <w:rPr>
          <w:sz w:val="20"/>
          <w:szCs w:val="20"/>
        </w:rPr>
        <w:t>16, no. 3 (1986): 405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29.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Macherel, Claude.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La traversée du champ matrimonial: un exemple alpin.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>Etudes rurales</w:t>
      </w:r>
      <w:r w:rsidRPr="00DB0920">
        <w:rPr>
          <w:sz w:val="20"/>
          <w:szCs w:val="20"/>
        </w:rPr>
        <w:t>, no. 73 (1979): 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40.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Mager, Wolfgang.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Haushalt und Familie in protoindustrieller Gesellschaft: Spenge (Ravensberg) während der ersten Hälfte des 19. Jahrhunderts</w:t>
      </w:r>
      <w:r w:rsidR="002F6395">
        <w:rPr>
          <w:sz w:val="20"/>
          <w:szCs w:val="20"/>
        </w:rPr>
        <w:t>.</w:t>
      </w:r>
      <w:r w:rsidRPr="00DB0920">
        <w:rPr>
          <w:sz w:val="20"/>
          <w:szCs w:val="20"/>
        </w:rPr>
        <w:t xml:space="preserve"> Eine Fallstudie.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="00737E6A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 xml:space="preserve">In </w:t>
      </w:r>
      <w:r w:rsidRPr="00DB0920">
        <w:rPr>
          <w:i/>
          <w:iCs/>
          <w:sz w:val="20"/>
          <w:szCs w:val="20"/>
        </w:rPr>
        <w:t>Familie zwischen Tradition und Moderne: Studien zur Geschichte der Familie in Deutschland und Frankreich vom 16. bis zum 20. Jahrhundert</w:t>
      </w:r>
      <w:r w:rsidRPr="00DB0920">
        <w:rPr>
          <w:sz w:val="20"/>
          <w:szCs w:val="20"/>
        </w:rPr>
        <w:t>, edited by Neithart Bulst, Joseph Goy</w:t>
      </w:r>
      <w:r w:rsidR="00737E6A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Jochen Hoock, 141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81. Göttingen, 1981.</w:t>
      </w:r>
    </w:p>
    <w:p w:rsidR="000D7F91" w:rsidRPr="00737E6A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737E6A">
        <w:rPr>
          <w:w w:val="98"/>
          <w:sz w:val="20"/>
          <w:szCs w:val="20"/>
        </w:rPr>
        <w:t xml:space="preserve">Maisch, Andreas. </w:t>
      </w:r>
      <w:r w:rsidRPr="00737E6A">
        <w:rPr>
          <w:i/>
          <w:iCs/>
          <w:w w:val="98"/>
          <w:sz w:val="20"/>
          <w:szCs w:val="20"/>
        </w:rPr>
        <w:t xml:space="preserve">Notdürftiger Unterhalt und gehörige Schranken: Lebensbedingungen </w:t>
      </w:r>
      <w:r w:rsidRPr="00737E6A">
        <w:rPr>
          <w:i/>
          <w:iCs/>
          <w:spacing w:val="6"/>
          <w:w w:val="98"/>
          <w:sz w:val="20"/>
          <w:szCs w:val="20"/>
        </w:rPr>
        <w:t>und Lebensstile in württembergischen Dörfern der Frühen Neuzeit</w:t>
      </w:r>
      <w:r w:rsidRPr="00737E6A">
        <w:rPr>
          <w:spacing w:val="6"/>
          <w:w w:val="98"/>
          <w:sz w:val="20"/>
          <w:szCs w:val="20"/>
        </w:rPr>
        <w:t>. Stuttgart:</w:t>
      </w:r>
      <w:r w:rsidRPr="00737E6A">
        <w:rPr>
          <w:w w:val="98"/>
          <w:sz w:val="20"/>
          <w:szCs w:val="20"/>
        </w:rPr>
        <w:t xml:space="preserve"> </w:t>
      </w:r>
      <w:r w:rsidR="00737E6A" w:rsidRPr="00C44E01">
        <w:rPr>
          <w:sz w:val="18"/>
          <w:szCs w:val="18"/>
        </w:rPr>
        <w:br/>
      </w:r>
      <w:r w:rsidRPr="00737E6A">
        <w:rPr>
          <w:w w:val="98"/>
          <w:sz w:val="20"/>
          <w:szCs w:val="20"/>
        </w:rPr>
        <w:t>G. Fischer, 1992.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Marfany, Julie.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Choices and Constraints: Marriage and Inheritance in Eighteenth</w:t>
      </w:r>
      <w:r w:rsidR="008D7A7C">
        <w:rPr>
          <w:sz w:val="20"/>
          <w:szCs w:val="20"/>
        </w:rPr>
        <w:t xml:space="preserve">- </w:t>
      </w:r>
      <w:r w:rsidRPr="00DB0920">
        <w:rPr>
          <w:sz w:val="20"/>
          <w:szCs w:val="20"/>
        </w:rPr>
        <w:t xml:space="preserve"> </w:t>
      </w:r>
      <w:r w:rsidRPr="00702EAD">
        <w:rPr>
          <w:spacing w:val="8"/>
          <w:sz w:val="20"/>
          <w:szCs w:val="20"/>
        </w:rPr>
        <w:t>and Early</w:t>
      </w:r>
      <w:r w:rsidR="008D7A7C" w:rsidRPr="00702EAD">
        <w:rPr>
          <w:spacing w:val="8"/>
          <w:sz w:val="20"/>
          <w:szCs w:val="20"/>
        </w:rPr>
        <w:t>-</w:t>
      </w:r>
      <w:r w:rsidRPr="00702EAD">
        <w:rPr>
          <w:spacing w:val="8"/>
          <w:sz w:val="20"/>
          <w:szCs w:val="20"/>
        </w:rPr>
        <w:t>Nineteenth</w:t>
      </w:r>
      <w:r w:rsidR="008D7A7C" w:rsidRPr="00702EAD">
        <w:rPr>
          <w:spacing w:val="8"/>
          <w:sz w:val="20"/>
          <w:szCs w:val="20"/>
        </w:rPr>
        <w:t>-</w:t>
      </w:r>
      <w:r w:rsidRPr="00702EAD">
        <w:rPr>
          <w:spacing w:val="8"/>
          <w:sz w:val="20"/>
          <w:szCs w:val="20"/>
        </w:rPr>
        <w:t>Century Catalonia.</w:t>
      </w:r>
      <w:r w:rsidR="00C25BA3" w:rsidRPr="00702EAD">
        <w:rPr>
          <w:spacing w:val="8"/>
          <w:sz w:val="20"/>
          <w:szCs w:val="20"/>
        </w:rPr>
        <w:t>”</w:t>
      </w:r>
      <w:r w:rsidRPr="00702EAD">
        <w:rPr>
          <w:spacing w:val="8"/>
          <w:sz w:val="20"/>
          <w:szCs w:val="20"/>
        </w:rPr>
        <w:t xml:space="preserve"> </w:t>
      </w:r>
      <w:r w:rsidRPr="00702EAD">
        <w:rPr>
          <w:i/>
          <w:iCs/>
          <w:spacing w:val="8"/>
          <w:sz w:val="20"/>
          <w:szCs w:val="20"/>
        </w:rPr>
        <w:t xml:space="preserve">Continuity and </w:t>
      </w:r>
      <w:r w:rsidR="008D7A7C" w:rsidRPr="00702EAD">
        <w:rPr>
          <w:i/>
          <w:iCs/>
          <w:spacing w:val="8"/>
          <w:sz w:val="20"/>
          <w:szCs w:val="20"/>
        </w:rPr>
        <w:t>Chang</w:t>
      </w:r>
      <w:r w:rsidRPr="00702EAD">
        <w:rPr>
          <w:i/>
          <w:iCs/>
          <w:spacing w:val="8"/>
          <w:sz w:val="20"/>
          <w:szCs w:val="20"/>
        </w:rPr>
        <w:t xml:space="preserve">e </w:t>
      </w:r>
      <w:r w:rsidRPr="00702EAD">
        <w:rPr>
          <w:spacing w:val="8"/>
          <w:sz w:val="20"/>
          <w:szCs w:val="20"/>
        </w:rPr>
        <w:t xml:space="preserve">21, </w:t>
      </w:r>
      <w:r w:rsidR="00702EAD" w:rsidRPr="00C44E01">
        <w:rPr>
          <w:sz w:val="18"/>
          <w:szCs w:val="18"/>
        </w:rPr>
        <w:br/>
      </w:r>
      <w:r w:rsidRPr="00702EAD">
        <w:rPr>
          <w:spacing w:val="8"/>
          <w:sz w:val="20"/>
          <w:szCs w:val="20"/>
        </w:rPr>
        <w:t>no. 1</w:t>
      </w:r>
      <w:r w:rsidRPr="00DB0920">
        <w:rPr>
          <w:sz w:val="20"/>
          <w:szCs w:val="20"/>
        </w:rPr>
        <w:t xml:space="preserve"> (2006): 73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106.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Marschalk, Peter, and Jacques Dupâquier.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La grande mutation de la population allemande.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Histoire des populations de l</w:t>
      </w:r>
      <w:r w:rsidR="00C25BA3">
        <w:rPr>
          <w:i/>
          <w:iCs/>
          <w:sz w:val="20"/>
          <w:szCs w:val="20"/>
        </w:rPr>
        <w:t>’</w:t>
      </w:r>
      <w:r w:rsidRPr="00DB0920">
        <w:rPr>
          <w:i/>
          <w:iCs/>
          <w:sz w:val="20"/>
          <w:szCs w:val="20"/>
        </w:rPr>
        <w:t>Europe</w:t>
      </w:r>
      <w:r w:rsidRPr="00DB0920">
        <w:rPr>
          <w:sz w:val="20"/>
          <w:szCs w:val="20"/>
        </w:rPr>
        <w:t xml:space="preserve">, </w:t>
      </w:r>
      <w:r w:rsidR="00DC58F2">
        <w:rPr>
          <w:sz w:val="20"/>
          <w:szCs w:val="20"/>
        </w:rPr>
        <w:t xml:space="preserve">Vol. 2, </w:t>
      </w:r>
      <w:r w:rsidRPr="00DB0920">
        <w:rPr>
          <w:sz w:val="20"/>
          <w:szCs w:val="20"/>
        </w:rPr>
        <w:t>edited by Jean</w:t>
      </w:r>
      <w:r w:rsidR="008D7A7C">
        <w:rPr>
          <w:sz w:val="20"/>
          <w:szCs w:val="20"/>
        </w:rPr>
        <w:t>-</w:t>
      </w:r>
      <w:r w:rsidRPr="00DB0920">
        <w:rPr>
          <w:sz w:val="20"/>
          <w:szCs w:val="20"/>
        </w:rPr>
        <w:t>Pierre Bardet and Jacques Dupâquier, 398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426. Paris: Fayard, 1998.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Martin, J. M.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Marriage and Economic Stress in the Felden of Warwickshire During the Eighteenth Century.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Studies </w:t>
      </w:r>
      <w:r w:rsidRPr="00DB0920">
        <w:rPr>
          <w:sz w:val="20"/>
          <w:szCs w:val="20"/>
        </w:rPr>
        <w:t>31, no. 3 (1977): 519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Mathieu, Jon.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From Ecotypes to Sociotypes: Peasant Household and State</w:t>
      </w:r>
      <w:r w:rsidR="008D7A7C">
        <w:rPr>
          <w:sz w:val="20"/>
          <w:szCs w:val="20"/>
        </w:rPr>
        <w:t>-</w:t>
      </w:r>
      <w:r w:rsidRPr="00DB0920">
        <w:rPr>
          <w:sz w:val="20"/>
          <w:szCs w:val="20"/>
        </w:rPr>
        <w:t>Building in the Alps, Sixteenth</w:t>
      </w:r>
      <w:r w:rsidR="008D7A7C">
        <w:rPr>
          <w:sz w:val="20"/>
          <w:szCs w:val="20"/>
        </w:rPr>
        <w:t>-</w:t>
      </w:r>
      <w:r w:rsidRPr="00DB0920">
        <w:rPr>
          <w:sz w:val="20"/>
          <w:szCs w:val="20"/>
        </w:rPr>
        <w:t>Nineteenth Centuries.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5, no. 1 (2000): 55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74.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Matthys, Christa.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Domestic Servants and Diffusion of Fertility Control in Flanders, 1830–1930.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>The History of the Family</w:t>
      </w:r>
      <w:r w:rsidR="008D7A7C">
        <w:rPr>
          <w:i/>
          <w:iCs/>
          <w:sz w:val="20"/>
          <w:szCs w:val="20"/>
        </w:rPr>
        <w:t xml:space="preserve"> </w:t>
      </w:r>
      <w:r w:rsidR="00067E52">
        <w:rPr>
          <w:iCs/>
          <w:sz w:val="20"/>
          <w:szCs w:val="20"/>
        </w:rPr>
        <w:t>18, no. 4</w:t>
      </w:r>
      <w:r w:rsidRPr="00DB0920">
        <w:rPr>
          <w:i/>
          <w:iCs/>
          <w:sz w:val="20"/>
          <w:szCs w:val="20"/>
        </w:rPr>
        <w:t xml:space="preserve"> </w:t>
      </w:r>
      <w:r w:rsidRPr="00DB0920">
        <w:rPr>
          <w:sz w:val="20"/>
          <w:szCs w:val="20"/>
        </w:rPr>
        <w:t xml:space="preserve">(2013): </w:t>
      </w:r>
      <w:r w:rsidR="00AC4A1E">
        <w:rPr>
          <w:sz w:val="20"/>
          <w:szCs w:val="20"/>
        </w:rPr>
        <w:t>456</w:t>
      </w:r>
      <w:r w:rsidR="0089274F">
        <w:rPr>
          <w:sz w:val="20"/>
          <w:szCs w:val="20"/>
        </w:rPr>
        <w:t>–</w:t>
      </w:r>
      <w:r w:rsidR="00AC4A1E">
        <w:rPr>
          <w:sz w:val="20"/>
          <w:szCs w:val="20"/>
        </w:rPr>
        <w:t>80</w:t>
      </w:r>
      <w:r w:rsidRPr="00DB0920">
        <w:rPr>
          <w:sz w:val="20"/>
          <w:szCs w:val="20"/>
        </w:rPr>
        <w:t>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E61B00">
        <w:rPr>
          <w:spacing w:val="8"/>
          <w:sz w:val="20"/>
          <w:szCs w:val="20"/>
        </w:rPr>
        <w:t xml:space="preserve">McArdle, Frank. </w:t>
      </w:r>
      <w:r w:rsidRPr="00E61B00">
        <w:rPr>
          <w:i/>
          <w:iCs/>
          <w:spacing w:val="8"/>
          <w:sz w:val="20"/>
          <w:szCs w:val="20"/>
        </w:rPr>
        <w:t>Altopascio: A Study in Tuscan Rural Society, 1587</w:t>
      </w:r>
      <w:r w:rsidR="0089274F" w:rsidRPr="00E61B00">
        <w:rPr>
          <w:i/>
          <w:iCs/>
          <w:spacing w:val="8"/>
          <w:sz w:val="20"/>
          <w:szCs w:val="20"/>
        </w:rPr>
        <w:t>–</w:t>
      </w:r>
      <w:r w:rsidRPr="00E61B00">
        <w:rPr>
          <w:i/>
          <w:iCs/>
          <w:spacing w:val="8"/>
          <w:sz w:val="20"/>
          <w:szCs w:val="20"/>
        </w:rPr>
        <w:t>1784</w:t>
      </w:r>
      <w:r w:rsidRPr="00E61B00">
        <w:rPr>
          <w:spacing w:val="8"/>
          <w:sz w:val="20"/>
          <w:szCs w:val="20"/>
        </w:rPr>
        <w:t>.</w:t>
      </w:r>
      <w:r w:rsidRPr="00DB0920">
        <w:rPr>
          <w:sz w:val="20"/>
          <w:szCs w:val="20"/>
        </w:rPr>
        <w:t xml:space="preserve"> Cambridge: Cambridge University Press, 1978.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McCaa, Robert.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Marriageways in Mexico and Spain, 1500–1900.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Continuity and Change </w:t>
      </w:r>
      <w:r w:rsidR="00856B01">
        <w:rPr>
          <w:sz w:val="20"/>
          <w:szCs w:val="20"/>
        </w:rPr>
        <w:t xml:space="preserve">9, no. </w:t>
      </w:r>
      <w:r w:rsidRPr="00DB0920">
        <w:rPr>
          <w:sz w:val="20"/>
          <w:szCs w:val="20"/>
        </w:rPr>
        <w:t>1 (1994): 11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43.</w:t>
      </w:r>
    </w:p>
    <w:p w:rsidR="00FF3176" w:rsidRDefault="00FF3176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McCants, Anne.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Not</w:t>
      </w:r>
      <w:r w:rsidR="00856B01">
        <w:rPr>
          <w:sz w:val="20"/>
          <w:szCs w:val="20"/>
        </w:rPr>
        <w:t>-</w:t>
      </w:r>
      <w:r w:rsidRPr="00DB0920">
        <w:rPr>
          <w:sz w:val="20"/>
          <w:szCs w:val="20"/>
        </w:rPr>
        <w:t>So</w:t>
      </w:r>
      <w:r w:rsidR="00856B01">
        <w:rPr>
          <w:sz w:val="20"/>
          <w:szCs w:val="20"/>
        </w:rPr>
        <w:t>-</w:t>
      </w:r>
      <w:r w:rsidRPr="00DB0920">
        <w:rPr>
          <w:sz w:val="20"/>
          <w:szCs w:val="20"/>
        </w:rPr>
        <w:t>Merry Widows of Amsterdam, 1740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1782.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24, no. 4 (1999): 441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856B01">
        <w:rPr>
          <w:spacing w:val="6"/>
          <w:sz w:val="20"/>
          <w:szCs w:val="20"/>
        </w:rPr>
        <w:t xml:space="preserve">McQuillan, Kevin. </w:t>
      </w:r>
      <w:r w:rsidR="00C25BA3" w:rsidRPr="00856B01">
        <w:rPr>
          <w:spacing w:val="6"/>
          <w:sz w:val="20"/>
          <w:szCs w:val="20"/>
        </w:rPr>
        <w:t>“</w:t>
      </w:r>
      <w:r w:rsidRPr="00856B01">
        <w:rPr>
          <w:spacing w:val="6"/>
          <w:sz w:val="20"/>
          <w:szCs w:val="20"/>
        </w:rPr>
        <w:t>Economic Structure, Religion, and Age at Marriage: Some</w:t>
      </w:r>
      <w:r w:rsidRPr="00DB0920">
        <w:rPr>
          <w:sz w:val="20"/>
          <w:szCs w:val="20"/>
        </w:rPr>
        <w:t xml:space="preserve"> Evidence from Alsace.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14, no. 4 (1989): 331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Medick, Hans. </w:t>
      </w:r>
      <w:r w:rsidRPr="00DB0920">
        <w:rPr>
          <w:i/>
          <w:iCs/>
          <w:sz w:val="20"/>
          <w:szCs w:val="20"/>
        </w:rPr>
        <w:t>Weben und Überleben in Laichingen 1650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 xml:space="preserve">1900. Untersuchungen </w:t>
      </w:r>
      <w:r w:rsidR="003A6616" w:rsidRPr="00C44E01">
        <w:rPr>
          <w:sz w:val="18"/>
          <w:szCs w:val="18"/>
        </w:rPr>
        <w:br/>
      </w:r>
      <w:r w:rsidRPr="00DB0920">
        <w:rPr>
          <w:i/>
          <w:iCs/>
          <w:sz w:val="20"/>
          <w:szCs w:val="20"/>
        </w:rPr>
        <w:t>zur Sozial</w:t>
      </w:r>
      <w:r w:rsidR="003A6616">
        <w:rPr>
          <w:i/>
          <w:iCs/>
          <w:sz w:val="20"/>
          <w:szCs w:val="20"/>
        </w:rPr>
        <w:t>-</w:t>
      </w:r>
      <w:r w:rsidRPr="00DB0920">
        <w:rPr>
          <w:i/>
          <w:iCs/>
          <w:sz w:val="20"/>
          <w:szCs w:val="20"/>
        </w:rPr>
        <w:t>, Kultur</w:t>
      </w:r>
      <w:r w:rsidR="003A6616">
        <w:rPr>
          <w:i/>
          <w:iCs/>
          <w:sz w:val="20"/>
          <w:szCs w:val="20"/>
        </w:rPr>
        <w:t>-</w:t>
      </w:r>
      <w:r w:rsidRPr="00DB0920">
        <w:rPr>
          <w:i/>
          <w:iCs/>
          <w:sz w:val="20"/>
          <w:szCs w:val="20"/>
        </w:rPr>
        <w:t xml:space="preserve"> und Wirtschaftsgeschichte aus der Perspektive einer lokalen </w:t>
      </w:r>
      <w:r w:rsidRPr="003A6616">
        <w:rPr>
          <w:i/>
          <w:iCs/>
          <w:spacing w:val="6"/>
          <w:sz w:val="20"/>
          <w:szCs w:val="20"/>
        </w:rPr>
        <w:t>Gesellschaft im frühneuzeitlichen Württemberg</w:t>
      </w:r>
      <w:r w:rsidRPr="003A6616">
        <w:rPr>
          <w:spacing w:val="6"/>
          <w:sz w:val="20"/>
          <w:szCs w:val="20"/>
        </w:rPr>
        <w:t>. Göttingen: Vandenhoeck &amp;</w:t>
      </w:r>
      <w:r w:rsidRPr="00DB0920">
        <w:rPr>
          <w:sz w:val="20"/>
          <w:szCs w:val="20"/>
        </w:rPr>
        <w:t xml:space="preserve"> Ruprecht, 1996.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Mendels, Franklin.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Niveau des salaires et âge au mariage en Flandre, XVIIe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XVIIIe siècles.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Annales: économies, sociétés, civilisations </w:t>
      </w:r>
      <w:r w:rsidRPr="00DB0920">
        <w:rPr>
          <w:sz w:val="20"/>
          <w:szCs w:val="20"/>
        </w:rPr>
        <w:t>39, no. 5 (1984): 939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56.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Micheletto, Beatrice Zucca.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Reconsidering the Southern Europe Model: Dowry, Women</w:t>
      </w:r>
      <w:r w:rsidR="00C25BA3">
        <w:rPr>
          <w:sz w:val="20"/>
          <w:szCs w:val="20"/>
        </w:rPr>
        <w:t>’</w:t>
      </w:r>
      <w:r w:rsidRPr="00DB0920">
        <w:rPr>
          <w:sz w:val="20"/>
          <w:szCs w:val="20"/>
        </w:rPr>
        <w:t>s Work</w:t>
      </w:r>
      <w:r w:rsidR="00DB6729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Marriage Patterns in Pre</w:t>
      </w:r>
      <w:r w:rsidR="00DB6729">
        <w:rPr>
          <w:sz w:val="20"/>
          <w:szCs w:val="20"/>
        </w:rPr>
        <w:t>-</w:t>
      </w:r>
      <w:r w:rsidRPr="00DB0920">
        <w:rPr>
          <w:sz w:val="20"/>
          <w:szCs w:val="20"/>
        </w:rPr>
        <w:t xml:space="preserve">Industrial Urban Italy (Turin, Second Half of the </w:t>
      </w:r>
      <w:r w:rsidR="00DB6729">
        <w:rPr>
          <w:sz w:val="20"/>
          <w:szCs w:val="20"/>
        </w:rPr>
        <w:t>Eighteenth</w:t>
      </w:r>
      <w:r w:rsidRPr="00DB0920">
        <w:rPr>
          <w:sz w:val="20"/>
          <w:szCs w:val="20"/>
        </w:rPr>
        <w:t xml:space="preserve"> Century).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16, no. 4 (2011): 354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70.</w:t>
      </w:r>
    </w:p>
    <w:p w:rsidR="000D7F91" w:rsidRPr="00665F82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Mironov, Boris 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Family Structure in Russia During </w:t>
      </w:r>
      <w:r w:rsidR="00AF26E9">
        <w:rPr>
          <w:sz w:val="20"/>
          <w:szCs w:val="20"/>
        </w:rPr>
        <w:t>Seventeenth</w:t>
      </w:r>
      <w:r w:rsidRPr="00DB0920">
        <w:rPr>
          <w:sz w:val="20"/>
          <w:szCs w:val="20"/>
        </w:rPr>
        <w:t xml:space="preserve"> through Early </w:t>
      </w:r>
      <w:r w:rsidR="00AF26E9">
        <w:rPr>
          <w:sz w:val="20"/>
          <w:szCs w:val="20"/>
        </w:rPr>
        <w:t>Twentieth</w:t>
      </w:r>
      <w:r w:rsidRPr="00DB0920">
        <w:rPr>
          <w:sz w:val="20"/>
          <w:szCs w:val="20"/>
        </w:rPr>
        <w:t xml:space="preserve"> Centuries: State of Research.</w:t>
      </w:r>
      <w:r w:rsidR="00C25BA3">
        <w:rPr>
          <w:sz w:val="20"/>
          <w:szCs w:val="20"/>
        </w:rPr>
        <w:t>”</w:t>
      </w:r>
      <w:r w:rsidR="00665F82">
        <w:rPr>
          <w:sz w:val="20"/>
          <w:szCs w:val="20"/>
        </w:rPr>
        <w:t xml:space="preserve"> </w:t>
      </w:r>
      <w:r w:rsidRPr="00665F82">
        <w:rPr>
          <w:iCs/>
          <w:sz w:val="20"/>
          <w:szCs w:val="20"/>
        </w:rPr>
        <w:t xml:space="preserve">Paper presented at the conference on </w:t>
      </w:r>
      <w:r w:rsidR="00C25BA3" w:rsidRPr="00665F82">
        <w:rPr>
          <w:iCs/>
          <w:sz w:val="20"/>
          <w:szCs w:val="20"/>
        </w:rPr>
        <w:t>“</w:t>
      </w:r>
      <w:r w:rsidRPr="00665F82">
        <w:rPr>
          <w:iCs/>
          <w:sz w:val="20"/>
          <w:szCs w:val="20"/>
        </w:rPr>
        <w:t>Family Forms in Russian and Ukrainian History in Comparative Perspective</w:t>
      </w:r>
      <w:r w:rsidR="00830261" w:rsidRPr="00665F82">
        <w:rPr>
          <w:iCs/>
          <w:sz w:val="20"/>
          <w:szCs w:val="20"/>
        </w:rPr>
        <w:t>,</w:t>
      </w:r>
      <w:r w:rsidR="00C25BA3" w:rsidRPr="00665F82">
        <w:rPr>
          <w:iCs/>
          <w:sz w:val="20"/>
          <w:szCs w:val="20"/>
        </w:rPr>
        <w:t>”</w:t>
      </w:r>
      <w:r w:rsidRPr="00665F82">
        <w:rPr>
          <w:iCs/>
          <w:sz w:val="20"/>
          <w:szCs w:val="20"/>
        </w:rPr>
        <w:t xml:space="preserve"> Vienna, 16</w:t>
      </w:r>
      <w:r w:rsidR="0089274F" w:rsidRPr="00665F82">
        <w:rPr>
          <w:iCs/>
          <w:sz w:val="20"/>
          <w:szCs w:val="20"/>
        </w:rPr>
        <w:t>–</w:t>
      </w:r>
      <w:r w:rsidR="00DD22E0" w:rsidRPr="00665F82">
        <w:rPr>
          <w:iCs/>
          <w:sz w:val="20"/>
          <w:szCs w:val="20"/>
        </w:rPr>
        <w:t>18 November 2000</w:t>
      </w:r>
      <w:r w:rsidRPr="00665F82">
        <w:rPr>
          <w:sz w:val="20"/>
          <w:szCs w:val="20"/>
        </w:rPr>
        <w:t>, 2000.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Mokyr, Joel, and Cormac Ó Gráda.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New Developments in Irish Population History, 1700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1850.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Economic History Review </w:t>
      </w:r>
      <w:r w:rsidRPr="00DB0920">
        <w:rPr>
          <w:sz w:val="20"/>
          <w:szCs w:val="20"/>
        </w:rPr>
        <w:t>37, no. 4 (1984): 473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88.</w:t>
      </w:r>
    </w:p>
    <w:p w:rsidR="00156619" w:rsidRPr="00DB0920" w:rsidRDefault="000D7F91" w:rsidP="00156619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Morgan, V., and W. Macafee. </w:t>
      </w:r>
      <w:r w:rsidR="00156619" w:rsidRPr="0033135C">
        <w:rPr>
          <w:w w:val="98"/>
          <w:sz w:val="20"/>
          <w:szCs w:val="20"/>
        </w:rPr>
        <w:t xml:space="preserve">“Irish Population in the Pre-Famine Period: Evidence from County Antrim.” </w:t>
      </w:r>
      <w:r w:rsidR="00156619" w:rsidRPr="0033135C">
        <w:rPr>
          <w:i/>
          <w:iCs/>
          <w:w w:val="98"/>
          <w:sz w:val="20"/>
          <w:szCs w:val="20"/>
        </w:rPr>
        <w:t xml:space="preserve">Economic History Review </w:t>
      </w:r>
      <w:r w:rsidR="00156619" w:rsidRPr="0033135C">
        <w:rPr>
          <w:w w:val="98"/>
          <w:sz w:val="20"/>
          <w:szCs w:val="20"/>
        </w:rPr>
        <w:t>37, no. 2 (1984): 182–96.</w:t>
      </w:r>
    </w:p>
    <w:p w:rsidR="000D7F91" w:rsidRPr="00DB0920" w:rsidRDefault="00156619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Household and Family Size and Structure in County Antrim in the Mid</w:t>
      </w:r>
      <w:r w:rsidR="00ED70E8">
        <w:rPr>
          <w:sz w:val="20"/>
          <w:szCs w:val="20"/>
        </w:rPr>
        <w:t>-Nineteenth</w:t>
      </w:r>
      <w:r w:rsidR="000D7F91" w:rsidRPr="00DB0920">
        <w:rPr>
          <w:sz w:val="20"/>
          <w:szCs w:val="20"/>
        </w:rPr>
        <w:t xml:space="preserve"> Century.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Continuity and </w:t>
      </w:r>
      <w:r w:rsidR="00941AEE" w:rsidRPr="00DB0920">
        <w:rPr>
          <w:i/>
          <w:iCs/>
          <w:sz w:val="20"/>
          <w:szCs w:val="20"/>
        </w:rPr>
        <w:t>Change</w:t>
      </w:r>
      <w:r w:rsidR="000D7F91" w:rsidRPr="00DB0920">
        <w:rPr>
          <w:i/>
          <w:iCs/>
          <w:sz w:val="20"/>
          <w:szCs w:val="20"/>
        </w:rPr>
        <w:t xml:space="preserve"> </w:t>
      </w:r>
      <w:r w:rsidR="000D7F91" w:rsidRPr="00DB0920">
        <w:rPr>
          <w:sz w:val="20"/>
          <w:szCs w:val="20"/>
        </w:rPr>
        <w:t>2, no. 3 (1987): 455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576.</w:t>
      </w:r>
    </w:p>
    <w:p w:rsidR="00FF10F3" w:rsidRPr="00DB0920" w:rsidRDefault="000D7F91" w:rsidP="00FF10F3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Moring, Beatrice. </w:t>
      </w:r>
      <w:r w:rsidR="00FF10F3" w:rsidRPr="0072517E">
        <w:rPr>
          <w:w w:val="98"/>
          <w:sz w:val="20"/>
          <w:szCs w:val="20"/>
        </w:rPr>
        <w:t xml:space="preserve">“Geographic and Social Differences in Age at Marriage and Fertility in Finland During the Eighteenth and Nineteenth Centuries.” In </w:t>
      </w:r>
      <w:r w:rsidR="00FF10F3" w:rsidRPr="0072517E">
        <w:rPr>
          <w:i/>
          <w:iCs/>
          <w:w w:val="98"/>
          <w:sz w:val="20"/>
          <w:szCs w:val="20"/>
        </w:rPr>
        <w:t>Demography, Economy, and Welfare</w:t>
      </w:r>
      <w:r w:rsidR="00FF10F3" w:rsidRPr="0072517E">
        <w:rPr>
          <w:w w:val="98"/>
          <w:sz w:val="20"/>
          <w:szCs w:val="20"/>
        </w:rPr>
        <w:t>, edited by Christer Lundh, 249–59. Lund: Lund University Press, 1995.</w:t>
      </w:r>
    </w:p>
    <w:p w:rsidR="00FF10F3" w:rsidRPr="00DB0920" w:rsidRDefault="00FF10F3" w:rsidP="00FF10F3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>
        <w:rPr>
          <w:sz w:val="20"/>
          <w:szCs w:val="20"/>
        </w:rPr>
        <w:t>“</w:t>
      </w:r>
      <w:r w:rsidRPr="00DB0920">
        <w:rPr>
          <w:sz w:val="20"/>
          <w:szCs w:val="20"/>
        </w:rPr>
        <w:t>Marriage and Social Change in South</w:t>
      </w:r>
      <w:r>
        <w:rPr>
          <w:sz w:val="20"/>
          <w:szCs w:val="20"/>
        </w:rPr>
        <w:t>-</w:t>
      </w:r>
      <w:r w:rsidRPr="00DB0920">
        <w:rPr>
          <w:sz w:val="20"/>
          <w:szCs w:val="20"/>
        </w:rPr>
        <w:t>Western Finland, 1700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1870.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Continuity and Change </w:t>
      </w:r>
      <w:r w:rsidRPr="00DB0920">
        <w:rPr>
          <w:sz w:val="20"/>
          <w:szCs w:val="20"/>
        </w:rPr>
        <w:t>11, no. 1 (1996): 91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113.</w:t>
      </w:r>
    </w:p>
    <w:p w:rsidR="000D7F91" w:rsidRPr="00DB0920" w:rsidRDefault="00FF10F3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Family Strategies, Inheritance Systems</w:t>
      </w:r>
      <w:r w:rsidR="005227DD">
        <w:rPr>
          <w:sz w:val="20"/>
          <w:szCs w:val="20"/>
        </w:rPr>
        <w:t>,</w:t>
      </w:r>
      <w:r w:rsidR="000D7F91" w:rsidRPr="00DB0920">
        <w:rPr>
          <w:sz w:val="20"/>
          <w:szCs w:val="20"/>
        </w:rPr>
        <w:t xml:space="preserve"> and the Care of the Elderly </w:t>
      </w:r>
      <w:r w:rsidR="000D7F91" w:rsidRPr="00BD4827">
        <w:rPr>
          <w:spacing w:val="6"/>
          <w:sz w:val="20"/>
          <w:szCs w:val="20"/>
        </w:rPr>
        <w:t>in Historical Perspective – Eastern and Western Finland.</w:t>
      </w:r>
      <w:r w:rsidR="00C25BA3" w:rsidRPr="00BD4827">
        <w:rPr>
          <w:spacing w:val="6"/>
          <w:sz w:val="20"/>
          <w:szCs w:val="20"/>
        </w:rPr>
        <w:t>”</w:t>
      </w:r>
      <w:r w:rsidR="000D7F91" w:rsidRPr="00BD4827">
        <w:rPr>
          <w:spacing w:val="6"/>
          <w:sz w:val="20"/>
          <w:szCs w:val="20"/>
        </w:rPr>
        <w:t xml:space="preserve"> </w:t>
      </w:r>
      <w:r w:rsidR="000D7F91" w:rsidRPr="00BD4827">
        <w:rPr>
          <w:i/>
          <w:iCs/>
          <w:spacing w:val="6"/>
          <w:sz w:val="20"/>
          <w:szCs w:val="20"/>
        </w:rPr>
        <w:t xml:space="preserve">Historical </w:t>
      </w:r>
      <w:r w:rsidR="00EB76CF" w:rsidRPr="00BD4827">
        <w:rPr>
          <w:i/>
          <w:iCs/>
          <w:spacing w:val="6"/>
          <w:sz w:val="20"/>
          <w:szCs w:val="20"/>
        </w:rPr>
        <w:t>Social</w:t>
      </w:r>
      <w:r w:rsidR="00EB76CF" w:rsidRPr="00DB0920">
        <w:rPr>
          <w:i/>
          <w:iCs/>
          <w:sz w:val="20"/>
          <w:szCs w:val="20"/>
        </w:rPr>
        <w:t xml:space="preserve"> Research</w:t>
      </w:r>
      <w:r w:rsidR="000D7F91" w:rsidRPr="00DB0920">
        <w:rPr>
          <w:i/>
          <w:iCs/>
          <w:sz w:val="20"/>
          <w:szCs w:val="20"/>
        </w:rPr>
        <w:t xml:space="preserve"> </w:t>
      </w:r>
      <w:r w:rsidR="000D7F91" w:rsidRPr="00DB0920">
        <w:rPr>
          <w:sz w:val="20"/>
          <w:szCs w:val="20"/>
        </w:rPr>
        <w:t>23, no. 1/2 (1998): 67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82.</w:t>
      </w:r>
    </w:p>
    <w:p w:rsidR="00EE55B5" w:rsidRPr="00DB0920" w:rsidRDefault="00EE55B5" w:rsidP="00EE55B5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“</w:t>
      </w:r>
      <w:r w:rsidRPr="00DB0920">
        <w:rPr>
          <w:sz w:val="20"/>
          <w:szCs w:val="20"/>
        </w:rPr>
        <w:t>Economic and Ecologic Determinants of Household Organisation in the Northeastern Baltic Region.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Scandinavian Economic History Review </w:t>
      </w:r>
      <w:r w:rsidRPr="00DB0920">
        <w:rPr>
          <w:sz w:val="20"/>
          <w:szCs w:val="20"/>
        </w:rPr>
        <w:t>47, no. 3 (1999): 48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68.</w:t>
      </w:r>
    </w:p>
    <w:p w:rsidR="000D7F91" w:rsidRPr="00DB0920" w:rsidRDefault="00440D87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Nordic Family Patterns and the North</w:t>
      </w:r>
      <w:r w:rsidR="00567A89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West European Household System.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Continuity and </w:t>
      </w:r>
      <w:r w:rsidR="00567A89" w:rsidRPr="00DB0920">
        <w:rPr>
          <w:i/>
          <w:iCs/>
          <w:sz w:val="20"/>
          <w:szCs w:val="20"/>
        </w:rPr>
        <w:t>Change</w:t>
      </w:r>
      <w:r w:rsidR="000D7F91" w:rsidRPr="00DB0920">
        <w:rPr>
          <w:i/>
          <w:iCs/>
          <w:sz w:val="20"/>
          <w:szCs w:val="20"/>
        </w:rPr>
        <w:t xml:space="preserve"> </w:t>
      </w:r>
      <w:r w:rsidR="000D7F91" w:rsidRPr="00DB0920">
        <w:rPr>
          <w:sz w:val="20"/>
          <w:szCs w:val="20"/>
        </w:rPr>
        <w:t>18, no. 1 (2003): 77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109.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Müller, Rita.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Heiratsalter und Ehehindernisse in Stuttgart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Feuerbach im 19. und frühen 20. Jahrhundert.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Historical </w:t>
      </w:r>
      <w:r w:rsidR="00213007" w:rsidRPr="00DB0920">
        <w:rPr>
          <w:i/>
          <w:iCs/>
          <w:sz w:val="20"/>
          <w:szCs w:val="20"/>
        </w:rPr>
        <w:t xml:space="preserve">Social Research </w:t>
      </w:r>
      <w:r w:rsidRPr="00DB0920">
        <w:rPr>
          <w:sz w:val="20"/>
          <w:szCs w:val="20"/>
        </w:rPr>
        <w:t>28, no. 3 (2003): 92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109.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Murayama, Satoshi.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Regional Standardization in the Age at Marriage.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6, no. 2 (2001): 303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Nerdrum, M.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Household Structure in Finström Parish, Åland</w:t>
      </w:r>
      <w:r w:rsidR="001F111A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1760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62 and 1840</w:t>
      </w:r>
      <w:r w:rsidR="0089274F">
        <w:rPr>
          <w:sz w:val="20"/>
          <w:szCs w:val="20"/>
        </w:rPr>
        <w:t>–</w:t>
      </w:r>
      <w:r w:rsidRPr="001F111A">
        <w:rPr>
          <w:spacing w:val="8"/>
          <w:sz w:val="20"/>
          <w:szCs w:val="20"/>
        </w:rPr>
        <w:t>42.</w:t>
      </w:r>
      <w:r w:rsidR="00C25BA3" w:rsidRPr="001F111A">
        <w:rPr>
          <w:spacing w:val="8"/>
          <w:sz w:val="20"/>
          <w:szCs w:val="20"/>
        </w:rPr>
        <w:t>”</w:t>
      </w:r>
      <w:r w:rsidRPr="001F111A">
        <w:rPr>
          <w:spacing w:val="8"/>
          <w:sz w:val="20"/>
          <w:szCs w:val="20"/>
        </w:rPr>
        <w:t xml:space="preserve"> In </w:t>
      </w:r>
      <w:r w:rsidRPr="001F111A">
        <w:rPr>
          <w:i/>
          <w:iCs/>
          <w:spacing w:val="8"/>
          <w:sz w:val="20"/>
          <w:szCs w:val="20"/>
        </w:rPr>
        <w:t>Chance and Change: Social and Economic Studies in Historical</w:t>
      </w:r>
      <w:r w:rsidRPr="00DB0920">
        <w:rPr>
          <w:i/>
          <w:iCs/>
          <w:sz w:val="20"/>
          <w:szCs w:val="20"/>
        </w:rPr>
        <w:t xml:space="preserve"> Demography in the Baltic Area</w:t>
      </w:r>
      <w:r w:rsidRPr="00DB0920">
        <w:rPr>
          <w:sz w:val="20"/>
          <w:szCs w:val="20"/>
        </w:rPr>
        <w:t>, edited by Sune Åkerman, Hans Christian Johansen</w:t>
      </w:r>
      <w:r w:rsidR="00213007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David Gaunt, 136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42. Odense: Odense University Press, 1978.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Netting, Robert M. </w:t>
      </w:r>
      <w:r w:rsidRPr="00DB0920">
        <w:rPr>
          <w:i/>
          <w:iCs/>
          <w:sz w:val="20"/>
          <w:szCs w:val="20"/>
        </w:rPr>
        <w:t>Balancing on an Alp: Ecological Change and Continuity in a Swiss Mountain Community</w:t>
      </w:r>
      <w:r w:rsidRPr="00DB0920">
        <w:rPr>
          <w:sz w:val="20"/>
          <w:szCs w:val="20"/>
        </w:rPr>
        <w:t>. Cambridge: Cambridge University Press, 1981.</w:t>
      </w:r>
    </w:p>
    <w:p w:rsidR="00E44070" w:rsidRDefault="00E4407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Neven, Muriel.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Influence of the Wider Kin Group on Individual Life</w:t>
      </w:r>
      <w:r w:rsidR="00253ADA">
        <w:rPr>
          <w:sz w:val="20"/>
          <w:szCs w:val="20"/>
        </w:rPr>
        <w:t>-</w:t>
      </w:r>
      <w:r w:rsidRPr="00DB0920">
        <w:rPr>
          <w:sz w:val="20"/>
          <w:szCs w:val="20"/>
        </w:rPr>
        <w:t xml:space="preserve">Course Transitions: Results from the Pays </w:t>
      </w:r>
      <w:r w:rsidR="00BC7557" w:rsidRPr="00DB0920">
        <w:rPr>
          <w:sz w:val="20"/>
          <w:szCs w:val="20"/>
        </w:rPr>
        <w:t>d</w:t>
      </w:r>
      <w:r w:rsidRPr="00DB0920">
        <w:rPr>
          <w:sz w:val="20"/>
          <w:szCs w:val="20"/>
        </w:rPr>
        <w:t>e Herve (Belgium), 1846–1900.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Continuity and Change </w:t>
      </w:r>
      <w:r w:rsidR="009C4F44">
        <w:rPr>
          <w:sz w:val="20"/>
          <w:szCs w:val="20"/>
        </w:rPr>
        <w:t xml:space="preserve">17, no. </w:t>
      </w:r>
      <w:r w:rsidRPr="00DB0920">
        <w:rPr>
          <w:sz w:val="20"/>
          <w:szCs w:val="20"/>
        </w:rPr>
        <w:t>3 (2002): 405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35.</w:t>
      </w:r>
    </w:p>
    <w:p w:rsidR="000D7F91" w:rsidRPr="00DB0920" w:rsidRDefault="00440D87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 w:rsidRPr="008D1FF3">
        <w:rPr>
          <w:spacing w:val="6"/>
          <w:sz w:val="20"/>
          <w:szCs w:val="20"/>
        </w:rPr>
        <w:t>“</w:t>
      </w:r>
      <w:r w:rsidR="000D7F91" w:rsidRPr="008D1FF3">
        <w:rPr>
          <w:spacing w:val="6"/>
          <w:sz w:val="20"/>
          <w:szCs w:val="20"/>
        </w:rPr>
        <w:t>Terra Incognita: Migration of the Elderly and the Nuclear Hardship</w:t>
      </w:r>
      <w:r w:rsidR="000D7F91" w:rsidRPr="00DB0920">
        <w:rPr>
          <w:sz w:val="20"/>
          <w:szCs w:val="20"/>
        </w:rPr>
        <w:t xml:space="preserve"> Hypothesis.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The History of the Family </w:t>
      </w:r>
      <w:r w:rsidR="000D7F91" w:rsidRPr="00DB0920">
        <w:rPr>
          <w:sz w:val="20"/>
          <w:szCs w:val="20"/>
        </w:rPr>
        <w:t>8, no. 2 (2003): 267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95.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Nilsson, Fay Lundh, and Mats Olsson.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Female Farming: Persistence and Economic Performance of Swedish Widows from 1730–1860.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="00B5781B">
        <w:rPr>
          <w:iCs/>
          <w:sz w:val="20"/>
          <w:szCs w:val="20"/>
        </w:rPr>
        <w:t xml:space="preserve">17, no. 2 </w:t>
      </w:r>
      <w:r w:rsidRPr="00DB0920">
        <w:rPr>
          <w:sz w:val="20"/>
          <w:szCs w:val="20"/>
        </w:rPr>
        <w:t>(2012): 1</w:t>
      </w:r>
      <w:r w:rsidR="00B5781B">
        <w:rPr>
          <w:sz w:val="20"/>
          <w:szCs w:val="20"/>
        </w:rPr>
        <w:t>25</w:t>
      </w:r>
      <w:r w:rsidR="0089274F">
        <w:rPr>
          <w:sz w:val="20"/>
          <w:szCs w:val="20"/>
        </w:rPr>
        <w:t>–</w:t>
      </w:r>
      <w:r w:rsidR="00B5781B">
        <w:rPr>
          <w:sz w:val="20"/>
          <w:szCs w:val="20"/>
        </w:rPr>
        <w:t>41</w:t>
      </w:r>
      <w:r w:rsidRPr="00DB0920">
        <w:rPr>
          <w:sz w:val="20"/>
          <w:szCs w:val="20"/>
        </w:rPr>
        <w:t>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8C4027">
        <w:rPr>
          <w:spacing w:val="6"/>
          <w:sz w:val="20"/>
          <w:szCs w:val="20"/>
        </w:rPr>
        <w:t xml:space="preserve">Nordin, Gabriella, and Peter Sköld. </w:t>
      </w:r>
      <w:r w:rsidR="00C25BA3" w:rsidRPr="008C4027">
        <w:rPr>
          <w:spacing w:val="6"/>
          <w:sz w:val="20"/>
          <w:szCs w:val="20"/>
        </w:rPr>
        <w:t>“</w:t>
      </w:r>
      <w:r w:rsidRPr="008C4027">
        <w:rPr>
          <w:spacing w:val="6"/>
          <w:sz w:val="20"/>
          <w:szCs w:val="20"/>
        </w:rPr>
        <w:t>True or False? Nineteenth</w:t>
      </w:r>
      <w:r w:rsidR="00CE5AB7" w:rsidRPr="008C4027">
        <w:rPr>
          <w:spacing w:val="6"/>
          <w:sz w:val="20"/>
          <w:szCs w:val="20"/>
        </w:rPr>
        <w:t>-</w:t>
      </w:r>
      <w:r w:rsidRPr="008C4027">
        <w:rPr>
          <w:spacing w:val="6"/>
          <w:sz w:val="20"/>
          <w:szCs w:val="20"/>
        </w:rPr>
        <w:t>Century Sápmi</w:t>
      </w:r>
      <w:r w:rsidRPr="00DB0920">
        <w:rPr>
          <w:sz w:val="20"/>
          <w:szCs w:val="20"/>
        </w:rPr>
        <w:t xml:space="preserve"> Fertility in Qualitative </w:t>
      </w:r>
      <w:r w:rsidR="008C4027">
        <w:rPr>
          <w:sz w:val="20"/>
          <w:szCs w:val="20"/>
        </w:rPr>
        <w:t>v</w:t>
      </w:r>
      <w:r w:rsidRPr="00DB0920">
        <w:rPr>
          <w:sz w:val="20"/>
          <w:szCs w:val="20"/>
        </w:rPr>
        <w:t>s. Demographic Sources.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17, no. 2 (2012): 157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77.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Ó Gráda, Cormac.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Dublin</w:t>
      </w:r>
      <w:r w:rsidR="00C25BA3">
        <w:rPr>
          <w:sz w:val="20"/>
          <w:szCs w:val="20"/>
        </w:rPr>
        <w:t>’</w:t>
      </w:r>
      <w:r w:rsidRPr="00DB0920">
        <w:rPr>
          <w:sz w:val="20"/>
          <w:szCs w:val="20"/>
        </w:rPr>
        <w:t>s Demography in the Early Nineteenth Century: Evidence from the Rotunda.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Studies </w:t>
      </w:r>
      <w:r w:rsidRPr="00DB0920">
        <w:rPr>
          <w:sz w:val="20"/>
          <w:szCs w:val="20"/>
        </w:rPr>
        <w:t>45, no. 1 (1991): 43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54.</w:t>
      </w:r>
    </w:p>
    <w:p w:rsidR="000D7F91" w:rsidRPr="00DB0920" w:rsidRDefault="00440D87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 xml:space="preserve">Les îles britanniques: </w:t>
      </w:r>
      <w:r w:rsidR="00A93D05" w:rsidRPr="00DB0920">
        <w:rPr>
          <w:sz w:val="20"/>
          <w:szCs w:val="20"/>
        </w:rPr>
        <w:t>III</w:t>
      </w:r>
      <w:r w:rsidR="000D7F91" w:rsidRPr="00DB0920">
        <w:rPr>
          <w:sz w:val="20"/>
          <w:szCs w:val="20"/>
        </w:rPr>
        <w:t>. L</w:t>
      </w:r>
      <w:r w:rsidR="00C25BA3">
        <w:rPr>
          <w:sz w:val="20"/>
          <w:szCs w:val="20"/>
        </w:rPr>
        <w:t>’</w:t>
      </w:r>
      <w:r w:rsidR="000D7F91" w:rsidRPr="00DB0920">
        <w:rPr>
          <w:sz w:val="20"/>
          <w:szCs w:val="20"/>
        </w:rPr>
        <w:t>évolution démographique de l</w:t>
      </w:r>
      <w:r w:rsidR="00C25BA3">
        <w:rPr>
          <w:sz w:val="20"/>
          <w:szCs w:val="20"/>
        </w:rPr>
        <w:t>’</w:t>
      </w:r>
      <w:r w:rsidR="000D7F91" w:rsidRPr="00DB0920">
        <w:rPr>
          <w:sz w:val="20"/>
          <w:szCs w:val="20"/>
        </w:rPr>
        <w:t>Irlande de 1700 à 1900.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In </w:t>
      </w:r>
      <w:r w:rsidR="000D7F91" w:rsidRPr="00DB0920">
        <w:rPr>
          <w:i/>
          <w:iCs/>
          <w:sz w:val="20"/>
          <w:szCs w:val="20"/>
        </w:rPr>
        <w:t>Histoire des populations de l</w:t>
      </w:r>
      <w:r w:rsidR="00C25BA3">
        <w:rPr>
          <w:i/>
          <w:iCs/>
          <w:sz w:val="20"/>
          <w:szCs w:val="20"/>
        </w:rPr>
        <w:t>’</w:t>
      </w:r>
      <w:r w:rsidR="000D7F91" w:rsidRPr="00DB0920">
        <w:rPr>
          <w:i/>
          <w:iCs/>
          <w:sz w:val="20"/>
          <w:szCs w:val="20"/>
        </w:rPr>
        <w:t>Europe</w:t>
      </w:r>
      <w:r w:rsidR="000D7F91" w:rsidRPr="00DB0920">
        <w:rPr>
          <w:sz w:val="20"/>
          <w:szCs w:val="20"/>
        </w:rPr>
        <w:t xml:space="preserve">, </w:t>
      </w:r>
      <w:r w:rsidR="00EA47FE">
        <w:rPr>
          <w:sz w:val="20"/>
          <w:szCs w:val="20"/>
        </w:rPr>
        <w:t xml:space="preserve">Vol. 2, </w:t>
      </w:r>
      <w:r w:rsidR="000D7F91" w:rsidRPr="00DB0920">
        <w:rPr>
          <w:sz w:val="20"/>
          <w:szCs w:val="20"/>
        </w:rPr>
        <w:t>edited by Jean</w:t>
      </w:r>
      <w:r w:rsidR="00F80538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Pierre Bardet and Jacques Dupâquier, 342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48. Paris: Fayard, 1998.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Ogilvie, Sheilagh. </w:t>
      </w:r>
      <w:r w:rsidRPr="00DB0920">
        <w:rPr>
          <w:i/>
          <w:iCs/>
          <w:sz w:val="20"/>
          <w:szCs w:val="20"/>
        </w:rPr>
        <w:t>State Corporatism and Proto</w:t>
      </w:r>
      <w:r w:rsidR="00F80538">
        <w:rPr>
          <w:i/>
          <w:iCs/>
          <w:sz w:val="20"/>
          <w:szCs w:val="20"/>
        </w:rPr>
        <w:t>-</w:t>
      </w:r>
      <w:r w:rsidRPr="00DB0920">
        <w:rPr>
          <w:i/>
          <w:iCs/>
          <w:sz w:val="20"/>
          <w:szCs w:val="20"/>
        </w:rPr>
        <w:t>Industry: The Württemberg Black Forest, 1580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>1797</w:t>
      </w:r>
      <w:r w:rsidRPr="00DB0920">
        <w:rPr>
          <w:sz w:val="20"/>
          <w:szCs w:val="20"/>
        </w:rPr>
        <w:t>. Cambridge: Cambridge University Press, 1997.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Ogilvie, Sheilagh, and Markus Cerman.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Bohemian Census of 1651 and the Position of Inmates.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Histoire Sociale/Social History </w:t>
      </w:r>
      <w:r w:rsidRPr="00DB0920">
        <w:rPr>
          <w:sz w:val="20"/>
          <w:szCs w:val="20"/>
        </w:rPr>
        <w:t>28, no. 56 (1995): 333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O</w:t>
      </w:r>
      <w:r w:rsidR="00C25BA3">
        <w:rPr>
          <w:sz w:val="20"/>
          <w:szCs w:val="20"/>
        </w:rPr>
        <w:t>’</w:t>
      </w:r>
      <w:r w:rsidRPr="00DB0920">
        <w:rPr>
          <w:sz w:val="20"/>
          <w:szCs w:val="20"/>
        </w:rPr>
        <w:t xml:space="preserve">Neill, Kevin. </w:t>
      </w:r>
      <w:r w:rsidRPr="00DB0920">
        <w:rPr>
          <w:i/>
          <w:iCs/>
          <w:sz w:val="20"/>
          <w:szCs w:val="20"/>
        </w:rPr>
        <w:t>Family and Farm in Pre</w:t>
      </w:r>
      <w:r w:rsidR="00F80538">
        <w:rPr>
          <w:i/>
          <w:iCs/>
          <w:sz w:val="20"/>
          <w:szCs w:val="20"/>
        </w:rPr>
        <w:t>-</w:t>
      </w:r>
      <w:r w:rsidRPr="00DB0920">
        <w:rPr>
          <w:i/>
          <w:iCs/>
          <w:sz w:val="20"/>
          <w:szCs w:val="20"/>
        </w:rPr>
        <w:t>Famine Ireland: The Parish of Killashandra</w:t>
      </w:r>
      <w:r w:rsidRPr="00DB0920">
        <w:rPr>
          <w:sz w:val="20"/>
          <w:szCs w:val="20"/>
        </w:rPr>
        <w:t>. Madison: University of Wisconsin Press, 1984.</w:t>
      </w:r>
    </w:p>
    <w:p w:rsidR="000D7F91" w:rsidRPr="0089149E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7"/>
          <w:sz w:val="20"/>
          <w:szCs w:val="20"/>
        </w:rPr>
      </w:pPr>
      <w:r w:rsidRPr="0089149E">
        <w:rPr>
          <w:w w:val="97"/>
          <w:sz w:val="20"/>
          <w:szCs w:val="20"/>
        </w:rPr>
        <w:t xml:space="preserve">Öri, Péter. </w:t>
      </w:r>
      <w:r w:rsidR="00C25BA3" w:rsidRPr="0089149E">
        <w:rPr>
          <w:w w:val="97"/>
          <w:sz w:val="20"/>
          <w:szCs w:val="20"/>
        </w:rPr>
        <w:t>“</w:t>
      </w:r>
      <w:r w:rsidRPr="0089149E">
        <w:rPr>
          <w:w w:val="97"/>
          <w:sz w:val="20"/>
          <w:szCs w:val="20"/>
        </w:rPr>
        <w:t>Patterns of Demographic Behaviour in Late</w:t>
      </w:r>
      <w:r w:rsidR="00580F02">
        <w:rPr>
          <w:w w:val="97"/>
          <w:sz w:val="20"/>
          <w:szCs w:val="20"/>
        </w:rPr>
        <w:t>-</w:t>
      </w:r>
      <w:r w:rsidR="0089149E" w:rsidRPr="0089149E">
        <w:rPr>
          <w:w w:val="97"/>
          <w:sz w:val="20"/>
          <w:szCs w:val="20"/>
        </w:rPr>
        <w:t>Eighteenth-</w:t>
      </w:r>
      <w:r w:rsidRPr="0089149E">
        <w:rPr>
          <w:w w:val="97"/>
          <w:sz w:val="20"/>
          <w:szCs w:val="20"/>
        </w:rPr>
        <w:t>Century Hungary.</w:t>
      </w:r>
      <w:r w:rsidR="00C25BA3" w:rsidRPr="0089149E">
        <w:rPr>
          <w:w w:val="97"/>
          <w:sz w:val="20"/>
          <w:szCs w:val="20"/>
        </w:rPr>
        <w:t>”</w:t>
      </w:r>
      <w:r w:rsidRPr="0089149E">
        <w:rPr>
          <w:w w:val="97"/>
          <w:sz w:val="20"/>
          <w:szCs w:val="20"/>
        </w:rPr>
        <w:t xml:space="preserve"> </w:t>
      </w:r>
      <w:r w:rsidRPr="0089149E">
        <w:rPr>
          <w:i/>
          <w:iCs/>
          <w:w w:val="97"/>
          <w:sz w:val="20"/>
          <w:szCs w:val="20"/>
        </w:rPr>
        <w:t xml:space="preserve">Demográfia </w:t>
      </w:r>
      <w:r w:rsidR="0089274F" w:rsidRPr="0089149E">
        <w:rPr>
          <w:i/>
          <w:iCs/>
          <w:w w:val="97"/>
          <w:sz w:val="20"/>
          <w:szCs w:val="20"/>
        </w:rPr>
        <w:t>–</w:t>
      </w:r>
      <w:r w:rsidRPr="0089149E">
        <w:rPr>
          <w:i/>
          <w:iCs/>
          <w:w w:val="97"/>
          <w:sz w:val="20"/>
          <w:szCs w:val="20"/>
        </w:rPr>
        <w:t xml:space="preserve"> English Edition </w:t>
      </w:r>
      <w:r w:rsidR="00BC470A">
        <w:rPr>
          <w:iCs/>
          <w:w w:val="97"/>
          <w:sz w:val="20"/>
          <w:szCs w:val="20"/>
        </w:rPr>
        <w:t xml:space="preserve">48 </w:t>
      </w:r>
      <w:r w:rsidRPr="0089149E">
        <w:rPr>
          <w:w w:val="97"/>
          <w:sz w:val="20"/>
          <w:szCs w:val="20"/>
        </w:rPr>
        <w:t>(2005): 43</w:t>
      </w:r>
      <w:r w:rsidR="0089274F" w:rsidRPr="0089149E">
        <w:rPr>
          <w:w w:val="97"/>
          <w:sz w:val="20"/>
          <w:szCs w:val="20"/>
        </w:rPr>
        <w:t>–</w:t>
      </w:r>
      <w:r w:rsidRPr="0089149E">
        <w:rPr>
          <w:w w:val="97"/>
          <w:sz w:val="20"/>
          <w:szCs w:val="20"/>
        </w:rPr>
        <w:t>76.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Öri, Péter, and Levente Pakot.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Patterns of Marriage and Household Structure in </w:t>
      </w:r>
      <w:r w:rsidR="0089149E">
        <w:rPr>
          <w:sz w:val="20"/>
          <w:szCs w:val="20"/>
        </w:rPr>
        <w:t>Nineteenth-</w:t>
      </w:r>
      <w:r w:rsidRPr="00DB0920">
        <w:rPr>
          <w:sz w:val="20"/>
          <w:szCs w:val="20"/>
        </w:rPr>
        <w:t>Century Hungary.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AA5ACB">
        <w:rPr>
          <w:iCs/>
          <w:sz w:val="20"/>
          <w:szCs w:val="20"/>
        </w:rPr>
        <w:t>Paper presented at the 9th European Social Science History Conference</w:t>
      </w:r>
      <w:r w:rsidR="002D5E3C">
        <w:rPr>
          <w:iCs/>
          <w:sz w:val="20"/>
          <w:szCs w:val="20"/>
        </w:rPr>
        <w:t>,</w:t>
      </w:r>
      <w:r w:rsidRPr="00AA5ACB">
        <w:rPr>
          <w:iCs/>
          <w:sz w:val="20"/>
          <w:szCs w:val="20"/>
        </w:rPr>
        <w:t xml:space="preserve"> Glasgow, 11 Apr. 2012</w:t>
      </w:r>
      <w:r w:rsidRPr="00AA5ACB">
        <w:rPr>
          <w:sz w:val="20"/>
          <w:szCs w:val="20"/>
        </w:rPr>
        <w:t>, 2012</w:t>
      </w:r>
      <w:r w:rsidRPr="00DB0920">
        <w:rPr>
          <w:sz w:val="20"/>
          <w:szCs w:val="20"/>
        </w:rPr>
        <w:t>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Oris, Michel.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Age at Marriage of Migrants During the Industrial Revolution in the Region of Liège.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5, no. 4 (2000): 391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413.</w:t>
      </w:r>
    </w:p>
    <w:p w:rsidR="000D7F91" w:rsidRPr="00DB0920" w:rsidRDefault="00440D87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 w:rsidRPr="0089149E">
        <w:rPr>
          <w:w w:val="98"/>
          <w:sz w:val="20"/>
          <w:szCs w:val="20"/>
        </w:rPr>
        <w:t>“</w:t>
      </w:r>
      <w:r w:rsidR="000D7F91" w:rsidRPr="0089149E">
        <w:rPr>
          <w:w w:val="98"/>
          <w:sz w:val="20"/>
          <w:szCs w:val="20"/>
        </w:rPr>
        <w:t>The History of Migration as a Chapter in the History of the European Rural Family: An Overview.</w:t>
      </w:r>
      <w:r w:rsidR="00C25BA3" w:rsidRPr="0089149E">
        <w:rPr>
          <w:w w:val="98"/>
          <w:sz w:val="20"/>
          <w:szCs w:val="20"/>
        </w:rPr>
        <w:t>”</w:t>
      </w:r>
      <w:r w:rsidR="000D7F91" w:rsidRPr="0089149E">
        <w:rPr>
          <w:w w:val="98"/>
          <w:sz w:val="20"/>
          <w:szCs w:val="20"/>
        </w:rPr>
        <w:t xml:space="preserve"> </w:t>
      </w:r>
      <w:r w:rsidR="000D7F91" w:rsidRPr="0089149E">
        <w:rPr>
          <w:i/>
          <w:iCs/>
          <w:w w:val="98"/>
          <w:sz w:val="20"/>
          <w:szCs w:val="20"/>
        </w:rPr>
        <w:t xml:space="preserve">The History of the Family </w:t>
      </w:r>
      <w:r w:rsidR="000D7F91" w:rsidRPr="0089149E">
        <w:rPr>
          <w:w w:val="98"/>
          <w:sz w:val="20"/>
          <w:szCs w:val="20"/>
        </w:rPr>
        <w:t>8, no. 2 (2003): 187</w:t>
      </w:r>
      <w:r w:rsidR="0089274F" w:rsidRPr="0089149E">
        <w:rPr>
          <w:w w:val="98"/>
          <w:sz w:val="20"/>
          <w:szCs w:val="20"/>
        </w:rPr>
        <w:t>–</w:t>
      </w:r>
      <w:r w:rsidR="000D7F91" w:rsidRPr="0089149E">
        <w:rPr>
          <w:w w:val="98"/>
          <w:sz w:val="20"/>
          <w:szCs w:val="20"/>
        </w:rPr>
        <w:t>215.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Ory, Brett E., and Frans W. A. Van Poppel.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Trends and Risk Factors of Maternal Mortality in Late</w:t>
      </w:r>
      <w:r w:rsidR="00580F02">
        <w:rPr>
          <w:sz w:val="20"/>
          <w:szCs w:val="20"/>
        </w:rPr>
        <w:t>-</w:t>
      </w:r>
      <w:r w:rsidRPr="00DB0920">
        <w:rPr>
          <w:sz w:val="20"/>
          <w:szCs w:val="20"/>
        </w:rPr>
        <w:t>Nineteenth</w:t>
      </w:r>
      <w:r w:rsidR="00580F02">
        <w:rPr>
          <w:sz w:val="20"/>
          <w:szCs w:val="20"/>
        </w:rPr>
        <w:t>-</w:t>
      </w:r>
      <w:r w:rsidRPr="00DB0920">
        <w:rPr>
          <w:sz w:val="20"/>
          <w:szCs w:val="20"/>
        </w:rPr>
        <w:t>Century Netherlands.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18, no. 4 (2013): 481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509.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580F02">
        <w:rPr>
          <w:spacing w:val="6"/>
          <w:sz w:val="20"/>
          <w:szCs w:val="20"/>
        </w:rPr>
        <w:t xml:space="preserve">Pakot, Levente. </w:t>
      </w:r>
      <w:r w:rsidR="00C25BA3" w:rsidRPr="00580F02">
        <w:rPr>
          <w:spacing w:val="6"/>
          <w:sz w:val="20"/>
          <w:szCs w:val="20"/>
        </w:rPr>
        <w:t>“</w:t>
      </w:r>
      <w:r w:rsidRPr="00580F02">
        <w:rPr>
          <w:spacing w:val="6"/>
          <w:sz w:val="20"/>
          <w:szCs w:val="20"/>
        </w:rPr>
        <w:t>Family Composition and Remarriage in Rural Transylvania,</w:t>
      </w:r>
      <w:r w:rsidRPr="00DB0920">
        <w:rPr>
          <w:sz w:val="20"/>
          <w:szCs w:val="20"/>
        </w:rPr>
        <w:t xml:space="preserve"> </w:t>
      </w:r>
      <w:r w:rsidR="00580F02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1838–1910.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Demográfia 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 xml:space="preserve"> English Edition </w:t>
      </w:r>
      <w:r w:rsidRPr="00DB0920">
        <w:rPr>
          <w:sz w:val="20"/>
          <w:szCs w:val="20"/>
        </w:rPr>
        <w:t>52, no. 5 (2009): 48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75.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Pakot, Levente, and Péter Őri.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Marriage Systems and Remarriage in </w:t>
      </w:r>
      <w:r w:rsidR="0022572B">
        <w:rPr>
          <w:sz w:val="20"/>
          <w:szCs w:val="20"/>
        </w:rPr>
        <w:t>Nineteenth-</w:t>
      </w:r>
      <w:r w:rsidRPr="00DB0920">
        <w:rPr>
          <w:sz w:val="20"/>
          <w:szCs w:val="20"/>
        </w:rPr>
        <w:t>Century Hungary: A Comparative Study.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17, no. 2 (2012): 105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24.</w:t>
      </w:r>
    </w:p>
    <w:p w:rsidR="00D46BB0" w:rsidRPr="00DB0920" w:rsidRDefault="000D7F91" w:rsidP="00D46BB0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22572B">
        <w:rPr>
          <w:w w:val="98"/>
          <w:sz w:val="20"/>
          <w:szCs w:val="20"/>
        </w:rPr>
        <w:t xml:space="preserve">Palli, Heldur. </w:t>
      </w:r>
      <w:r w:rsidR="00D46BB0">
        <w:rPr>
          <w:sz w:val="20"/>
          <w:szCs w:val="20"/>
        </w:rPr>
        <w:t>“</w:t>
      </w:r>
      <w:r w:rsidR="00D46BB0" w:rsidRPr="00DB0920">
        <w:rPr>
          <w:sz w:val="20"/>
          <w:szCs w:val="20"/>
        </w:rPr>
        <w:t>Parish Registers, Revisions of Land and Souls, Family Reconstitution and Household in Seventeenth</w:t>
      </w:r>
      <w:r w:rsidR="00D46BB0">
        <w:rPr>
          <w:sz w:val="20"/>
          <w:szCs w:val="20"/>
        </w:rPr>
        <w:t>-</w:t>
      </w:r>
      <w:r w:rsidR="00D46BB0" w:rsidRPr="00DB0920">
        <w:rPr>
          <w:sz w:val="20"/>
          <w:szCs w:val="20"/>
        </w:rPr>
        <w:t xml:space="preserve"> and Eighteenth</w:t>
      </w:r>
      <w:r w:rsidR="00D46BB0">
        <w:rPr>
          <w:sz w:val="20"/>
          <w:szCs w:val="20"/>
        </w:rPr>
        <w:t>-</w:t>
      </w:r>
      <w:r w:rsidR="00D46BB0" w:rsidRPr="00DB0920">
        <w:rPr>
          <w:sz w:val="20"/>
          <w:szCs w:val="20"/>
        </w:rPr>
        <w:t>Century Estonia.</w:t>
      </w:r>
      <w:r w:rsidR="00D46BB0">
        <w:rPr>
          <w:sz w:val="20"/>
          <w:szCs w:val="20"/>
        </w:rPr>
        <w:t>”</w:t>
      </w:r>
      <w:r w:rsidR="00D46BB0" w:rsidRPr="00DB0920">
        <w:rPr>
          <w:sz w:val="20"/>
          <w:szCs w:val="20"/>
        </w:rPr>
        <w:t xml:space="preserve"> In </w:t>
      </w:r>
      <w:r w:rsidR="00D46BB0" w:rsidRPr="00DB0920">
        <w:rPr>
          <w:i/>
          <w:iCs/>
          <w:sz w:val="20"/>
          <w:szCs w:val="20"/>
        </w:rPr>
        <w:t>Chance and Change: Social and Economic Studies in Historical Demography in the Baltic Area</w:t>
      </w:r>
      <w:r w:rsidR="00D46BB0" w:rsidRPr="00DB0920">
        <w:rPr>
          <w:sz w:val="20"/>
          <w:szCs w:val="20"/>
        </w:rPr>
        <w:t>, edited by Sune Åkerman, Hans Christian Johansen</w:t>
      </w:r>
      <w:r w:rsidR="00D46BB0">
        <w:rPr>
          <w:sz w:val="20"/>
          <w:szCs w:val="20"/>
        </w:rPr>
        <w:t xml:space="preserve">, </w:t>
      </w:r>
      <w:r w:rsidR="00D46BB0" w:rsidRPr="00DB0920">
        <w:rPr>
          <w:sz w:val="20"/>
          <w:szCs w:val="20"/>
        </w:rPr>
        <w:t>and David Gaunt, 143</w:t>
      </w:r>
      <w:r w:rsidR="00D46BB0">
        <w:rPr>
          <w:sz w:val="20"/>
          <w:szCs w:val="20"/>
        </w:rPr>
        <w:t>–</w:t>
      </w:r>
      <w:r w:rsidR="00D46BB0" w:rsidRPr="00DB0920">
        <w:rPr>
          <w:sz w:val="20"/>
          <w:szCs w:val="20"/>
        </w:rPr>
        <w:t>46. Odense: Odense University Press, 1978.</w:t>
      </w:r>
    </w:p>
    <w:p w:rsidR="000D7F91" w:rsidRPr="0022572B" w:rsidRDefault="00D46BB0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7D6EAB">
        <w:t>______.</w:t>
      </w:r>
      <w:r w:rsidRPr="0022572B">
        <w:rPr>
          <w:w w:val="98"/>
          <w:sz w:val="20"/>
          <w:szCs w:val="20"/>
        </w:rPr>
        <w:t xml:space="preserve"> </w:t>
      </w:r>
      <w:r w:rsidR="00C25BA3" w:rsidRPr="0022572B">
        <w:rPr>
          <w:w w:val="98"/>
          <w:sz w:val="20"/>
          <w:szCs w:val="20"/>
        </w:rPr>
        <w:t>“</w:t>
      </w:r>
      <w:r w:rsidR="000D7F91" w:rsidRPr="00BF118D">
        <w:rPr>
          <w:spacing w:val="8"/>
          <w:w w:val="98"/>
          <w:sz w:val="20"/>
          <w:szCs w:val="20"/>
        </w:rPr>
        <w:t>Estonian Households in the Seventeenth and Eighteenth Centuries.</w:t>
      </w:r>
      <w:r w:rsidR="00C25BA3" w:rsidRPr="00BF118D">
        <w:rPr>
          <w:spacing w:val="8"/>
          <w:w w:val="98"/>
          <w:sz w:val="20"/>
          <w:szCs w:val="20"/>
        </w:rPr>
        <w:t>”</w:t>
      </w:r>
      <w:r w:rsidR="000D7F91" w:rsidRPr="00BF118D">
        <w:rPr>
          <w:spacing w:val="8"/>
          <w:w w:val="98"/>
          <w:sz w:val="20"/>
          <w:szCs w:val="20"/>
        </w:rPr>
        <w:t xml:space="preserve"> </w:t>
      </w:r>
      <w:r w:rsidR="0022572B" w:rsidRPr="00C44E01">
        <w:rPr>
          <w:sz w:val="18"/>
          <w:szCs w:val="18"/>
        </w:rPr>
        <w:br/>
      </w:r>
      <w:r w:rsidR="000D7F91" w:rsidRPr="0022572B">
        <w:rPr>
          <w:w w:val="98"/>
          <w:sz w:val="20"/>
          <w:szCs w:val="20"/>
        </w:rPr>
        <w:t xml:space="preserve">In </w:t>
      </w:r>
      <w:r w:rsidR="000D7F91" w:rsidRPr="0022572B">
        <w:rPr>
          <w:i/>
          <w:iCs/>
          <w:w w:val="98"/>
          <w:sz w:val="20"/>
          <w:szCs w:val="20"/>
        </w:rPr>
        <w:t>Family Forms in Historic Europe</w:t>
      </w:r>
      <w:r w:rsidR="000D7F91" w:rsidRPr="0022572B">
        <w:rPr>
          <w:w w:val="98"/>
          <w:sz w:val="20"/>
          <w:szCs w:val="20"/>
        </w:rPr>
        <w:t>, edited by Richard Wall, 207</w:t>
      </w:r>
      <w:r w:rsidR="0089274F" w:rsidRPr="0022572B">
        <w:rPr>
          <w:w w:val="98"/>
          <w:sz w:val="20"/>
          <w:szCs w:val="20"/>
        </w:rPr>
        <w:t>–</w:t>
      </w:r>
      <w:r w:rsidR="000D7F91" w:rsidRPr="0022572B">
        <w:rPr>
          <w:w w:val="98"/>
          <w:sz w:val="20"/>
          <w:szCs w:val="20"/>
        </w:rPr>
        <w:t>16. Cambridge: Cambridge University Press, 1983.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Paping, Richard, and E</w:t>
      </w:r>
      <w:r w:rsidR="001E05DA">
        <w:rPr>
          <w:sz w:val="20"/>
          <w:szCs w:val="20"/>
        </w:rPr>
        <w:t>rwin</w:t>
      </w:r>
      <w:r w:rsidRPr="00DB0920">
        <w:rPr>
          <w:sz w:val="20"/>
          <w:szCs w:val="20"/>
        </w:rPr>
        <w:t xml:space="preserve"> Karel.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Rural Succession Myth</w:t>
      </w:r>
      <w:r w:rsidR="008925C2">
        <w:rPr>
          <w:sz w:val="20"/>
          <w:szCs w:val="20"/>
        </w:rPr>
        <w:t>:</w:t>
      </w:r>
      <w:r w:rsidRPr="00DB0920">
        <w:rPr>
          <w:sz w:val="20"/>
          <w:szCs w:val="20"/>
        </w:rPr>
        <w:t xml:space="preserve"> Occupational Careers and Household Formation of Peasants</w:t>
      </w:r>
      <w:r w:rsidR="00C25BA3">
        <w:rPr>
          <w:sz w:val="20"/>
          <w:szCs w:val="20"/>
        </w:rPr>
        <w:t>’</w:t>
      </w:r>
      <w:r w:rsidRPr="00DB0920">
        <w:rPr>
          <w:sz w:val="20"/>
          <w:szCs w:val="20"/>
        </w:rPr>
        <w:t xml:space="preserve"> and Farmers</w:t>
      </w:r>
      <w:r w:rsidR="00C25BA3">
        <w:rPr>
          <w:sz w:val="20"/>
          <w:szCs w:val="20"/>
        </w:rPr>
        <w:t>’</w:t>
      </w:r>
      <w:r w:rsidRPr="00DB0920">
        <w:rPr>
          <w:sz w:val="20"/>
          <w:szCs w:val="20"/>
        </w:rPr>
        <w:t xml:space="preserve"> Offspring </w:t>
      </w:r>
      <w:r w:rsidR="008925C2" w:rsidRPr="00DB0920">
        <w:rPr>
          <w:sz w:val="20"/>
          <w:szCs w:val="20"/>
        </w:rPr>
        <w:t>Around</w:t>
      </w:r>
      <w:r w:rsidRPr="00DB0920">
        <w:rPr>
          <w:sz w:val="20"/>
          <w:szCs w:val="20"/>
        </w:rPr>
        <w:t xml:space="preserve"> 1800.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Tijdschrift voor Sociale en Economische Geschiedenis </w:t>
      </w:r>
      <w:r w:rsidRPr="00DB0920">
        <w:rPr>
          <w:sz w:val="20"/>
          <w:szCs w:val="20"/>
        </w:rPr>
        <w:t>8, no. 4 (2011): 44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75.</w:t>
      </w:r>
    </w:p>
    <w:p w:rsidR="008479D7" w:rsidRDefault="008479D7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Pareja Alonso, Arantza.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The Demography of the Industrialized Province of Biscay </w:t>
      </w:r>
      <w:r w:rsidR="008925C2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in Northern Spain.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5, no. 4 (2000): 431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Pérez García, José Manuel.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Rural Family Life in La Huerta </w:t>
      </w:r>
      <w:r w:rsidR="00C07C0F" w:rsidRPr="00DB0920">
        <w:rPr>
          <w:sz w:val="20"/>
          <w:szCs w:val="20"/>
        </w:rPr>
        <w:t>d</w:t>
      </w:r>
      <w:r w:rsidRPr="00DB0920">
        <w:rPr>
          <w:sz w:val="20"/>
          <w:szCs w:val="20"/>
        </w:rPr>
        <w:t xml:space="preserve">e Valencia During </w:t>
      </w:r>
      <w:r w:rsidR="008925C2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the Eighteenth Century.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Continuity and Change </w:t>
      </w:r>
      <w:r w:rsidR="008925C2">
        <w:rPr>
          <w:sz w:val="20"/>
          <w:szCs w:val="20"/>
        </w:rPr>
        <w:t xml:space="preserve">7, no. </w:t>
      </w:r>
      <w:r w:rsidRPr="00DB0920">
        <w:rPr>
          <w:sz w:val="20"/>
          <w:szCs w:val="20"/>
        </w:rPr>
        <w:t>1 (1992): 71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101.</w:t>
      </w:r>
    </w:p>
    <w:p w:rsidR="000D7F91" w:rsidRPr="00F97B15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F97B15">
        <w:rPr>
          <w:w w:val="98"/>
          <w:sz w:val="20"/>
          <w:szCs w:val="20"/>
        </w:rPr>
        <w:t xml:space="preserve">Pérez Moreda, Vincente. </w:t>
      </w:r>
      <w:r w:rsidR="00C25BA3" w:rsidRPr="00F97B15">
        <w:rPr>
          <w:w w:val="98"/>
          <w:sz w:val="20"/>
          <w:szCs w:val="20"/>
        </w:rPr>
        <w:t>“</w:t>
      </w:r>
      <w:r w:rsidRPr="00F97B15">
        <w:rPr>
          <w:w w:val="98"/>
          <w:sz w:val="20"/>
          <w:szCs w:val="20"/>
        </w:rPr>
        <w:t>La péninsule ibérique: I. La population espagnole à l</w:t>
      </w:r>
      <w:r w:rsidR="00C25BA3" w:rsidRPr="00F97B15">
        <w:rPr>
          <w:w w:val="98"/>
          <w:sz w:val="20"/>
          <w:szCs w:val="20"/>
        </w:rPr>
        <w:t>’</w:t>
      </w:r>
      <w:r w:rsidRPr="00F97B15">
        <w:rPr>
          <w:w w:val="98"/>
          <w:sz w:val="20"/>
          <w:szCs w:val="20"/>
        </w:rPr>
        <w:t>époque moderne (XVIe</w:t>
      </w:r>
      <w:r w:rsidR="0089274F" w:rsidRPr="00F97B15">
        <w:rPr>
          <w:w w:val="98"/>
          <w:sz w:val="20"/>
          <w:szCs w:val="20"/>
        </w:rPr>
        <w:t>–</w:t>
      </w:r>
      <w:r w:rsidRPr="00F97B15">
        <w:rPr>
          <w:w w:val="98"/>
          <w:sz w:val="20"/>
          <w:szCs w:val="20"/>
        </w:rPr>
        <w:t>XVIIIe siècle).</w:t>
      </w:r>
      <w:r w:rsidR="00C25BA3" w:rsidRPr="00F97B15">
        <w:rPr>
          <w:w w:val="98"/>
          <w:sz w:val="20"/>
          <w:szCs w:val="20"/>
        </w:rPr>
        <w:t>”</w:t>
      </w:r>
      <w:r w:rsidRPr="00F97B15">
        <w:rPr>
          <w:w w:val="98"/>
          <w:sz w:val="20"/>
          <w:szCs w:val="20"/>
        </w:rPr>
        <w:t xml:space="preserve"> In </w:t>
      </w:r>
      <w:r w:rsidRPr="00F97B15">
        <w:rPr>
          <w:i/>
          <w:iCs/>
          <w:w w:val="98"/>
          <w:sz w:val="20"/>
          <w:szCs w:val="20"/>
        </w:rPr>
        <w:t>Histoire des populations de l</w:t>
      </w:r>
      <w:r w:rsidR="00C25BA3" w:rsidRPr="00F97B15">
        <w:rPr>
          <w:i/>
          <w:iCs/>
          <w:w w:val="98"/>
          <w:sz w:val="20"/>
          <w:szCs w:val="20"/>
        </w:rPr>
        <w:t>’</w:t>
      </w:r>
      <w:r w:rsidRPr="00F97B15">
        <w:rPr>
          <w:i/>
          <w:iCs/>
          <w:w w:val="98"/>
          <w:sz w:val="20"/>
          <w:szCs w:val="20"/>
        </w:rPr>
        <w:t>Europe</w:t>
      </w:r>
      <w:r w:rsidRPr="00F97B15">
        <w:rPr>
          <w:w w:val="98"/>
          <w:sz w:val="20"/>
          <w:szCs w:val="20"/>
        </w:rPr>
        <w:t xml:space="preserve">, </w:t>
      </w:r>
      <w:r w:rsidR="00887063">
        <w:rPr>
          <w:w w:val="98"/>
          <w:sz w:val="20"/>
          <w:szCs w:val="20"/>
        </w:rPr>
        <w:t xml:space="preserve">Vol. 1, </w:t>
      </w:r>
      <w:r w:rsidRPr="00F97B15">
        <w:rPr>
          <w:w w:val="98"/>
          <w:sz w:val="20"/>
          <w:szCs w:val="20"/>
        </w:rPr>
        <w:t>edited by Jean</w:t>
      </w:r>
      <w:r w:rsidR="00F97B15" w:rsidRPr="00F97B15">
        <w:rPr>
          <w:w w:val="98"/>
          <w:sz w:val="20"/>
          <w:szCs w:val="20"/>
        </w:rPr>
        <w:t>-</w:t>
      </w:r>
      <w:r w:rsidRPr="00F97B15">
        <w:rPr>
          <w:w w:val="98"/>
          <w:sz w:val="20"/>
          <w:szCs w:val="20"/>
        </w:rPr>
        <w:t>Pierre Bardet and Jacques Dupâquier, 463</w:t>
      </w:r>
      <w:r w:rsidR="0089274F" w:rsidRPr="00F97B15">
        <w:rPr>
          <w:w w:val="98"/>
          <w:sz w:val="20"/>
          <w:szCs w:val="20"/>
        </w:rPr>
        <w:t>–</w:t>
      </w:r>
      <w:r w:rsidRPr="00F97B15">
        <w:rPr>
          <w:w w:val="98"/>
          <w:sz w:val="20"/>
          <w:szCs w:val="20"/>
        </w:rPr>
        <w:t>79. Paris: Fayard, 1997.</w:t>
      </w:r>
    </w:p>
    <w:p w:rsidR="00EA5FCE" w:rsidRPr="00DB0920" w:rsidRDefault="000D7F91" w:rsidP="00EA5FCE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F97B15">
        <w:rPr>
          <w:w w:val="98"/>
          <w:sz w:val="20"/>
          <w:szCs w:val="20"/>
        </w:rPr>
        <w:t xml:space="preserve">Pfister, Ulrich. </w:t>
      </w:r>
      <w:r w:rsidR="00EA5FCE">
        <w:rPr>
          <w:sz w:val="20"/>
          <w:szCs w:val="20"/>
        </w:rPr>
        <w:t>“</w:t>
      </w:r>
      <w:r w:rsidR="00EA5FCE" w:rsidRPr="00DB0920">
        <w:rPr>
          <w:sz w:val="20"/>
          <w:szCs w:val="20"/>
        </w:rPr>
        <w:t>Work Roles and Family Structure in Proto</w:t>
      </w:r>
      <w:r w:rsidR="00EA5FCE">
        <w:rPr>
          <w:sz w:val="20"/>
          <w:szCs w:val="20"/>
        </w:rPr>
        <w:t>-</w:t>
      </w:r>
      <w:r w:rsidR="00EA5FCE" w:rsidRPr="00DB0920">
        <w:rPr>
          <w:sz w:val="20"/>
          <w:szCs w:val="20"/>
        </w:rPr>
        <w:t>Industrial Zurich.</w:t>
      </w:r>
      <w:r w:rsidR="00EA5FCE">
        <w:rPr>
          <w:sz w:val="20"/>
          <w:szCs w:val="20"/>
        </w:rPr>
        <w:t>”</w:t>
      </w:r>
      <w:r w:rsidR="00EA5FCE" w:rsidRPr="00DB0920">
        <w:rPr>
          <w:sz w:val="20"/>
          <w:szCs w:val="20"/>
        </w:rPr>
        <w:t xml:space="preserve"> </w:t>
      </w:r>
      <w:r w:rsidR="00EA5FCE" w:rsidRPr="00DB0920">
        <w:rPr>
          <w:i/>
          <w:iCs/>
          <w:sz w:val="20"/>
          <w:szCs w:val="20"/>
        </w:rPr>
        <w:t xml:space="preserve">Journal of Interdisciplinary History </w:t>
      </w:r>
      <w:r w:rsidR="00EA5FCE" w:rsidRPr="00DB0920">
        <w:rPr>
          <w:sz w:val="20"/>
          <w:szCs w:val="20"/>
        </w:rPr>
        <w:t>20, no. 1 (1989): 83</w:t>
      </w:r>
      <w:r w:rsidR="00EA5FCE">
        <w:rPr>
          <w:sz w:val="20"/>
          <w:szCs w:val="20"/>
        </w:rPr>
        <w:t>–</w:t>
      </w:r>
      <w:r w:rsidR="00EA5FCE" w:rsidRPr="00DB0920">
        <w:rPr>
          <w:sz w:val="20"/>
          <w:szCs w:val="20"/>
        </w:rPr>
        <w:t>105.</w:t>
      </w:r>
    </w:p>
    <w:p w:rsidR="000D7F91" w:rsidRPr="00F97B15" w:rsidRDefault="00EA5FCE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7D6EAB">
        <w:t>______.</w:t>
      </w:r>
      <w:r w:rsidRPr="00F97B15">
        <w:rPr>
          <w:w w:val="98"/>
          <w:sz w:val="20"/>
          <w:szCs w:val="20"/>
        </w:rPr>
        <w:t xml:space="preserve"> </w:t>
      </w:r>
      <w:r w:rsidR="00C25BA3" w:rsidRPr="00F97B15">
        <w:rPr>
          <w:w w:val="98"/>
          <w:sz w:val="20"/>
          <w:szCs w:val="20"/>
        </w:rPr>
        <w:t>“</w:t>
      </w:r>
      <w:r w:rsidR="000D7F91" w:rsidRPr="00F97B15">
        <w:rPr>
          <w:w w:val="98"/>
          <w:sz w:val="20"/>
          <w:szCs w:val="20"/>
        </w:rPr>
        <w:t>Exit, Voice, and Loyalty: Parent</w:t>
      </w:r>
      <w:r w:rsidR="00F97B15" w:rsidRPr="00F97B15">
        <w:rPr>
          <w:w w:val="98"/>
          <w:sz w:val="20"/>
          <w:szCs w:val="20"/>
        </w:rPr>
        <w:t>-</w:t>
      </w:r>
      <w:r w:rsidR="000D7F91" w:rsidRPr="00F97B15">
        <w:rPr>
          <w:w w:val="98"/>
          <w:sz w:val="20"/>
          <w:szCs w:val="20"/>
        </w:rPr>
        <w:t>Child Relations in the Proto</w:t>
      </w:r>
      <w:r w:rsidR="00F97B15" w:rsidRPr="00F97B15">
        <w:rPr>
          <w:w w:val="98"/>
          <w:sz w:val="20"/>
          <w:szCs w:val="20"/>
        </w:rPr>
        <w:t>-</w:t>
      </w:r>
      <w:r w:rsidR="000D7F91" w:rsidRPr="00F97B15">
        <w:rPr>
          <w:w w:val="98"/>
          <w:sz w:val="20"/>
          <w:szCs w:val="20"/>
        </w:rPr>
        <w:t xml:space="preserve">Industrial Household Economy (Zürich, </w:t>
      </w:r>
      <w:r w:rsidR="00F97B15" w:rsidRPr="00F97B15">
        <w:rPr>
          <w:w w:val="98"/>
          <w:sz w:val="20"/>
          <w:szCs w:val="20"/>
        </w:rPr>
        <w:t>Seventeenth-Eighteenth</w:t>
      </w:r>
      <w:r w:rsidR="000D7F91" w:rsidRPr="00F97B15">
        <w:rPr>
          <w:w w:val="98"/>
          <w:sz w:val="20"/>
          <w:szCs w:val="20"/>
        </w:rPr>
        <w:t xml:space="preserve"> Centuries).</w:t>
      </w:r>
      <w:r w:rsidR="00C25BA3" w:rsidRPr="00F97B15">
        <w:rPr>
          <w:w w:val="98"/>
          <w:sz w:val="20"/>
          <w:szCs w:val="20"/>
        </w:rPr>
        <w:t>”</w:t>
      </w:r>
      <w:r w:rsidR="000D7F91" w:rsidRPr="00F97B15">
        <w:rPr>
          <w:w w:val="98"/>
          <w:sz w:val="20"/>
          <w:szCs w:val="20"/>
        </w:rPr>
        <w:t xml:space="preserve"> </w:t>
      </w:r>
      <w:r w:rsidR="000D7F91" w:rsidRPr="00F97B15">
        <w:rPr>
          <w:i/>
          <w:iCs/>
          <w:w w:val="98"/>
          <w:sz w:val="20"/>
          <w:szCs w:val="20"/>
        </w:rPr>
        <w:t xml:space="preserve">The History of the Family </w:t>
      </w:r>
      <w:r w:rsidR="000D7F91" w:rsidRPr="00F97B15">
        <w:rPr>
          <w:w w:val="98"/>
          <w:sz w:val="20"/>
          <w:szCs w:val="20"/>
        </w:rPr>
        <w:t>9, no. 4 (2004): 401</w:t>
      </w:r>
      <w:r w:rsidR="0089274F" w:rsidRPr="00F97B15">
        <w:rPr>
          <w:w w:val="98"/>
          <w:sz w:val="20"/>
          <w:szCs w:val="20"/>
        </w:rPr>
        <w:t>–</w:t>
      </w:r>
      <w:r w:rsidR="000D7F91" w:rsidRPr="00F97B15">
        <w:rPr>
          <w:w w:val="98"/>
          <w:sz w:val="20"/>
          <w:szCs w:val="20"/>
        </w:rPr>
        <w:t>23.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Pinto, G.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L</w:t>
      </w:r>
      <w:r w:rsidR="00C25BA3">
        <w:rPr>
          <w:sz w:val="20"/>
          <w:szCs w:val="20"/>
        </w:rPr>
        <w:t>’</w:t>
      </w:r>
      <w:r w:rsidRPr="00DB0920">
        <w:rPr>
          <w:sz w:val="20"/>
          <w:szCs w:val="20"/>
        </w:rPr>
        <w:t>Italie: I. Le Moyen Age.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Histoire des populations de l</w:t>
      </w:r>
      <w:r w:rsidR="00C25BA3">
        <w:rPr>
          <w:i/>
          <w:iCs/>
          <w:sz w:val="20"/>
          <w:szCs w:val="20"/>
        </w:rPr>
        <w:t>’</w:t>
      </w:r>
      <w:r w:rsidRPr="00DB0920">
        <w:rPr>
          <w:i/>
          <w:iCs/>
          <w:sz w:val="20"/>
          <w:szCs w:val="20"/>
        </w:rPr>
        <w:t>Europe</w:t>
      </w:r>
      <w:r w:rsidRPr="00DB0920">
        <w:rPr>
          <w:sz w:val="20"/>
          <w:szCs w:val="20"/>
        </w:rPr>
        <w:t xml:space="preserve">, </w:t>
      </w:r>
      <w:r w:rsidR="00E43959">
        <w:rPr>
          <w:sz w:val="20"/>
          <w:szCs w:val="20"/>
        </w:rPr>
        <w:t xml:space="preserve">Vol. 1, </w:t>
      </w:r>
      <w:r w:rsidRPr="00DB0920">
        <w:rPr>
          <w:sz w:val="20"/>
          <w:szCs w:val="20"/>
        </w:rPr>
        <w:t>edited by Jean</w:t>
      </w:r>
      <w:r w:rsidR="00650C68">
        <w:rPr>
          <w:sz w:val="20"/>
          <w:szCs w:val="20"/>
        </w:rPr>
        <w:t>-</w:t>
      </w:r>
      <w:r w:rsidRPr="00DB0920">
        <w:rPr>
          <w:sz w:val="20"/>
          <w:szCs w:val="20"/>
        </w:rPr>
        <w:t>Pierre Bardet and Jacques Dupâquier, 486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96. Paris: Fayard, 1997.</w:t>
      </w:r>
    </w:p>
    <w:p w:rsidR="00F766F9" w:rsidRPr="00DB0920" w:rsidRDefault="000D7F91" w:rsidP="00985662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Plakans, Andrejs. </w:t>
      </w:r>
      <w:r w:rsidR="00F766F9" w:rsidRPr="00904D49">
        <w:rPr>
          <w:spacing w:val="6"/>
          <w:sz w:val="20"/>
          <w:szCs w:val="20"/>
        </w:rPr>
        <w:t>“Peasant Farmsteads and Households in the Baltic Littoral, 1797.”</w:t>
      </w:r>
      <w:r w:rsidR="00F766F9" w:rsidRPr="00DB0920">
        <w:rPr>
          <w:sz w:val="20"/>
          <w:szCs w:val="20"/>
        </w:rPr>
        <w:t xml:space="preserve"> </w:t>
      </w:r>
      <w:r w:rsidR="00F766F9" w:rsidRPr="00DB0920">
        <w:rPr>
          <w:i/>
          <w:iCs/>
          <w:sz w:val="20"/>
          <w:szCs w:val="20"/>
        </w:rPr>
        <w:t xml:space="preserve">Comparative Studies in Society and History </w:t>
      </w:r>
      <w:r w:rsidR="00F766F9" w:rsidRPr="00DB0920">
        <w:rPr>
          <w:sz w:val="20"/>
          <w:szCs w:val="20"/>
        </w:rPr>
        <w:t>17, no. 1 (1975): 2</w:t>
      </w:r>
      <w:r w:rsidR="00F766F9">
        <w:rPr>
          <w:sz w:val="20"/>
          <w:szCs w:val="20"/>
        </w:rPr>
        <w:t>–</w:t>
      </w:r>
      <w:r w:rsidR="00F766F9" w:rsidRPr="00DB0920">
        <w:rPr>
          <w:sz w:val="20"/>
          <w:szCs w:val="20"/>
        </w:rPr>
        <w:t>35.</w:t>
      </w:r>
    </w:p>
    <w:p w:rsidR="00F766F9" w:rsidRPr="00DB0920" w:rsidRDefault="00F766F9" w:rsidP="00F766F9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>
        <w:rPr>
          <w:sz w:val="20"/>
          <w:szCs w:val="20"/>
        </w:rPr>
        <w:t>“</w:t>
      </w:r>
      <w:r w:rsidRPr="00DB0920">
        <w:rPr>
          <w:sz w:val="20"/>
          <w:szCs w:val="20"/>
        </w:rPr>
        <w:t>Ties of Kinship and Kinship Roles in an Historical Eastern European Peasant Community: A Synchronic Analysis.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7, no. 1 (1982): 52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75.</w:t>
      </w:r>
    </w:p>
    <w:p w:rsidR="000D7F91" w:rsidRPr="00DB0920" w:rsidRDefault="00F55CC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 w:rsidRPr="00904D49">
        <w:rPr>
          <w:spacing w:val="6"/>
          <w:sz w:val="20"/>
          <w:szCs w:val="20"/>
        </w:rPr>
        <w:t>“</w:t>
      </w:r>
      <w:r w:rsidR="000D7F91" w:rsidRPr="00904D49">
        <w:rPr>
          <w:spacing w:val="6"/>
          <w:sz w:val="20"/>
          <w:szCs w:val="20"/>
        </w:rPr>
        <w:t>The Familial Contexts of Early Childhood in Baltic Serf Society.</w:t>
      </w:r>
      <w:r w:rsidR="00C25BA3" w:rsidRPr="00904D49">
        <w:rPr>
          <w:spacing w:val="6"/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904D49" w:rsidRPr="00C44E01">
        <w:rPr>
          <w:sz w:val="18"/>
          <w:szCs w:val="18"/>
        </w:rPr>
        <w:br/>
      </w:r>
      <w:r w:rsidR="000D7F91" w:rsidRPr="00DB0920">
        <w:rPr>
          <w:sz w:val="20"/>
          <w:szCs w:val="20"/>
        </w:rPr>
        <w:t xml:space="preserve">In </w:t>
      </w:r>
      <w:r w:rsidR="000D7F91" w:rsidRPr="00DB0920">
        <w:rPr>
          <w:i/>
          <w:iCs/>
          <w:sz w:val="20"/>
          <w:szCs w:val="20"/>
        </w:rPr>
        <w:t>Family Forms in Historic Europe</w:t>
      </w:r>
      <w:r w:rsidR="000D7F91" w:rsidRPr="00DB0920">
        <w:rPr>
          <w:sz w:val="20"/>
          <w:szCs w:val="20"/>
        </w:rPr>
        <w:t>, edited by Richard Wall, Jean Robin</w:t>
      </w:r>
      <w:r w:rsidR="00904D49">
        <w:rPr>
          <w:sz w:val="20"/>
          <w:szCs w:val="20"/>
        </w:rPr>
        <w:t>,</w:t>
      </w:r>
      <w:r w:rsidR="000D7F91" w:rsidRPr="00DB0920">
        <w:rPr>
          <w:sz w:val="20"/>
          <w:szCs w:val="20"/>
        </w:rPr>
        <w:t xml:space="preserve"> and Peter Laslett, 167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207. Cambridge: Cambridge University Press, 1983.</w:t>
      </w:r>
    </w:p>
    <w:p w:rsidR="00F766F9" w:rsidRPr="00DB0920" w:rsidRDefault="00F766F9" w:rsidP="00F766F9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“</w:t>
      </w:r>
      <w:r w:rsidRPr="00DB0920">
        <w:rPr>
          <w:sz w:val="20"/>
          <w:szCs w:val="20"/>
        </w:rPr>
        <w:t>Age and Family Structures Among the Jews of Mitau, Kurland, 1833–1834.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8, no. 4 (2003): 545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61.</w:t>
      </w:r>
    </w:p>
    <w:p w:rsidR="000D7F91" w:rsidRPr="00DB0920" w:rsidRDefault="00F55CC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Minority Nationalities in the Russian Baltic Provinces: The 1881 Baltic Census.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The History of the Family </w:t>
      </w:r>
      <w:r w:rsidR="000D7F91" w:rsidRPr="00DB0920">
        <w:rPr>
          <w:sz w:val="20"/>
          <w:szCs w:val="20"/>
        </w:rPr>
        <w:t>10, no. 1 (2005): 7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20.</w:t>
      </w:r>
    </w:p>
    <w:p w:rsidR="000D7F91" w:rsidRPr="00E24F59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E24F59">
        <w:rPr>
          <w:w w:val="98"/>
          <w:sz w:val="20"/>
          <w:szCs w:val="20"/>
        </w:rPr>
        <w:t xml:space="preserve">Plakans, Andrejs, and Charles Wetherell. </w:t>
      </w:r>
      <w:r w:rsidR="00C25BA3" w:rsidRPr="00E24F59">
        <w:rPr>
          <w:w w:val="98"/>
          <w:sz w:val="20"/>
          <w:szCs w:val="20"/>
        </w:rPr>
        <w:t>“</w:t>
      </w:r>
      <w:r w:rsidRPr="00E24F59">
        <w:rPr>
          <w:w w:val="98"/>
          <w:sz w:val="20"/>
          <w:szCs w:val="20"/>
        </w:rPr>
        <w:t>Family and Economy in an Early</w:t>
      </w:r>
      <w:r w:rsidR="00E24F59" w:rsidRPr="00E24F59">
        <w:rPr>
          <w:w w:val="98"/>
          <w:sz w:val="20"/>
          <w:szCs w:val="20"/>
        </w:rPr>
        <w:t>-</w:t>
      </w:r>
      <w:r w:rsidRPr="00E24F59">
        <w:rPr>
          <w:w w:val="98"/>
          <w:sz w:val="20"/>
          <w:szCs w:val="20"/>
        </w:rPr>
        <w:t>Nineteenth</w:t>
      </w:r>
      <w:r w:rsidR="00E24F59" w:rsidRPr="00E24F59">
        <w:rPr>
          <w:w w:val="98"/>
          <w:sz w:val="20"/>
          <w:szCs w:val="20"/>
        </w:rPr>
        <w:t>-</w:t>
      </w:r>
      <w:r w:rsidRPr="00E24F59">
        <w:rPr>
          <w:w w:val="98"/>
          <w:sz w:val="20"/>
          <w:szCs w:val="20"/>
        </w:rPr>
        <w:t>Century Baltic Serf Estate.</w:t>
      </w:r>
      <w:r w:rsidR="00C25BA3" w:rsidRPr="00E24F59">
        <w:rPr>
          <w:w w:val="98"/>
          <w:sz w:val="20"/>
          <w:szCs w:val="20"/>
        </w:rPr>
        <w:t>”</w:t>
      </w:r>
      <w:r w:rsidRPr="00E24F59">
        <w:rPr>
          <w:w w:val="98"/>
          <w:sz w:val="20"/>
          <w:szCs w:val="20"/>
        </w:rPr>
        <w:t xml:space="preserve"> </w:t>
      </w:r>
      <w:r w:rsidRPr="00E24F59">
        <w:rPr>
          <w:i/>
          <w:iCs/>
          <w:w w:val="98"/>
          <w:sz w:val="20"/>
          <w:szCs w:val="20"/>
        </w:rPr>
        <w:t xml:space="preserve">Continuity and Change </w:t>
      </w:r>
      <w:r w:rsidR="00E24F59" w:rsidRPr="00E24F59">
        <w:rPr>
          <w:w w:val="98"/>
          <w:sz w:val="20"/>
          <w:szCs w:val="20"/>
        </w:rPr>
        <w:t xml:space="preserve">7, no. </w:t>
      </w:r>
      <w:r w:rsidRPr="00E24F59">
        <w:rPr>
          <w:w w:val="98"/>
          <w:sz w:val="20"/>
          <w:szCs w:val="20"/>
        </w:rPr>
        <w:t>2 (1992): 199</w:t>
      </w:r>
      <w:r w:rsidR="0089274F" w:rsidRPr="00E24F59">
        <w:rPr>
          <w:w w:val="98"/>
          <w:sz w:val="20"/>
          <w:szCs w:val="20"/>
        </w:rPr>
        <w:t>–</w:t>
      </w:r>
      <w:r w:rsidRPr="00E24F59">
        <w:rPr>
          <w:w w:val="98"/>
          <w:sz w:val="20"/>
          <w:szCs w:val="20"/>
        </w:rPr>
        <w:t>223.</w:t>
      </w:r>
    </w:p>
    <w:p w:rsidR="00387B62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Polla, Matti. </w:t>
      </w:r>
      <w:r w:rsidR="00387B62">
        <w:rPr>
          <w:sz w:val="20"/>
          <w:szCs w:val="20"/>
        </w:rPr>
        <w:t>“</w:t>
      </w:r>
      <w:r w:rsidR="00387B62" w:rsidRPr="00DB0920">
        <w:rPr>
          <w:sz w:val="20"/>
          <w:szCs w:val="20"/>
        </w:rPr>
        <w:t>Peasant and Hunter Households in Oulanka, Northern Russia, 1710–1910.</w:t>
      </w:r>
      <w:r w:rsidR="00387B62">
        <w:rPr>
          <w:sz w:val="20"/>
          <w:szCs w:val="20"/>
        </w:rPr>
        <w:t>”</w:t>
      </w:r>
      <w:r w:rsidR="00387B62" w:rsidRPr="00DB0920">
        <w:rPr>
          <w:sz w:val="20"/>
          <w:szCs w:val="20"/>
        </w:rPr>
        <w:t xml:space="preserve"> </w:t>
      </w:r>
      <w:r w:rsidR="00387B62" w:rsidRPr="00DB0920">
        <w:rPr>
          <w:i/>
          <w:iCs/>
          <w:sz w:val="20"/>
          <w:szCs w:val="20"/>
        </w:rPr>
        <w:t xml:space="preserve">The History of the Family </w:t>
      </w:r>
      <w:r w:rsidR="00387B62" w:rsidRPr="00DB0920">
        <w:rPr>
          <w:sz w:val="20"/>
          <w:szCs w:val="20"/>
        </w:rPr>
        <w:t>8, no. 1 (2003): 163</w:t>
      </w:r>
      <w:r w:rsidR="00387B62">
        <w:rPr>
          <w:sz w:val="20"/>
          <w:szCs w:val="20"/>
        </w:rPr>
        <w:t>–</w:t>
      </w:r>
      <w:r w:rsidR="00387B62" w:rsidRPr="00DB0920">
        <w:rPr>
          <w:sz w:val="20"/>
          <w:szCs w:val="20"/>
        </w:rPr>
        <w:t>81.</w:t>
      </w:r>
      <w:r w:rsidR="00387B62">
        <w:rPr>
          <w:sz w:val="20"/>
          <w:szCs w:val="20"/>
        </w:rPr>
        <w:t xml:space="preserve"> </w:t>
      </w:r>
    </w:p>
    <w:p w:rsidR="000D7F91" w:rsidRPr="00DB0920" w:rsidRDefault="00387B62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Characteristics of the Family System in a Nineteenth</w:t>
      </w:r>
      <w:r w:rsidR="00754281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Century Northern</w:t>
      </w:r>
      <w:r w:rsidR="00754281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Russian Peasant Community.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Continuity and Change </w:t>
      </w:r>
      <w:r w:rsidR="00754281">
        <w:rPr>
          <w:sz w:val="20"/>
          <w:szCs w:val="20"/>
        </w:rPr>
        <w:t xml:space="preserve">19, no. </w:t>
      </w:r>
      <w:r w:rsidR="000D7F91" w:rsidRPr="00DB0920">
        <w:rPr>
          <w:sz w:val="20"/>
          <w:szCs w:val="20"/>
        </w:rPr>
        <w:t>2 (2004): 215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39.</w:t>
      </w:r>
    </w:p>
    <w:p w:rsidR="000D7F91" w:rsidRPr="00DB0920" w:rsidRDefault="00440D87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Family Systems in Central Russia in the 1830s and 1890s.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The History of the Family </w:t>
      </w:r>
      <w:r w:rsidR="000D7F91" w:rsidRPr="00DB0920">
        <w:rPr>
          <w:sz w:val="20"/>
          <w:szCs w:val="20"/>
        </w:rPr>
        <w:t>11, no. 1 (2006): 27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44.</w:t>
      </w:r>
    </w:p>
    <w:p w:rsidR="000D7F91" w:rsidRPr="00DB0920" w:rsidRDefault="00440D87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 w:rsidRPr="00754281">
        <w:rPr>
          <w:w w:val="98"/>
          <w:sz w:val="20"/>
          <w:szCs w:val="20"/>
        </w:rPr>
        <w:t>“</w:t>
      </w:r>
      <w:r w:rsidR="000D7F91" w:rsidRPr="00754281">
        <w:rPr>
          <w:w w:val="98"/>
          <w:sz w:val="20"/>
          <w:szCs w:val="20"/>
        </w:rPr>
        <w:t>Peasant Families in Northern Russia: Nineteenth</w:t>
      </w:r>
      <w:r w:rsidR="00754281" w:rsidRPr="00754281">
        <w:rPr>
          <w:w w:val="98"/>
          <w:sz w:val="20"/>
          <w:szCs w:val="20"/>
        </w:rPr>
        <w:t>-</w:t>
      </w:r>
      <w:r w:rsidR="000D7F91" w:rsidRPr="00754281">
        <w:rPr>
          <w:w w:val="98"/>
          <w:sz w:val="20"/>
          <w:szCs w:val="20"/>
        </w:rPr>
        <w:t>Century Regional Patterns</w:t>
      </w:r>
      <w:r w:rsidR="00795882">
        <w:rPr>
          <w:w w:val="98"/>
          <w:sz w:val="20"/>
          <w:szCs w:val="20"/>
        </w:rPr>
        <w:t>”</w:t>
      </w:r>
      <w:r w:rsidR="000D7F91" w:rsidRPr="00754281">
        <w:rPr>
          <w:w w:val="98"/>
          <w:sz w:val="20"/>
          <w:szCs w:val="20"/>
        </w:rPr>
        <w:t xml:space="preserve"> </w:t>
      </w:r>
      <w:r w:rsidR="000D7F91" w:rsidRPr="00754281">
        <w:rPr>
          <w:i/>
          <w:iCs/>
          <w:w w:val="98"/>
          <w:sz w:val="20"/>
          <w:szCs w:val="20"/>
        </w:rPr>
        <w:t xml:space="preserve">Historical </w:t>
      </w:r>
      <w:r w:rsidR="00754281" w:rsidRPr="00754281">
        <w:rPr>
          <w:i/>
          <w:iCs/>
          <w:w w:val="98"/>
          <w:sz w:val="20"/>
          <w:szCs w:val="20"/>
        </w:rPr>
        <w:t>Social Researc</w:t>
      </w:r>
      <w:r w:rsidR="000D7F91" w:rsidRPr="00754281">
        <w:rPr>
          <w:i/>
          <w:iCs/>
          <w:w w:val="98"/>
          <w:sz w:val="20"/>
          <w:szCs w:val="20"/>
        </w:rPr>
        <w:t xml:space="preserve">h </w:t>
      </w:r>
      <w:r w:rsidR="000D7F91" w:rsidRPr="00754281">
        <w:rPr>
          <w:w w:val="98"/>
          <w:sz w:val="20"/>
          <w:szCs w:val="20"/>
        </w:rPr>
        <w:t>32, no. 3 (2007): 270</w:t>
      </w:r>
      <w:r w:rsidR="0089274F" w:rsidRPr="00754281">
        <w:rPr>
          <w:w w:val="98"/>
          <w:sz w:val="20"/>
          <w:szCs w:val="20"/>
        </w:rPr>
        <w:t>–</w:t>
      </w:r>
      <w:r w:rsidR="000D7F91" w:rsidRPr="00754281">
        <w:rPr>
          <w:w w:val="98"/>
          <w:sz w:val="20"/>
          <w:szCs w:val="20"/>
        </w:rPr>
        <w:t>98.</w:t>
      </w:r>
    </w:p>
    <w:p w:rsidR="000D7F91" w:rsidRPr="00754281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754281">
        <w:rPr>
          <w:w w:val="98"/>
          <w:sz w:val="20"/>
          <w:szCs w:val="20"/>
        </w:rPr>
        <w:t xml:space="preserve">Poulain, Michel, and Thierry Eggerickx. </w:t>
      </w:r>
      <w:r w:rsidR="00C25BA3" w:rsidRPr="00754281">
        <w:rPr>
          <w:w w:val="98"/>
          <w:sz w:val="20"/>
          <w:szCs w:val="20"/>
        </w:rPr>
        <w:t>“</w:t>
      </w:r>
      <w:r w:rsidRPr="00754281">
        <w:rPr>
          <w:w w:val="98"/>
          <w:sz w:val="20"/>
          <w:szCs w:val="20"/>
        </w:rPr>
        <w:t>Les Pays</w:t>
      </w:r>
      <w:r w:rsidR="00754281" w:rsidRPr="00754281">
        <w:rPr>
          <w:w w:val="98"/>
          <w:sz w:val="20"/>
          <w:szCs w:val="20"/>
        </w:rPr>
        <w:t>-</w:t>
      </w:r>
      <w:r w:rsidRPr="00754281">
        <w:rPr>
          <w:w w:val="98"/>
          <w:sz w:val="20"/>
          <w:szCs w:val="20"/>
        </w:rPr>
        <w:t>Bas: I. La population de la Belgique au XIXe siècle.</w:t>
      </w:r>
      <w:r w:rsidR="00C25BA3" w:rsidRPr="00754281">
        <w:rPr>
          <w:w w:val="98"/>
          <w:sz w:val="20"/>
          <w:szCs w:val="20"/>
        </w:rPr>
        <w:t>”</w:t>
      </w:r>
      <w:r w:rsidRPr="00754281">
        <w:rPr>
          <w:w w:val="98"/>
          <w:sz w:val="20"/>
          <w:szCs w:val="20"/>
        </w:rPr>
        <w:t xml:space="preserve"> In </w:t>
      </w:r>
      <w:r w:rsidRPr="00754281">
        <w:rPr>
          <w:i/>
          <w:iCs/>
          <w:w w:val="98"/>
          <w:sz w:val="20"/>
          <w:szCs w:val="20"/>
        </w:rPr>
        <w:t>Histoire des populations de l</w:t>
      </w:r>
      <w:r w:rsidR="00C25BA3" w:rsidRPr="00754281">
        <w:rPr>
          <w:i/>
          <w:iCs/>
          <w:w w:val="98"/>
          <w:sz w:val="20"/>
          <w:szCs w:val="20"/>
        </w:rPr>
        <w:t>’</w:t>
      </w:r>
      <w:r w:rsidRPr="00754281">
        <w:rPr>
          <w:i/>
          <w:iCs/>
          <w:w w:val="98"/>
          <w:sz w:val="20"/>
          <w:szCs w:val="20"/>
        </w:rPr>
        <w:t>Europe</w:t>
      </w:r>
      <w:r w:rsidRPr="00754281">
        <w:rPr>
          <w:w w:val="98"/>
          <w:sz w:val="20"/>
          <w:szCs w:val="20"/>
        </w:rPr>
        <w:t xml:space="preserve">, </w:t>
      </w:r>
      <w:r w:rsidR="001C2691">
        <w:rPr>
          <w:w w:val="98"/>
          <w:sz w:val="20"/>
          <w:szCs w:val="20"/>
        </w:rPr>
        <w:t xml:space="preserve">Vol. 2, </w:t>
      </w:r>
      <w:r w:rsidRPr="00754281">
        <w:rPr>
          <w:w w:val="98"/>
          <w:sz w:val="20"/>
          <w:szCs w:val="20"/>
        </w:rPr>
        <w:t>edited by Jean</w:t>
      </w:r>
      <w:r w:rsidR="00754281" w:rsidRPr="00754281">
        <w:rPr>
          <w:w w:val="98"/>
          <w:sz w:val="20"/>
          <w:szCs w:val="20"/>
        </w:rPr>
        <w:t>-</w:t>
      </w:r>
      <w:r w:rsidRPr="00754281">
        <w:rPr>
          <w:w w:val="98"/>
          <w:sz w:val="20"/>
          <w:szCs w:val="20"/>
        </w:rPr>
        <w:t>Pierre Bardet and Jacques Dupâquier, 349</w:t>
      </w:r>
      <w:r w:rsidR="0089274F" w:rsidRPr="00754281">
        <w:rPr>
          <w:w w:val="98"/>
          <w:sz w:val="20"/>
          <w:szCs w:val="20"/>
        </w:rPr>
        <w:t>–</w:t>
      </w:r>
      <w:r w:rsidRPr="00754281">
        <w:rPr>
          <w:w w:val="98"/>
          <w:sz w:val="20"/>
          <w:szCs w:val="20"/>
        </w:rPr>
        <w:t>60. Paris: Fayard, 1998.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Praz, Anne</w:t>
      </w:r>
      <w:r w:rsidR="001C736A">
        <w:rPr>
          <w:sz w:val="20"/>
          <w:szCs w:val="20"/>
        </w:rPr>
        <w:t>-</w:t>
      </w:r>
      <w:r w:rsidRPr="00DB0920">
        <w:rPr>
          <w:sz w:val="20"/>
          <w:szCs w:val="20"/>
        </w:rPr>
        <w:t xml:space="preserve">Françoise.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Religion, Masculinity</w:t>
      </w:r>
      <w:r w:rsidR="001C736A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Fertility Decline.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14, no. 1 (2009): 88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106.</w:t>
      </w:r>
    </w:p>
    <w:p w:rsidR="00A171BD" w:rsidRPr="00DB0920" w:rsidRDefault="000D7F91" w:rsidP="00A171BD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Reher, David S. </w:t>
      </w:r>
      <w:r w:rsidR="00A171BD">
        <w:rPr>
          <w:sz w:val="20"/>
          <w:szCs w:val="20"/>
        </w:rPr>
        <w:t>“</w:t>
      </w:r>
      <w:r w:rsidR="00A171BD" w:rsidRPr="00DB0920">
        <w:rPr>
          <w:sz w:val="20"/>
          <w:szCs w:val="20"/>
        </w:rPr>
        <w:t xml:space="preserve">Old Issues and New Perspectives: Household and Family Within </w:t>
      </w:r>
      <w:r w:rsidR="00A171BD" w:rsidRPr="00397188">
        <w:rPr>
          <w:spacing w:val="6"/>
          <w:sz w:val="20"/>
          <w:szCs w:val="20"/>
        </w:rPr>
        <w:t xml:space="preserve">an Urban Context in Nineteenth-Century Spain.” </w:t>
      </w:r>
      <w:r w:rsidR="00A171BD" w:rsidRPr="00397188">
        <w:rPr>
          <w:i/>
          <w:iCs/>
          <w:spacing w:val="6"/>
          <w:sz w:val="20"/>
          <w:szCs w:val="20"/>
        </w:rPr>
        <w:t xml:space="preserve">Continuity and Change </w:t>
      </w:r>
      <w:r w:rsidR="00A171BD" w:rsidRPr="00397188">
        <w:rPr>
          <w:spacing w:val="6"/>
          <w:sz w:val="20"/>
          <w:szCs w:val="20"/>
        </w:rPr>
        <w:t xml:space="preserve">2, </w:t>
      </w:r>
      <w:r w:rsidR="00A171BD" w:rsidRPr="00397188">
        <w:rPr>
          <w:spacing w:val="6"/>
          <w:sz w:val="18"/>
          <w:szCs w:val="18"/>
        </w:rPr>
        <w:br/>
      </w:r>
      <w:r w:rsidR="00A171BD" w:rsidRPr="00DB0920">
        <w:rPr>
          <w:sz w:val="20"/>
          <w:szCs w:val="20"/>
        </w:rPr>
        <w:t>no. 1 (1987): 103</w:t>
      </w:r>
      <w:r w:rsidR="00A171BD">
        <w:rPr>
          <w:sz w:val="20"/>
          <w:szCs w:val="20"/>
        </w:rPr>
        <w:t>–</w:t>
      </w:r>
      <w:r w:rsidR="00A171BD" w:rsidRPr="00DB0920">
        <w:rPr>
          <w:sz w:val="20"/>
          <w:szCs w:val="20"/>
        </w:rPr>
        <w:t>43.</w:t>
      </w:r>
    </w:p>
    <w:p w:rsidR="00A171BD" w:rsidRPr="00DB0920" w:rsidRDefault="00A171BD" w:rsidP="00A171BD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Pr="00397188">
        <w:rPr>
          <w:i/>
          <w:iCs/>
          <w:w w:val="98"/>
          <w:sz w:val="20"/>
          <w:szCs w:val="20"/>
        </w:rPr>
        <w:t>Town and Country in Pre-Industrial Spain: Cuenca, 1550–1870</w:t>
      </w:r>
      <w:r w:rsidRPr="00397188">
        <w:rPr>
          <w:w w:val="98"/>
          <w:sz w:val="20"/>
          <w:szCs w:val="20"/>
        </w:rPr>
        <w:t>. Cambridge: Cambridge University Press, 1990.</w:t>
      </w:r>
    </w:p>
    <w:p w:rsidR="00A171BD" w:rsidRPr="00DB0920" w:rsidRDefault="00A171BD" w:rsidP="00A171BD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>
        <w:rPr>
          <w:sz w:val="20"/>
          <w:szCs w:val="20"/>
        </w:rPr>
        <w:t>“</w:t>
      </w:r>
      <w:r w:rsidRPr="00DB0920">
        <w:rPr>
          <w:sz w:val="20"/>
          <w:szCs w:val="20"/>
        </w:rPr>
        <w:t>Marriage Patterns in Spain, 1887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1930.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 xml:space="preserve">16, </w:t>
      </w:r>
      <w:r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no. 1 (1991): 7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30.</w:t>
      </w:r>
    </w:p>
    <w:p w:rsidR="000D7F91" w:rsidRPr="00DB0920" w:rsidRDefault="00EF65A2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 xml:space="preserve">Le monde ibérique: </w:t>
      </w:r>
      <w:r w:rsidR="000717B6" w:rsidRPr="00DB0920">
        <w:rPr>
          <w:sz w:val="20"/>
          <w:szCs w:val="20"/>
        </w:rPr>
        <w:t>I</w:t>
      </w:r>
      <w:r w:rsidR="000D7F91" w:rsidRPr="00DB0920">
        <w:rPr>
          <w:sz w:val="20"/>
          <w:szCs w:val="20"/>
        </w:rPr>
        <w:t>. l</w:t>
      </w:r>
      <w:r w:rsidR="00C25BA3">
        <w:rPr>
          <w:sz w:val="20"/>
          <w:szCs w:val="20"/>
        </w:rPr>
        <w:t>’</w:t>
      </w:r>
      <w:r w:rsidR="000D7F91" w:rsidRPr="00DB0920">
        <w:rPr>
          <w:sz w:val="20"/>
          <w:szCs w:val="20"/>
        </w:rPr>
        <w:t>Espagne.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In </w:t>
      </w:r>
      <w:r w:rsidR="000D7F91" w:rsidRPr="00DB0920">
        <w:rPr>
          <w:i/>
          <w:iCs/>
          <w:sz w:val="20"/>
          <w:szCs w:val="20"/>
        </w:rPr>
        <w:t>Histoire des populations de l</w:t>
      </w:r>
      <w:r w:rsidR="00C25BA3">
        <w:rPr>
          <w:i/>
          <w:iCs/>
          <w:sz w:val="20"/>
          <w:szCs w:val="20"/>
        </w:rPr>
        <w:t>’</w:t>
      </w:r>
      <w:r w:rsidR="000D7F91" w:rsidRPr="00DB0920">
        <w:rPr>
          <w:i/>
          <w:iCs/>
          <w:sz w:val="20"/>
          <w:szCs w:val="20"/>
        </w:rPr>
        <w:t>Europe</w:t>
      </w:r>
      <w:r w:rsidR="000D7F91" w:rsidRPr="00DB0920">
        <w:rPr>
          <w:sz w:val="20"/>
          <w:szCs w:val="20"/>
        </w:rPr>
        <w:t xml:space="preserve">, </w:t>
      </w:r>
      <w:r w:rsidR="001D59F9">
        <w:rPr>
          <w:sz w:val="20"/>
          <w:szCs w:val="20"/>
        </w:rPr>
        <w:t xml:space="preserve">Vol. 2, </w:t>
      </w:r>
      <w:r w:rsidR="000D7F91" w:rsidRPr="00DB0920">
        <w:rPr>
          <w:sz w:val="20"/>
          <w:szCs w:val="20"/>
        </w:rPr>
        <w:t>edited by Jean</w:t>
      </w:r>
      <w:r w:rsidR="001C736A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Pierre Bardet and Jacques Dupâquier, 533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53. Paris: Fayard, 1998.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Reinhard, Marcel.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La population française au XVIIe siècle.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(French Edition) </w:t>
      </w:r>
      <w:r w:rsidRPr="00DB0920">
        <w:rPr>
          <w:sz w:val="20"/>
          <w:szCs w:val="20"/>
        </w:rPr>
        <w:t>13, no. 4 (1958): 619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30.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Rettaroli, Rosella.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Age at Marriage in Nineteenth</w:t>
      </w:r>
      <w:r w:rsidR="00AF63C9">
        <w:rPr>
          <w:sz w:val="20"/>
          <w:szCs w:val="20"/>
        </w:rPr>
        <w:t>-</w:t>
      </w:r>
      <w:r w:rsidRPr="00DB0920">
        <w:rPr>
          <w:sz w:val="20"/>
          <w:szCs w:val="20"/>
        </w:rPr>
        <w:t>Century Italy.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15, no. 1 (1990): 409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Rettinger, Elmar.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Die Bevölkerung im Spiegel der Kirchenbücher.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Nieder</w:t>
      </w:r>
      <w:r w:rsidR="00AF63C9">
        <w:rPr>
          <w:i/>
          <w:iCs/>
          <w:sz w:val="20"/>
          <w:szCs w:val="20"/>
        </w:rPr>
        <w:t>-</w:t>
      </w:r>
      <w:r w:rsidRPr="00DB0920">
        <w:rPr>
          <w:i/>
          <w:iCs/>
          <w:sz w:val="20"/>
          <w:szCs w:val="20"/>
        </w:rPr>
        <w:t>Olm. Der Raum der Verbandsgemeinde in der Geschichte</w:t>
      </w:r>
      <w:r w:rsidRPr="00DB0920">
        <w:rPr>
          <w:sz w:val="20"/>
          <w:szCs w:val="20"/>
        </w:rPr>
        <w:t>, edited by Karl</w:t>
      </w:r>
      <w:r w:rsidR="00AF63C9">
        <w:rPr>
          <w:sz w:val="20"/>
          <w:szCs w:val="20"/>
        </w:rPr>
        <w:t>-</w:t>
      </w:r>
      <w:r w:rsidRPr="00DB0920">
        <w:rPr>
          <w:sz w:val="20"/>
          <w:szCs w:val="20"/>
        </w:rPr>
        <w:t>Heinz Spieß, 307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28. Alzey</w:t>
      </w:r>
      <w:r w:rsidR="0040128E">
        <w:rPr>
          <w:sz w:val="20"/>
          <w:szCs w:val="20"/>
        </w:rPr>
        <w:t>: Verlag der Rheinhessischen Druckwerkstätte,</w:t>
      </w:r>
      <w:r w:rsidRPr="00DB0920">
        <w:rPr>
          <w:sz w:val="20"/>
          <w:szCs w:val="20"/>
        </w:rPr>
        <w:t xml:space="preserve"> 1983.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Rowland, Robert.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Le monde ibérique: II. Le Portugal de 1800 à 1914: prélude à la transition.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Histoire des populations de l</w:t>
      </w:r>
      <w:r w:rsidR="00C25BA3">
        <w:rPr>
          <w:i/>
          <w:iCs/>
          <w:sz w:val="20"/>
          <w:szCs w:val="20"/>
        </w:rPr>
        <w:t>’</w:t>
      </w:r>
      <w:r w:rsidRPr="00DB0920">
        <w:rPr>
          <w:i/>
          <w:iCs/>
          <w:sz w:val="20"/>
          <w:szCs w:val="20"/>
        </w:rPr>
        <w:t>Europe</w:t>
      </w:r>
      <w:r w:rsidRPr="00DB0920">
        <w:rPr>
          <w:sz w:val="20"/>
          <w:szCs w:val="20"/>
        </w:rPr>
        <w:t xml:space="preserve">, </w:t>
      </w:r>
      <w:r w:rsidR="00EC507C">
        <w:rPr>
          <w:sz w:val="20"/>
          <w:szCs w:val="20"/>
        </w:rPr>
        <w:t xml:space="preserve">Vol. 2, </w:t>
      </w:r>
      <w:r w:rsidRPr="00DB0920">
        <w:rPr>
          <w:sz w:val="20"/>
          <w:szCs w:val="20"/>
        </w:rPr>
        <w:t>edited by Jean</w:t>
      </w:r>
      <w:r w:rsidR="00F119E5">
        <w:rPr>
          <w:sz w:val="20"/>
          <w:szCs w:val="20"/>
        </w:rPr>
        <w:t>-</w:t>
      </w:r>
      <w:r w:rsidRPr="00DB0920">
        <w:rPr>
          <w:sz w:val="20"/>
          <w:szCs w:val="20"/>
        </w:rPr>
        <w:t>Pierre Bardet and Jacques Dupâquier, 553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60. Paris: Fayard, 1998.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Ruggles, Steven.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Reconsidering the Northwest European Family System: Living Arrangements of the Aged in Comparative Historical Perspective.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and </w:t>
      </w:r>
      <w:r w:rsidR="001C5AC0" w:rsidRPr="00DB0920">
        <w:rPr>
          <w:i/>
          <w:iCs/>
          <w:sz w:val="20"/>
          <w:szCs w:val="20"/>
        </w:rPr>
        <w:t xml:space="preserve">Development Review </w:t>
      </w:r>
      <w:r w:rsidRPr="00DB0920">
        <w:rPr>
          <w:sz w:val="20"/>
          <w:szCs w:val="20"/>
        </w:rPr>
        <w:t>35, no. 2 (2009): 249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73.</w:t>
      </w:r>
    </w:p>
    <w:p w:rsidR="000D7F91" w:rsidRPr="0066044A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66044A">
        <w:rPr>
          <w:w w:val="98"/>
          <w:sz w:val="20"/>
          <w:szCs w:val="20"/>
        </w:rPr>
        <w:t xml:space="preserve">Rydén, Göran. </w:t>
      </w:r>
      <w:r w:rsidR="00C25BA3" w:rsidRPr="0066044A">
        <w:rPr>
          <w:w w:val="98"/>
          <w:sz w:val="20"/>
          <w:szCs w:val="20"/>
        </w:rPr>
        <w:t>“</w:t>
      </w:r>
      <w:r w:rsidRPr="0066044A">
        <w:rPr>
          <w:w w:val="98"/>
          <w:sz w:val="20"/>
          <w:szCs w:val="20"/>
        </w:rPr>
        <w:t>Iron Production and the Household as a Production Unit in Nineteenth</w:t>
      </w:r>
      <w:r w:rsidR="0066044A" w:rsidRPr="0066044A">
        <w:rPr>
          <w:w w:val="98"/>
          <w:sz w:val="20"/>
          <w:szCs w:val="20"/>
        </w:rPr>
        <w:t>-</w:t>
      </w:r>
      <w:r w:rsidRPr="0066044A">
        <w:rPr>
          <w:w w:val="98"/>
          <w:sz w:val="20"/>
          <w:szCs w:val="20"/>
        </w:rPr>
        <w:t>Century Sweden.</w:t>
      </w:r>
      <w:r w:rsidR="00C25BA3" w:rsidRPr="0066044A">
        <w:rPr>
          <w:w w:val="98"/>
          <w:sz w:val="20"/>
          <w:szCs w:val="20"/>
        </w:rPr>
        <w:t>”</w:t>
      </w:r>
      <w:r w:rsidRPr="0066044A">
        <w:rPr>
          <w:w w:val="98"/>
          <w:sz w:val="20"/>
          <w:szCs w:val="20"/>
        </w:rPr>
        <w:t xml:space="preserve"> </w:t>
      </w:r>
      <w:r w:rsidRPr="0066044A">
        <w:rPr>
          <w:i/>
          <w:iCs/>
          <w:w w:val="98"/>
          <w:sz w:val="20"/>
          <w:szCs w:val="20"/>
        </w:rPr>
        <w:t xml:space="preserve">Continuity and </w:t>
      </w:r>
      <w:r w:rsidR="0066044A" w:rsidRPr="0066044A">
        <w:rPr>
          <w:i/>
          <w:iCs/>
          <w:w w:val="98"/>
          <w:sz w:val="20"/>
          <w:szCs w:val="20"/>
        </w:rPr>
        <w:t>Change</w:t>
      </w:r>
      <w:r w:rsidRPr="0066044A">
        <w:rPr>
          <w:i/>
          <w:iCs/>
          <w:w w:val="98"/>
          <w:sz w:val="20"/>
          <w:szCs w:val="20"/>
        </w:rPr>
        <w:t xml:space="preserve"> </w:t>
      </w:r>
      <w:r w:rsidRPr="0066044A">
        <w:rPr>
          <w:w w:val="98"/>
          <w:sz w:val="20"/>
          <w:szCs w:val="20"/>
        </w:rPr>
        <w:t>10, no. 1 (1995): 69</w:t>
      </w:r>
      <w:r w:rsidR="0089274F" w:rsidRPr="0066044A">
        <w:rPr>
          <w:w w:val="98"/>
          <w:sz w:val="20"/>
          <w:szCs w:val="20"/>
        </w:rPr>
        <w:t>–</w:t>
      </w:r>
      <w:r w:rsidRPr="0066044A">
        <w:rPr>
          <w:w w:val="98"/>
          <w:sz w:val="20"/>
          <w:szCs w:val="20"/>
        </w:rPr>
        <w:t>104.</w:t>
      </w:r>
    </w:p>
    <w:p w:rsidR="000D7F91" w:rsidRPr="00DB0920" w:rsidRDefault="000D7F91" w:rsidP="00DF14E6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Sánchez</w:t>
      </w:r>
      <w:r w:rsidR="00EC45A9">
        <w:rPr>
          <w:sz w:val="20"/>
          <w:szCs w:val="20"/>
        </w:rPr>
        <w:t>-</w:t>
      </w:r>
      <w:r w:rsidRPr="00DB0920">
        <w:rPr>
          <w:sz w:val="20"/>
          <w:szCs w:val="20"/>
        </w:rPr>
        <w:t xml:space="preserve">Barricarte, Jesús J.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Changes in Marriage Patterns in the Spanish Province of Navarre from the Eighteenth to the Twentieth Century.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Continuity and Change </w:t>
      </w:r>
      <w:r w:rsidR="003C7447">
        <w:rPr>
          <w:sz w:val="20"/>
          <w:szCs w:val="20"/>
        </w:rPr>
        <w:t xml:space="preserve">16, no. </w:t>
      </w:r>
      <w:r w:rsidRPr="00DB0920">
        <w:rPr>
          <w:sz w:val="20"/>
          <w:szCs w:val="20"/>
        </w:rPr>
        <w:t>1 (2001): 71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93.</w:t>
      </w:r>
    </w:p>
    <w:p w:rsidR="00EC45A9" w:rsidRPr="00DB0920" w:rsidRDefault="00440D87" w:rsidP="00EC45A9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EC45A9">
        <w:rPr>
          <w:sz w:val="20"/>
          <w:szCs w:val="20"/>
        </w:rPr>
        <w:t>“</w:t>
      </w:r>
      <w:r w:rsidR="00EC45A9" w:rsidRPr="00DB0920">
        <w:rPr>
          <w:sz w:val="20"/>
          <w:szCs w:val="20"/>
        </w:rPr>
        <w:t>Developments in Household Patterns in Three Towns in Navarre, Spain, 1786–1986.</w:t>
      </w:r>
      <w:r w:rsidR="00EC45A9">
        <w:rPr>
          <w:sz w:val="20"/>
          <w:szCs w:val="20"/>
        </w:rPr>
        <w:t>”</w:t>
      </w:r>
      <w:r w:rsidR="00EC45A9" w:rsidRPr="00DB0920">
        <w:rPr>
          <w:sz w:val="20"/>
          <w:szCs w:val="20"/>
        </w:rPr>
        <w:t xml:space="preserve"> </w:t>
      </w:r>
      <w:r w:rsidR="00EC45A9" w:rsidRPr="00DB0920">
        <w:rPr>
          <w:i/>
          <w:iCs/>
          <w:sz w:val="20"/>
          <w:szCs w:val="20"/>
        </w:rPr>
        <w:t xml:space="preserve">The History of the Family </w:t>
      </w:r>
      <w:r w:rsidR="00EC45A9" w:rsidRPr="00DB0920">
        <w:rPr>
          <w:sz w:val="20"/>
          <w:szCs w:val="20"/>
        </w:rPr>
        <w:t>7, no. 3 (2002): 479</w:t>
      </w:r>
      <w:r w:rsidR="00EC45A9">
        <w:rPr>
          <w:sz w:val="20"/>
          <w:szCs w:val="20"/>
        </w:rPr>
        <w:t>–</w:t>
      </w:r>
      <w:r w:rsidR="00EC45A9" w:rsidRPr="00DB0920">
        <w:rPr>
          <w:sz w:val="20"/>
          <w:szCs w:val="20"/>
        </w:rPr>
        <w:t>99.</w:t>
      </w:r>
    </w:p>
    <w:p w:rsidR="000D7F91" w:rsidRPr="00DB0920" w:rsidRDefault="00EC45A9" w:rsidP="00EC45A9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3C7447">
        <w:rPr>
          <w:spacing w:val="6"/>
          <w:sz w:val="20"/>
          <w:szCs w:val="20"/>
        </w:rPr>
        <w:t xml:space="preserve"> </w:t>
      </w:r>
      <w:r w:rsidR="00C25BA3" w:rsidRPr="003C7447">
        <w:rPr>
          <w:spacing w:val="6"/>
          <w:sz w:val="20"/>
          <w:szCs w:val="20"/>
        </w:rPr>
        <w:t>“</w:t>
      </w:r>
      <w:r w:rsidR="000D7F91" w:rsidRPr="003C7447">
        <w:rPr>
          <w:spacing w:val="6"/>
          <w:sz w:val="20"/>
          <w:szCs w:val="20"/>
        </w:rPr>
        <w:t xml:space="preserve">Reproductive Behaviour in Three Navarrese Villages (Eighteenth to </w:t>
      </w:r>
      <w:r w:rsidR="000D7F91" w:rsidRPr="00DB0920">
        <w:rPr>
          <w:sz w:val="20"/>
          <w:szCs w:val="20"/>
        </w:rPr>
        <w:t>Twentieth Centuries).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Continuity and </w:t>
      </w:r>
      <w:r w:rsidR="003C7447" w:rsidRPr="00DB0920">
        <w:rPr>
          <w:i/>
          <w:iCs/>
          <w:sz w:val="20"/>
          <w:szCs w:val="20"/>
        </w:rPr>
        <w:t xml:space="preserve">Change </w:t>
      </w:r>
      <w:r w:rsidR="000D7F91" w:rsidRPr="00DB0920">
        <w:rPr>
          <w:sz w:val="20"/>
          <w:szCs w:val="20"/>
        </w:rPr>
        <w:t>21, no. 3 (2006): 419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54.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Santis, Gustavo de, and Massimo Livi Bacci.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Population Reproduction. A Method of Breakdown and Estimation.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Population: An English Selection </w:t>
      </w:r>
      <w:r w:rsidRPr="00DB0920">
        <w:rPr>
          <w:sz w:val="20"/>
          <w:szCs w:val="20"/>
        </w:rPr>
        <w:t>10, no. 2 (1998): 245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Sarti, Raffaella.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Criados, Servi, Domestiques, Gesinde, Servants: For a Comparative </w:t>
      </w:r>
      <w:r w:rsidRPr="004078F5">
        <w:rPr>
          <w:spacing w:val="6"/>
          <w:sz w:val="20"/>
          <w:szCs w:val="20"/>
        </w:rPr>
        <w:t>History of Domestic Service in Europe (</w:t>
      </w:r>
      <w:r w:rsidR="004078F5" w:rsidRPr="004078F5">
        <w:rPr>
          <w:spacing w:val="6"/>
          <w:sz w:val="20"/>
          <w:szCs w:val="20"/>
        </w:rPr>
        <w:t xml:space="preserve">Sixteenth-Nineteenth </w:t>
      </w:r>
      <w:r w:rsidRPr="004078F5">
        <w:rPr>
          <w:spacing w:val="6"/>
          <w:sz w:val="20"/>
          <w:szCs w:val="20"/>
        </w:rPr>
        <w:t>Centuries).</w:t>
      </w:r>
      <w:r w:rsidR="00C25BA3" w:rsidRPr="004078F5">
        <w:rPr>
          <w:spacing w:val="6"/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Obreadoiro de Historia Moderna </w:t>
      </w:r>
      <w:r w:rsidRPr="00DB0920">
        <w:rPr>
          <w:sz w:val="20"/>
          <w:szCs w:val="20"/>
        </w:rPr>
        <w:t>16 (2007): 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39.</w:t>
      </w:r>
    </w:p>
    <w:p w:rsidR="007241E2" w:rsidRPr="00DB0920" w:rsidRDefault="000D7F91" w:rsidP="007241E2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241E2">
        <w:rPr>
          <w:sz w:val="20"/>
          <w:szCs w:val="20"/>
        </w:rPr>
        <w:t>Schellekens, Jona.</w:t>
      </w:r>
      <w:r w:rsidRPr="00C97EBA">
        <w:rPr>
          <w:w w:val="98"/>
          <w:sz w:val="20"/>
          <w:szCs w:val="20"/>
        </w:rPr>
        <w:t xml:space="preserve"> </w:t>
      </w:r>
      <w:r w:rsidR="007241E2" w:rsidRPr="00CF777D">
        <w:rPr>
          <w:spacing w:val="6"/>
          <w:sz w:val="20"/>
          <w:szCs w:val="20"/>
        </w:rPr>
        <w:t xml:space="preserve">“Determinants of Marriage Patterns Among Farmers and Agricultural </w:t>
      </w:r>
      <w:r w:rsidR="007241E2" w:rsidRPr="00DB0920">
        <w:rPr>
          <w:sz w:val="20"/>
          <w:szCs w:val="20"/>
        </w:rPr>
        <w:t>Laborers in Two Eighteenth</w:t>
      </w:r>
      <w:r w:rsidR="007241E2">
        <w:rPr>
          <w:sz w:val="20"/>
          <w:szCs w:val="20"/>
        </w:rPr>
        <w:t>-</w:t>
      </w:r>
      <w:r w:rsidR="007241E2" w:rsidRPr="00DB0920">
        <w:rPr>
          <w:sz w:val="20"/>
          <w:szCs w:val="20"/>
        </w:rPr>
        <w:t>Century Dutch Villages.</w:t>
      </w:r>
      <w:r w:rsidR="007241E2">
        <w:rPr>
          <w:sz w:val="20"/>
          <w:szCs w:val="20"/>
        </w:rPr>
        <w:t>”</w:t>
      </w:r>
      <w:r w:rsidR="007241E2" w:rsidRPr="00DB0920">
        <w:rPr>
          <w:sz w:val="20"/>
          <w:szCs w:val="20"/>
        </w:rPr>
        <w:t xml:space="preserve"> </w:t>
      </w:r>
      <w:r w:rsidR="007241E2" w:rsidRPr="00DB0920">
        <w:rPr>
          <w:i/>
          <w:iCs/>
          <w:sz w:val="20"/>
          <w:szCs w:val="20"/>
        </w:rPr>
        <w:t xml:space="preserve">Journal of Family History </w:t>
      </w:r>
      <w:r w:rsidR="007241E2" w:rsidRPr="00DB0920">
        <w:rPr>
          <w:sz w:val="20"/>
          <w:szCs w:val="20"/>
        </w:rPr>
        <w:t>16, no. 2 (1991): 139</w:t>
      </w:r>
      <w:r w:rsidR="007241E2">
        <w:rPr>
          <w:sz w:val="20"/>
          <w:szCs w:val="20"/>
        </w:rPr>
        <w:t>–</w:t>
      </w:r>
      <w:r w:rsidR="007241E2" w:rsidRPr="00DB0920">
        <w:rPr>
          <w:sz w:val="20"/>
          <w:szCs w:val="20"/>
        </w:rPr>
        <w:t>55.</w:t>
      </w:r>
    </w:p>
    <w:p w:rsidR="000D7F91" w:rsidRPr="00C97EBA" w:rsidRDefault="001B5EC2" w:rsidP="001B5EC2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7D6EAB">
        <w:t>______.</w:t>
      </w:r>
      <w:r>
        <w:t xml:space="preserve"> </w:t>
      </w:r>
      <w:r w:rsidR="00C25BA3" w:rsidRPr="00C97EBA">
        <w:rPr>
          <w:w w:val="98"/>
          <w:sz w:val="20"/>
          <w:szCs w:val="20"/>
        </w:rPr>
        <w:t>“</w:t>
      </w:r>
      <w:r w:rsidR="000D7F91" w:rsidRPr="00C97EBA">
        <w:rPr>
          <w:w w:val="98"/>
          <w:sz w:val="20"/>
          <w:szCs w:val="20"/>
        </w:rPr>
        <w:t xml:space="preserve">Determinants of Age at First Marriage </w:t>
      </w:r>
      <w:r w:rsidR="00C97EBA" w:rsidRPr="00C97EBA">
        <w:rPr>
          <w:w w:val="98"/>
          <w:sz w:val="20"/>
          <w:szCs w:val="20"/>
        </w:rPr>
        <w:t>Among</w:t>
      </w:r>
      <w:r w:rsidR="000D7F91" w:rsidRPr="00C97EBA">
        <w:rPr>
          <w:w w:val="98"/>
          <w:sz w:val="20"/>
          <w:szCs w:val="20"/>
        </w:rPr>
        <w:t xml:space="preserve"> Jews in Amsterdam, 1625</w:t>
      </w:r>
      <w:r w:rsidR="0089274F" w:rsidRPr="00C97EBA">
        <w:rPr>
          <w:w w:val="98"/>
          <w:sz w:val="20"/>
          <w:szCs w:val="20"/>
        </w:rPr>
        <w:t>–</w:t>
      </w:r>
      <w:r w:rsidR="000D7F91" w:rsidRPr="00C97EBA">
        <w:rPr>
          <w:w w:val="98"/>
          <w:sz w:val="20"/>
          <w:szCs w:val="20"/>
        </w:rPr>
        <w:t>1724.</w:t>
      </w:r>
      <w:r w:rsidR="00C25BA3" w:rsidRPr="00C97EBA">
        <w:rPr>
          <w:w w:val="98"/>
          <w:sz w:val="20"/>
          <w:szCs w:val="20"/>
        </w:rPr>
        <w:t>”</w:t>
      </w:r>
      <w:r w:rsidR="000D7F91" w:rsidRPr="00C97EBA">
        <w:rPr>
          <w:w w:val="98"/>
          <w:sz w:val="20"/>
          <w:szCs w:val="20"/>
        </w:rPr>
        <w:t xml:space="preserve"> </w:t>
      </w:r>
      <w:r w:rsidR="000D7F91" w:rsidRPr="00C97EBA">
        <w:rPr>
          <w:i/>
          <w:iCs/>
          <w:w w:val="98"/>
          <w:sz w:val="20"/>
          <w:szCs w:val="20"/>
        </w:rPr>
        <w:t xml:space="preserve">Journal of Family History </w:t>
      </w:r>
      <w:r w:rsidR="000D7F91" w:rsidRPr="00C97EBA">
        <w:rPr>
          <w:w w:val="98"/>
          <w:sz w:val="20"/>
          <w:szCs w:val="20"/>
        </w:rPr>
        <w:t>24, no. 2 (1999): 148</w:t>
      </w:r>
      <w:r w:rsidR="0089274F" w:rsidRPr="00C97EBA">
        <w:rPr>
          <w:w w:val="98"/>
          <w:sz w:val="20"/>
          <w:szCs w:val="20"/>
        </w:rPr>
        <w:t>–</w:t>
      </w:r>
      <w:r w:rsidR="000D7F91" w:rsidRPr="00C97EBA">
        <w:rPr>
          <w:w w:val="98"/>
          <w:sz w:val="20"/>
          <w:szCs w:val="20"/>
        </w:rPr>
        <w:t>64.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Schlumbohm, Jürgen. </w:t>
      </w:r>
      <w:r w:rsidRPr="00DB0920">
        <w:rPr>
          <w:i/>
          <w:iCs/>
          <w:sz w:val="20"/>
          <w:szCs w:val="20"/>
        </w:rPr>
        <w:t xml:space="preserve">Lebensläufe, Familien, Höfe. Die Bauern und Heuerleute </w:t>
      </w:r>
      <w:r w:rsidR="00CF777D" w:rsidRPr="00C44E01">
        <w:rPr>
          <w:sz w:val="18"/>
          <w:szCs w:val="18"/>
        </w:rPr>
        <w:br/>
      </w:r>
      <w:r w:rsidRPr="00DB0920">
        <w:rPr>
          <w:i/>
          <w:iCs/>
          <w:sz w:val="20"/>
          <w:szCs w:val="20"/>
        </w:rPr>
        <w:t>des osnabrückischen Kirchspiel Belm in proto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>industrieller Zeit, 1650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>1860</w:t>
      </w:r>
      <w:r w:rsidRPr="00DB0920">
        <w:rPr>
          <w:sz w:val="20"/>
          <w:szCs w:val="20"/>
        </w:rPr>
        <w:t>. Göttingen: Vandenhoeck &amp; Ruprecht, 1994.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Schmidtbauer, P</w:t>
      </w:r>
      <w:r w:rsidR="005759B8">
        <w:rPr>
          <w:sz w:val="20"/>
          <w:szCs w:val="20"/>
        </w:rPr>
        <w:t>eter</w:t>
      </w:r>
      <w:r w:rsidRPr="00DB0920">
        <w:rPr>
          <w:sz w:val="20"/>
          <w:szCs w:val="20"/>
        </w:rPr>
        <w:t xml:space="preserve">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The Changing Household: Austrian Household Structure from </w:t>
      </w:r>
      <w:r w:rsidR="00CF777D" w:rsidRPr="00C44E01">
        <w:rPr>
          <w:sz w:val="18"/>
          <w:szCs w:val="18"/>
        </w:rPr>
        <w:br/>
      </w:r>
      <w:r w:rsidRPr="00CF777D">
        <w:rPr>
          <w:spacing w:val="6"/>
          <w:sz w:val="20"/>
          <w:szCs w:val="20"/>
        </w:rPr>
        <w:t>the Seventeenth to the Early Twentieth Century.</w:t>
      </w:r>
      <w:r w:rsidR="00C25BA3" w:rsidRPr="00CF777D">
        <w:rPr>
          <w:spacing w:val="6"/>
          <w:sz w:val="20"/>
          <w:szCs w:val="20"/>
        </w:rPr>
        <w:t>”</w:t>
      </w:r>
      <w:r w:rsidRPr="00CF777D">
        <w:rPr>
          <w:spacing w:val="6"/>
          <w:sz w:val="20"/>
          <w:szCs w:val="20"/>
        </w:rPr>
        <w:t xml:space="preserve"> In </w:t>
      </w:r>
      <w:r w:rsidRPr="00CF777D">
        <w:rPr>
          <w:i/>
          <w:iCs/>
          <w:spacing w:val="6"/>
          <w:sz w:val="20"/>
          <w:szCs w:val="20"/>
        </w:rPr>
        <w:t xml:space="preserve">Family Forms in </w:t>
      </w:r>
      <w:r w:rsidR="00CF777D" w:rsidRPr="00C44E01">
        <w:rPr>
          <w:sz w:val="18"/>
          <w:szCs w:val="18"/>
        </w:rPr>
        <w:br/>
      </w:r>
      <w:r w:rsidRPr="00DB0920">
        <w:rPr>
          <w:i/>
          <w:iCs/>
          <w:sz w:val="20"/>
          <w:szCs w:val="20"/>
        </w:rPr>
        <w:t>Historic Europe</w:t>
      </w:r>
      <w:r w:rsidRPr="00DB0920">
        <w:rPr>
          <w:sz w:val="20"/>
          <w:szCs w:val="20"/>
        </w:rPr>
        <w:t>, edited by Richard Wall, Jean Robin</w:t>
      </w:r>
      <w:r w:rsidR="00CF777D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Peter Laslett, 347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78. Cambridge: Cambridge University Press, 1983.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Schofield, Roger S.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English Marriage Patterns Revisited.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10, no. 1 (1985): 2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20.</w:t>
      </w:r>
    </w:p>
    <w:p w:rsidR="000D7F91" w:rsidRPr="00DB0920" w:rsidRDefault="00DF14E6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 w:rsidRPr="007C26CF">
        <w:rPr>
          <w:spacing w:val="6"/>
          <w:sz w:val="20"/>
          <w:szCs w:val="20"/>
        </w:rPr>
        <w:t>“</w:t>
      </w:r>
      <w:r w:rsidR="000D7F91" w:rsidRPr="007C26CF">
        <w:rPr>
          <w:spacing w:val="6"/>
          <w:sz w:val="20"/>
          <w:szCs w:val="20"/>
        </w:rPr>
        <w:t>Family Structure, Demographic Behaviour, and Economic Growth.</w:t>
      </w:r>
      <w:r w:rsidR="00C25BA3" w:rsidRPr="007C26CF">
        <w:rPr>
          <w:spacing w:val="6"/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CF777D" w:rsidRPr="00C44E01">
        <w:rPr>
          <w:sz w:val="18"/>
          <w:szCs w:val="18"/>
        </w:rPr>
        <w:br/>
      </w:r>
      <w:r w:rsidR="000D7F91" w:rsidRPr="00DB0920">
        <w:rPr>
          <w:sz w:val="20"/>
          <w:szCs w:val="20"/>
        </w:rPr>
        <w:t xml:space="preserve">In </w:t>
      </w:r>
      <w:r w:rsidR="000D7F91" w:rsidRPr="00DB0920">
        <w:rPr>
          <w:i/>
          <w:iCs/>
          <w:sz w:val="20"/>
          <w:szCs w:val="20"/>
        </w:rPr>
        <w:t>Famine, Disease and the Social Order in Early Modern Society</w:t>
      </w:r>
      <w:r w:rsidR="000D7F91" w:rsidRPr="00DB0920">
        <w:rPr>
          <w:sz w:val="20"/>
          <w:szCs w:val="20"/>
        </w:rPr>
        <w:t xml:space="preserve">, edited by </w:t>
      </w:r>
      <w:r w:rsidR="007C26CF" w:rsidRPr="00C44E01">
        <w:rPr>
          <w:sz w:val="18"/>
          <w:szCs w:val="18"/>
        </w:rPr>
        <w:br/>
      </w:r>
      <w:r w:rsidR="000D7F91" w:rsidRPr="00DB0920">
        <w:rPr>
          <w:sz w:val="20"/>
          <w:szCs w:val="20"/>
        </w:rPr>
        <w:t>J</w:t>
      </w:r>
      <w:r w:rsidR="00FA3D1E">
        <w:rPr>
          <w:sz w:val="20"/>
          <w:szCs w:val="20"/>
        </w:rPr>
        <w:t>ohn</w:t>
      </w:r>
      <w:r w:rsidR="000D7F91" w:rsidRPr="00DB0920">
        <w:rPr>
          <w:sz w:val="20"/>
          <w:szCs w:val="20"/>
        </w:rPr>
        <w:t xml:space="preserve"> Walter and Roger Schofield, 279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304. Cambridge: Cambridge University Press, 1989.</w:t>
      </w:r>
    </w:p>
    <w:p w:rsidR="00723A11" w:rsidRDefault="00723A11">
      <w:pPr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br w:type="page"/>
      </w:r>
    </w:p>
    <w:p w:rsidR="000D7F91" w:rsidRPr="007C26CF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5"/>
          <w:sz w:val="20"/>
          <w:szCs w:val="20"/>
        </w:rPr>
      </w:pPr>
      <w:r w:rsidRPr="007C26CF">
        <w:rPr>
          <w:w w:val="95"/>
          <w:sz w:val="20"/>
          <w:szCs w:val="20"/>
        </w:rPr>
        <w:t xml:space="preserve">Schomerus, Heilwig. </w:t>
      </w:r>
      <w:r w:rsidR="00C25BA3" w:rsidRPr="007C26CF">
        <w:rPr>
          <w:w w:val="95"/>
          <w:sz w:val="20"/>
          <w:szCs w:val="20"/>
        </w:rPr>
        <w:t>“</w:t>
      </w:r>
      <w:r w:rsidRPr="007C26CF">
        <w:rPr>
          <w:w w:val="95"/>
          <w:sz w:val="20"/>
          <w:szCs w:val="20"/>
        </w:rPr>
        <w:t>Sozialer Wandel und generatives Verhalten. Diskussionsbeitrag zur branche</w:t>
      </w:r>
      <w:r w:rsidR="00D269E5">
        <w:rPr>
          <w:w w:val="95"/>
          <w:sz w:val="20"/>
          <w:szCs w:val="20"/>
        </w:rPr>
        <w:t>n</w:t>
      </w:r>
      <w:r w:rsidRPr="007C26CF">
        <w:rPr>
          <w:w w:val="95"/>
          <w:sz w:val="20"/>
          <w:szCs w:val="20"/>
        </w:rPr>
        <w:t>spezifischen Untersuchung generativen Verhaltens.</w:t>
      </w:r>
      <w:r w:rsidR="00C25BA3" w:rsidRPr="007C26CF">
        <w:rPr>
          <w:w w:val="95"/>
          <w:sz w:val="20"/>
          <w:szCs w:val="20"/>
        </w:rPr>
        <w:t>”</w:t>
      </w:r>
      <w:r w:rsidRPr="007C26CF">
        <w:rPr>
          <w:w w:val="95"/>
          <w:sz w:val="20"/>
          <w:szCs w:val="20"/>
        </w:rPr>
        <w:t xml:space="preserve"> In </w:t>
      </w:r>
      <w:r w:rsidRPr="007C26CF">
        <w:rPr>
          <w:i/>
          <w:iCs/>
          <w:w w:val="95"/>
          <w:sz w:val="20"/>
          <w:szCs w:val="20"/>
        </w:rPr>
        <w:t>Sozialgeschichte der Familie in der Neuzeit Europas</w:t>
      </w:r>
      <w:r w:rsidRPr="007C26CF">
        <w:rPr>
          <w:w w:val="95"/>
          <w:sz w:val="20"/>
          <w:szCs w:val="20"/>
        </w:rPr>
        <w:t>, edited by W. Conze, 173</w:t>
      </w:r>
      <w:r w:rsidR="0089274F" w:rsidRPr="007C26CF">
        <w:rPr>
          <w:w w:val="95"/>
          <w:sz w:val="20"/>
          <w:szCs w:val="20"/>
        </w:rPr>
        <w:t>–</w:t>
      </w:r>
      <w:r w:rsidRPr="007C26CF">
        <w:rPr>
          <w:w w:val="95"/>
          <w:sz w:val="20"/>
          <w:szCs w:val="20"/>
        </w:rPr>
        <w:t>82. Stuttgart</w:t>
      </w:r>
      <w:r w:rsidR="00E22ACE">
        <w:rPr>
          <w:w w:val="95"/>
          <w:sz w:val="20"/>
          <w:szCs w:val="20"/>
        </w:rPr>
        <w:t>: Klett,</w:t>
      </w:r>
      <w:r w:rsidRPr="007C26CF">
        <w:rPr>
          <w:w w:val="95"/>
          <w:sz w:val="20"/>
          <w:szCs w:val="20"/>
        </w:rPr>
        <w:t xml:space="preserve"> 1976.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C67117">
        <w:rPr>
          <w:spacing w:val="6"/>
          <w:sz w:val="20"/>
          <w:szCs w:val="20"/>
        </w:rPr>
        <w:t xml:space="preserve">Schrover, Marlou. </w:t>
      </w:r>
      <w:r w:rsidR="00C25BA3" w:rsidRPr="00C67117">
        <w:rPr>
          <w:spacing w:val="6"/>
          <w:sz w:val="20"/>
          <w:szCs w:val="20"/>
        </w:rPr>
        <w:t>“</w:t>
      </w:r>
      <w:r w:rsidRPr="00C67117">
        <w:rPr>
          <w:spacing w:val="6"/>
          <w:sz w:val="20"/>
          <w:szCs w:val="20"/>
        </w:rPr>
        <w:t>The Demographic Consequences of Changing Employment</w:t>
      </w:r>
      <w:r w:rsidRPr="00DB0920">
        <w:rPr>
          <w:sz w:val="20"/>
          <w:szCs w:val="20"/>
        </w:rPr>
        <w:t xml:space="preserve"> </w:t>
      </w:r>
      <w:r w:rsidRPr="00C67117">
        <w:rPr>
          <w:spacing w:val="6"/>
          <w:sz w:val="20"/>
          <w:szCs w:val="20"/>
        </w:rPr>
        <w:t>Opportunities: Women in the Dutch Meierij in the Nineteenth Century.</w:t>
      </w:r>
      <w:r w:rsidR="00C25BA3" w:rsidRPr="00C67117">
        <w:rPr>
          <w:spacing w:val="6"/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="00C67117" w:rsidRPr="00C44E01">
        <w:rPr>
          <w:sz w:val="18"/>
          <w:szCs w:val="18"/>
        </w:rPr>
        <w:br/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2, no. 4 (1997): 451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80.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Segalen, Martine. </w:t>
      </w:r>
      <w:r w:rsidRPr="00DB0920">
        <w:rPr>
          <w:i/>
          <w:iCs/>
          <w:sz w:val="20"/>
          <w:szCs w:val="20"/>
        </w:rPr>
        <w:t>Fifteen Generations of Bretons: Kinship and Society in Lower Brittany, 1720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>1980</w:t>
      </w:r>
      <w:r w:rsidRPr="00DB0920">
        <w:rPr>
          <w:sz w:val="20"/>
          <w:szCs w:val="20"/>
        </w:rPr>
        <w:t>. Cambridge: Cambridge University Press, 1991</w:t>
      </w:r>
      <w:r w:rsidR="00153B2F">
        <w:rPr>
          <w:sz w:val="20"/>
          <w:szCs w:val="20"/>
        </w:rPr>
        <w:t>a</w:t>
      </w:r>
      <w:r w:rsidRPr="00DB0920">
        <w:rPr>
          <w:sz w:val="20"/>
          <w:szCs w:val="20"/>
        </w:rPr>
        <w:t>.</w:t>
      </w:r>
    </w:p>
    <w:p w:rsidR="000D7F91" w:rsidRPr="00DB0920" w:rsidRDefault="00DF14E6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7F6385">
        <w:rPr>
          <w:spacing w:val="6"/>
          <w:sz w:val="20"/>
          <w:szCs w:val="20"/>
        </w:rPr>
        <w:t>Mean Age at Marriage and Kinship Networks in a Town</w:t>
      </w:r>
      <w:r w:rsidR="007F6385" w:rsidRPr="007F6385">
        <w:rPr>
          <w:spacing w:val="6"/>
          <w:sz w:val="20"/>
          <w:szCs w:val="20"/>
        </w:rPr>
        <w:t xml:space="preserve"> Under </w:t>
      </w:r>
      <w:r w:rsidR="000D7F91" w:rsidRPr="007F6385">
        <w:rPr>
          <w:spacing w:val="6"/>
          <w:sz w:val="20"/>
          <w:szCs w:val="20"/>
        </w:rPr>
        <w:t>the</w:t>
      </w:r>
      <w:r w:rsidR="000D7F91" w:rsidRPr="00DB0920">
        <w:rPr>
          <w:sz w:val="20"/>
          <w:szCs w:val="20"/>
        </w:rPr>
        <w:t xml:space="preserve"> Influence of the Metropolis: Nanterre 1800–1850.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Journal of Family History </w:t>
      </w:r>
      <w:r w:rsidR="000D7F91" w:rsidRPr="00DB0920">
        <w:rPr>
          <w:sz w:val="20"/>
          <w:szCs w:val="20"/>
        </w:rPr>
        <w:t>16, no. 1 (1991</w:t>
      </w:r>
      <w:r w:rsidR="00153B2F">
        <w:rPr>
          <w:sz w:val="20"/>
          <w:szCs w:val="20"/>
        </w:rPr>
        <w:t>b</w:t>
      </w:r>
      <w:r w:rsidR="000D7F91" w:rsidRPr="00DB0920">
        <w:rPr>
          <w:sz w:val="20"/>
          <w:szCs w:val="20"/>
        </w:rPr>
        <w:t>): 65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78.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Sklar, June L.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The Role of Marriage Behaviour in the Demographic Transition: </w:t>
      </w:r>
      <w:r w:rsidR="007F6385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 xml:space="preserve">The Case of Eastern Europe </w:t>
      </w:r>
      <w:r w:rsidR="007F6385" w:rsidRPr="00DB0920">
        <w:rPr>
          <w:sz w:val="20"/>
          <w:szCs w:val="20"/>
        </w:rPr>
        <w:t>Around</w:t>
      </w:r>
      <w:r w:rsidRPr="00DB0920">
        <w:rPr>
          <w:sz w:val="20"/>
          <w:szCs w:val="20"/>
        </w:rPr>
        <w:t xml:space="preserve"> 1900.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Studies </w:t>
      </w:r>
      <w:r w:rsidRPr="00DB0920">
        <w:rPr>
          <w:sz w:val="20"/>
          <w:szCs w:val="20"/>
        </w:rPr>
        <w:t>28, no. 2 (1974): 231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Slicher van Bath, Bernard Hendrik. </w:t>
      </w:r>
      <w:r w:rsidRPr="00DB0920">
        <w:rPr>
          <w:i/>
          <w:iCs/>
          <w:sz w:val="20"/>
          <w:szCs w:val="20"/>
        </w:rPr>
        <w:t>Een samenleving onder spanning. Geschiedenis van het platteland in Overijssel</w:t>
      </w:r>
      <w:r w:rsidRPr="00DB0920">
        <w:rPr>
          <w:sz w:val="20"/>
          <w:szCs w:val="20"/>
        </w:rPr>
        <w:t>: Assen</w:t>
      </w:r>
      <w:r w:rsidR="004C3F1D">
        <w:rPr>
          <w:sz w:val="20"/>
          <w:szCs w:val="20"/>
        </w:rPr>
        <w:t xml:space="preserve">: </w:t>
      </w:r>
      <w:r w:rsidR="009E681E">
        <w:rPr>
          <w:sz w:val="20"/>
          <w:szCs w:val="20"/>
        </w:rPr>
        <w:t>Van Gorcum,</w:t>
      </w:r>
      <w:r w:rsidRPr="00DB0920">
        <w:rPr>
          <w:sz w:val="20"/>
          <w:szCs w:val="20"/>
        </w:rPr>
        <w:t xml:space="preserve"> 1957.</w:t>
      </w:r>
    </w:p>
    <w:p w:rsidR="00FE093E" w:rsidRPr="00DB0920" w:rsidRDefault="000D7F91" w:rsidP="00FE093E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Smith, Richard M. </w:t>
      </w:r>
      <w:r w:rsidR="00FE093E">
        <w:rPr>
          <w:sz w:val="20"/>
          <w:szCs w:val="20"/>
        </w:rPr>
        <w:t>“</w:t>
      </w:r>
      <w:r w:rsidR="00FE093E" w:rsidRPr="00DB0920">
        <w:rPr>
          <w:sz w:val="20"/>
          <w:szCs w:val="20"/>
        </w:rPr>
        <w:t xml:space="preserve">Some Reflections on the Evidence of the Origins of the </w:t>
      </w:r>
      <w:r w:rsidR="00FE093E">
        <w:rPr>
          <w:sz w:val="20"/>
          <w:szCs w:val="20"/>
        </w:rPr>
        <w:t>‘</w:t>
      </w:r>
      <w:r w:rsidR="00FE093E" w:rsidRPr="00DB0920">
        <w:rPr>
          <w:sz w:val="20"/>
          <w:szCs w:val="20"/>
        </w:rPr>
        <w:t>European Marriage Pattern</w:t>
      </w:r>
      <w:r w:rsidR="00FE093E">
        <w:rPr>
          <w:sz w:val="20"/>
          <w:szCs w:val="20"/>
        </w:rPr>
        <w:t>’</w:t>
      </w:r>
      <w:r w:rsidR="00FE093E" w:rsidRPr="00DB0920">
        <w:rPr>
          <w:sz w:val="20"/>
          <w:szCs w:val="20"/>
        </w:rPr>
        <w:t xml:space="preserve"> in England.</w:t>
      </w:r>
      <w:r w:rsidR="00FE093E">
        <w:rPr>
          <w:sz w:val="20"/>
          <w:szCs w:val="20"/>
        </w:rPr>
        <w:t>”</w:t>
      </w:r>
      <w:r w:rsidR="00FE093E" w:rsidRPr="00DB0920">
        <w:rPr>
          <w:sz w:val="20"/>
          <w:szCs w:val="20"/>
        </w:rPr>
        <w:t xml:space="preserve"> In </w:t>
      </w:r>
      <w:r w:rsidR="00FE093E" w:rsidRPr="00DB0920">
        <w:rPr>
          <w:i/>
          <w:iCs/>
          <w:sz w:val="20"/>
          <w:szCs w:val="20"/>
        </w:rPr>
        <w:t>The Sociology of the Family: New Directions for Britain</w:t>
      </w:r>
      <w:r w:rsidR="00FE093E" w:rsidRPr="00DB0920">
        <w:rPr>
          <w:sz w:val="20"/>
          <w:szCs w:val="20"/>
        </w:rPr>
        <w:t>, edited by Christopher C. Harris, 74</w:t>
      </w:r>
      <w:r w:rsidR="00FE093E">
        <w:rPr>
          <w:sz w:val="20"/>
          <w:szCs w:val="20"/>
        </w:rPr>
        <w:t>–</w:t>
      </w:r>
      <w:r w:rsidR="00FE093E" w:rsidRPr="00DB0920">
        <w:rPr>
          <w:sz w:val="20"/>
          <w:szCs w:val="20"/>
        </w:rPr>
        <w:t>112. Keele</w:t>
      </w:r>
      <w:r w:rsidR="00FE093E">
        <w:rPr>
          <w:sz w:val="20"/>
          <w:szCs w:val="20"/>
        </w:rPr>
        <w:t>:</w:t>
      </w:r>
      <w:r w:rsidR="00FE093E" w:rsidRPr="004C3F1D">
        <w:rPr>
          <w:b/>
          <w:sz w:val="20"/>
          <w:szCs w:val="20"/>
        </w:rPr>
        <w:t xml:space="preserve"> </w:t>
      </w:r>
      <w:r w:rsidR="00C71739">
        <w:rPr>
          <w:sz w:val="20"/>
          <w:szCs w:val="20"/>
        </w:rPr>
        <w:t>University of Keele,</w:t>
      </w:r>
      <w:r w:rsidR="00FE093E" w:rsidRPr="00DB0920">
        <w:rPr>
          <w:sz w:val="20"/>
          <w:szCs w:val="20"/>
        </w:rPr>
        <w:t xml:space="preserve"> 1979.</w:t>
      </w:r>
    </w:p>
    <w:p w:rsidR="000D7F91" w:rsidRPr="00DB0920" w:rsidRDefault="00FE093E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Monogamy, Landed Property</w:t>
      </w:r>
      <w:r w:rsidR="007F6385">
        <w:rPr>
          <w:sz w:val="20"/>
          <w:szCs w:val="20"/>
        </w:rPr>
        <w:t>,</w:t>
      </w:r>
      <w:r w:rsidR="000D7F91" w:rsidRPr="00DB0920">
        <w:rPr>
          <w:sz w:val="20"/>
          <w:szCs w:val="20"/>
        </w:rPr>
        <w:t xml:space="preserve"> and Demographic Regimes in Pre</w:t>
      </w:r>
      <w:r w:rsidR="007F6385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Industrial Europe: Regional Contrasts and Temporal Stabilities.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In </w:t>
      </w:r>
      <w:r w:rsidR="000D7F91" w:rsidRPr="00DB0920">
        <w:rPr>
          <w:i/>
          <w:iCs/>
          <w:sz w:val="20"/>
          <w:szCs w:val="20"/>
        </w:rPr>
        <w:t>Fertility and Resources</w:t>
      </w:r>
      <w:r w:rsidR="000D7F91" w:rsidRPr="00DB0920">
        <w:rPr>
          <w:sz w:val="20"/>
          <w:szCs w:val="20"/>
        </w:rPr>
        <w:t>, edited by John Landers and Vernon Reynolds, 164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88</w:t>
      </w:r>
      <w:r w:rsidR="006E29B9">
        <w:rPr>
          <w:sz w:val="20"/>
          <w:szCs w:val="20"/>
        </w:rPr>
        <w:t>.</w:t>
      </w:r>
      <w:r w:rsidR="000D7F91" w:rsidRPr="00DB0920">
        <w:rPr>
          <w:sz w:val="20"/>
          <w:szCs w:val="20"/>
        </w:rPr>
        <w:t xml:space="preserve"> </w:t>
      </w:r>
      <w:r w:rsidR="00AD1CAB">
        <w:rPr>
          <w:sz w:val="20"/>
          <w:szCs w:val="20"/>
        </w:rPr>
        <w:t xml:space="preserve">Cambridge: </w:t>
      </w:r>
      <w:r w:rsidR="000D7F91" w:rsidRPr="00DB0920">
        <w:rPr>
          <w:sz w:val="20"/>
          <w:szCs w:val="20"/>
        </w:rPr>
        <w:t>Cambridge University Press, 1990.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Soliday, Gerald L.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Jews of Early Modern Marburg, 1640s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1800.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8, no. 4 (2003): 495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516.</w:t>
      </w:r>
    </w:p>
    <w:p w:rsidR="000D7F91" w:rsidRPr="00E03F5B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6"/>
          <w:sz w:val="20"/>
          <w:szCs w:val="20"/>
        </w:rPr>
      </w:pPr>
      <w:r w:rsidRPr="00E03F5B">
        <w:rPr>
          <w:w w:val="96"/>
          <w:sz w:val="20"/>
          <w:szCs w:val="20"/>
        </w:rPr>
        <w:t xml:space="preserve">Sonnino, Eugenio. </w:t>
      </w:r>
      <w:r w:rsidR="00C25BA3" w:rsidRPr="00E03F5B">
        <w:rPr>
          <w:w w:val="96"/>
          <w:sz w:val="20"/>
          <w:szCs w:val="20"/>
        </w:rPr>
        <w:t>“</w:t>
      </w:r>
      <w:r w:rsidRPr="00E03F5B">
        <w:rPr>
          <w:w w:val="96"/>
          <w:sz w:val="20"/>
          <w:szCs w:val="20"/>
        </w:rPr>
        <w:t>L</w:t>
      </w:r>
      <w:r w:rsidR="00C25BA3" w:rsidRPr="00E03F5B">
        <w:rPr>
          <w:w w:val="96"/>
          <w:sz w:val="20"/>
          <w:szCs w:val="20"/>
        </w:rPr>
        <w:t>’</w:t>
      </w:r>
      <w:r w:rsidRPr="00E03F5B">
        <w:rPr>
          <w:w w:val="96"/>
          <w:sz w:val="20"/>
          <w:szCs w:val="20"/>
        </w:rPr>
        <w:t>italie: II. Le tournant du XVIIe siècle.</w:t>
      </w:r>
      <w:r w:rsidR="00C25BA3" w:rsidRPr="00E03F5B">
        <w:rPr>
          <w:w w:val="96"/>
          <w:sz w:val="20"/>
          <w:szCs w:val="20"/>
        </w:rPr>
        <w:t>”</w:t>
      </w:r>
      <w:r w:rsidRPr="00E03F5B">
        <w:rPr>
          <w:w w:val="96"/>
          <w:sz w:val="20"/>
          <w:szCs w:val="20"/>
        </w:rPr>
        <w:t xml:space="preserve"> In </w:t>
      </w:r>
      <w:r w:rsidRPr="00E03F5B">
        <w:rPr>
          <w:i/>
          <w:iCs/>
          <w:w w:val="96"/>
          <w:sz w:val="20"/>
          <w:szCs w:val="20"/>
        </w:rPr>
        <w:t>Histoire des populations de l</w:t>
      </w:r>
      <w:r w:rsidR="00C25BA3" w:rsidRPr="00E03F5B">
        <w:rPr>
          <w:i/>
          <w:iCs/>
          <w:w w:val="96"/>
          <w:sz w:val="20"/>
          <w:szCs w:val="20"/>
        </w:rPr>
        <w:t>’</w:t>
      </w:r>
      <w:r w:rsidRPr="00E03F5B">
        <w:rPr>
          <w:i/>
          <w:iCs/>
          <w:w w:val="96"/>
          <w:sz w:val="20"/>
          <w:szCs w:val="20"/>
        </w:rPr>
        <w:t>Europe</w:t>
      </w:r>
      <w:r w:rsidRPr="00E03F5B">
        <w:rPr>
          <w:w w:val="96"/>
          <w:sz w:val="20"/>
          <w:szCs w:val="20"/>
        </w:rPr>
        <w:t xml:space="preserve">, </w:t>
      </w:r>
      <w:r w:rsidR="001B0BCD">
        <w:rPr>
          <w:w w:val="96"/>
          <w:sz w:val="20"/>
          <w:szCs w:val="20"/>
        </w:rPr>
        <w:t xml:space="preserve">Vol. 1, </w:t>
      </w:r>
      <w:r w:rsidRPr="00E03F5B">
        <w:rPr>
          <w:w w:val="96"/>
          <w:sz w:val="20"/>
          <w:szCs w:val="20"/>
        </w:rPr>
        <w:t>edited by Jean</w:t>
      </w:r>
      <w:r w:rsidR="00E03F5B" w:rsidRPr="00E03F5B">
        <w:rPr>
          <w:w w:val="96"/>
          <w:sz w:val="20"/>
          <w:szCs w:val="20"/>
        </w:rPr>
        <w:t>-</w:t>
      </w:r>
      <w:r w:rsidRPr="00E03F5B">
        <w:rPr>
          <w:w w:val="96"/>
          <w:sz w:val="20"/>
          <w:szCs w:val="20"/>
        </w:rPr>
        <w:t>Pierre Bardet and Jacques Dupâquier, 496</w:t>
      </w:r>
      <w:r w:rsidR="0089274F" w:rsidRPr="00E03F5B">
        <w:rPr>
          <w:w w:val="96"/>
          <w:sz w:val="20"/>
          <w:szCs w:val="20"/>
        </w:rPr>
        <w:t>–</w:t>
      </w:r>
      <w:r w:rsidRPr="00E03F5B">
        <w:rPr>
          <w:w w:val="96"/>
          <w:sz w:val="20"/>
          <w:szCs w:val="20"/>
        </w:rPr>
        <w:t>508. Paris: Fayard, 1997.</w:t>
      </w:r>
    </w:p>
    <w:p w:rsidR="000F40F2" w:rsidRPr="00DB0920" w:rsidRDefault="000D7F91" w:rsidP="000F40F2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Sovič, Silvia. </w:t>
      </w:r>
      <w:r w:rsidR="000F40F2">
        <w:rPr>
          <w:sz w:val="20"/>
          <w:szCs w:val="20"/>
        </w:rPr>
        <w:t>“</w:t>
      </w:r>
      <w:r w:rsidR="000F40F2" w:rsidRPr="00DB0920">
        <w:rPr>
          <w:sz w:val="20"/>
          <w:szCs w:val="20"/>
        </w:rPr>
        <w:t>Peasant Communities, Local Economies</w:t>
      </w:r>
      <w:r w:rsidR="000F40F2">
        <w:rPr>
          <w:sz w:val="20"/>
          <w:szCs w:val="20"/>
        </w:rPr>
        <w:t>,</w:t>
      </w:r>
      <w:r w:rsidR="000F40F2" w:rsidRPr="00DB0920">
        <w:rPr>
          <w:sz w:val="20"/>
          <w:szCs w:val="20"/>
        </w:rPr>
        <w:t xml:space="preserve"> and Household Composition in Nineteenth</w:t>
      </w:r>
      <w:r w:rsidR="000F40F2">
        <w:rPr>
          <w:sz w:val="20"/>
          <w:szCs w:val="20"/>
        </w:rPr>
        <w:t>-</w:t>
      </w:r>
      <w:r w:rsidR="000F40F2" w:rsidRPr="00DB0920">
        <w:rPr>
          <w:sz w:val="20"/>
          <w:szCs w:val="20"/>
        </w:rPr>
        <w:t>Century Slovenia.</w:t>
      </w:r>
      <w:r w:rsidR="000F40F2">
        <w:rPr>
          <w:sz w:val="20"/>
          <w:szCs w:val="20"/>
        </w:rPr>
        <w:t>”</w:t>
      </w:r>
      <w:r w:rsidR="000F40F2" w:rsidRPr="00DB0920">
        <w:rPr>
          <w:sz w:val="20"/>
          <w:szCs w:val="20"/>
        </w:rPr>
        <w:t xml:space="preserve"> Ph.D. Diss</w:t>
      </w:r>
      <w:r w:rsidR="000F40F2">
        <w:rPr>
          <w:sz w:val="20"/>
          <w:szCs w:val="20"/>
        </w:rPr>
        <w:t>.,</w:t>
      </w:r>
      <w:r w:rsidR="000F40F2" w:rsidRPr="00DB0920">
        <w:rPr>
          <w:sz w:val="20"/>
          <w:szCs w:val="20"/>
        </w:rPr>
        <w:t xml:space="preserve"> University of Essex, 2001.</w:t>
      </w:r>
    </w:p>
    <w:p w:rsidR="000F40F2" w:rsidRPr="00DB0920" w:rsidRDefault="00DF14E6" w:rsidP="000F40F2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0F40F2">
        <w:rPr>
          <w:sz w:val="20"/>
          <w:szCs w:val="20"/>
        </w:rPr>
        <w:t>“</w:t>
      </w:r>
      <w:r w:rsidR="000F40F2" w:rsidRPr="00DB0920">
        <w:rPr>
          <w:sz w:val="20"/>
          <w:szCs w:val="20"/>
        </w:rPr>
        <w:t xml:space="preserve">Families and Households of the Poor: The </w:t>
      </w:r>
      <w:r w:rsidR="000F40F2">
        <w:rPr>
          <w:sz w:val="20"/>
          <w:szCs w:val="20"/>
        </w:rPr>
        <w:t>Nineteenth-</w:t>
      </w:r>
      <w:r w:rsidR="000F40F2" w:rsidRPr="00DB0920">
        <w:rPr>
          <w:sz w:val="20"/>
          <w:szCs w:val="20"/>
        </w:rPr>
        <w:t>Century Slovenian Gostači.</w:t>
      </w:r>
      <w:r w:rsidR="000F40F2">
        <w:rPr>
          <w:sz w:val="20"/>
          <w:szCs w:val="20"/>
        </w:rPr>
        <w:t>”</w:t>
      </w:r>
      <w:r w:rsidR="000F40F2" w:rsidRPr="00DB0920">
        <w:rPr>
          <w:sz w:val="20"/>
          <w:szCs w:val="20"/>
        </w:rPr>
        <w:t xml:space="preserve"> </w:t>
      </w:r>
      <w:r w:rsidR="000F40F2" w:rsidRPr="00DB0920">
        <w:rPr>
          <w:i/>
          <w:iCs/>
          <w:sz w:val="20"/>
          <w:szCs w:val="20"/>
        </w:rPr>
        <w:t xml:space="preserve">The History of the Family </w:t>
      </w:r>
      <w:r w:rsidR="000F40F2" w:rsidRPr="00DB0920">
        <w:rPr>
          <w:sz w:val="20"/>
          <w:szCs w:val="20"/>
        </w:rPr>
        <w:t>10, no. 2 (2005): 161</w:t>
      </w:r>
      <w:r w:rsidR="000F40F2">
        <w:rPr>
          <w:sz w:val="20"/>
          <w:szCs w:val="20"/>
        </w:rPr>
        <w:t>–</w:t>
      </w:r>
      <w:r w:rsidR="000F40F2" w:rsidRPr="00DB0920">
        <w:rPr>
          <w:sz w:val="20"/>
          <w:szCs w:val="20"/>
        </w:rPr>
        <w:t>82.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Szołtysek, Mikołaj.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Central European Household and Family Systems, and the </w:t>
      </w:r>
      <w:r w:rsidR="00C25BA3">
        <w:rPr>
          <w:sz w:val="20"/>
          <w:szCs w:val="20"/>
        </w:rPr>
        <w:t>‘</w:t>
      </w:r>
      <w:r w:rsidRPr="0020208A">
        <w:rPr>
          <w:spacing w:val="8"/>
          <w:sz w:val="20"/>
          <w:szCs w:val="20"/>
        </w:rPr>
        <w:t>Hajnal</w:t>
      </w:r>
      <w:r w:rsidR="0076391C" w:rsidRPr="0020208A">
        <w:rPr>
          <w:spacing w:val="8"/>
          <w:sz w:val="20"/>
          <w:szCs w:val="20"/>
        </w:rPr>
        <w:t>-</w:t>
      </w:r>
      <w:r w:rsidRPr="0020208A">
        <w:rPr>
          <w:spacing w:val="8"/>
          <w:sz w:val="20"/>
          <w:szCs w:val="20"/>
        </w:rPr>
        <w:t>Mitterauer</w:t>
      </w:r>
      <w:r w:rsidR="00C25BA3" w:rsidRPr="0020208A">
        <w:rPr>
          <w:spacing w:val="8"/>
          <w:sz w:val="20"/>
          <w:szCs w:val="20"/>
        </w:rPr>
        <w:t>’</w:t>
      </w:r>
      <w:r w:rsidRPr="0020208A">
        <w:rPr>
          <w:spacing w:val="8"/>
          <w:sz w:val="20"/>
          <w:szCs w:val="20"/>
        </w:rPr>
        <w:t xml:space="preserve"> Line: The Parish of Bujakow (</w:t>
      </w:r>
      <w:r w:rsidR="0076391C" w:rsidRPr="0020208A">
        <w:rPr>
          <w:spacing w:val="8"/>
          <w:sz w:val="20"/>
          <w:szCs w:val="20"/>
        </w:rPr>
        <w:t>Eighteenth-Nineteenth</w:t>
      </w:r>
      <w:r w:rsidR="0076391C">
        <w:rPr>
          <w:sz w:val="20"/>
          <w:szCs w:val="20"/>
        </w:rPr>
        <w:t xml:space="preserve"> </w:t>
      </w:r>
      <w:r w:rsidRPr="00DB0920">
        <w:rPr>
          <w:sz w:val="20"/>
          <w:szCs w:val="20"/>
        </w:rPr>
        <w:t>Centuries).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12, no. 1 (2007): 19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42.</w:t>
      </w:r>
    </w:p>
    <w:p w:rsidR="000D7F91" w:rsidRPr="00DB0920" w:rsidRDefault="00811D75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 w:rsidRPr="000543B3">
        <w:rPr>
          <w:spacing w:val="8"/>
          <w:sz w:val="20"/>
          <w:szCs w:val="20"/>
        </w:rPr>
        <w:t>“</w:t>
      </w:r>
      <w:r w:rsidR="000D7F91" w:rsidRPr="000543B3">
        <w:rPr>
          <w:spacing w:val="8"/>
          <w:sz w:val="20"/>
          <w:szCs w:val="20"/>
        </w:rPr>
        <w:t>Rethinking Eastern Europe: Household</w:t>
      </w:r>
      <w:r w:rsidR="00B168A6" w:rsidRPr="000543B3">
        <w:rPr>
          <w:spacing w:val="8"/>
          <w:sz w:val="20"/>
          <w:szCs w:val="20"/>
        </w:rPr>
        <w:t>-</w:t>
      </w:r>
      <w:r w:rsidR="000D7F91" w:rsidRPr="000543B3">
        <w:rPr>
          <w:spacing w:val="8"/>
          <w:sz w:val="20"/>
          <w:szCs w:val="20"/>
        </w:rPr>
        <w:t>Formation Patterns in the</w:t>
      </w:r>
      <w:r w:rsidR="000D7F91" w:rsidRPr="00DB0920">
        <w:rPr>
          <w:sz w:val="20"/>
          <w:szCs w:val="20"/>
        </w:rPr>
        <w:t xml:space="preserve"> </w:t>
      </w:r>
      <w:r w:rsidR="00B168A6" w:rsidRPr="00C44E01">
        <w:rPr>
          <w:sz w:val="18"/>
          <w:szCs w:val="18"/>
        </w:rPr>
        <w:br/>
      </w:r>
      <w:r w:rsidR="000D7F91" w:rsidRPr="00DB0920">
        <w:rPr>
          <w:sz w:val="20"/>
          <w:szCs w:val="20"/>
        </w:rPr>
        <w:t>Polish</w:t>
      </w:r>
      <w:r w:rsidR="00B168A6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Lithuanian Commonwealth and European Family Systems.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Continuity and Change </w:t>
      </w:r>
      <w:r w:rsidR="000D7F91" w:rsidRPr="00DB0920">
        <w:rPr>
          <w:sz w:val="20"/>
          <w:szCs w:val="20"/>
        </w:rPr>
        <w:t>23, no. 3 (2008): 389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427.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E26FE6">
        <w:rPr>
          <w:spacing w:val="6"/>
          <w:sz w:val="20"/>
          <w:szCs w:val="20"/>
        </w:rPr>
        <w:t>Szołtysek, Mikołaj, Siegfried Gruber, Barbara Zuber</w:t>
      </w:r>
      <w:r w:rsidR="00E26FE6" w:rsidRPr="00E26FE6">
        <w:rPr>
          <w:spacing w:val="6"/>
          <w:sz w:val="20"/>
          <w:szCs w:val="20"/>
        </w:rPr>
        <w:t>-</w:t>
      </w:r>
      <w:r w:rsidRPr="00E26FE6">
        <w:rPr>
          <w:spacing w:val="6"/>
          <w:sz w:val="20"/>
          <w:szCs w:val="20"/>
        </w:rPr>
        <w:t>Goldstein, and Rembrandt</w:t>
      </w:r>
      <w:r w:rsidRPr="00DB0920">
        <w:rPr>
          <w:sz w:val="20"/>
          <w:szCs w:val="20"/>
        </w:rPr>
        <w:t xml:space="preserve"> Scholz.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Living Arrangements and Household Formation in an Industrializing Urban Setting: Rostock 1867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1900.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Annales de </w:t>
      </w:r>
      <w:r w:rsidR="0086771D" w:rsidRPr="00DB0920">
        <w:rPr>
          <w:i/>
          <w:iCs/>
          <w:sz w:val="20"/>
          <w:szCs w:val="20"/>
        </w:rPr>
        <w:t xml:space="preserve">démographie historique </w:t>
      </w:r>
      <w:r w:rsidRPr="00DB0920">
        <w:rPr>
          <w:sz w:val="20"/>
          <w:szCs w:val="20"/>
        </w:rPr>
        <w:t>2011, no. 2 (2011): 233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69.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A92B24">
        <w:rPr>
          <w:spacing w:val="6"/>
          <w:sz w:val="20"/>
          <w:szCs w:val="20"/>
        </w:rPr>
        <w:t xml:space="preserve">Szołtysek, Mikołaj, Barbara Zuber, and Joshua R. Goldstein. </w:t>
      </w:r>
      <w:r w:rsidR="00C25BA3" w:rsidRPr="00A92B24">
        <w:rPr>
          <w:spacing w:val="6"/>
          <w:sz w:val="20"/>
          <w:szCs w:val="20"/>
        </w:rPr>
        <w:t>“</w:t>
      </w:r>
      <w:r w:rsidRPr="00A92B24">
        <w:rPr>
          <w:spacing w:val="6"/>
          <w:sz w:val="20"/>
          <w:szCs w:val="20"/>
        </w:rPr>
        <w:t>Historical Family</w:t>
      </w:r>
      <w:r w:rsidRPr="00DB0920">
        <w:rPr>
          <w:sz w:val="20"/>
          <w:szCs w:val="20"/>
        </w:rPr>
        <w:t xml:space="preserve"> Systems and the Great European Divide: The Invention of the Slavic East.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MPIDR </w:t>
      </w:r>
      <w:r w:rsidR="00E1378A" w:rsidRPr="00DB0920">
        <w:rPr>
          <w:i/>
          <w:iCs/>
          <w:sz w:val="20"/>
          <w:szCs w:val="20"/>
        </w:rPr>
        <w:t xml:space="preserve">Working Paper </w:t>
      </w:r>
      <w:r w:rsidRPr="00DB0920">
        <w:rPr>
          <w:sz w:val="20"/>
          <w:szCs w:val="20"/>
        </w:rPr>
        <w:t>2009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041</w:t>
      </w:r>
      <w:r w:rsidR="004201A7">
        <w:rPr>
          <w:sz w:val="20"/>
          <w:szCs w:val="20"/>
        </w:rPr>
        <w:t xml:space="preserve">, </w:t>
      </w:r>
      <w:r w:rsidRPr="00DB0920">
        <w:rPr>
          <w:sz w:val="20"/>
          <w:szCs w:val="20"/>
        </w:rPr>
        <w:t>2009.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Teibenbacher, Peter.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Natural Population Movement and Marriage Restrictions and Hindrances in Styria in the </w:t>
      </w:r>
      <w:r w:rsidR="006E7AFF">
        <w:rPr>
          <w:sz w:val="20"/>
          <w:szCs w:val="20"/>
        </w:rPr>
        <w:t>Seventeenth</w:t>
      </w:r>
      <w:r w:rsidRPr="00DB0920">
        <w:rPr>
          <w:sz w:val="20"/>
          <w:szCs w:val="20"/>
        </w:rPr>
        <w:t xml:space="preserve"> to </w:t>
      </w:r>
      <w:r w:rsidR="006E7AFF">
        <w:rPr>
          <w:sz w:val="20"/>
          <w:szCs w:val="20"/>
        </w:rPr>
        <w:t>Nineteenth</w:t>
      </w:r>
      <w:r w:rsidRPr="00DB0920">
        <w:rPr>
          <w:sz w:val="20"/>
          <w:szCs w:val="20"/>
        </w:rPr>
        <w:t xml:space="preserve"> Centuries.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14, no. 3 (2009): 292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308.</w:t>
      </w:r>
    </w:p>
    <w:p w:rsidR="00755CC2" w:rsidRDefault="00755CC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11E02" w:rsidRPr="00DB0920" w:rsidRDefault="000D7F91" w:rsidP="00211E02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Terrisse, Michel. </w:t>
      </w:r>
      <w:r w:rsidR="00211E02">
        <w:rPr>
          <w:sz w:val="20"/>
          <w:szCs w:val="20"/>
        </w:rPr>
        <w:t>“</w:t>
      </w:r>
      <w:r w:rsidR="00211E02" w:rsidRPr="00DB0920">
        <w:rPr>
          <w:sz w:val="20"/>
          <w:szCs w:val="20"/>
        </w:rPr>
        <w:t>Un faubourg du Havre: Ingouville.</w:t>
      </w:r>
      <w:r w:rsidR="00211E02">
        <w:rPr>
          <w:sz w:val="20"/>
          <w:szCs w:val="20"/>
        </w:rPr>
        <w:t>”</w:t>
      </w:r>
      <w:r w:rsidR="00211E02" w:rsidRPr="00DB0920">
        <w:rPr>
          <w:sz w:val="20"/>
          <w:szCs w:val="20"/>
        </w:rPr>
        <w:t xml:space="preserve"> </w:t>
      </w:r>
      <w:r w:rsidR="00211E02" w:rsidRPr="00DB0920">
        <w:rPr>
          <w:i/>
          <w:iCs/>
          <w:sz w:val="20"/>
          <w:szCs w:val="20"/>
        </w:rPr>
        <w:t xml:space="preserve">Population (French Edition) </w:t>
      </w:r>
      <w:r w:rsidR="00211E02" w:rsidRPr="00DB0920">
        <w:rPr>
          <w:sz w:val="20"/>
          <w:szCs w:val="20"/>
        </w:rPr>
        <w:t>16, no. 2 (1961): 283</w:t>
      </w:r>
      <w:r w:rsidR="00211E02">
        <w:rPr>
          <w:sz w:val="20"/>
          <w:szCs w:val="20"/>
        </w:rPr>
        <w:t>–</w:t>
      </w:r>
      <w:r w:rsidR="00211E02" w:rsidRPr="00DB0920">
        <w:rPr>
          <w:sz w:val="20"/>
          <w:szCs w:val="20"/>
        </w:rPr>
        <w:t>300.</w:t>
      </w:r>
    </w:p>
    <w:p w:rsidR="000D7F91" w:rsidRPr="00DB0920" w:rsidRDefault="00211E02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Note à propos des aspects démographiques de la vie provençale au XVIIe siècle.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Provence historique </w:t>
      </w:r>
      <w:r w:rsidR="000D7F91" w:rsidRPr="00DB0920">
        <w:rPr>
          <w:sz w:val="20"/>
          <w:szCs w:val="20"/>
        </w:rPr>
        <w:t>39 (1989): 75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102.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Therborn, Göran</w:t>
      </w:r>
      <w:r w:rsidR="0060537D">
        <w:rPr>
          <w:sz w:val="20"/>
          <w:szCs w:val="20"/>
        </w:rPr>
        <w:t xml:space="preserve">. </w:t>
      </w:r>
      <w:r w:rsidRPr="00DB0920">
        <w:rPr>
          <w:i/>
          <w:iCs/>
          <w:sz w:val="20"/>
          <w:szCs w:val="20"/>
        </w:rPr>
        <w:t>Between Sex and Power: Family in the World</w:t>
      </w:r>
      <w:r w:rsidR="00EF60A8">
        <w:rPr>
          <w:i/>
          <w:iCs/>
          <w:sz w:val="20"/>
          <w:szCs w:val="20"/>
        </w:rPr>
        <w:t>,</w:t>
      </w:r>
      <w:r w:rsidRPr="00DB0920">
        <w:rPr>
          <w:i/>
          <w:iCs/>
          <w:sz w:val="20"/>
          <w:szCs w:val="20"/>
        </w:rPr>
        <w:t xml:space="preserve"> 1900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>2000</w:t>
      </w:r>
      <w:r w:rsidRPr="00DB0920">
        <w:rPr>
          <w:sz w:val="20"/>
          <w:szCs w:val="20"/>
        </w:rPr>
        <w:t>. London: Routledge, 2004.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Thestrup, P.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Household Structure on the Island of Tåsinge</w:t>
      </w:r>
      <w:r w:rsidR="00D174FB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1678.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Chance and Change: Social and Economic Studies in Historical Demography in the Baltic Area</w:t>
      </w:r>
      <w:r w:rsidRPr="00DB0920">
        <w:rPr>
          <w:sz w:val="20"/>
          <w:szCs w:val="20"/>
        </w:rPr>
        <w:t>, edited by Sune Åkerman, Hans Christian Johansen</w:t>
      </w:r>
      <w:r w:rsidR="00A96F21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David Gaunt, </w:t>
      </w:r>
      <w:r w:rsidR="00EE3145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13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22. Odense: Odense University Press, 1978.</w:t>
      </w:r>
    </w:p>
    <w:p w:rsidR="00A7625E" w:rsidRPr="00DB0920" w:rsidRDefault="000D7F91" w:rsidP="00A7625E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Todorova, Maria N. </w:t>
      </w:r>
      <w:r w:rsidR="00A7625E">
        <w:rPr>
          <w:sz w:val="20"/>
          <w:szCs w:val="20"/>
        </w:rPr>
        <w:t>“</w:t>
      </w:r>
      <w:r w:rsidR="00A7625E" w:rsidRPr="00DB0920">
        <w:rPr>
          <w:sz w:val="20"/>
          <w:szCs w:val="20"/>
        </w:rPr>
        <w:t>Situating the Family of Ottoman Bulgaria Within the European Pattern.</w:t>
      </w:r>
      <w:r w:rsidR="00A7625E">
        <w:rPr>
          <w:sz w:val="20"/>
          <w:szCs w:val="20"/>
        </w:rPr>
        <w:t>”</w:t>
      </w:r>
      <w:r w:rsidR="00A7625E" w:rsidRPr="00DB0920">
        <w:rPr>
          <w:sz w:val="20"/>
          <w:szCs w:val="20"/>
        </w:rPr>
        <w:t xml:space="preserve"> </w:t>
      </w:r>
      <w:r w:rsidR="00A7625E" w:rsidRPr="00DB0920">
        <w:rPr>
          <w:i/>
          <w:iCs/>
          <w:sz w:val="20"/>
          <w:szCs w:val="20"/>
        </w:rPr>
        <w:t xml:space="preserve">The History of the Family </w:t>
      </w:r>
      <w:r w:rsidR="00A7625E" w:rsidRPr="00DB0920">
        <w:rPr>
          <w:sz w:val="20"/>
          <w:szCs w:val="20"/>
        </w:rPr>
        <w:t>1, no. 4 (1996): 443</w:t>
      </w:r>
      <w:r w:rsidR="00A7625E">
        <w:rPr>
          <w:sz w:val="20"/>
          <w:szCs w:val="20"/>
        </w:rPr>
        <w:t>–</w:t>
      </w:r>
      <w:r w:rsidR="00A7625E" w:rsidRPr="00DB0920">
        <w:rPr>
          <w:sz w:val="20"/>
          <w:szCs w:val="20"/>
        </w:rPr>
        <w:t>59.</w:t>
      </w:r>
    </w:p>
    <w:p w:rsidR="000D7F91" w:rsidRPr="00DB0920" w:rsidRDefault="00A7625E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Les Balkans.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In </w:t>
      </w:r>
      <w:r w:rsidR="000D7F91" w:rsidRPr="00DB0920">
        <w:rPr>
          <w:i/>
          <w:iCs/>
          <w:sz w:val="20"/>
          <w:szCs w:val="20"/>
        </w:rPr>
        <w:t>Histoire des populations de l</w:t>
      </w:r>
      <w:r w:rsidR="00C25BA3">
        <w:rPr>
          <w:i/>
          <w:iCs/>
          <w:sz w:val="20"/>
          <w:szCs w:val="20"/>
        </w:rPr>
        <w:t>’</w:t>
      </w:r>
      <w:r w:rsidR="000D7F91" w:rsidRPr="00DB0920">
        <w:rPr>
          <w:i/>
          <w:iCs/>
          <w:sz w:val="20"/>
          <w:szCs w:val="20"/>
        </w:rPr>
        <w:t>Europe</w:t>
      </w:r>
      <w:r w:rsidR="000D7F91" w:rsidRPr="00DB0920">
        <w:rPr>
          <w:sz w:val="20"/>
          <w:szCs w:val="20"/>
        </w:rPr>
        <w:t xml:space="preserve">, </w:t>
      </w:r>
      <w:r w:rsidR="00D174FB">
        <w:rPr>
          <w:sz w:val="20"/>
          <w:szCs w:val="20"/>
        </w:rPr>
        <w:t xml:space="preserve">Vol. 2, </w:t>
      </w:r>
      <w:r w:rsidR="000D7F91" w:rsidRPr="00DB0920">
        <w:rPr>
          <w:sz w:val="20"/>
          <w:szCs w:val="20"/>
        </w:rPr>
        <w:t>edited by Jean</w:t>
      </w:r>
      <w:r w:rsidR="00653777">
        <w:rPr>
          <w:sz w:val="20"/>
          <w:szCs w:val="20"/>
        </w:rPr>
        <w:t>-</w:t>
      </w:r>
      <w:r w:rsidR="000D7F91" w:rsidRPr="00DB0920">
        <w:rPr>
          <w:sz w:val="20"/>
          <w:szCs w:val="20"/>
        </w:rPr>
        <w:t>Pierre Bardet and Jacques Dupâquier, 465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86. Paris: Fayard, 1998.</w:t>
      </w:r>
    </w:p>
    <w:p w:rsidR="000D7F91" w:rsidRPr="00DB0920" w:rsidRDefault="00811D75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0D7F91" w:rsidRPr="00134ABD">
        <w:rPr>
          <w:i/>
          <w:iCs/>
          <w:spacing w:val="6"/>
          <w:sz w:val="20"/>
          <w:szCs w:val="20"/>
        </w:rPr>
        <w:t>Balkan Family Structure and the European Pattern: Demographic</w:t>
      </w:r>
      <w:r w:rsidR="000D7F91" w:rsidRPr="00134ABD">
        <w:rPr>
          <w:i/>
          <w:iCs/>
          <w:sz w:val="20"/>
          <w:szCs w:val="20"/>
        </w:rPr>
        <w:t xml:space="preserve"> Developments in Ottoman Bulgaria</w:t>
      </w:r>
      <w:r w:rsidR="000D7F91" w:rsidRPr="00134ABD">
        <w:rPr>
          <w:sz w:val="20"/>
          <w:szCs w:val="20"/>
        </w:rPr>
        <w:t>. 2nd revised ed</w:t>
      </w:r>
      <w:r w:rsidR="00662FED" w:rsidRPr="00134ABD">
        <w:rPr>
          <w:sz w:val="20"/>
          <w:szCs w:val="20"/>
        </w:rPr>
        <w:t>ition</w:t>
      </w:r>
      <w:r w:rsidR="000D7F91" w:rsidRPr="00134ABD">
        <w:rPr>
          <w:sz w:val="20"/>
          <w:szCs w:val="20"/>
        </w:rPr>
        <w:t>. Budapest: Central European University Press, 2006.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4427CD">
        <w:rPr>
          <w:spacing w:val="6"/>
          <w:sz w:val="20"/>
          <w:szCs w:val="20"/>
        </w:rPr>
        <w:t xml:space="preserve">Torrents, Àngels. </w:t>
      </w:r>
      <w:r w:rsidR="00C25BA3" w:rsidRPr="004427CD">
        <w:rPr>
          <w:spacing w:val="6"/>
          <w:sz w:val="20"/>
          <w:szCs w:val="20"/>
        </w:rPr>
        <w:t>“</w:t>
      </w:r>
      <w:r w:rsidRPr="004427CD">
        <w:rPr>
          <w:spacing w:val="6"/>
          <w:sz w:val="20"/>
          <w:szCs w:val="20"/>
        </w:rPr>
        <w:t>Marriage Strategies in Catalonia from the Seventeenth to the</w:t>
      </w:r>
      <w:r w:rsidRPr="00DB0920">
        <w:rPr>
          <w:sz w:val="20"/>
          <w:szCs w:val="20"/>
        </w:rPr>
        <w:t xml:space="preserve"> Nineteenth Century: A Case Study.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Continuity and Change </w:t>
      </w:r>
      <w:r w:rsidRPr="00DB0920">
        <w:rPr>
          <w:sz w:val="20"/>
          <w:szCs w:val="20"/>
        </w:rPr>
        <w:t>13, no. 3 (1998): 475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96.</w:t>
      </w:r>
    </w:p>
    <w:p w:rsidR="000D7F91" w:rsidRPr="00F05238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F05238">
        <w:rPr>
          <w:sz w:val="20"/>
          <w:szCs w:val="20"/>
        </w:rPr>
        <w:t>Tranter, N</w:t>
      </w:r>
      <w:r w:rsidR="00493CE6">
        <w:rPr>
          <w:sz w:val="20"/>
          <w:szCs w:val="20"/>
        </w:rPr>
        <w:t>igel</w:t>
      </w:r>
      <w:r w:rsidRPr="00F05238">
        <w:rPr>
          <w:sz w:val="20"/>
          <w:szCs w:val="20"/>
        </w:rPr>
        <w:t xml:space="preserve"> L. </w:t>
      </w:r>
      <w:r w:rsidR="00C25BA3" w:rsidRPr="00F05238">
        <w:rPr>
          <w:sz w:val="20"/>
          <w:szCs w:val="20"/>
        </w:rPr>
        <w:t>“</w:t>
      </w:r>
      <w:r w:rsidRPr="00F05238">
        <w:rPr>
          <w:sz w:val="20"/>
          <w:szCs w:val="20"/>
        </w:rPr>
        <w:t>Population and Social Structure in a Bedfordshire Parish:</w:t>
      </w:r>
      <w:r w:rsidR="00F05238">
        <w:rPr>
          <w:sz w:val="20"/>
          <w:szCs w:val="20"/>
        </w:rPr>
        <w:t xml:space="preserve"> </w:t>
      </w:r>
      <w:r w:rsidRPr="00F05238">
        <w:rPr>
          <w:sz w:val="20"/>
          <w:szCs w:val="20"/>
        </w:rPr>
        <w:t>The Cardington Listing of Inhabitants, 1782.</w:t>
      </w:r>
      <w:r w:rsidR="00C25BA3" w:rsidRPr="00F05238">
        <w:rPr>
          <w:sz w:val="20"/>
          <w:szCs w:val="20"/>
        </w:rPr>
        <w:t>”</w:t>
      </w:r>
      <w:r w:rsidRPr="00F05238">
        <w:rPr>
          <w:sz w:val="20"/>
          <w:szCs w:val="20"/>
        </w:rPr>
        <w:t xml:space="preserve"> </w:t>
      </w:r>
      <w:r w:rsidRPr="00F05238">
        <w:rPr>
          <w:i/>
          <w:iCs/>
          <w:sz w:val="20"/>
          <w:szCs w:val="20"/>
        </w:rPr>
        <w:t xml:space="preserve">Population Studies </w:t>
      </w:r>
      <w:r w:rsidRPr="00F05238">
        <w:rPr>
          <w:sz w:val="20"/>
          <w:szCs w:val="20"/>
        </w:rPr>
        <w:t>21, no. 3 (1967): 261</w:t>
      </w:r>
      <w:r w:rsidR="0089274F" w:rsidRPr="00F05238">
        <w:rPr>
          <w:sz w:val="20"/>
          <w:szCs w:val="20"/>
        </w:rPr>
        <w:t>–</w:t>
      </w:r>
      <w:r w:rsidRPr="00F05238">
        <w:rPr>
          <w:sz w:val="20"/>
          <w:szCs w:val="20"/>
        </w:rPr>
        <w:t>82.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Tyson, Robert.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Household Size and Structure in a Scottish Burgh: Old Aberdeen in 1636.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Local </w:t>
      </w:r>
      <w:r w:rsidR="00670166" w:rsidRPr="00DB0920">
        <w:rPr>
          <w:i/>
          <w:iCs/>
          <w:sz w:val="20"/>
          <w:szCs w:val="20"/>
        </w:rPr>
        <w:t xml:space="preserve">Population Studies </w:t>
      </w:r>
      <w:r w:rsidRPr="00DB0920">
        <w:rPr>
          <w:sz w:val="20"/>
          <w:szCs w:val="20"/>
        </w:rPr>
        <w:t>40 (1988): 46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54.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Van Bavel, J., and J</w:t>
      </w:r>
      <w:r w:rsidR="00F10C0A">
        <w:rPr>
          <w:sz w:val="20"/>
          <w:szCs w:val="20"/>
        </w:rPr>
        <w:t>an</w:t>
      </w:r>
      <w:r w:rsidRPr="00DB0920">
        <w:rPr>
          <w:sz w:val="20"/>
          <w:szCs w:val="20"/>
        </w:rPr>
        <w:t xml:space="preserve"> Kok.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Role of Religion in the Dutch Fertility Transition: Starting, Spacing</w:t>
      </w:r>
      <w:r w:rsidR="00951FB8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Stopping in the Heart of the Netherlands, 1845–1945.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Continuity and </w:t>
      </w:r>
      <w:r w:rsidR="00951FB8" w:rsidRPr="00DB0920">
        <w:rPr>
          <w:i/>
          <w:iCs/>
          <w:sz w:val="20"/>
          <w:szCs w:val="20"/>
        </w:rPr>
        <w:t xml:space="preserve">Change </w:t>
      </w:r>
      <w:r w:rsidRPr="00DB0920">
        <w:rPr>
          <w:sz w:val="20"/>
          <w:szCs w:val="20"/>
        </w:rPr>
        <w:t>20, no. 2 (2005): 247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63.</w:t>
      </w:r>
    </w:p>
    <w:p w:rsidR="000D7F91" w:rsidRPr="00DB0920" w:rsidRDefault="00F10C0A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Social Control and the Intergenerational Transmission of Age at Marriage in Rural Holland, 1850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1940.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Population (English Edition) </w:t>
      </w:r>
      <w:r w:rsidR="000D7F91" w:rsidRPr="00DB0920">
        <w:rPr>
          <w:sz w:val="20"/>
          <w:szCs w:val="20"/>
        </w:rPr>
        <w:t>64, no. 2 (2009): 343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60.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Van de Walle, Etienne.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La nuptialité des françaises avant 1851, d</w:t>
      </w:r>
      <w:r w:rsidR="00C25BA3">
        <w:rPr>
          <w:sz w:val="20"/>
          <w:szCs w:val="20"/>
        </w:rPr>
        <w:t>’</w:t>
      </w:r>
      <w:r w:rsidRPr="00DB0920">
        <w:rPr>
          <w:sz w:val="20"/>
          <w:szCs w:val="20"/>
        </w:rPr>
        <w:t>après l</w:t>
      </w:r>
      <w:r w:rsidR="00C25BA3">
        <w:rPr>
          <w:sz w:val="20"/>
          <w:szCs w:val="20"/>
        </w:rPr>
        <w:t>’</w:t>
      </w:r>
      <w:r w:rsidRPr="00DB0920">
        <w:rPr>
          <w:sz w:val="20"/>
          <w:szCs w:val="20"/>
        </w:rPr>
        <w:t>état civil des décédées.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Population (French Edition) </w:t>
      </w:r>
      <w:r w:rsidRPr="00DB0920">
        <w:rPr>
          <w:sz w:val="20"/>
          <w:szCs w:val="20"/>
        </w:rPr>
        <w:t>32 (1977): 447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65.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Van der Woude, Ad M.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Variations in the Size and Structure of the Household in </w:t>
      </w:r>
      <w:r w:rsidR="00A5083F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the United Provinces of the Netherlands in the Seventeenth and Eighteenth Centuries.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Household and Family in Past Time</w:t>
      </w:r>
      <w:r w:rsidRPr="00DB0920">
        <w:rPr>
          <w:sz w:val="20"/>
          <w:szCs w:val="20"/>
        </w:rPr>
        <w:t>, edited by Peter Laslett and Richard Wall, 299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318. Cambridge: Cambridge University Press, 1972.</w:t>
      </w:r>
    </w:p>
    <w:p w:rsidR="00A62D06" w:rsidRPr="00893CD9" w:rsidRDefault="00A62D06" w:rsidP="00A62D06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7D6EAB">
        <w:t>______.</w:t>
      </w:r>
      <w:r w:rsidRPr="00893CD9">
        <w:rPr>
          <w:w w:val="98"/>
          <w:sz w:val="20"/>
          <w:szCs w:val="20"/>
        </w:rPr>
        <w:t xml:space="preserve"> “Les Pays-Bas: II. Les Provinces-Unies.” In </w:t>
      </w:r>
      <w:r w:rsidRPr="00893CD9">
        <w:rPr>
          <w:i/>
          <w:iCs/>
          <w:w w:val="98"/>
          <w:sz w:val="20"/>
          <w:szCs w:val="20"/>
        </w:rPr>
        <w:t>Histoire des populations de l’Europe</w:t>
      </w:r>
      <w:r w:rsidRPr="00893CD9">
        <w:rPr>
          <w:w w:val="98"/>
          <w:sz w:val="20"/>
          <w:szCs w:val="20"/>
        </w:rPr>
        <w:t xml:space="preserve">, </w:t>
      </w:r>
      <w:r w:rsidR="008E35B0">
        <w:rPr>
          <w:w w:val="98"/>
          <w:sz w:val="20"/>
          <w:szCs w:val="20"/>
        </w:rPr>
        <w:t xml:space="preserve">Vol. 1, </w:t>
      </w:r>
      <w:r w:rsidRPr="00893CD9">
        <w:rPr>
          <w:w w:val="98"/>
          <w:sz w:val="20"/>
          <w:szCs w:val="20"/>
        </w:rPr>
        <w:t>edited by Jean-Pierre Bardet and Jacques Dupâquier, 425–42. Paris: Fayard, 1997.</w:t>
      </w:r>
    </w:p>
    <w:p w:rsidR="00840F69" w:rsidRPr="00DB0920" w:rsidRDefault="000D7F91" w:rsidP="00840F69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983EB6">
        <w:rPr>
          <w:w w:val="98"/>
          <w:sz w:val="20"/>
          <w:szCs w:val="20"/>
        </w:rPr>
        <w:t>Van Poppel, Frans W. A.</w:t>
      </w:r>
      <w:r w:rsidR="00840F69" w:rsidRPr="00840F69">
        <w:rPr>
          <w:i/>
          <w:iCs/>
          <w:sz w:val="20"/>
          <w:szCs w:val="20"/>
        </w:rPr>
        <w:t xml:space="preserve"> </w:t>
      </w:r>
      <w:r w:rsidR="00840F69" w:rsidRPr="00DB0920">
        <w:rPr>
          <w:i/>
          <w:iCs/>
          <w:sz w:val="20"/>
          <w:szCs w:val="20"/>
        </w:rPr>
        <w:t xml:space="preserve">Trouwen in Nederland: Een historisch </w:t>
      </w:r>
      <w:r w:rsidR="00840F69">
        <w:rPr>
          <w:i/>
          <w:iCs/>
          <w:sz w:val="20"/>
          <w:szCs w:val="20"/>
        </w:rPr>
        <w:t>–</w:t>
      </w:r>
      <w:r w:rsidR="00840F69" w:rsidRPr="00DB0920">
        <w:rPr>
          <w:i/>
          <w:iCs/>
          <w:sz w:val="20"/>
          <w:szCs w:val="20"/>
        </w:rPr>
        <w:t xml:space="preserve"> demografische studie van de 19e en vroeg </w:t>
      </w:r>
      <w:r w:rsidR="00840F69">
        <w:rPr>
          <w:i/>
          <w:iCs/>
          <w:sz w:val="20"/>
          <w:szCs w:val="20"/>
        </w:rPr>
        <w:t>–</w:t>
      </w:r>
      <w:r w:rsidR="00840F69" w:rsidRPr="00DB0920">
        <w:rPr>
          <w:i/>
          <w:iCs/>
          <w:sz w:val="20"/>
          <w:szCs w:val="20"/>
        </w:rPr>
        <w:t xml:space="preserve"> 20e eeuw</w:t>
      </w:r>
      <w:r w:rsidR="00840F69" w:rsidRPr="00DB0920">
        <w:rPr>
          <w:sz w:val="20"/>
          <w:szCs w:val="20"/>
        </w:rPr>
        <w:t>. Wageningen, 1992.</w:t>
      </w:r>
    </w:p>
    <w:p w:rsidR="000D7F91" w:rsidRPr="00983EB6" w:rsidRDefault="00840F69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7D6EAB">
        <w:t>______.</w:t>
      </w:r>
      <w:r w:rsidRPr="00983EB6">
        <w:rPr>
          <w:w w:val="98"/>
          <w:sz w:val="20"/>
          <w:szCs w:val="20"/>
        </w:rPr>
        <w:t xml:space="preserve"> </w:t>
      </w:r>
      <w:r w:rsidR="00C25BA3" w:rsidRPr="00983EB6">
        <w:rPr>
          <w:w w:val="98"/>
          <w:sz w:val="20"/>
          <w:szCs w:val="20"/>
        </w:rPr>
        <w:t>“</w:t>
      </w:r>
      <w:r w:rsidR="000D7F91" w:rsidRPr="00983EB6">
        <w:rPr>
          <w:w w:val="98"/>
          <w:sz w:val="20"/>
          <w:szCs w:val="20"/>
        </w:rPr>
        <w:t>Les Pays</w:t>
      </w:r>
      <w:r w:rsidR="00983EB6" w:rsidRPr="00983EB6">
        <w:rPr>
          <w:w w:val="98"/>
          <w:sz w:val="20"/>
          <w:szCs w:val="20"/>
        </w:rPr>
        <w:t>-</w:t>
      </w:r>
      <w:r w:rsidR="000D7F91" w:rsidRPr="00983EB6">
        <w:rPr>
          <w:w w:val="98"/>
          <w:sz w:val="20"/>
          <w:szCs w:val="20"/>
        </w:rPr>
        <w:t>Bas: II. Les Pays</w:t>
      </w:r>
      <w:r w:rsidR="00983EB6" w:rsidRPr="00983EB6">
        <w:rPr>
          <w:w w:val="98"/>
          <w:sz w:val="20"/>
          <w:szCs w:val="20"/>
        </w:rPr>
        <w:t>-</w:t>
      </w:r>
      <w:r w:rsidR="000D7F91" w:rsidRPr="00983EB6">
        <w:rPr>
          <w:w w:val="98"/>
          <w:sz w:val="20"/>
          <w:szCs w:val="20"/>
        </w:rPr>
        <w:t>Bas.</w:t>
      </w:r>
      <w:r w:rsidR="00C25BA3" w:rsidRPr="00983EB6">
        <w:rPr>
          <w:w w:val="98"/>
          <w:sz w:val="20"/>
          <w:szCs w:val="20"/>
        </w:rPr>
        <w:t>”</w:t>
      </w:r>
      <w:r w:rsidR="000D7F91" w:rsidRPr="00983EB6">
        <w:rPr>
          <w:w w:val="98"/>
          <w:sz w:val="20"/>
          <w:szCs w:val="20"/>
        </w:rPr>
        <w:t xml:space="preserve"> In </w:t>
      </w:r>
      <w:r w:rsidR="000D7F91" w:rsidRPr="00983EB6">
        <w:rPr>
          <w:i/>
          <w:iCs/>
          <w:w w:val="98"/>
          <w:sz w:val="20"/>
          <w:szCs w:val="20"/>
        </w:rPr>
        <w:t>Histoire des populations de l</w:t>
      </w:r>
      <w:r w:rsidR="00C25BA3" w:rsidRPr="00983EB6">
        <w:rPr>
          <w:i/>
          <w:iCs/>
          <w:w w:val="98"/>
          <w:sz w:val="20"/>
          <w:szCs w:val="20"/>
        </w:rPr>
        <w:t>’</w:t>
      </w:r>
      <w:r w:rsidR="000D7F91" w:rsidRPr="00983EB6">
        <w:rPr>
          <w:i/>
          <w:iCs/>
          <w:w w:val="98"/>
          <w:sz w:val="20"/>
          <w:szCs w:val="20"/>
        </w:rPr>
        <w:t>Europe</w:t>
      </w:r>
      <w:r w:rsidR="000D7F91" w:rsidRPr="00983EB6">
        <w:rPr>
          <w:w w:val="98"/>
          <w:sz w:val="20"/>
          <w:szCs w:val="20"/>
        </w:rPr>
        <w:t xml:space="preserve">, </w:t>
      </w:r>
      <w:r w:rsidR="0044070C">
        <w:rPr>
          <w:w w:val="98"/>
          <w:sz w:val="20"/>
          <w:szCs w:val="20"/>
        </w:rPr>
        <w:t xml:space="preserve">Vol. 2, </w:t>
      </w:r>
      <w:r w:rsidR="000D7F91" w:rsidRPr="00983EB6">
        <w:rPr>
          <w:w w:val="98"/>
          <w:sz w:val="20"/>
          <w:szCs w:val="20"/>
        </w:rPr>
        <w:t>edited by Jean</w:t>
      </w:r>
      <w:r w:rsidR="00983EB6" w:rsidRPr="00983EB6">
        <w:rPr>
          <w:w w:val="98"/>
          <w:sz w:val="20"/>
          <w:szCs w:val="20"/>
        </w:rPr>
        <w:t>-</w:t>
      </w:r>
      <w:r w:rsidR="000D7F91" w:rsidRPr="00983EB6">
        <w:rPr>
          <w:w w:val="98"/>
          <w:sz w:val="20"/>
          <w:szCs w:val="20"/>
        </w:rPr>
        <w:t>Pierre Bardet and Jacques Dupâquier, 361</w:t>
      </w:r>
      <w:r w:rsidR="0089274F" w:rsidRPr="00983EB6">
        <w:rPr>
          <w:w w:val="98"/>
          <w:sz w:val="20"/>
          <w:szCs w:val="20"/>
        </w:rPr>
        <w:t>–</w:t>
      </w:r>
      <w:r w:rsidR="000D7F91" w:rsidRPr="00983EB6">
        <w:rPr>
          <w:w w:val="98"/>
          <w:sz w:val="20"/>
          <w:szCs w:val="20"/>
        </w:rPr>
        <w:t>72. Paris: Fayard, 1998.</w:t>
      </w:r>
    </w:p>
    <w:p w:rsidR="008D20B7" w:rsidRPr="00DB0920" w:rsidRDefault="008D20B7" w:rsidP="008D20B7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Van Poppel, Frans, and Jans Nelissen. </w:t>
      </w:r>
      <w:r>
        <w:rPr>
          <w:sz w:val="20"/>
          <w:szCs w:val="20"/>
        </w:rPr>
        <w:t>“</w:t>
      </w:r>
      <w:r w:rsidRPr="00DB0920">
        <w:rPr>
          <w:sz w:val="20"/>
          <w:szCs w:val="20"/>
        </w:rPr>
        <w:t>The Proper Age to Marry: Social Norms and Behavior in Nineteenth</w:t>
      </w:r>
      <w:r>
        <w:rPr>
          <w:sz w:val="20"/>
          <w:szCs w:val="20"/>
        </w:rPr>
        <w:t>-</w:t>
      </w:r>
      <w:r w:rsidRPr="00DB0920">
        <w:rPr>
          <w:sz w:val="20"/>
          <w:szCs w:val="20"/>
        </w:rPr>
        <w:t>Century Netherlands.</w:t>
      </w:r>
      <w:r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4, no. 1 (1999): 51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75.</w:t>
      </w:r>
    </w:p>
    <w:p w:rsidR="00C13D25" w:rsidRDefault="00C13D2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Vandenbroeke, Christiaan.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Caractéristiques de la nuptialité et de la fécondité en Flandre et en Brabant aux 17e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19e siècles.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Annales de démographie historique </w:t>
      </w:r>
      <w:r w:rsidRPr="00DB0920">
        <w:rPr>
          <w:sz w:val="20"/>
          <w:szCs w:val="20"/>
        </w:rPr>
        <w:t>1977 (1977): 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20.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Vanhaute, Eric.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Between Patterns and Processes: Measuring Labor Markets and Family Strategies in Flanders, 1750–1990.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2, no. 4 (1997): 527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proofErr w:type="gramStart"/>
      <w:r w:rsidRPr="00DB0920">
        <w:rPr>
          <w:sz w:val="20"/>
          <w:szCs w:val="20"/>
        </w:rPr>
        <w:t>Vann, Richard T., and David Eversley.</w:t>
      </w:r>
      <w:proofErr w:type="gramEnd"/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Friends in Life and Death: The British </w:t>
      </w:r>
      <w:r w:rsidR="0006523F" w:rsidRPr="00C44E01">
        <w:rPr>
          <w:sz w:val="18"/>
          <w:szCs w:val="18"/>
        </w:rPr>
        <w:br/>
      </w:r>
      <w:r w:rsidRPr="00DB0920">
        <w:rPr>
          <w:i/>
          <w:iCs/>
          <w:sz w:val="20"/>
          <w:szCs w:val="20"/>
        </w:rPr>
        <w:t>and Irish Quakers in the Demographic Transition, 1650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>1900</w:t>
      </w:r>
      <w:r w:rsidRPr="00DB0920">
        <w:rPr>
          <w:sz w:val="20"/>
          <w:szCs w:val="20"/>
        </w:rPr>
        <w:t>. Cambridge: Cambridge University Press, 1992.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Velková, Alice. </w:t>
      </w:r>
      <w:proofErr w:type="gramStart"/>
      <w:r w:rsidRPr="00DB0920">
        <w:rPr>
          <w:i/>
          <w:iCs/>
          <w:sz w:val="20"/>
          <w:szCs w:val="20"/>
        </w:rPr>
        <w:t xml:space="preserve">Krutá </w:t>
      </w:r>
      <w:r w:rsidR="00E92857" w:rsidRPr="00DB0920">
        <w:rPr>
          <w:i/>
          <w:iCs/>
          <w:sz w:val="20"/>
          <w:szCs w:val="20"/>
        </w:rPr>
        <w:t>vrchno</w:t>
      </w:r>
      <w:r w:rsidRPr="00DB0920">
        <w:rPr>
          <w:i/>
          <w:iCs/>
          <w:sz w:val="20"/>
          <w:szCs w:val="20"/>
        </w:rPr>
        <w:t>st, ubozí poddaní?</w:t>
      </w:r>
      <w:proofErr w:type="gramEnd"/>
      <w:r w:rsidRPr="00DB0920">
        <w:rPr>
          <w:i/>
          <w:iCs/>
          <w:sz w:val="20"/>
          <w:szCs w:val="20"/>
        </w:rPr>
        <w:t xml:space="preserve"> Proměny venkovské rodiny a společnosti v 18. a první polovině 19. století na příkladu západočeského panství Št</w:t>
      </w:r>
      <w:r w:rsidR="00C25BA3">
        <w:rPr>
          <w:i/>
          <w:iCs/>
          <w:sz w:val="20"/>
          <w:szCs w:val="20"/>
        </w:rPr>
        <w:t>’</w:t>
      </w:r>
      <w:r w:rsidRPr="00DB0920">
        <w:rPr>
          <w:i/>
          <w:iCs/>
          <w:sz w:val="20"/>
          <w:szCs w:val="20"/>
        </w:rPr>
        <w:t>áhlavy</w:t>
      </w:r>
      <w:r w:rsidRPr="00DB0920">
        <w:rPr>
          <w:sz w:val="20"/>
          <w:szCs w:val="20"/>
        </w:rPr>
        <w:t>, Praha: Historický Ústav, 2009.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Verduin, J. A. </w:t>
      </w:r>
      <w:r w:rsidRPr="00DB0920">
        <w:rPr>
          <w:i/>
          <w:iCs/>
          <w:sz w:val="20"/>
          <w:szCs w:val="20"/>
        </w:rPr>
        <w:t>Bevolking en bestaan in het oude Drenthe</w:t>
      </w:r>
      <w:r w:rsidRPr="00DB0920">
        <w:rPr>
          <w:sz w:val="20"/>
          <w:szCs w:val="20"/>
        </w:rPr>
        <w:t>. Assen: Van Gorcum, 1972.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Viazzo, </w:t>
      </w:r>
      <w:r w:rsidR="00483E13" w:rsidRPr="00DB0920">
        <w:rPr>
          <w:sz w:val="20"/>
          <w:szCs w:val="20"/>
        </w:rPr>
        <w:t xml:space="preserve">Pier </w:t>
      </w:r>
      <w:r w:rsidRPr="00DB0920">
        <w:rPr>
          <w:sz w:val="20"/>
          <w:szCs w:val="20"/>
        </w:rPr>
        <w:t xml:space="preserve">Paolo. </w:t>
      </w:r>
      <w:r w:rsidRPr="00DB0920">
        <w:rPr>
          <w:i/>
          <w:iCs/>
          <w:sz w:val="20"/>
          <w:szCs w:val="20"/>
        </w:rPr>
        <w:t>Upland Communities: Environment, Population</w:t>
      </w:r>
      <w:r w:rsidR="004E0CFD">
        <w:rPr>
          <w:i/>
          <w:iCs/>
          <w:sz w:val="20"/>
          <w:szCs w:val="20"/>
        </w:rPr>
        <w:t>,</w:t>
      </w:r>
      <w:r w:rsidRPr="00DB0920">
        <w:rPr>
          <w:i/>
          <w:iCs/>
          <w:sz w:val="20"/>
          <w:szCs w:val="20"/>
        </w:rPr>
        <w:t xml:space="preserve"> and Social Structure in the Alps </w:t>
      </w:r>
      <w:r w:rsidR="004E0CFD" w:rsidRPr="00DB0920">
        <w:rPr>
          <w:i/>
          <w:iCs/>
          <w:sz w:val="20"/>
          <w:szCs w:val="20"/>
        </w:rPr>
        <w:t xml:space="preserve">Since </w:t>
      </w:r>
      <w:r w:rsidRPr="00DB0920">
        <w:rPr>
          <w:i/>
          <w:iCs/>
          <w:sz w:val="20"/>
          <w:szCs w:val="20"/>
        </w:rPr>
        <w:t>the Sixteenth Century</w:t>
      </w:r>
      <w:r w:rsidRPr="00DB0920">
        <w:rPr>
          <w:sz w:val="20"/>
          <w:szCs w:val="20"/>
        </w:rPr>
        <w:t>. Cambridge: Cambridge University Press, 1989.</w:t>
      </w:r>
    </w:p>
    <w:p w:rsidR="000D7F91" w:rsidRPr="00DB0920" w:rsidRDefault="00483E13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="000D7F91" w:rsidRPr="00DB0920">
        <w:rPr>
          <w:sz w:val="20"/>
          <w:szCs w:val="20"/>
        </w:rPr>
        <w:t>What</w:t>
      </w:r>
      <w:r w:rsidR="00C25BA3">
        <w:rPr>
          <w:sz w:val="20"/>
          <w:szCs w:val="20"/>
        </w:rPr>
        <w:t>’</w:t>
      </w:r>
      <w:r w:rsidR="000D7F91" w:rsidRPr="00DB0920">
        <w:rPr>
          <w:sz w:val="20"/>
          <w:szCs w:val="20"/>
        </w:rPr>
        <w:t>s So Special About the Mediterranean? Thirty Years of Research on Household and Family in Italy.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>Continuity and</w:t>
      </w:r>
      <w:r w:rsidR="00A63F3B" w:rsidRPr="00DB0920">
        <w:rPr>
          <w:i/>
          <w:iCs/>
          <w:sz w:val="20"/>
          <w:szCs w:val="20"/>
        </w:rPr>
        <w:t xml:space="preserve"> Change </w:t>
      </w:r>
      <w:r w:rsidR="000D7F91" w:rsidRPr="00DB0920">
        <w:rPr>
          <w:sz w:val="20"/>
          <w:szCs w:val="20"/>
        </w:rPr>
        <w:t>18, no. 1 (2003): 111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37.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proofErr w:type="gramStart"/>
      <w:r w:rsidRPr="00DB0920">
        <w:rPr>
          <w:sz w:val="20"/>
          <w:szCs w:val="20"/>
        </w:rPr>
        <w:t>Viazzo, Pier Paolo, Marco Aime, and Stefano Allovio.</w:t>
      </w:r>
      <w:proofErr w:type="gramEnd"/>
      <w:r w:rsidRPr="00DB0920">
        <w:rPr>
          <w:sz w:val="20"/>
          <w:szCs w:val="20"/>
        </w:rPr>
        <w:t xml:space="preserve">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Crossing the Boundary: Peasants, Shepherds, and Servants in a Western Alpine Community.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The History of the Family </w:t>
      </w:r>
      <w:r w:rsidRPr="00DB0920">
        <w:rPr>
          <w:sz w:val="20"/>
          <w:szCs w:val="20"/>
        </w:rPr>
        <w:t>10, no. 4 (2005): 387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405.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Viazzo, Pier Paolo, and Dionigi Albera.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Peasant Family in Northern Italy, 1750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1930: A Reassessment.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Journal of Family History </w:t>
      </w:r>
      <w:r w:rsidRPr="00DB0920">
        <w:rPr>
          <w:sz w:val="20"/>
          <w:szCs w:val="20"/>
        </w:rPr>
        <w:t>15, no. 1 (1990): 461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82.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Viegas de Andrade, Cristiana.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 xml:space="preserve">Marriage Patterns in </w:t>
      </w:r>
      <w:r w:rsidR="00CA5F8F">
        <w:rPr>
          <w:sz w:val="20"/>
          <w:szCs w:val="20"/>
        </w:rPr>
        <w:t>Nineteenth-</w:t>
      </w:r>
      <w:r w:rsidRPr="00DB0920">
        <w:rPr>
          <w:sz w:val="20"/>
          <w:szCs w:val="20"/>
        </w:rPr>
        <w:t>Century Vila Do Conde: The Study of an Urban Centre in Northwest Portugal.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>The History of</w:t>
      </w:r>
      <w:r w:rsidR="00CA5F8F" w:rsidRPr="00C44E01">
        <w:rPr>
          <w:sz w:val="18"/>
          <w:szCs w:val="18"/>
        </w:rPr>
        <w:br/>
      </w:r>
      <w:r w:rsidRPr="00DB0920">
        <w:rPr>
          <w:i/>
          <w:iCs/>
          <w:sz w:val="20"/>
          <w:szCs w:val="20"/>
        </w:rPr>
        <w:t xml:space="preserve">the Family </w:t>
      </w:r>
      <w:r w:rsidRPr="00DB0920">
        <w:rPr>
          <w:sz w:val="20"/>
          <w:szCs w:val="20"/>
        </w:rPr>
        <w:t>15, no. 1 (2010): 34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54.</w:t>
      </w:r>
    </w:p>
    <w:p w:rsidR="006A72AD" w:rsidRPr="00DB0920" w:rsidRDefault="000D7F91" w:rsidP="006A72AD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3B7C22">
        <w:rPr>
          <w:spacing w:val="6"/>
          <w:sz w:val="20"/>
          <w:szCs w:val="20"/>
        </w:rPr>
        <w:t xml:space="preserve">Wall, Richard. </w:t>
      </w:r>
      <w:r w:rsidR="006A72AD">
        <w:rPr>
          <w:sz w:val="20"/>
          <w:szCs w:val="20"/>
        </w:rPr>
        <w:t>“</w:t>
      </w:r>
      <w:r w:rsidR="006A72AD" w:rsidRPr="00DB0920">
        <w:rPr>
          <w:sz w:val="20"/>
          <w:szCs w:val="20"/>
        </w:rPr>
        <w:t>The Composition of Households in a Population of 6 Men to 10 Women: South</w:t>
      </w:r>
      <w:r w:rsidR="006A72AD">
        <w:rPr>
          <w:sz w:val="20"/>
          <w:szCs w:val="20"/>
        </w:rPr>
        <w:t>-</w:t>
      </w:r>
      <w:r w:rsidR="006A72AD" w:rsidRPr="00DB0920">
        <w:rPr>
          <w:sz w:val="20"/>
          <w:szCs w:val="20"/>
        </w:rPr>
        <w:t>East Bruges in 1814.</w:t>
      </w:r>
      <w:r w:rsidR="006A72AD">
        <w:rPr>
          <w:sz w:val="20"/>
          <w:szCs w:val="20"/>
        </w:rPr>
        <w:t>”</w:t>
      </w:r>
      <w:r w:rsidR="006A72AD" w:rsidRPr="00DB0920">
        <w:rPr>
          <w:sz w:val="20"/>
          <w:szCs w:val="20"/>
        </w:rPr>
        <w:t xml:space="preserve"> </w:t>
      </w:r>
      <w:proofErr w:type="gramStart"/>
      <w:r w:rsidR="006A72AD" w:rsidRPr="00DB0920">
        <w:rPr>
          <w:sz w:val="20"/>
          <w:szCs w:val="20"/>
        </w:rPr>
        <w:t xml:space="preserve">In </w:t>
      </w:r>
      <w:r w:rsidR="006A72AD" w:rsidRPr="00DB0920">
        <w:rPr>
          <w:i/>
          <w:iCs/>
          <w:sz w:val="20"/>
          <w:szCs w:val="20"/>
        </w:rPr>
        <w:t>Family Forms in Historic Europe</w:t>
      </w:r>
      <w:r w:rsidR="006A72AD" w:rsidRPr="00DB0920">
        <w:rPr>
          <w:sz w:val="20"/>
          <w:szCs w:val="20"/>
        </w:rPr>
        <w:t>, edited by Richard Wall, Jean Robin</w:t>
      </w:r>
      <w:r w:rsidR="006A72AD">
        <w:rPr>
          <w:sz w:val="20"/>
          <w:szCs w:val="20"/>
        </w:rPr>
        <w:t>,</w:t>
      </w:r>
      <w:r w:rsidR="006A72AD" w:rsidRPr="00DB0920">
        <w:rPr>
          <w:sz w:val="20"/>
          <w:szCs w:val="20"/>
        </w:rPr>
        <w:t xml:space="preserve"> and Peter Laslett, 421</w:t>
      </w:r>
      <w:r w:rsidR="006A72AD">
        <w:rPr>
          <w:sz w:val="20"/>
          <w:szCs w:val="20"/>
        </w:rPr>
        <w:t>–</w:t>
      </w:r>
      <w:r w:rsidR="006A72AD" w:rsidRPr="00DB0920">
        <w:rPr>
          <w:sz w:val="20"/>
          <w:szCs w:val="20"/>
        </w:rPr>
        <w:t>74.</w:t>
      </w:r>
      <w:proofErr w:type="gramEnd"/>
      <w:r w:rsidR="006A72AD" w:rsidRPr="00DB0920">
        <w:rPr>
          <w:sz w:val="20"/>
          <w:szCs w:val="20"/>
        </w:rPr>
        <w:t xml:space="preserve"> Cambridge: Cambridge University Press, 1983.</w:t>
      </w:r>
    </w:p>
    <w:p w:rsidR="00AD08FA" w:rsidRPr="00DB0920" w:rsidRDefault="00AD08FA" w:rsidP="00AD08FA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proofErr w:type="gramStart"/>
      <w:r w:rsidRPr="00CC4248">
        <w:rPr>
          <w:spacing w:val="8"/>
          <w:sz w:val="20"/>
          <w:szCs w:val="20"/>
        </w:rPr>
        <w:t>“Zum Wandel der Familienstrukturen im Europa der Neuzeit.</w:t>
      </w:r>
      <w:proofErr w:type="gramEnd"/>
      <w:r w:rsidRPr="00CC4248">
        <w:rPr>
          <w:spacing w:val="8"/>
          <w:sz w:val="20"/>
          <w:szCs w:val="20"/>
        </w:rPr>
        <w:t xml:space="preserve"> Die “Europäische Familie”: Realität, Mythos, </w:t>
      </w:r>
      <w:proofErr w:type="gramStart"/>
      <w:r w:rsidRPr="00CC4248">
        <w:rPr>
          <w:spacing w:val="8"/>
          <w:sz w:val="20"/>
          <w:szCs w:val="20"/>
        </w:rPr>
        <w:t>Ideologie</w:t>
      </w:r>
      <w:proofErr w:type="gramEnd"/>
      <w:r w:rsidRPr="00CC4248">
        <w:rPr>
          <w:spacing w:val="8"/>
          <w:sz w:val="20"/>
          <w:szCs w:val="20"/>
        </w:rPr>
        <w:t xml:space="preserve">?” In </w:t>
      </w:r>
      <w:r w:rsidRPr="00CC4248">
        <w:rPr>
          <w:i/>
          <w:iCs/>
          <w:spacing w:val="8"/>
          <w:sz w:val="20"/>
          <w:szCs w:val="20"/>
        </w:rPr>
        <w:t>Historische</w:t>
      </w:r>
      <w:r w:rsidRPr="00DB0920">
        <w:rPr>
          <w:i/>
          <w:iCs/>
          <w:sz w:val="20"/>
          <w:szCs w:val="20"/>
        </w:rPr>
        <w:t xml:space="preserve"> Familienforschung</w:t>
      </w:r>
      <w:r w:rsidR="00C61036">
        <w:rPr>
          <w:i/>
          <w:iCs/>
          <w:sz w:val="20"/>
          <w:szCs w:val="20"/>
        </w:rPr>
        <w:t xml:space="preserve">: </w:t>
      </w:r>
      <w:r w:rsidRPr="00DB0920">
        <w:rPr>
          <w:i/>
          <w:iCs/>
          <w:sz w:val="20"/>
          <w:szCs w:val="20"/>
        </w:rPr>
        <w:t xml:space="preserve">Ergebnisse </w:t>
      </w:r>
      <w:r w:rsidR="00C61036" w:rsidRPr="00DB0920">
        <w:rPr>
          <w:i/>
          <w:iCs/>
          <w:sz w:val="20"/>
          <w:szCs w:val="20"/>
        </w:rPr>
        <w:t>un</w:t>
      </w:r>
      <w:r w:rsidRPr="00DB0920">
        <w:rPr>
          <w:i/>
          <w:iCs/>
          <w:sz w:val="20"/>
          <w:szCs w:val="20"/>
        </w:rPr>
        <w:t xml:space="preserve">d Kontroversen. </w:t>
      </w:r>
      <w:proofErr w:type="gramStart"/>
      <w:r w:rsidRPr="00DB0920">
        <w:rPr>
          <w:i/>
          <w:iCs/>
          <w:sz w:val="20"/>
          <w:szCs w:val="20"/>
        </w:rPr>
        <w:t xml:space="preserve">Michael Mitterauer </w:t>
      </w:r>
      <w:r w:rsidR="007A6ED8" w:rsidRPr="00DB0920">
        <w:rPr>
          <w:i/>
          <w:iCs/>
          <w:sz w:val="20"/>
          <w:szCs w:val="20"/>
        </w:rPr>
        <w:t>z</w:t>
      </w:r>
      <w:r w:rsidRPr="00DB0920">
        <w:rPr>
          <w:i/>
          <w:iCs/>
          <w:sz w:val="20"/>
          <w:szCs w:val="20"/>
        </w:rPr>
        <w:t>um 60.</w:t>
      </w:r>
      <w:proofErr w:type="gramEnd"/>
      <w:r w:rsidRPr="00DB0920">
        <w:rPr>
          <w:i/>
          <w:iCs/>
          <w:sz w:val="20"/>
          <w:szCs w:val="20"/>
        </w:rPr>
        <w:t xml:space="preserve"> </w:t>
      </w:r>
      <w:proofErr w:type="gramStart"/>
      <w:r w:rsidRPr="00DB0920">
        <w:rPr>
          <w:i/>
          <w:iCs/>
          <w:sz w:val="20"/>
          <w:szCs w:val="20"/>
        </w:rPr>
        <w:t>Geburtstag</w:t>
      </w:r>
      <w:r w:rsidRPr="00DB0920">
        <w:rPr>
          <w:sz w:val="20"/>
          <w:szCs w:val="20"/>
        </w:rPr>
        <w:t>, edited by Josef Ehmer, Tamara K. Hareven and Richard Wall, 255</w:t>
      </w:r>
      <w:r>
        <w:rPr>
          <w:sz w:val="20"/>
          <w:szCs w:val="20"/>
        </w:rPr>
        <w:t>–</w:t>
      </w:r>
      <w:r w:rsidRPr="00DB0920">
        <w:rPr>
          <w:sz w:val="20"/>
          <w:szCs w:val="20"/>
        </w:rPr>
        <w:t>82.</w:t>
      </w:r>
      <w:proofErr w:type="gramEnd"/>
      <w:r w:rsidRPr="00DB0920">
        <w:rPr>
          <w:sz w:val="20"/>
          <w:szCs w:val="20"/>
        </w:rPr>
        <w:t xml:space="preserve"> </w:t>
      </w:r>
      <w:proofErr w:type="gramStart"/>
      <w:r w:rsidRPr="00DB0920">
        <w:rPr>
          <w:sz w:val="20"/>
          <w:szCs w:val="20"/>
        </w:rPr>
        <w:t xml:space="preserve">Frankfurt a.M. </w:t>
      </w:r>
      <w:r w:rsidR="00C2312B">
        <w:rPr>
          <w:sz w:val="20"/>
          <w:szCs w:val="20"/>
        </w:rPr>
        <w:t>and</w:t>
      </w:r>
      <w:r w:rsidRPr="00DB0920">
        <w:rPr>
          <w:sz w:val="20"/>
          <w:szCs w:val="20"/>
        </w:rPr>
        <w:t xml:space="preserve"> New York, 1997.</w:t>
      </w:r>
      <w:proofErr w:type="gramEnd"/>
    </w:p>
    <w:p w:rsidR="000D7F91" w:rsidRPr="00DB0920" w:rsidRDefault="006A72AD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proofErr w:type="gramStart"/>
      <w:r w:rsidR="00C25BA3" w:rsidRPr="003B7C22">
        <w:rPr>
          <w:spacing w:val="6"/>
          <w:sz w:val="20"/>
          <w:szCs w:val="20"/>
        </w:rPr>
        <w:t>“</w:t>
      </w:r>
      <w:r w:rsidR="000D7F91" w:rsidRPr="003B7C22">
        <w:rPr>
          <w:spacing w:val="6"/>
          <w:sz w:val="20"/>
          <w:szCs w:val="20"/>
        </w:rPr>
        <w:t>Characteristics of European Family and Household Systems.</w:t>
      </w:r>
      <w:r w:rsidR="00C25BA3" w:rsidRPr="003B7C22">
        <w:rPr>
          <w:spacing w:val="6"/>
          <w:sz w:val="20"/>
          <w:szCs w:val="20"/>
        </w:rPr>
        <w:t>”</w:t>
      </w:r>
      <w:proofErr w:type="gramEnd"/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Historical Social Research / Historische Sozialforschung </w:t>
      </w:r>
      <w:r w:rsidR="000D7F91" w:rsidRPr="00DB0920">
        <w:rPr>
          <w:sz w:val="20"/>
          <w:szCs w:val="20"/>
        </w:rPr>
        <w:t>23, no. 1/2 (1998): 44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66.</w:t>
      </w:r>
    </w:p>
    <w:p w:rsidR="000D7F91" w:rsidRPr="00DB0920" w:rsidRDefault="00811D75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25BA3" w:rsidRPr="00382810">
        <w:rPr>
          <w:spacing w:val="8"/>
          <w:sz w:val="20"/>
          <w:szCs w:val="20"/>
        </w:rPr>
        <w:t>“</w:t>
      </w:r>
      <w:r w:rsidR="000D7F91" w:rsidRPr="00382810">
        <w:rPr>
          <w:spacing w:val="8"/>
          <w:sz w:val="20"/>
          <w:szCs w:val="20"/>
        </w:rPr>
        <w:t>The Family Circumstances of Women Migrating Permanently or</w:t>
      </w:r>
      <w:r w:rsidR="000D7F91" w:rsidRPr="00DB0920">
        <w:rPr>
          <w:sz w:val="20"/>
          <w:szCs w:val="20"/>
        </w:rPr>
        <w:t xml:space="preserve"> Temporarily to Sundsvall in the Nineteenth Century.</w:t>
      </w:r>
      <w:r w:rsidR="00C25BA3">
        <w:rPr>
          <w:sz w:val="20"/>
          <w:szCs w:val="20"/>
        </w:rPr>
        <w:t>”</w:t>
      </w:r>
      <w:r w:rsidR="000D7F91" w:rsidRPr="00DB0920">
        <w:rPr>
          <w:sz w:val="20"/>
          <w:szCs w:val="20"/>
        </w:rPr>
        <w:t xml:space="preserve"> </w:t>
      </w:r>
      <w:r w:rsidR="000D7F91" w:rsidRPr="00DB0920">
        <w:rPr>
          <w:i/>
          <w:iCs/>
          <w:sz w:val="20"/>
          <w:szCs w:val="20"/>
        </w:rPr>
        <w:t xml:space="preserve">Scandinavian Economic </w:t>
      </w:r>
      <w:r w:rsidR="00382810" w:rsidRPr="00DB0920">
        <w:rPr>
          <w:i/>
          <w:iCs/>
          <w:sz w:val="20"/>
          <w:szCs w:val="20"/>
        </w:rPr>
        <w:t xml:space="preserve">History Review </w:t>
      </w:r>
      <w:r w:rsidR="000D7F91" w:rsidRPr="00DB0920">
        <w:rPr>
          <w:sz w:val="20"/>
          <w:szCs w:val="20"/>
        </w:rPr>
        <w:t>49, no. 3 (2001): 46</w:t>
      </w:r>
      <w:r w:rsidR="0089274F">
        <w:rPr>
          <w:sz w:val="20"/>
          <w:szCs w:val="20"/>
        </w:rPr>
        <w:t>–</w:t>
      </w:r>
      <w:r w:rsidR="000D7F91" w:rsidRPr="00DB0920">
        <w:rPr>
          <w:sz w:val="20"/>
          <w:szCs w:val="20"/>
        </w:rPr>
        <w:t>61.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Waris, Elina.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The Extended Family in the Finnish Karelia</w:t>
      </w:r>
      <w:r w:rsidR="00C336A3">
        <w:rPr>
          <w:sz w:val="20"/>
          <w:szCs w:val="20"/>
        </w:rPr>
        <w:t>:</w:t>
      </w:r>
      <w:r w:rsidRPr="00DB0920">
        <w:rPr>
          <w:sz w:val="20"/>
          <w:szCs w:val="20"/>
        </w:rPr>
        <w:t xml:space="preserve"> The Family System </w:t>
      </w:r>
      <w:r w:rsidR="00A71EB0" w:rsidRPr="00C44E01">
        <w:rPr>
          <w:sz w:val="18"/>
          <w:szCs w:val="18"/>
        </w:rPr>
        <w:br/>
      </w:r>
      <w:r w:rsidRPr="00DB0920">
        <w:rPr>
          <w:sz w:val="20"/>
          <w:szCs w:val="20"/>
        </w:rPr>
        <w:t>in Ruokolahti</w:t>
      </w:r>
      <w:r w:rsidR="00C336A3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1750–1850.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</w:t>
      </w:r>
      <w:r w:rsidRPr="00DB0920">
        <w:rPr>
          <w:i/>
          <w:iCs/>
          <w:sz w:val="20"/>
          <w:szCs w:val="20"/>
        </w:rPr>
        <w:t xml:space="preserve">Scandinavian Journal of History </w:t>
      </w:r>
      <w:r w:rsidRPr="00DB0920">
        <w:rPr>
          <w:sz w:val="20"/>
          <w:szCs w:val="20"/>
        </w:rPr>
        <w:t>20, no. 2 (1995): 109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28.</w:t>
      </w:r>
    </w:p>
    <w:p w:rsidR="00CB138B" w:rsidRPr="00DB0920" w:rsidRDefault="000D7F91" w:rsidP="00CB138B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F858E6">
        <w:rPr>
          <w:w w:val="98"/>
          <w:sz w:val="20"/>
          <w:szCs w:val="20"/>
        </w:rPr>
        <w:t xml:space="preserve">Weir, David R. </w:t>
      </w:r>
      <w:r w:rsidR="00CB138B">
        <w:rPr>
          <w:sz w:val="20"/>
          <w:szCs w:val="20"/>
        </w:rPr>
        <w:t>“</w:t>
      </w:r>
      <w:r w:rsidR="00CB138B" w:rsidRPr="00DB0920">
        <w:rPr>
          <w:sz w:val="20"/>
          <w:szCs w:val="20"/>
        </w:rPr>
        <w:t xml:space="preserve">Life </w:t>
      </w:r>
      <w:proofErr w:type="gramStart"/>
      <w:r w:rsidR="00CB138B" w:rsidRPr="00DB0920">
        <w:rPr>
          <w:sz w:val="20"/>
          <w:szCs w:val="20"/>
        </w:rPr>
        <w:t>Under</w:t>
      </w:r>
      <w:proofErr w:type="gramEnd"/>
      <w:r w:rsidR="00CB138B" w:rsidRPr="00DB0920">
        <w:rPr>
          <w:sz w:val="20"/>
          <w:szCs w:val="20"/>
        </w:rPr>
        <w:t xml:space="preserve"> Pressure: France and England, 1670</w:t>
      </w:r>
      <w:r w:rsidR="00CB138B">
        <w:rPr>
          <w:sz w:val="20"/>
          <w:szCs w:val="20"/>
        </w:rPr>
        <w:t>–</w:t>
      </w:r>
      <w:r w:rsidR="00CB138B" w:rsidRPr="00DB0920">
        <w:rPr>
          <w:sz w:val="20"/>
          <w:szCs w:val="20"/>
        </w:rPr>
        <w:t>1870.</w:t>
      </w:r>
      <w:r w:rsidR="00CB138B">
        <w:rPr>
          <w:sz w:val="20"/>
          <w:szCs w:val="20"/>
        </w:rPr>
        <w:t>”</w:t>
      </w:r>
      <w:r w:rsidR="00CB138B" w:rsidRPr="00DB0920">
        <w:rPr>
          <w:sz w:val="20"/>
          <w:szCs w:val="20"/>
        </w:rPr>
        <w:t xml:space="preserve"> </w:t>
      </w:r>
      <w:r w:rsidR="00CB138B" w:rsidRPr="00E068E8">
        <w:rPr>
          <w:i/>
          <w:sz w:val="20"/>
          <w:szCs w:val="20"/>
        </w:rPr>
        <w:t xml:space="preserve">The </w:t>
      </w:r>
      <w:r w:rsidR="00CB138B" w:rsidRPr="00DB0920">
        <w:rPr>
          <w:i/>
          <w:iCs/>
          <w:sz w:val="20"/>
          <w:szCs w:val="20"/>
        </w:rPr>
        <w:t xml:space="preserve">Journal of Economic History </w:t>
      </w:r>
      <w:r w:rsidR="00CB138B" w:rsidRPr="00DB0920">
        <w:rPr>
          <w:sz w:val="20"/>
          <w:szCs w:val="20"/>
        </w:rPr>
        <w:t>44, no. 1 (1984): 27</w:t>
      </w:r>
      <w:r w:rsidR="00CB138B">
        <w:rPr>
          <w:sz w:val="20"/>
          <w:szCs w:val="20"/>
        </w:rPr>
        <w:t>–</w:t>
      </w:r>
      <w:r w:rsidR="00CB138B" w:rsidRPr="00DB0920">
        <w:rPr>
          <w:sz w:val="20"/>
          <w:szCs w:val="20"/>
        </w:rPr>
        <w:t>47.</w:t>
      </w:r>
    </w:p>
    <w:p w:rsidR="00C13D25" w:rsidRDefault="00C13D25">
      <w:r>
        <w:br w:type="page"/>
      </w:r>
    </w:p>
    <w:p w:rsidR="00CB138B" w:rsidRPr="00F858E6" w:rsidRDefault="00E11BC6" w:rsidP="00CB138B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7D6EAB">
        <w:t>______.</w:t>
      </w:r>
      <w:r w:rsidRPr="00A379B8">
        <w:rPr>
          <w:szCs w:val="20"/>
        </w:rPr>
        <w:t xml:space="preserve"> </w:t>
      </w:r>
      <w:r w:rsidR="00CB138B" w:rsidRPr="00F858E6">
        <w:rPr>
          <w:w w:val="98"/>
          <w:sz w:val="20"/>
          <w:szCs w:val="20"/>
        </w:rPr>
        <w:t xml:space="preserve">“Family Income, Mortality, and Fertility on the Eve of the Demographic Transition: A Case Study of Rosny-Sous-Bois.” </w:t>
      </w:r>
      <w:r w:rsidR="00CB138B" w:rsidRPr="00F858E6">
        <w:rPr>
          <w:i/>
          <w:w w:val="98"/>
          <w:sz w:val="20"/>
          <w:szCs w:val="20"/>
        </w:rPr>
        <w:t>The</w:t>
      </w:r>
      <w:r w:rsidR="00CB138B" w:rsidRPr="00F858E6">
        <w:rPr>
          <w:w w:val="98"/>
          <w:sz w:val="20"/>
          <w:szCs w:val="20"/>
        </w:rPr>
        <w:t xml:space="preserve"> </w:t>
      </w:r>
      <w:r w:rsidR="00CB138B" w:rsidRPr="00F858E6">
        <w:rPr>
          <w:i/>
          <w:iCs/>
          <w:w w:val="98"/>
          <w:sz w:val="20"/>
          <w:szCs w:val="20"/>
        </w:rPr>
        <w:t xml:space="preserve">Journal of Economic History </w:t>
      </w:r>
      <w:r w:rsidR="00CB138B" w:rsidRPr="00F858E6">
        <w:rPr>
          <w:w w:val="98"/>
          <w:sz w:val="20"/>
          <w:szCs w:val="20"/>
        </w:rPr>
        <w:t>55, no. 1 (1995): 1–26.</w:t>
      </w:r>
    </w:p>
    <w:p w:rsidR="000D7F91" w:rsidRPr="00D316D1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D316D1">
        <w:rPr>
          <w:w w:val="98"/>
          <w:sz w:val="20"/>
          <w:szCs w:val="20"/>
        </w:rPr>
        <w:t xml:space="preserve">Willert, Hanne. </w:t>
      </w:r>
      <w:r w:rsidR="00C25BA3" w:rsidRPr="00D316D1">
        <w:rPr>
          <w:w w:val="98"/>
          <w:sz w:val="20"/>
          <w:szCs w:val="20"/>
        </w:rPr>
        <w:t>“</w:t>
      </w:r>
      <w:r w:rsidRPr="00D316D1">
        <w:rPr>
          <w:w w:val="98"/>
          <w:sz w:val="20"/>
          <w:szCs w:val="20"/>
        </w:rPr>
        <w:t>Three</w:t>
      </w:r>
      <w:r w:rsidR="00890990" w:rsidRPr="00D316D1">
        <w:rPr>
          <w:w w:val="98"/>
          <w:sz w:val="20"/>
          <w:szCs w:val="20"/>
        </w:rPr>
        <w:t>-</w:t>
      </w:r>
      <w:r w:rsidRPr="00D316D1">
        <w:rPr>
          <w:w w:val="98"/>
          <w:sz w:val="20"/>
          <w:szCs w:val="20"/>
        </w:rPr>
        <w:t xml:space="preserve">Generation Families in </w:t>
      </w:r>
      <w:r w:rsidR="00890990" w:rsidRPr="00D316D1">
        <w:rPr>
          <w:w w:val="98"/>
          <w:sz w:val="20"/>
          <w:szCs w:val="20"/>
        </w:rPr>
        <w:t>Nineteenth-</w:t>
      </w:r>
      <w:r w:rsidRPr="00D316D1">
        <w:rPr>
          <w:w w:val="98"/>
          <w:sz w:val="20"/>
          <w:szCs w:val="20"/>
        </w:rPr>
        <w:t>Century Rural Denmark.</w:t>
      </w:r>
      <w:r w:rsidR="00C25BA3" w:rsidRPr="00D316D1">
        <w:rPr>
          <w:w w:val="98"/>
          <w:sz w:val="20"/>
          <w:szCs w:val="20"/>
        </w:rPr>
        <w:t>”</w:t>
      </w:r>
      <w:r w:rsidRPr="00D316D1">
        <w:rPr>
          <w:w w:val="98"/>
          <w:sz w:val="20"/>
          <w:szCs w:val="20"/>
        </w:rPr>
        <w:t xml:space="preserve"> </w:t>
      </w:r>
      <w:r w:rsidR="00D316D1" w:rsidRPr="00C44E01">
        <w:rPr>
          <w:sz w:val="18"/>
          <w:szCs w:val="18"/>
        </w:rPr>
        <w:br/>
      </w:r>
      <w:r w:rsidRPr="00D316D1">
        <w:rPr>
          <w:w w:val="98"/>
          <w:sz w:val="20"/>
          <w:szCs w:val="20"/>
        </w:rPr>
        <w:t xml:space="preserve">In </w:t>
      </w:r>
      <w:r w:rsidRPr="00D316D1">
        <w:rPr>
          <w:i/>
          <w:iCs/>
          <w:w w:val="98"/>
          <w:sz w:val="20"/>
          <w:szCs w:val="20"/>
        </w:rPr>
        <w:t>Demography, Economy</w:t>
      </w:r>
      <w:r w:rsidR="00890990" w:rsidRPr="00D316D1">
        <w:rPr>
          <w:i/>
          <w:iCs/>
          <w:w w:val="98"/>
          <w:sz w:val="20"/>
          <w:szCs w:val="20"/>
        </w:rPr>
        <w:t>,</w:t>
      </w:r>
      <w:r w:rsidR="00242E01" w:rsidRPr="00D316D1">
        <w:rPr>
          <w:i/>
          <w:iCs/>
          <w:w w:val="98"/>
          <w:sz w:val="20"/>
          <w:szCs w:val="20"/>
        </w:rPr>
        <w:t xml:space="preserve"> </w:t>
      </w:r>
      <w:r w:rsidRPr="00D316D1">
        <w:rPr>
          <w:i/>
          <w:iCs/>
          <w:w w:val="98"/>
          <w:sz w:val="20"/>
          <w:szCs w:val="20"/>
        </w:rPr>
        <w:t>and Welfare</w:t>
      </w:r>
      <w:r w:rsidRPr="00D316D1">
        <w:rPr>
          <w:w w:val="98"/>
          <w:sz w:val="20"/>
          <w:szCs w:val="20"/>
        </w:rPr>
        <w:t>, edited by Christer Lundh, 260</w:t>
      </w:r>
      <w:r w:rsidR="0089274F" w:rsidRPr="00D316D1">
        <w:rPr>
          <w:w w:val="98"/>
          <w:sz w:val="20"/>
          <w:szCs w:val="20"/>
        </w:rPr>
        <w:t>–</w:t>
      </w:r>
      <w:r w:rsidRPr="00D316D1">
        <w:rPr>
          <w:w w:val="98"/>
          <w:sz w:val="20"/>
          <w:szCs w:val="20"/>
        </w:rPr>
        <w:t>78. Lund: Lund University Press, 1995.</w:t>
      </w:r>
    </w:p>
    <w:p w:rsidR="005C205F" w:rsidRDefault="000D7F91" w:rsidP="007F262A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F170E2">
        <w:rPr>
          <w:spacing w:val="6"/>
          <w:sz w:val="20"/>
          <w:szCs w:val="20"/>
        </w:rPr>
        <w:t xml:space="preserve">Willführ, Kai P., and Charlotte Störmer. </w:t>
      </w:r>
      <w:r w:rsidR="00C25BA3" w:rsidRPr="00F170E2">
        <w:rPr>
          <w:spacing w:val="6"/>
          <w:sz w:val="20"/>
          <w:szCs w:val="20"/>
        </w:rPr>
        <w:t>“</w:t>
      </w:r>
      <w:r w:rsidRPr="00F170E2">
        <w:rPr>
          <w:spacing w:val="6"/>
          <w:sz w:val="20"/>
          <w:szCs w:val="20"/>
        </w:rPr>
        <w:t>Reproductive Behavior of Landless</w:t>
      </w:r>
      <w:r w:rsidRPr="00DB0920">
        <w:rPr>
          <w:sz w:val="20"/>
          <w:szCs w:val="20"/>
        </w:rPr>
        <w:t xml:space="preserve"> Agricultural Workers, Small Farmers, and the Economic Elite in the Historical </w:t>
      </w:r>
      <w:r w:rsidRPr="00F170E2">
        <w:rPr>
          <w:spacing w:val="6"/>
          <w:sz w:val="20"/>
          <w:szCs w:val="20"/>
        </w:rPr>
        <w:t>Krummhörn Region [East Frisia, Germany, 1720</w:t>
      </w:r>
      <w:r w:rsidR="0089274F" w:rsidRPr="00F170E2">
        <w:rPr>
          <w:spacing w:val="6"/>
          <w:sz w:val="20"/>
          <w:szCs w:val="20"/>
        </w:rPr>
        <w:t>–</w:t>
      </w:r>
      <w:r w:rsidRPr="00F170E2">
        <w:rPr>
          <w:spacing w:val="6"/>
          <w:sz w:val="20"/>
          <w:szCs w:val="20"/>
        </w:rPr>
        <w:t>1870].</w:t>
      </w:r>
      <w:r w:rsidR="00C25BA3" w:rsidRPr="00F170E2">
        <w:rPr>
          <w:spacing w:val="6"/>
          <w:sz w:val="20"/>
          <w:szCs w:val="20"/>
        </w:rPr>
        <w:t>”</w:t>
      </w:r>
      <w:r w:rsidRPr="00F170E2">
        <w:rPr>
          <w:spacing w:val="6"/>
          <w:sz w:val="20"/>
          <w:szCs w:val="20"/>
        </w:rPr>
        <w:t xml:space="preserve"> </w:t>
      </w:r>
      <w:r w:rsidRPr="00F170E2">
        <w:rPr>
          <w:i/>
          <w:iCs/>
          <w:spacing w:val="6"/>
          <w:sz w:val="20"/>
          <w:szCs w:val="20"/>
        </w:rPr>
        <w:t xml:space="preserve">MPIDR </w:t>
      </w:r>
      <w:r w:rsidR="00F170E2" w:rsidRPr="00F170E2">
        <w:rPr>
          <w:i/>
          <w:iCs/>
          <w:spacing w:val="6"/>
          <w:sz w:val="20"/>
          <w:szCs w:val="20"/>
        </w:rPr>
        <w:t>Working</w:t>
      </w:r>
      <w:r w:rsidR="00F170E2" w:rsidRPr="00DB0920">
        <w:rPr>
          <w:i/>
          <w:iCs/>
          <w:sz w:val="20"/>
          <w:szCs w:val="20"/>
        </w:rPr>
        <w:t xml:space="preserve"> Paper </w:t>
      </w:r>
      <w:r w:rsidRPr="00DB0920">
        <w:rPr>
          <w:sz w:val="20"/>
          <w:szCs w:val="20"/>
        </w:rPr>
        <w:t>WP 2013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011 (2013).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Winberg, Chrster. </w:t>
      </w:r>
      <w:r w:rsidR="00C25BA3">
        <w:rPr>
          <w:sz w:val="20"/>
          <w:szCs w:val="20"/>
        </w:rPr>
        <w:t>“</w:t>
      </w:r>
      <w:r w:rsidRPr="00DB0920">
        <w:rPr>
          <w:sz w:val="20"/>
          <w:szCs w:val="20"/>
        </w:rPr>
        <w:t>Population Growth and Proletarianization: The Transformation of Social Structures in Rural Sweden During the Agrarian Revolution.</w:t>
      </w:r>
      <w:r w:rsidR="00C25BA3">
        <w:rPr>
          <w:sz w:val="20"/>
          <w:szCs w:val="20"/>
        </w:rPr>
        <w:t>”</w:t>
      </w:r>
      <w:r w:rsidRPr="00DB0920">
        <w:rPr>
          <w:sz w:val="20"/>
          <w:szCs w:val="20"/>
        </w:rPr>
        <w:t xml:space="preserve"> In </w:t>
      </w:r>
      <w:r w:rsidRPr="00DB0920">
        <w:rPr>
          <w:i/>
          <w:iCs/>
          <w:sz w:val="20"/>
          <w:szCs w:val="20"/>
        </w:rPr>
        <w:t>Chance and Change: Social and Economic Studies in Historical Demography in the Baltic Area</w:t>
      </w:r>
      <w:r w:rsidRPr="00DB0920">
        <w:rPr>
          <w:sz w:val="20"/>
          <w:szCs w:val="20"/>
        </w:rPr>
        <w:t>, edited by Sune Åkerman, Hans Christian Johansen</w:t>
      </w:r>
      <w:r w:rsidR="00F33F83">
        <w:rPr>
          <w:sz w:val="20"/>
          <w:szCs w:val="20"/>
        </w:rPr>
        <w:t>,</w:t>
      </w:r>
      <w:r w:rsidRPr="00DB0920">
        <w:rPr>
          <w:sz w:val="20"/>
          <w:szCs w:val="20"/>
        </w:rPr>
        <w:t xml:space="preserve"> and David Gaunt, 170</w:t>
      </w:r>
      <w:r w:rsidR="0089274F">
        <w:rPr>
          <w:sz w:val="20"/>
          <w:szCs w:val="20"/>
        </w:rPr>
        <w:t>–</w:t>
      </w:r>
      <w:r w:rsidRPr="00DB0920">
        <w:rPr>
          <w:sz w:val="20"/>
          <w:szCs w:val="20"/>
        </w:rPr>
        <w:t>84. Odense: Odense University Press, 1978.</w:t>
      </w:r>
    </w:p>
    <w:p w:rsidR="000D7F91" w:rsidRPr="00DB0920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 xml:space="preserve">Wrightson, Keith, and David Levine. </w:t>
      </w:r>
      <w:r w:rsidRPr="00DB0920">
        <w:rPr>
          <w:i/>
          <w:iCs/>
          <w:sz w:val="20"/>
          <w:szCs w:val="20"/>
        </w:rPr>
        <w:t>Poverty and Piety in an English Village: Terling, 1525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>1700</w:t>
      </w:r>
      <w:r w:rsidR="004646A3">
        <w:rPr>
          <w:sz w:val="20"/>
          <w:szCs w:val="20"/>
        </w:rPr>
        <w:t xml:space="preserve">. New York: Academic Press, </w:t>
      </w:r>
      <w:r w:rsidRPr="00DB0920">
        <w:rPr>
          <w:sz w:val="20"/>
          <w:szCs w:val="20"/>
        </w:rPr>
        <w:t>1979.</w:t>
      </w:r>
    </w:p>
    <w:p w:rsidR="000D7F91" w:rsidRPr="002A17DF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2A17DF">
        <w:rPr>
          <w:w w:val="98"/>
          <w:sz w:val="20"/>
          <w:szCs w:val="20"/>
        </w:rPr>
        <w:t xml:space="preserve">Wrigley, E. A., R. Davies, J. Oeppen, and R. S. Schofield. </w:t>
      </w:r>
      <w:r w:rsidRPr="002A17DF">
        <w:rPr>
          <w:i/>
          <w:iCs/>
          <w:w w:val="98"/>
          <w:sz w:val="20"/>
          <w:szCs w:val="20"/>
        </w:rPr>
        <w:t>English Population History from Family Reconstitution, 1580</w:t>
      </w:r>
      <w:r w:rsidR="0089274F" w:rsidRPr="002A17DF">
        <w:rPr>
          <w:i/>
          <w:iCs/>
          <w:w w:val="98"/>
          <w:sz w:val="20"/>
          <w:szCs w:val="20"/>
        </w:rPr>
        <w:t>–</w:t>
      </w:r>
      <w:r w:rsidRPr="002A17DF">
        <w:rPr>
          <w:i/>
          <w:iCs/>
          <w:w w:val="98"/>
          <w:sz w:val="20"/>
          <w:szCs w:val="20"/>
        </w:rPr>
        <w:t>1838</w:t>
      </w:r>
      <w:r w:rsidRPr="002A17DF">
        <w:rPr>
          <w:w w:val="98"/>
          <w:sz w:val="20"/>
          <w:szCs w:val="20"/>
        </w:rPr>
        <w:t>. Cambridge: Cambridge University Press, 1997.</w:t>
      </w:r>
    </w:p>
    <w:p w:rsidR="000D7F91" w:rsidRDefault="000D7F91" w:rsidP="000D7F91">
      <w:pPr>
        <w:widowControl w:val="0"/>
        <w:autoSpaceDE w:val="0"/>
        <w:autoSpaceDN w:val="0"/>
        <w:adjustRightInd w:val="0"/>
        <w:ind w:left="400" w:hanging="400"/>
        <w:jc w:val="both"/>
        <w:rPr>
          <w:sz w:val="20"/>
          <w:szCs w:val="20"/>
        </w:rPr>
      </w:pPr>
      <w:r w:rsidRPr="00DB0920">
        <w:rPr>
          <w:sz w:val="20"/>
          <w:szCs w:val="20"/>
        </w:rPr>
        <w:t>Wrigley, E. A., and R. S</w:t>
      </w:r>
      <w:r w:rsidR="004477AF">
        <w:rPr>
          <w:sz w:val="20"/>
          <w:szCs w:val="20"/>
        </w:rPr>
        <w:t>.</w:t>
      </w:r>
      <w:r w:rsidRPr="00DB0920">
        <w:rPr>
          <w:sz w:val="20"/>
          <w:szCs w:val="20"/>
        </w:rPr>
        <w:t xml:space="preserve"> Schofield. </w:t>
      </w:r>
      <w:r w:rsidRPr="00DB0920">
        <w:rPr>
          <w:i/>
          <w:iCs/>
          <w:sz w:val="20"/>
          <w:szCs w:val="20"/>
        </w:rPr>
        <w:t>The Population History of England, 1541</w:t>
      </w:r>
      <w:r w:rsidR="0089274F">
        <w:rPr>
          <w:i/>
          <w:iCs/>
          <w:sz w:val="20"/>
          <w:szCs w:val="20"/>
        </w:rPr>
        <w:t>–</w:t>
      </w:r>
      <w:r w:rsidRPr="00DB0920">
        <w:rPr>
          <w:i/>
          <w:iCs/>
          <w:sz w:val="20"/>
          <w:szCs w:val="20"/>
        </w:rPr>
        <w:t>1871: A Reconstruction</w:t>
      </w:r>
      <w:r w:rsidRPr="00DB0920">
        <w:rPr>
          <w:sz w:val="20"/>
          <w:szCs w:val="20"/>
        </w:rPr>
        <w:t>. Cambridge: Cambridge University Press, 1981.</w:t>
      </w:r>
    </w:p>
    <w:p w:rsidR="00632D3A" w:rsidRPr="00095E27" w:rsidRDefault="000D7F91" w:rsidP="003D4C1B">
      <w:pPr>
        <w:widowControl w:val="0"/>
        <w:autoSpaceDE w:val="0"/>
        <w:autoSpaceDN w:val="0"/>
        <w:adjustRightInd w:val="0"/>
        <w:ind w:left="400" w:hanging="400"/>
        <w:jc w:val="both"/>
        <w:rPr>
          <w:w w:val="98"/>
          <w:sz w:val="20"/>
          <w:szCs w:val="20"/>
        </w:rPr>
      </w:pPr>
      <w:r w:rsidRPr="00095E27">
        <w:rPr>
          <w:w w:val="98"/>
          <w:sz w:val="20"/>
          <w:szCs w:val="20"/>
        </w:rPr>
        <w:t xml:space="preserve">Zeitlhofer, Hermann. </w:t>
      </w:r>
      <w:r w:rsidR="00C25BA3" w:rsidRPr="00095E27">
        <w:rPr>
          <w:w w:val="98"/>
          <w:sz w:val="20"/>
          <w:szCs w:val="20"/>
        </w:rPr>
        <w:t>“</w:t>
      </w:r>
      <w:r w:rsidRPr="00095E27">
        <w:rPr>
          <w:w w:val="98"/>
          <w:sz w:val="20"/>
          <w:szCs w:val="20"/>
        </w:rPr>
        <w:t xml:space="preserve">Die </w:t>
      </w:r>
      <w:r w:rsidR="00C25BA3" w:rsidRPr="00095E27">
        <w:rPr>
          <w:w w:val="98"/>
          <w:sz w:val="20"/>
          <w:szCs w:val="20"/>
        </w:rPr>
        <w:t>‘</w:t>
      </w:r>
      <w:r w:rsidRPr="00095E27">
        <w:rPr>
          <w:w w:val="98"/>
          <w:sz w:val="20"/>
          <w:szCs w:val="20"/>
        </w:rPr>
        <w:t>Eiserne Ketten</w:t>
      </w:r>
      <w:r w:rsidR="00C25BA3" w:rsidRPr="00095E27">
        <w:rPr>
          <w:w w:val="98"/>
          <w:sz w:val="20"/>
          <w:szCs w:val="20"/>
        </w:rPr>
        <w:t>’</w:t>
      </w:r>
      <w:r w:rsidRPr="00095E27">
        <w:rPr>
          <w:w w:val="98"/>
          <w:sz w:val="20"/>
          <w:szCs w:val="20"/>
        </w:rPr>
        <w:t xml:space="preserve"> der Heirat. Eine Diskussion des Modells </w:t>
      </w:r>
      <w:r w:rsidR="00095E27" w:rsidRPr="00C44E01">
        <w:rPr>
          <w:sz w:val="18"/>
          <w:szCs w:val="18"/>
        </w:rPr>
        <w:br/>
      </w:r>
      <w:r w:rsidRPr="00095E27">
        <w:rPr>
          <w:w w:val="98"/>
          <w:sz w:val="20"/>
          <w:szCs w:val="20"/>
        </w:rPr>
        <w:t xml:space="preserve">der </w:t>
      </w:r>
      <w:r w:rsidR="00C25BA3" w:rsidRPr="00095E27">
        <w:rPr>
          <w:w w:val="98"/>
          <w:sz w:val="20"/>
          <w:szCs w:val="20"/>
        </w:rPr>
        <w:t>‘</w:t>
      </w:r>
      <w:r w:rsidRPr="00095E27">
        <w:rPr>
          <w:w w:val="98"/>
          <w:sz w:val="20"/>
          <w:szCs w:val="20"/>
        </w:rPr>
        <w:t>ökonomischen Nischen</w:t>
      </w:r>
      <w:r w:rsidR="00C25BA3" w:rsidRPr="00095E27">
        <w:rPr>
          <w:w w:val="98"/>
          <w:sz w:val="20"/>
          <w:szCs w:val="20"/>
        </w:rPr>
        <w:t>’</w:t>
      </w:r>
      <w:r w:rsidRPr="00095E27">
        <w:rPr>
          <w:w w:val="98"/>
          <w:sz w:val="20"/>
          <w:szCs w:val="20"/>
        </w:rPr>
        <w:t xml:space="preserve"> am Beispiel der südböhmischen Pfarre Kapličky, 1640</w:t>
      </w:r>
      <w:r w:rsidR="0089274F" w:rsidRPr="00095E27">
        <w:rPr>
          <w:w w:val="98"/>
          <w:sz w:val="20"/>
          <w:szCs w:val="20"/>
        </w:rPr>
        <w:t>–</w:t>
      </w:r>
      <w:r w:rsidRPr="00095E27">
        <w:rPr>
          <w:w w:val="98"/>
          <w:sz w:val="20"/>
          <w:szCs w:val="20"/>
        </w:rPr>
        <w:t>1840.</w:t>
      </w:r>
      <w:r w:rsidR="00C25BA3" w:rsidRPr="00095E27">
        <w:rPr>
          <w:w w:val="98"/>
          <w:sz w:val="20"/>
          <w:szCs w:val="20"/>
        </w:rPr>
        <w:t>”</w:t>
      </w:r>
      <w:r w:rsidRPr="00095E27">
        <w:rPr>
          <w:w w:val="98"/>
          <w:sz w:val="20"/>
          <w:szCs w:val="20"/>
        </w:rPr>
        <w:t xml:space="preserve"> </w:t>
      </w:r>
      <w:proofErr w:type="gramStart"/>
      <w:r w:rsidRPr="00095E27">
        <w:rPr>
          <w:w w:val="98"/>
          <w:sz w:val="20"/>
          <w:szCs w:val="20"/>
        </w:rPr>
        <w:t xml:space="preserve">In </w:t>
      </w:r>
      <w:r w:rsidRPr="00095E27">
        <w:rPr>
          <w:i/>
          <w:iCs/>
          <w:w w:val="98"/>
          <w:sz w:val="20"/>
          <w:szCs w:val="20"/>
        </w:rPr>
        <w:t xml:space="preserve">Eheschließungen </w:t>
      </w:r>
      <w:r w:rsidR="00C82361" w:rsidRPr="00095E27">
        <w:rPr>
          <w:i/>
          <w:iCs/>
          <w:w w:val="98"/>
          <w:sz w:val="20"/>
          <w:szCs w:val="20"/>
        </w:rPr>
        <w:t xml:space="preserve">im </w:t>
      </w:r>
      <w:r w:rsidRPr="00095E27">
        <w:rPr>
          <w:i/>
          <w:iCs/>
          <w:w w:val="98"/>
          <w:sz w:val="20"/>
          <w:szCs w:val="20"/>
        </w:rPr>
        <w:t>Europa des 18.</w:t>
      </w:r>
      <w:proofErr w:type="gramEnd"/>
      <w:r w:rsidRPr="00095E27">
        <w:rPr>
          <w:i/>
          <w:iCs/>
          <w:w w:val="98"/>
          <w:sz w:val="20"/>
          <w:szCs w:val="20"/>
        </w:rPr>
        <w:t xml:space="preserve"> und 19. Jahrhunderts. Muster und Strategien</w:t>
      </w:r>
      <w:r w:rsidRPr="00095E27">
        <w:rPr>
          <w:w w:val="98"/>
          <w:sz w:val="20"/>
          <w:szCs w:val="20"/>
        </w:rPr>
        <w:t>, edited by Christophe Duhamelle and Jürgen Schlumbohm, 35</w:t>
      </w:r>
      <w:r w:rsidR="0089274F" w:rsidRPr="00095E27">
        <w:rPr>
          <w:w w:val="98"/>
          <w:sz w:val="20"/>
          <w:szCs w:val="20"/>
        </w:rPr>
        <w:t>–</w:t>
      </w:r>
      <w:r w:rsidRPr="00095E27">
        <w:rPr>
          <w:w w:val="98"/>
          <w:sz w:val="20"/>
          <w:szCs w:val="20"/>
        </w:rPr>
        <w:t>64. Göttingen</w:t>
      </w:r>
      <w:r w:rsidR="00973BCD">
        <w:rPr>
          <w:w w:val="98"/>
          <w:sz w:val="20"/>
          <w:szCs w:val="20"/>
        </w:rPr>
        <w:t>: Vandenhoeck &amp; Ruprecht,</w:t>
      </w:r>
      <w:r w:rsidRPr="00095E27">
        <w:rPr>
          <w:w w:val="98"/>
          <w:sz w:val="20"/>
          <w:szCs w:val="20"/>
        </w:rPr>
        <w:t xml:space="preserve"> 2003.</w:t>
      </w:r>
    </w:p>
    <w:sectPr w:rsidR="00632D3A" w:rsidRPr="00095E27" w:rsidSect="007618E3">
      <w:headerReference w:type="even" r:id="rId9"/>
      <w:headerReference w:type="default" r:id="rId10"/>
      <w:footerReference w:type="first" r:id="rId11"/>
      <w:type w:val="continuous"/>
      <w:pgSz w:w="12240" w:h="15840" w:code="1"/>
      <w:pgMar w:top="1780" w:right="2640" w:bottom="1440" w:left="2640" w:header="1780" w:footer="12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F9" w:rsidRDefault="00AD46F9" w:rsidP="00502D4C">
      <w:r>
        <w:separator/>
      </w:r>
    </w:p>
  </w:endnote>
  <w:endnote w:type="continuationSeparator" w:id="0">
    <w:p w:rsidR="00AD46F9" w:rsidRDefault="00AD46F9" w:rsidP="0050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F9" w:rsidRDefault="00AD46F9">
    <w:pPr>
      <w:pStyle w:val="Footer"/>
      <w:jc w:val="center"/>
    </w:pP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F9" w:rsidRDefault="00AD46F9">
      <w:pPr>
        <w:rPr>
          <w:sz w:val="18"/>
        </w:rPr>
      </w:pPr>
    </w:p>
  </w:footnote>
  <w:footnote w:type="continuationSeparator" w:id="0">
    <w:p w:rsidR="00AD46F9" w:rsidRDefault="00AD46F9" w:rsidP="00502D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F9" w:rsidRPr="00D558B6" w:rsidRDefault="00AD46F9" w:rsidP="00A228C5">
    <w:pPr>
      <w:pStyle w:val="JEHarticletext"/>
      <w:tabs>
        <w:tab w:val="clear" w:pos="240"/>
        <w:tab w:val="clear" w:pos="3480"/>
        <w:tab w:val="clear" w:pos="6960"/>
      </w:tabs>
      <w:ind w:right="240"/>
      <w:rPr>
        <w:sz w:val="28"/>
        <w:lang w:val="nl-NL"/>
      </w:rPr>
    </w:pPr>
    <w:r>
      <w:rPr>
        <w:rStyle w:val="PageNumber"/>
        <w:sz w:val="28"/>
      </w:rPr>
      <w:fldChar w:fldCharType="begin"/>
    </w:r>
    <w:r w:rsidRPr="00D558B6">
      <w:rPr>
        <w:rStyle w:val="PageNumber"/>
        <w:sz w:val="28"/>
        <w:lang w:val="nl-NL"/>
      </w:rPr>
      <w:instrText xml:space="preserve"> PAGE </w:instrText>
    </w:r>
    <w:r>
      <w:rPr>
        <w:rStyle w:val="PageNumber"/>
        <w:sz w:val="28"/>
      </w:rPr>
      <w:fldChar w:fldCharType="separate"/>
    </w:r>
    <w:r w:rsidR="00A520D4">
      <w:rPr>
        <w:rStyle w:val="PageNumber"/>
        <w:noProof/>
        <w:sz w:val="28"/>
        <w:lang w:val="nl-NL"/>
      </w:rPr>
      <w:t>6</w:t>
    </w:r>
    <w:r>
      <w:rPr>
        <w:rStyle w:val="PageNumber"/>
        <w:sz w:val="28"/>
      </w:rPr>
      <w:fldChar w:fldCharType="end"/>
    </w:r>
    <w:r w:rsidRPr="00D558B6">
      <w:rPr>
        <w:sz w:val="28"/>
        <w:lang w:val="nl-NL"/>
      </w:rPr>
      <w:tab/>
    </w:r>
    <w:r>
      <w:rPr>
        <w:sz w:val="28"/>
        <w:lang w:val="nl-NL"/>
      </w:rPr>
      <w:t xml:space="preserve"> </w:t>
    </w:r>
    <w:r w:rsidRPr="00D558B6">
      <w:rPr>
        <w:sz w:val="28"/>
        <w:lang w:val="nl-NL"/>
      </w:rPr>
      <w:t xml:space="preserve"> </w:t>
    </w:r>
    <w:r w:rsidRPr="00D558B6">
      <w:rPr>
        <w:sz w:val="28"/>
        <w:lang w:val="nl-NL"/>
      </w:rPr>
      <w:tab/>
    </w:r>
    <w:r>
      <w:rPr>
        <w:sz w:val="28"/>
        <w:lang w:val="nl-NL"/>
      </w:rPr>
      <w:t xml:space="preserve">     </w:t>
    </w:r>
    <w:r w:rsidR="00D35B2F">
      <w:rPr>
        <w:sz w:val="28"/>
        <w:lang w:val="nl-NL"/>
      </w:rPr>
      <w:tab/>
      <w:t xml:space="preserve">   </w:t>
    </w:r>
    <w:r>
      <w:rPr>
        <w:i/>
        <w:sz w:val="28"/>
      </w:rPr>
      <w:t>Dennison and Ogilvie</w:t>
    </w:r>
    <w:r w:rsidRPr="00D558B6">
      <w:rPr>
        <w:sz w:val="28"/>
        <w:lang w:val="nl-NL"/>
      </w:rPr>
      <w:tab/>
    </w:r>
  </w:p>
  <w:p w:rsidR="00AD46F9" w:rsidRPr="00D558B6" w:rsidRDefault="00AD46F9" w:rsidP="00195AAB">
    <w:pPr>
      <w:tabs>
        <w:tab w:val="center" w:pos="3480"/>
        <w:tab w:val="right" w:pos="6960"/>
      </w:tabs>
      <w:rPr>
        <w:lang w:val="nl-NL"/>
      </w:rPr>
    </w:pPr>
    <w:r w:rsidRPr="00D558B6">
      <w:rPr>
        <w:sz w:val="28"/>
        <w:lang w:val="nl-NL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9" w:rsidRDefault="008B2259" w:rsidP="008B2259">
    <w:pPr>
      <w:pStyle w:val="Header"/>
      <w:tabs>
        <w:tab w:val="clear" w:pos="4320"/>
        <w:tab w:val="clear" w:pos="8640"/>
        <w:tab w:val="center" w:pos="3480"/>
        <w:tab w:val="right" w:pos="6960"/>
      </w:tabs>
      <w:rPr>
        <w:sz w:val="28"/>
      </w:rPr>
    </w:pPr>
    <w:r w:rsidRPr="008B2259">
      <w:rPr>
        <w:i/>
      </w:rPr>
      <w:tab/>
    </w:r>
    <w:r w:rsidR="00387709" w:rsidRPr="00A15CA8">
      <w:rPr>
        <w:i/>
        <w:sz w:val="28"/>
        <w:szCs w:val="25"/>
      </w:rPr>
      <w:t>The</w:t>
    </w:r>
    <w:r w:rsidRPr="00A15CA8">
      <w:rPr>
        <w:i/>
        <w:sz w:val="28"/>
        <w:szCs w:val="25"/>
      </w:rPr>
      <w:t xml:space="preserve"> European Marriage Pattern</w:t>
    </w:r>
    <w:r>
      <w:rPr>
        <w:sz w:val="28"/>
      </w:rPr>
      <w:tab/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 w:rsidR="00A520D4">
      <w:rPr>
        <w:rStyle w:val="PageNumber"/>
        <w:noProof/>
        <w:sz w:val="28"/>
      </w:rPr>
      <w:t>3</w:t>
    </w:r>
    <w:r>
      <w:rPr>
        <w:rStyle w:val="PageNumber"/>
        <w:sz w:val="28"/>
      </w:rPr>
      <w:fldChar w:fldCharType="end"/>
    </w:r>
  </w:p>
  <w:p w:rsidR="008B2259" w:rsidRDefault="008B2259" w:rsidP="008B2259">
    <w:pPr>
      <w:pStyle w:val="Header"/>
      <w:tabs>
        <w:tab w:val="clear" w:pos="4320"/>
        <w:tab w:val="clear" w:pos="8640"/>
        <w:tab w:val="center" w:pos="3480"/>
        <w:tab w:val="right" w:pos="6960"/>
      </w:tabs>
    </w:pPr>
    <w:r>
      <w:rPr>
        <w:sz w:val="28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E4C"/>
    <w:multiLevelType w:val="hybridMultilevel"/>
    <w:tmpl w:val="5DB08C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41E74"/>
    <w:multiLevelType w:val="hybridMultilevel"/>
    <w:tmpl w:val="C960F150"/>
    <w:lvl w:ilvl="0" w:tplc="29EC949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47742"/>
    <w:multiLevelType w:val="hybridMultilevel"/>
    <w:tmpl w:val="0A42EF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13EB6"/>
    <w:multiLevelType w:val="hybridMultilevel"/>
    <w:tmpl w:val="2A346346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3523A"/>
    <w:multiLevelType w:val="hybridMultilevel"/>
    <w:tmpl w:val="E548B254"/>
    <w:lvl w:ilvl="0" w:tplc="904C4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31C59"/>
    <w:multiLevelType w:val="hybridMultilevel"/>
    <w:tmpl w:val="31B8D508"/>
    <w:lvl w:ilvl="0" w:tplc="904C48FE">
      <w:start w:val="16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B363A"/>
    <w:multiLevelType w:val="hybridMultilevel"/>
    <w:tmpl w:val="1F704E2A"/>
    <w:lvl w:ilvl="0" w:tplc="732E09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330E2"/>
    <w:multiLevelType w:val="hybridMultilevel"/>
    <w:tmpl w:val="660896D8"/>
    <w:lvl w:ilvl="0" w:tplc="904C48F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E064D"/>
    <w:multiLevelType w:val="hybridMultilevel"/>
    <w:tmpl w:val="3A08A37E"/>
    <w:lvl w:ilvl="0" w:tplc="671E80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41FEB"/>
    <w:multiLevelType w:val="hybridMultilevel"/>
    <w:tmpl w:val="9B3A7C4A"/>
    <w:lvl w:ilvl="0" w:tplc="C2F85F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357DA"/>
    <w:multiLevelType w:val="hybridMultilevel"/>
    <w:tmpl w:val="1CBE28D0"/>
    <w:lvl w:ilvl="0" w:tplc="FDD43766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CF4D10"/>
    <w:multiLevelType w:val="hybridMultilevel"/>
    <w:tmpl w:val="A022B576"/>
    <w:lvl w:ilvl="0" w:tplc="5298E3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93BC9"/>
    <w:multiLevelType w:val="hybridMultilevel"/>
    <w:tmpl w:val="17127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350CE2"/>
    <w:multiLevelType w:val="hybridMultilevel"/>
    <w:tmpl w:val="71621534"/>
    <w:lvl w:ilvl="0" w:tplc="AE0465F2">
      <w:start w:val="1"/>
      <w:numFmt w:val="upperLetter"/>
      <w:lvlText w:val="%1."/>
      <w:lvlJc w:val="left"/>
      <w:pPr>
        <w:ind w:left="-9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14">
    <w:nsid w:val="294F6EEC"/>
    <w:multiLevelType w:val="hybridMultilevel"/>
    <w:tmpl w:val="119CFC3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077A9"/>
    <w:multiLevelType w:val="hybridMultilevel"/>
    <w:tmpl w:val="A38EE8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F5475"/>
    <w:multiLevelType w:val="hybridMultilevel"/>
    <w:tmpl w:val="8D78E0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34025"/>
    <w:multiLevelType w:val="hybridMultilevel"/>
    <w:tmpl w:val="695A40F4"/>
    <w:lvl w:ilvl="0" w:tplc="DF66C66A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41E09"/>
    <w:multiLevelType w:val="hybridMultilevel"/>
    <w:tmpl w:val="78F6F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16EA0"/>
    <w:multiLevelType w:val="hybridMultilevel"/>
    <w:tmpl w:val="EDB27F6E"/>
    <w:lvl w:ilvl="0" w:tplc="1F4050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CF229D"/>
    <w:multiLevelType w:val="hybridMultilevel"/>
    <w:tmpl w:val="0A4A0A82"/>
    <w:lvl w:ilvl="0" w:tplc="AF748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92C9C"/>
    <w:multiLevelType w:val="hybridMultilevel"/>
    <w:tmpl w:val="7A4AC65A"/>
    <w:lvl w:ilvl="0" w:tplc="1892D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3F3AC4"/>
    <w:multiLevelType w:val="hybridMultilevel"/>
    <w:tmpl w:val="84AEA1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40DFD"/>
    <w:multiLevelType w:val="hybridMultilevel"/>
    <w:tmpl w:val="35708432"/>
    <w:lvl w:ilvl="0" w:tplc="06EAA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150F1"/>
    <w:multiLevelType w:val="hybridMultilevel"/>
    <w:tmpl w:val="F266C1CA"/>
    <w:lvl w:ilvl="0" w:tplc="CE400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06A30"/>
    <w:multiLevelType w:val="hybridMultilevel"/>
    <w:tmpl w:val="653AC84A"/>
    <w:lvl w:ilvl="0" w:tplc="AF62DD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F20D10"/>
    <w:multiLevelType w:val="hybridMultilevel"/>
    <w:tmpl w:val="C5B8DC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F432B2"/>
    <w:multiLevelType w:val="hybridMultilevel"/>
    <w:tmpl w:val="2C0C3B52"/>
    <w:lvl w:ilvl="0" w:tplc="11069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E0EC6"/>
    <w:multiLevelType w:val="hybridMultilevel"/>
    <w:tmpl w:val="E01E94A0"/>
    <w:lvl w:ilvl="0" w:tplc="FFFFFFFF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C02A6"/>
    <w:multiLevelType w:val="hybridMultilevel"/>
    <w:tmpl w:val="A84606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9F57AB"/>
    <w:multiLevelType w:val="multilevel"/>
    <w:tmpl w:val="F5E4D0E2"/>
    <w:lvl w:ilvl="0">
      <w:numFmt w:val="decimal"/>
      <w:lvlText w:val="(%1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57"/>
      <w:numFmt w:val="decimal"/>
      <w:lvlText w:val="(%1.%2)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1520"/>
        </w:tabs>
        <w:ind w:left="11520" w:hanging="43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5120"/>
        </w:tabs>
        <w:ind w:left="15120" w:hanging="43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8720"/>
        </w:tabs>
        <w:ind w:left="18720" w:hanging="432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22320"/>
        </w:tabs>
        <w:ind w:left="22320" w:hanging="432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5920"/>
        </w:tabs>
        <w:ind w:left="25920" w:hanging="432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9520"/>
        </w:tabs>
        <w:ind w:left="29520" w:hanging="432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-31680"/>
        </w:tabs>
        <w:ind w:left="-32416" w:hanging="4320"/>
      </w:pPr>
      <w:rPr>
        <w:rFonts w:hint="default"/>
      </w:rPr>
    </w:lvl>
  </w:abstractNum>
  <w:abstractNum w:abstractNumId="31">
    <w:nsid w:val="52E73329"/>
    <w:multiLevelType w:val="hybridMultilevel"/>
    <w:tmpl w:val="620CCEAE"/>
    <w:lvl w:ilvl="0" w:tplc="673C08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24535"/>
    <w:multiLevelType w:val="hybridMultilevel"/>
    <w:tmpl w:val="0DD06A50"/>
    <w:lvl w:ilvl="0" w:tplc="904C4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A76D69"/>
    <w:multiLevelType w:val="hybridMultilevel"/>
    <w:tmpl w:val="BB16E87E"/>
    <w:lvl w:ilvl="0" w:tplc="01126C66">
      <w:start w:val="1"/>
      <w:numFmt w:val="lowerRoman"/>
      <w:lvlText w:val="(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EC94A3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9E23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B8BA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AE9E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CA42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3A92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D2AE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D82A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50D253A"/>
    <w:multiLevelType w:val="hybridMultilevel"/>
    <w:tmpl w:val="9C4A29EC"/>
    <w:lvl w:ilvl="0" w:tplc="6124FD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D87EB2"/>
    <w:multiLevelType w:val="hybridMultilevel"/>
    <w:tmpl w:val="A8E01F44"/>
    <w:lvl w:ilvl="0" w:tplc="904C48F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D57BE6"/>
    <w:multiLevelType w:val="hybridMultilevel"/>
    <w:tmpl w:val="D772B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225502"/>
    <w:multiLevelType w:val="hybridMultilevel"/>
    <w:tmpl w:val="BFC21C4E"/>
    <w:lvl w:ilvl="0" w:tplc="904C4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E855C4"/>
    <w:multiLevelType w:val="hybridMultilevel"/>
    <w:tmpl w:val="3132D5F0"/>
    <w:lvl w:ilvl="0" w:tplc="73002F5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D6EE6"/>
    <w:multiLevelType w:val="hybridMultilevel"/>
    <w:tmpl w:val="78F6F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F2216"/>
    <w:multiLevelType w:val="multilevel"/>
    <w:tmpl w:val="A26807AE"/>
    <w:lvl w:ilvl="0">
      <w:numFmt w:val="decimal"/>
      <w:lvlText w:val="(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376"/>
      <w:numFmt w:val="decimal"/>
      <w:lvlText w:val="(%1.%2)"/>
      <w:lvlJc w:val="left"/>
      <w:pPr>
        <w:tabs>
          <w:tab w:val="num" w:pos="4035"/>
        </w:tabs>
        <w:ind w:left="4035" w:hanging="153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540"/>
        </w:tabs>
        <w:ind w:left="6540" w:hanging="153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045"/>
        </w:tabs>
        <w:ind w:left="9045" w:hanging="153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1550"/>
        </w:tabs>
        <w:ind w:left="11550" w:hanging="153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055"/>
        </w:tabs>
        <w:ind w:left="14055" w:hanging="153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6560"/>
        </w:tabs>
        <w:ind w:left="16560" w:hanging="153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9065"/>
        </w:tabs>
        <w:ind w:left="19065" w:hanging="153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1570"/>
        </w:tabs>
        <w:ind w:left="21570" w:hanging="1530"/>
      </w:pPr>
      <w:rPr>
        <w:rFonts w:hint="default"/>
      </w:rPr>
    </w:lvl>
  </w:abstractNum>
  <w:abstractNum w:abstractNumId="41">
    <w:nsid w:val="7C5772EB"/>
    <w:multiLevelType w:val="hybridMultilevel"/>
    <w:tmpl w:val="EEEA0B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3344F7"/>
    <w:multiLevelType w:val="hybridMultilevel"/>
    <w:tmpl w:val="E11A534E"/>
    <w:lvl w:ilvl="0" w:tplc="ACE41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6C17D0"/>
    <w:multiLevelType w:val="hybridMultilevel"/>
    <w:tmpl w:val="EFBA45C0"/>
    <w:lvl w:ilvl="0" w:tplc="904C48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40"/>
  </w:num>
  <w:num w:numId="4">
    <w:abstractNumId w:val="42"/>
  </w:num>
  <w:num w:numId="5">
    <w:abstractNumId w:val="27"/>
  </w:num>
  <w:num w:numId="6">
    <w:abstractNumId w:val="19"/>
  </w:num>
  <w:num w:numId="7">
    <w:abstractNumId w:val="23"/>
  </w:num>
  <w:num w:numId="8">
    <w:abstractNumId w:val="36"/>
  </w:num>
  <w:num w:numId="9">
    <w:abstractNumId w:val="2"/>
  </w:num>
  <w:num w:numId="10">
    <w:abstractNumId w:val="3"/>
  </w:num>
  <w:num w:numId="11">
    <w:abstractNumId w:val="28"/>
  </w:num>
  <w:num w:numId="12">
    <w:abstractNumId w:val="14"/>
  </w:num>
  <w:num w:numId="13">
    <w:abstractNumId w:val="15"/>
  </w:num>
  <w:num w:numId="14">
    <w:abstractNumId w:val="29"/>
  </w:num>
  <w:num w:numId="15">
    <w:abstractNumId w:val="10"/>
  </w:num>
  <w:num w:numId="16">
    <w:abstractNumId w:val="5"/>
  </w:num>
  <w:num w:numId="17">
    <w:abstractNumId w:val="43"/>
  </w:num>
  <w:num w:numId="18">
    <w:abstractNumId w:val="37"/>
  </w:num>
  <w:num w:numId="19">
    <w:abstractNumId w:val="12"/>
  </w:num>
  <w:num w:numId="20">
    <w:abstractNumId w:val="41"/>
  </w:num>
  <w:num w:numId="21">
    <w:abstractNumId w:val="24"/>
  </w:num>
  <w:num w:numId="22">
    <w:abstractNumId w:val="21"/>
  </w:num>
  <w:num w:numId="23">
    <w:abstractNumId w:val="8"/>
  </w:num>
  <w:num w:numId="24">
    <w:abstractNumId w:val="0"/>
  </w:num>
  <w:num w:numId="25">
    <w:abstractNumId w:val="6"/>
  </w:num>
  <w:num w:numId="26">
    <w:abstractNumId w:val="26"/>
  </w:num>
  <w:num w:numId="27">
    <w:abstractNumId w:val="22"/>
  </w:num>
  <w:num w:numId="28">
    <w:abstractNumId w:val="16"/>
  </w:num>
  <w:num w:numId="29">
    <w:abstractNumId w:val="4"/>
  </w:num>
  <w:num w:numId="30">
    <w:abstractNumId w:val="32"/>
  </w:num>
  <w:num w:numId="31">
    <w:abstractNumId w:val="1"/>
  </w:num>
  <w:num w:numId="32">
    <w:abstractNumId w:val="38"/>
  </w:num>
  <w:num w:numId="33">
    <w:abstractNumId w:val="11"/>
  </w:num>
  <w:num w:numId="34">
    <w:abstractNumId w:val="7"/>
  </w:num>
  <w:num w:numId="35">
    <w:abstractNumId w:val="35"/>
  </w:num>
  <w:num w:numId="36">
    <w:abstractNumId w:val="34"/>
  </w:num>
  <w:num w:numId="37">
    <w:abstractNumId w:val="20"/>
  </w:num>
  <w:num w:numId="38">
    <w:abstractNumId w:val="25"/>
  </w:num>
  <w:num w:numId="39">
    <w:abstractNumId w:val="17"/>
  </w:num>
  <w:num w:numId="40">
    <w:abstractNumId w:val="31"/>
  </w:num>
  <w:num w:numId="41">
    <w:abstractNumId w:val="9"/>
  </w:num>
  <w:num w:numId="42">
    <w:abstractNumId w:val="39"/>
  </w:num>
  <w:num w:numId="43">
    <w:abstractNumId w:val="1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onsecutiveHyphenLimit w:val="3"/>
  <w:hyphenationZone w:val="80"/>
  <w:doNotHyphenateCaps/>
  <w:evenAndOddHeaders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A7"/>
    <w:rsid w:val="000003B6"/>
    <w:rsid w:val="00000E50"/>
    <w:rsid w:val="00000FC8"/>
    <w:rsid w:val="0000155D"/>
    <w:rsid w:val="00001603"/>
    <w:rsid w:val="00001721"/>
    <w:rsid w:val="00002000"/>
    <w:rsid w:val="0000275B"/>
    <w:rsid w:val="00002B86"/>
    <w:rsid w:val="000031A4"/>
    <w:rsid w:val="00005896"/>
    <w:rsid w:val="000063D0"/>
    <w:rsid w:val="00006C31"/>
    <w:rsid w:val="00006FA2"/>
    <w:rsid w:val="00007164"/>
    <w:rsid w:val="00007240"/>
    <w:rsid w:val="000074EB"/>
    <w:rsid w:val="000079F5"/>
    <w:rsid w:val="00007F9F"/>
    <w:rsid w:val="0001013B"/>
    <w:rsid w:val="00010AB6"/>
    <w:rsid w:val="00010BD3"/>
    <w:rsid w:val="000118CB"/>
    <w:rsid w:val="00011E2D"/>
    <w:rsid w:val="00011F12"/>
    <w:rsid w:val="0001267C"/>
    <w:rsid w:val="00012AA0"/>
    <w:rsid w:val="00012B17"/>
    <w:rsid w:val="0001316C"/>
    <w:rsid w:val="00013856"/>
    <w:rsid w:val="00013EE1"/>
    <w:rsid w:val="0001443F"/>
    <w:rsid w:val="00014867"/>
    <w:rsid w:val="00015037"/>
    <w:rsid w:val="00015556"/>
    <w:rsid w:val="000159EA"/>
    <w:rsid w:val="00015F15"/>
    <w:rsid w:val="00016AEB"/>
    <w:rsid w:val="00016EE8"/>
    <w:rsid w:val="00016FFC"/>
    <w:rsid w:val="00017763"/>
    <w:rsid w:val="000211D6"/>
    <w:rsid w:val="000219AC"/>
    <w:rsid w:val="00021A3F"/>
    <w:rsid w:val="00021B1B"/>
    <w:rsid w:val="00021B53"/>
    <w:rsid w:val="00022EB4"/>
    <w:rsid w:val="000230BC"/>
    <w:rsid w:val="00023AAB"/>
    <w:rsid w:val="00023FFF"/>
    <w:rsid w:val="0002408A"/>
    <w:rsid w:val="000243FF"/>
    <w:rsid w:val="00024578"/>
    <w:rsid w:val="00025846"/>
    <w:rsid w:val="00025BB4"/>
    <w:rsid w:val="00025E83"/>
    <w:rsid w:val="0002613B"/>
    <w:rsid w:val="000265ED"/>
    <w:rsid w:val="00026A13"/>
    <w:rsid w:val="00026B12"/>
    <w:rsid w:val="00026C90"/>
    <w:rsid w:val="00027C5E"/>
    <w:rsid w:val="00027CDB"/>
    <w:rsid w:val="000302DA"/>
    <w:rsid w:val="00030FFC"/>
    <w:rsid w:val="0003112C"/>
    <w:rsid w:val="00031202"/>
    <w:rsid w:val="000314F2"/>
    <w:rsid w:val="0003163E"/>
    <w:rsid w:val="00031C11"/>
    <w:rsid w:val="00031E1C"/>
    <w:rsid w:val="000321A0"/>
    <w:rsid w:val="00032692"/>
    <w:rsid w:val="00032B51"/>
    <w:rsid w:val="00033028"/>
    <w:rsid w:val="00033137"/>
    <w:rsid w:val="0003366E"/>
    <w:rsid w:val="0003376D"/>
    <w:rsid w:val="00033783"/>
    <w:rsid w:val="00033F3C"/>
    <w:rsid w:val="000341CA"/>
    <w:rsid w:val="000341E6"/>
    <w:rsid w:val="0003482E"/>
    <w:rsid w:val="00034900"/>
    <w:rsid w:val="00034AB2"/>
    <w:rsid w:val="00035BDC"/>
    <w:rsid w:val="00035C75"/>
    <w:rsid w:val="00035C9A"/>
    <w:rsid w:val="00035F2F"/>
    <w:rsid w:val="00035FB0"/>
    <w:rsid w:val="00036107"/>
    <w:rsid w:val="00036A74"/>
    <w:rsid w:val="000371A6"/>
    <w:rsid w:val="00037FCB"/>
    <w:rsid w:val="0004157A"/>
    <w:rsid w:val="0004164D"/>
    <w:rsid w:val="00041D2C"/>
    <w:rsid w:val="00041E09"/>
    <w:rsid w:val="00042349"/>
    <w:rsid w:val="00042371"/>
    <w:rsid w:val="000423A8"/>
    <w:rsid w:val="00043430"/>
    <w:rsid w:val="000436F4"/>
    <w:rsid w:val="00043740"/>
    <w:rsid w:val="00046077"/>
    <w:rsid w:val="000462C2"/>
    <w:rsid w:val="00046568"/>
    <w:rsid w:val="00046673"/>
    <w:rsid w:val="00047697"/>
    <w:rsid w:val="0004772D"/>
    <w:rsid w:val="00047DDD"/>
    <w:rsid w:val="00050120"/>
    <w:rsid w:val="00050E5A"/>
    <w:rsid w:val="0005274C"/>
    <w:rsid w:val="00052B6A"/>
    <w:rsid w:val="00052C42"/>
    <w:rsid w:val="000539D9"/>
    <w:rsid w:val="000543B3"/>
    <w:rsid w:val="0005460B"/>
    <w:rsid w:val="00054634"/>
    <w:rsid w:val="00054B11"/>
    <w:rsid w:val="00054E81"/>
    <w:rsid w:val="00054FCC"/>
    <w:rsid w:val="000554A1"/>
    <w:rsid w:val="00055FAE"/>
    <w:rsid w:val="00056109"/>
    <w:rsid w:val="00056CC5"/>
    <w:rsid w:val="00056D1E"/>
    <w:rsid w:val="00056F40"/>
    <w:rsid w:val="00056F4D"/>
    <w:rsid w:val="00057843"/>
    <w:rsid w:val="00057914"/>
    <w:rsid w:val="0006010D"/>
    <w:rsid w:val="000605A3"/>
    <w:rsid w:val="000610EB"/>
    <w:rsid w:val="00061462"/>
    <w:rsid w:val="00061DCC"/>
    <w:rsid w:val="00062645"/>
    <w:rsid w:val="0006295A"/>
    <w:rsid w:val="00062BB5"/>
    <w:rsid w:val="00062E59"/>
    <w:rsid w:val="000630FD"/>
    <w:rsid w:val="000634ED"/>
    <w:rsid w:val="000639BE"/>
    <w:rsid w:val="00063A26"/>
    <w:rsid w:val="00063D36"/>
    <w:rsid w:val="00063D7F"/>
    <w:rsid w:val="00063EDF"/>
    <w:rsid w:val="00063F01"/>
    <w:rsid w:val="00064BA2"/>
    <w:rsid w:val="0006523F"/>
    <w:rsid w:val="00065256"/>
    <w:rsid w:val="00065345"/>
    <w:rsid w:val="000654EA"/>
    <w:rsid w:val="00065510"/>
    <w:rsid w:val="00065EA0"/>
    <w:rsid w:val="000667CB"/>
    <w:rsid w:val="00066C9C"/>
    <w:rsid w:val="00066ECD"/>
    <w:rsid w:val="00066F31"/>
    <w:rsid w:val="00067195"/>
    <w:rsid w:val="0006726B"/>
    <w:rsid w:val="00067E52"/>
    <w:rsid w:val="00070236"/>
    <w:rsid w:val="0007076B"/>
    <w:rsid w:val="000707F9"/>
    <w:rsid w:val="00070900"/>
    <w:rsid w:val="00070CE4"/>
    <w:rsid w:val="00070D70"/>
    <w:rsid w:val="00071782"/>
    <w:rsid w:val="000717B6"/>
    <w:rsid w:val="00071B15"/>
    <w:rsid w:val="00071F99"/>
    <w:rsid w:val="00071FEC"/>
    <w:rsid w:val="00072867"/>
    <w:rsid w:val="00072D27"/>
    <w:rsid w:val="00072EAB"/>
    <w:rsid w:val="0007326E"/>
    <w:rsid w:val="000738D2"/>
    <w:rsid w:val="000738FB"/>
    <w:rsid w:val="00073C41"/>
    <w:rsid w:val="00073DAB"/>
    <w:rsid w:val="000756A5"/>
    <w:rsid w:val="00075748"/>
    <w:rsid w:val="00075791"/>
    <w:rsid w:val="00075997"/>
    <w:rsid w:val="00075B73"/>
    <w:rsid w:val="00076328"/>
    <w:rsid w:val="000766A5"/>
    <w:rsid w:val="00076BA8"/>
    <w:rsid w:val="00076FCB"/>
    <w:rsid w:val="00077990"/>
    <w:rsid w:val="000779D3"/>
    <w:rsid w:val="00077D35"/>
    <w:rsid w:val="00080ED1"/>
    <w:rsid w:val="000812DE"/>
    <w:rsid w:val="00081769"/>
    <w:rsid w:val="00081A71"/>
    <w:rsid w:val="00081D88"/>
    <w:rsid w:val="00081EC8"/>
    <w:rsid w:val="00082590"/>
    <w:rsid w:val="000829A3"/>
    <w:rsid w:val="00082E9C"/>
    <w:rsid w:val="00083373"/>
    <w:rsid w:val="000836C3"/>
    <w:rsid w:val="00083C7A"/>
    <w:rsid w:val="0008498D"/>
    <w:rsid w:val="00084A17"/>
    <w:rsid w:val="00084C8D"/>
    <w:rsid w:val="00084CA6"/>
    <w:rsid w:val="0008543C"/>
    <w:rsid w:val="0008565F"/>
    <w:rsid w:val="000857C2"/>
    <w:rsid w:val="000859C6"/>
    <w:rsid w:val="00086107"/>
    <w:rsid w:val="00086BDC"/>
    <w:rsid w:val="00086C66"/>
    <w:rsid w:val="00086E85"/>
    <w:rsid w:val="00087412"/>
    <w:rsid w:val="00090591"/>
    <w:rsid w:val="00090AEC"/>
    <w:rsid w:val="00090BB3"/>
    <w:rsid w:val="00090F79"/>
    <w:rsid w:val="0009191F"/>
    <w:rsid w:val="0009229A"/>
    <w:rsid w:val="000928ED"/>
    <w:rsid w:val="00092EBC"/>
    <w:rsid w:val="00093016"/>
    <w:rsid w:val="000935C1"/>
    <w:rsid w:val="00093686"/>
    <w:rsid w:val="000939C7"/>
    <w:rsid w:val="00093E0B"/>
    <w:rsid w:val="0009433C"/>
    <w:rsid w:val="0009451E"/>
    <w:rsid w:val="000946CD"/>
    <w:rsid w:val="0009477A"/>
    <w:rsid w:val="00094851"/>
    <w:rsid w:val="00094EC2"/>
    <w:rsid w:val="00094F18"/>
    <w:rsid w:val="00094F3B"/>
    <w:rsid w:val="00095115"/>
    <w:rsid w:val="000951BD"/>
    <w:rsid w:val="0009548B"/>
    <w:rsid w:val="000959C9"/>
    <w:rsid w:val="00095AB6"/>
    <w:rsid w:val="00095E27"/>
    <w:rsid w:val="00096327"/>
    <w:rsid w:val="000964C4"/>
    <w:rsid w:val="000965BC"/>
    <w:rsid w:val="0009673C"/>
    <w:rsid w:val="0009692C"/>
    <w:rsid w:val="000974F6"/>
    <w:rsid w:val="00097554"/>
    <w:rsid w:val="000A0694"/>
    <w:rsid w:val="000A0A10"/>
    <w:rsid w:val="000A11F6"/>
    <w:rsid w:val="000A1218"/>
    <w:rsid w:val="000A1998"/>
    <w:rsid w:val="000A2588"/>
    <w:rsid w:val="000A3633"/>
    <w:rsid w:val="000A3CC0"/>
    <w:rsid w:val="000A3F38"/>
    <w:rsid w:val="000A427C"/>
    <w:rsid w:val="000A55E8"/>
    <w:rsid w:val="000A60CF"/>
    <w:rsid w:val="000A6825"/>
    <w:rsid w:val="000A7163"/>
    <w:rsid w:val="000A7665"/>
    <w:rsid w:val="000A7711"/>
    <w:rsid w:val="000A7AEB"/>
    <w:rsid w:val="000B0337"/>
    <w:rsid w:val="000B039F"/>
    <w:rsid w:val="000B0A2A"/>
    <w:rsid w:val="000B0C06"/>
    <w:rsid w:val="000B1508"/>
    <w:rsid w:val="000B1CAA"/>
    <w:rsid w:val="000B2228"/>
    <w:rsid w:val="000B2800"/>
    <w:rsid w:val="000B2D97"/>
    <w:rsid w:val="000B3009"/>
    <w:rsid w:val="000B33EA"/>
    <w:rsid w:val="000B3D54"/>
    <w:rsid w:val="000B3F20"/>
    <w:rsid w:val="000B43B3"/>
    <w:rsid w:val="000B43CA"/>
    <w:rsid w:val="000B443B"/>
    <w:rsid w:val="000B4484"/>
    <w:rsid w:val="000B44B0"/>
    <w:rsid w:val="000B4A06"/>
    <w:rsid w:val="000B4CDD"/>
    <w:rsid w:val="000B516A"/>
    <w:rsid w:val="000B52EA"/>
    <w:rsid w:val="000B62C7"/>
    <w:rsid w:val="000B6398"/>
    <w:rsid w:val="000B6980"/>
    <w:rsid w:val="000B7CF8"/>
    <w:rsid w:val="000C006E"/>
    <w:rsid w:val="000C0314"/>
    <w:rsid w:val="000C0A44"/>
    <w:rsid w:val="000C10E0"/>
    <w:rsid w:val="000C12A6"/>
    <w:rsid w:val="000C1AD5"/>
    <w:rsid w:val="000C2AE9"/>
    <w:rsid w:val="000C3367"/>
    <w:rsid w:val="000C3DF7"/>
    <w:rsid w:val="000C4770"/>
    <w:rsid w:val="000C4FB0"/>
    <w:rsid w:val="000C5038"/>
    <w:rsid w:val="000C50E0"/>
    <w:rsid w:val="000C53B6"/>
    <w:rsid w:val="000C57AE"/>
    <w:rsid w:val="000C5B3E"/>
    <w:rsid w:val="000C63F6"/>
    <w:rsid w:val="000C6584"/>
    <w:rsid w:val="000C69C0"/>
    <w:rsid w:val="000C7426"/>
    <w:rsid w:val="000C7A1B"/>
    <w:rsid w:val="000D1688"/>
    <w:rsid w:val="000D1A98"/>
    <w:rsid w:val="000D20B8"/>
    <w:rsid w:val="000D23E5"/>
    <w:rsid w:val="000D322A"/>
    <w:rsid w:val="000D33E2"/>
    <w:rsid w:val="000D34E9"/>
    <w:rsid w:val="000D36CD"/>
    <w:rsid w:val="000D39DC"/>
    <w:rsid w:val="000D3A88"/>
    <w:rsid w:val="000D3AD7"/>
    <w:rsid w:val="000D3C80"/>
    <w:rsid w:val="000D3FB4"/>
    <w:rsid w:val="000D42F8"/>
    <w:rsid w:val="000D4415"/>
    <w:rsid w:val="000D467F"/>
    <w:rsid w:val="000D4B3F"/>
    <w:rsid w:val="000D57C5"/>
    <w:rsid w:val="000D60C7"/>
    <w:rsid w:val="000D62EE"/>
    <w:rsid w:val="000D64EC"/>
    <w:rsid w:val="000D661A"/>
    <w:rsid w:val="000D7256"/>
    <w:rsid w:val="000D7548"/>
    <w:rsid w:val="000D7BBC"/>
    <w:rsid w:val="000D7F91"/>
    <w:rsid w:val="000E0098"/>
    <w:rsid w:val="000E02F4"/>
    <w:rsid w:val="000E0762"/>
    <w:rsid w:val="000E0A4E"/>
    <w:rsid w:val="000E0EB8"/>
    <w:rsid w:val="000E1854"/>
    <w:rsid w:val="000E1974"/>
    <w:rsid w:val="000E1CD0"/>
    <w:rsid w:val="000E2245"/>
    <w:rsid w:val="000E23BB"/>
    <w:rsid w:val="000E2547"/>
    <w:rsid w:val="000E303D"/>
    <w:rsid w:val="000E39FA"/>
    <w:rsid w:val="000E3CD0"/>
    <w:rsid w:val="000E3E1E"/>
    <w:rsid w:val="000E3E22"/>
    <w:rsid w:val="000E3EEF"/>
    <w:rsid w:val="000E4879"/>
    <w:rsid w:val="000E5A6C"/>
    <w:rsid w:val="000E5B1B"/>
    <w:rsid w:val="000E6ABA"/>
    <w:rsid w:val="000E6DFD"/>
    <w:rsid w:val="000E7AAB"/>
    <w:rsid w:val="000E7DA4"/>
    <w:rsid w:val="000F0118"/>
    <w:rsid w:val="000F0585"/>
    <w:rsid w:val="000F0880"/>
    <w:rsid w:val="000F1306"/>
    <w:rsid w:val="000F1AB8"/>
    <w:rsid w:val="000F1F38"/>
    <w:rsid w:val="000F29A2"/>
    <w:rsid w:val="000F2FB5"/>
    <w:rsid w:val="000F3078"/>
    <w:rsid w:val="000F30D5"/>
    <w:rsid w:val="000F3496"/>
    <w:rsid w:val="000F36FA"/>
    <w:rsid w:val="000F3845"/>
    <w:rsid w:val="000F3BB8"/>
    <w:rsid w:val="000F40F2"/>
    <w:rsid w:val="000F4374"/>
    <w:rsid w:val="000F4DE6"/>
    <w:rsid w:val="000F617A"/>
    <w:rsid w:val="000F686F"/>
    <w:rsid w:val="000F7297"/>
    <w:rsid w:val="000F72D2"/>
    <w:rsid w:val="000F7766"/>
    <w:rsid w:val="000F7C5C"/>
    <w:rsid w:val="000F7CE3"/>
    <w:rsid w:val="001000F2"/>
    <w:rsid w:val="00100C28"/>
    <w:rsid w:val="001016CD"/>
    <w:rsid w:val="0010224B"/>
    <w:rsid w:val="001022B8"/>
    <w:rsid w:val="00102C52"/>
    <w:rsid w:val="00103D27"/>
    <w:rsid w:val="001048AE"/>
    <w:rsid w:val="00104DCA"/>
    <w:rsid w:val="0010516C"/>
    <w:rsid w:val="00105356"/>
    <w:rsid w:val="001053CB"/>
    <w:rsid w:val="001053FF"/>
    <w:rsid w:val="00106FA1"/>
    <w:rsid w:val="0010722B"/>
    <w:rsid w:val="00107B9D"/>
    <w:rsid w:val="00110401"/>
    <w:rsid w:val="00110ADF"/>
    <w:rsid w:val="00110DE5"/>
    <w:rsid w:val="00111E51"/>
    <w:rsid w:val="0011218B"/>
    <w:rsid w:val="001122D1"/>
    <w:rsid w:val="001122FF"/>
    <w:rsid w:val="001125A7"/>
    <w:rsid w:val="00112A3E"/>
    <w:rsid w:val="00112B1C"/>
    <w:rsid w:val="00112E4D"/>
    <w:rsid w:val="0011534B"/>
    <w:rsid w:val="0011538E"/>
    <w:rsid w:val="00115E87"/>
    <w:rsid w:val="00116039"/>
    <w:rsid w:val="00116592"/>
    <w:rsid w:val="001167B6"/>
    <w:rsid w:val="00116924"/>
    <w:rsid w:val="00117B44"/>
    <w:rsid w:val="00117F76"/>
    <w:rsid w:val="00120977"/>
    <w:rsid w:val="00120D73"/>
    <w:rsid w:val="001212EE"/>
    <w:rsid w:val="0012183B"/>
    <w:rsid w:val="00121F2A"/>
    <w:rsid w:val="00123214"/>
    <w:rsid w:val="001232CC"/>
    <w:rsid w:val="001232D2"/>
    <w:rsid w:val="0012341C"/>
    <w:rsid w:val="00124613"/>
    <w:rsid w:val="00124631"/>
    <w:rsid w:val="001248A7"/>
    <w:rsid w:val="00124C4F"/>
    <w:rsid w:val="00125CA2"/>
    <w:rsid w:val="001265CB"/>
    <w:rsid w:val="00126946"/>
    <w:rsid w:val="00126B0F"/>
    <w:rsid w:val="001271B1"/>
    <w:rsid w:val="001273BF"/>
    <w:rsid w:val="00127F23"/>
    <w:rsid w:val="00131264"/>
    <w:rsid w:val="0013184B"/>
    <w:rsid w:val="00131867"/>
    <w:rsid w:val="001318FA"/>
    <w:rsid w:val="00131ACE"/>
    <w:rsid w:val="00131C50"/>
    <w:rsid w:val="00133674"/>
    <w:rsid w:val="0013492F"/>
    <w:rsid w:val="00134ABD"/>
    <w:rsid w:val="00134CFD"/>
    <w:rsid w:val="00135014"/>
    <w:rsid w:val="0013522E"/>
    <w:rsid w:val="001358E3"/>
    <w:rsid w:val="001359E2"/>
    <w:rsid w:val="00135AFA"/>
    <w:rsid w:val="00135B7B"/>
    <w:rsid w:val="00135E65"/>
    <w:rsid w:val="00135EF1"/>
    <w:rsid w:val="0013648A"/>
    <w:rsid w:val="00136569"/>
    <w:rsid w:val="001369A6"/>
    <w:rsid w:val="00136A3B"/>
    <w:rsid w:val="001379BC"/>
    <w:rsid w:val="00137A3C"/>
    <w:rsid w:val="0014003C"/>
    <w:rsid w:val="0014038F"/>
    <w:rsid w:val="0014086A"/>
    <w:rsid w:val="00141077"/>
    <w:rsid w:val="00141C68"/>
    <w:rsid w:val="00141F25"/>
    <w:rsid w:val="00142193"/>
    <w:rsid w:val="001426CB"/>
    <w:rsid w:val="0014277C"/>
    <w:rsid w:val="00142C85"/>
    <w:rsid w:val="0014312C"/>
    <w:rsid w:val="001437EB"/>
    <w:rsid w:val="00143F93"/>
    <w:rsid w:val="001440DA"/>
    <w:rsid w:val="0014418F"/>
    <w:rsid w:val="001448A3"/>
    <w:rsid w:val="00144D6F"/>
    <w:rsid w:val="0014586D"/>
    <w:rsid w:val="0014589C"/>
    <w:rsid w:val="00145B9B"/>
    <w:rsid w:val="00145C6C"/>
    <w:rsid w:val="00145E27"/>
    <w:rsid w:val="00147364"/>
    <w:rsid w:val="00147769"/>
    <w:rsid w:val="001478AA"/>
    <w:rsid w:val="00147ACF"/>
    <w:rsid w:val="00147F8C"/>
    <w:rsid w:val="00150524"/>
    <w:rsid w:val="00150772"/>
    <w:rsid w:val="00151465"/>
    <w:rsid w:val="0015178B"/>
    <w:rsid w:val="00151A1E"/>
    <w:rsid w:val="00152AF3"/>
    <w:rsid w:val="00152DB4"/>
    <w:rsid w:val="00152F29"/>
    <w:rsid w:val="001536A1"/>
    <w:rsid w:val="001536B2"/>
    <w:rsid w:val="001536CF"/>
    <w:rsid w:val="00153B2F"/>
    <w:rsid w:val="00153F74"/>
    <w:rsid w:val="00153FB9"/>
    <w:rsid w:val="00154544"/>
    <w:rsid w:val="00154B5F"/>
    <w:rsid w:val="00154F6E"/>
    <w:rsid w:val="001555A9"/>
    <w:rsid w:val="001556CD"/>
    <w:rsid w:val="0015596F"/>
    <w:rsid w:val="00155AA6"/>
    <w:rsid w:val="001562DC"/>
    <w:rsid w:val="001562E6"/>
    <w:rsid w:val="00156619"/>
    <w:rsid w:val="00156D62"/>
    <w:rsid w:val="001570A2"/>
    <w:rsid w:val="00157494"/>
    <w:rsid w:val="00157A40"/>
    <w:rsid w:val="00160345"/>
    <w:rsid w:val="00160FEF"/>
    <w:rsid w:val="00161E67"/>
    <w:rsid w:val="001625AA"/>
    <w:rsid w:val="001627E1"/>
    <w:rsid w:val="00162943"/>
    <w:rsid w:val="00162AEF"/>
    <w:rsid w:val="00162E57"/>
    <w:rsid w:val="001634F3"/>
    <w:rsid w:val="00163842"/>
    <w:rsid w:val="00163AEC"/>
    <w:rsid w:val="0016412A"/>
    <w:rsid w:val="00164147"/>
    <w:rsid w:val="0016509F"/>
    <w:rsid w:val="001655B6"/>
    <w:rsid w:val="00165C4B"/>
    <w:rsid w:val="0016636B"/>
    <w:rsid w:val="00166844"/>
    <w:rsid w:val="00166CBC"/>
    <w:rsid w:val="001670DA"/>
    <w:rsid w:val="001672B4"/>
    <w:rsid w:val="00167521"/>
    <w:rsid w:val="00167DA5"/>
    <w:rsid w:val="0017058E"/>
    <w:rsid w:val="00171CE5"/>
    <w:rsid w:val="00172300"/>
    <w:rsid w:val="00172480"/>
    <w:rsid w:val="0017267D"/>
    <w:rsid w:val="00173732"/>
    <w:rsid w:val="00173FFA"/>
    <w:rsid w:val="00174A34"/>
    <w:rsid w:val="00174DA3"/>
    <w:rsid w:val="00175002"/>
    <w:rsid w:val="00175895"/>
    <w:rsid w:val="00175A70"/>
    <w:rsid w:val="00175B20"/>
    <w:rsid w:val="00175DAE"/>
    <w:rsid w:val="00175E49"/>
    <w:rsid w:val="00177440"/>
    <w:rsid w:val="0017759D"/>
    <w:rsid w:val="001775EC"/>
    <w:rsid w:val="0017766D"/>
    <w:rsid w:val="00177C9B"/>
    <w:rsid w:val="001807CA"/>
    <w:rsid w:val="00180930"/>
    <w:rsid w:val="00180EB4"/>
    <w:rsid w:val="00180FD0"/>
    <w:rsid w:val="00181110"/>
    <w:rsid w:val="00181702"/>
    <w:rsid w:val="00181C05"/>
    <w:rsid w:val="00182ADA"/>
    <w:rsid w:val="00182DA7"/>
    <w:rsid w:val="001830BC"/>
    <w:rsid w:val="001830FD"/>
    <w:rsid w:val="0018322C"/>
    <w:rsid w:val="0018338B"/>
    <w:rsid w:val="00183AF4"/>
    <w:rsid w:val="00183B48"/>
    <w:rsid w:val="00183EFE"/>
    <w:rsid w:val="001848AC"/>
    <w:rsid w:val="00185095"/>
    <w:rsid w:val="001855C3"/>
    <w:rsid w:val="00185884"/>
    <w:rsid w:val="00186C64"/>
    <w:rsid w:val="00186D2C"/>
    <w:rsid w:val="00186D4F"/>
    <w:rsid w:val="00186E03"/>
    <w:rsid w:val="00187F40"/>
    <w:rsid w:val="00187F57"/>
    <w:rsid w:val="00191452"/>
    <w:rsid w:val="001915ED"/>
    <w:rsid w:val="001917DE"/>
    <w:rsid w:val="00191989"/>
    <w:rsid w:val="00192A50"/>
    <w:rsid w:val="001930E5"/>
    <w:rsid w:val="0019320E"/>
    <w:rsid w:val="00193223"/>
    <w:rsid w:val="001934AE"/>
    <w:rsid w:val="00193CE0"/>
    <w:rsid w:val="001943B5"/>
    <w:rsid w:val="00194A70"/>
    <w:rsid w:val="00195812"/>
    <w:rsid w:val="00195AAB"/>
    <w:rsid w:val="0019625D"/>
    <w:rsid w:val="001965DD"/>
    <w:rsid w:val="001965F5"/>
    <w:rsid w:val="00196614"/>
    <w:rsid w:val="00196783"/>
    <w:rsid w:val="001969A6"/>
    <w:rsid w:val="00196F08"/>
    <w:rsid w:val="00197055"/>
    <w:rsid w:val="001973E2"/>
    <w:rsid w:val="001975FE"/>
    <w:rsid w:val="001A00ED"/>
    <w:rsid w:val="001A05C8"/>
    <w:rsid w:val="001A105B"/>
    <w:rsid w:val="001A1291"/>
    <w:rsid w:val="001A12CA"/>
    <w:rsid w:val="001A1706"/>
    <w:rsid w:val="001A2330"/>
    <w:rsid w:val="001A2475"/>
    <w:rsid w:val="001A2495"/>
    <w:rsid w:val="001A2B94"/>
    <w:rsid w:val="001A340C"/>
    <w:rsid w:val="001A4347"/>
    <w:rsid w:val="001A4ADD"/>
    <w:rsid w:val="001A4D44"/>
    <w:rsid w:val="001A5002"/>
    <w:rsid w:val="001A506A"/>
    <w:rsid w:val="001A52EC"/>
    <w:rsid w:val="001A545A"/>
    <w:rsid w:val="001A56B9"/>
    <w:rsid w:val="001A5EAE"/>
    <w:rsid w:val="001A621F"/>
    <w:rsid w:val="001A6A96"/>
    <w:rsid w:val="001A70D6"/>
    <w:rsid w:val="001A72B9"/>
    <w:rsid w:val="001A7357"/>
    <w:rsid w:val="001A7C19"/>
    <w:rsid w:val="001B02EA"/>
    <w:rsid w:val="001B082B"/>
    <w:rsid w:val="001B0BCD"/>
    <w:rsid w:val="001B0D0E"/>
    <w:rsid w:val="001B0DAC"/>
    <w:rsid w:val="001B0F25"/>
    <w:rsid w:val="001B17B0"/>
    <w:rsid w:val="001B1FEA"/>
    <w:rsid w:val="001B2035"/>
    <w:rsid w:val="001B2216"/>
    <w:rsid w:val="001B237D"/>
    <w:rsid w:val="001B247E"/>
    <w:rsid w:val="001B26F8"/>
    <w:rsid w:val="001B270E"/>
    <w:rsid w:val="001B2AC7"/>
    <w:rsid w:val="001B2C21"/>
    <w:rsid w:val="001B2D28"/>
    <w:rsid w:val="001B3062"/>
    <w:rsid w:val="001B34B3"/>
    <w:rsid w:val="001B3750"/>
    <w:rsid w:val="001B3853"/>
    <w:rsid w:val="001B39F3"/>
    <w:rsid w:val="001B3A61"/>
    <w:rsid w:val="001B4032"/>
    <w:rsid w:val="001B4666"/>
    <w:rsid w:val="001B48C0"/>
    <w:rsid w:val="001B4B38"/>
    <w:rsid w:val="001B50BF"/>
    <w:rsid w:val="001B551A"/>
    <w:rsid w:val="001B5689"/>
    <w:rsid w:val="001B584E"/>
    <w:rsid w:val="001B5CAC"/>
    <w:rsid w:val="001B5EC2"/>
    <w:rsid w:val="001B6BA2"/>
    <w:rsid w:val="001B7CA1"/>
    <w:rsid w:val="001B7F1E"/>
    <w:rsid w:val="001C0655"/>
    <w:rsid w:val="001C0818"/>
    <w:rsid w:val="001C0A05"/>
    <w:rsid w:val="001C1029"/>
    <w:rsid w:val="001C13C3"/>
    <w:rsid w:val="001C16C1"/>
    <w:rsid w:val="001C1F53"/>
    <w:rsid w:val="001C2558"/>
    <w:rsid w:val="001C25E2"/>
    <w:rsid w:val="001C2691"/>
    <w:rsid w:val="001C28D7"/>
    <w:rsid w:val="001C2DE9"/>
    <w:rsid w:val="001C324F"/>
    <w:rsid w:val="001C331C"/>
    <w:rsid w:val="001C3581"/>
    <w:rsid w:val="001C3CD0"/>
    <w:rsid w:val="001C3EA0"/>
    <w:rsid w:val="001C48AC"/>
    <w:rsid w:val="001C48F9"/>
    <w:rsid w:val="001C5045"/>
    <w:rsid w:val="001C53A4"/>
    <w:rsid w:val="001C5AC0"/>
    <w:rsid w:val="001C5C0E"/>
    <w:rsid w:val="001C62AE"/>
    <w:rsid w:val="001C64FA"/>
    <w:rsid w:val="001C6B6A"/>
    <w:rsid w:val="001C6BD4"/>
    <w:rsid w:val="001C71B3"/>
    <w:rsid w:val="001C7243"/>
    <w:rsid w:val="001C736A"/>
    <w:rsid w:val="001C7AE9"/>
    <w:rsid w:val="001C7C8D"/>
    <w:rsid w:val="001C7CF0"/>
    <w:rsid w:val="001D06FD"/>
    <w:rsid w:val="001D0DC2"/>
    <w:rsid w:val="001D0DE9"/>
    <w:rsid w:val="001D1065"/>
    <w:rsid w:val="001D1765"/>
    <w:rsid w:val="001D2A8E"/>
    <w:rsid w:val="001D3426"/>
    <w:rsid w:val="001D3AC5"/>
    <w:rsid w:val="001D3F64"/>
    <w:rsid w:val="001D3F6E"/>
    <w:rsid w:val="001D4B5D"/>
    <w:rsid w:val="001D4E3E"/>
    <w:rsid w:val="001D59F9"/>
    <w:rsid w:val="001D63AE"/>
    <w:rsid w:val="001D662C"/>
    <w:rsid w:val="001D6F96"/>
    <w:rsid w:val="001D724F"/>
    <w:rsid w:val="001D7D54"/>
    <w:rsid w:val="001D7F31"/>
    <w:rsid w:val="001E05DA"/>
    <w:rsid w:val="001E0681"/>
    <w:rsid w:val="001E0DC7"/>
    <w:rsid w:val="001E11E7"/>
    <w:rsid w:val="001E18E1"/>
    <w:rsid w:val="001E1A56"/>
    <w:rsid w:val="001E1AB3"/>
    <w:rsid w:val="001E1B90"/>
    <w:rsid w:val="001E1DEE"/>
    <w:rsid w:val="001E2296"/>
    <w:rsid w:val="001E27D8"/>
    <w:rsid w:val="001E2E8E"/>
    <w:rsid w:val="001E31C4"/>
    <w:rsid w:val="001E3626"/>
    <w:rsid w:val="001E38CB"/>
    <w:rsid w:val="001E3993"/>
    <w:rsid w:val="001E4417"/>
    <w:rsid w:val="001E4D62"/>
    <w:rsid w:val="001E4FE1"/>
    <w:rsid w:val="001E518C"/>
    <w:rsid w:val="001E5364"/>
    <w:rsid w:val="001E5F49"/>
    <w:rsid w:val="001E62B8"/>
    <w:rsid w:val="001E6405"/>
    <w:rsid w:val="001E6739"/>
    <w:rsid w:val="001E6BE3"/>
    <w:rsid w:val="001E71D1"/>
    <w:rsid w:val="001E75B9"/>
    <w:rsid w:val="001E77FD"/>
    <w:rsid w:val="001F06F7"/>
    <w:rsid w:val="001F08E0"/>
    <w:rsid w:val="001F0AEC"/>
    <w:rsid w:val="001F111A"/>
    <w:rsid w:val="001F1AC4"/>
    <w:rsid w:val="001F1F87"/>
    <w:rsid w:val="001F1FF2"/>
    <w:rsid w:val="001F2072"/>
    <w:rsid w:val="001F2BEB"/>
    <w:rsid w:val="001F307C"/>
    <w:rsid w:val="001F3F38"/>
    <w:rsid w:val="001F434F"/>
    <w:rsid w:val="001F45E2"/>
    <w:rsid w:val="001F47A0"/>
    <w:rsid w:val="001F4937"/>
    <w:rsid w:val="001F5319"/>
    <w:rsid w:val="001F53D6"/>
    <w:rsid w:val="001F5406"/>
    <w:rsid w:val="001F551E"/>
    <w:rsid w:val="001F56B3"/>
    <w:rsid w:val="001F5DE2"/>
    <w:rsid w:val="001F5FAB"/>
    <w:rsid w:val="001F7220"/>
    <w:rsid w:val="001F74D8"/>
    <w:rsid w:val="001F78C7"/>
    <w:rsid w:val="001F79E5"/>
    <w:rsid w:val="002002A5"/>
    <w:rsid w:val="00200384"/>
    <w:rsid w:val="002005D0"/>
    <w:rsid w:val="00200699"/>
    <w:rsid w:val="002009E5"/>
    <w:rsid w:val="00200B92"/>
    <w:rsid w:val="00201369"/>
    <w:rsid w:val="002014A5"/>
    <w:rsid w:val="0020208A"/>
    <w:rsid w:val="00202AF4"/>
    <w:rsid w:val="00202BFC"/>
    <w:rsid w:val="00203146"/>
    <w:rsid w:val="002032BE"/>
    <w:rsid w:val="00203984"/>
    <w:rsid w:val="0020476B"/>
    <w:rsid w:val="0020487E"/>
    <w:rsid w:val="0020514F"/>
    <w:rsid w:val="00206864"/>
    <w:rsid w:val="00206E48"/>
    <w:rsid w:val="00207895"/>
    <w:rsid w:val="00210195"/>
    <w:rsid w:val="002102B6"/>
    <w:rsid w:val="00210588"/>
    <w:rsid w:val="00210A9E"/>
    <w:rsid w:val="00211382"/>
    <w:rsid w:val="00211D57"/>
    <w:rsid w:val="00211E02"/>
    <w:rsid w:val="00212123"/>
    <w:rsid w:val="00212436"/>
    <w:rsid w:val="0021263D"/>
    <w:rsid w:val="0021293F"/>
    <w:rsid w:val="00212B20"/>
    <w:rsid w:val="00212B30"/>
    <w:rsid w:val="00212B5E"/>
    <w:rsid w:val="00212BCF"/>
    <w:rsid w:val="00213007"/>
    <w:rsid w:val="00214081"/>
    <w:rsid w:val="00214677"/>
    <w:rsid w:val="00214A88"/>
    <w:rsid w:val="00214DA0"/>
    <w:rsid w:val="00215238"/>
    <w:rsid w:val="00216576"/>
    <w:rsid w:val="00216700"/>
    <w:rsid w:val="00216B16"/>
    <w:rsid w:val="002170FA"/>
    <w:rsid w:val="00217247"/>
    <w:rsid w:val="00220131"/>
    <w:rsid w:val="0022047A"/>
    <w:rsid w:val="00220ABE"/>
    <w:rsid w:val="00221915"/>
    <w:rsid w:val="00221CFD"/>
    <w:rsid w:val="002222DD"/>
    <w:rsid w:val="002223F8"/>
    <w:rsid w:val="00222B4E"/>
    <w:rsid w:val="002238D4"/>
    <w:rsid w:val="00223946"/>
    <w:rsid w:val="00223C11"/>
    <w:rsid w:val="00223C3C"/>
    <w:rsid w:val="00223E03"/>
    <w:rsid w:val="0022407D"/>
    <w:rsid w:val="00224D81"/>
    <w:rsid w:val="0022572B"/>
    <w:rsid w:val="00225B39"/>
    <w:rsid w:val="00225B68"/>
    <w:rsid w:val="00225D21"/>
    <w:rsid w:val="00225DAF"/>
    <w:rsid w:val="00225E57"/>
    <w:rsid w:val="002261AC"/>
    <w:rsid w:val="00226398"/>
    <w:rsid w:val="00227082"/>
    <w:rsid w:val="002271C9"/>
    <w:rsid w:val="0022725B"/>
    <w:rsid w:val="00230EAC"/>
    <w:rsid w:val="00230F1E"/>
    <w:rsid w:val="002313F2"/>
    <w:rsid w:val="002319A7"/>
    <w:rsid w:val="00231BB7"/>
    <w:rsid w:val="00231D89"/>
    <w:rsid w:val="0023211C"/>
    <w:rsid w:val="002323FD"/>
    <w:rsid w:val="0023265B"/>
    <w:rsid w:val="00232732"/>
    <w:rsid w:val="002333F1"/>
    <w:rsid w:val="00233912"/>
    <w:rsid w:val="00234561"/>
    <w:rsid w:val="00234C4A"/>
    <w:rsid w:val="00234E44"/>
    <w:rsid w:val="00235047"/>
    <w:rsid w:val="002354AE"/>
    <w:rsid w:val="0023563D"/>
    <w:rsid w:val="0023574F"/>
    <w:rsid w:val="00235871"/>
    <w:rsid w:val="00235A25"/>
    <w:rsid w:val="00235BE0"/>
    <w:rsid w:val="00236632"/>
    <w:rsid w:val="00236AD2"/>
    <w:rsid w:val="00237254"/>
    <w:rsid w:val="002375F2"/>
    <w:rsid w:val="00237A74"/>
    <w:rsid w:val="00237CB7"/>
    <w:rsid w:val="0024073C"/>
    <w:rsid w:val="00240CDA"/>
    <w:rsid w:val="00240F2D"/>
    <w:rsid w:val="00241867"/>
    <w:rsid w:val="00241A76"/>
    <w:rsid w:val="00241AD3"/>
    <w:rsid w:val="00241CBD"/>
    <w:rsid w:val="002421C1"/>
    <w:rsid w:val="002422B1"/>
    <w:rsid w:val="002429C0"/>
    <w:rsid w:val="00242E01"/>
    <w:rsid w:val="002430CF"/>
    <w:rsid w:val="00243136"/>
    <w:rsid w:val="0024336E"/>
    <w:rsid w:val="002433DF"/>
    <w:rsid w:val="00243A19"/>
    <w:rsid w:val="00244107"/>
    <w:rsid w:val="00244115"/>
    <w:rsid w:val="0024437B"/>
    <w:rsid w:val="00244734"/>
    <w:rsid w:val="00244A1C"/>
    <w:rsid w:val="00245EEB"/>
    <w:rsid w:val="00246792"/>
    <w:rsid w:val="00246D80"/>
    <w:rsid w:val="0024724D"/>
    <w:rsid w:val="00247492"/>
    <w:rsid w:val="00247B1A"/>
    <w:rsid w:val="00247B8F"/>
    <w:rsid w:val="002501C4"/>
    <w:rsid w:val="002512BB"/>
    <w:rsid w:val="00251343"/>
    <w:rsid w:val="002524F1"/>
    <w:rsid w:val="00252813"/>
    <w:rsid w:val="002528E6"/>
    <w:rsid w:val="00252B80"/>
    <w:rsid w:val="00252F34"/>
    <w:rsid w:val="00253160"/>
    <w:rsid w:val="0025327F"/>
    <w:rsid w:val="00253ADA"/>
    <w:rsid w:val="00253F07"/>
    <w:rsid w:val="0025405F"/>
    <w:rsid w:val="002545BA"/>
    <w:rsid w:val="00254E9B"/>
    <w:rsid w:val="0025549B"/>
    <w:rsid w:val="00255B8D"/>
    <w:rsid w:val="00255F6D"/>
    <w:rsid w:val="00256551"/>
    <w:rsid w:val="00256712"/>
    <w:rsid w:val="00256806"/>
    <w:rsid w:val="00256A31"/>
    <w:rsid w:val="00256D5B"/>
    <w:rsid w:val="0026004E"/>
    <w:rsid w:val="002601DC"/>
    <w:rsid w:val="0026027A"/>
    <w:rsid w:val="00260477"/>
    <w:rsid w:val="002604FC"/>
    <w:rsid w:val="002605A0"/>
    <w:rsid w:val="00260809"/>
    <w:rsid w:val="00260B85"/>
    <w:rsid w:val="00260CA5"/>
    <w:rsid w:val="00261029"/>
    <w:rsid w:val="002614FA"/>
    <w:rsid w:val="00261504"/>
    <w:rsid w:val="00261CE4"/>
    <w:rsid w:val="00261F57"/>
    <w:rsid w:val="002622BD"/>
    <w:rsid w:val="00262618"/>
    <w:rsid w:val="0026293C"/>
    <w:rsid w:val="00263124"/>
    <w:rsid w:val="002634CF"/>
    <w:rsid w:val="00263729"/>
    <w:rsid w:val="00263D4B"/>
    <w:rsid w:val="00263D6D"/>
    <w:rsid w:val="002642E7"/>
    <w:rsid w:val="0026436B"/>
    <w:rsid w:val="002644DC"/>
    <w:rsid w:val="0026482A"/>
    <w:rsid w:val="002648AB"/>
    <w:rsid w:val="00264ABD"/>
    <w:rsid w:val="00264C38"/>
    <w:rsid w:val="0026519B"/>
    <w:rsid w:val="00265A07"/>
    <w:rsid w:val="00265D69"/>
    <w:rsid w:val="00265E15"/>
    <w:rsid w:val="002662DB"/>
    <w:rsid w:val="0026682E"/>
    <w:rsid w:val="00266F80"/>
    <w:rsid w:val="00267818"/>
    <w:rsid w:val="00270115"/>
    <w:rsid w:val="002705AD"/>
    <w:rsid w:val="00270D2E"/>
    <w:rsid w:val="0027164D"/>
    <w:rsid w:val="00271C0A"/>
    <w:rsid w:val="00271E44"/>
    <w:rsid w:val="002721D6"/>
    <w:rsid w:val="00272CDF"/>
    <w:rsid w:val="00272CF7"/>
    <w:rsid w:val="002730D9"/>
    <w:rsid w:val="002736CC"/>
    <w:rsid w:val="00273805"/>
    <w:rsid w:val="00274011"/>
    <w:rsid w:val="00274EED"/>
    <w:rsid w:val="00275218"/>
    <w:rsid w:val="00275326"/>
    <w:rsid w:val="00275360"/>
    <w:rsid w:val="002757AE"/>
    <w:rsid w:val="002759FD"/>
    <w:rsid w:val="002764A7"/>
    <w:rsid w:val="00276D4E"/>
    <w:rsid w:val="0027791E"/>
    <w:rsid w:val="00277FF4"/>
    <w:rsid w:val="00280540"/>
    <w:rsid w:val="00280839"/>
    <w:rsid w:val="00280D20"/>
    <w:rsid w:val="00281566"/>
    <w:rsid w:val="00281816"/>
    <w:rsid w:val="002818A7"/>
    <w:rsid w:val="00281CA9"/>
    <w:rsid w:val="00281D43"/>
    <w:rsid w:val="00281F0C"/>
    <w:rsid w:val="0028236B"/>
    <w:rsid w:val="002824F5"/>
    <w:rsid w:val="00282D5E"/>
    <w:rsid w:val="00283FDA"/>
    <w:rsid w:val="002843A5"/>
    <w:rsid w:val="00284AF6"/>
    <w:rsid w:val="00284FAF"/>
    <w:rsid w:val="00285244"/>
    <w:rsid w:val="002852E1"/>
    <w:rsid w:val="002855DB"/>
    <w:rsid w:val="00285B10"/>
    <w:rsid w:val="00285F05"/>
    <w:rsid w:val="00286125"/>
    <w:rsid w:val="00286472"/>
    <w:rsid w:val="00286DBA"/>
    <w:rsid w:val="002874FE"/>
    <w:rsid w:val="002875B5"/>
    <w:rsid w:val="00287702"/>
    <w:rsid w:val="002878A3"/>
    <w:rsid w:val="002900B1"/>
    <w:rsid w:val="002906C3"/>
    <w:rsid w:val="00290BDE"/>
    <w:rsid w:val="00290D45"/>
    <w:rsid w:val="00291150"/>
    <w:rsid w:val="002911CB"/>
    <w:rsid w:val="00291228"/>
    <w:rsid w:val="00291254"/>
    <w:rsid w:val="002919F7"/>
    <w:rsid w:val="00291C65"/>
    <w:rsid w:val="00292396"/>
    <w:rsid w:val="00292590"/>
    <w:rsid w:val="00292BFE"/>
    <w:rsid w:val="00292C13"/>
    <w:rsid w:val="00293111"/>
    <w:rsid w:val="002931F5"/>
    <w:rsid w:val="002935B7"/>
    <w:rsid w:val="00293786"/>
    <w:rsid w:val="00293F91"/>
    <w:rsid w:val="0029445D"/>
    <w:rsid w:val="00294F76"/>
    <w:rsid w:val="002953E2"/>
    <w:rsid w:val="00295C7E"/>
    <w:rsid w:val="00295E97"/>
    <w:rsid w:val="00296CB8"/>
    <w:rsid w:val="00296F55"/>
    <w:rsid w:val="00297400"/>
    <w:rsid w:val="00297781"/>
    <w:rsid w:val="002A0845"/>
    <w:rsid w:val="002A0857"/>
    <w:rsid w:val="002A09B2"/>
    <w:rsid w:val="002A0D98"/>
    <w:rsid w:val="002A0EC3"/>
    <w:rsid w:val="002A10F8"/>
    <w:rsid w:val="002A135C"/>
    <w:rsid w:val="002A145E"/>
    <w:rsid w:val="002A1797"/>
    <w:rsid w:val="002A17DF"/>
    <w:rsid w:val="002A191D"/>
    <w:rsid w:val="002A1A28"/>
    <w:rsid w:val="002A1EC1"/>
    <w:rsid w:val="002A2143"/>
    <w:rsid w:val="002A23D2"/>
    <w:rsid w:val="002A2FB6"/>
    <w:rsid w:val="002A385F"/>
    <w:rsid w:val="002A3E56"/>
    <w:rsid w:val="002A4243"/>
    <w:rsid w:val="002A42EB"/>
    <w:rsid w:val="002A4561"/>
    <w:rsid w:val="002A4768"/>
    <w:rsid w:val="002A4F44"/>
    <w:rsid w:val="002A4FF7"/>
    <w:rsid w:val="002A51C5"/>
    <w:rsid w:val="002A69BB"/>
    <w:rsid w:val="002A6B24"/>
    <w:rsid w:val="002A6DE9"/>
    <w:rsid w:val="002A75F8"/>
    <w:rsid w:val="002A7FA8"/>
    <w:rsid w:val="002B00C0"/>
    <w:rsid w:val="002B033D"/>
    <w:rsid w:val="002B0343"/>
    <w:rsid w:val="002B076D"/>
    <w:rsid w:val="002B0E2C"/>
    <w:rsid w:val="002B1241"/>
    <w:rsid w:val="002B17F8"/>
    <w:rsid w:val="002B215A"/>
    <w:rsid w:val="002B2319"/>
    <w:rsid w:val="002B23B4"/>
    <w:rsid w:val="002B27E5"/>
    <w:rsid w:val="002B2D52"/>
    <w:rsid w:val="002B2E68"/>
    <w:rsid w:val="002B2EA6"/>
    <w:rsid w:val="002B31FC"/>
    <w:rsid w:val="002B3BE4"/>
    <w:rsid w:val="002B4393"/>
    <w:rsid w:val="002B47DA"/>
    <w:rsid w:val="002B49AD"/>
    <w:rsid w:val="002B4CD6"/>
    <w:rsid w:val="002B4DEE"/>
    <w:rsid w:val="002B56BC"/>
    <w:rsid w:val="002B5810"/>
    <w:rsid w:val="002B5D47"/>
    <w:rsid w:val="002B5D69"/>
    <w:rsid w:val="002B6870"/>
    <w:rsid w:val="002B6AF2"/>
    <w:rsid w:val="002B6C21"/>
    <w:rsid w:val="002B706F"/>
    <w:rsid w:val="002B7110"/>
    <w:rsid w:val="002B7716"/>
    <w:rsid w:val="002B7763"/>
    <w:rsid w:val="002B7D1A"/>
    <w:rsid w:val="002C1C0F"/>
    <w:rsid w:val="002C2355"/>
    <w:rsid w:val="002C24AF"/>
    <w:rsid w:val="002C26C6"/>
    <w:rsid w:val="002C2D74"/>
    <w:rsid w:val="002C3138"/>
    <w:rsid w:val="002C389C"/>
    <w:rsid w:val="002C3ACF"/>
    <w:rsid w:val="002C3D37"/>
    <w:rsid w:val="002C3E22"/>
    <w:rsid w:val="002C420C"/>
    <w:rsid w:val="002C430E"/>
    <w:rsid w:val="002C4662"/>
    <w:rsid w:val="002C500E"/>
    <w:rsid w:val="002C5764"/>
    <w:rsid w:val="002C580F"/>
    <w:rsid w:val="002C5FCF"/>
    <w:rsid w:val="002C6188"/>
    <w:rsid w:val="002C6333"/>
    <w:rsid w:val="002C6473"/>
    <w:rsid w:val="002C69A5"/>
    <w:rsid w:val="002C6B4F"/>
    <w:rsid w:val="002C6BF8"/>
    <w:rsid w:val="002C6D29"/>
    <w:rsid w:val="002C7134"/>
    <w:rsid w:val="002C75E4"/>
    <w:rsid w:val="002C795A"/>
    <w:rsid w:val="002C79C8"/>
    <w:rsid w:val="002D02DA"/>
    <w:rsid w:val="002D0336"/>
    <w:rsid w:val="002D0CBD"/>
    <w:rsid w:val="002D0F93"/>
    <w:rsid w:val="002D139E"/>
    <w:rsid w:val="002D13DC"/>
    <w:rsid w:val="002D171B"/>
    <w:rsid w:val="002D1A25"/>
    <w:rsid w:val="002D2001"/>
    <w:rsid w:val="002D2269"/>
    <w:rsid w:val="002D23A3"/>
    <w:rsid w:val="002D2503"/>
    <w:rsid w:val="002D2D1B"/>
    <w:rsid w:val="002D2E2F"/>
    <w:rsid w:val="002D2F78"/>
    <w:rsid w:val="002D38E3"/>
    <w:rsid w:val="002D3919"/>
    <w:rsid w:val="002D3D30"/>
    <w:rsid w:val="002D3D95"/>
    <w:rsid w:val="002D3F6E"/>
    <w:rsid w:val="002D411B"/>
    <w:rsid w:val="002D4DC2"/>
    <w:rsid w:val="002D59EF"/>
    <w:rsid w:val="002D5DE6"/>
    <w:rsid w:val="002D5E3C"/>
    <w:rsid w:val="002D604E"/>
    <w:rsid w:val="002D6112"/>
    <w:rsid w:val="002D665A"/>
    <w:rsid w:val="002D6B2A"/>
    <w:rsid w:val="002D6BFF"/>
    <w:rsid w:val="002D7994"/>
    <w:rsid w:val="002D7F1C"/>
    <w:rsid w:val="002E0811"/>
    <w:rsid w:val="002E0D24"/>
    <w:rsid w:val="002E0EE1"/>
    <w:rsid w:val="002E112B"/>
    <w:rsid w:val="002E13BC"/>
    <w:rsid w:val="002E1732"/>
    <w:rsid w:val="002E1D9D"/>
    <w:rsid w:val="002E200B"/>
    <w:rsid w:val="002E21E3"/>
    <w:rsid w:val="002E2E1C"/>
    <w:rsid w:val="002E3675"/>
    <w:rsid w:val="002E3982"/>
    <w:rsid w:val="002E3A63"/>
    <w:rsid w:val="002E419D"/>
    <w:rsid w:val="002E44FF"/>
    <w:rsid w:val="002E4714"/>
    <w:rsid w:val="002E528F"/>
    <w:rsid w:val="002E58FB"/>
    <w:rsid w:val="002E5AF4"/>
    <w:rsid w:val="002E64F9"/>
    <w:rsid w:val="002E6819"/>
    <w:rsid w:val="002E6CE3"/>
    <w:rsid w:val="002E6FF5"/>
    <w:rsid w:val="002E7798"/>
    <w:rsid w:val="002E7EA2"/>
    <w:rsid w:val="002F0288"/>
    <w:rsid w:val="002F0986"/>
    <w:rsid w:val="002F1101"/>
    <w:rsid w:val="002F186A"/>
    <w:rsid w:val="002F1879"/>
    <w:rsid w:val="002F1B23"/>
    <w:rsid w:val="002F24D9"/>
    <w:rsid w:val="002F2652"/>
    <w:rsid w:val="002F2A23"/>
    <w:rsid w:val="002F2F22"/>
    <w:rsid w:val="002F3E29"/>
    <w:rsid w:val="002F4504"/>
    <w:rsid w:val="002F464A"/>
    <w:rsid w:val="002F4867"/>
    <w:rsid w:val="002F57A5"/>
    <w:rsid w:val="002F6395"/>
    <w:rsid w:val="002F651E"/>
    <w:rsid w:val="002F7373"/>
    <w:rsid w:val="002F786D"/>
    <w:rsid w:val="002F7D49"/>
    <w:rsid w:val="00300033"/>
    <w:rsid w:val="0030011C"/>
    <w:rsid w:val="00300681"/>
    <w:rsid w:val="003006A8"/>
    <w:rsid w:val="0030074E"/>
    <w:rsid w:val="003008AC"/>
    <w:rsid w:val="003008F4"/>
    <w:rsid w:val="00300B62"/>
    <w:rsid w:val="00300C61"/>
    <w:rsid w:val="00301F7F"/>
    <w:rsid w:val="00302585"/>
    <w:rsid w:val="00302B8B"/>
    <w:rsid w:val="00303047"/>
    <w:rsid w:val="0030357B"/>
    <w:rsid w:val="00303588"/>
    <w:rsid w:val="003035DC"/>
    <w:rsid w:val="00303744"/>
    <w:rsid w:val="00303AB7"/>
    <w:rsid w:val="00304219"/>
    <w:rsid w:val="0030462B"/>
    <w:rsid w:val="00304B37"/>
    <w:rsid w:val="0030502D"/>
    <w:rsid w:val="003054E0"/>
    <w:rsid w:val="003060CE"/>
    <w:rsid w:val="00306650"/>
    <w:rsid w:val="00307227"/>
    <w:rsid w:val="00307A94"/>
    <w:rsid w:val="00307AD7"/>
    <w:rsid w:val="00310338"/>
    <w:rsid w:val="00310B6D"/>
    <w:rsid w:val="00311189"/>
    <w:rsid w:val="00311FCC"/>
    <w:rsid w:val="00312107"/>
    <w:rsid w:val="0031294D"/>
    <w:rsid w:val="00312B3F"/>
    <w:rsid w:val="003130F1"/>
    <w:rsid w:val="003131BA"/>
    <w:rsid w:val="003131EF"/>
    <w:rsid w:val="0031392A"/>
    <w:rsid w:val="00313F09"/>
    <w:rsid w:val="00314262"/>
    <w:rsid w:val="003147B9"/>
    <w:rsid w:val="00314B3E"/>
    <w:rsid w:val="0031537A"/>
    <w:rsid w:val="003154CB"/>
    <w:rsid w:val="003154F6"/>
    <w:rsid w:val="0031572C"/>
    <w:rsid w:val="00315D7A"/>
    <w:rsid w:val="003161FD"/>
    <w:rsid w:val="003165D4"/>
    <w:rsid w:val="00316736"/>
    <w:rsid w:val="00316809"/>
    <w:rsid w:val="0031744E"/>
    <w:rsid w:val="003176ED"/>
    <w:rsid w:val="00317745"/>
    <w:rsid w:val="00317AAC"/>
    <w:rsid w:val="00317EAE"/>
    <w:rsid w:val="00320012"/>
    <w:rsid w:val="00320081"/>
    <w:rsid w:val="003206BD"/>
    <w:rsid w:val="003206CD"/>
    <w:rsid w:val="00320DC2"/>
    <w:rsid w:val="0032118E"/>
    <w:rsid w:val="0032137B"/>
    <w:rsid w:val="00321FEA"/>
    <w:rsid w:val="0032202C"/>
    <w:rsid w:val="00322A8E"/>
    <w:rsid w:val="00322B33"/>
    <w:rsid w:val="00322EAD"/>
    <w:rsid w:val="00323393"/>
    <w:rsid w:val="00323526"/>
    <w:rsid w:val="0032372C"/>
    <w:rsid w:val="00323AB4"/>
    <w:rsid w:val="00324163"/>
    <w:rsid w:val="00324204"/>
    <w:rsid w:val="00324B3B"/>
    <w:rsid w:val="00325373"/>
    <w:rsid w:val="00325448"/>
    <w:rsid w:val="003255A5"/>
    <w:rsid w:val="00325B27"/>
    <w:rsid w:val="00325F5B"/>
    <w:rsid w:val="003260E6"/>
    <w:rsid w:val="0032630E"/>
    <w:rsid w:val="003263E0"/>
    <w:rsid w:val="00326C8D"/>
    <w:rsid w:val="00326FAF"/>
    <w:rsid w:val="00327554"/>
    <w:rsid w:val="00327CB0"/>
    <w:rsid w:val="00327EFA"/>
    <w:rsid w:val="0033056A"/>
    <w:rsid w:val="00330790"/>
    <w:rsid w:val="0033087A"/>
    <w:rsid w:val="0033135C"/>
    <w:rsid w:val="0033135E"/>
    <w:rsid w:val="00331A2D"/>
    <w:rsid w:val="00331BEA"/>
    <w:rsid w:val="00332090"/>
    <w:rsid w:val="00332798"/>
    <w:rsid w:val="00332C5C"/>
    <w:rsid w:val="00333292"/>
    <w:rsid w:val="00333364"/>
    <w:rsid w:val="00333A99"/>
    <w:rsid w:val="003342F2"/>
    <w:rsid w:val="00334367"/>
    <w:rsid w:val="0033447B"/>
    <w:rsid w:val="00334EBC"/>
    <w:rsid w:val="00335934"/>
    <w:rsid w:val="003359C9"/>
    <w:rsid w:val="0033604F"/>
    <w:rsid w:val="003379A2"/>
    <w:rsid w:val="00337B3F"/>
    <w:rsid w:val="00340866"/>
    <w:rsid w:val="00340D2A"/>
    <w:rsid w:val="00340E31"/>
    <w:rsid w:val="003415BE"/>
    <w:rsid w:val="00341BD0"/>
    <w:rsid w:val="00341D45"/>
    <w:rsid w:val="003427B3"/>
    <w:rsid w:val="00342DB4"/>
    <w:rsid w:val="0034333F"/>
    <w:rsid w:val="0034359F"/>
    <w:rsid w:val="003435CC"/>
    <w:rsid w:val="00344191"/>
    <w:rsid w:val="003441BE"/>
    <w:rsid w:val="003443D4"/>
    <w:rsid w:val="00344677"/>
    <w:rsid w:val="00344721"/>
    <w:rsid w:val="00344C6A"/>
    <w:rsid w:val="003453BB"/>
    <w:rsid w:val="00345562"/>
    <w:rsid w:val="003455B3"/>
    <w:rsid w:val="00345673"/>
    <w:rsid w:val="003465AC"/>
    <w:rsid w:val="00346726"/>
    <w:rsid w:val="0034729E"/>
    <w:rsid w:val="0034783D"/>
    <w:rsid w:val="00350128"/>
    <w:rsid w:val="00350209"/>
    <w:rsid w:val="003504BD"/>
    <w:rsid w:val="00350568"/>
    <w:rsid w:val="00350FA1"/>
    <w:rsid w:val="003510C7"/>
    <w:rsid w:val="003519F6"/>
    <w:rsid w:val="00351EA8"/>
    <w:rsid w:val="00352047"/>
    <w:rsid w:val="003521E5"/>
    <w:rsid w:val="00352315"/>
    <w:rsid w:val="0035234A"/>
    <w:rsid w:val="0035289B"/>
    <w:rsid w:val="00353C96"/>
    <w:rsid w:val="00353FB4"/>
    <w:rsid w:val="003542F3"/>
    <w:rsid w:val="00354C45"/>
    <w:rsid w:val="00354C6D"/>
    <w:rsid w:val="00355479"/>
    <w:rsid w:val="00355B73"/>
    <w:rsid w:val="00355E6C"/>
    <w:rsid w:val="00355F6E"/>
    <w:rsid w:val="00356F4D"/>
    <w:rsid w:val="00360F54"/>
    <w:rsid w:val="0036181F"/>
    <w:rsid w:val="0036243B"/>
    <w:rsid w:val="0036250A"/>
    <w:rsid w:val="003629FC"/>
    <w:rsid w:val="00362BD2"/>
    <w:rsid w:val="00363168"/>
    <w:rsid w:val="00363468"/>
    <w:rsid w:val="0036365A"/>
    <w:rsid w:val="00363854"/>
    <w:rsid w:val="00363DD7"/>
    <w:rsid w:val="003642BD"/>
    <w:rsid w:val="0036448D"/>
    <w:rsid w:val="00364816"/>
    <w:rsid w:val="00364891"/>
    <w:rsid w:val="00364997"/>
    <w:rsid w:val="00364FDE"/>
    <w:rsid w:val="003653F1"/>
    <w:rsid w:val="00365828"/>
    <w:rsid w:val="00365AA8"/>
    <w:rsid w:val="003672E5"/>
    <w:rsid w:val="003675EF"/>
    <w:rsid w:val="0037000A"/>
    <w:rsid w:val="003700F2"/>
    <w:rsid w:val="00370704"/>
    <w:rsid w:val="00370FDA"/>
    <w:rsid w:val="00371307"/>
    <w:rsid w:val="00371553"/>
    <w:rsid w:val="00371997"/>
    <w:rsid w:val="00371A8A"/>
    <w:rsid w:val="003724BA"/>
    <w:rsid w:val="003724BF"/>
    <w:rsid w:val="00372C9F"/>
    <w:rsid w:val="003730BF"/>
    <w:rsid w:val="003732E2"/>
    <w:rsid w:val="0037332F"/>
    <w:rsid w:val="00373581"/>
    <w:rsid w:val="00373FE2"/>
    <w:rsid w:val="0037427D"/>
    <w:rsid w:val="00374472"/>
    <w:rsid w:val="00374895"/>
    <w:rsid w:val="003752AC"/>
    <w:rsid w:val="00375607"/>
    <w:rsid w:val="003756EB"/>
    <w:rsid w:val="00376BB0"/>
    <w:rsid w:val="00376CB9"/>
    <w:rsid w:val="00376CE9"/>
    <w:rsid w:val="003773EC"/>
    <w:rsid w:val="00377460"/>
    <w:rsid w:val="00380146"/>
    <w:rsid w:val="003807C5"/>
    <w:rsid w:val="003807E5"/>
    <w:rsid w:val="00380AC9"/>
    <w:rsid w:val="0038131C"/>
    <w:rsid w:val="00381732"/>
    <w:rsid w:val="00381ED1"/>
    <w:rsid w:val="003822F1"/>
    <w:rsid w:val="003824A4"/>
    <w:rsid w:val="00382810"/>
    <w:rsid w:val="00382A0E"/>
    <w:rsid w:val="00382A3F"/>
    <w:rsid w:val="00382ADF"/>
    <w:rsid w:val="003835E5"/>
    <w:rsid w:val="0038367C"/>
    <w:rsid w:val="0038403D"/>
    <w:rsid w:val="0038420E"/>
    <w:rsid w:val="00384323"/>
    <w:rsid w:val="003843B1"/>
    <w:rsid w:val="0038443A"/>
    <w:rsid w:val="003852B8"/>
    <w:rsid w:val="003856DE"/>
    <w:rsid w:val="00386005"/>
    <w:rsid w:val="003860AB"/>
    <w:rsid w:val="00386124"/>
    <w:rsid w:val="00386347"/>
    <w:rsid w:val="003865AA"/>
    <w:rsid w:val="00386913"/>
    <w:rsid w:val="00386C03"/>
    <w:rsid w:val="00387345"/>
    <w:rsid w:val="0038765F"/>
    <w:rsid w:val="00387709"/>
    <w:rsid w:val="00387789"/>
    <w:rsid w:val="00387852"/>
    <w:rsid w:val="003878AD"/>
    <w:rsid w:val="00387B62"/>
    <w:rsid w:val="00387C40"/>
    <w:rsid w:val="00387E23"/>
    <w:rsid w:val="00387FA4"/>
    <w:rsid w:val="00390400"/>
    <w:rsid w:val="00390723"/>
    <w:rsid w:val="0039108F"/>
    <w:rsid w:val="003911E1"/>
    <w:rsid w:val="00391B8F"/>
    <w:rsid w:val="00391CCD"/>
    <w:rsid w:val="00392469"/>
    <w:rsid w:val="00392E9D"/>
    <w:rsid w:val="00393ABF"/>
    <w:rsid w:val="003943E0"/>
    <w:rsid w:val="00394E3E"/>
    <w:rsid w:val="0039515D"/>
    <w:rsid w:val="00395204"/>
    <w:rsid w:val="00395EF3"/>
    <w:rsid w:val="003961FF"/>
    <w:rsid w:val="003963E4"/>
    <w:rsid w:val="003964DF"/>
    <w:rsid w:val="0039685B"/>
    <w:rsid w:val="0039708F"/>
    <w:rsid w:val="003970BE"/>
    <w:rsid w:val="00397188"/>
    <w:rsid w:val="00397831"/>
    <w:rsid w:val="00397A2E"/>
    <w:rsid w:val="003A03DE"/>
    <w:rsid w:val="003A04BC"/>
    <w:rsid w:val="003A0922"/>
    <w:rsid w:val="003A0DB0"/>
    <w:rsid w:val="003A1619"/>
    <w:rsid w:val="003A1771"/>
    <w:rsid w:val="003A1DAB"/>
    <w:rsid w:val="003A2011"/>
    <w:rsid w:val="003A2FFF"/>
    <w:rsid w:val="003A3135"/>
    <w:rsid w:val="003A3198"/>
    <w:rsid w:val="003A35B1"/>
    <w:rsid w:val="003A40EB"/>
    <w:rsid w:val="003A42BE"/>
    <w:rsid w:val="003A4315"/>
    <w:rsid w:val="003A51FC"/>
    <w:rsid w:val="003A5432"/>
    <w:rsid w:val="003A5733"/>
    <w:rsid w:val="003A5871"/>
    <w:rsid w:val="003A6616"/>
    <w:rsid w:val="003A67ED"/>
    <w:rsid w:val="003A6806"/>
    <w:rsid w:val="003A6F57"/>
    <w:rsid w:val="003A6FA4"/>
    <w:rsid w:val="003A7D7D"/>
    <w:rsid w:val="003A7E8D"/>
    <w:rsid w:val="003B0121"/>
    <w:rsid w:val="003B1677"/>
    <w:rsid w:val="003B1B98"/>
    <w:rsid w:val="003B1CE9"/>
    <w:rsid w:val="003B1DEA"/>
    <w:rsid w:val="003B2107"/>
    <w:rsid w:val="003B285F"/>
    <w:rsid w:val="003B356E"/>
    <w:rsid w:val="003B4180"/>
    <w:rsid w:val="003B43AD"/>
    <w:rsid w:val="003B4B79"/>
    <w:rsid w:val="003B4EC6"/>
    <w:rsid w:val="003B5197"/>
    <w:rsid w:val="003B525E"/>
    <w:rsid w:val="003B5431"/>
    <w:rsid w:val="003B557C"/>
    <w:rsid w:val="003B58B7"/>
    <w:rsid w:val="003B5972"/>
    <w:rsid w:val="003B5A23"/>
    <w:rsid w:val="003B5A83"/>
    <w:rsid w:val="003B6499"/>
    <w:rsid w:val="003B667C"/>
    <w:rsid w:val="003B6AED"/>
    <w:rsid w:val="003B6C37"/>
    <w:rsid w:val="003B78A6"/>
    <w:rsid w:val="003B7C22"/>
    <w:rsid w:val="003B7EA0"/>
    <w:rsid w:val="003C05B0"/>
    <w:rsid w:val="003C13EB"/>
    <w:rsid w:val="003C1A53"/>
    <w:rsid w:val="003C2E36"/>
    <w:rsid w:val="003C37B9"/>
    <w:rsid w:val="003C383B"/>
    <w:rsid w:val="003C4C16"/>
    <w:rsid w:val="003C4EC9"/>
    <w:rsid w:val="003C5685"/>
    <w:rsid w:val="003C58EE"/>
    <w:rsid w:val="003C5C81"/>
    <w:rsid w:val="003C60FE"/>
    <w:rsid w:val="003C620C"/>
    <w:rsid w:val="003C6C11"/>
    <w:rsid w:val="003C7447"/>
    <w:rsid w:val="003C7D29"/>
    <w:rsid w:val="003C7F4B"/>
    <w:rsid w:val="003D0C88"/>
    <w:rsid w:val="003D15BE"/>
    <w:rsid w:val="003D2071"/>
    <w:rsid w:val="003D2C1D"/>
    <w:rsid w:val="003D2D95"/>
    <w:rsid w:val="003D2FC3"/>
    <w:rsid w:val="003D3142"/>
    <w:rsid w:val="003D31AC"/>
    <w:rsid w:val="003D31E8"/>
    <w:rsid w:val="003D3350"/>
    <w:rsid w:val="003D3559"/>
    <w:rsid w:val="003D362B"/>
    <w:rsid w:val="003D3F21"/>
    <w:rsid w:val="003D4944"/>
    <w:rsid w:val="003D4C1B"/>
    <w:rsid w:val="003D4D0A"/>
    <w:rsid w:val="003D5F98"/>
    <w:rsid w:val="003D6251"/>
    <w:rsid w:val="003D7075"/>
    <w:rsid w:val="003D77F6"/>
    <w:rsid w:val="003D7862"/>
    <w:rsid w:val="003D78B1"/>
    <w:rsid w:val="003D7A86"/>
    <w:rsid w:val="003D7CA7"/>
    <w:rsid w:val="003D7DE9"/>
    <w:rsid w:val="003D7FC0"/>
    <w:rsid w:val="003D7FD3"/>
    <w:rsid w:val="003E03B3"/>
    <w:rsid w:val="003E0517"/>
    <w:rsid w:val="003E0964"/>
    <w:rsid w:val="003E13A0"/>
    <w:rsid w:val="003E1539"/>
    <w:rsid w:val="003E163B"/>
    <w:rsid w:val="003E1AED"/>
    <w:rsid w:val="003E1C06"/>
    <w:rsid w:val="003E1F8C"/>
    <w:rsid w:val="003E3F2C"/>
    <w:rsid w:val="003E44D7"/>
    <w:rsid w:val="003E4742"/>
    <w:rsid w:val="003E4ADF"/>
    <w:rsid w:val="003E4B94"/>
    <w:rsid w:val="003E4C06"/>
    <w:rsid w:val="003E4E4B"/>
    <w:rsid w:val="003E5CA7"/>
    <w:rsid w:val="003E5E95"/>
    <w:rsid w:val="003E5EA6"/>
    <w:rsid w:val="003E6041"/>
    <w:rsid w:val="003E6AA8"/>
    <w:rsid w:val="003E6F09"/>
    <w:rsid w:val="003E7A28"/>
    <w:rsid w:val="003E7B79"/>
    <w:rsid w:val="003E7C7D"/>
    <w:rsid w:val="003F017A"/>
    <w:rsid w:val="003F0225"/>
    <w:rsid w:val="003F0446"/>
    <w:rsid w:val="003F048E"/>
    <w:rsid w:val="003F0590"/>
    <w:rsid w:val="003F0740"/>
    <w:rsid w:val="003F09DE"/>
    <w:rsid w:val="003F09F6"/>
    <w:rsid w:val="003F0A90"/>
    <w:rsid w:val="003F1169"/>
    <w:rsid w:val="003F1222"/>
    <w:rsid w:val="003F19DC"/>
    <w:rsid w:val="003F234D"/>
    <w:rsid w:val="003F256F"/>
    <w:rsid w:val="003F32F3"/>
    <w:rsid w:val="003F34A2"/>
    <w:rsid w:val="003F3772"/>
    <w:rsid w:val="003F38FC"/>
    <w:rsid w:val="003F3C73"/>
    <w:rsid w:val="003F5960"/>
    <w:rsid w:val="003F5B7A"/>
    <w:rsid w:val="003F5F95"/>
    <w:rsid w:val="003F5FFF"/>
    <w:rsid w:val="003F693A"/>
    <w:rsid w:val="003F6BE0"/>
    <w:rsid w:val="003F7177"/>
    <w:rsid w:val="003F7371"/>
    <w:rsid w:val="003F7C11"/>
    <w:rsid w:val="003F7FAB"/>
    <w:rsid w:val="004006E8"/>
    <w:rsid w:val="004010F3"/>
    <w:rsid w:val="0040128E"/>
    <w:rsid w:val="00401BE5"/>
    <w:rsid w:val="00401E01"/>
    <w:rsid w:val="0040216B"/>
    <w:rsid w:val="00402505"/>
    <w:rsid w:val="004026EF"/>
    <w:rsid w:val="0040276E"/>
    <w:rsid w:val="00402F79"/>
    <w:rsid w:val="00403236"/>
    <w:rsid w:val="004034F3"/>
    <w:rsid w:val="004039FF"/>
    <w:rsid w:val="004041A1"/>
    <w:rsid w:val="0040485C"/>
    <w:rsid w:val="00404B95"/>
    <w:rsid w:val="00404EED"/>
    <w:rsid w:val="00405328"/>
    <w:rsid w:val="00405995"/>
    <w:rsid w:val="00405BE5"/>
    <w:rsid w:val="00405F61"/>
    <w:rsid w:val="004060DE"/>
    <w:rsid w:val="00406BDE"/>
    <w:rsid w:val="00407170"/>
    <w:rsid w:val="0040769F"/>
    <w:rsid w:val="004078BB"/>
    <w:rsid w:val="004078F5"/>
    <w:rsid w:val="004079EC"/>
    <w:rsid w:val="00407BB7"/>
    <w:rsid w:val="00410257"/>
    <w:rsid w:val="004105FE"/>
    <w:rsid w:val="00410E20"/>
    <w:rsid w:val="00411684"/>
    <w:rsid w:val="0041266A"/>
    <w:rsid w:val="00412B2D"/>
    <w:rsid w:val="00412B8A"/>
    <w:rsid w:val="00412E11"/>
    <w:rsid w:val="00412F01"/>
    <w:rsid w:val="00413323"/>
    <w:rsid w:val="0041398A"/>
    <w:rsid w:val="00414449"/>
    <w:rsid w:val="00414597"/>
    <w:rsid w:val="00414723"/>
    <w:rsid w:val="00414E31"/>
    <w:rsid w:val="00415228"/>
    <w:rsid w:val="00415451"/>
    <w:rsid w:val="004155BB"/>
    <w:rsid w:val="0041589A"/>
    <w:rsid w:val="0041597B"/>
    <w:rsid w:val="004159CC"/>
    <w:rsid w:val="00415D8A"/>
    <w:rsid w:val="00416C82"/>
    <w:rsid w:val="00416D72"/>
    <w:rsid w:val="0041778F"/>
    <w:rsid w:val="00420121"/>
    <w:rsid w:val="004201A7"/>
    <w:rsid w:val="004203DA"/>
    <w:rsid w:val="0042094F"/>
    <w:rsid w:val="00420FEE"/>
    <w:rsid w:val="00421A9E"/>
    <w:rsid w:val="00421B42"/>
    <w:rsid w:val="00422162"/>
    <w:rsid w:val="00422373"/>
    <w:rsid w:val="00422A56"/>
    <w:rsid w:val="00422AD5"/>
    <w:rsid w:val="00422B8F"/>
    <w:rsid w:val="00422CEC"/>
    <w:rsid w:val="004230C4"/>
    <w:rsid w:val="00423455"/>
    <w:rsid w:val="00423831"/>
    <w:rsid w:val="00423E28"/>
    <w:rsid w:val="00424F54"/>
    <w:rsid w:val="0042510C"/>
    <w:rsid w:val="00425268"/>
    <w:rsid w:val="0042573C"/>
    <w:rsid w:val="004258A4"/>
    <w:rsid w:val="004258F4"/>
    <w:rsid w:val="00425E1C"/>
    <w:rsid w:val="00425E91"/>
    <w:rsid w:val="00425FD4"/>
    <w:rsid w:val="004263B9"/>
    <w:rsid w:val="00426D8F"/>
    <w:rsid w:val="0043066E"/>
    <w:rsid w:val="00430AFC"/>
    <w:rsid w:val="00431D10"/>
    <w:rsid w:val="00432317"/>
    <w:rsid w:val="004323A6"/>
    <w:rsid w:val="004323DD"/>
    <w:rsid w:val="00432D18"/>
    <w:rsid w:val="004331BE"/>
    <w:rsid w:val="0043339D"/>
    <w:rsid w:val="00433634"/>
    <w:rsid w:val="00433709"/>
    <w:rsid w:val="0043449A"/>
    <w:rsid w:val="004345CD"/>
    <w:rsid w:val="00434F2C"/>
    <w:rsid w:val="00434FDF"/>
    <w:rsid w:val="0043501C"/>
    <w:rsid w:val="00435441"/>
    <w:rsid w:val="00435849"/>
    <w:rsid w:val="0043586E"/>
    <w:rsid w:val="0043655A"/>
    <w:rsid w:val="00436B9E"/>
    <w:rsid w:val="00436CD5"/>
    <w:rsid w:val="00437252"/>
    <w:rsid w:val="00437C7D"/>
    <w:rsid w:val="0044015B"/>
    <w:rsid w:val="004404EE"/>
    <w:rsid w:val="004406A9"/>
    <w:rsid w:val="0044070C"/>
    <w:rsid w:val="00440798"/>
    <w:rsid w:val="00440C29"/>
    <w:rsid w:val="00440D87"/>
    <w:rsid w:val="00441078"/>
    <w:rsid w:val="004419ED"/>
    <w:rsid w:val="00442109"/>
    <w:rsid w:val="004424CE"/>
    <w:rsid w:val="004427CD"/>
    <w:rsid w:val="00442A96"/>
    <w:rsid w:val="00442E42"/>
    <w:rsid w:val="00442F5C"/>
    <w:rsid w:val="00443746"/>
    <w:rsid w:val="0044410B"/>
    <w:rsid w:val="0044430D"/>
    <w:rsid w:val="0044431D"/>
    <w:rsid w:val="00444437"/>
    <w:rsid w:val="004444D8"/>
    <w:rsid w:val="004449C8"/>
    <w:rsid w:val="00444B52"/>
    <w:rsid w:val="00445204"/>
    <w:rsid w:val="004452AB"/>
    <w:rsid w:val="00445507"/>
    <w:rsid w:val="004455B0"/>
    <w:rsid w:val="00445ACF"/>
    <w:rsid w:val="00446111"/>
    <w:rsid w:val="0044618D"/>
    <w:rsid w:val="00446893"/>
    <w:rsid w:val="0044714A"/>
    <w:rsid w:val="004477AF"/>
    <w:rsid w:val="00447C71"/>
    <w:rsid w:val="00447E3F"/>
    <w:rsid w:val="00450011"/>
    <w:rsid w:val="004500BC"/>
    <w:rsid w:val="00450719"/>
    <w:rsid w:val="00450B89"/>
    <w:rsid w:val="004513DA"/>
    <w:rsid w:val="00451BA5"/>
    <w:rsid w:val="00451C4F"/>
    <w:rsid w:val="0045254B"/>
    <w:rsid w:val="0045282F"/>
    <w:rsid w:val="00452DA8"/>
    <w:rsid w:val="004533AB"/>
    <w:rsid w:val="00453BF8"/>
    <w:rsid w:val="004543E5"/>
    <w:rsid w:val="004543FE"/>
    <w:rsid w:val="004544A7"/>
    <w:rsid w:val="0045461B"/>
    <w:rsid w:val="00455413"/>
    <w:rsid w:val="0045566E"/>
    <w:rsid w:val="00455AD2"/>
    <w:rsid w:val="00455FF2"/>
    <w:rsid w:val="00456AED"/>
    <w:rsid w:val="00456E8A"/>
    <w:rsid w:val="004574D8"/>
    <w:rsid w:val="00457AA1"/>
    <w:rsid w:val="00457EBE"/>
    <w:rsid w:val="004602E6"/>
    <w:rsid w:val="004612E4"/>
    <w:rsid w:val="00461666"/>
    <w:rsid w:val="00461791"/>
    <w:rsid w:val="00461888"/>
    <w:rsid w:val="00461922"/>
    <w:rsid w:val="004622A6"/>
    <w:rsid w:val="00462523"/>
    <w:rsid w:val="00462730"/>
    <w:rsid w:val="00462DEF"/>
    <w:rsid w:val="0046370E"/>
    <w:rsid w:val="00463AD0"/>
    <w:rsid w:val="004640C7"/>
    <w:rsid w:val="0046449E"/>
    <w:rsid w:val="004646A3"/>
    <w:rsid w:val="00464D97"/>
    <w:rsid w:val="0046592B"/>
    <w:rsid w:val="004673B4"/>
    <w:rsid w:val="0046750A"/>
    <w:rsid w:val="0046754C"/>
    <w:rsid w:val="00467FA2"/>
    <w:rsid w:val="004700AA"/>
    <w:rsid w:val="004707D4"/>
    <w:rsid w:val="004707DD"/>
    <w:rsid w:val="00470BB6"/>
    <w:rsid w:val="00470E01"/>
    <w:rsid w:val="0047147E"/>
    <w:rsid w:val="004716CF"/>
    <w:rsid w:val="00471B39"/>
    <w:rsid w:val="00471BAF"/>
    <w:rsid w:val="00471D10"/>
    <w:rsid w:val="00472520"/>
    <w:rsid w:val="004727F2"/>
    <w:rsid w:val="0047282B"/>
    <w:rsid w:val="00472954"/>
    <w:rsid w:val="00472996"/>
    <w:rsid w:val="004729F2"/>
    <w:rsid w:val="00473A97"/>
    <w:rsid w:val="00474203"/>
    <w:rsid w:val="004743AB"/>
    <w:rsid w:val="00475C33"/>
    <w:rsid w:val="00475DB6"/>
    <w:rsid w:val="00475DDC"/>
    <w:rsid w:val="00475F3E"/>
    <w:rsid w:val="00475FB5"/>
    <w:rsid w:val="0047656D"/>
    <w:rsid w:val="00476AED"/>
    <w:rsid w:val="00476C01"/>
    <w:rsid w:val="00477798"/>
    <w:rsid w:val="00477D79"/>
    <w:rsid w:val="00477FFD"/>
    <w:rsid w:val="00480A0D"/>
    <w:rsid w:val="00480E5E"/>
    <w:rsid w:val="00481119"/>
    <w:rsid w:val="00481327"/>
    <w:rsid w:val="00481838"/>
    <w:rsid w:val="00481E5A"/>
    <w:rsid w:val="00482201"/>
    <w:rsid w:val="00482360"/>
    <w:rsid w:val="00482491"/>
    <w:rsid w:val="004826C0"/>
    <w:rsid w:val="0048270E"/>
    <w:rsid w:val="00482BD9"/>
    <w:rsid w:val="004832FA"/>
    <w:rsid w:val="0048333D"/>
    <w:rsid w:val="00483554"/>
    <w:rsid w:val="00483786"/>
    <w:rsid w:val="00483D0B"/>
    <w:rsid w:val="00483E13"/>
    <w:rsid w:val="00483ECB"/>
    <w:rsid w:val="00484781"/>
    <w:rsid w:val="004858B2"/>
    <w:rsid w:val="00485C92"/>
    <w:rsid w:val="00486175"/>
    <w:rsid w:val="004862AA"/>
    <w:rsid w:val="00486600"/>
    <w:rsid w:val="004866E0"/>
    <w:rsid w:val="00486BE4"/>
    <w:rsid w:val="00486C29"/>
    <w:rsid w:val="004900F1"/>
    <w:rsid w:val="004909DA"/>
    <w:rsid w:val="00490F45"/>
    <w:rsid w:val="004918A4"/>
    <w:rsid w:val="0049198A"/>
    <w:rsid w:val="00491B6D"/>
    <w:rsid w:val="0049225C"/>
    <w:rsid w:val="004922C1"/>
    <w:rsid w:val="00492A39"/>
    <w:rsid w:val="00492B95"/>
    <w:rsid w:val="00493BF6"/>
    <w:rsid w:val="00493CE6"/>
    <w:rsid w:val="00494374"/>
    <w:rsid w:val="0049440C"/>
    <w:rsid w:val="004949E4"/>
    <w:rsid w:val="00494EC7"/>
    <w:rsid w:val="00495710"/>
    <w:rsid w:val="00495869"/>
    <w:rsid w:val="00495ED9"/>
    <w:rsid w:val="00496658"/>
    <w:rsid w:val="004968EE"/>
    <w:rsid w:val="00497974"/>
    <w:rsid w:val="004A00B8"/>
    <w:rsid w:val="004A0265"/>
    <w:rsid w:val="004A0472"/>
    <w:rsid w:val="004A0BB0"/>
    <w:rsid w:val="004A2695"/>
    <w:rsid w:val="004A3EC4"/>
    <w:rsid w:val="004A450B"/>
    <w:rsid w:val="004A45C7"/>
    <w:rsid w:val="004A51C9"/>
    <w:rsid w:val="004A5401"/>
    <w:rsid w:val="004A56B5"/>
    <w:rsid w:val="004A57B0"/>
    <w:rsid w:val="004A5DB0"/>
    <w:rsid w:val="004A5FA6"/>
    <w:rsid w:val="004A6D7C"/>
    <w:rsid w:val="004A6EEC"/>
    <w:rsid w:val="004A7CAF"/>
    <w:rsid w:val="004A7DCD"/>
    <w:rsid w:val="004B014F"/>
    <w:rsid w:val="004B04BF"/>
    <w:rsid w:val="004B0989"/>
    <w:rsid w:val="004B0A03"/>
    <w:rsid w:val="004B0F81"/>
    <w:rsid w:val="004B1391"/>
    <w:rsid w:val="004B1971"/>
    <w:rsid w:val="004B1A0E"/>
    <w:rsid w:val="004B1AD6"/>
    <w:rsid w:val="004B220D"/>
    <w:rsid w:val="004B2821"/>
    <w:rsid w:val="004B2D11"/>
    <w:rsid w:val="004B2F89"/>
    <w:rsid w:val="004B32CB"/>
    <w:rsid w:val="004B3973"/>
    <w:rsid w:val="004B3CD1"/>
    <w:rsid w:val="004B41AF"/>
    <w:rsid w:val="004B47C8"/>
    <w:rsid w:val="004B4A79"/>
    <w:rsid w:val="004B5055"/>
    <w:rsid w:val="004B557F"/>
    <w:rsid w:val="004B5593"/>
    <w:rsid w:val="004B5A18"/>
    <w:rsid w:val="004B6035"/>
    <w:rsid w:val="004B608A"/>
    <w:rsid w:val="004B640B"/>
    <w:rsid w:val="004B6A9E"/>
    <w:rsid w:val="004B7931"/>
    <w:rsid w:val="004C0062"/>
    <w:rsid w:val="004C0278"/>
    <w:rsid w:val="004C07C6"/>
    <w:rsid w:val="004C0BDA"/>
    <w:rsid w:val="004C0F87"/>
    <w:rsid w:val="004C18AF"/>
    <w:rsid w:val="004C24EE"/>
    <w:rsid w:val="004C2537"/>
    <w:rsid w:val="004C2EAC"/>
    <w:rsid w:val="004C32CE"/>
    <w:rsid w:val="004C3AB5"/>
    <w:rsid w:val="004C3B26"/>
    <w:rsid w:val="004C3F1D"/>
    <w:rsid w:val="004C4142"/>
    <w:rsid w:val="004C4414"/>
    <w:rsid w:val="004C441C"/>
    <w:rsid w:val="004C4543"/>
    <w:rsid w:val="004C4BAD"/>
    <w:rsid w:val="004C59E9"/>
    <w:rsid w:val="004C6339"/>
    <w:rsid w:val="004C668A"/>
    <w:rsid w:val="004C6BE0"/>
    <w:rsid w:val="004C6F03"/>
    <w:rsid w:val="004C70CE"/>
    <w:rsid w:val="004C76AD"/>
    <w:rsid w:val="004C77A8"/>
    <w:rsid w:val="004D0109"/>
    <w:rsid w:val="004D0B7D"/>
    <w:rsid w:val="004D0BA5"/>
    <w:rsid w:val="004D1017"/>
    <w:rsid w:val="004D1378"/>
    <w:rsid w:val="004D18DA"/>
    <w:rsid w:val="004D18E9"/>
    <w:rsid w:val="004D21E4"/>
    <w:rsid w:val="004D23FB"/>
    <w:rsid w:val="004D2750"/>
    <w:rsid w:val="004D2760"/>
    <w:rsid w:val="004D287A"/>
    <w:rsid w:val="004D2C24"/>
    <w:rsid w:val="004D2EFE"/>
    <w:rsid w:val="004D3017"/>
    <w:rsid w:val="004D338B"/>
    <w:rsid w:val="004D3927"/>
    <w:rsid w:val="004D3C02"/>
    <w:rsid w:val="004D3EC3"/>
    <w:rsid w:val="004D44C6"/>
    <w:rsid w:val="004D4725"/>
    <w:rsid w:val="004D4ABA"/>
    <w:rsid w:val="004D4F2A"/>
    <w:rsid w:val="004D50AC"/>
    <w:rsid w:val="004D53E1"/>
    <w:rsid w:val="004D562E"/>
    <w:rsid w:val="004D56BC"/>
    <w:rsid w:val="004D6315"/>
    <w:rsid w:val="004D6753"/>
    <w:rsid w:val="004D6C8C"/>
    <w:rsid w:val="004D6CF1"/>
    <w:rsid w:val="004D73B9"/>
    <w:rsid w:val="004D77D8"/>
    <w:rsid w:val="004D7D11"/>
    <w:rsid w:val="004D7FE1"/>
    <w:rsid w:val="004E02EA"/>
    <w:rsid w:val="004E06CA"/>
    <w:rsid w:val="004E07C7"/>
    <w:rsid w:val="004E091A"/>
    <w:rsid w:val="004E0CD6"/>
    <w:rsid w:val="004E0CFD"/>
    <w:rsid w:val="004E0F00"/>
    <w:rsid w:val="004E115A"/>
    <w:rsid w:val="004E1888"/>
    <w:rsid w:val="004E1B0C"/>
    <w:rsid w:val="004E1DA3"/>
    <w:rsid w:val="004E1ECB"/>
    <w:rsid w:val="004E1EE8"/>
    <w:rsid w:val="004E2236"/>
    <w:rsid w:val="004E2A39"/>
    <w:rsid w:val="004E2FD8"/>
    <w:rsid w:val="004E405E"/>
    <w:rsid w:val="004E451C"/>
    <w:rsid w:val="004E47D3"/>
    <w:rsid w:val="004E4BD4"/>
    <w:rsid w:val="004E5334"/>
    <w:rsid w:val="004E572D"/>
    <w:rsid w:val="004E58A9"/>
    <w:rsid w:val="004E5A94"/>
    <w:rsid w:val="004E5C6C"/>
    <w:rsid w:val="004E5E28"/>
    <w:rsid w:val="004E685D"/>
    <w:rsid w:val="004E6F7A"/>
    <w:rsid w:val="004E75E1"/>
    <w:rsid w:val="004E7744"/>
    <w:rsid w:val="004F09CE"/>
    <w:rsid w:val="004F0AB7"/>
    <w:rsid w:val="004F0D13"/>
    <w:rsid w:val="004F1C95"/>
    <w:rsid w:val="004F1ED8"/>
    <w:rsid w:val="004F2175"/>
    <w:rsid w:val="004F265C"/>
    <w:rsid w:val="004F2A12"/>
    <w:rsid w:val="004F2AC6"/>
    <w:rsid w:val="004F3255"/>
    <w:rsid w:val="004F3718"/>
    <w:rsid w:val="004F3722"/>
    <w:rsid w:val="004F3D66"/>
    <w:rsid w:val="004F4246"/>
    <w:rsid w:val="004F4BE3"/>
    <w:rsid w:val="004F4D5C"/>
    <w:rsid w:val="004F53B5"/>
    <w:rsid w:val="004F67A6"/>
    <w:rsid w:val="004F6803"/>
    <w:rsid w:val="00500439"/>
    <w:rsid w:val="005005DD"/>
    <w:rsid w:val="00500BEF"/>
    <w:rsid w:val="00500F11"/>
    <w:rsid w:val="00501346"/>
    <w:rsid w:val="005013B6"/>
    <w:rsid w:val="00502406"/>
    <w:rsid w:val="0050265E"/>
    <w:rsid w:val="00502BCE"/>
    <w:rsid w:val="00502D4C"/>
    <w:rsid w:val="005035A8"/>
    <w:rsid w:val="00503C16"/>
    <w:rsid w:val="00504711"/>
    <w:rsid w:val="00504E19"/>
    <w:rsid w:val="00505156"/>
    <w:rsid w:val="0050546A"/>
    <w:rsid w:val="005059E1"/>
    <w:rsid w:val="00506079"/>
    <w:rsid w:val="0050635C"/>
    <w:rsid w:val="00506FB6"/>
    <w:rsid w:val="00507B1C"/>
    <w:rsid w:val="00507D4B"/>
    <w:rsid w:val="00507DC9"/>
    <w:rsid w:val="00507E87"/>
    <w:rsid w:val="00510567"/>
    <w:rsid w:val="00510910"/>
    <w:rsid w:val="00510AF8"/>
    <w:rsid w:val="00511AE5"/>
    <w:rsid w:val="00511E18"/>
    <w:rsid w:val="00512499"/>
    <w:rsid w:val="005124CC"/>
    <w:rsid w:val="00512AE9"/>
    <w:rsid w:val="00513130"/>
    <w:rsid w:val="00513182"/>
    <w:rsid w:val="00513A8C"/>
    <w:rsid w:val="00513CAE"/>
    <w:rsid w:val="0051441D"/>
    <w:rsid w:val="005153D0"/>
    <w:rsid w:val="00515597"/>
    <w:rsid w:val="00515C3B"/>
    <w:rsid w:val="00515ECF"/>
    <w:rsid w:val="00516437"/>
    <w:rsid w:val="00516B5C"/>
    <w:rsid w:val="00516F4F"/>
    <w:rsid w:val="00517358"/>
    <w:rsid w:val="0052099D"/>
    <w:rsid w:val="00520CCB"/>
    <w:rsid w:val="00521730"/>
    <w:rsid w:val="00521C37"/>
    <w:rsid w:val="005227DD"/>
    <w:rsid w:val="005229AD"/>
    <w:rsid w:val="00522EC9"/>
    <w:rsid w:val="00523A34"/>
    <w:rsid w:val="00523DA2"/>
    <w:rsid w:val="00524AB0"/>
    <w:rsid w:val="00524E1C"/>
    <w:rsid w:val="00525659"/>
    <w:rsid w:val="005258A3"/>
    <w:rsid w:val="00525C1D"/>
    <w:rsid w:val="00525E23"/>
    <w:rsid w:val="005263CC"/>
    <w:rsid w:val="00526AF8"/>
    <w:rsid w:val="00527298"/>
    <w:rsid w:val="0052783C"/>
    <w:rsid w:val="00527879"/>
    <w:rsid w:val="005279CA"/>
    <w:rsid w:val="00527A63"/>
    <w:rsid w:val="00527E97"/>
    <w:rsid w:val="00527EA3"/>
    <w:rsid w:val="00527EDF"/>
    <w:rsid w:val="005305EF"/>
    <w:rsid w:val="00530668"/>
    <w:rsid w:val="005309F8"/>
    <w:rsid w:val="005313B6"/>
    <w:rsid w:val="00531FE7"/>
    <w:rsid w:val="0053272D"/>
    <w:rsid w:val="00532D1D"/>
    <w:rsid w:val="00532F92"/>
    <w:rsid w:val="00533674"/>
    <w:rsid w:val="005340ED"/>
    <w:rsid w:val="00534AE6"/>
    <w:rsid w:val="00535041"/>
    <w:rsid w:val="005353B5"/>
    <w:rsid w:val="005368E3"/>
    <w:rsid w:val="0053692B"/>
    <w:rsid w:val="0053789E"/>
    <w:rsid w:val="00540507"/>
    <w:rsid w:val="005408B0"/>
    <w:rsid w:val="005414D7"/>
    <w:rsid w:val="00541564"/>
    <w:rsid w:val="0054171D"/>
    <w:rsid w:val="005417E1"/>
    <w:rsid w:val="00541CB9"/>
    <w:rsid w:val="00541F4F"/>
    <w:rsid w:val="00542012"/>
    <w:rsid w:val="00542052"/>
    <w:rsid w:val="005423F0"/>
    <w:rsid w:val="0054308E"/>
    <w:rsid w:val="005440A0"/>
    <w:rsid w:val="00544165"/>
    <w:rsid w:val="005452DC"/>
    <w:rsid w:val="005459EE"/>
    <w:rsid w:val="00546115"/>
    <w:rsid w:val="00546618"/>
    <w:rsid w:val="00546CE2"/>
    <w:rsid w:val="00546D5C"/>
    <w:rsid w:val="00547235"/>
    <w:rsid w:val="005478AA"/>
    <w:rsid w:val="005479CB"/>
    <w:rsid w:val="00547CDA"/>
    <w:rsid w:val="00547E0A"/>
    <w:rsid w:val="00550095"/>
    <w:rsid w:val="00550FE3"/>
    <w:rsid w:val="00551387"/>
    <w:rsid w:val="00551914"/>
    <w:rsid w:val="0055196B"/>
    <w:rsid w:val="00551E7A"/>
    <w:rsid w:val="005520BB"/>
    <w:rsid w:val="00552194"/>
    <w:rsid w:val="00552AB4"/>
    <w:rsid w:val="00552B7D"/>
    <w:rsid w:val="00553705"/>
    <w:rsid w:val="005537EE"/>
    <w:rsid w:val="00553941"/>
    <w:rsid w:val="00553D1E"/>
    <w:rsid w:val="00553E79"/>
    <w:rsid w:val="00553E8A"/>
    <w:rsid w:val="00553FFD"/>
    <w:rsid w:val="0055402F"/>
    <w:rsid w:val="00554629"/>
    <w:rsid w:val="00554868"/>
    <w:rsid w:val="00554ABD"/>
    <w:rsid w:val="00554C2F"/>
    <w:rsid w:val="0055532B"/>
    <w:rsid w:val="005556A0"/>
    <w:rsid w:val="00555C31"/>
    <w:rsid w:val="00555C42"/>
    <w:rsid w:val="00555CAC"/>
    <w:rsid w:val="00555DB3"/>
    <w:rsid w:val="0055689A"/>
    <w:rsid w:val="00556CCB"/>
    <w:rsid w:val="00556EE7"/>
    <w:rsid w:val="00556FE2"/>
    <w:rsid w:val="00557034"/>
    <w:rsid w:val="00557242"/>
    <w:rsid w:val="00557DFB"/>
    <w:rsid w:val="00560146"/>
    <w:rsid w:val="0056047C"/>
    <w:rsid w:val="00560726"/>
    <w:rsid w:val="00561710"/>
    <w:rsid w:val="00561AC7"/>
    <w:rsid w:val="00561DB3"/>
    <w:rsid w:val="00563767"/>
    <w:rsid w:val="00563B45"/>
    <w:rsid w:val="00564CF5"/>
    <w:rsid w:val="00564F6E"/>
    <w:rsid w:val="00565137"/>
    <w:rsid w:val="005651E5"/>
    <w:rsid w:val="005652CE"/>
    <w:rsid w:val="00566549"/>
    <w:rsid w:val="00566FD0"/>
    <w:rsid w:val="00567655"/>
    <w:rsid w:val="00567A89"/>
    <w:rsid w:val="0057009E"/>
    <w:rsid w:val="005700B7"/>
    <w:rsid w:val="00570236"/>
    <w:rsid w:val="00570850"/>
    <w:rsid w:val="0057105E"/>
    <w:rsid w:val="00571C72"/>
    <w:rsid w:val="00572A21"/>
    <w:rsid w:val="005734B1"/>
    <w:rsid w:val="00573B6D"/>
    <w:rsid w:val="00574495"/>
    <w:rsid w:val="00574759"/>
    <w:rsid w:val="005748F6"/>
    <w:rsid w:val="00574D37"/>
    <w:rsid w:val="005756F6"/>
    <w:rsid w:val="0057579B"/>
    <w:rsid w:val="005757F0"/>
    <w:rsid w:val="005759B8"/>
    <w:rsid w:val="00575AF1"/>
    <w:rsid w:val="0057604F"/>
    <w:rsid w:val="00576089"/>
    <w:rsid w:val="005767EA"/>
    <w:rsid w:val="00576AC9"/>
    <w:rsid w:val="00576F22"/>
    <w:rsid w:val="00576F5C"/>
    <w:rsid w:val="0057786C"/>
    <w:rsid w:val="00577A04"/>
    <w:rsid w:val="0058041C"/>
    <w:rsid w:val="00580AEF"/>
    <w:rsid w:val="00580DC2"/>
    <w:rsid w:val="00580F02"/>
    <w:rsid w:val="00581B92"/>
    <w:rsid w:val="00581DDB"/>
    <w:rsid w:val="0058233C"/>
    <w:rsid w:val="005827CD"/>
    <w:rsid w:val="005828A6"/>
    <w:rsid w:val="005828F3"/>
    <w:rsid w:val="005831D6"/>
    <w:rsid w:val="0058337D"/>
    <w:rsid w:val="00583A05"/>
    <w:rsid w:val="005843FC"/>
    <w:rsid w:val="00584413"/>
    <w:rsid w:val="005846E5"/>
    <w:rsid w:val="00584957"/>
    <w:rsid w:val="00584A6C"/>
    <w:rsid w:val="00585904"/>
    <w:rsid w:val="00585F66"/>
    <w:rsid w:val="00586507"/>
    <w:rsid w:val="00586BBD"/>
    <w:rsid w:val="00586EA3"/>
    <w:rsid w:val="00586F91"/>
    <w:rsid w:val="005874C6"/>
    <w:rsid w:val="0058775A"/>
    <w:rsid w:val="005878F8"/>
    <w:rsid w:val="00587F08"/>
    <w:rsid w:val="00590C18"/>
    <w:rsid w:val="005913C2"/>
    <w:rsid w:val="005914E9"/>
    <w:rsid w:val="005926C4"/>
    <w:rsid w:val="00592821"/>
    <w:rsid w:val="0059289C"/>
    <w:rsid w:val="00592B71"/>
    <w:rsid w:val="00594899"/>
    <w:rsid w:val="00595055"/>
    <w:rsid w:val="00595A86"/>
    <w:rsid w:val="00595BC5"/>
    <w:rsid w:val="00595EEF"/>
    <w:rsid w:val="0059600F"/>
    <w:rsid w:val="0059604B"/>
    <w:rsid w:val="00596EF1"/>
    <w:rsid w:val="00597B9A"/>
    <w:rsid w:val="00597EAB"/>
    <w:rsid w:val="00597EE1"/>
    <w:rsid w:val="00597FEE"/>
    <w:rsid w:val="005A00F3"/>
    <w:rsid w:val="005A01BE"/>
    <w:rsid w:val="005A0519"/>
    <w:rsid w:val="005A0FF7"/>
    <w:rsid w:val="005A105C"/>
    <w:rsid w:val="005A11BA"/>
    <w:rsid w:val="005A2A16"/>
    <w:rsid w:val="005A2BB5"/>
    <w:rsid w:val="005A30EC"/>
    <w:rsid w:val="005A32F1"/>
    <w:rsid w:val="005A3374"/>
    <w:rsid w:val="005A3B80"/>
    <w:rsid w:val="005A3B9F"/>
    <w:rsid w:val="005A3C9A"/>
    <w:rsid w:val="005A4D00"/>
    <w:rsid w:val="005A4EF0"/>
    <w:rsid w:val="005A5169"/>
    <w:rsid w:val="005A5552"/>
    <w:rsid w:val="005A572A"/>
    <w:rsid w:val="005A5F59"/>
    <w:rsid w:val="005A5F99"/>
    <w:rsid w:val="005A610D"/>
    <w:rsid w:val="005A67B4"/>
    <w:rsid w:val="005A6B3D"/>
    <w:rsid w:val="005A6FFB"/>
    <w:rsid w:val="005B02D5"/>
    <w:rsid w:val="005B0574"/>
    <w:rsid w:val="005B1409"/>
    <w:rsid w:val="005B1A08"/>
    <w:rsid w:val="005B2011"/>
    <w:rsid w:val="005B2021"/>
    <w:rsid w:val="005B276E"/>
    <w:rsid w:val="005B3B46"/>
    <w:rsid w:val="005B3EED"/>
    <w:rsid w:val="005B44AB"/>
    <w:rsid w:val="005B56DB"/>
    <w:rsid w:val="005B5C34"/>
    <w:rsid w:val="005B5CC4"/>
    <w:rsid w:val="005B63EE"/>
    <w:rsid w:val="005B72D2"/>
    <w:rsid w:val="005C00D3"/>
    <w:rsid w:val="005C0815"/>
    <w:rsid w:val="005C1075"/>
    <w:rsid w:val="005C154F"/>
    <w:rsid w:val="005C15C4"/>
    <w:rsid w:val="005C181C"/>
    <w:rsid w:val="005C1B06"/>
    <w:rsid w:val="005C205F"/>
    <w:rsid w:val="005C25D8"/>
    <w:rsid w:val="005C2AE4"/>
    <w:rsid w:val="005C2C76"/>
    <w:rsid w:val="005C3295"/>
    <w:rsid w:val="005C342D"/>
    <w:rsid w:val="005C36FD"/>
    <w:rsid w:val="005C3EA1"/>
    <w:rsid w:val="005C4BFE"/>
    <w:rsid w:val="005C5AE1"/>
    <w:rsid w:val="005C6346"/>
    <w:rsid w:val="005C68D4"/>
    <w:rsid w:val="005C6AA6"/>
    <w:rsid w:val="005C6DF3"/>
    <w:rsid w:val="005C7994"/>
    <w:rsid w:val="005D02EC"/>
    <w:rsid w:val="005D034D"/>
    <w:rsid w:val="005D036C"/>
    <w:rsid w:val="005D0FC9"/>
    <w:rsid w:val="005D1293"/>
    <w:rsid w:val="005D178A"/>
    <w:rsid w:val="005D197A"/>
    <w:rsid w:val="005D1AA0"/>
    <w:rsid w:val="005D1D6E"/>
    <w:rsid w:val="005D3023"/>
    <w:rsid w:val="005D35E8"/>
    <w:rsid w:val="005D37A6"/>
    <w:rsid w:val="005D3A51"/>
    <w:rsid w:val="005D3B44"/>
    <w:rsid w:val="005D3B6D"/>
    <w:rsid w:val="005D42CE"/>
    <w:rsid w:val="005D4C8B"/>
    <w:rsid w:val="005D521A"/>
    <w:rsid w:val="005D537F"/>
    <w:rsid w:val="005D53C6"/>
    <w:rsid w:val="005D5887"/>
    <w:rsid w:val="005D5F6E"/>
    <w:rsid w:val="005D5FA8"/>
    <w:rsid w:val="005D5FF8"/>
    <w:rsid w:val="005D6083"/>
    <w:rsid w:val="005D6E8B"/>
    <w:rsid w:val="005D7369"/>
    <w:rsid w:val="005D7595"/>
    <w:rsid w:val="005D778C"/>
    <w:rsid w:val="005D77D6"/>
    <w:rsid w:val="005D7A3A"/>
    <w:rsid w:val="005D7F41"/>
    <w:rsid w:val="005E068E"/>
    <w:rsid w:val="005E0E94"/>
    <w:rsid w:val="005E0EE4"/>
    <w:rsid w:val="005E1053"/>
    <w:rsid w:val="005E14B3"/>
    <w:rsid w:val="005E1DE6"/>
    <w:rsid w:val="005E1FDA"/>
    <w:rsid w:val="005E23BD"/>
    <w:rsid w:val="005E263E"/>
    <w:rsid w:val="005E2AF3"/>
    <w:rsid w:val="005E2BF5"/>
    <w:rsid w:val="005E2D22"/>
    <w:rsid w:val="005E30ED"/>
    <w:rsid w:val="005E30F4"/>
    <w:rsid w:val="005E3392"/>
    <w:rsid w:val="005E384D"/>
    <w:rsid w:val="005E3CFF"/>
    <w:rsid w:val="005E49CB"/>
    <w:rsid w:val="005E4B3C"/>
    <w:rsid w:val="005E4CA3"/>
    <w:rsid w:val="005E5DDF"/>
    <w:rsid w:val="005E605F"/>
    <w:rsid w:val="005E6296"/>
    <w:rsid w:val="005E63A4"/>
    <w:rsid w:val="005E63B3"/>
    <w:rsid w:val="005E672F"/>
    <w:rsid w:val="005E6BF4"/>
    <w:rsid w:val="005E7148"/>
    <w:rsid w:val="005E773F"/>
    <w:rsid w:val="005E7C56"/>
    <w:rsid w:val="005E7DC1"/>
    <w:rsid w:val="005E7EC5"/>
    <w:rsid w:val="005E7F8E"/>
    <w:rsid w:val="005F028C"/>
    <w:rsid w:val="005F0317"/>
    <w:rsid w:val="005F0C24"/>
    <w:rsid w:val="005F0CBC"/>
    <w:rsid w:val="005F1346"/>
    <w:rsid w:val="005F14D8"/>
    <w:rsid w:val="005F19F3"/>
    <w:rsid w:val="005F1B73"/>
    <w:rsid w:val="005F1D28"/>
    <w:rsid w:val="005F1D3B"/>
    <w:rsid w:val="005F217F"/>
    <w:rsid w:val="005F2456"/>
    <w:rsid w:val="005F26D1"/>
    <w:rsid w:val="005F290C"/>
    <w:rsid w:val="005F3187"/>
    <w:rsid w:val="005F32AF"/>
    <w:rsid w:val="005F3C68"/>
    <w:rsid w:val="005F4984"/>
    <w:rsid w:val="005F57EB"/>
    <w:rsid w:val="005F5902"/>
    <w:rsid w:val="005F67CB"/>
    <w:rsid w:val="005F6E79"/>
    <w:rsid w:val="005F6F55"/>
    <w:rsid w:val="005F7046"/>
    <w:rsid w:val="005F7542"/>
    <w:rsid w:val="005F7597"/>
    <w:rsid w:val="005F75C2"/>
    <w:rsid w:val="005F7E01"/>
    <w:rsid w:val="006001BC"/>
    <w:rsid w:val="0060093E"/>
    <w:rsid w:val="00600B15"/>
    <w:rsid w:val="00601136"/>
    <w:rsid w:val="006015A8"/>
    <w:rsid w:val="006015D5"/>
    <w:rsid w:val="00601A26"/>
    <w:rsid w:val="00601BB8"/>
    <w:rsid w:val="0060221B"/>
    <w:rsid w:val="00602813"/>
    <w:rsid w:val="00602BF0"/>
    <w:rsid w:val="00603071"/>
    <w:rsid w:val="00603281"/>
    <w:rsid w:val="00603684"/>
    <w:rsid w:val="006038B1"/>
    <w:rsid w:val="00603B97"/>
    <w:rsid w:val="00603BED"/>
    <w:rsid w:val="00603DC3"/>
    <w:rsid w:val="00603E63"/>
    <w:rsid w:val="006040B9"/>
    <w:rsid w:val="006044ED"/>
    <w:rsid w:val="00604603"/>
    <w:rsid w:val="006047FF"/>
    <w:rsid w:val="006049E5"/>
    <w:rsid w:val="00604B4F"/>
    <w:rsid w:val="0060537D"/>
    <w:rsid w:val="0060567D"/>
    <w:rsid w:val="00605690"/>
    <w:rsid w:val="00605873"/>
    <w:rsid w:val="006058FE"/>
    <w:rsid w:val="00605A4F"/>
    <w:rsid w:val="00606018"/>
    <w:rsid w:val="006061B5"/>
    <w:rsid w:val="0060643D"/>
    <w:rsid w:val="006073C6"/>
    <w:rsid w:val="00607562"/>
    <w:rsid w:val="0060759F"/>
    <w:rsid w:val="00607FF2"/>
    <w:rsid w:val="006105E5"/>
    <w:rsid w:val="00611068"/>
    <w:rsid w:val="00612080"/>
    <w:rsid w:val="00612095"/>
    <w:rsid w:val="0061225C"/>
    <w:rsid w:val="00612328"/>
    <w:rsid w:val="00612577"/>
    <w:rsid w:val="00612662"/>
    <w:rsid w:val="00612CE1"/>
    <w:rsid w:val="00612F0E"/>
    <w:rsid w:val="00613B4B"/>
    <w:rsid w:val="006142D9"/>
    <w:rsid w:val="006144B1"/>
    <w:rsid w:val="006147D9"/>
    <w:rsid w:val="00615252"/>
    <w:rsid w:val="00615869"/>
    <w:rsid w:val="00616034"/>
    <w:rsid w:val="006160E8"/>
    <w:rsid w:val="0061678A"/>
    <w:rsid w:val="00616D35"/>
    <w:rsid w:val="00617094"/>
    <w:rsid w:val="006172CC"/>
    <w:rsid w:val="006176B5"/>
    <w:rsid w:val="006176BD"/>
    <w:rsid w:val="00617CC2"/>
    <w:rsid w:val="00620F65"/>
    <w:rsid w:val="006211FA"/>
    <w:rsid w:val="0062125F"/>
    <w:rsid w:val="00621435"/>
    <w:rsid w:val="0062183F"/>
    <w:rsid w:val="006218DD"/>
    <w:rsid w:val="00621EAE"/>
    <w:rsid w:val="006227EF"/>
    <w:rsid w:val="00622821"/>
    <w:rsid w:val="00622B22"/>
    <w:rsid w:val="006230BE"/>
    <w:rsid w:val="006243E1"/>
    <w:rsid w:val="0062440A"/>
    <w:rsid w:val="0062483A"/>
    <w:rsid w:val="00624B6B"/>
    <w:rsid w:val="00624C83"/>
    <w:rsid w:val="006255B9"/>
    <w:rsid w:val="00625937"/>
    <w:rsid w:val="0062596A"/>
    <w:rsid w:val="00625A5B"/>
    <w:rsid w:val="00626C1A"/>
    <w:rsid w:val="00627368"/>
    <w:rsid w:val="00627867"/>
    <w:rsid w:val="00627FAD"/>
    <w:rsid w:val="00630945"/>
    <w:rsid w:val="00630FCB"/>
    <w:rsid w:val="006314F0"/>
    <w:rsid w:val="00631705"/>
    <w:rsid w:val="0063215E"/>
    <w:rsid w:val="0063233D"/>
    <w:rsid w:val="00632357"/>
    <w:rsid w:val="0063245D"/>
    <w:rsid w:val="006327E1"/>
    <w:rsid w:val="00632D3A"/>
    <w:rsid w:val="00633D11"/>
    <w:rsid w:val="00633DFF"/>
    <w:rsid w:val="00634108"/>
    <w:rsid w:val="00634A7F"/>
    <w:rsid w:val="00635F25"/>
    <w:rsid w:val="0063668F"/>
    <w:rsid w:val="00637367"/>
    <w:rsid w:val="00637C4E"/>
    <w:rsid w:val="00637EB0"/>
    <w:rsid w:val="00640080"/>
    <w:rsid w:val="006403FC"/>
    <w:rsid w:val="0064070C"/>
    <w:rsid w:val="00640987"/>
    <w:rsid w:val="00640EF4"/>
    <w:rsid w:val="0064115D"/>
    <w:rsid w:val="00641323"/>
    <w:rsid w:val="00641A1C"/>
    <w:rsid w:val="00641D2E"/>
    <w:rsid w:val="0064207D"/>
    <w:rsid w:val="006421C8"/>
    <w:rsid w:val="00642D61"/>
    <w:rsid w:val="00642EA2"/>
    <w:rsid w:val="00642F12"/>
    <w:rsid w:val="006434B7"/>
    <w:rsid w:val="00643590"/>
    <w:rsid w:val="006437FB"/>
    <w:rsid w:val="00643C52"/>
    <w:rsid w:val="00643CFD"/>
    <w:rsid w:val="00643E18"/>
    <w:rsid w:val="0064403E"/>
    <w:rsid w:val="00644089"/>
    <w:rsid w:val="00644310"/>
    <w:rsid w:val="00644421"/>
    <w:rsid w:val="00644537"/>
    <w:rsid w:val="00644ACE"/>
    <w:rsid w:val="00644AE5"/>
    <w:rsid w:val="00644D07"/>
    <w:rsid w:val="00645B13"/>
    <w:rsid w:val="00645FD2"/>
    <w:rsid w:val="00646863"/>
    <w:rsid w:val="00646BA7"/>
    <w:rsid w:val="00647011"/>
    <w:rsid w:val="00647551"/>
    <w:rsid w:val="00647604"/>
    <w:rsid w:val="00647EAD"/>
    <w:rsid w:val="00647EF1"/>
    <w:rsid w:val="006500A8"/>
    <w:rsid w:val="0065068B"/>
    <w:rsid w:val="00650AE8"/>
    <w:rsid w:val="00650C68"/>
    <w:rsid w:val="0065125B"/>
    <w:rsid w:val="006514A3"/>
    <w:rsid w:val="00652268"/>
    <w:rsid w:val="006528E0"/>
    <w:rsid w:val="00652E12"/>
    <w:rsid w:val="00652E72"/>
    <w:rsid w:val="00652FA0"/>
    <w:rsid w:val="00653266"/>
    <w:rsid w:val="00653313"/>
    <w:rsid w:val="0065341C"/>
    <w:rsid w:val="00653777"/>
    <w:rsid w:val="006537D3"/>
    <w:rsid w:val="00653F0D"/>
    <w:rsid w:val="00653F5B"/>
    <w:rsid w:val="00654C3F"/>
    <w:rsid w:val="00655587"/>
    <w:rsid w:val="00655630"/>
    <w:rsid w:val="006556E5"/>
    <w:rsid w:val="00655AF8"/>
    <w:rsid w:val="006563CF"/>
    <w:rsid w:val="00656BE0"/>
    <w:rsid w:val="00656CFD"/>
    <w:rsid w:val="00657DB4"/>
    <w:rsid w:val="006600F0"/>
    <w:rsid w:val="0066044A"/>
    <w:rsid w:val="00660A4F"/>
    <w:rsid w:val="00660F6E"/>
    <w:rsid w:val="006612B9"/>
    <w:rsid w:val="0066133C"/>
    <w:rsid w:val="00661378"/>
    <w:rsid w:val="006613BB"/>
    <w:rsid w:val="0066186E"/>
    <w:rsid w:val="00661972"/>
    <w:rsid w:val="00661C50"/>
    <w:rsid w:val="00661C5F"/>
    <w:rsid w:val="00662158"/>
    <w:rsid w:val="0066246E"/>
    <w:rsid w:val="006624A7"/>
    <w:rsid w:val="006629F1"/>
    <w:rsid w:val="00662ACF"/>
    <w:rsid w:val="00662C15"/>
    <w:rsid w:val="00662FED"/>
    <w:rsid w:val="00662FFE"/>
    <w:rsid w:val="00663368"/>
    <w:rsid w:val="006636A7"/>
    <w:rsid w:val="00663840"/>
    <w:rsid w:val="00664AF0"/>
    <w:rsid w:val="00665AA3"/>
    <w:rsid w:val="00665F82"/>
    <w:rsid w:val="00666673"/>
    <w:rsid w:val="0066682E"/>
    <w:rsid w:val="00667026"/>
    <w:rsid w:val="006677E6"/>
    <w:rsid w:val="00667A13"/>
    <w:rsid w:val="00667CD4"/>
    <w:rsid w:val="00667FF6"/>
    <w:rsid w:val="00670166"/>
    <w:rsid w:val="00670EF2"/>
    <w:rsid w:val="00670FD3"/>
    <w:rsid w:val="006717DF"/>
    <w:rsid w:val="00671B78"/>
    <w:rsid w:val="00671DA1"/>
    <w:rsid w:val="006729D3"/>
    <w:rsid w:val="00672A21"/>
    <w:rsid w:val="00672AF5"/>
    <w:rsid w:val="00672D17"/>
    <w:rsid w:val="0067358A"/>
    <w:rsid w:val="00673ECA"/>
    <w:rsid w:val="006741D8"/>
    <w:rsid w:val="00674464"/>
    <w:rsid w:val="006752E4"/>
    <w:rsid w:val="00675473"/>
    <w:rsid w:val="00675680"/>
    <w:rsid w:val="00675DCF"/>
    <w:rsid w:val="00675EBF"/>
    <w:rsid w:val="00676137"/>
    <w:rsid w:val="006761AA"/>
    <w:rsid w:val="00676866"/>
    <w:rsid w:val="00676A63"/>
    <w:rsid w:val="006770F1"/>
    <w:rsid w:val="00677DDB"/>
    <w:rsid w:val="00680229"/>
    <w:rsid w:val="006802C9"/>
    <w:rsid w:val="00680443"/>
    <w:rsid w:val="0068088E"/>
    <w:rsid w:val="00680DE6"/>
    <w:rsid w:val="006814C7"/>
    <w:rsid w:val="00681BEF"/>
    <w:rsid w:val="0068208F"/>
    <w:rsid w:val="006822E9"/>
    <w:rsid w:val="00682430"/>
    <w:rsid w:val="0068297A"/>
    <w:rsid w:val="00682A26"/>
    <w:rsid w:val="00682EA5"/>
    <w:rsid w:val="00682EF6"/>
    <w:rsid w:val="00682F04"/>
    <w:rsid w:val="00683158"/>
    <w:rsid w:val="006834B7"/>
    <w:rsid w:val="00684239"/>
    <w:rsid w:val="0068481D"/>
    <w:rsid w:val="006858B8"/>
    <w:rsid w:val="00686A51"/>
    <w:rsid w:val="00686AED"/>
    <w:rsid w:val="00686B6E"/>
    <w:rsid w:val="00686CEB"/>
    <w:rsid w:val="00687685"/>
    <w:rsid w:val="00687E85"/>
    <w:rsid w:val="006904C3"/>
    <w:rsid w:val="00690563"/>
    <w:rsid w:val="00690B97"/>
    <w:rsid w:val="0069104B"/>
    <w:rsid w:val="00691292"/>
    <w:rsid w:val="00691484"/>
    <w:rsid w:val="00691C56"/>
    <w:rsid w:val="006927C7"/>
    <w:rsid w:val="006932EC"/>
    <w:rsid w:val="006936BB"/>
    <w:rsid w:val="006938B6"/>
    <w:rsid w:val="00693C0C"/>
    <w:rsid w:val="00693E3D"/>
    <w:rsid w:val="00693F6E"/>
    <w:rsid w:val="006940EC"/>
    <w:rsid w:val="00694551"/>
    <w:rsid w:val="00695195"/>
    <w:rsid w:val="006954C8"/>
    <w:rsid w:val="00695673"/>
    <w:rsid w:val="00695A36"/>
    <w:rsid w:val="00695EC0"/>
    <w:rsid w:val="006961F9"/>
    <w:rsid w:val="006969F8"/>
    <w:rsid w:val="00696B43"/>
    <w:rsid w:val="00696C5B"/>
    <w:rsid w:val="006A0AA6"/>
    <w:rsid w:val="006A2A19"/>
    <w:rsid w:val="006A2A63"/>
    <w:rsid w:val="006A2EAB"/>
    <w:rsid w:val="006A358B"/>
    <w:rsid w:val="006A38D6"/>
    <w:rsid w:val="006A3B2F"/>
    <w:rsid w:val="006A3C17"/>
    <w:rsid w:val="006A3C8D"/>
    <w:rsid w:val="006A41DB"/>
    <w:rsid w:val="006A43EC"/>
    <w:rsid w:val="006A485C"/>
    <w:rsid w:val="006A5875"/>
    <w:rsid w:val="006A5D92"/>
    <w:rsid w:val="006A5FB5"/>
    <w:rsid w:val="006A6153"/>
    <w:rsid w:val="006A619D"/>
    <w:rsid w:val="006A72AD"/>
    <w:rsid w:val="006A7E8D"/>
    <w:rsid w:val="006B0272"/>
    <w:rsid w:val="006B07F5"/>
    <w:rsid w:val="006B0FBC"/>
    <w:rsid w:val="006B1528"/>
    <w:rsid w:val="006B1DFA"/>
    <w:rsid w:val="006B21BC"/>
    <w:rsid w:val="006B4116"/>
    <w:rsid w:val="006B43A0"/>
    <w:rsid w:val="006B44DE"/>
    <w:rsid w:val="006B4561"/>
    <w:rsid w:val="006B4AE2"/>
    <w:rsid w:val="006B54D2"/>
    <w:rsid w:val="006B5F5A"/>
    <w:rsid w:val="006B5F81"/>
    <w:rsid w:val="006B6365"/>
    <w:rsid w:val="006B6A27"/>
    <w:rsid w:val="006B6C74"/>
    <w:rsid w:val="006B6DC2"/>
    <w:rsid w:val="006B741B"/>
    <w:rsid w:val="006B7741"/>
    <w:rsid w:val="006B7F9F"/>
    <w:rsid w:val="006C022D"/>
    <w:rsid w:val="006C139C"/>
    <w:rsid w:val="006C16B5"/>
    <w:rsid w:val="006C213B"/>
    <w:rsid w:val="006C22D6"/>
    <w:rsid w:val="006C3267"/>
    <w:rsid w:val="006C459E"/>
    <w:rsid w:val="006C532F"/>
    <w:rsid w:val="006C539B"/>
    <w:rsid w:val="006C650E"/>
    <w:rsid w:val="006C6782"/>
    <w:rsid w:val="006C67AF"/>
    <w:rsid w:val="006C6D16"/>
    <w:rsid w:val="006C6F7E"/>
    <w:rsid w:val="006C72A0"/>
    <w:rsid w:val="006C7BA3"/>
    <w:rsid w:val="006C7DFE"/>
    <w:rsid w:val="006D0D5D"/>
    <w:rsid w:val="006D136B"/>
    <w:rsid w:val="006D1494"/>
    <w:rsid w:val="006D2A5A"/>
    <w:rsid w:val="006D2B5D"/>
    <w:rsid w:val="006D2F14"/>
    <w:rsid w:val="006D3250"/>
    <w:rsid w:val="006D36B6"/>
    <w:rsid w:val="006D375C"/>
    <w:rsid w:val="006D3A4C"/>
    <w:rsid w:val="006D3F1A"/>
    <w:rsid w:val="006D4D3F"/>
    <w:rsid w:val="006D50C9"/>
    <w:rsid w:val="006D545E"/>
    <w:rsid w:val="006D6368"/>
    <w:rsid w:val="006D64B1"/>
    <w:rsid w:val="006D663F"/>
    <w:rsid w:val="006D749E"/>
    <w:rsid w:val="006D7852"/>
    <w:rsid w:val="006E00B7"/>
    <w:rsid w:val="006E132A"/>
    <w:rsid w:val="006E2940"/>
    <w:rsid w:val="006E29B9"/>
    <w:rsid w:val="006E4E5D"/>
    <w:rsid w:val="006E50CB"/>
    <w:rsid w:val="006E5D0D"/>
    <w:rsid w:val="006E5D76"/>
    <w:rsid w:val="006E5F37"/>
    <w:rsid w:val="006E6489"/>
    <w:rsid w:val="006E6AC9"/>
    <w:rsid w:val="006E7149"/>
    <w:rsid w:val="006E7210"/>
    <w:rsid w:val="006E73C0"/>
    <w:rsid w:val="006E79A9"/>
    <w:rsid w:val="006E7AFF"/>
    <w:rsid w:val="006F01A0"/>
    <w:rsid w:val="006F0713"/>
    <w:rsid w:val="006F09BA"/>
    <w:rsid w:val="006F0D61"/>
    <w:rsid w:val="006F10B0"/>
    <w:rsid w:val="006F1418"/>
    <w:rsid w:val="006F1731"/>
    <w:rsid w:val="006F2338"/>
    <w:rsid w:val="006F2DD6"/>
    <w:rsid w:val="006F371A"/>
    <w:rsid w:val="006F3833"/>
    <w:rsid w:val="006F386E"/>
    <w:rsid w:val="006F3884"/>
    <w:rsid w:val="006F393A"/>
    <w:rsid w:val="006F43B8"/>
    <w:rsid w:val="006F46D1"/>
    <w:rsid w:val="006F488E"/>
    <w:rsid w:val="006F49D4"/>
    <w:rsid w:val="006F4B03"/>
    <w:rsid w:val="006F4C0E"/>
    <w:rsid w:val="006F58F4"/>
    <w:rsid w:val="006F633F"/>
    <w:rsid w:val="006F7133"/>
    <w:rsid w:val="006F760F"/>
    <w:rsid w:val="00700319"/>
    <w:rsid w:val="00700347"/>
    <w:rsid w:val="007003AA"/>
    <w:rsid w:val="00700740"/>
    <w:rsid w:val="007007C6"/>
    <w:rsid w:val="00701053"/>
    <w:rsid w:val="00701251"/>
    <w:rsid w:val="0070142D"/>
    <w:rsid w:val="00701BCD"/>
    <w:rsid w:val="00701F7C"/>
    <w:rsid w:val="007020E5"/>
    <w:rsid w:val="007024D6"/>
    <w:rsid w:val="0070272F"/>
    <w:rsid w:val="00702EAD"/>
    <w:rsid w:val="007036C6"/>
    <w:rsid w:val="007040A3"/>
    <w:rsid w:val="0070444C"/>
    <w:rsid w:val="00704BD5"/>
    <w:rsid w:val="007054D5"/>
    <w:rsid w:val="0070610B"/>
    <w:rsid w:val="0070628C"/>
    <w:rsid w:val="00706A11"/>
    <w:rsid w:val="007071A1"/>
    <w:rsid w:val="00707423"/>
    <w:rsid w:val="0070774C"/>
    <w:rsid w:val="00707844"/>
    <w:rsid w:val="00710460"/>
    <w:rsid w:val="0071057E"/>
    <w:rsid w:val="007106E1"/>
    <w:rsid w:val="0071081A"/>
    <w:rsid w:val="00711321"/>
    <w:rsid w:val="007113F9"/>
    <w:rsid w:val="007123C5"/>
    <w:rsid w:val="00713033"/>
    <w:rsid w:val="007133A5"/>
    <w:rsid w:val="00713496"/>
    <w:rsid w:val="00713BF6"/>
    <w:rsid w:val="007142B7"/>
    <w:rsid w:val="00714442"/>
    <w:rsid w:val="0071642E"/>
    <w:rsid w:val="0071662B"/>
    <w:rsid w:val="00716A8B"/>
    <w:rsid w:val="00716ACF"/>
    <w:rsid w:val="00716FE0"/>
    <w:rsid w:val="007172D6"/>
    <w:rsid w:val="0071733B"/>
    <w:rsid w:val="007177C8"/>
    <w:rsid w:val="00720773"/>
    <w:rsid w:val="00720935"/>
    <w:rsid w:val="007212FE"/>
    <w:rsid w:val="00722211"/>
    <w:rsid w:val="0072254E"/>
    <w:rsid w:val="00722862"/>
    <w:rsid w:val="00722E32"/>
    <w:rsid w:val="0072370C"/>
    <w:rsid w:val="00723A11"/>
    <w:rsid w:val="00723D55"/>
    <w:rsid w:val="007241E2"/>
    <w:rsid w:val="00724592"/>
    <w:rsid w:val="0072462F"/>
    <w:rsid w:val="007248B9"/>
    <w:rsid w:val="00724ADA"/>
    <w:rsid w:val="00724B6A"/>
    <w:rsid w:val="0072517E"/>
    <w:rsid w:val="0072522A"/>
    <w:rsid w:val="007253D3"/>
    <w:rsid w:val="007258E2"/>
    <w:rsid w:val="007262A1"/>
    <w:rsid w:val="007265E1"/>
    <w:rsid w:val="007268FE"/>
    <w:rsid w:val="00726900"/>
    <w:rsid w:val="00726D99"/>
    <w:rsid w:val="00726F1E"/>
    <w:rsid w:val="00730B4A"/>
    <w:rsid w:val="00731A6F"/>
    <w:rsid w:val="00732815"/>
    <w:rsid w:val="00733175"/>
    <w:rsid w:val="00733527"/>
    <w:rsid w:val="00733928"/>
    <w:rsid w:val="00733EAC"/>
    <w:rsid w:val="007343E3"/>
    <w:rsid w:val="0073444A"/>
    <w:rsid w:val="00734AA2"/>
    <w:rsid w:val="00734BBE"/>
    <w:rsid w:val="00734E6B"/>
    <w:rsid w:val="0073510F"/>
    <w:rsid w:val="00735A97"/>
    <w:rsid w:val="00735D26"/>
    <w:rsid w:val="00735D57"/>
    <w:rsid w:val="00735E3C"/>
    <w:rsid w:val="0073606D"/>
    <w:rsid w:val="00736C50"/>
    <w:rsid w:val="00736E7D"/>
    <w:rsid w:val="00736F30"/>
    <w:rsid w:val="0073716A"/>
    <w:rsid w:val="0073745A"/>
    <w:rsid w:val="00737781"/>
    <w:rsid w:val="00737E6A"/>
    <w:rsid w:val="00737F6A"/>
    <w:rsid w:val="00740288"/>
    <w:rsid w:val="00740517"/>
    <w:rsid w:val="00740531"/>
    <w:rsid w:val="00740F3E"/>
    <w:rsid w:val="007415BF"/>
    <w:rsid w:val="0074166A"/>
    <w:rsid w:val="00741C8C"/>
    <w:rsid w:val="00742050"/>
    <w:rsid w:val="0074250B"/>
    <w:rsid w:val="0074268B"/>
    <w:rsid w:val="00742BF8"/>
    <w:rsid w:val="00742C6F"/>
    <w:rsid w:val="00742CC0"/>
    <w:rsid w:val="00745641"/>
    <w:rsid w:val="00745846"/>
    <w:rsid w:val="0074596A"/>
    <w:rsid w:val="00745B0E"/>
    <w:rsid w:val="00747BAC"/>
    <w:rsid w:val="00747C35"/>
    <w:rsid w:val="00747CA0"/>
    <w:rsid w:val="00750213"/>
    <w:rsid w:val="007503A8"/>
    <w:rsid w:val="007503CB"/>
    <w:rsid w:val="00750AD3"/>
    <w:rsid w:val="00750B17"/>
    <w:rsid w:val="0075137D"/>
    <w:rsid w:val="00751C9F"/>
    <w:rsid w:val="00752347"/>
    <w:rsid w:val="0075242D"/>
    <w:rsid w:val="0075273B"/>
    <w:rsid w:val="00752B9F"/>
    <w:rsid w:val="00752D64"/>
    <w:rsid w:val="00753426"/>
    <w:rsid w:val="007535F9"/>
    <w:rsid w:val="0075381F"/>
    <w:rsid w:val="00754281"/>
    <w:rsid w:val="00754361"/>
    <w:rsid w:val="007544F6"/>
    <w:rsid w:val="0075459A"/>
    <w:rsid w:val="007546B9"/>
    <w:rsid w:val="00755CC2"/>
    <w:rsid w:val="00755EDF"/>
    <w:rsid w:val="00756B65"/>
    <w:rsid w:val="00756CEC"/>
    <w:rsid w:val="00756D52"/>
    <w:rsid w:val="007574F6"/>
    <w:rsid w:val="007575D3"/>
    <w:rsid w:val="00757A8C"/>
    <w:rsid w:val="00760609"/>
    <w:rsid w:val="00760B41"/>
    <w:rsid w:val="00761406"/>
    <w:rsid w:val="007616CD"/>
    <w:rsid w:val="007618E3"/>
    <w:rsid w:val="00761A73"/>
    <w:rsid w:val="00761AAB"/>
    <w:rsid w:val="0076214C"/>
    <w:rsid w:val="007624CB"/>
    <w:rsid w:val="0076252D"/>
    <w:rsid w:val="00762D1F"/>
    <w:rsid w:val="00763005"/>
    <w:rsid w:val="00763147"/>
    <w:rsid w:val="00763435"/>
    <w:rsid w:val="00763808"/>
    <w:rsid w:val="00763864"/>
    <w:rsid w:val="0076391C"/>
    <w:rsid w:val="00763BCE"/>
    <w:rsid w:val="00764807"/>
    <w:rsid w:val="00764C9E"/>
    <w:rsid w:val="007651AF"/>
    <w:rsid w:val="00765418"/>
    <w:rsid w:val="00766310"/>
    <w:rsid w:val="00766981"/>
    <w:rsid w:val="00766D7C"/>
    <w:rsid w:val="0076775B"/>
    <w:rsid w:val="00767A6C"/>
    <w:rsid w:val="0077084B"/>
    <w:rsid w:val="00771005"/>
    <w:rsid w:val="00771F9D"/>
    <w:rsid w:val="00771FFD"/>
    <w:rsid w:val="007720A7"/>
    <w:rsid w:val="007725DC"/>
    <w:rsid w:val="00772B2A"/>
    <w:rsid w:val="00772E67"/>
    <w:rsid w:val="00772FA0"/>
    <w:rsid w:val="00772FCA"/>
    <w:rsid w:val="00773346"/>
    <w:rsid w:val="007733C6"/>
    <w:rsid w:val="007737AF"/>
    <w:rsid w:val="00773B54"/>
    <w:rsid w:val="00773BDB"/>
    <w:rsid w:val="00773DD7"/>
    <w:rsid w:val="00774001"/>
    <w:rsid w:val="00774115"/>
    <w:rsid w:val="007746C5"/>
    <w:rsid w:val="007747A8"/>
    <w:rsid w:val="007749A4"/>
    <w:rsid w:val="00775178"/>
    <w:rsid w:val="007756B9"/>
    <w:rsid w:val="007756D5"/>
    <w:rsid w:val="00775772"/>
    <w:rsid w:val="007759FE"/>
    <w:rsid w:val="00775DA9"/>
    <w:rsid w:val="0077654B"/>
    <w:rsid w:val="007768AF"/>
    <w:rsid w:val="0077696F"/>
    <w:rsid w:val="007769C1"/>
    <w:rsid w:val="00776B7F"/>
    <w:rsid w:val="00776CD8"/>
    <w:rsid w:val="00776F83"/>
    <w:rsid w:val="00776FCD"/>
    <w:rsid w:val="00777246"/>
    <w:rsid w:val="00777AD3"/>
    <w:rsid w:val="00777C55"/>
    <w:rsid w:val="00777E95"/>
    <w:rsid w:val="0078032E"/>
    <w:rsid w:val="00780943"/>
    <w:rsid w:val="00780CBB"/>
    <w:rsid w:val="00780D54"/>
    <w:rsid w:val="00781497"/>
    <w:rsid w:val="0078192C"/>
    <w:rsid w:val="00782797"/>
    <w:rsid w:val="00782BD1"/>
    <w:rsid w:val="00783667"/>
    <w:rsid w:val="00783798"/>
    <w:rsid w:val="007849E4"/>
    <w:rsid w:val="00784B48"/>
    <w:rsid w:val="00785081"/>
    <w:rsid w:val="00785655"/>
    <w:rsid w:val="0078588B"/>
    <w:rsid w:val="007858D4"/>
    <w:rsid w:val="00785D22"/>
    <w:rsid w:val="00785FA4"/>
    <w:rsid w:val="0078600A"/>
    <w:rsid w:val="00786062"/>
    <w:rsid w:val="007867C7"/>
    <w:rsid w:val="007869AB"/>
    <w:rsid w:val="00786CFC"/>
    <w:rsid w:val="00790297"/>
    <w:rsid w:val="00790300"/>
    <w:rsid w:val="007904A6"/>
    <w:rsid w:val="00790549"/>
    <w:rsid w:val="00790686"/>
    <w:rsid w:val="00790F5C"/>
    <w:rsid w:val="00791060"/>
    <w:rsid w:val="00791DBF"/>
    <w:rsid w:val="007921E9"/>
    <w:rsid w:val="00792280"/>
    <w:rsid w:val="0079243F"/>
    <w:rsid w:val="0079267D"/>
    <w:rsid w:val="007926A7"/>
    <w:rsid w:val="00792C3D"/>
    <w:rsid w:val="00792CC3"/>
    <w:rsid w:val="007934EB"/>
    <w:rsid w:val="00793926"/>
    <w:rsid w:val="00793CFC"/>
    <w:rsid w:val="00793E22"/>
    <w:rsid w:val="00794307"/>
    <w:rsid w:val="00794310"/>
    <w:rsid w:val="00795882"/>
    <w:rsid w:val="0079677B"/>
    <w:rsid w:val="0079678B"/>
    <w:rsid w:val="00797565"/>
    <w:rsid w:val="007978AD"/>
    <w:rsid w:val="00797E4E"/>
    <w:rsid w:val="007A0001"/>
    <w:rsid w:val="007A02A0"/>
    <w:rsid w:val="007A02EC"/>
    <w:rsid w:val="007A0A41"/>
    <w:rsid w:val="007A0B55"/>
    <w:rsid w:val="007A1624"/>
    <w:rsid w:val="007A1AF4"/>
    <w:rsid w:val="007A1D00"/>
    <w:rsid w:val="007A21F9"/>
    <w:rsid w:val="007A227C"/>
    <w:rsid w:val="007A3518"/>
    <w:rsid w:val="007A36E5"/>
    <w:rsid w:val="007A414C"/>
    <w:rsid w:val="007A41B1"/>
    <w:rsid w:val="007A4721"/>
    <w:rsid w:val="007A4982"/>
    <w:rsid w:val="007A5120"/>
    <w:rsid w:val="007A5178"/>
    <w:rsid w:val="007A55A9"/>
    <w:rsid w:val="007A593B"/>
    <w:rsid w:val="007A5A5E"/>
    <w:rsid w:val="007A5CA5"/>
    <w:rsid w:val="007A6966"/>
    <w:rsid w:val="007A6995"/>
    <w:rsid w:val="007A6ED8"/>
    <w:rsid w:val="007A7196"/>
    <w:rsid w:val="007A729A"/>
    <w:rsid w:val="007A7AA0"/>
    <w:rsid w:val="007A7C02"/>
    <w:rsid w:val="007A7F34"/>
    <w:rsid w:val="007B053D"/>
    <w:rsid w:val="007B0578"/>
    <w:rsid w:val="007B079F"/>
    <w:rsid w:val="007B0847"/>
    <w:rsid w:val="007B0A5E"/>
    <w:rsid w:val="007B0B99"/>
    <w:rsid w:val="007B1017"/>
    <w:rsid w:val="007B1469"/>
    <w:rsid w:val="007B1C72"/>
    <w:rsid w:val="007B1E3E"/>
    <w:rsid w:val="007B2491"/>
    <w:rsid w:val="007B2975"/>
    <w:rsid w:val="007B2A71"/>
    <w:rsid w:val="007B2B09"/>
    <w:rsid w:val="007B36CC"/>
    <w:rsid w:val="007B3803"/>
    <w:rsid w:val="007B3F41"/>
    <w:rsid w:val="007B4106"/>
    <w:rsid w:val="007B5B40"/>
    <w:rsid w:val="007B5EC6"/>
    <w:rsid w:val="007B6270"/>
    <w:rsid w:val="007B636C"/>
    <w:rsid w:val="007B6371"/>
    <w:rsid w:val="007B6A08"/>
    <w:rsid w:val="007B6DA1"/>
    <w:rsid w:val="007B7D3C"/>
    <w:rsid w:val="007C0A46"/>
    <w:rsid w:val="007C0E33"/>
    <w:rsid w:val="007C1006"/>
    <w:rsid w:val="007C13DD"/>
    <w:rsid w:val="007C1C2D"/>
    <w:rsid w:val="007C1DC0"/>
    <w:rsid w:val="007C26CF"/>
    <w:rsid w:val="007C2D58"/>
    <w:rsid w:val="007C3164"/>
    <w:rsid w:val="007C32B1"/>
    <w:rsid w:val="007C3B4B"/>
    <w:rsid w:val="007C413E"/>
    <w:rsid w:val="007C43E6"/>
    <w:rsid w:val="007C4977"/>
    <w:rsid w:val="007C4E84"/>
    <w:rsid w:val="007C508F"/>
    <w:rsid w:val="007C50CF"/>
    <w:rsid w:val="007C50D6"/>
    <w:rsid w:val="007C5259"/>
    <w:rsid w:val="007C56A2"/>
    <w:rsid w:val="007C5ADF"/>
    <w:rsid w:val="007C60B8"/>
    <w:rsid w:val="007C64AA"/>
    <w:rsid w:val="007C6F1F"/>
    <w:rsid w:val="007D01DC"/>
    <w:rsid w:val="007D02CA"/>
    <w:rsid w:val="007D09A5"/>
    <w:rsid w:val="007D0D19"/>
    <w:rsid w:val="007D153B"/>
    <w:rsid w:val="007D22E6"/>
    <w:rsid w:val="007D2403"/>
    <w:rsid w:val="007D2721"/>
    <w:rsid w:val="007D2825"/>
    <w:rsid w:val="007D2B53"/>
    <w:rsid w:val="007D3286"/>
    <w:rsid w:val="007D3E96"/>
    <w:rsid w:val="007D4111"/>
    <w:rsid w:val="007D46AC"/>
    <w:rsid w:val="007D47BB"/>
    <w:rsid w:val="007D4F5E"/>
    <w:rsid w:val="007D4F9A"/>
    <w:rsid w:val="007D532C"/>
    <w:rsid w:val="007D5CB3"/>
    <w:rsid w:val="007D677A"/>
    <w:rsid w:val="007D6E6D"/>
    <w:rsid w:val="007D70EE"/>
    <w:rsid w:val="007D748E"/>
    <w:rsid w:val="007D75D3"/>
    <w:rsid w:val="007D76F5"/>
    <w:rsid w:val="007E0205"/>
    <w:rsid w:val="007E0707"/>
    <w:rsid w:val="007E0E17"/>
    <w:rsid w:val="007E10EE"/>
    <w:rsid w:val="007E1489"/>
    <w:rsid w:val="007E158A"/>
    <w:rsid w:val="007E168B"/>
    <w:rsid w:val="007E183B"/>
    <w:rsid w:val="007E1DCA"/>
    <w:rsid w:val="007E23D6"/>
    <w:rsid w:val="007E29C7"/>
    <w:rsid w:val="007E2AD2"/>
    <w:rsid w:val="007E303B"/>
    <w:rsid w:val="007E35B5"/>
    <w:rsid w:val="007E38FF"/>
    <w:rsid w:val="007E3CBF"/>
    <w:rsid w:val="007E4078"/>
    <w:rsid w:val="007E4275"/>
    <w:rsid w:val="007E4EFA"/>
    <w:rsid w:val="007E5647"/>
    <w:rsid w:val="007E5B5C"/>
    <w:rsid w:val="007E5FBC"/>
    <w:rsid w:val="007E6BFE"/>
    <w:rsid w:val="007E6D97"/>
    <w:rsid w:val="007E70B5"/>
    <w:rsid w:val="007E75D1"/>
    <w:rsid w:val="007E7B5A"/>
    <w:rsid w:val="007E7E87"/>
    <w:rsid w:val="007F1315"/>
    <w:rsid w:val="007F207A"/>
    <w:rsid w:val="007F262A"/>
    <w:rsid w:val="007F2AE1"/>
    <w:rsid w:val="007F2BA5"/>
    <w:rsid w:val="007F2C0A"/>
    <w:rsid w:val="007F2F7E"/>
    <w:rsid w:val="007F401C"/>
    <w:rsid w:val="007F4238"/>
    <w:rsid w:val="007F44A6"/>
    <w:rsid w:val="007F4ED1"/>
    <w:rsid w:val="007F4F31"/>
    <w:rsid w:val="007F5062"/>
    <w:rsid w:val="007F55C3"/>
    <w:rsid w:val="007F57F8"/>
    <w:rsid w:val="007F5E47"/>
    <w:rsid w:val="007F60D6"/>
    <w:rsid w:val="007F616B"/>
    <w:rsid w:val="007F6385"/>
    <w:rsid w:val="007F69DE"/>
    <w:rsid w:val="007F6C15"/>
    <w:rsid w:val="007F6C65"/>
    <w:rsid w:val="007F72C5"/>
    <w:rsid w:val="007F7327"/>
    <w:rsid w:val="007F7C18"/>
    <w:rsid w:val="0080073D"/>
    <w:rsid w:val="00800ADF"/>
    <w:rsid w:val="00800BD2"/>
    <w:rsid w:val="00800C6D"/>
    <w:rsid w:val="008011B4"/>
    <w:rsid w:val="008014E6"/>
    <w:rsid w:val="008015FA"/>
    <w:rsid w:val="008019C2"/>
    <w:rsid w:val="00801D2E"/>
    <w:rsid w:val="00801D98"/>
    <w:rsid w:val="00802A55"/>
    <w:rsid w:val="00802B74"/>
    <w:rsid w:val="00802E22"/>
    <w:rsid w:val="0080308A"/>
    <w:rsid w:val="008030C6"/>
    <w:rsid w:val="008042A4"/>
    <w:rsid w:val="00804B3F"/>
    <w:rsid w:val="00804E25"/>
    <w:rsid w:val="00804FA7"/>
    <w:rsid w:val="00805829"/>
    <w:rsid w:val="0080587C"/>
    <w:rsid w:val="00805B5C"/>
    <w:rsid w:val="0080657C"/>
    <w:rsid w:val="00806806"/>
    <w:rsid w:val="00806FC9"/>
    <w:rsid w:val="008070D0"/>
    <w:rsid w:val="00807F33"/>
    <w:rsid w:val="00810388"/>
    <w:rsid w:val="00810586"/>
    <w:rsid w:val="00810847"/>
    <w:rsid w:val="00810AE5"/>
    <w:rsid w:val="00811415"/>
    <w:rsid w:val="00811676"/>
    <w:rsid w:val="00811D75"/>
    <w:rsid w:val="00811E2D"/>
    <w:rsid w:val="0081260F"/>
    <w:rsid w:val="008126C3"/>
    <w:rsid w:val="00812A21"/>
    <w:rsid w:val="00813A65"/>
    <w:rsid w:val="00814071"/>
    <w:rsid w:val="008148EA"/>
    <w:rsid w:val="00814BD8"/>
    <w:rsid w:val="008151DE"/>
    <w:rsid w:val="00815617"/>
    <w:rsid w:val="008157BA"/>
    <w:rsid w:val="008158F3"/>
    <w:rsid w:val="00815A44"/>
    <w:rsid w:val="008160EB"/>
    <w:rsid w:val="00816734"/>
    <w:rsid w:val="008167BE"/>
    <w:rsid w:val="00816DDA"/>
    <w:rsid w:val="0081754B"/>
    <w:rsid w:val="00817E44"/>
    <w:rsid w:val="00820211"/>
    <w:rsid w:val="0082073E"/>
    <w:rsid w:val="008208B1"/>
    <w:rsid w:val="00820A9B"/>
    <w:rsid w:val="00820E5E"/>
    <w:rsid w:val="008225FA"/>
    <w:rsid w:val="0082262D"/>
    <w:rsid w:val="008237A0"/>
    <w:rsid w:val="008238F8"/>
    <w:rsid w:val="00824D1E"/>
    <w:rsid w:val="00824EDB"/>
    <w:rsid w:val="008257E7"/>
    <w:rsid w:val="00825EED"/>
    <w:rsid w:val="00826055"/>
    <w:rsid w:val="00826702"/>
    <w:rsid w:val="008275E2"/>
    <w:rsid w:val="008279B3"/>
    <w:rsid w:val="00827E5D"/>
    <w:rsid w:val="00830261"/>
    <w:rsid w:val="008310E8"/>
    <w:rsid w:val="0083173A"/>
    <w:rsid w:val="00831A61"/>
    <w:rsid w:val="00831B7B"/>
    <w:rsid w:val="008320F4"/>
    <w:rsid w:val="008333E9"/>
    <w:rsid w:val="00833ECB"/>
    <w:rsid w:val="008349D9"/>
    <w:rsid w:val="00834E5E"/>
    <w:rsid w:val="00834F33"/>
    <w:rsid w:val="008354C5"/>
    <w:rsid w:val="00835664"/>
    <w:rsid w:val="00835742"/>
    <w:rsid w:val="00835B12"/>
    <w:rsid w:val="00836104"/>
    <w:rsid w:val="0083652B"/>
    <w:rsid w:val="0083652E"/>
    <w:rsid w:val="008370F4"/>
    <w:rsid w:val="0083739B"/>
    <w:rsid w:val="00837B87"/>
    <w:rsid w:val="00837D0D"/>
    <w:rsid w:val="00840595"/>
    <w:rsid w:val="008405DF"/>
    <w:rsid w:val="00840F69"/>
    <w:rsid w:val="008410A9"/>
    <w:rsid w:val="008412CD"/>
    <w:rsid w:val="008418EA"/>
    <w:rsid w:val="0084211E"/>
    <w:rsid w:val="008423C7"/>
    <w:rsid w:val="00842536"/>
    <w:rsid w:val="008427BA"/>
    <w:rsid w:val="00842866"/>
    <w:rsid w:val="00842D2A"/>
    <w:rsid w:val="00842EFD"/>
    <w:rsid w:val="00843090"/>
    <w:rsid w:val="008432E7"/>
    <w:rsid w:val="0084370C"/>
    <w:rsid w:val="00843819"/>
    <w:rsid w:val="0084422D"/>
    <w:rsid w:val="00844BEA"/>
    <w:rsid w:val="00845193"/>
    <w:rsid w:val="0084523F"/>
    <w:rsid w:val="00845584"/>
    <w:rsid w:val="00845B1E"/>
    <w:rsid w:val="00846003"/>
    <w:rsid w:val="008463BC"/>
    <w:rsid w:val="008463C4"/>
    <w:rsid w:val="00846BEC"/>
    <w:rsid w:val="0084715A"/>
    <w:rsid w:val="008475E0"/>
    <w:rsid w:val="008479D7"/>
    <w:rsid w:val="00847A86"/>
    <w:rsid w:val="00847FA6"/>
    <w:rsid w:val="008502CB"/>
    <w:rsid w:val="0085047A"/>
    <w:rsid w:val="008505B5"/>
    <w:rsid w:val="0085097B"/>
    <w:rsid w:val="00850AD0"/>
    <w:rsid w:val="00851436"/>
    <w:rsid w:val="0085151A"/>
    <w:rsid w:val="0085196C"/>
    <w:rsid w:val="008519CE"/>
    <w:rsid w:val="00851C51"/>
    <w:rsid w:val="00851C7A"/>
    <w:rsid w:val="0085215E"/>
    <w:rsid w:val="00852332"/>
    <w:rsid w:val="00852B5D"/>
    <w:rsid w:val="00852D0D"/>
    <w:rsid w:val="008535F2"/>
    <w:rsid w:val="00853A62"/>
    <w:rsid w:val="00853EC5"/>
    <w:rsid w:val="0085412A"/>
    <w:rsid w:val="008544A2"/>
    <w:rsid w:val="00854E7A"/>
    <w:rsid w:val="0085501A"/>
    <w:rsid w:val="00855145"/>
    <w:rsid w:val="00855490"/>
    <w:rsid w:val="00855675"/>
    <w:rsid w:val="0085575A"/>
    <w:rsid w:val="008558F9"/>
    <w:rsid w:val="00856166"/>
    <w:rsid w:val="00856B01"/>
    <w:rsid w:val="008578ED"/>
    <w:rsid w:val="00857900"/>
    <w:rsid w:val="008579B7"/>
    <w:rsid w:val="0086054D"/>
    <w:rsid w:val="00860B79"/>
    <w:rsid w:val="00860C6F"/>
    <w:rsid w:val="00860E64"/>
    <w:rsid w:val="0086164C"/>
    <w:rsid w:val="00861D6B"/>
    <w:rsid w:val="008625EC"/>
    <w:rsid w:val="008638BA"/>
    <w:rsid w:val="008639EC"/>
    <w:rsid w:val="0086434A"/>
    <w:rsid w:val="00864BAF"/>
    <w:rsid w:val="0086540D"/>
    <w:rsid w:val="00865ED0"/>
    <w:rsid w:val="00866083"/>
    <w:rsid w:val="0086642A"/>
    <w:rsid w:val="008670E9"/>
    <w:rsid w:val="008672EC"/>
    <w:rsid w:val="0086771D"/>
    <w:rsid w:val="008677DF"/>
    <w:rsid w:val="00867864"/>
    <w:rsid w:val="00870144"/>
    <w:rsid w:val="0087081E"/>
    <w:rsid w:val="0087087A"/>
    <w:rsid w:val="00871876"/>
    <w:rsid w:val="00872236"/>
    <w:rsid w:val="00872CE4"/>
    <w:rsid w:val="00872D99"/>
    <w:rsid w:val="00872EEF"/>
    <w:rsid w:val="00872F9E"/>
    <w:rsid w:val="00873445"/>
    <w:rsid w:val="00873555"/>
    <w:rsid w:val="0087362B"/>
    <w:rsid w:val="00873AB8"/>
    <w:rsid w:val="00873DEB"/>
    <w:rsid w:val="0087537E"/>
    <w:rsid w:val="00875387"/>
    <w:rsid w:val="00875ABA"/>
    <w:rsid w:val="008769D8"/>
    <w:rsid w:val="00876C00"/>
    <w:rsid w:val="00876EBF"/>
    <w:rsid w:val="008776CB"/>
    <w:rsid w:val="00877A12"/>
    <w:rsid w:val="00880237"/>
    <w:rsid w:val="008808AE"/>
    <w:rsid w:val="008810A4"/>
    <w:rsid w:val="0088167F"/>
    <w:rsid w:val="0088189B"/>
    <w:rsid w:val="0088191B"/>
    <w:rsid w:val="00881B54"/>
    <w:rsid w:val="00881CCC"/>
    <w:rsid w:val="00881DAB"/>
    <w:rsid w:val="00882A59"/>
    <w:rsid w:val="00882FDC"/>
    <w:rsid w:val="0088310E"/>
    <w:rsid w:val="008837D2"/>
    <w:rsid w:val="0088425B"/>
    <w:rsid w:val="00885312"/>
    <w:rsid w:val="00885CF9"/>
    <w:rsid w:val="008865E1"/>
    <w:rsid w:val="0088669E"/>
    <w:rsid w:val="00886929"/>
    <w:rsid w:val="00886BD7"/>
    <w:rsid w:val="00887063"/>
    <w:rsid w:val="00887695"/>
    <w:rsid w:val="0089021E"/>
    <w:rsid w:val="00890990"/>
    <w:rsid w:val="00890A15"/>
    <w:rsid w:val="00890C5A"/>
    <w:rsid w:val="0089149E"/>
    <w:rsid w:val="008914D2"/>
    <w:rsid w:val="008914D6"/>
    <w:rsid w:val="008919E8"/>
    <w:rsid w:val="00891ACA"/>
    <w:rsid w:val="00891CD5"/>
    <w:rsid w:val="00891E07"/>
    <w:rsid w:val="008921B8"/>
    <w:rsid w:val="008922BF"/>
    <w:rsid w:val="008925C2"/>
    <w:rsid w:val="0089274F"/>
    <w:rsid w:val="00892AD6"/>
    <w:rsid w:val="0089372A"/>
    <w:rsid w:val="00893959"/>
    <w:rsid w:val="00893CD9"/>
    <w:rsid w:val="00893D27"/>
    <w:rsid w:val="0089471D"/>
    <w:rsid w:val="00894FBA"/>
    <w:rsid w:val="008958AA"/>
    <w:rsid w:val="00895923"/>
    <w:rsid w:val="00895B9F"/>
    <w:rsid w:val="00895D9C"/>
    <w:rsid w:val="00896201"/>
    <w:rsid w:val="008966CB"/>
    <w:rsid w:val="00896F72"/>
    <w:rsid w:val="008974C7"/>
    <w:rsid w:val="00897BFC"/>
    <w:rsid w:val="008A0426"/>
    <w:rsid w:val="008A06E3"/>
    <w:rsid w:val="008A0806"/>
    <w:rsid w:val="008A092C"/>
    <w:rsid w:val="008A13F1"/>
    <w:rsid w:val="008A1634"/>
    <w:rsid w:val="008A1943"/>
    <w:rsid w:val="008A19A3"/>
    <w:rsid w:val="008A1AC0"/>
    <w:rsid w:val="008A1B1E"/>
    <w:rsid w:val="008A2446"/>
    <w:rsid w:val="008A27C0"/>
    <w:rsid w:val="008A2BB2"/>
    <w:rsid w:val="008A36FF"/>
    <w:rsid w:val="008A3F28"/>
    <w:rsid w:val="008A421F"/>
    <w:rsid w:val="008A463D"/>
    <w:rsid w:val="008A595F"/>
    <w:rsid w:val="008A5F14"/>
    <w:rsid w:val="008A5FCD"/>
    <w:rsid w:val="008A6ABA"/>
    <w:rsid w:val="008A6C04"/>
    <w:rsid w:val="008A76BC"/>
    <w:rsid w:val="008A7AA4"/>
    <w:rsid w:val="008A7CCE"/>
    <w:rsid w:val="008B04B6"/>
    <w:rsid w:val="008B04F7"/>
    <w:rsid w:val="008B1765"/>
    <w:rsid w:val="008B1F6E"/>
    <w:rsid w:val="008B20D4"/>
    <w:rsid w:val="008B2259"/>
    <w:rsid w:val="008B2381"/>
    <w:rsid w:val="008B2FD4"/>
    <w:rsid w:val="008B521B"/>
    <w:rsid w:val="008B5396"/>
    <w:rsid w:val="008B549B"/>
    <w:rsid w:val="008B563C"/>
    <w:rsid w:val="008B5B98"/>
    <w:rsid w:val="008B6169"/>
    <w:rsid w:val="008B6B88"/>
    <w:rsid w:val="008B6D48"/>
    <w:rsid w:val="008B7336"/>
    <w:rsid w:val="008B74FB"/>
    <w:rsid w:val="008B7A82"/>
    <w:rsid w:val="008B7C95"/>
    <w:rsid w:val="008B7EE6"/>
    <w:rsid w:val="008C0122"/>
    <w:rsid w:val="008C0FAA"/>
    <w:rsid w:val="008C1394"/>
    <w:rsid w:val="008C1ECE"/>
    <w:rsid w:val="008C213A"/>
    <w:rsid w:val="008C24FC"/>
    <w:rsid w:val="008C28F7"/>
    <w:rsid w:val="008C2F30"/>
    <w:rsid w:val="008C4027"/>
    <w:rsid w:val="008C41F9"/>
    <w:rsid w:val="008C4A64"/>
    <w:rsid w:val="008C4D12"/>
    <w:rsid w:val="008C4D3A"/>
    <w:rsid w:val="008C55D5"/>
    <w:rsid w:val="008C59B1"/>
    <w:rsid w:val="008C679D"/>
    <w:rsid w:val="008C6972"/>
    <w:rsid w:val="008C7230"/>
    <w:rsid w:val="008C7803"/>
    <w:rsid w:val="008C7895"/>
    <w:rsid w:val="008C7AB6"/>
    <w:rsid w:val="008C7B7D"/>
    <w:rsid w:val="008C7ED8"/>
    <w:rsid w:val="008D01C0"/>
    <w:rsid w:val="008D01E7"/>
    <w:rsid w:val="008D05F3"/>
    <w:rsid w:val="008D0733"/>
    <w:rsid w:val="008D1189"/>
    <w:rsid w:val="008D12A1"/>
    <w:rsid w:val="008D1A29"/>
    <w:rsid w:val="008D1FF3"/>
    <w:rsid w:val="008D205F"/>
    <w:rsid w:val="008D20B7"/>
    <w:rsid w:val="008D21F9"/>
    <w:rsid w:val="008D2992"/>
    <w:rsid w:val="008D3F53"/>
    <w:rsid w:val="008D42D9"/>
    <w:rsid w:val="008D47C6"/>
    <w:rsid w:val="008D4C23"/>
    <w:rsid w:val="008D4C44"/>
    <w:rsid w:val="008D4FD0"/>
    <w:rsid w:val="008D565C"/>
    <w:rsid w:val="008D56C3"/>
    <w:rsid w:val="008D58D9"/>
    <w:rsid w:val="008D5E76"/>
    <w:rsid w:val="008D61A9"/>
    <w:rsid w:val="008D6309"/>
    <w:rsid w:val="008D65B6"/>
    <w:rsid w:val="008D6652"/>
    <w:rsid w:val="008D7064"/>
    <w:rsid w:val="008D7A7C"/>
    <w:rsid w:val="008D7AA8"/>
    <w:rsid w:val="008D7B78"/>
    <w:rsid w:val="008D7B80"/>
    <w:rsid w:val="008D7ECA"/>
    <w:rsid w:val="008E060A"/>
    <w:rsid w:val="008E0717"/>
    <w:rsid w:val="008E0731"/>
    <w:rsid w:val="008E185E"/>
    <w:rsid w:val="008E2918"/>
    <w:rsid w:val="008E33A8"/>
    <w:rsid w:val="008E357A"/>
    <w:rsid w:val="008E35B0"/>
    <w:rsid w:val="008E3738"/>
    <w:rsid w:val="008E3779"/>
    <w:rsid w:val="008E3AF6"/>
    <w:rsid w:val="008E3F46"/>
    <w:rsid w:val="008E4D6A"/>
    <w:rsid w:val="008E5126"/>
    <w:rsid w:val="008E52F7"/>
    <w:rsid w:val="008E5411"/>
    <w:rsid w:val="008E55DA"/>
    <w:rsid w:val="008E6146"/>
    <w:rsid w:val="008E6A07"/>
    <w:rsid w:val="008E6EFA"/>
    <w:rsid w:val="008E70AD"/>
    <w:rsid w:val="008E7425"/>
    <w:rsid w:val="008E7580"/>
    <w:rsid w:val="008E7684"/>
    <w:rsid w:val="008E777A"/>
    <w:rsid w:val="008E7A27"/>
    <w:rsid w:val="008E7B06"/>
    <w:rsid w:val="008F06A4"/>
    <w:rsid w:val="008F0889"/>
    <w:rsid w:val="008F1758"/>
    <w:rsid w:val="008F18BB"/>
    <w:rsid w:val="008F2252"/>
    <w:rsid w:val="008F28F3"/>
    <w:rsid w:val="008F3063"/>
    <w:rsid w:val="008F3362"/>
    <w:rsid w:val="008F3965"/>
    <w:rsid w:val="008F40AF"/>
    <w:rsid w:val="008F48C2"/>
    <w:rsid w:val="008F4B92"/>
    <w:rsid w:val="008F4CDC"/>
    <w:rsid w:val="008F5097"/>
    <w:rsid w:val="008F523C"/>
    <w:rsid w:val="008F5795"/>
    <w:rsid w:val="008F58C1"/>
    <w:rsid w:val="008F5915"/>
    <w:rsid w:val="008F60FD"/>
    <w:rsid w:val="008F6100"/>
    <w:rsid w:val="008F644C"/>
    <w:rsid w:val="008F6508"/>
    <w:rsid w:val="008F709A"/>
    <w:rsid w:val="008F742C"/>
    <w:rsid w:val="008F7B01"/>
    <w:rsid w:val="008F7D8A"/>
    <w:rsid w:val="00900091"/>
    <w:rsid w:val="00900CD2"/>
    <w:rsid w:val="00901022"/>
    <w:rsid w:val="00901230"/>
    <w:rsid w:val="0090129C"/>
    <w:rsid w:val="0090146D"/>
    <w:rsid w:val="009015A9"/>
    <w:rsid w:val="0090168E"/>
    <w:rsid w:val="009023C4"/>
    <w:rsid w:val="00902C53"/>
    <w:rsid w:val="00903368"/>
    <w:rsid w:val="00903BDB"/>
    <w:rsid w:val="00903C56"/>
    <w:rsid w:val="009046BE"/>
    <w:rsid w:val="00904929"/>
    <w:rsid w:val="00904CCE"/>
    <w:rsid w:val="00904D49"/>
    <w:rsid w:val="00905481"/>
    <w:rsid w:val="0090601F"/>
    <w:rsid w:val="00906467"/>
    <w:rsid w:val="009065CF"/>
    <w:rsid w:val="009066D6"/>
    <w:rsid w:val="00906CA5"/>
    <w:rsid w:val="00907007"/>
    <w:rsid w:val="009070E3"/>
    <w:rsid w:val="0090733E"/>
    <w:rsid w:val="0090745C"/>
    <w:rsid w:val="0091027C"/>
    <w:rsid w:val="009108B3"/>
    <w:rsid w:val="009109E4"/>
    <w:rsid w:val="00910DF5"/>
    <w:rsid w:val="00911153"/>
    <w:rsid w:val="0091159F"/>
    <w:rsid w:val="00911B13"/>
    <w:rsid w:val="00911EF1"/>
    <w:rsid w:val="009120C0"/>
    <w:rsid w:val="00912744"/>
    <w:rsid w:val="0091294A"/>
    <w:rsid w:val="00912E22"/>
    <w:rsid w:val="009130A1"/>
    <w:rsid w:val="00913488"/>
    <w:rsid w:val="00913504"/>
    <w:rsid w:val="00914BE2"/>
    <w:rsid w:val="00914EE7"/>
    <w:rsid w:val="0091516A"/>
    <w:rsid w:val="00915263"/>
    <w:rsid w:val="00915278"/>
    <w:rsid w:val="00915827"/>
    <w:rsid w:val="00915A45"/>
    <w:rsid w:val="00916053"/>
    <w:rsid w:val="0091677B"/>
    <w:rsid w:val="00916E66"/>
    <w:rsid w:val="009179A8"/>
    <w:rsid w:val="00920212"/>
    <w:rsid w:val="009203D7"/>
    <w:rsid w:val="00920928"/>
    <w:rsid w:val="009217A2"/>
    <w:rsid w:val="00921932"/>
    <w:rsid w:val="00922507"/>
    <w:rsid w:val="00922876"/>
    <w:rsid w:val="00922887"/>
    <w:rsid w:val="00923056"/>
    <w:rsid w:val="009230BC"/>
    <w:rsid w:val="00923CB1"/>
    <w:rsid w:val="0092402F"/>
    <w:rsid w:val="009245AA"/>
    <w:rsid w:val="00924F71"/>
    <w:rsid w:val="00925127"/>
    <w:rsid w:val="0092524B"/>
    <w:rsid w:val="00925777"/>
    <w:rsid w:val="00925855"/>
    <w:rsid w:val="00925CA9"/>
    <w:rsid w:val="00925EC1"/>
    <w:rsid w:val="0092633D"/>
    <w:rsid w:val="0092685D"/>
    <w:rsid w:val="009268E5"/>
    <w:rsid w:val="009269A0"/>
    <w:rsid w:val="0092747B"/>
    <w:rsid w:val="00927495"/>
    <w:rsid w:val="009277F8"/>
    <w:rsid w:val="00927D3D"/>
    <w:rsid w:val="00930022"/>
    <w:rsid w:val="00930188"/>
    <w:rsid w:val="00931290"/>
    <w:rsid w:val="00931E83"/>
    <w:rsid w:val="0093254A"/>
    <w:rsid w:val="0093267D"/>
    <w:rsid w:val="00932F97"/>
    <w:rsid w:val="00933168"/>
    <w:rsid w:val="00933DCE"/>
    <w:rsid w:val="00933F64"/>
    <w:rsid w:val="00933F7E"/>
    <w:rsid w:val="0093451B"/>
    <w:rsid w:val="00934809"/>
    <w:rsid w:val="0093510C"/>
    <w:rsid w:val="0093568F"/>
    <w:rsid w:val="0093590D"/>
    <w:rsid w:val="00935D80"/>
    <w:rsid w:val="0093620A"/>
    <w:rsid w:val="00936E22"/>
    <w:rsid w:val="009378DB"/>
    <w:rsid w:val="0093799E"/>
    <w:rsid w:val="00937CD9"/>
    <w:rsid w:val="009401D1"/>
    <w:rsid w:val="0094030E"/>
    <w:rsid w:val="009403BC"/>
    <w:rsid w:val="009405AF"/>
    <w:rsid w:val="00940DD0"/>
    <w:rsid w:val="00940DFE"/>
    <w:rsid w:val="009413E2"/>
    <w:rsid w:val="00941AEE"/>
    <w:rsid w:val="00941B58"/>
    <w:rsid w:val="00941DD8"/>
    <w:rsid w:val="00941F19"/>
    <w:rsid w:val="0094256D"/>
    <w:rsid w:val="00942590"/>
    <w:rsid w:val="00942C9F"/>
    <w:rsid w:val="009430A0"/>
    <w:rsid w:val="009439C2"/>
    <w:rsid w:val="00944402"/>
    <w:rsid w:val="00944984"/>
    <w:rsid w:val="00944E47"/>
    <w:rsid w:val="009451F0"/>
    <w:rsid w:val="00945837"/>
    <w:rsid w:val="00945C24"/>
    <w:rsid w:val="00945C53"/>
    <w:rsid w:val="00946304"/>
    <w:rsid w:val="00947145"/>
    <w:rsid w:val="0095005C"/>
    <w:rsid w:val="0095007A"/>
    <w:rsid w:val="0095042B"/>
    <w:rsid w:val="009508A0"/>
    <w:rsid w:val="0095182A"/>
    <w:rsid w:val="00951880"/>
    <w:rsid w:val="00951F3F"/>
    <w:rsid w:val="00951FB8"/>
    <w:rsid w:val="009521B5"/>
    <w:rsid w:val="009521ED"/>
    <w:rsid w:val="009531AE"/>
    <w:rsid w:val="0095371F"/>
    <w:rsid w:val="0095466A"/>
    <w:rsid w:val="00954D85"/>
    <w:rsid w:val="00955C7F"/>
    <w:rsid w:val="00955EC7"/>
    <w:rsid w:val="0095664F"/>
    <w:rsid w:val="00957D36"/>
    <w:rsid w:val="00960260"/>
    <w:rsid w:val="009602A0"/>
    <w:rsid w:val="009606B7"/>
    <w:rsid w:val="00960D3F"/>
    <w:rsid w:val="00960E75"/>
    <w:rsid w:val="009610A7"/>
    <w:rsid w:val="00961840"/>
    <w:rsid w:val="00961B2E"/>
    <w:rsid w:val="00962709"/>
    <w:rsid w:val="0096283B"/>
    <w:rsid w:val="00962D80"/>
    <w:rsid w:val="00962ECC"/>
    <w:rsid w:val="00962F61"/>
    <w:rsid w:val="00963113"/>
    <w:rsid w:val="0096355C"/>
    <w:rsid w:val="00963F1B"/>
    <w:rsid w:val="00963F68"/>
    <w:rsid w:val="00964211"/>
    <w:rsid w:val="00964622"/>
    <w:rsid w:val="0096504C"/>
    <w:rsid w:val="0096551E"/>
    <w:rsid w:val="00965648"/>
    <w:rsid w:val="00965789"/>
    <w:rsid w:val="009658B1"/>
    <w:rsid w:val="0096612D"/>
    <w:rsid w:val="0096635E"/>
    <w:rsid w:val="00966DD7"/>
    <w:rsid w:val="009670E1"/>
    <w:rsid w:val="009706FB"/>
    <w:rsid w:val="00970E2F"/>
    <w:rsid w:val="00971457"/>
    <w:rsid w:val="00971622"/>
    <w:rsid w:val="00971635"/>
    <w:rsid w:val="009718EA"/>
    <w:rsid w:val="00972354"/>
    <w:rsid w:val="0097244D"/>
    <w:rsid w:val="009726EA"/>
    <w:rsid w:val="009730E7"/>
    <w:rsid w:val="009735E2"/>
    <w:rsid w:val="00973A21"/>
    <w:rsid w:val="00973BCD"/>
    <w:rsid w:val="009742F2"/>
    <w:rsid w:val="009743EF"/>
    <w:rsid w:val="009750E2"/>
    <w:rsid w:val="00975221"/>
    <w:rsid w:val="00975257"/>
    <w:rsid w:val="00975523"/>
    <w:rsid w:val="009755C7"/>
    <w:rsid w:val="009758A0"/>
    <w:rsid w:val="00976016"/>
    <w:rsid w:val="00976045"/>
    <w:rsid w:val="00976C24"/>
    <w:rsid w:val="0097716E"/>
    <w:rsid w:val="009777CE"/>
    <w:rsid w:val="00977D56"/>
    <w:rsid w:val="00980850"/>
    <w:rsid w:val="00980EA8"/>
    <w:rsid w:val="00981063"/>
    <w:rsid w:val="0098199F"/>
    <w:rsid w:val="00981BB2"/>
    <w:rsid w:val="00981E2A"/>
    <w:rsid w:val="00982426"/>
    <w:rsid w:val="0098286D"/>
    <w:rsid w:val="00982ADD"/>
    <w:rsid w:val="0098312E"/>
    <w:rsid w:val="00983CB3"/>
    <w:rsid w:val="00983D08"/>
    <w:rsid w:val="00983EB6"/>
    <w:rsid w:val="00983EC8"/>
    <w:rsid w:val="00984325"/>
    <w:rsid w:val="0098444E"/>
    <w:rsid w:val="00985211"/>
    <w:rsid w:val="009854EB"/>
    <w:rsid w:val="00985500"/>
    <w:rsid w:val="00985662"/>
    <w:rsid w:val="009860F7"/>
    <w:rsid w:val="009863D3"/>
    <w:rsid w:val="009865A1"/>
    <w:rsid w:val="00986906"/>
    <w:rsid w:val="00986B3E"/>
    <w:rsid w:val="009878CC"/>
    <w:rsid w:val="009878FC"/>
    <w:rsid w:val="00987E8F"/>
    <w:rsid w:val="009900F7"/>
    <w:rsid w:val="00990206"/>
    <w:rsid w:val="00990C5F"/>
    <w:rsid w:val="00991393"/>
    <w:rsid w:val="009919D8"/>
    <w:rsid w:val="00991A57"/>
    <w:rsid w:val="00991AE7"/>
    <w:rsid w:val="00991EB3"/>
    <w:rsid w:val="00992210"/>
    <w:rsid w:val="009923B6"/>
    <w:rsid w:val="009928C2"/>
    <w:rsid w:val="0099369B"/>
    <w:rsid w:val="009938A6"/>
    <w:rsid w:val="00993950"/>
    <w:rsid w:val="00993A4C"/>
    <w:rsid w:val="009947A1"/>
    <w:rsid w:val="00995880"/>
    <w:rsid w:val="00995A44"/>
    <w:rsid w:val="00995D43"/>
    <w:rsid w:val="00995DC4"/>
    <w:rsid w:val="009966B6"/>
    <w:rsid w:val="009978EE"/>
    <w:rsid w:val="00997F4A"/>
    <w:rsid w:val="009A055E"/>
    <w:rsid w:val="009A0637"/>
    <w:rsid w:val="009A1D64"/>
    <w:rsid w:val="009A2699"/>
    <w:rsid w:val="009A2D16"/>
    <w:rsid w:val="009A399A"/>
    <w:rsid w:val="009A451E"/>
    <w:rsid w:val="009A4BD1"/>
    <w:rsid w:val="009A4C17"/>
    <w:rsid w:val="009A4D7A"/>
    <w:rsid w:val="009A5117"/>
    <w:rsid w:val="009A52A2"/>
    <w:rsid w:val="009A5D0C"/>
    <w:rsid w:val="009A61A1"/>
    <w:rsid w:val="009A6B04"/>
    <w:rsid w:val="009A71AF"/>
    <w:rsid w:val="009A77CD"/>
    <w:rsid w:val="009B03B7"/>
    <w:rsid w:val="009B0671"/>
    <w:rsid w:val="009B0704"/>
    <w:rsid w:val="009B09C0"/>
    <w:rsid w:val="009B1041"/>
    <w:rsid w:val="009B1190"/>
    <w:rsid w:val="009B15AA"/>
    <w:rsid w:val="009B1699"/>
    <w:rsid w:val="009B22B8"/>
    <w:rsid w:val="009B3565"/>
    <w:rsid w:val="009B3584"/>
    <w:rsid w:val="009B37FC"/>
    <w:rsid w:val="009B3FF6"/>
    <w:rsid w:val="009B4669"/>
    <w:rsid w:val="009B5E86"/>
    <w:rsid w:val="009B6E77"/>
    <w:rsid w:val="009B7040"/>
    <w:rsid w:val="009B74B0"/>
    <w:rsid w:val="009B7B5D"/>
    <w:rsid w:val="009B7FCB"/>
    <w:rsid w:val="009C0C51"/>
    <w:rsid w:val="009C1685"/>
    <w:rsid w:val="009C1EBD"/>
    <w:rsid w:val="009C1F98"/>
    <w:rsid w:val="009C2DA3"/>
    <w:rsid w:val="009C2FFD"/>
    <w:rsid w:val="009C3048"/>
    <w:rsid w:val="009C313D"/>
    <w:rsid w:val="009C3A00"/>
    <w:rsid w:val="009C3BF5"/>
    <w:rsid w:val="009C409C"/>
    <w:rsid w:val="009C4F44"/>
    <w:rsid w:val="009C5514"/>
    <w:rsid w:val="009C6001"/>
    <w:rsid w:val="009C6078"/>
    <w:rsid w:val="009C6193"/>
    <w:rsid w:val="009C65A1"/>
    <w:rsid w:val="009C6AFD"/>
    <w:rsid w:val="009C6C07"/>
    <w:rsid w:val="009C6E82"/>
    <w:rsid w:val="009C7071"/>
    <w:rsid w:val="009C7522"/>
    <w:rsid w:val="009C7692"/>
    <w:rsid w:val="009C7F3A"/>
    <w:rsid w:val="009D0CC1"/>
    <w:rsid w:val="009D1586"/>
    <w:rsid w:val="009D1712"/>
    <w:rsid w:val="009D1B91"/>
    <w:rsid w:val="009D24CF"/>
    <w:rsid w:val="009D3766"/>
    <w:rsid w:val="009D4384"/>
    <w:rsid w:val="009D44D4"/>
    <w:rsid w:val="009D46E0"/>
    <w:rsid w:val="009D480C"/>
    <w:rsid w:val="009D4A20"/>
    <w:rsid w:val="009D4A26"/>
    <w:rsid w:val="009D53B0"/>
    <w:rsid w:val="009D5BB3"/>
    <w:rsid w:val="009D5DDC"/>
    <w:rsid w:val="009D5E40"/>
    <w:rsid w:val="009D72BA"/>
    <w:rsid w:val="009D7E94"/>
    <w:rsid w:val="009E0054"/>
    <w:rsid w:val="009E02EE"/>
    <w:rsid w:val="009E0A5A"/>
    <w:rsid w:val="009E114A"/>
    <w:rsid w:val="009E1462"/>
    <w:rsid w:val="009E14D7"/>
    <w:rsid w:val="009E16DF"/>
    <w:rsid w:val="009E1B91"/>
    <w:rsid w:val="009E1CE1"/>
    <w:rsid w:val="009E1DEC"/>
    <w:rsid w:val="009E1EE5"/>
    <w:rsid w:val="009E25F4"/>
    <w:rsid w:val="009E3BB3"/>
    <w:rsid w:val="009E4420"/>
    <w:rsid w:val="009E4688"/>
    <w:rsid w:val="009E4927"/>
    <w:rsid w:val="009E4C68"/>
    <w:rsid w:val="009E50EA"/>
    <w:rsid w:val="009E5DBC"/>
    <w:rsid w:val="009E678A"/>
    <w:rsid w:val="009E681E"/>
    <w:rsid w:val="009E68D6"/>
    <w:rsid w:val="009E70D1"/>
    <w:rsid w:val="009E7534"/>
    <w:rsid w:val="009E79BD"/>
    <w:rsid w:val="009E79F6"/>
    <w:rsid w:val="009F11CC"/>
    <w:rsid w:val="009F13D6"/>
    <w:rsid w:val="009F1510"/>
    <w:rsid w:val="009F154F"/>
    <w:rsid w:val="009F1BE0"/>
    <w:rsid w:val="009F1F03"/>
    <w:rsid w:val="009F2826"/>
    <w:rsid w:val="009F2889"/>
    <w:rsid w:val="009F2980"/>
    <w:rsid w:val="009F2B12"/>
    <w:rsid w:val="009F31AB"/>
    <w:rsid w:val="009F3B9D"/>
    <w:rsid w:val="009F42ED"/>
    <w:rsid w:val="009F47DC"/>
    <w:rsid w:val="009F514E"/>
    <w:rsid w:val="009F56C2"/>
    <w:rsid w:val="009F5808"/>
    <w:rsid w:val="009F59EC"/>
    <w:rsid w:val="009F5B26"/>
    <w:rsid w:val="009F5FFA"/>
    <w:rsid w:val="009F65CD"/>
    <w:rsid w:val="009F6785"/>
    <w:rsid w:val="009F6851"/>
    <w:rsid w:val="009F7570"/>
    <w:rsid w:val="009F77C1"/>
    <w:rsid w:val="00A00E51"/>
    <w:rsid w:val="00A010E8"/>
    <w:rsid w:val="00A0117E"/>
    <w:rsid w:val="00A012C7"/>
    <w:rsid w:val="00A01559"/>
    <w:rsid w:val="00A015B7"/>
    <w:rsid w:val="00A016DC"/>
    <w:rsid w:val="00A02050"/>
    <w:rsid w:val="00A02FE1"/>
    <w:rsid w:val="00A03132"/>
    <w:rsid w:val="00A03321"/>
    <w:rsid w:val="00A03420"/>
    <w:rsid w:val="00A03780"/>
    <w:rsid w:val="00A03C65"/>
    <w:rsid w:val="00A03F07"/>
    <w:rsid w:val="00A03F84"/>
    <w:rsid w:val="00A04FDF"/>
    <w:rsid w:val="00A05C4F"/>
    <w:rsid w:val="00A05F20"/>
    <w:rsid w:val="00A06317"/>
    <w:rsid w:val="00A063B1"/>
    <w:rsid w:val="00A064E5"/>
    <w:rsid w:val="00A06982"/>
    <w:rsid w:val="00A06B4E"/>
    <w:rsid w:val="00A070E0"/>
    <w:rsid w:val="00A07558"/>
    <w:rsid w:val="00A10517"/>
    <w:rsid w:val="00A107CB"/>
    <w:rsid w:val="00A10837"/>
    <w:rsid w:val="00A11392"/>
    <w:rsid w:val="00A113DF"/>
    <w:rsid w:val="00A12D70"/>
    <w:rsid w:val="00A12DE5"/>
    <w:rsid w:val="00A12E92"/>
    <w:rsid w:val="00A13156"/>
    <w:rsid w:val="00A13827"/>
    <w:rsid w:val="00A13B14"/>
    <w:rsid w:val="00A13C51"/>
    <w:rsid w:val="00A1424B"/>
    <w:rsid w:val="00A144B0"/>
    <w:rsid w:val="00A148A9"/>
    <w:rsid w:val="00A14C25"/>
    <w:rsid w:val="00A15128"/>
    <w:rsid w:val="00A1527B"/>
    <w:rsid w:val="00A152AD"/>
    <w:rsid w:val="00A152DB"/>
    <w:rsid w:val="00A1599E"/>
    <w:rsid w:val="00A15CA8"/>
    <w:rsid w:val="00A1681E"/>
    <w:rsid w:val="00A171BD"/>
    <w:rsid w:val="00A17862"/>
    <w:rsid w:val="00A17A7C"/>
    <w:rsid w:val="00A200F1"/>
    <w:rsid w:val="00A20263"/>
    <w:rsid w:val="00A20A68"/>
    <w:rsid w:val="00A21524"/>
    <w:rsid w:val="00A21B17"/>
    <w:rsid w:val="00A221C3"/>
    <w:rsid w:val="00A224BC"/>
    <w:rsid w:val="00A22668"/>
    <w:rsid w:val="00A22831"/>
    <w:rsid w:val="00A228C5"/>
    <w:rsid w:val="00A22A84"/>
    <w:rsid w:val="00A233F1"/>
    <w:rsid w:val="00A23F8C"/>
    <w:rsid w:val="00A24209"/>
    <w:rsid w:val="00A2475E"/>
    <w:rsid w:val="00A24DD1"/>
    <w:rsid w:val="00A25344"/>
    <w:rsid w:val="00A25393"/>
    <w:rsid w:val="00A2578B"/>
    <w:rsid w:val="00A25A89"/>
    <w:rsid w:val="00A25C02"/>
    <w:rsid w:val="00A26358"/>
    <w:rsid w:val="00A2681E"/>
    <w:rsid w:val="00A26AF7"/>
    <w:rsid w:val="00A26C3A"/>
    <w:rsid w:val="00A27198"/>
    <w:rsid w:val="00A27212"/>
    <w:rsid w:val="00A273BD"/>
    <w:rsid w:val="00A27A91"/>
    <w:rsid w:val="00A27CBD"/>
    <w:rsid w:val="00A30CC2"/>
    <w:rsid w:val="00A312FC"/>
    <w:rsid w:val="00A31CAA"/>
    <w:rsid w:val="00A31E70"/>
    <w:rsid w:val="00A324C7"/>
    <w:rsid w:val="00A328CF"/>
    <w:rsid w:val="00A32CE5"/>
    <w:rsid w:val="00A32E0D"/>
    <w:rsid w:val="00A32F49"/>
    <w:rsid w:val="00A330B3"/>
    <w:rsid w:val="00A33AC7"/>
    <w:rsid w:val="00A33ACA"/>
    <w:rsid w:val="00A33F5C"/>
    <w:rsid w:val="00A34144"/>
    <w:rsid w:val="00A3506E"/>
    <w:rsid w:val="00A35A3A"/>
    <w:rsid w:val="00A35ACF"/>
    <w:rsid w:val="00A35D4F"/>
    <w:rsid w:val="00A35D58"/>
    <w:rsid w:val="00A36180"/>
    <w:rsid w:val="00A36467"/>
    <w:rsid w:val="00A36C28"/>
    <w:rsid w:val="00A370F1"/>
    <w:rsid w:val="00A372D9"/>
    <w:rsid w:val="00A37D48"/>
    <w:rsid w:val="00A4011C"/>
    <w:rsid w:val="00A40472"/>
    <w:rsid w:val="00A405D4"/>
    <w:rsid w:val="00A40ED6"/>
    <w:rsid w:val="00A41442"/>
    <w:rsid w:val="00A41AB3"/>
    <w:rsid w:val="00A41B2D"/>
    <w:rsid w:val="00A42392"/>
    <w:rsid w:val="00A424F2"/>
    <w:rsid w:val="00A42C9E"/>
    <w:rsid w:val="00A42F64"/>
    <w:rsid w:val="00A43411"/>
    <w:rsid w:val="00A44015"/>
    <w:rsid w:val="00A463E9"/>
    <w:rsid w:val="00A46A17"/>
    <w:rsid w:val="00A474F1"/>
    <w:rsid w:val="00A479F6"/>
    <w:rsid w:val="00A47C2C"/>
    <w:rsid w:val="00A50348"/>
    <w:rsid w:val="00A5083F"/>
    <w:rsid w:val="00A51187"/>
    <w:rsid w:val="00A520B6"/>
    <w:rsid w:val="00A520D4"/>
    <w:rsid w:val="00A52BA6"/>
    <w:rsid w:val="00A53E73"/>
    <w:rsid w:val="00A542D2"/>
    <w:rsid w:val="00A55382"/>
    <w:rsid w:val="00A5548C"/>
    <w:rsid w:val="00A55505"/>
    <w:rsid w:val="00A55C1F"/>
    <w:rsid w:val="00A5602D"/>
    <w:rsid w:val="00A56A7A"/>
    <w:rsid w:val="00A56E44"/>
    <w:rsid w:val="00A56ED4"/>
    <w:rsid w:val="00A56F5F"/>
    <w:rsid w:val="00A57089"/>
    <w:rsid w:val="00A57738"/>
    <w:rsid w:val="00A5777F"/>
    <w:rsid w:val="00A5789F"/>
    <w:rsid w:val="00A57945"/>
    <w:rsid w:val="00A57A63"/>
    <w:rsid w:val="00A57D4D"/>
    <w:rsid w:val="00A6045E"/>
    <w:rsid w:val="00A60BC9"/>
    <w:rsid w:val="00A60E61"/>
    <w:rsid w:val="00A60F47"/>
    <w:rsid w:val="00A61103"/>
    <w:rsid w:val="00A615B7"/>
    <w:rsid w:val="00A61C08"/>
    <w:rsid w:val="00A624DA"/>
    <w:rsid w:val="00A62688"/>
    <w:rsid w:val="00A62706"/>
    <w:rsid w:val="00A62D06"/>
    <w:rsid w:val="00A62D91"/>
    <w:rsid w:val="00A63BD5"/>
    <w:rsid w:val="00A63F3B"/>
    <w:rsid w:val="00A6509F"/>
    <w:rsid w:val="00A651E3"/>
    <w:rsid w:val="00A657CE"/>
    <w:rsid w:val="00A658C4"/>
    <w:rsid w:val="00A65A4C"/>
    <w:rsid w:val="00A65B14"/>
    <w:rsid w:val="00A66322"/>
    <w:rsid w:val="00A6672B"/>
    <w:rsid w:val="00A66835"/>
    <w:rsid w:val="00A671E2"/>
    <w:rsid w:val="00A67794"/>
    <w:rsid w:val="00A67B89"/>
    <w:rsid w:val="00A67C2A"/>
    <w:rsid w:val="00A67E3B"/>
    <w:rsid w:val="00A70614"/>
    <w:rsid w:val="00A709A4"/>
    <w:rsid w:val="00A70C01"/>
    <w:rsid w:val="00A7151D"/>
    <w:rsid w:val="00A71EB0"/>
    <w:rsid w:val="00A720AA"/>
    <w:rsid w:val="00A72376"/>
    <w:rsid w:val="00A7247C"/>
    <w:rsid w:val="00A7269A"/>
    <w:rsid w:val="00A72BAA"/>
    <w:rsid w:val="00A73992"/>
    <w:rsid w:val="00A73AFE"/>
    <w:rsid w:val="00A73F47"/>
    <w:rsid w:val="00A74A9B"/>
    <w:rsid w:val="00A74D30"/>
    <w:rsid w:val="00A75739"/>
    <w:rsid w:val="00A75A64"/>
    <w:rsid w:val="00A7625E"/>
    <w:rsid w:val="00A777F2"/>
    <w:rsid w:val="00A8056B"/>
    <w:rsid w:val="00A80746"/>
    <w:rsid w:val="00A80F62"/>
    <w:rsid w:val="00A8189A"/>
    <w:rsid w:val="00A81A0E"/>
    <w:rsid w:val="00A81F89"/>
    <w:rsid w:val="00A8203A"/>
    <w:rsid w:val="00A8263F"/>
    <w:rsid w:val="00A828CC"/>
    <w:rsid w:val="00A830BA"/>
    <w:rsid w:val="00A838F9"/>
    <w:rsid w:val="00A83EC8"/>
    <w:rsid w:val="00A8403F"/>
    <w:rsid w:val="00A84572"/>
    <w:rsid w:val="00A847C3"/>
    <w:rsid w:val="00A84B09"/>
    <w:rsid w:val="00A84B25"/>
    <w:rsid w:val="00A85BBE"/>
    <w:rsid w:val="00A85F7D"/>
    <w:rsid w:val="00A85FFC"/>
    <w:rsid w:val="00A86ED9"/>
    <w:rsid w:val="00A8721C"/>
    <w:rsid w:val="00A8732B"/>
    <w:rsid w:val="00A875AC"/>
    <w:rsid w:val="00A90115"/>
    <w:rsid w:val="00A90EF1"/>
    <w:rsid w:val="00A91590"/>
    <w:rsid w:val="00A91612"/>
    <w:rsid w:val="00A9292D"/>
    <w:rsid w:val="00A92B24"/>
    <w:rsid w:val="00A932AF"/>
    <w:rsid w:val="00A9335A"/>
    <w:rsid w:val="00A93CA7"/>
    <w:rsid w:val="00A93D05"/>
    <w:rsid w:val="00A93E2B"/>
    <w:rsid w:val="00A93E85"/>
    <w:rsid w:val="00A94977"/>
    <w:rsid w:val="00A95129"/>
    <w:rsid w:val="00A95CD3"/>
    <w:rsid w:val="00A96A8F"/>
    <w:rsid w:val="00A96B40"/>
    <w:rsid w:val="00A96C2A"/>
    <w:rsid w:val="00A96F21"/>
    <w:rsid w:val="00A96F47"/>
    <w:rsid w:val="00A9789D"/>
    <w:rsid w:val="00A97978"/>
    <w:rsid w:val="00A97C0F"/>
    <w:rsid w:val="00A97D4E"/>
    <w:rsid w:val="00A97DDD"/>
    <w:rsid w:val="00AA025F"/>
    <w:rsid w:val="00AA0B20"/>
    <w:rsid w:val="00AA0DCC"/>
    <w:rsid w:val="00AA199C"/>
    <w:rsid w:val="00AA1C3E"/>
    <w:rsid w:val="00AA1F38"/>
    <w:rsid w:val="00AA29EE"/>
    <w:rsid w:val="00AA3358"/>
    <w:rsid w:val="00AA34A8"/>
    <w:rsid w:val="00AA38D7"/>
    <w:rsid w:val="00AA3E26"/>
    <w:rsid w:val="00AA418C"/>
    <w:rsid w:val="00AA45DD"/>
    <w:rsid w:val="00AA5ACB"/>
    <w:rsid w:val="00AA6FB4"/>
    <w:rsid w:val="00AA705B"/>
    <w:rsid w:val="00AA7392"/>
    <w:rsid w:val="00AA74F5"/>
    <w:rsid w:val="00AA787B"/>
    <w:rsid w:val="00AA7F46"/>
    <w:rsid w:val="00AB07BF"/>
    <w:rsid w:val="00AB0A57"/>
    <w:rsid w:val="00AB0DF3"/>
    <w:rsid w:val="00AB10ED"/>
    <w:rsid w:val="00AB112B"/>
    <w:rsid w:val="00AB12A0"/>
    <w:rsid w:val="00AB27E9"/>
    <w:rsid w:val="00AB30AA"/>
    <w:rsid w:val="00AB31FD"/>
    <w:rsid w:val="00AB3ABB"/>
    <w:rsid w:val="00AB420B"/>
    <w:rsid w:val="00AB472C"/>
    <w:rsid w:val="00AB4E80"/>
    <w:rsid w:val="00AB5350"/>
    <w:rsid w:val="00AB5C77"/>
    <w:rsid w:val="00AB611B"/>
    <w:rsid w:val="00AB67AE"/>
    <w:rsid w:val="00AB6F76"/>
    <w:rsid w:val="00AC0058"/>
    <w:rsid w:val="00AC00F6"/>
    <w:rsid w:val="00AC0A55"/>
    <w:rsid w:val="00AC0DC9"/>
    <w:rsid w:val="00AC1266"/>
    <w:rsid w:val="00AC17F1"/>
    <w:rsid w:val="00AC1967"/>
    <w:rsid w:val="00AC1AE7"/>
    <w:rsid w:val="00AC1B0F"/>
    <w:rsid w:val="00AC24B8"/>
    <w:rsid w:val="00AC274A"/>
    <w:rsid w:val="00AC28D4"/>
    <w:rsid w:val="00AC2CE7"/>
    <w:rsid w:val="00AC3687"/>
    <w:rsid w:val="00AC377E"/>
    <w:rsid w:val="00AC385A"/>
    <w:rsid w:val="00AC3A38"/>
    <w:rsid w:val="00AC40AE"/>
    <w:rsid w:val="00AC4154"/>
    <w:rsid w:val="00AC4277"/>
    <w:rsid w:val="00AC42C1"/>
    <w:rsid w:val="00AC4A1E"/>
    <w:rsid w:val="00AC59DA"/>
    <w:rsid w:val="00AC60BC"/>
    <w:rsid w:val="00AC683D"/>
    <w:rsid w:val="00AC74FD"/>
    <w:rsid w:val="00AC7E7F"/>
    <w:rsid w:val="00AD0092"/>
    <w:rsid w:val="00AD08FA"/>
    <w:rsid w:val="00AD13F4"/>
    <w:rsid w:val="00AD19AC"/>
    <w:rsid w:val="00AD1CAB"/>
    <w:rsid w:val="00AD1D1A"/>
    <w:rsid w:val="00AD2687"/>
    <w:rsid w:val="00AD3123"/>
    <w:rsid w:val="00AD34B3"/>
    <w:rsid w:val="00AD361A"/>
    <w:rsid w:val="00AD3693"/>
    <w:rsid w:val="00AD392F"/>
    <w:rsid w:val="00AD3930"/>
    <w:rsid w:val="00AD450F"/>
    <w:rsid w:val="00AD4602"/>
    <w:rsid w:val="00AD46F9"/>
    <w:rsid w:val="00AD47ED"/>
    <w:rsid w:val="00AD48D9"/>
    <w:rsid w:val="00AD4A4A"/>
    <w:rsid w:val="00AD4E3E"/>
    <w:rsid w:val="00AD5459"/>
    <w:rsid w:val="00AD55AF"/>
    <w:rsid w:val="00AD5CEA"/>
    <w:rsid w:val="00AD5DC7"/>
    <w:rsid w:val="00AD6140"/>
    <w:rsid w:val="00AD73E5"/>
    <w:rsid w:val="00AE037F"/>
    <w:rsid w:val="00AE0B80"/>
    <w:rsid w:val="00AE1350"/>
    <w:rsid w:val="00AE13AA"/>
    <w:rsid w:val="00AE1A0B"/>
    <w:rsid w:val="00AE1BCE"/>
    <w:rsid w:val="00AE262E"/>
    <w:rsid w:val="00AE2754"/>
    <w:rsid w:val="00AE378A"/>
    <w:rsid w:val="00AE3A3A"/>
    <w:rsid w:val="00AE3CD8"/>
    <w:rsid w:val="00AE4033"/>
    <w:rsid w:val="00AE4526"/>
    <w:rsid w:val="00AE5172"/>
    <w:rsid w:val="00AE5286"/>
    <w:rsid w:val="00AE5AB5"/>
    <w:rsid w:val="00AE5C9C"/>
    <w:rsid w:val="00AE63B7"/>
    <w:rsid w:val="00AE67D2"/>
    <w:rsid w:val="00AE6983"/>
    <w:rsid w:val="00AE69D2"/>
    <w:rsid w:val="00AE6B0E"/>
    <w:rsid w:val="00AE6F9D"/>
    <w:rsid w:val="00AF025A"/>
    <w:rsid w:val="00AF044F"/>
    <w:rsid w:val="00AF0491"/>
    <w:rsid w:val="00AF08D7"/>
    <w:rsid w:val="00AF0D61"/>
    <w:rsid w:val="00AF0EE5"/>
    <w:rsid w:val="00AF15DC"/>
    <w:rsid w:val="00AF20FE"/>
    <w:rsid w:val="00AF26E9"/>
    <w:rsid w:val="00AF2F15"/>
    <w:rsid w:val="00AF3048"/>
    <w:rsid w:val="00AF358E"/>
    <w:rsid w:val="00AF39D0"/>
    <w:rsid w:val="00AF3F86"/>
    <w:rsid w:val="00AF45B0"/>
    <w:rsid w:val="00AF4CBF"/>
    <w:rsid w:val="00AF530D"/>
    <w:rsid w:val="00AF5464"/>
    <w:rsid w:val="00AF5575"/>
    <w:rsid w:val="00AF55B2"/>
    <w:rsid w:val="00AF5606"/>
    <w:rsid w:val="00AF57D6"/>
    <w:rsid w:val="00AF5835"/>
    <w:rsid w:val="00AF5E29"/>
    <w:rsid w:val="00AF6381"/>
    <w:rsid w:val="00AF63C9"/>
    <w:rsid w:val="00AF6420"/>
    <w:rsid w:val="00AF6603"/>
    <w:rsid w:val="00AF6759"/>
    <w:rsid w:val="00AF6946"/>
    <w:rsid w:val="00AF69D2"/>
    <w:rsid w:val="00AF6B58"/>
    <w:rsid w:val="00AF6E7D"/>
    <w:rsid w:val="00AF7049"/>
    <w:rsid w:val="00AF721D"/>
    <w:rsid w:val="00AF7254"/>
    <w:rsid w:val="00AF7DE5"/>
    <w:rsid w:val="00B0051E"/>
    <w:rsid w:val="00B0096A"/>
    <w:rsid w:val="00B009A2"/>
    <w:rsid w:val="00B00B92"/>
    <w:rsid w:val="00B01531"/>
    <w:rsid w:val="00B01550"/>
    <w:rsid w:val="00B015DF"/>
    <w:rsid w:val="00B01A48"/>
    <w:rsid w:val="00B021DF"/>
    <w:rsid w:val="00B02559"/>
    <w:rsid w:val="00B02A2D"/>
    <w:rsid w:val="00B02F3E"/>
    <w:rsid w:val="00B0311D"/>
    <w:rsid w:val="00B03570"/>
    <w:rsid w:val="00B04439"/>
    <w:rsid w:val="00B048BA"/>
    <w:rsid w:val="00B04C91"/>
    <w:rsid w:val="00B04E9B"/>
    <w:rsid w:val="00B05115"/>
    <w:rsid w:val="00B056F4"/>
    <w:rsid w:val="00B058DD"/>
    <w:rsid w:val="00B05D80"/>
    <w:rsid w:val="00B060A1"/>
    <w:rsid w:val="00B06483"/>
    <w:rsid w:val="00B064A6"/>
    <w:rsid w:val="00B06725"/>
    <w:rsid w:val="00B068A6"/>
    <w:rsid w:val="00B06D75"/>
    <w:rsid w:val="00B071AB"/>
    <w:rsid w:val="00B074D2"/>
    <w:rsid w:val="00B075BD"/>
    <w:rsid w:val="00B07AE1"/>
    <w:rsid w:val="00B107F3"/>
    <w:rsid w:val="00B10D20"/>
    <w:rsid w:val="00B11041"/>
    <w:rsid w:val="00B11240"/>
    <w:rsid w:val="00B11434"/>
    <w:rsid w:val="00B118FE"/>
    <w:rsid w:val="00B11BFB"/>
    <w:rsid w:val="00B121FB"/>
    <w:rsid w:val="00B13430"/>
    <w:rsid w:val="00B13678"/>
    <w:rsid w:val="00B1376D"/>
    <w:rsid w:val="00B13790"/>
    <w:rsid w:val="00B13A10"/>
    <w:rsid w:val="00B14123"/>
    <w:rsid w:val="00B14315"/>
    <w:rsid w:val="00B14506"/>
    <w:rsid w:val="00B146D6"/>
    <w:rsid w:val="00B14932"/>
    <w:rsid w:val="00B1523E"/>
    <w:rsid w:val="00B15EE0"/>
    <w:rsid w:val="00B15F3D"/>
    <w:rsid w:val="00B15F8C"/>
    <w:rsid w:val="00B168A6"/>
    <w:rsid w:val="00B16C0D"/>
    <w:rsid w:val="00B173E1"/>
    <w:rsid w:val="00B1762A"/>
    <w:rsid w:val="00B17881"/>
    <w:rsid w:val="00B20FC3"/>
    <w:rsid w:val="00B21AAA"/>
    <w:rsid w:val="00B21D92"/>
    <w:rsid w:val="00B21D9A"/>
    <w:rsid w:val="00B2200D"/>
    <w:rsid w:val="00B220E6"/>
    <w:rsid w:val="00B22767"/>
    <w:rsid w:val="00B23676"/>
    <w:rsid w:val="00B23990"/>
    <w:rsid w:val="00B23A47"/>
    <w:rsid w:val="00B23B96"/>
    <w:rsid w:val="00B23C0B"/>
    <w:rsid w:val="00B23CE8"/>
    <w:rsid w:val="00B23EF0"/>
    <w:rsid w:val="00B23F2C"/>
    <w:rsid w:val="00B25188"/>
    <w:rsid w:val="00B25A20"/>
    <w:rsid w:val="00B25B7D"/>
    <w:rsid w:val="00B2694C"/>
    <w:rsid w:val="00B26C22"/>
    <w:rsid w:val="00B272C5"/>
    <w:rsid w:val="00B27BE9"/>
    <w:rsid w:val="00B31157"/>
    <w:rsid w:val="00B3191A"/>
    <w:rsid w:val="00B31F61"/>
    <w:rsid w:val="00B32023"/>
    <w:rsid w:val="00B3258F"/>
    <w:rsid w:val="00B326A7"/>
    <w:rsid w:val="00B32916"/>
    <w:rsid w:val="00B32DDA"/>
    <w:rsid w:val="00B33FA8"/>
    <w:rsid w:val="00B34894"/>
    <w:rsid w:val="00B348B7"/>
    <w:rsid w:val="00B354B9"/>
    <w:rsid w:val="00B35774"/>
    <w:rsid w:val="00B35775"/>
    <w:rsid w:val="00B35A9D"/>
    <w:rsid w:val="00B35E33"/>
    <w:rsid w:val="00B374BC"/>
    <w:rsid w:val="00B3781D"/>
    <w:rsid w:val="00B37EA8"/>
    <w:rsid w:val="00B40190"/>
    <w:rsid w:val="00B40197"/>
    <w:rsid w:val="00B40A59"/>
    <w:rsid w:val="00B40BCA"/>
    <w:rsid w:val="00B41742"/>
    <w:rsid w:val="00B41B44"/>
    <w:rsid w:val="00B426B4"/>
    <w:rsid w:val="00B427F0"/>
    <w:rsid w:val="00B42A3D"/>
    <w:rsid w:val="00B42D1E"/>
    <w:rsid w:val="00B436F9"/>
    <w:rsid w:val="00B43A0E"/>
    <w:rsid w:val="00B44455"/>
    <w:rsid w:val="00B444EF"/>
    <w:rsid w:val="00B4458C"/>
    <w:rsid w:val="00B45746"/>
    <w:rsid w:val="00B45C3A"/>
    <w:rsid w:val="00B462E4"/>
    <w:rsid w:val="00B469A2"/>
    <w:rsid w:val="00B471F0"/>
    <w:rsid w:val="00B4731C"/>
    <w:rsid w:val="00B47744"/>
    <w:rsid w:val="00B47801"/>
    <w:rsid w:val="00B47B20"/>
    <w:rsid w:val="00B47E61"/>
    <w:rsid w:val="00B47F2E"/>
    <w:rsid w:val="00B500CE"/>
    <w:rsid w:val="00B504A6"/>
    <w:rsid w:val="00B5094D"/>
    <w:rsid w:val="00B51526"/>
    <w:rsid w:val="00B515B1"/>
    <w:rsid w:val="00B515F8"/>
    <w:rsid w:val="00B51801"/>
    <w:rsid w:val="00B521EE"/>
    <w:rsid w:val="00B52F50"/>
    <w:rsid w:val="00B5335E"/>
    <w:rsid w:val="00B53A45"/>
    <w:rsid w:val="00B54479"/>
    <w:rsid w:val="00B5492D"/>
    <w:rsid w:val="00B54997"/>
    <w:rsid w:val="00B555FA"/>
    <w:rsid w:val="00B556BA"/>
    <w:rsid w:val="00B557D1"/>
    <w:rsid w:val="00B56E6F"/>
    <w:rsid w:val="00B5762A"/>
    <w:rsid w:val="00B5781B"/>
    <w:rsid w:val="00B57AB2"/>
    <w:rsid w:val="00B60A1C"/>
    <w:rsid w:val="00B60A9C"/>
    <w:rsid w:val="00B60CD5"/>
    <w:rsid w:val="00B60D43"/>
    <w:rsid w:val="00B60F8D"/>
    <w:rsid w:val="00B610AD"/>
    <w:rsid w:val="00B61A20"/>
    <w:rsid w:val="00B61BF1"/>
    <w:rsid w:val="00B62560"/>
    <w:rsid w:val="00B62610"/>
    <w:rsid w:val="00B62CB1"/>
    <w:rsid w:val="00B62FBE"/>
    <w:rsid w:val="00B63079"/>
    <w:rsid w:val="00B63CF4"/>
    <w:rsid w:val="00B63DFE"/>
    <w:rsid w:val="00B6401D"/>
    <w:rsid w:val="00B641D4"/>
    <w:rsid w:val="00B64273"/>
    <w:rsid w:val="00B642EB"/>
    <w:rsid w:val="00B64469"/>
    <w:rsid w:val="00B64B2C"/>
    <w:rsid w:val="00B64BA8"/>
    <w:rsid w:val="00B64EBE"/>
    <w:rsid w:val="00B64ECC"/>
    <w:rsid w:val="00B658EE"/>
    <w:rsid w:val="00B65A2C"/>
    <w:rsid w:val="00B65CAC"/>
    <w:rsid w:val="00B66DCB"/>
    <w:rsid w:val="00B674B4"/>
    <w:rsid w:val="00B6783E"/>
    <w:rsid w:val="00B67947"/>
    <w:rsid w:val="00B67CB6"/>
    <w:rsid w:val="00B67F58"/>
    <w:rsid w:val="00B70BEF"/>
    <w:rsid w:val="00B70C35"/>
    <w:rsid w:val="00B70D7E"/>
    <w:rsid w:val="00B70E55"/>
    <w:rsid w:val="00B718ED"/>
    <w:rsid w:val="00B719EF"/>
    <w:rsid w:val="00B71C58"/>
    <w:rsid w:val="00B71D34"/>
    <w:rsid w:val="00B71FFB"/>
    <w:rsid w:val="00B72066"/>
    <w:rsid w:val="00B727EF"/>
    <w:rsid w:val="00B72AFB"/>
    <w:rsid w:val="00B72F9A"/>
    <w:rsid w:val="00B7364C"/>
    <w:rsid w:val="00B738CD"/>
    <w:rsid w:val="00B739FC"/>
    <w:rsid w:val="00B73C81"/>
    <w:rsid w:val="00B73DFB"/>
    <w:rsid w:val="00B7430F"/>
    <w:rsid w:val="00B744C7"/>
    <w:rsid w:val="00B7497D"/>
    <w:rsid w:val="00B74B3C"/>
    <w:rsid w:val="00B75453"/>
    <w:rsid w:val="00B75811"/>
    <w:rsid w:val="00B7720B"/>
    <w:rsid w:val="00B77C31"/>
    <w:rsid w:val="00B8010F"/>
    <w:rsid w:val="00B80307"/>
    <w:rsid w:val="00B80F16"/>
    <w:rsid w:val="00B826DF"/>
    <w:rsid w:val="00B82837"/>
    <w:rsid w:val="00B828FE"/>
    <w:rsid w:val="00B8295E"/>
    <w:rsid w:val="00B83873"/>
    <w:rsid w:val="00B83AE3"/>
    <w:rsid w:val="00B83F7F"/>
    <w:rsid w:val="00B84B11"/>
    <w:rsid w:val="00B84E62"/>
    <w:rsid w:val="00B8511F"/>
    <w:rsid w:val="00B86799"/>
    <w:rsid w:val="00B86851"/>
    <w:rsid w:val="00B86EFF"/>
    <w:rsid w:val="00B87877"/>
    <w:rsid w:val="00B87F0B"/>
    <w:rsid w:val="00B87F80"/>
    <w:rsid w:val="00B90024"/>
    <w:rsid w:val="00B90080"/>
    <w:rsid w:val="00B9095E"/>
    <w:rsid w:val="00B909B8"/>
    <w:rsid w:val="00B90B30"/>
    <w:rsid w:val="00B9104E"/>
    <w:rsid w:val="00B912D0"/>
    <w:rsid w:val="00B914EA"/>
    <w:rsid w:val="00B915C4"/>
    <w:rsid w:val="00B9161E"/>
    <w:rsid w:val="00B9166F"/>
    <w:rsid w:val="00B926D4"/>
    <w:rsid w:val="00B92900"/>
    <w:rsid w:val="00B92ED4"/>
    <w:rsid w:val="00B93141"/>
    <w:rsid w:val="00B935D6"/>
    <w:rsid w:val="00B93902"/>
    <w:rsid w:val="00B93C4A"/>
    <w:rsid w:val="00B93E8E"/>
    <w:rsid w:val="00B93F52"/>
    <w:rsid w:val="00B94282"/>
    <w:rsid w:val="00B948D6"/>
    <w:rsid w:val="00B94FBD"/>
    <w:rsid w:val="00B9526C"/>
    <w:rsid w:val="00B95404"/>
    <w:rsid w:val="00B95537"/>
    <w:rsid w:val="00B95B74"/>
    <w:rsid w:val="00B95BBE"/>
    <w:rsid w:val="00B95DCF"/>
    <w:rsid w:val="00B962D1"/>
    <w:rsid w:val="00B96CE5"/>
    <w:rsid w:val="00B96D19"/>
    <w:rsid w:val="00BA0085"/>
    <w:rsid w:val="00BA0BA3"/>
    <w:rsid w:val="00BA17DE"/>
    <w:rsid w:val="00BA1861"/>
    <w:rsid w:val="00BA1D65"/>
    <w:rsid w:val="00BA2039"/>
    <w:rsid w:val="00BA24F1"/>
    <w:rsid w:val="00BA27A4"/>
    <w:rsid w:val="00BA281A"/>
    <w:rsid w:val="00BA2DE3"/>
    <w:rsid w:val="00BA2F62"/>
    <w:rsid w:val="00BA32A4"/>
    <w:rsid w:val="00BA3C57"/>
    <w:rsid w:val="00BA3E24"/>
    <w:rsid w:val="00BA40C1"/>
    <w:rsid w:val="00BA4FB5"/>
    <w:rsid w:val="00BA59CA"/>
    <w:rsid w:val="00BA611B"/>
    <w:rsid w:val="00BA619E"/>
    <w:rsid w:val="00BA64F3"/>
    <w:rsid w:val="00BA6A29"/>
    <w:rsid w:val="00BA6C21"/>
    <w:rsid w:val="00BA7BB1"/>
    <w:rsid w:val="00BB0844"/>
    <w:rsid w:val="00BB0A7D"/>
    <w:rsid w:val="00BB109C"/>
    <w:rsid w:val="00BB1471"/>
    <w:rsid w:val="00BB149E"/>
    <w:rsid w:val="00BB18B4"/>
    <w:rsid w:val="00BB1BD1"/>
    <w:rsid w:val="00BB2011"/>
    <w:rsid w:val="00BB263D"/>
    <w:rsid w:val="00BB29B2"/>
    <w:rsid w:val="00BB2D6C"/>
    <w:rsid w:val="00BB3213"/>
    <w:rsid w:val="00BB36A4"/>
    <w:rsid w:val="00BB36AF"/>
    <w:rsid w:val="00BB3815"/>
    <w:rsid w:val="00BB3EF4"/>
    <w:rsid w:val="00BB49FB"/>
    <w:rsid w:val="00BB515F"/>
    <w:rsid w:val="00BB66A8"/>
    <w:rsid w:val="00BB697E"/>
    <w:rsid w:val="00BB69B8"/>
    <w:rsid w:val="00BB7A54"/>
    <w:rsid w:val="00BC0CAC"/>
    <w:rsid w:val="00BC12E1"/>
    <w:rsid w:val="00BC1D6E"/>
    <w:rsid w:val="00BC213B"/>
    <w:rsid w:val="00BC22B3"/>
    <w:rsid w:val="00BC2753"/>
    <w:rsid w:val="00BC293D"/>
    <w:rsid w:val="00BC3374"/>
    <w:rsid w:val="00BC3900"/>
    <w:rsid w:val="00BC3EAA"/>
    <w:rsid w:val="00BC4218"/>
    <w:rsid w:val="00BC426B"/>
    <w:rsid w:val="00BC470A"/>
    <w:rsid w:val="00BC49C1"/>
    <w:rsid w:val="00BC4CB1"/>
    <w:rsid w:val="00BC520C"/>
    <w:rsid w:val="00BC53E6"/>
    <w:rsid w:val="00BC5948"/>
    <w:rsid w:val="00BC5A0C"/>
    <w:rsid w:val="00BC5A6C"/>
    <w:rsid w:val="00BC6267"/>
    <w:rsid w:val="00BC6859"/>
    <w:rsid w:val="00BC6EF5"/>
    <w:rsid w:val="00BC7074"/>
    <w:rsid w:val="00BC71BD"/>
    <w:rsid w:val="00BC7557"/>
    <w:rsid w:val="00BC7709"/>
    <w:rsid w:val="00BC79DF"/>
    <w:rsid w:val="00BC7A93"/>
    <w:rsid w:val="00BC7E03"/>
    <w:rsid w:val="00BC7EE9"/>
    <w:rsid w:val="00BD028E"/>
    <w:rsid w:val="00BD051D"/>
    <w:rsid w:val="00BD14B2"/>
    <w:rsid w:val="00BD190E"/>
    <w:rsid w:val="00BD1A3B"/>
    <w:rsid w:val="00BD3792"/>
    <w:rsid w:val="00BD408A"/>
    <w:rsid w:val="00BD47CE"/>
    <w:rsid w:val="00BD4825"/>
    <w:rsid w:val="00BD4827"/>
    <w:rsid w:val="00BD4AC2"/>
    <w:rsid w:val="00BD4B70"/>
    <w:rsid w:val="00BD4B8D"/>
    <w:rsid w:val="00BD4C89"/>
    <w:rsid w:val="00BD4F0E"/>
    <w:rsid w:val="00BD540E"/>
    <w:rsid w:val="00BD6AD5"/>
    <w:rsid w:val="00BD6C57"/>
    <w:rsid w:val="00BD6EA6"/>
    <w:rsid w:val="00BD73A6"/>
    <w:rsid w:val="00BD7596"/>
    <w:rsid w:val="00BD7F6B"/>
    <w:rsid w:val="00BE0611"/>
    <w:rsid w:val="00BE0DE1"/>
    <w:rsid w:val="00BE15D0"/>
    <w:rsid w:val="00BE176B"/>
    <w:rsid w:val="00BE1C0C"/>
    <w:rsid w:val="00BE2B36"/>
    <w:rsid w:val="00BE2DBB"/>
    <w:rsid w:val="00BE2F73"/>
    <w:rsid w:val="00BE3949"/>
    <w:rsid w:val="00BE3A30"/>
    <w:rsid w:val="00BE3A38"/>
    <w:rsid w:val="00BE3F20"/>
    <w:rsid w:val="00BE4A32"/>
    <w:rsid w:val="00BE4F0B"/>
    <w:rsid w:val="00BE50A4"/>
    <w:rsid w:val="00BE584C"/>
    <w:rsid w:val="00BE5ABE"/>
    <w:rsid w:val="00BE72C9"/>
    <w:rsid w:val="00BE78E9"/>
    <w:rsid w:val="00BE7C65"/>
    <w:rsid w:val="00BF07A5"/>
    <w:rsid w:val="00BF0E78"/>
    <w:rsid w:val="00BF107F"/>
    <w:rsid w:val="00BF118D"/>
    <w:rsid w:val="00BF13E0"/>
    <w:rsid w:val="00BF1613"/>
    <w:rsid w:val="00BF24E7"/>
    <w:rsid w:val="00BF24F5"/>
    <w:rsid w:val="00BF257F"/>
    <w:rsid w:val="00BF2591"/>
    <w:rsid w:val="00BF25BC"/>
    <w:rsid w:val="00BF28FB"/>
    <w:rsid w:val="00BF3516"/>
    <w:rsid w:val="00BF3970"/>
    <w:rsid w:val="00BF3D86"/>
    <w:rsid w:val="00BF3D8B"/>
    <w:rsid w:val="00BF3FEC"/>
    <w:rsid w:val="00BF41AB"/>
    <w:rsid w:val="00BF460D"/>
    <w:rsid w:val="00BF48DD"/>
    <w:rsid w:val="00BF49D4"/>
    <w:rsid w:val="00BF4A3A"/>
    <w:rsid w:val="00BF4EEF"/>
    <w:rsid w:val="00BF5400"/>
    <w:rsid w:val="00BF574F"/>
    <w:rsid w:val="00BF5B46"/>
    <w:rsid w:val="00BF5FA5"/>
    <w:rsid w:val="00BF6162"/>
    <w:rsid w:val="00BF64A8"/>
    <w:rsid w:val="00BF6A9C"/>
    <w:rsid w:val="00BF6BDC"/>
    <w:rsid w:val="00BF7A9C"/>
    <w:rsid w:val="00BF7FE2"/>
    <w:rsid w:val="00C00058"/>
    <w:rsid w:val="00C002EB"/>
    <w:rsid w:val="00C00979"/>
    <w:rsid w:val="00C00AE2"/>
    <w:rsid w:val="00C014CA"/>
    <w:rsid w:val="00C015C3"/>
    <w:rsid w:val="00C0176C"/>
    <w:rsid w:val="00C0193D"/>
    <w:rsid w:val="00C01A8E"/>
    <w:rsid w:val="00C02227"/>
    <w:rsid w:val="00C0339E"/>
    <w:rsid w:val="00C039E9"/>
    <w:rsid w:val="00C03B7F"/>
    <w:rsid w:val="00C03DE4"/>
    <w:rsid w:val="00C049B9"/>
    <w:rsid w:val="00C04A56"/>
    <w:rsid w:val="00C04AB2"/>
    <w:rsid w:val="00C04ABF"/>
    <w:rsid w:val="00C04EB4"/>
    <w:rsid w:val="00C050A8"/>
    <w:rsid w:val="00C0511B"/>
    <w:rsid w:val="00C05705"/>
    <w:rsid w:val="00C05882"/>
    <w:rsid w:val="00C05936"/>
    <w:rsid w:val="00C05942"/>
    <w:rsid w:val="00C05CF5"/>
    <w:rsid w:val="00C0681B"/>
    <w:rsid w:val="00C06B23"/>
    <w:rsid w:val="00C06B60"/>
    <w:rsid w:val="00C07A1C"/>
    <w:rsid w:val="00C07B72"/>
    <w:rsid w:val="00C07C0F"/>
    <w:rsid w:val="00C10134"/>
    <w:rsid w:val="00C1066E"/>
    <w:rsid w:val="00C11F8A"/>
    <w:rsid w:val="00C1203B"/>
    <w:rsid w:val="00C12360"/>
    <w:rsid w:val="00C12D95"/>
    <w:rsid w:val="00C12FEE"/>
    <w:rsid w:val="00C13868"/>
    <w:rsid w:val="00C13D25"/>
    <w:rsid w:val="00C13D5E"/>
    <w:rsid w:val="00C14179"/>
    <w:rsid w:val="00C141FF"/>
    <w:rsid w:val="00C1432A"/>
    <w:rsid w:val="00C149B4"/>
    <w:rsid w:val="00C15281"/>
    <w:rsid w:val="00C15A8F"/>
    <w:rsid w:val="00C15F53"/>
    <w:rsid w:val="00C1611B"/>
    <w:rsid w:val="00C161AC"/>
    <w:rsid w:val="00C161B0"/>
    <w:rsid w:val="00C16479"/>
    <w:rsid w:val="00C1695D"/>
    <w:rsid w:val="00C16A73"/>
    <w:rsid w:val="00C16CCE"/>
    <w:rsid w:val="00C176E6"/>
    <w:rsid w:val="00C1788D"/>
    <w:rsid w:val="00C17CB6"/>
    <w:rsid w:val="00C201A9"/>
    <w:rsid w:val="00C206AC"/>
    <w:rsid w:val="00C21472"/>
    <w:rsid w:val="00C224C1"/>
    <w:rsid w:val="00C229C6"/>
    <w:rsid w:val="00C2312B"/>
    <w:rsid w:val="00C23199"/>
    <w:rsid w:val="00C23787"/>
    <w:rsid w:val="00C23EB3"/>
    <w:rsid w:val="00C23F06"/>
    <w:rsid w:val="00C23F33"/>
    <w:rsid w:val="00C23F40"/>
    <w:rsid w:val="00C2507D"/>
    <w:rsid w:val="00C252E0"/>
    <w:rsid w:val="00C254B3"/>
    <w:rsid w:val="00C25BA3"/>
    <w:rsid w:val="00C25C89"/>
    <w:rsid w:val="00C25F24"/>
    <w:rsid w:val="00C26E44"/>
    <w:rsid w:val="00C27238"/>
    <w:rsid w:val="00C2742C"/>
    <w:rsid w:val="00C27B96"/>
    <w:rsid w:val="00C3025A"/>
    <w:rsid w:val="00C30539"/>
    <w:rsid w:val="00C306E2"/>
    <w:rsid w:val="00C30D8F"/>
    <w:rsid w:val="00C31017"/>
    <w:rsid w:val="00C3103A"/>
    <w:rsid w:val="00C31750"/>
    <w:rsid w:val="00C31A3C"/>
    <w:rsid w:val="00C31AE0"/>
    <w:rsid w:val="00C31CDD"/>
    <w:rsid w:val="00C31ECD"/>
    <w:rsid w:val="00C3240B"/>
    <w:rsid w:val="00C32C18"/>
    <w:rsid w:val="00C336A3"/>
    <w:rsid w:val="00C336DB"/>
    <w:rsid w:val="00C33CF4"/>
    <w:rsid w:val="00C3405C"/>
    <w:rsid w:val="00C3432D"/>
    <w:rsid w:val="00C34557"/>
    <w:rsid w:val="00C34741"/>
    <w:rsid w:val="00C3529A"/>
    <w:rsid w:val="00C352F2"/>
    <w:rsid w:val="00C35B09"/>
    <w:rsid w:val="00C35CCD"/>
    <w:rsid w:val="00C364F5"/>
    <w:rsid w:val="00C36D65"/>
    <w:rsid w:val="00C37445"/>
    <w:rsid w:val="00C3785D"/>
    <w:rsid w:val="00C37B71"/>
    <w:rsid w:val="00C37E6A"/>
    <w:rsid w:val="00C406BD"/>
    <w:rsid w:val="00C41194"/>
    <w:rsid w:val="00C41514"/>
    <w:rsid w:val="00C42203"/>
    <w:rsid w:val="00C4259C"/>
    <w:rsid w:val="00C42A0B"/>
    <w:rsid w:val="00C42CA7"/>
    <w:rsid w:val="00C4439C"/>
    <w:rsid w:val="00C4579E"/>
    <w:rsid w:val="00C4585B"/>
    <w:rsid w:val="00C45887"/>
    <w:rsid w:val="00C45945"/>
    <w:rsid w:val="00C45BCB"/>
    <w:rsid w:val="00C45C25"/>
    <w:rsid w:val="00C45CDB"/>
    <w:rsid w:val="00C45D13"/>
    <w:rsid w:val="00C45F4B"/>
    <w:rsid w:val="00C46115"/>
    <w:rsid w:val="00C46640"/>
    <w:rsid w:val="00C46684"/>
    <w:rsid w:val="00C46816"/>
    <w:rsid w:val="00C46A3C"/>
    <w:rsid w:val="00C46D81"/>
    <w:rsid w:val="00C46F3D"/>
    <w:rsid w:val="00C4725D"/>
    <w:rsid w:val="00C475B0"/>
    <w:rsid w:val="00C479C3"/>
    <w:rsid w:val="00C47A33"/>
    <w:rsid w:val="00C5018E"/>
    <w:rsid w:val="00C50515"/>
    <w:rsid w:val="00C5077C"/>
    <w:rsid w:val="00C50BB2"/>
    <w:rsid w:val="00C50CAB"/>
    <w:rsid w:val="00C5135B"/>
    <w:rsid w:val="00C51E6F"/>
    <w:rsid w:val="00C52316"/>
    <w:rsid w:val="00C525DE"/>
    <w:rsid w:val="00C5262A"/>
    <w:rsid w:val="00C527A3"/>
    <w:rsid w:val="00C52983"/>
    <w:rsid w:val="00C53C0E"/>
    <w:rsid w:val="00C54550"/>
    <w:rsid w:val="00C5478C"/>
    <w:rsid w:val="00C54D87"/>
    <w:rsid w:val="00C5517A"/>
    <w:rsid w:val="00C55419"/>
    <w:rsid w:val="00C555DC"/>
    <w:rsid w:val="00C55985"/>
    <w:rsid w:val="00C5614A"/>
    <w:rsid w:val="00C56284"/>
    <w:rsid w:val="00C5716B"/>
    <w:rsid w:val="00C57A54"/>
    <w:rsid w:val="00C6093F"/>
    <w:rsid w:val="00C60FBA"/>
    <w:rsid w:val="00C61036"/>
    <w:rsid w:val="00C61E71"/>
    <w:rsid w:val="00C61E7D"/>
    <w:rsid w:val="00C6217F"/>
    <w:rsid w:val="00C6292D"/>
    <w:rsid w:val="00C62B6C"/>
    <w:rsid w:val="00C6332D"/>
    <w:rsid w:val="00C63710"/>
    <w:rsid w:val="00C6372F"/>
    <w:rsid w:val="00C6381A"/>
    <w:rsid w:val="00C63849"/>
    <w:rsid w:val="00C63889"/>
    <w:rsid w:val="00C63D3C"/>
    <w:rsid w:val="00C63E91"/>
    <w:rsid w:val="00C641CE"/>
    <w:rsid w:val="00C64456"/>
    <w:rsid w:val="00C6497D"/>
    <w:rsid w:val="00C64A55"/>
    <w:rsid w:val="00C64AE9"/>
    <w:rsid w:val="00C64B9B"/>
    <w:rsid w:val="00C64ED9"/>
    <w:rsid w:val="00C6511B"/>
    <w:rsid w:val="00C65F94"/>
    <w:rsid w:val="00C661C2"/>
    <w:rsid w:val="00C661DE"/>
    <w:rsid w:val="00C66628"/>
    <w:rsid w:val="00C66734"/>
    <w:rsid w:val="00C66C16"/>
    <w:rsid w:val="00C66FDF"/>
    <w:rsid w:val="00C67117"/>
    <w:rsid w:val="00C67310"/>
    <w:rsid w:val="00C67322"/>
    <w:rsid w:val="00C6750C"/>
    <w:rsid w:val="00C678CF"/>
    <w:rsid w:val="00C67922"/>
    <w:rsid w:val="00C67B33"/>
    <w:rsid w:val="00C703BF"/>
    <w:rsid w:val="00C706DC"/>
    <w:rsid w:val="00C71739"/>
    <w:rsid w:val="00C718BB"/>
    <w:rsid w:val="00C71AA9"/>
    <w:rsid w:val="00C71C14"/>
    <w:rsid w:val="00C71C20"/>
    <w:rsid w:val="00C72222"/>
    <w:rsid w:val="00C722E6"/>
    <w:rsid w:val="00C72843"/>
    <w:rsid w:val="00C72BCB"/>
    <w:rsid w:val="00C732AD"/>
    <w:rsid w:val="00C741B7"/>
    <w:rsid w:val="00C74B2E"/>
    <w:rsid w:val="00C74F68"/>
    <w:rsid w:val="00C751B5"/>
    <w:rsid w:val="00C7565E"/>
    <w:rsid w:val="00C75A04"/>
    <w:rsid w:val="00C75A60"/>
    <w:rsid w:val="00C75D3A"/>
    <w:rsid w:val="00C75EB0"/>
    <w:rsid w:val="00C76126"/>
    <w:rsid w:val="00C761DB"/>
    <w:rsid w:val="00C76334"/>
    <w:rsid w:val="00C76AD9"/>
    <w:rsid w:val="00C76CC3"/>
    <w:rsid w:val="00C76E0A"/>
    <w:rsid w:val="00C7762E"/>
    <w:rsid w:val="00C80311"/>
    <w:rsid w:val="00C80485"/>
    <w:rsid w:val="00C80D6E"/>
    <w:rsid w:val="00C8114E"/>
    <w:rsid w:val="00C815B7"/>
    <w:rsid w:val="00C81B75"/>
    <w:rsid w:val="00C81E57"/>
    <w:rsid w:val="00C820F4"/>
    <w:rsid w:val="00C82361"/>
    <w:rsid w:val="00C8305B"/>
    <w:rsid w:val="00C83DD5"/>
    <w:rsid w:val="00C84355"/>
    <w:rsid w:val="00C84756"/>
    <w:rsid w:val="00C84F8B"/>
    <w:rsid w:val="00C854E9"/>
    <w:rsid w:val="00C855C7"/>
    <w:rsid w:val="00C856CE"/>
    <w:rsid w:val="00C8592E"/>
    <w:rsid w:val="00C85A28"/>
    <w:rsid w:val="00C8610C"/>
    <w:rsid w:val="00C86318"/>
    <w:rsid w:val="00C875BB"/>
    <w:rsid w:val="00C87913"/>
    <w:rsid w:val="00C87A13"/>
    <w:rsid w:val="00C87DA3"/>
    <w:rsid w:val="00C9146B"/>
    <w:rsid w:val="00C917A4"/>
    <w:rsid w:val="00C9193A"/>
    <w:rsid w:val="00C91A73"/>
    <w:rsid w:val="00C91E0E"/>
    <w:rsid w:val="00C91E46"/>
    <w:rsid w:val="00C91EE2"/>
    <w:rsid w:val="00C92C5B"/>
    <w:rsid w:val="00C9325E"/>
    <w:rsid w:val="00C93628"/>
    <w:rsid w:val="00C9390C"/>
    <w:rsid w:val="00C941CE"/>
    <w:rsid w:val="00C94545"/>
    <w:rsid w:val="00C9462B"/>
    <w:rsid w:val="00C949F2"/>
    <w:rsid w:val="00C94A54"/>
    <w:rsid w:val="00C94CA8"/>
    <w:rsid w:val="00C95B97"/>
    <w:rsid w:val="00C95CD1"/>
    <w:rsid w:val="00C95CF8"/>
    <w:rsid w:val="00C95F01"/>
    <w:rsid w:val="00C9622F"/>
    <w:rsid w:val="00C96316"/>
    <w:rsid w:val="00C97003"/>
    <w:rsid w:val="00C97EAC"/>
    <w:rsid w:val="00C97EBA"/>
    <w:rsid w:val="00CA019F"/>
    <w:rsid w:val="00CA036B"/>
    <w:rsid w:val="00CA0684"/>
    <w:rsid w:val="00CA08E5"/>
    <w:rsid w:val="00CA0A7A"/>
    <w:rsid w:val="00CA18BE"/>
    <w:rsid w:val="00CA1E7D"/>
    <w:rsid w:val="00CA3A76"/>
    <w:rsid w:val="00CA3D00"/>
    <w:rsid w:val="00CA3D2E"/>
    <w:rsid w:val="00CA4B59"/>
    <w:rsid w:val="00CA4F69"/>
    <w:rsid w:val="00CA4F88"/>
    <w:rsid w:val="00CA53EF"/>
    <w:rsid w:val="00CA57A1"/>
    <w:rsid w:val="00CA5B3D"/>
    <w:rsid w:val="00CA5BE2"/>
    <w:rsid w:val="00CA5F8F"/>
    <w:rsid w:val="00CA6050"/>
    <w:rsid w:val="00CA6131"/>
    <w:rsid w:val="00CA6B57"/>
    <w:rsid w:val="00CA773C"/>
    <w:rsid w:val="00CB0080"/>
    <w:rsid w:val="00CB0852"/>
    <w:rsid w:val="00CB0BEB"/>
    <w:rsid w:val="00CB138B"/>
    <w:rsid w:val="00CB2124"/>
    <w:rsid w:val="00CB295E"/>
    <w:rsid w:val="00CB2985"/>
    <w:rsid w:val="00CB2CDF"/>
    <w:rsid w:val="00CB2DDE"/>
    <w:rsid w:val="00CB3022"/>
    <w:rsid w:val="00CB33ED"/>
    <w:rsid w:val="00CB3FDD"/>
    <w:rsid w:val="00CB5868"/>
    <w:rsid w:val="00CB5D2C"/>
    <w:rsid w:val="00CB5DE8"/>
    <w:rsid w:val="00CB5FE1"/>
    <w:rsid w:val="00CB6207"/>
    <w:rsid w:val="00CB6230"/>
    <w:rsid w:val="00CB66C4"/>
    <w:rsid w:val="00CB679B"/>
    <w:rsid w:val="00CB6963"/>
    <w:rsid w:val="00CB6A99"/>
    <w:rsid w:val="00CB7377"/>
    <w:rsid w:val="00CB78B1"/>
    <w:rsid w:val="00CB7928"/>
    <w:rsid w:val="00CB7AA3"/>
    <w:rsid w:val="00CC0374"/>
    <w:rsid w:val="00CC0843"/>
    <w:rsid w:val="00CC08DD"/>
    <w:rsid w:val="00CC0D2F"/>
    <w:rsid w:val="00CC1102"/>
    <w:rsid w:val="00CC1983"/>
    <w:rsid w:val="00CC1D16"/>
    <w:rsid w:val="00CC2BD8"/>
    <w:rsid w:val="00CC31AE"/>
    <w:rsid w:val="00CC37FD"/>
    <w:rsid w:val="00CC4083"/>
    <w:rsid w:val="00CC4248"/>
    <w:rsid w:val="00CC4409"/>
    <w:rsid w:val="00CC4632"/>
    <w:rsid w:val="00CC4F60"/>
    <w:rsid w:val="00CC52C2"/>
    <w:rsid w:val="00CC559E"/>
    <w:rsid w:val="00CC6A56"/>
    <w:rsid w:val="00CC6D23"/>
    <w:rsid w:val="00CD0B77"/>
    <w:rsid w:val="00CD0FD6"/>
    <w:rsid w:val="00CD1848"/>
    <w:rsid w:val="00CD196B"/>
    <w:rsid w:val="00CD1B86"/>
    <w:rsid w:val="00CD28F8"/>
    <w:rsid w:val="00CD2B82"/>
    <w:rsid w:val="00CD2CA7"/>
    <w:rsid w:val="00CD2F71"/>
    <w:rsid w:val="00CD390D"/>
    <w:rsid w:val="00CD428E"/>
    <w:rsid w:val="00CD473C"/>
    <w:rsid w:val="00CD5626"/>
    <w:rsid w:val="00CD6448"/>
    <w:rsid w:val="00CD68BA"/>
    <w:rsid w:val="00CD6D73"/>
    <w:rsid w:val="00CD6D83"/>
    <w:rsid w:val="00CD79C8"/>
    <w:rsid w:val="00CD7AFF"/>
    <w:rsid w:val="00CE022B"/>
    <w:rsid w:val="00CE0591"/>
    <w:rsid w:val="00CE06C7"/>
    <w:rsid w:val="00CE0BF0"/>
    <w:rsid w:val="00CE1256"/>
    <w:rsid w:val="00CE1B80"/>
    <w:rsid w:val="00CE2647"/>
    <w:rsid w:val="00CE2D2C"/>
    <w:rsid w:val="00CE3403"/>
    <w:rsid w:val="00CE3D3F"/>
    <w:rsid w:val="00CE3D64"/>
    <w:rsid w:val="00CE46DD"/>
    <w:rsid w:val="00CE4B17"/>
    <w:rsid w:val="00CE4DA5"/>
    <w:rsid w:val="00CE4F29"/>
    <w:rsid w:val="00CE5230"/>
    <w:rsid w:val="00CE52EF"/>
    <w:rsid w:val="00CE5AB7"/>
    <w:rsid w:val="00CE5C26"/>
    <w:rsid w:val="00CE6085"/>
    <w:rsid w:val="00CE6807"/>
    <w:rsid w:val="00CE6B08"/>
    <w:rsid w:val="00CE6FF6"/>
    <w:rsid w:val="00CE79C6"/>
    <w:rsid w:val="00CE7C2E"/>
    <w:rsid w:val="00CE7E8E"/>
    <w:rsid w:val="00CE7FFE"/>
    <w:rsid w:val="00CF0ABB"/>
    <w:rsid w:val="00CF1022"/>
    <w:rsid w:val="00CF15FB"/>
    <w:rsid w:val="00CF2909"/>
    <w:rsid w:val="00CF3D2C"/>
    <w:rsid w:val="00CF41E2"/>
    <w:rsid w:val="00CF43C1"/>
    <w:rsid w:val="00CF44FC"/>
    <w:rsid w:val="00CF4660"/>
    <w:rsid w:val="00CF47F9"/>
    <w:rsid w:val="00CF4970"/>
    <w:rsid w:val="00CF49CF"/>
    <w:rsid w:val="00CF5298"/>
    <w:rsid w:val="00CF548D"/>
    <w:rsid w:val="00CF551E"/>
    <w:rsid w:val="00CF575D"/>
    <w:rsid w:val="00CF5775"/>
    <w:rsid w:val="00CF57D4"/>
    <w:rsid w:val="00CF6391"/>
    <w:rsid w:val="00CF69B7"/>
    <w:rsid w:val="00CF6C1D"/>
    <w:rsid w:val="00CF722B"/>
    <w:rsid w:val="00CF777D"/>
    <w:rsid w:val="00CF7E9D"/>
    <w:rsid w:val="00CF7FAD"/>
    <w:rsid w:val="00D00033"/>
    <w:rsid w:val="00D00F20"/>
    <w:rsid w:val="00D0113B"/>
    <w:rsid w:val="00D01935"/>
    <w:rsid w:val="00D01BBE"/>
    <w:rsid w:val="00D01EAA"/>
    <w:rsid w:val="00D02497"/>
    <w:rsid w:val="00D02610"/>
    <w:rsid w:val="00D034B9"/>
    <w:rsid w:val="00D03F22"/>
    <w:rsid w:val="00D04034"/>
    <w:rsid w:val="00D041D9"/>
    <w:rsid w:val="00D0476F"/>
    <w:rsid w:val="00D04F15"/>
    <w:rsid w:val="00D04FFF"/>
    <w:rsid w:val="00D05736"/>
    <w:rsid w:val="00D05DCF"/>
    <w:rsid w:val="00D060BE"/>
    <w:rsid w:val="00D0637C"/>
    <w:rsid w:val="00D06554"/>
    <w:rsid w:val="00D066D1"/>
    <w:rsid w:val="00D07143"/>
    <w:rsid w:val="00D10006"/>
    <w:rsid w:val="00D1193B"/>
    <w:rsid w:val="00D11E06"/>
    <w:rsid w:val="00D11E8D"/>
    <w:rsid w:val="00D11F08"/>
    <w:rsid w:val="00D12088"/>
    <w:rsid w:val="00D1211D"/>
    <w:rsid w:val="00D1224C"/>
    <w:rsid w:val="00D127DA"/>
    <w:rsid w:val="00D1320C"/>
    <w:rsid w:val="00D135A7"/>
    <w:rsid w:val="00D139D8"/>
    <w:rsid w:val="00D13FED"/>
    <w:rsid w:val="00D143A1"/>
    <w:rsid w:val="00D14E59"/>
    <w:rsid w:val="00D157EB"/>
    <w:rsid w:val="00D15E50"/>
    <w:rsid w:val="00D1653A"/>
    <w:rsid w:val="00D169B8"/>
    <w:rsid w:val="00D17182"/>
    <w:rsid w:val="00D1718C"/>
    <w:rsid w:val="00D1748C"/>
    <w:rsid w:val="00D174FB"/>
    <w:rsid w:val="00D1761B"/>
    <w:rsid w:val="00D17B71"/>
    <w:rsid w:val="00D2057A"/>
    <w:rsid w:val="00D2144C"/>
    <w:rsid w:val="00D21A9D"/>
    <w:rsid w:val="00D21B5F"/>
    <w:rsid w:val="00D21CC3"/>
    <w:rsid w:val="00D223D0"/>
    <w:rsid w:val="00D224E7"/>
    <w:rsid w:val="00D2368F"/>
    <w:rsid w:val="00D23E0B"/>
    <w:rsid w:val="00D23F7F"/>
    <w:rsid w:val="00D24445"/>
    <w:rsid w:val="00D246C1"/>
    <w:rsid w:val="00D24AEC"/>
    <w:rsid w:val="00D25C94"/>
    <w:rsid w:val="00D2602C"/>
    <w:rsid w:val="00D26829"/>
    <w:rsid w:val="00D269E5"/>
    <w:rsid w:val="00D26A79"/>
    <w:rsid w:val="00D27114"/>
    <w:rsid w:val="00D27395"/>
    <w:rsid w:val="00D279EB"/>
    <w:rsid w:val="00D27C24"/>
    <w:rsid w:val="00D30053"/>
    <w:rsid w:val="00D3012F"/>
    <w:rsid w:val="00D30140"/>
    <w:rsid w:val="00D304A8"/>
    <w:rsid w:val="00D30630"/>
    <w:rsid w:val="00D306E1"/>
    <w:rsid w:val="00D309FA"/>
    <w:rsid w:val="00D313E3"/>
    <w:rsid w:val="00D31428"/>
    <w:rsid w:val="00D316D1"/>
    <w:rsid w:val="00D317BD"/>
    <w:rsid w:val="00D3258F"/>
    <w:rsid w:val="00D3285A"/>
    <w:rsid w:val="00D329F9"/>
    <w:rsid w:val="00D33379"/>
    <w:rsid w:val="00D344F4"/>
    <w:rsid w:val="00D35036"/>
    <w:rsid w:val="00D3533C"/>
    <w:rsid w:val="00D35B2F"/>
    <w:rsid w:val="00D35D73"/>
    <w:rsid w:val="00D3630F"/>
    <w:rsid w:val="00D3635C"/>
    <w:rsid w:val="00D3664F"/>
    <w:rsid w:val="00D369E1"/>
    <w:rsid w:val="00D36B3E"/>
    <w:rsid w:val="00D36C9F"/>
    <w:rsid w:val="00D36FD4"/>
    <w:rsid w:val="00D37622"/>
    <w:rsid w:val="00D37947"/>
    <w:rsid w:val="00D37FB1"/>
    <w:rsid w:val="00D402F2"/>
    <w:rsid w:val="00D40CB9"/>
    <w:rsid w:val="00D412BF"/>
    <w:rsid w:val="00D41E49"/>
    <w:rsid w:val="00D4268B"/>
    <w:rsid w:val="00D42AD8"/>
    <w:rsid w:val="00D42B44"/>
    <w:rsid w:val="00D43E6D"/>
    <w:rsid w:val="00D44125"/>
    <w:rsid w:val="00D447F0"/>
    <w:rsid w:val="00D44E2A"/>
    <w:rsid w:val="00D4505B"/>
    <w:rsid w:val="00D45219"/>
    <w:rsid w:val="00D4534C"/>
    <w:rsid w:val="00D4555D"/>
    <w:rsid w:val="00D45684"/>
    <w:rsid w:val="00D45B7D"/>
    <w:rsid w:val="00D4628F"/>
    <w:rsid w:val="00D46A8A"/>
    <w:rsid w:val="00D46BB0"/>
    <w:rsid w:val="00D475EB"/>
    <w:rsid w:val="00D5012B"/>
    <w:rsid w:val="00D51187"/>
    <w:rsid w:val="00D51C5F"/>
    <w:rsid w:val="00D5224E"/>
    <w:rsid w:val="00D52786"/>
    <w:rsid w:val="00D528BB"/>
    <w:rsid w:val="00D528DC"/>
    <w:rsid w:val="00D53D42"/>
    <w:rsid w:val="00D53E73"/>
    <w:rsid w:val="00D54136"/>
    <w:rsid w:val="00D546E5"/>
    <w:rsid w:val="00D5471E"/>
    <w:rsid w:val="00D5473E"/>
    <w:rsid w:val="00D54964"/>
    <w:rsid w:val="00D54AD7"/>
    <w:rsid w:val="00D558B6"/>
    <w:rsid w:val="00D5617C"/>
    <w:rsid w:val="00D570CA"/>
    <w:rsid w:val="00D57B06"/>
    <w:rsid w:val="00D60018"/>
    <w:rsid w:val="00D6014B"/>
    <w:rsid w:val="00D6027F"/>
    <w:rsid w:val="00D607FF"/>
    <w:rsid w:val="00D618DC"/>
    <w:rsid w:val="00D61B81"/>
    <w:rsid w:val="00D61C09"/>
    <w:rsid w:val="00D62307"/>
    <w:rsid w:val="00D62961"/>
    <w:rsid w:val="00D62CE1"/>
    <w:rsid w:val="00D632A5"/>
    <w:rsid w:val="00D63805"/>
    <w:rsid w:val="00D63808"/>
    <w:rsid w:val="00D6383C"/>
    <w:rsid w:val="00D63896"/>
    <w:rsid w:val="00D6438F"/>
    <w:rsid w:val="00D6440A"/>
    <w:rsid w:val="00D6488A"/>
    <w:rsid w:val="00D64EF4"/>
    <w:rsid w:val="00D66CF0"/>
    <w:rsid w:val="00D66E68"/>
    <w:rsid w:val="00D6702F"/>
    <w:rsid w:val="00D67853"/>
    <w:rsid w:val="00D67E1F"/>
    <w:rsid w:val="00D67F29"/>
    <w:rsid w:val="00D701E1"/>
    <w:rsid w:val="00D703AE"/>
    <w:rsid w:val="00D707FB"/>
    <w:rsid w:val="00D70B5C"/>
    <w:rsid w:val="00D71690"/>
    <w:rsid w:val="00D71A6D"/>
    <w:rsid w:val="00D71CE7"/>
    <w:rsid w:val="00D72B88"/>
    <w:rsid w:val="00D73104"/>
    <w:rsid w:val="00D736F6"/>
    <w:rsid w:val="00D746C7"/>
    <w:rsid w:val="00D74F30"/>
    <w:rsid w:val="00D74FB4"/>
    <w:rsid w:val="00D75006"/>
    <w:rsid w:val="00D7525F"/>
    <w:rsid w:val="00D75658"/>
    <w:rsid w:val="00D75D5B"/>
    <w:rsid w:val="00D768C1"/>
    <w:rsid w:val="00D7752B"/>
    <w:rsid w:val="00D80132"/>
    <w:rsid w:val="00D801F5"/>
    <w:rsid w:val="00D805F0"/>
    <w:rsid w:val="00D807B5"/>
    <w:rsid w:val="00D80F46"/>
    <w:rsid w:val="00D81524"/>
    <w:rsid w:val="00D81A30"/>
    <w:rsid w:val="00D81B73"/>
    <w:rsid w:val="00D820C0"/>
    <w:rsid w:val="00D824EF"/>
    <w:rsid w:val="00D82CE2"/>
    <w:rsid w:val="00D83076"/>
    <w:rsid w:val="00D835CB"/>
    <w:rsid w:val="00D84433"/>
    <w:rsid w:val="00D8455A"/>
    <w:rsid w:val="00D84855"/>
    <w:rsid w:val="00D84D3E"/>
    <w:rsid w:val="00D85301"/>
    <w:rsid w:val="00D85B97"/>
    <w:rsid w:val="00D85E82"/>
    <w:rsid w:val="00D8663C"/>
    <w:rsid w:val="00D86A40"/>
    <w:rsid w:val="00D87847"/>
    <w:rsid w:val="00D87F25"/>
    <w:rsid w:val="00D90A21"/>
    <w:rsid w:val="00D90A6E"/>
    <w:rsid w:val="00D917F9"/>
    <w:rsid w:val="00D91974"/>
    <w:rsid w:val="00D91BEA"/>
    <w:rsid w:val="00D922AB"/>
    <w:rsid w:val="00D92762"/>
    <w:rsid w:val="00D92891"/>
    <w:rsid w:val="00D92B92"/>
    <w:rsid w:val="00D9349F"/>
    <w:rsid w:val="00D935DD"/>
    <w:rsid w:val="00D93BD1"/>
    <w:rsid w:val="00D94990"/>
    <w:rsid w:val="00D952A1"/>
    <w:rsid w:val="00D9583C"/>
    <w:rsid w:val="00D95D37"/>
    <w:rsid w:val="00D9604B"/>
    <w:rsid w:val="00D961BF"/>
    <w:rsid w:val="00D9638D"/>
    <w:rsid w:val="00D96422"/>
    <w:rsid w:val="00D96619"/>
    <w:rsid w:val="00D96A56"/>
    <w:rsid w:val="00D9793D"/>
    <w:rsid w:val="00D97DD9"/>
    <w:rsid w:val="00DA03D4"/>
    <w:rsid w:val="00DA0926"/>
    <w:rsid w:val="00DA0CA2"/>
    <w:rsid w:val="00DA1035"/>
    <w:rsid w:val="00DA1344"/>
    <w:rsid w:val="00DA174F"/>
    <w:rsid w:val="00DA1AAA"/>
    <w:rsid w:val="00DA1C7C"/>
    <w:rsid w:val="00DA1F00"/>
    <w:rsid w:val="00DA2436"/>
    <w:rsid w:val="00DA2C0A"/>
    <w:rsid w:val="00DA2F87"/>
    <w:rsid w:val="00DA3996"/>
    <w:rsid w:val="00DA3CD1"/>
    <w:rsid w:val="00DA4ADB"/>
    <w:rsid w:val="00DA4C4A"/>
    <w:rsid w:val="00DA4DFA"/>
    <w:rsid w:val="00DA507F"/>
    <w:rsid w:val="00DA5425"/>
    <w:rsid w:val="00DA5757"/>
    <w:rsid w:val="00DA617E"/>
    <w:rsid w:val="00DA63B1"/>
    <w:rsid w:val="00DA63C1"/>
    <w:rsid w:val="00DA6F7A"/>
    <w:rsid w:val="00DA744C"/>
    <w:rsid w:val="00DA7459"/>
    <w:rsid w:val="00DA750C"/>
    <w:rsid w:val="00DA785D"/>
    <w:rsid w:val="00DB00C8"/>
    <w:rsid w:val="00DB03E5"/>
    <w:rsid w:val="00DB06F7"/>
    <w:rsid w:val="00DB0713"/>
    <w:rsid w:val="00DB134A"/>
    <w:rsid w:val="00DB1616"/>
    <w:rsid w:val="00DB235B"/>
    <w:rsid w:val="00DB25D9"/>
    <w:rsid w:val="00DB3606"/>
    <w:rsid w:val="00DB3B7D"/>
    <w:rsid w:val="00DB4666"/>
    <w:rsid w:val="00DB4721"/>
    <w:rsid w:val="00DB4724"/>
    <w:rsid w:val="00DB49A5"/>
    <w:rsid w:val="00DB59B8"/>
    <w:rsid w:val="00DB59C6"/>
    <w:rsid w:val="00DB5A70"/>
    <w:rsid w:val="00DB5FBF"/>
    <w:rsid w:val="00DB660A"/>
    <w:rsid w:val="00DB6729"/>
    <w:rsid w:val="00DB7C9F"/>
    <w:rsid w:val="00DC0D6C"/>
    <w:rsid w:val="00DC0E55"/>
    <w:rsid w:val="00DC131B"/>
    <w:rsid w:val="00DC1A46"/>
    <w:rsid w:val="00DC1F5D"/>
    <w:rsid w:val="00DC295C"/>
    <w:rsid w:val="00DC2F0C"/>
    <w:rsid w:val="00DC3162"/>
    <w:rsid w:val="00DC3577"/>
    <w:rsid w:val="00DC3A53"/>
    <w:rsid w:val="00DC3C2C"/>
    <w:rsid w:val="00DC3E54"/>
    <w:rsid w:val="00DC482A"/>
    <w:rsid w:val="00DC4D00"/>
    <w:rsid w:val="00DC58F2"/>
    <w:rsid w:val="00DC5E72"/>
    <w:rsid w:val="00DC6046"/>
    <w:rsid w:val="00DC61D9"/>
    <w:rsid w:val="00DC76B6"/>
    <w:rsid w:val="00DC79EE"/>
    <w:rsid w:val="00DD0388"/>
    <w:rsid w:val="00DD0515"/>
    <w:rsid w:val="00DD08EA"/>
    <w:rsid w:val="00DD1279"/>
    <w:rsid w:val="00DD1669"/>
    <w:rsid w:val="00DD22E0"/>
    <w:rsid w:val="00DD275C"/>
    <w:rsid w:val="00DD2BFE"/>
    <w:rsid w:val="00DD2CB5"/>
    <w:rsid w:val="00DD2EE5"/>
    <w:rsid w:val="00DD3021"/>
    <w:rsid w:val="00DD3702"/>
    <w:rsid w:val="00DD38FA"/>
    <w:rsid w:val="00DD3CB7"/>
    <w:rsid w:val="00DD4FDE"/>
    <w:rsid w:val="00DD5054"/>
    <w:rsid w:val="00DD641E"/>
    <w:rsid w:val="00DD725D"/>
    <w:rsid w:val="00DD79FB"/>
    <w:rsid w:val="00DD7C54"/>
    <w:rsid w:val="00DD7D4A"/>
    <w:rsid w:val="00DD7E1C"/>
    <w:rsid w:val="00DE02E4"/>
    <w:rsid w:val="00DE076C"/>
    <w:rsid w:val="00DE0918"/>
    <w:rsid w:val="00DE092A"/>
    <w:rsid w:val="00DE13A8"/>
    <w:rsid w:val="00DE1477"/>
    <w:rsid w:val="00DE358D"/>
    <w:rsid w:val="00DE3ED9"/>
    <w:rsid w:val="00DE50DD"/>
    <w:rsid w:val="00DE57A6"/>
    <w:rsid w:val="00DE5B67"/>
    <w:rsid w:val="00DE5CF2"/>
    <w:rsid w:val="00DE6078"/>
    <w:rsid w:val="00DE6237"/>
    <w:rsid w:val="00DE659B"/>
    <w:rsid w:val="00DE6901"/>
    <w:rsid w:val="00DE69AA"/>
    <w:rsid w:val="00DE69DB"/>
    <w:rsid w:val="00DE6CB1"/>
    <w:rsid w:val="00DE7090"/>
    <w:rsid w:val="00DE766E"/>
    <w:rsid w:val="00DE7712"/>
    <w:rsid w:val="00DF07F4"/>
    <w:rsid w:val="00DF0947"/>
    <w:rsid w:val="00DF0AF1"/>
    <w:rsid w:val="00DF11EF"/>
    <w:rsid w:val="00DF147D"/>
    <w:rsid w:val="00DF14E6"/>
    <w:rsid w:val="00DF19FE"/>
    <w:rsid w:val="00DF22D1"/>
    <w:rsid w:val="00DF2384"/>
    <w:rsid w:val="00DF3026"/>
    <w:rsid w:val="00DF387C"/>
    <w:rsid w:val="00DF401D"/>
    <w:rsid w:val="00DF4117"/>
    <w:rsid w:val="00DF424E"/>
    <w:rsid w:val="00DF46E0"/>
    <w:rsid w:val="00DF4E76"/>
    <w:rsid w:val="00DF4F08"/>
    <w:rsid w:val="00DF50F5"/>
    <w:rsid w:val="00DF5389"/>
    <w:rsid w:val="00DF55E5"/>
    <w:rsid w:val="00DF590F"/>
    <w:rsid w:val="00DF5FDB"/>
    <w:rsid w:val="00DF66AD"/>
    <w:rsid w:val="00DF67A3"/>
    <w:rsid w:val="00DF69B1"/>
    <w:rsid w:val="00DF7216"/>
    <w:rsid w:val="00DF7611"/>
    <w:rsid w:val="00DF7A43"/>
    <w:rsid w:val="00DF7D45"/>
    <w:rsid w:val="00DF7D88"/>
    <w:rsid w:val="00E000C8"/>
    <w:rsid w:val="00E001DE"/>
    <w:rsid w:val="00E0148C"/>
    <w:rsid w:val="00E016D8"/>
    <w:rsid w:val="00E017AE"/>
    <w:rsid w:val="00E017CB"/>
    <w:rsid w:val="00E017CC"/>
    <w:rsid w:val="00E01B46"/>
    <w:rsid w:val="00E01EFC"/>
    <w:rsid w:val="00E01F01"/>
    <w:rsid w:val="00E01FFD"/>
    <w:rsid w:val="00E0243A"/>
    <w:rsid w:val="00E025EE"/>
    <w:rsid w:val="00E02D9F"/>
    <w:rsid w:val="00E0336F"/>
    <w:rsid w:val="00E035B8"/>
    <w:rsid w:val="00E03F5B"/>
    <w:rsid w:val="00E04B14"/>
    <w:rsid w:val="00E04C7A"/>
    <w:rsid w:val="00E05324"/>
    <w:rsid w:val="00E060F9"/>
    <w:rsid w:val="00E068E8"/>
    <w:rsid w:val="00E06B24"/>
    <w:rsid w:val="00E0752B"/>
    <w:rsid w:val="00E075ED"/>
    <w:rsid w:val="00E079B0"/>
    <w:rsid w:val="00E1052B"/>
    <w:rsid w:val="00E105DF"/>
    <w:rsid w:val="00E1082A"/>
    <w:rsid w:val="00E10DF7"/>
    <w:rsid w:val="00E11BC6"/>
    <w:rsid w:val="00E120AD"/>
    <w:rsid w:val="00E128AA"/>
    <w:rsid w:val="00E12CA1"/>
    <w:rsid w:val="00E1378A"/>
    <w:rsid w:val="00E1394D"/>
    <w:rsid w:val="00E13AEB"/>
    <w:rsid w:val="00E13D13"/>
    <w:rsid w:val="00E143A4"/>
    <w:rsid w:val="00E144C8"/>
    <w:rsid w:val="00E1461E"/>
    <w:rsid w:val="00E14F93"/>
    <w:rsid w:val="00E15302"/>
    <w:rsid w:val="00E15371"/>
    <w:rsid w:val="00E15429"/>
    <w:rsid w:val="00E158B5"/>
    <w:rsid w:val="00E15906"/>
    <w:rsid w:val="00E15953"/>
    <w:rsid w:val="00E15A67"/>
    <w:rsid w:val="00E15ECB"/>
    <w:rsid w:val="00E15F2E"/>
    <w:rsid w:val="00E17808"/>
    <w:rsid w:val="00E17CD9"/>
    <w:rsid w:val="00E17E4A"/>
    <w:rsid w:val="00E201E5"/>
    <w:rsid w:val="00E20658"/>
    <w:rsid w:val="00E20E92"/>
    <w:rsid w:val="00E20F3C"/>
    <w:rsid w:val="00E2154F"/>
    <w:rsid w:val="00E2160F"/>
    <w:rsid w:val="00E21903"/>
    <w:rsid w:val="00E22515"/>
    <w:rsid w:val="00E22ACE"/>
    <w:rsid w:val="00E233C0"/>
    <w:rsid w:val="00E23F2A"/>
    <w:rsid w:val="00E243C6"/>
    <w:rsid w:val="00E24564"/>
    <w:rsid w:val="00E2493C"/>
    <w:rsid w:val="00E24B7A"/>
    <w:rsid w:val="00E24F37"/>
    <w:rsid w:val="00E24F59"/>
    <w:rsid w:val="00E24FC2"/>
    <w:rsid w:val="00E250EA"/>
    <w:rsid w:val="00E261D8"/>
    <w:rsid w:val="00E26326"/>
    <w:rsid w:val="00E26DCA"/>
    <w:rsid w:val="00E26FE3"/>
    <w:rsid w:val="00E26FE6"/>
    <w:rsid w:val="00E27988"/>
    <w:rsid w:val="00E30415"/>
    <w:rsid w:val="00E305D1"/>
    <w:rsid w:val="00E30BB5"/>
    <w:rsid w:val="00E30E2A"/>
    <w:rsid w:val="00E30F2B"/>
    <w:rsid w:val="00E30F7D"/>
    <w:rsid w:val="00E310A9"/>
    <w:rsid w:val="00E31116"/>
    <w:rsid w:val="00E3122D"/>
    <w:rsid w:val="00E31670"/>
    <w:rsid w:val="00E31979"/>
    <w:rsid w:val="00E32430"/>
    <w:rsid w:val="00E327CF"/>
    <w:rsid w:val="00E32A12"/>
    <w:rsid w:val="00E33006"/>
    <w:rsid w:val="00E3309C"/>
    <w:rsid w:val="00E33660"/>
    <w:rsid w:val="00E3391F"/>
    <w:rsid w:val="00E34018"/>
    <w:rsid w:val="00E34221"/>
    <w:rsid w:val="00E348F1"/>
    <w:rsid w:val="00E34DCA"/>
    <w:rsid w:val="00E3512D"/>
    <w:rsid w:val="00E3519B"/>
    <w:rsid w:val="00E35808"/>
    <w:rsid w:val="00E35A06"/>
    <w:rsid w:val="00E35F01"/>
    <w:rsid w:val="00E3622D"/>
    <w:rsid w:val="00E36CA4"/>
    <w:rsid w:val="00E36FD4"/>
    <w:rsid w:val="00E3739F"/>
    <w:rsid w:val="00E400F2"/>
    <w:rsid w:val="00E4023C"/>
    <w:rsid w:val="00E40863"/>
    <w:rsid w:val="00E40AEF"/>
    <w:rsid w:val="00E4120D"/>
    <w:rsid w:val="00E41873"/>
    <w:rsid w:val="00E42677"/>
    <w:rsid w:val="00E42E6B"/>
    <w:rsid w:val="00E430D1"/>
    <w:rsid w:val="00E4316A"/>
    <w:rsid w:val="00E4392E"/>
    <w:rsid w:val="00E43959"/>
    <w:rsid w:val="00E44070"/>
    <w:rsid w:val="00E44A01"/>
    <w:rsid w:val="00E451F9"/>
    <w:rsid w:val="00E459D5"/>
    <w:rsid w:val="00E45A2D"/>
    <w:rsid w:val="00E46A71"/>
    <w:rsid w:val="00E46B33"/>
    <w:rsid w:val="00E46C91"/>
    <w:rsid w:val="00E47CB1"/>
    <w:rsid w:val="00E47D4A"/>
    <w:rsid w:val="00E50861"/>
    <w:rsid w:val="00E50BDB"/>
    <w:rsid w:val="00E50BEA"/>
    <w:rsid w:val="00E50D33"/>
    <w:rsid w:val="00E51287"/>
    <w:rsid w:val="00E51B9A"/>
    <w:rsid w:val="00E521C8"/>
    <w:rsid w:val="00E52679"/>
    <w:rsid w:val="00E52E62"/>
    <w:rsid w:val="00E52F00"/>
    <w:rsid w:val="00E53076"/>
    <w:rsid w:val="00E53236"/>
    <w:rsid w:val="00E53B23"/>
    <w:rsid w:val="00E54F4A"/>
    <w:rsid w:val="00E551C2"/>
    <w:rsid w:val="00E55337"/>
    <w:rsid w:val="00E55489"/>
    <w:rsid w:val="00E55496"/>
    <w:rsid w:val="00E555BE"/>
    <w:rsid w:val="00E55869"/>
    <w:rsid w:val="00E565C1"/>
    <w:rsid w:val="00E56A7D"/>
    <w:rsid w:val="00E56CB6"/>
    <w:rsid w:val="00E57068"/>
    <w:rsid w:val="00E572E5"/>
    <w:rsid w:val="00E5773F"/>
    <w:rsid w:val="00E57BB7"/>
    <w:rsid w:val="00E60031"/>
    <w:rsid w:val="00E6075F"/>
    <w:rsid w:val="00E60876"/>
    <w:rsid w:val="00E60FE5"/>
    <w:rsid w:val="00E61005"/>
    <w:rsid w:val="00E615C0"/>
    <w:rsid w:val="00E6170E"/>
    <w:rsid w:val="00E6191E"/>
    <w:rsid w:val="00E61B00"/>
    <w:rsid w:val="00E61B3E"/>
    <w:rsid w:val="00E61D89"/>
    <w:rsid w:val="00E61D9A"/>
    <w:rsid w:val="00E61DEF"/>
    <w:rsid w:val="00E6220F"/>
    <w:rsid w:val="00E62471"/>
    <w:rsid w:val="00E624BA"/>
    <w:rsid w:val="00E631CD"/>
    <w:rsid w:val="00E6335C"/>
    <w:rsid w:val="00E65928"/>
    <w:rsid w:val="00E65BDE"/>
    <w:rsid w:val="00E65F8A"/>
    <w:rsid w:val="00E66109"/>
    <w:rsid w:val="00E6639D"/>
    <w:rsid w:val="00E67C0C"/>
    <w:rsid w:val="00E70585"/>
    <w:rsid w:val="00E70BAF"/>
    <w:rsid w:val="00E72500"/>
    <w:rsid w:val="00E72893"/>
    <w:rsid w:val="00E73408"/>
    <w:rsid w:val="00E734CF"/>
    <w:rsid w:val="00E73534"/>
    <w:rsid w:val="00E7359E"/>
    <w:rsid w:val="00E73974"/>
    <w:rsid w:val="00E7468E"/>
    <w:rsid w:val="00E74D81"/>
    <w:rsid w:val="00E75639"/>
    <w:rsid w:val="00E75855"/>
    <w:rsid w:val="00E75877"/>
    <w:rsid w:val="00E75933"/>
    <w:rsid w:val="00E75DD1"/>
    <w:rsid w:val="00E75F0D"/>
    <w:rsid w:val="00E76C1C"/>
    <w:rsid w:val="00E80608"/>
    <w:rsid w:val="00E806E7"/>
    <w:rsid w:val="00E80847"/>
    <w:rsid w:val="00E80FB0"/>
    <w:rsid w:val="00E83543"/>
    <w:rsid w:val="00E8356A"/>
    <w:rsid w:val="00E83FD3"/>
    <w:rsid w:val="00E84AFA"/>
    <w:rsid w:val="00E856A1"/>
    <w:rsid w:val="00E85908"/>
    <w:rsid w:val="00E86597"/>
    <w:rsid w:val="00E86D0C"/>
    <w:rsid w:val="00E86EAD"/>
    <w:rsid w:val="00E875DD"/>
    <w:rsid w:val="00E87A9B"/>
    <w:rsid w:val="00E87E89"/>
    <w:rsid w:val="00E87FC5"/>
    <w:rsid w:val="00E87FD8"/>
    <w:rsid w:val="00E90188"/>
    <w:rsid w:val="00E902D5"/>
    <w:rsid w:val="00E907F3"/>
    <w:rsid w:val="00E90967"/>
    <w:rsid w:val="00E90B0B"/>
    <w:rsid w:val="00E90CC4"/>
    <w:rsid w:val="00E9176D"/>
    <w:rsid w:val="00E91D02"/>
    <w:rsid w:val="00E9204F"/>
    <w:rsid w:val="00E920F3"/>
    <w:rsid w:val="00E92857"/>
    <w:rsid w:val="00E934AE"/>
    <w:rsid w:val="00E9356A"/>
    <w:rsid w:val="00E9395A"/>
    <w:rsid w:val="00E93F12"/>
    <w:rsid w:val="00E93F73"/>
    <w:rsid w:val="00E93FB2"/>
    <w:rsid w:val="00E94089"/>
    <w:rsid w:val="00E94F47"/>
    <w:rsid w:val="00E963AF"/>
    <w:rsid w:val="00E967FF"/>
    <w:rsid w:val="00E96BBA"/>
    <w:rsid w:val="00E96CC6"/>
    <w:rsid w:val="00E96EBE"/>
    <w:rsid w:val="00E9704A"/>
    <w:rsid w:val="00E9706B"/>
    <w:rsid w:val="00E977BF"/>
    <w:rsid w:val="00EA0023"/>
    <w:rsid w:val="00EA0255"/>
    <w:rsid w:val="00EA0B12"/>
    <w:rsid w:val="00EA0FDA"/>
    <w:rsid w:val="00EA10A0"/>
    <w:rsid w:val="00EA12B3"/>
    <w:rsid w:val="00EA1FB5"/>
    <w:rsid w:val="00EA2F0B"/>
    <w:rsid w:val="00EA2FA3"/>
    <w:rsid w:val="00EA304B"/>
    <w:rsid w:val="00EA306B"/>
    <w:rsid w:val="00EA35CA"/>
    <w:rsid w:val="00EA3754"/>
    <w:rsid w:val="00EA4030"/>
    <w:rsid w:val="00EA46C7"/>
    <w:rsid w:val="00EA47FE"/>
    <w:rsid w:val="00EA4CE5"/>
    <w:rsid w:val="00EA4F00"/>
    <w:rsid w:val="00EA591C"/>
    <w:rsid w:val="00EA5FCE"/>
    <w:rsid w:val="00EA6066"/>
    <w:rsid w:val="00EA6718"/>
    <w:rsid w:val="00EA6753"/>
    <w:rsid w:val="00EA6EE0"/>
    <w:rsid w:val="00EA7B78"/>
    <w:rsid w:val="00EA7E41"/>
    <w:rsid w:val="00EA7F1C"/>
    <w:rsid w:val="00EB0EA5"/>
    <w:rsid w:val="00EB13A3"/>
    <w:rsid w:val="00EB14B7"/>
    <w:rsid w:val="00EB180C"/>
    <w:rsid w:val="00EB2439"/>
    <w:rsid w:val="00EB2495"/>
    <w:rsid w:val="00EB3A6F"/>
    <w:rsid w:val="00EB419C"/>
    <w:rsid w:val="00EB41C6"/>
    <w:rsid w:val="00EB42B7"/>
    <w:rsid w:val="00EB44DC"/>
    <w:rsid w:val="00EB46C9"/>
    <w:rsid w:val="00EB4F82"/>
    <w:rsid w:val="00EB5445"/>
    <w:rsid w:val="00EB5ADE"/>
    <w:rsid w:val="00EB5D35"/>
    <w:rsid w:val="00EB6155"/>
    <w:rsid w:val="00EB6703"/>
    <w:rsid w:val="00EB68A5"/>
    <w:rsid w:val="00EB6BD6"/>
    <w:rsid w:val="00EB6C27"/>
    <w:rsid w:val="00EB76CF"/>
    <w:rsid w:val="00EB7F38"/>
    <w:rsid w:val="00EC011E"/>
    <w:rsid w:val="00EC0CF6"/>
    <w:rsid w:val="00EC145F"/>
    <w:rsid w:val="00EC176E"/>
    <w:rsid w:val="00EC20AA"/>
    <w:rsid w:val="00EC2542"/>
    <w:rsid w:val="00EC2890"/>
    <w:rsid w:val="00EC2C9B"/>
    <w:rsid w:val="00EC37E2"/>
    <w:rsid w:val="00EC3848"/>
    <w:rsid w:val="00EC44C4"/>
    <w:rsid w:val="00EC45A9"/>
    <w:rsid w:val="00EC45AA"/>
    <w:rsid w:val="00EC4D6E"/>
    <w:rsid w:val="00EC507C"/>
    <w:rsid w:val="00EC51DA"/>
    <w:rsid w:val="00EC539D"/>
    <w:rsid w:val="00EC56A3"/>
    <w:rsid w:val="00EC5B51"/>
    <w:rsid w:val="00EC5D60"/>
    <w:rsid w:val="00EC5E4A"/>
    <w:rsid w:val="00EC66F3"/>
    <w:rsid w:val="00EC6984"/>
    <w:rsid w:val="00EC6A98"/>
    <w:rsid w:val="00EC6C78"/>
    <w:rsid w:val="00EC6CF8"/>
    <w:rsid w:val="00EC731D"/>
    <w:rsid w:val="00EC7E63"/>
    <w:rsid w:val="00ED01AD"/>
    <w:rsid w:val="00ED11B3"/>
    <w:rsid w:val="00ED1376"/>
    <w:rsid w:val="00ED17BC"/>
    <w:rsid w:val="00ED2A23"/>
    <w:rsid w:val="00ED2B1A"/>
    <w:rsid w:val="00ED2C68"/>
    <w:rsid w:val="00ED33E9"/>
    <w:rsid w:val="00ED461F"/>
    <w:rsid w:val="00ED54A5"/>
    <w:rsid w:val="00ED5746"/>
    <w:rsid w:val="00ED5DC6"/>
    <w:rsid w:val="00ED61FE"/>
    <w:rsid w:val="00ED6A66"/>
    <w:rsid w:val="00ED6B5B"/>
    <w:rsid w:val="00ED6BF0"/>
    <w:rsid w:val="00ED70E8"/>
    <w:rsid w:val="00ED7425"/>
    <w:rsid w:val="00ED75FC"/>
    <w:rsid w:val="00ED798D"/>
    <w:rsid w:val="00EE01B3"/>
    <w:rsid w:val="00EE07A9"/>
    <w:rsid w:val="00EE11A1"/>
    <w:rsid w:val="00EE18FC"/>
    <w:rsid w:val="00EE1A2C"/>
    <w:rsid w:val="00EE27EC"/>
    <w:rsid w:val="00EE3111"/>
    <w:rsid w:val="00EE3145"/>
    <w:rsid w:val="00EE3173"/>
    <w:rsid w:val="00EE3292"/>
    <w:rsid w:val="00EE32E0"/>
    <w:rsid w:val="00EE32EC"/>
    <w:rsid w:val="00EE3796"/>
    <w:rsid w:val="00EE4001"/>
    <w:rsid w:val="00EE41AC"/>
    <w:rsid w:val="00EE42DC"/>
    <w:rsid w:val="00EE48CD"/>
    <w:rsid w:val="00EE4BE8"/>
    <w:rsid w:val="00EE51FA"/>
    <w:rsid w:val="00EE522D"/>
    <w:rsid w:val="00EE554C"/>
    <w:rsid w:val="00EE55B5"/>
    <w:rsid w:val="00EE61F2"/>
    <w:rsid w:val="00EE6B43"/>
    <w:rsid w:val="00EE6F15"/>
    <w:rsid w:val="00EE6F19"/>
    <w:rsid w:val="00EE7238"/>
    <w:rsid w:val="00EE769C"/>
    <w:rsid w:val="00EF0461"/>
    <w:rsid w:val="00EF1128"/>
    <w:rsid w:val="00EF1531"/>
    <w:rsid w:val="00EF19E6"/>
    <w:rsid w:val="00EF248C"/>
    <w:rsid w:val="00EF24B8"/>
    <w:rsid w:val="00EF2590"/>
    <w:rsid w:val="00EF280B"/>
    <w:rsid w:val="00EF2DAD"/>
    <w:rsid w:val="00EF2E0E"/>
    <w:rsid w:val="00EF34BF"/>
    <w:rsid w:val="00EF35A8"/>
    <w:rsid w:val="00EF5624"/>
    <w:rsid w:val="00EF5645"/>
    <w:rsid w:val="00EF5AC0"/>
    <w:rsid w:val="00EF5E2E"/>
    <w:rsid w:val="00EF60A8"/>
    <w:rsid w:val="00EF65A2"/>
    <w:rsid w:val="00EF6867"/>
    <w:rsid w:val="00EF6CE6"/>
    <w:rsid w:val="00EF6ED9"/>
    <w:rsid w:val="00EF6F5D"/>
    <w:rsid w:val="00EF6FC2"/>
    <w:rsid w:val="00EF7352"/>
    <w:rsid w:val="00F00110"/>
    <w:rsid w:val="00F00831"/>
    <w:rsid w:val="00F00DC4"/>
    <w:rsid w:val="00F0135B"/>
    <w:rsid w:val="00F028D8"/>
    <w:rsid w:val="00F030A0"/>
    <w:rsid w:val="00F03AF0"/>
    <w:rsid w:val="00F04279"/>
    <w:rsid w:val="00F0489C"/>
    <w:rsid w:val="00F04D49"/>
    <w:rsid w:val="00F05094"/>
    <w:rsid w:val="00F05149"/>
    <w:rsid w:val="00F05238"/>
    <w:rsid w:val="00F0533B"/>
    <w:rsid w:val="00F053B4"/>
    <w:rsid w:val="00F06163"/>
    <w:rsid w:val="00F0642B"/>
    <w:rsid w:val="00F06539"/>
    <w:rsid w:val="00F07534"/>
    <w:rsid w:val="00F07604"/>
    <w:rsid w:val="00F077A1"/>
    <w:rsid w:val="00F07995"/>
    <w:rsid w:val="00F1008E"/>
    <w:rsid w:val="00F101D9"/>
    <w:rsid w:val="00F10C0A"/>
    <w:rsid w:val="00F10DF0"/>
    <w:rsid w:val="00F10F2D"/>
    <w:rsid w:val="00F119E5"/>
    <w:rsid w:val="00F12593"/>
    <w:rsid w:val="00F129F9"/>
    <w:rsid w:val="00F12CA8"/>
    <w:rsid w:val="00F12F3F"/>
    <w:rsid w:val="00F14366"/>
    <w:rsid w:val="00F14585"/>
    <w:rsid w:val="00F14AD5"/>
    <w:rsid w:val="00F14C56"/>
    <w:rsid w:val="00F15281"/>
    <w:rsid w:val="00F15405"/>
    <w:rsid w:val="00F15A83"/>
    <w:rsid w:val="00F15D61"/>
    <w:rsid w:val="00F16422"/>
    <w:rsid w:val="00F1663D"/>
    <w:rsid w:val="00F16D36"/>
    <w:rsid w:val="00F170E2"/>
    <w:rsid w:val="00F172C1"/>
    <w:rsid w:val="00F17422"/>
    <w:rsid w:val="00F1795B"/>
    <w:rsid w:val="00F17BCC"/>
    <w:rsid w:val="00F17EF0"/>
    <w:rsid w:val="00F21063"/>
    <w:rsid w:val="00F2177D"/>
    <w:rsid w:val="00F219F0"/>
    <w:rsid w:val="00F21DD8"/>
    <w:rsid w:val="00F21F92"/>
    <w:rsid w:val="00F22040"/>
    <w:rsid w:val="00F23022"/>
    <w:rsid w:val="00F2337D"/>
    <w:rsid w:val="00F244B2"/>
    <w:rsid w:val="00F24873"/>
    <w:rsid w:val="00F24CAF"/>
    <w:rsid w:val="00F24CD0"/>
    <w:rsid w:val="00F24F42"/>
    <w:rsid w:val="00F25DAB"/>
    <w:rsid w:val="00F268DD"/>
    <w:rsid w:val="00F2712D"/>
    <w:rsid w:val="00F271B2"/>
    <w:rsid w:val="00F27D38"/>
    <w:rsid w:val="00F300D2"/>
    <w:rsid w:val="00F302EE"/>
    <w:rsid w:val="00F304B6"/>
    <w:rsid w:val="00F30616"/>
    <w:rsid w:val="00F309C5"/>
    <w:rsid w:val="00F310C4"/>
    <w:rsid w:val="00F315CA"/>
    <w:rsid w:val="00F31BA0"/>
    <w:rsid w:val="00F31D21"/>
    <w:rsid w:val="00F31F2B"/>
    <w:rsid w:val="00F323C6"/>
    <w:rsid w:val="00F327C6"/>
    <w:rsid w:val="00F32DCA"/>
    <w:rsid w:val="00F33F83"/>
    <w:rsid w:val="00F346E8"/>
    <w:rsid w:val="00F34753"/>
    <w:rsid w:val="00F34B7E"/>
    <w:rsid w:val="00F34E4A"/>
    <w:rsid w:val="00F34EC3"/>
    <w:rsid w:val="00F354AD"/>
    <w:rsid w:val="00F35B8D"/>
    <w:rsid w:val="00F35F8F"/>
    <w:rsid w:val="00F35FC5"/>
    <w:rsid w:val="00F365D5"/>
    <w:rsid w:val="00F366D5"/>
    <w:rsid w:val="00F36C65"/>
    <w:rsid w:val="00F36FF2"/>
    <w:rsid w:val="00F37342"/>
    <w:rsid w:val="00F37577"/>
    <w:rsid w:val="00F37760"/>
    <w:rsid w:val="00F37D8B"/>
    <w:rsid w:val="00F40AC1"/>
    <w:rsid w:val="00F40CDF"/>
    <w:rsid w:val="00F40F3C"/>
    <w:rsid w:val="00F41A02"/>
    <w:rsid w:val="00F42207"/>
    <w:rsid w:val="00F42878"/>
    <w:rsid w:val="00F42A1D"/>
    <w:rsid w:val="00F42A9A"/>
    <w:rsid w:val="00F43282"/>
    <w:rsid w:val="00F436F1"/>
    <w:rsid w:val="00F43831"/>
    <w:rsid w:val="00F43CE6"/>
    <w:rsid w:val="00F4468F"/>
    <w:rsid w:val="00F4482F"/>
    <w:rsid w:val="00F45841"/>
    <w:rsid w:val="00F46104"/>
    <w:rsid w:val="00F46942"/>
    <w:rsid w:val="00F46E67"/>
    <w:rsid w:val="00F470C8"/>
    <w:rsid w:val="00F4723F"/>
    <w:rsid w:val="00F473F4"/>
    <w:rsid w:val="00F47809"/>
    <w:rsid w:val="00F47A18"/>
    <w:rsid w:val="00F47A8D"/>
    <w:rsid w:val="00F47B3E"/>
    <w:rsid w:val="00F47C58"/>
    <w:rsid w:val="00F5023A"/>
    <w:rsid w:val="00F50DDF"/>
    <w:rsid w:val="00F51189"/>
    <w:rsid w:val="00F51BDA"/>
    <w:rsid w:val="00F52CF3"/>
    <w:rsid w:val="00F5306A"/>
    <w:rsid w:val="00F53A46"/>
    <w:rsid w:val="00F5406C"/>
    <w:rsid w:val="00F549E2"/>
    <w:rsid w:val="00F54D6E"/>
    <w:rsid w:val="00F550CD"/>
    <w:rsid w:val="00F55569"/>
    <w:rsid w:val="00F5578C"/>
    <w:rsid w:val="00F55C52"/>
    <w:rsid w:val="00F55CC1"/>
    <w:rsid w:val="00F56CA7"/>
    <w:rsid w:val="00F575A2"/>
    <w:rsid w:val="00F57B00"/>
    <w:rsid w:val="00F602E3"/>
    <w:rsid w:val="00F6030C"/>
    <w:rsid w:val="00F607C3"/>
    <w:rsid w:val="00F60E72"/>
    <w:rsid w:val="00F61D69"/>
    <w:rsid w:val="00F61D97"/>
    <w:rsid w:val="00F61DD4"/>
    <w:rsid w:val="00F6203C"/>
    <w:rsid w:val="00F6235E"/>
    <w:rsid w:val="00F63FF4"/>
    <w:rsid w:val="00F63FFF"/>
    <w:rsid w:val="00F64404"/>
    <w:rsid w:val="00F64CB9"/>
    <w:rsid w:val="00F64D02"/>
    <w:rsid w:val="00F6578B"/>
    <w:rsid w:val="00F65B94"/>
    <w:rsid w:val="00F664FF"/>
    <w:rsid w:val="00F66915"/>
    <w:rsid w:val="00F670F4"/>
    <w:rsid w:val="00F675C6"/>
    <w:rsid w:val="00F7071E"/>
    <w:rsid w:val="00F707B4"/>
    <w:rsid w:val="00F7098D"/>
    <w:rsid w:val="00F71081"/>
    <w:rsid w:val="00F714CA"/>
    <w:rsid w:val="00F715F9"/>
    <w:rsid w:val="00F719C9"/>
    <w:rsid w:val="00F71B7D"/>
    <w:rsid w:val="00F71DF7"/>
    <w:rsid w:val="00F72709"/>
    <w:rsid w:val="00F728E2"/>
    <w:rsid w:val="00F72AE4"/>
    <w:rsid w:val="00F72C8B"/>
    <w:rsid w:val="00F72D6D"/>
    <w:rsid w:val="00F7338D"/>
    <w:rsid w:val="00F734AF"/>
    <w:rsid w:val="00F73B82"/>
    <w:rsid w:val="00F73C98"/>
    <w:rsid w:val="00F74073"/>
    <w:rsid w:val="00F743D0"/>
    <w:rsid w:val="00F74557"/>
    <w:rsid w:val="00F74D4D"/>
    <w:rsid w:val="00F74F16"/>
    <w:rsid w:val="00F75385"/>
    <w:rsid w:val="00F75A99"/>
    <w:rsid w:val="00F75D76"/>
    <w:rsid w:val="00F766F9"/>
    <w:rsid w:val="00F7692B"/>
    <w:rsid w:val="00F76CB4"/>
    <w:rsid w:val="00F77848"/>
    <w:rsid w:val="00F77B5B"/>
    <w:rsid w:val="00F77D38"/>
    <w:rsid w:val="00F77EB9"/>
    <w:rsid w:val="00F801A5"/>
    <w:rsid w:val="00F80292"/>
    <w:rsid w:val="00F80328"/>
    <w:rsid w:val="00F80357"/>
    <w:rsid w:val="00F80538"/>
    <w:rsid w:val="00F80548"/>
    <w:rsid w:val="00F80DD2"/>
    <w:rsid w:val="00F80F5C"/>
    <w:rsid w:val="00F8101F"/>
    <w:rsid w:val="00F81BD4"/>
    <w:rsid w:val="00F81F2E"/>
    <w:rsid w:val="00F82539"/>
    <w:rsid w:val="00F82A86"/>
    <w:rsid w:val="00F8329A"/>
    <w:rsid w:val="00F832E4"/>
    <w:rsid w:val="00F8366D"/>
    <w:rsid w:val="00F83C66"/>
    <w:rsid w:val="00F83CDE"/>
    <w:rsid w:val="00F842F6"/>
    <w:rsid w:val="00F8479E"/>
    <w:rsid w:val="00F85171"/>
    <w:rsid w:val="00F858E6"/>
    <w:rsid w:val="00F8676C"/>
    <w:rsid w:val="00F86A4B"/>
    <w:rsid w:val="00F86E25"/>
    <w:rsid w:val="00F875B5"/>
    <w:rsid w:val="00F87721"/>
    <w:rsid w:val="00F900E8"/>
    <w:rsid w:val="00F90745"/>
    <w:rsid w:val="00F90A44"/>
    <w:rsid w:val="00F90AAC"/>
    <w:rsid w:val="00F90AB2"/>
    <w:rsid w:val="00F91625"/>
    <w:rsid w:val="00F91AFA"/>
    <w:rsid w:val="00F91C9F"/>
    <w:rsid w:val="00F922C8"/>
    <w:rsid w:val="00F92821"/>
    <w:rsid w:val="00F92ACA"/>
    <w:rsid w:val="00F92BFB"/>
    <w:rsid w:val="00F93293"/>
    <w:rsid w:val="00F934C4"/>
    <w:rsid w:val="00F937BC"/>
    <w:rsid w:val="00F93960"/>
    <w:rsid w:val="00F93F31"/>
    <w:rsid w:val="00F93FDB"/>
    <w:rsid w:val="00F94ECA"/>
    <w:rsid w:val="00F958BF"/>
    <w:rsid w:val="00F958F1"/>
    <w:rsid w:val="00F959A2"/>
    <w:rsid w:val="00F95EDF"/>
    <w:rsid w:val="00F96182"/>
    <w:rsid w:val="00F961BA"/>
    <w:rsid w:val="00F9657B"/>
    <w:rsid w:val="00F96998"/>
    <w:rsid w:val="00F96E4F"/>
    <w:rsid w:val="00F96F5A"/>
    <w:rsid w:val="00F97120"/>
    <w:rsid w:val="00F97B15"/>
    <w:rsid w:val="00F97C85"/>
    <w:rsid w:val="00FA02FB"/>
    <w:rsid w:val="00FA0314"/>
    <w:rsid w:val="00FA1088"/>
    <w:rsid w:val="00FA13B3"/>
    <w:rsid w:val="00FA1C9F"/>
    <w:rsid w:val="00FA1D11"/>
    <w:rsid w:val="00FA1F8A"/>
    <w:rsid w:val="00FA23F0"/>
    <w:rsid w:val="00FA24FB"/>
    <w:rsid w:val="00FA28F6"/>
    <w:rsid w:val="00FA2F41"/>
    <w:rsid w:val="00FA34A4"/>
    <w:rsid w:val="00FA3579"/>
    <w:rsid w:val="00FA3AC6"/>
    <w:rsid w:val="00FA3D1E"/>
    <w:rsid w:val="00FA3E0D"/>
    <w:rsid w:val="00FA4B1E"/>
    <w:rsid w:val="00FA4E5C"/>
    <w:rsid w:val="00FA4EC2"/>
    <w:rsid w:val="00FA4F86"/>
    <w:rsid w:val="00FA5BC5"/>
    <w:rsid w:val="00FA67D2"/>
    <w:rsid w:val="00FA6A4A"/>
    <w:rsid w:val="00FA6C54"/>
    <w:rsid w:val="00FA6FEF"/>
    <w:rsid w:val="00FA760F"/>
    <w:rsid w:val="00FA7EF0"/>
    <w:rsid w:val="00FB06AF"/>
    <w:rsid w:val="00FB07A6"/>
    <w:rsid w:val="00FB095B"/>
    <w:rsid w:val="00FB0F5A"/>
    <w:rsid w:val="00FB103E"/>
    <w:rsid w:val="00FB1394"/>
    <w:rsid w:val="00FB22F5"/>
    <w:rsid w:val="00FB23F4"/>
    <w:rsid w:val="00FB2AD5"/>
    <w:rsid w:val="00FB2E98"/>
    <w:rsid w:val="00FB3128"/>
    <w:rsid w:val="00FB36FB"/>
    <w:rsid w:val="00FB3A70"/>
    <w:rsid w:val="00FB468C"/>
    <w:rsid w:val="00FB4865"/>
    <w:rsid w:val="00FB4D59"/>
    <w:rsid w:val="00FB562D"/>
    <w:rsid w:val="00FB5A8E"/>
    <w:rsid w:val="00FB6F9A"/>
    <w:rsid w:val="00FC0332"/>
    <w:rsid w:val="00FC0352"/>
    <w:rsid w:val="00FC038E"/>
    <w:rsid w:val="00FC081E"/>
    <w:rsid w:val="00FC0CB7"/>
    <w:rsid w:val="00FC0FD0"/>
    <w:rsid w:val="00FC12C4"/>
    <w:rsid w:val="00FC14B4"/>
    <w:rsid w:val="00FC16E7"/>
    <w:rsid w:val="00FC2367"/>
    <w:rsid w:val="00FC30CF"/>
    <w:rsid w:val="00FC3466"/>
    <w:rsid w:val="00FC3FFD"/>
    <w:rsid w:val="00FC482F"/>
    <w:rsid w:val="00FC4917"/>
    <w:rsid w:val="00FC491D"/>
    <w:rsid w:val="00FC4FB5"/>
    <w:rsid w:val="00FC5190"/>
    <w:rsid w:val="00FC5796"/>
    <w:rsid w:val="00FC5B19"/>
    <w:rsid w:val="00FC5C47"/>
    <w:rsid w:val="00FC5CB7"/>
    <w:rsid w:val="00FC5D76"/>
    <w:rsid w:val="00FC5DDC"/>
    <w:rsid w:val="00FC5ED7"/>
    <w:rsid w:val="00FC60B7"/>
    <w:rsid w:val="00FC63FA"/>
    <w:rsid w:val="00FC6719"/>
    <w:rsid w:val="00FC6C16"/>
    <w:rsid w:val="00FC6E0C"/>
    <w:rsid w:val="00FC757B"/>
    <w:rsid w:val="00FC7604"/>
    <w:rsid w:val="00FD0627"/>
    <w:rsid w:val="00FD0DDB"/>
    <w:rsid w:val="00FD14BB"/>
    <w:rsid w:val="00FD1F3D"/>
    <w:rsid w:val="00FD2C00"/>
    <w:rsid w:val="00FD2CBE"/>
    <w:rsid w:val="00FD2F21"/>
    <w:rsid w:val="00FD39AA"/>
    <w:rsid w:val="00FD4209"/>
    <w:rsid w:val="00FD470E"/>
    <w:rsid w:val="00FD4755"/>
    <w:rsid w:val="00FD4ADC"/>
    <w:rsid w:val="00FD53AB"/>
    <w:rsid w:val="00FD59FC"/>
    <w:rsid w:val="00FD5BF0"/>
    <w:rsid w:val="00FD60E4"/>
    <w:rsid w:val="00FD632C"/>
    <w:rsid w:val="00FD6738"/>
    <w:rsid w:val="00FD6ACC"/>
    <w:rsid w:val="00FD726F"/>
    <w:rsid w:val="00FD7907"/>
    <w:rsid w:val="00FE0269"/>
    <w:rsid w:val="00FE093E"/>
    <w:rsid w:val="00FE1123"/>
    <w:rsid w:val="00FE159C"/>
    <w:rsid w:val="00FE192E"/>
    <w:rsid w:val="00FE1987"/>
    <w:rsid w:val="00FE1990"/>
    <w:rsid w:val="00FE1E6E"/>
    <w:rsid w:val="00FE1FD4"/>
    <w:rsid w:val="00FE2004"/>
    <w:rsid w:val="00FE2075"/>
    <w:rsid w:val="00FE2822"/>
    <w:rsid w:val="00FE34EE"/>
    <w:rsid w:val="00FE3711"/>
    <w:rsid w:val="00FE3750"/>
    <w:rsid w:val="00FE3F94"/>
    <w:rsid w:val="00FE3FFF"/>
    <w:rsid w:val="00FE41D8"/>
    <w:rsid w:val="00FE41E1"/>
    <w:rsid w:val="00FE49A0"/>
    <w:rsid w:val="00FE49FE"/>
    <w:rsid w:val="00FE54B4"/>
    <w:rsid w:val="00FE5B72"/>
    <w:rsid w:val="00FE6205"/>
    <w:rsid w:val="00FE6645"/>
    <w:rsid w:val="00FE6BC4"/>
    <w:rsid w:val="00FE6CF6"/>
    <w:rsid w:val="00FE739F"/>
    <w:rsid w:val="00FE746D"/>
    <w:rsid w:val="00FE7493"/>
    <w:rsid w:val="00FE750F"/>
    <w:rsid w:val="00FE7C1C"/>
    <w:rsid w:val="00FF0AEA"/>
    <w:rsid w:val="00FF0F48"/>
    <w:rsid w:val="00FF1024"/>
    <w:rsid w:val="00FF10F3"/>
    <w:rsid w:val="00FF1332"/>
    <w:rsid w:val="00FF1F65"/>
    <w:rsid w:val="00FF22E1"/>
    <w:rsid w:val="00FF2B09"/>
    <w:rsid w:val="00FF300E"/>
    <w:rsid w:val="00FF3096"/>
    <w:rsid w:val="00FF3176"/>
    <w:rsid w:val="00FF31A1"/>
    <w:rsid w:val="00FF3C1B"/>
    <w:rsid w:val="00FF3FC4"/>
    <w:rsid w:val="00FF486C"/>
    <w:rsid w:val="00FF4B87"/>
    <w:rsid w:val="00FF4F0C"/>
    <w:rsid w:val="00FF534A"/>
    <w:rsid w:val="00FF5365"/>
    <w:rsid w:val="00FF5914"/>
    <w:rsid w:val="00FF5B11"/>
    <w:rsid w:val="00FF5E4C"/>
    <w:rsid w:val="00FF60D0"/>
    <w:rsid w:val="00FF62AE"/>
    <w:rsid w:val="00FF631F"/>
    <w:rsid w:val="00FF677B"/>
    <w:rsid w:val="00FF731C"/>
    <w:rsid w:val="00FF75B2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ind w:firstLine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610A7"/>
    <w:pPr>
      <w:keepNext/>
      <w:ind w:left="1440" w:firstLine="720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9610A7"/>
    <w:pPr>
      <w:keepNext/>
      <w:spacing w:line="480" w:lineRule="auto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JEHarticletext">
    <w:name w:val="JEH article text"/>
    <w:basedOn w:val="Normal"/>
    <w:pPr>
      <w:tabs>
        <w:tab w:val="left" w:pos="240"/>
        <w:tab w:val="center" w:pos="3480"/>
        <w:tab w:val="right" w:pos="6960"/>
      </w:tabs>
      <w:jc w:val="both"/>
    </w:pPr>
  </w:style>
  <w:style w:type="character" w:customStyle="1" w:styleId="Heading3Char">
    <w:name w:val="Heading 3 Char"/>
    <w:link w:val="Heading3"/>
    <w:rsid w:val="009610A7"/>
    <w:rPr>
      <w:i/>
      <w:iCs/>
      <w:szCs w:val="24"/>
    </w:rPr>
  </w:style>
  <w:style w:type="character" w:customStyle="1" w:styleId="Heading4Char">
    <w:name w:val="Heading 4 Char"/>
    <w:link w:val="Heading4"/>
    <w:rsid w:val="009610A7"/>
    <w:rPr>
      <w:b/>
      <w:bCs/>
    </w:rPr>
  </w:style>
  <w:style w:type="paragraph" w:styleId="EndnoteText">
    <w:name w:val="endnote text"/>
    <w:basedOn w:val="Normal"/>
    <w:link w:val="EndnoteTextChar"/>
    <w:semiHidden/>
    <w:rsid w:val="009610A7"/>
    <w:pPr>
      <w:widowControl w:val="0"/>
    </w:pPr>
    <w:rPr>
      <w:snapToGrid w:val="0"/>
      <w:sz w:val="20"/>
      <w:szCs w:val="20"/>
    </w:rPr>
  </w:style>
  <w:style w:type="character" w:customStyle="1" w:styleId="EndnoteTextChar">
    <w:name w:val="Endnote Text Char"/>
    <w:link w:val="EndnoteText"/>
    <w:semiHidden/>
    <w:rsid w:val="009610A7"/>
    <w:rPr>
      <w:snapToGrid w:val="0"/>
    </w:rPr>
  </w:style>
  <w:style w:type="character" w:styleId="Hyperlink">
    <w:name w:val="Hyperlink"/>
    <w:rsid w:val="009610A7"/>
    <w:rPr>
      <w:color w:val="0000FF"/>
      <w:u w:val="single"/>
    </w:rPr>
  </w:style>
  <w:style w:type="paragraph" w:styleId="BodyText">
    <w:name w:val="Body Text"/>
    <w:basedOn w:val="Normal"/>
    <w:link w:val="BodyTextChar"/>
    <w:rsid w:val="009610A7"/>
    <w:pPr>
      <w:widowControl w:val="0"/>
      <w:tabs>
        <w:tab w:val="left" w:pos="-720"/>
      </w:tabs>
      <w:suppressAutoHyphens/>
      <w:spacing w:line="480" w:lineRule="auto"/>
    </w:pPr>
    <w:rPr>
      <w:snapToGrid w:val="0"/>
      <w:sz w:val="20"/>
      <w:szCs w:val="20"/>
    </w:rPr>
  </w:style>
  <w:style w:type="character" w:customStyle="1" w:styleId="BodyTextChar">
    <w:name w:val="Body Text Char"/>
    <w:link w:val="BodyText"/>
    <w:rsid w:val="009610A7"/>
    <w:rPr>
      <w:snapToGrid w:val="0"/>
    </w:rPr>
  </w:style>
  <w:style w:type="paragraph" w:styleId="BodyTextIndent">
    <w:name w:val="Body Text Indent"/>
    <w:basedOn w:val="Normal"/>
    <w:link w:val="BodyTextIndentChar"/>
    <w:rsid w:val="009610A7"/>
    <w:pPr>
      <w:widowControl w:val="0"/>
      <w:spacing w:line="480" w:lineRule="auto"/>
      <w:ind w:firstLine="720"/>
    </w:pPr>
    <w:rPr>
      <w:snapToGrid w:val="0"/>
      <w:sz w:val="20"/>
      <w:szCs w:val="20"/>
    </w:rPr>
  </w:style>
  <w:style w:type="character" w:customStyle="1" w:styleId="BodyTextIndentChar">
    <w:name w:val="Body Text Indent Char"/>
    <w:link w:val="BodyTextIndent"/>
    <w:rsid w:val="009610A7"/>
    <w:rPr>
      <w:snapToGrid w:val="0"/>
    </w:rPr>
  </w:style>
  <w:style w:type="paragraph" w:styleId="BodyTextIndent3">
    <w:name w:val="Body Text Indent 3"/>
    <w:basedOn w:val="Normal"/>
    <w:link w:val="BodyTextIndent3Char"/>
    <w:rsid w:val="009610A7"/>
    <w:pPr>
      <w:widowControl w:val="0"/>
      <w:spacing w:line="480" w:lineRule="auto"/>
      <w:ind w:left="720"/>
    </w:pPr>
    <w:rPr>
      <w:snapToGrid w:val="0"/>
      <w:sz w:val="20"/>
      <w:szCs w:val="20"/>
    </w:rPr>
  </w:style>
  <w:style w:type="character" w:customStyle="1" w:styleId="BodyTextIndent3Char">
    <w:name w:val="Body Text Indent 3 Char"/>
    <w:link w:val="BodyTextIndent3"/>
    <w:rsid w:val="009610A7"/>
    <w:rPr>
      <w:snapToGrid w:val="0"/>
    </w:rPr>
  </w:style>
  <w:style w:type="character" w:styleId="EndnoteReference">
    <w:name w:val="endnote reference"/>
    <w:semiHidden/>
    <w:rsid w:val="009610A7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961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0A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610A7"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rsid w:val="00951F3F"/>
  </w:style>
  <w:style w:type="character" w:styleId="PlaceholderText">
    <w:name w:val="Placeholder Text"/>
    <w:uiPriority w:val="99"/>
    <w:semiHidden/>
    <w:rsid w:val="00951F3F"/>
    <w:rPr>
      <w:color w:val="808080"/>
    </w:rPr>
  </w:style>
  <w:style w:type="paragraph" w:styleId="ListParagraph">
    <w:name w:val="List Paragraph"/>
    <w:basedOn w:val="Normal"/>
    <w:uiPriority w:val="34"/>
    <w:qFormat/>
    <w:rsid w:val="00951F3F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 w:cs="Calibri"/>
    </w:rPr>
  </w:style>
  <w:style w:type="character" w:customStyle="1" w:styleId="HeaderChar">
    <w:name w:val="Header Char"/>
    <w:link w:val="Header"/>
    <w:rsid w:val="00951F3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51F3F"/>
    <w:rPr>
      <w:sz w:val="24"/>
      <w:szCs w:val="24"/>
    </w:rPr>
  </w:style>
  <w:style w:type="paragraph" w:customStyle="1" w:styleId="NormalBlack">
    <w:name w:val="Normal + Black"/>
    <w:aliases w:val="First line:  0.5&quot;,Line spacing:  1.5 lines"/>
    <w:basedOn w:val="Header"/>
    <w:rsid w:val="00575AF1"/>
    <w:pPr>
      <w:tabs>
        <w:tab w:val="clear" w:pos="4320"/>
        <w:tab w:val="clear" w:pos="8640"/>
      </w:tabs>
      <w:spacing w:line="360" w:lineRule="auto"/>
      <w:ind w:firstLine="720"/>
    </w:pPr>
    <w:rPr>
      <w:color w:val="000000"/>
    </w:rPr>
  </w:style>
  <w:style w:type="character" w:customStyle="1" w:styleId="title4">
    <w:name w:val="title4"/>
    <w:rsid w:val="00A1681E"/>
    <w:rPr>
      <w:rFonts w:ascii="Helvetica" w:hAnsi="Helvetica" w:hint="default"/>
      <w:b/>
      <w:bCs/>
      <w:vanish w:val="0"/>
      <w:webHidden w:val="0"/>
      <w:color w:val="000000"/>
      <w:sz w:val="18"/>
      <w:szCs w:val="18"/>
      <w:bdr w:val="none" w:sz="0" w:space="0" w:color="auto" w:frame="1"/>
      <w:shd w:val="clear" w:color="auto" w:fill="auto"/>
      <w:specVanish w:val="0"/>
    </w:rPr>
  </w:style>
  <w:style w:type="paragraph" w:styleId="BodyTextIndent2">
    <w:name w:val="Body Text Indent 2"/>
    <w:basedOn w:val="Normal"/>
    <w:link w:val="BodyTextIndent2Char"/>
    <w:rsid w:val="00363168"/>
    <w:pPr>
      <w:tabs>
        <w:tab w:val="left" w:pos="-1440"/>
      </w:tabs>
      <w:ind w:left="7920" w:hanging="7920"/>
    </w:pPr>
  </w:style>
  <w:style w:type="character" w:customStyle="1" w:styleId="BodyTextIndent2Char">
    <w:name w:val="Body Text Indent 2 Char"/>
    <w:link w:val="BodyTextIndent2"/>
    <w:rsid w:val="00363168"/>
    <w:rPr>
      <w:sz w:val="24"/>
      <w:szCs w:val="24"/>
    </w:rPr>
  </w:style>
  <w:style w:type="paragraph" w:customStyle="1" w:styleId="xl25">
    <w:name w:val="xl25"/>
    <w:basedOn w:val="Normal"/>
    <w:rsid w:val="00363168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363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lockText">
    <w:name w:val="Block Text"/>
    <w:basedOn w:val="Normal"/>
    <w:rsid w:val="00363168"/>
    <w:pPr>
      <w:ind w:left="720" w:right="900"/>
    </w:pPr>
    <w:rPr>
      <w:sz w:val="20"/>
    </w:rPr>
  </w:style>
  <w:style w:type="paragraph" w:styleId="BodyText2">
    <w:name w:val="Body Text 2"/>
    <w:basedOn w:val="Normal"/>
    <w:link w:val="BodyText2Char"/>
    <w:rsid w:val="00363168"/>
    <w:pPr>
      <w:autoSpaceDE w:val="0"/>
      <w:autoSpaceDN w:val="0"/>
      <w:adjustRightInd w:val="0"/>
    </w:pPr>
    <w:rPr>
      <w:sz w:val="20"/>
    </w:rPr>
  </w:style>
  <w:style w:type="character" w:customStyle="1" w:styleId="BodyText2Char">
    <w:name w:val="Body Text 2 Char"/>
    <w:link w:val="BodyText2"/>
    <w:rsid w:val="00363168"/>
    <w:rPr>
      <w:szCs w:val="24"/>
    </w:rPr>
  </w:style>
  <w:style w:type="paragraph" w:styleId="NormalWeb">
    <w:name w:val="Normal (Web)"/>
    <w:basedOn w:val="Normal"/>
    <w:rsid w:val="00363168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</w:rPr>
  </w:style>
  <w:style w:type="table" w:styleId="TableGrid">
    <w:name w:val="Table Grid"/>
    <w:basedOn w:val="TableNormal"/>
    <w:rsid w:val="00363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3631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3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3168"/>
  </w:style>
  <w:style w:type="paragraph" w:styleId="CommentSubject">
    <w:name w:val="annotation subject"/>
    <w:basedOn w:val="CommentText"/>
    <w:next w:val="CommentText"/>
    <w:link w:val="CommentSubjectChar"/>
    <w:rsid w:val="00363168"/>
    <w:rPr>
      <w:b/>
      <w:bCs/>
    </w:rPr>
  </w:style>
  <w:style w:type="character" w:customStyle="1" w:styleId="CommentSubjectChar">
    <w:name w:val="Comment Subject Char"/>
    <w:link w:val="CommentSubject"/>
    <w:rsid w:val="00363168"/>
    <w:rPr>
      <w:b/>
      <w:bCs/>
    </w:rPr>
  </w:style>
  <w:style w:type="character" w:customStyle="1" w:styleId="FootnoteTextChar1">
    <w:name w:val="Footnote Text Char1"/>
    <w:locked/>
    <w:rsid w:val="00854E7A"/>
    <w:rPr>
      <w:lang w:val="en-US" w:eastAsia="en-US" w:bidi="ar-SA"/>
    </w:rPr>
  </w:style>
  <w:style w:type="paragraph" w:customStyle="1" w:styleId="msolistparagraph0">
    <w:name w:val="msolistparagraph"/>
    <w:basedOn w:val="Normal"/>
    <w:rsid w:val="00854E7A"/>
    <w:pPr>
      <w:spacing w:line="480" w:lineRule="auto"/>
      <w:ind w:left="720"/>
    </w:pPr>
  </w:style>
  <w:style w:type="character" w:customStyle="1" w:styleId="CharChar2">
    <w:name w:val="Char Char2"/>
    <w:semiHidden/>
    <w:rsid w:val="00854E7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54E7A"/>
    <w:pPr>
      <w:spacing w:line="480" w:lineRule="auto"/>
    </w:pPr>
    <w:rPr>
      <w:sz w:val="24"/>
      <w:szCs w:val="24"/>
    </w:rPr>
  </w:style>
  <w:style w:type="table" w:styleId="TableClassic1">
    <w:name w:val="Table Classic 1"/>
    <w:basedOn w:val="TableNormal"/>
    <w:rsid w:val="00854E7A"/>
    <w:pPr>
      <w:spacing w:line="480" w:lineRule="auto"/>
    </w:pPr>
    <w:rPr>
      <w:lang w:val="nl-NL" w:eastAsia="nl-N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qFormat/>
    <w:rsid w:val="00EB44DC"/>
    <w:pPr>
      <w:widowControl w:val="0"/>
      <w:jc w:val="center"/>
    </w:pPr>
    <w:rPr>
      <w:rFonts w:cs="Calibri"/>
      <w:color w:val="000000"/>
      <w:sz w:val="22"/>
      <w:szCs w:val="22"/>
    </w:rPr>
  </w:style>
  <w:style w:type="paragraph" w:customStyle="1" w:styleId="References">
    <w:name w:val="References"/>
    <w:basedOn w:val="Normal"/>
    <w:link w:val="ReferencesChar"/>
    <w:qFormat/>
    <w:rsid w:val="00D72B88"/>
    <w:pPr>
      <w:widowControl w:val="0"/>
      <w:autoSpaceDE w:val="0"/>
      <w:autoSpaceDN w:val="0"/>
      <w:adjustRightInd w:val="0"/>
      <w:ind w:left="432" w:hanging="432"/>
    </w:pPr>
    <w:rPr>
      <w:sz w:val="20"/>
    </w:rPr>
  </w:style>
  <w:style w:type="character" w:customStyle="1" w:styleId="ReferencesChar">
    <w:name w:val="References Char"/>
    <w:basedOn w:val="DefaultParagraphFont"/>
    <w:link w:val="References"/>
    <w:rsid w:val="00D72B8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ind w:firstLine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610A7"/>
    <w:pPr>
      <w:keepNext/>
      <w:ind w:left="1440" w:firstLine="720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9610A7"/>
    <w:pPr>
      <w:keepNext/>
      <w:spacing w:line="480" w:lineRule="auto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JEHarticletext">
    <w:name w:val="JEH article text"/>
    <w:basedOn w:val="Normal"/>
    <w:pPr>
      <w:tabs>
        <w:tab w:val="left" w:pos="240"/>
        <w:tab w:val="center" w:pos="3480"/>
        <w:tab w:val="right" w:pos="6960"/>
      </w:tabs>
      <w:jc w:val="both"/>
    </w:pPr>
  </w:style>
  <w:style w:type="character" w:customStyle="1" w:styleId="Heading3Char">
    <w:name w:val="Heading 3 Char"/>
    <w:link w:val="Heading3"/>
    <w:rsid w:val="009610A7"/>
    <w:rPr>
      <w:i/>
      <w:iCs/>
      <w:szCs w:val="24"/>
    </w:rPr>
  </w:style>
  <w:style w:type="character" w:customStyle="1" w:styleId="Heading4Char">
    <w:name w:val="Heading 4 Char"/>
    <w:link w:val="Heading4"/>
    <w:rsid w:val="009610A7"/>
    <w:rPr>
      <w:b/>
      <w:bCs/>
    </w:rPr>
  </w:style>
  <w:style w:type="paragraph" w:styleId="EndnoteText">
    <w:name w:val="endnote text"/>
    <w:basedOn w:val="Normal"/>
    <w:link w:val="EndnoteTextChar"/>
    <w:semiHidden/>
    <w:rsid w:val="009610A7"/>
    <w:pPr>
      <w:widowControl w:val="0"/>
    </w:pPr>
    <w:rPr>
      <w:snapToGrid w:val="0"/>
      <w:sz w:val="20"/>
      <w:szCs w:val="20"/>
    </w:rPr>
  </w:style>
  <w:style w:type="character" w:customStyle="1" w:styleId="EndnoteTextChar">
    <w:name w:val="Endnote Text Char"/>
    <w:link w:val="EndnoteText"/>
    <w:semiHidden/>
    <w:rsid w:val="009610A7"/>
    <w:rPr>
      <w:snapToGrid w:val="0"/>
    </w:rPr>
  </w:style>
  <w:style w:type="character" w:styleId="Hyperlink">
    <w:name w:val="Hyperlink"/>
    <w:rsid w:val="009610A7"/>
    <w:rPr>
      <w:color w:val="0000FF"/>
      <w:u w:val="single"/>
    </w:rPr>
  </w:style>
  <w:style w:type="paragraph" w:styleId="BodyText">
    <w:name w:val="Body Text"/>
    <w:basedOn w:val="Normal"/>
    <w:link w:val="BodyTextChar"/>
    <w:rsid w:val="009610A7"/>
    <w:pPr>
      <w:widowControl w:val="0"/>
      <w:tabs>
        <w:tab w:val="left" w:pos="-720"/>
      </w:tabs>
      <w:suppressAutoHyphens/>
      <w:spacing w:line="480" w:lineRule="auto"/>
    </w:pPr>
    <w:rPr>
      <w:snapToGrid w:val="0"/>
      <w:sz w:val="20"/>
      <w:szCs w:val="20"/>
    </w:rPr>
  </w:style>
  <w:style w:type="character" w:customStyle="1" w:styleId="BodyTextChar">
    <w:name w:val="Body Text Char"/>
    <w:link w:val="BodyText"/>
    <w:rsid w:val="009610A7"/>
    <w:rPr>
      <w:snapToGrid w:val="0"/>
    </w:rPr>
  </w:style>
  <w:style w:type="paragraph" w:styleId="BodyTextIndent">
    <w:name w:val="Body Text Indent"/>
    <w:basedOn w:val="Normal"/>
    <w:link w:val="BodyTextIndentChar"/>
    <w:rsid w:val="009610A7"/>
    <w:pPr>
      <w:widowControl w:val="0"/>
      <w:spacing w:line="480" w:lineRule="auto"/>
      <w:ind w:firstLine="720"/>
    </w:pPr>
    <w:rPr>
      <w:snapToGrid w:val="0"/>
      <w:sz w:val="20"/>
      <w:szCs w:val="20"/>
    </w:rPr>
  </w:style>
  <w:style w:type="character" w:customStyle="1" w:styleId="BodyTextIndentChar">
    <w:name w:val="Body Text Indent Char"/>
    <w:link w:val="BodyTextIndent"/>
    <w:rsid w:val="009610A7"/>
    <w:rPr>
      <w:snapToGrid w:val="0"/>
    </w:rPr>
  </w:style>
  <w:style w:type="paragraph" w:styleId="BodyTextIndent3">
    <w:name w:val="Body Text Indent 3"/>
    <w:basedOn w:val="Normal"/>
    <w:link w:val="BodyTextIndent3Char"/>
    <w:rsid w:val="009610A7"/>
    <w:pPr>
      <w:widowControl w:val="0"/>
      <w:spacing w:line="480" w:lineRule="auto"/>
      <w:ind w:left="720"/>
    </w:pPr>
    <w:rPr>
      <w:snapToGrid w:val="0"/>
      <w:sz w:val="20"/>
      <w:szCs w:val="20"/>
    </w:rPr>
  </w:style>
  <w:style w:type="character" w:customStyle="1" w:styleId="BodyTextIndent3Char">
    <w:name w:val="Body Text Indent 3 Char"/>
    <w:link w:val="BodyTextIndent3"/>
    <w:rsid w:val="009610A7"/>
    <w:rPr>
      <w:snapToGrid w:val="0"/>
    </w:rPr>
  </w:style>
  <w:style w:type="character" w:styleId="EndnoteReference">
    <w:name w:val="endnote reference"/>
    <w:semiHidden/>
    <w:rsid w:val="009610A7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961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0A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610A7"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rsid w:val="00951F3F"/>
  </w:style>
  <w:style w:type="character" w:styleId="PlaceholderText">
    <w:name w:val="Placeholder Text"/>
    <w:uiPriority w:val="99"/>
    <w:semiHidden/>
    <w:rsid w:val="00951F3F"/>
    <w:rPr>
      <w:color w:val="808080"/>
    </w:rPr>
  </w:style>
  <w:style w:type="paragraph" w:styleId="ListParagraph">
    <w:name w:val="List Paragraph"/>
    <w:basedOn w:val="Normal"/>
    <w:uiPriority w:val="34"/>
    <w:qFormat/>
    <w:rsid w:val="00951F3F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 w:cs="Calibri"/>
    </w:rPr>
  </w:style>
  <w:style w:type="character" w:customStyle="1" w:styleId="HeaderChar">
    <w:name w:val="Header Char"/>
    <w:link w:val="Header"/>
    <w:rsid w:val="00951F3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51F3F"/>
    <w:rPr>
      <w:sz w:val="24"/>
      <w:szCs w:val="24"/>
    </w:rPr>
  </w:style>
  <w:style w:type="paragraph" w:customStyle="1" w:styleId="NormalBlack">
    <w:name w:val="Normal + Black"/>
    <w:aliases w:val="First line:  0.5&quot;,Line spacing:  1.5 lines"/>
    <w:basedOn w:val="Header"/>
    <w:rsid w:val="00575AF1"/>
    <w:pPr>
      <w:tabs>
        <w:tab w:val="clear" w:pos="4320"/>
        <w:tab w:val="clear" w:pos="8640"/>
      </w:tabs>
      <w:spacing w:line="360" w:lineRule="auto"/>
      <w:ind w:firstLine="720"/>
    </w:pPr>
    <w:rPr>
      <w:color w:val="000000"/>
    </w:rPr>
  </w:style>
  <w:style w:type="character" w:customStyle="1" w:styleId="title4">
    <w:name w:val="title4"/>
    <w:rsid w:val="00A1681E"/>
    <w:rPr>
      <w:rFonts w:ascii="Helvetica" w:hAnsi="Helvetica" w:hint="default"/>
      <w:b/>
      <w:bCs/>
      <w:vanish w:val="0"/>
      <w:webHidden w:val="0"/>
      <w:color w:val="000000"/>
      <w:sz w:val="18"/>
      <w:szCs w:val="18"/>
      <w:bdr w:val="none" w:sz="0" w:space="0" w:color="auto" w:frame="1"/>
      <w:shd w:val="clear" w:color="auto" w:fill="auto"/>
      <w:specVanish w:val="0"/>
    </w:rPr>
  </w:style>
  <w:style w:type="paragraph" w:styleId="BodyTextIndent2">
    <w:name w:val="Body Text Indent 2"/>
    <w:basedOn w:val="Normal"/>
    <w:link w:val="BodyTextIndent2Char"/>
    <w:rsid w:val="00363168"/>
    <w:pPr>
      <w:tabs>
        <w:tab w:val="left" w:pos="-1440"/>
      </w:tabs>
      <w:ind w:left="7920" w:hanging="7920"/>
    </w:pPr>
  </w:style>
  <w:style w:type="character" w:customStyle="1" w:styleId="BodyTextIndent2Char">
    <w:name w:val="Body Text Indent 2 Char"/>
    <w:link w:val="BodyTextIndent2"/>
    <w:rsid w:val="00363168"/>
    <w:rPr>
      <w:sz w:val="24"/>
      <w:szCs w:val="24"/>
    </w:rPr>
  </w:style>
  <w:style w:type="paragraph" w:customStyle="1" w:styleId="xl25">
    <w:name w:val="xl25"/>
    <w:basedOn w:val="Normal"/>
    <w:rsid w:val="00363168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363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lockText">
    <w:name w:val="Block Text"/>
    <w:basedOn w:val="Normal"/>
    <w:rsid w:val="00363168"/>
    <w:pPr>
      <w:ind w:left="720" w:right="900"/>
    </w:pPr>
    <w:rPr>
      <w:sz w:val="20"/>
    </w:rPr>
  </w:style>
  <w:style w:type="paragraph" w:styleId="BodyText2">
    <w:name w:val="Body Text 2"/>
    <w:basedOn w:val="Normal"/>
    <w:link w:val="BodyText2Char"/>
    <w:rsid w:val="00363168"/>
    <w:pPr>
      <w:autoSpaceDE w:val="0"/>
      <w:autoSpaceDN w:val="0"/>
      <w:adjustRightInd w:val="0"/>
    </w:pPr>
    <w:rPr>
      <w:sz w:val="20"/>
    </w:rPr>
  </w:style>
  <w:style w:type="character" w:customStyle="1" w:styleId="BodyText2Char">
    <w:name w:val="Body Text 2 Char"/>
    <w:link w:val="BodyText2"/>
    <w:rsid w:val="00363168"/>
    <w:rPr>
      <w:szCs w:val="24"/>
    </w:rPr>
  </w:style>
  <w:style w:type="paragraph" w:styleId="NormalWeb">
    <w:name w:val="Normal (Web)"/>
    <w:basedOn w:val="Normal"/>
    <w:rsid w:val="00363168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</w:rPr>
  </w:style>
  <w:style w:type="table" w:styleId="TableGrid">
    <w:name w:val="Table Grid"/>
    <w:basedOn w:val="TableNormal"/>
    <w:rsid w:val="00363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3631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3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3168"/>
  </w:style>
  <w:style w:type="paragraph" w:styleId="CommentSubject">
    <w:name w:val="annotation subject"/>
    <w:basedOn w:val="CommentText"/>
    <w:next w:val="CommentText"/>
    <w:link w:val="CommentSubjectChar"/>
    <w:rsid w:val="00363168"/>
    <w:rPr>
      <w:b/>
      <w:bCs/>
    </w:rPr>
  </w:style>
  <w:style w:type="character" w:customStyle="1" w:styleId="CommentSubjectChar">
    <w:name w:val="Comment Subject Char"/>
    <w:link w:val="CommentSubject"/>
    <w:rsid w:val="00363168"/>
    <w:rPr>
      <w:b/>
      <w:bCs/>
    </w:rPr>
  </w:style>
  <w:style w:type="character" w:customStyle="1" w:styleId="FootnoteTextChar1">
    <w:name w:val="Footnote Text Char1"/>
    <w:locked/>
    <w:rsid w:val="00854E7A"/>
    <w:rPr>
      <w:lang w:val="en-US" w:eastAsia="en-US" w:bidi="ar-SA"/>
    </w:rPr>
  </w:style>
  <w:style w:type="paragraph" w:customStyle="1" w:styleId="msolistparagraph0">
    <w:name w:val="msolistparagraph"/>
    <w:basedOn w:val="Normal"/>
    <w:rsid w:val="00854E7A"/>
    <w:pPr>
      <w:spacing w:line="480" w:lineRule="auto"/>
      <w:ind w:left="720"/>
    </w:pPr>
  </w:style>
  <w:style w:type="character" w:customStyle="1" w:styleId="CharChar2">
    <w:name w:val="Char Char2"/>
    <w:semiHidden/>
    <w:rsid w:val="00854E7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54E7A"/>
    <w:pPr>
      <w:spacing w:line="480" w:lineRule="auto"/>
    </w:pPr>
    <w:rPr>
      <w:sz w:val="24"/>
      <w:szCs w:val="24"/>
    </w:rPr>
  </w:style>
  <w:style w:type="table" w:styleId="TableClassic1">
    <w:name w:val="Table Classic 1"/>
    <w:basedOn w:val="TableNormal"/>
    <w:rsid w:val="00854E7A"/>
    <w:pPr>
      <w:spacing w:line="480" w:lineRule="auto"/>
    </w:pPr>
    <w:rPr>
      <w:lang w:val="nl-NL" w:eastAsia="nl-N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qFormat/>
    <w:rsid w:val="00EB44DC"/>
    <w:pPr>
      <w:widowControl w:val="0"/>
      <w:jc w:val="center"/>
    </w:pPr>
    <w:rPr>
      <w:rFonts w:cs="Calibri"/>
      <w:color w:val="000000"/>
      <w:sz w:val="22"/>
      <w:szCs w:val="22"/>
    </w:rPr>
  </w:style>
  <w:style w:type="paragraph" w:customStyle="1" w:styleId="References">
    <w:name w:val="References"/>
    <w:basedOn w:val="Normal"/>
    <w:link w:val="ReferencesChar"/>
    <w:qFormat/>
    <w:rsid w:val="00D72B88"/>
    <w:pPr>
      <w:widowControl w:val="0"/>
      <w:autoSpaceDE w:val="0"/>
      <w:autoSpaceDN w:val="0"/>
      <w:adjustRightInd w:val="0"/>
      <w:ind w:left="432" w:hanging="432"/>
    </w:pPr>
    <w:rPr>
      <w:sz w:val="20"/>
    </w:rPr>
  </w:style>
  <w:style w:type="character" w:customStyle="1" w:styleId="ReferencesChar">
    <w:name w:val="References Char"/>
    <w:basedOn w:val="DefaultParagraphFont"/>
    <w:link w:val="References"/>
    <w:rsid w:val="00D72B8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30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7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5B0786-2631-49AA-9E1B-4AAC770B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9620</Words>
  <Characters>55149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ECONOMISTS IN WORLD WAR II</vt:lpstr>
    </vt:vector>
  </TitlesOfParts>
  <Company>University of Chicago GSB</Company>
  <LinksUpToDate>false</LinksUpToDate>
  <CharactersWithSpaces>64640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ECONOMISTS IN WORLD WAR II</dc:title>
  <dc:creator>smguglie</dc:creator>
  <cp:lastModifiedBy>Sabrina C. De Jaegher</cp:lastModifiedBy>
  <cp:revision>16</cp:revision>
  <cp:lastPrinted>2012-12-07T18:54:00Z</cp:lastPrinted>
  <dcterms:created xsi:type="dcterms:W3CDTF">2014-06-26T21:59:00Z</dcterms:created>
  <dcterms:modified xsi:type="dcterms:W3CDTF">2014-06-26T23:16:00Z</dcterms:modified>
</cp:coreProperties>
</file>