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0A" w:rsidRPr="00DE5F0A" w:rsidRDefault="00DE5F0A" w:rsidP="00DE5F0A">
      <w:pPr>
        <w:widowControl w:val="0"/>
        <w:snapToGrid w:val="0"/>
        <w:spacing w:after="0" w:line="480" w:lineRule="auto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en-US"/>
        </w:rPr>
      </w:pPr>
      <w:bookmarkStart w:id="0" w:name="OLE_LINK38"/>
      <w:bookmarkStart w:id="1" w:name="OLE_LINK37"/>
      <w:r w:rsidRPr="00DE5F0A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en-US"/>
        </w:rPr>
        <w:t>Effects of climatic factors, drought risk and irrigation requirement on maize yield in the Northeast Farming Region of China</w:t>
      </w:r>
      <w:bookmarkEnd w:id="0"/>
      <w:bookmarkEnd w:id="1"/>
    </w:p>
    <w:p w:rsidR="00DE5F0A" w:rsidRPr="00DE5F0A" w:rsidRDefault="00DE5F0A" w:rsidP="00DE5F0A">
      <w:pPr>
        <w:snapToGrid w:val="0"/>
        <w:spacing w:after="0" w:line="480" w:lineRule="auto"/>
        <w:outlineLvl w:val="0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DE5F0A">
        <w:rPr>
          <w:rFonts w:ascii="Times New Roman" w:eastAsia="SimSun" w:hAnsi="Times New Roman" w:cs="Times New Roman"/>
          <w:sz w:val="24"/>
          <w:szCs w:val="24"/>
          <w:lang w:val="en-US"/>
        </w:rPr>
        <w:t>X.G. YIN</w:t>
      </w:r>
      <w:r w:rsidRPr="00DE5F0A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1,2,3</w:t>
      </w:r>
      <w:r w:rsidRPr="00DE5F0A">
        <w:rPr>
          <w:rFonts w:ascii="Times New Roman" w:eastAsia="SimSun" w:hAnsi="Times New Roman" w:cs="Times New Roman"/>
          <w:sz w:val="24"/>
          <w:szCs w:val="24"/>
          <w:lang w:val="en-US"/>
        </w:rPr>
        <w:t>,</w:t>
      </w:r>
      <w:r w:rsidRPr="00DE5F0A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DE5F0A">
        <w:rPr>
          <w:rFonts w:ascii="Times New Roman" w:eastAsia="SimSun" w:hAnsi="Times New Roman" w:cs="Times New Roman"/>
          <w:sz w:val="24"/>
          <w:szCs w:val="24"/>
          <w:lang w:val="en-US"/>
        </w:rPr>
        <w:t>M.</w:t>
      </w:r>
      <w:r w:rsidRPr="00DE5F0A">
        <w:rPr>
          <w:rFonts w:ascii="Times New Roman" w:eastAsia="SimSun" w:hAnsi="Times New Roman" w:cs="Times New Roman"/>
          <w:kern w:val="2"/>
          <w:sz w:val="24"/>
          <w:szCs w:val="24"/>
          <w:lang w:val="en-US"/>
        </w:rPr>
        <w:t xml:space="preserve"> JABLOUN</w:t>
      </w:r>
      <w:r w:rsidRPr="00DE5F0A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val="en-US"/>
        </w:rPr>
        <w:t>3</w:t>
      </w:r>
      <w:r w:rsidRPr="00DE5F0A">
        <w:rPr>
          <w:rFonts w:ascii="Times New Roman" w:eastAsia="SimSun" w:hAnsi="Times New Roman" w:cs="Times New Roman"/>
          <w:kern w:val="2"/>
          <w:sz w:val="24"/>
          <w:szCs w:val="24"/>
          <w:lang w:val="en-US"/>
        </w:rPr>
        <w:t>,</w:t>
      </w:r>
      <w:r w:rsidRPr="00DE5F0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J. E. OLESEN</w:t>
      </w:r>
      <w:r w:rsidRPr="00DE5F0A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3</w:t>
      </w:r>
      <w:r w:rsidRPr="00DE5F0A">
        <w:rPr>
          <w:rFonts w:ascii="Times New Roman" w:eastAsia="SimSun" w:hAnsi="Times New Roman" w:cs="Times New Roman"/>
          <w:sz w:val="24"/>
          <w:szCs w:val="24"/>
          <w:lang w:val="en-US"/>
        </w:rPr>
        <w:t>,</w:t>
      </w:r>
      <w:r w:rsidRPr="00DE5F0A">
        <w:rPr>
          <w:rFonts w:ascii="Times New Roman" w:eastAsia="SimSun" w:hAnsi="Times New Roman" w:cs="Arial"/>
          <w:sz w:val="24"/>
          <w:szCs w:val="24"/>
          <w:lang w:val="en-US"/>
        </w:rPr>
        <w:t xml:space="preserve"> I. ÖZTÜRK</w:t>
      </w:r>
      <w:r w:rsidRPr="00DE5F0A">
        <w:rPr>
          <w:rFonts w:ascii="Times New Roman" w:eastAsia="SimSun" w:hAnsi="Times New Roman" w:cs="Arial"/>
          <w:sz w:val="24"/>
          <w:szCs w:val="24"/>
          <w:vertAlign w:val="superscript"/>
          <w:lang w:val="en-US"/>
        </w:rPr>
        <w:t>3</w:t>
      </w:r>
      <w:r w:rsidRPr="00DE5F0A">
        <w:rPr>
          <w:rFonts w:ascii="Times New Roman" w:eastAsia="SimSun" w:hAnsi="Times New Roman" w:cs="Times New Roman"/>
          <w:sz w:val="24"/>
          <w:szCs w:val="24"/>
          <w:lang w:val="en-US"/>
        </w:rPr>
        <w:t>, M. WANG</w:t>
      </w:r>
      <w:r w:rsidRPr="00DE5F0A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1,2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imSun" w:hAnsi="Times New Roman" w:cs="Times New Roman"/>
          <w:sz w:val="20"/>
          <w:szCs w:val="20"/>
          <w:lang w:val="en-US"/>
        </w:rPr>
        <w:t>AND</w:t>
      </w:r>
      <w:r w:rsidRPr="00DE5F0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F. CHEN</w:t>
      </w:r>
      <w:r w:rsidRPr="00DE5F0A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1,2*</w:t>
      </w:r>
    </w:p>
    <w:p w:rsidR="00DE5F0A" w:rsidRPr="00DE5F0A" w:rsidRDefault="00DE5F0A" w:rsidP="00DE5F0A">
      <w:pPr>
        <w:snapToGrid w:val="0"/>
        <w:spacing w:after="0" w:line="480" w:lineRule="auto"/>
        <w:rPr>
          <w:rFonts w:ascii="Times New Roman" w:eastAsia="SimSun" w:hAnsi="Times New Roman" w:cs="Times New Roman"/>
          <w:i/>
          <w:sz w:val="24"/>
          <w:szCs w:val="24"/>
          <w:lang w:val="en-US"/>
        </w:rPr>
      </w:pPr>
      <w:r w:rsidRPr="00DE5F0A">
        <w:rPr>
          <w:rFonts w:ascii="Times New Roman" w:eastAsia="SimSun" w:hAnsi="Times New Roman" w:cs="Times New Roman"/>
          <w:iCs/>
          <w:sz w:val="24"/>
          <w:szCs w:val="24"/>
          <w:vertAlign w:val="superscript"/>
          <w:lang w:val="en-US"/>
        </w:rPr>
        <w:t>1</w:t>
      </w:r>
      <w:r w:rsidRPr="00DE5F0A">
        <w:rPr>
          <w:rFonts w:ascii="Times New Roman" w:eastAsia="SimSun" w:hAnsi="Times New Roman" w:cs="Times New Roman"/>
          <w:i/>
          <w:sz w:val="24"/>
          <w:szCs w:val="24"/>
          <w:lang w:val="en-US"/>
        </w:rPr>
        <w:t>College of Agronomy and Biotechnology, China Agricultural University, Beijing, 100193, China</w:t>
      </w:r>
    </w:p>
    <w:p w:rsidR="00DE5F0A" w:rsidRPr="00DE5F0A" w:rsidRDefault="00DE5F0A" w:rsidP="00DE5F0A">
      <w:pPr>
        <w:snapToGrid w:val="0"/>
        <w:spacing w:after="0" w:line="480" w:lineRule="auto"/>
        <w:rPr>
          <w:rFonts w:ascii="Times New Roman" w:eastAsia="SimSun" w:hAnsi="Times New Roman" w:cs="Times New Roman"/>
          <w:i/>
          <w:sz w:val="24"/>
          <w:szCs w:val="24"/>
          <w:lang w:val="en-US"/>
        </w:rPr>
      </w:pPr>
      <w:r w:rsidRPr="00DE5F0A">
        <w:rPr>
          <w:rFonts w:ascii="Times New Roman" w:eastAsia="SimSun" w:hAnsi="Times New Roman" w:cs="Times New Roman"/>
          <w:iCs/>
          <w:sz w:val="24"/>
          <w:szCs w:val="24"/>
          <w:vertAlign w:val="superscript"/>
          <w:lang w:val="en-US"/>
        </w:rPr>
        <w:t>2</w:t>
      </w:r>
      <w:r w:rsidRPr="00DE5F0A">
        <w:rPr>
          <w:rFonts w:ascii="Times New Roman" w:eastAsia="SimSun" w:hAnsi="Times New Roman" w:cs="Times New Roman"/>
          <w:i/>
          <w:sz w:val="24"/>
          <w:szCs w:val="24"/>
          <w:lang w:val="en-US"/>
        </w:rPr>
        <w:t>Key Laboratory of Farming system, Ministry of Agriculture of China, Beijing, 100193, China</w:t>
      </w:r>
    </w:p>
    <w:p w:rsidR="00DE5F0A" w:rsidRPr="00DE5F0A" w:rsidRDefault="00DE5F0A" w:rsidP="00DE5F0A">
      <w:pPr>
        <w:snapToGrid w:val="0"/>
        <w:spacing w:after="0" w:line="480" w:lineRule="auto"/>
        <w:rPr>
          <w:rFonts w:ascii="Times New Roman" w:eastAsia="SimSun" w:hAnsi="Times New Roman" w:cs="Times New Roman"/>
          <w:i/>
          <w:sz w:val="24"/>
          <w:szCs w:val="24"/>
          <w:vertAlign w:val="superscript"/>
          <w:lang w:val="en-US"/>
        </w:rPr>
      </w:pPr>
      <w:bookmarkStart w:id="2" w:name="_GoBack"/>
      <w:r w:rsidRPr="00DE5F0A">
        <w:rPr>
          <w:rFonts w:ascii="Times New Roman" w:eastAsia="SimSun" w:hAnsi="Times New Roman" w:cs="Times New Roman"/>
          <w:iCs/>
          <w:sz w:val="24"/>
          <w:szCs w:val="24"/>
          <w:vertAlign w:val="superscript"/>
          <w:lang w:val="en-US"/>
        </w:rPr>
        <w:t>3</w:t>
      </w:r>
      <w:bookmarkEnd w:id="2"/>
      <w:r w:rsidRPr="00DE5F0A">
        <w:rPr>
          <w:rFonts w:ascii="Times New Roman" w:eastAsia="SimSun" w:hAnsi="Times New Roman" w:cs="Times New Roman"/>
          <w:i/>
          <w:sz w:val="24"/>
          <w:szCs w:val="24"/>
          <w:lang w:val="en-US"/>
        </w:rPr>
        <w:t>Department of Agroecology,</w:t>
      </w:r>
      <w:r w:rsidRPr="00DE5F0A">
        <w:rPr>
          <w:rFonts w:ascii="Times New Roman" w:eastAsia="SimSun" w:hAnsi="Times New Roman" w:cs="Times New Roman"/>
          <w:i/>
          <w:sz w:val="24"/>
          <w:szCs w:val="24"/>
          <w:vertAlign w:val="superscript"/>
          <w:lang w:val="en-US"/>
        </w:rPr>
        <w:t xml:space="preserve"> </w:t>
      </w:r>
      <w:bookmarkStart w:id="3" w:name="OLE_LINK59"/>
      <w:bookmarkStart w:id="4" w:name="OLE_LINK58"/>
      <w:bookmarkStart w:id="5" w:name="OLE_LINK57"/>
      <w:r w:rsidRPr="00DE5F0A">
        <w:rPr>
          <w:rFonts w:ascii="Times New Roman" w:eastAsia="SimSun" w:hAnsi="Times New Roman" w:cs="Times New Roman"/>
          <w:i/>
          <w:sz w:val="24"/>
          <w:szCs w:val="24"/>
          <w:lang w:val="en-US"/>
        </w:rPr>
        <w:t>Aarhus University</w:t>
      </w:r>
      <w:bookmarkEnd w:id="3"/>
      <w:bookmarkEnd w:id="4"/>
      <w:bookmarkEnd w:id="5"/>
      <w:r w:rsidRPr="00DE5F0A">
        <w:rPr>
          <w:rFonts w:ascii="Times New Roman" w:eastAsia="SimSu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DE5F0A">
        <w:rPr>
          <w:rFonts w:ascii="Times New Roman" w:eastAsia="SimSun" w:hAnsi="Times New Roman" w:cs="Times New Roman"/>
          <w:i/>
          <w:sz w:val="24"/>
          <w:szCs w:val="24"/>
          <w:lang w:val="en-US"/>
        </w:rPr>
        <w:t>Blichers</w:t>
      </w:r>
      <w:proofErr w:type="spellEnd"/>
      <w:r w:rsidRPr="00DE5F0A">
        <w:rPr>
          <w:rFonts w:ascii="Times New Roman" w:eastAsia="SimSu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E5F0A">
        <w:rPr>
          <w:rFonts w:ascii="Times New Roman" w:eastAsia="SimSun" w:hAnsi="Times New Roman" w:cs="Times New Roman"/>
          <w:i/>
          <w:sz w:val="24"/>
          <w:szCs w:val="24"/>
          <w:lang w:val="en-US"/>
        </w:rPr>
        <w:t>All</w:t>
      </w:r>
      <w:r w:rsidRPr="00DE5F0A">
        <w:rPr>
          <w:rFonts w:ascii="Times New Roman" w:eastAsia="SimSun" w:hAnsi="Times New Roman" w:cs="Times New Roman"/>
          <w:i/>
          <w:color w:val="000000"/>
          <w:sz w:val="24"/>
          <w:szCs w:val="24"/>
          <w:lang w:val="en-US" w:eastAsia="da-DK"/>
        </w:rPr>
        <w:t>é</w:t>
      </w:r>
      <w:proofErr w:type="spellEnd"/>
      <w:r w:rsidRPr="00DE5F0A">
        <w:rPr>
          <w:rFonts w:ascii="Times New Roman" w:eastAsia="SimSun" w:hAnsi="Times New Roman" w:cs="Times New Roman"/>
          <w:i/>
          <w:sz w:val="24"/>
          <w:szCs w:val="24"/>
          <w:lang w:val="en-US"/>
        </w:rPr>
        <w:t xml:space="preserve"> 20, DK-8830 </w:t>
      </w:r>
      <w:proofErr w:type="spellStart"/>
      <w:r w:rsidRPr="00DE5F0A">
        <w:rPr>
          <w:rFonts w:ascii="Times New Roman" w:eastAsia="SimSun" w:hAnsi="Times New Roman" w:cs="Times New Roman"/>
          <w:i/>
          <w:sz w:val="24"/>
          <w:szCs w:val="24"/>
          <w:lang w:val="en-US"/>
        </w:rPr>
        <w:t>Tjele</w:t>
      </w:r>
      <w:proofErr w:type="spellEnd"/>
      <w:r w:rsidRPr="00DE5F0A">
        <w:rPr>
          <w:rFonts w:ascii="Times New Roman" w:eastAsia="SimSun" w:hAnsi="Times New Roman" w:cs="Times New Roman"/>
          <w:i/>
          <w:sz w:val="24"/>
          <w:szCs w:val="24"/>
          <w:lang w:val="en-US"/>
        </w:rPr>
        <w:t>, Denmark</w:t>
      </w:r>
    </w:p>
    <w:p w:rsidR="00DE5F0A" w:rsidRPr="00DE5F0A" w:rsidRDefault="00DE5F0A" w:rsidP="00DE5F0A">
      <w:pPr>
        <w:spacing w:after="0" w:line="480" w:lineRule="auto"/>
        <w:outlineLvl w:val="0"/>
        <w:rPr>
          <w:rFonts w:ascii="Calibri" w:eastAsia="SimSun" w:hAnsi="Calibri" w:cs="Arial"/>
          <w:color w:val="0000FF" w:themeColor="hyperlink"/>
          <w:u w:val="single"/>
          <w:lang w:val="en-GB" w:eastAsia="en-US"/>
        </w:rPr>
      </w:pPr>
    </w:p>
    <w:p w:rsidR="00AF2454" w:rsidRPr="00177D24" w:rsidRDefault="00177D24" w:rsidP="00AF2454">
      <w:pPr>
        <w:spacing w:line="480" w:lineRule="auto"/>
        <w:rPr>
          <w:rFonts w:ascii="Times New Roman" w:hAnsi="Times New Roman"/>
          <w:sz w:val="24"/>
          <w:szCs w:val="21"/>
          <w:lang w:val="en-US"/>
        </w:rPr>
      </w:pPr>
      <w:r w:rsidRPr="00177D24">
        <w:rPr>
          <w:rFonts w:ascii="Times New Roman" w:hAnsi="Times New Roman"/>
          <w:sz w:val="24"/>
          <w:szCs w:val="21"/>
          <w:lang w:val="en-US"/>
        </w:rPr>
        <w:t>SUPPORTING INFORMATION</w:t>
      </w:r>
    </w:p>
    <w:p w:rsidR="000A0CF2" w:rsidRPr="000277CC" w:rsidRDefault="000A0CF2" w:rsidP="00B13852">
      <w:pPr>
        <w:widowControl w:val="0"/>
        <w:spacing w:after="0" w:line="480" w:lineRule="auto"/>
        <w:rPr>
          <w:rFonts w:ascii="Times New Roman" w:eastAsia="SimSun" w:hAnsi="Times New Roman" w:cs="Times New Roman"/>
          <w:iCs/>
          <w:sz w:val="24"/>
          <w:szCs w:val="24"/>
          <w:lang w:val="en-US"/>
        </w:rPr>
      </w:pPr>
      <w:r w:rsidRPr="000277CC">
        <w:rPr>
          <w:rFonts w:ascii="Times New Roman" w:eastAsia="SimSun" w:hAnsi="Times New Roman" w:cs="Times New Roman"/>
          <w:iCs/>
          <w:sz w:val="24"/>
          <w:szCs w:val="24"/>
          <w:lang w:val="en-US"/>
        </w:rPr>
        <w:t xml:space="preserve">Calculation of crop evapotranspiration, irrigation water requirement and water deficit </w:t>
      </w:r>
      <w:r w:rsidR="00170DE2" w:rsidRPr="000277CC">
        <w:rPr>
          <w:rFonts w:ascii="Times New Roman" w:eastAsia="SimSun" w:hAnsi="Times New Roman" w:cs="Times New Roman"/>
          <w:iCs/>
          <w:sz w:val="24"/>
          <w:szCs w:val="24"/>
          <w:lang w:val="en-US"/>
        </w:rPr>
        <w:t xml:space="preserve">using MABIA model </w:t>
      </w:r>
    </w:p>
    <w:p w:rsidR="000A0CF2" w:rsidRDefault="000900D2" w:rsidP="00177D2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6" w:name="OLE_LINK9"/>
      <w:bookmarkStart w:id="7" w:name="OLE_LINK10"/>
      <w:r>
        <w:rPr>
          <w:rFonts w:ascii="Times New Roman" w:hAnsi="Times New Roman" w:cs="Times New Roman"/>
          <w:sz w:val="24"/>
          <w:szCs w:val="24"/>
          <w:lang w:val="en-US"/>
        </w:rPr>
        <w:t>MABIA</w:t>
      </w:r>
      <w:bookmarkEnd w:id="6"/>
      <w:bookmarkEnd w:id="7"/>
      <w:r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Pr="00AE5F1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47DCD">
        <w:rPr>
          <w:rFonts w:ascii="Times New Roman" w:hAnsi="Times New Roman" w:cs="Times New Roman"/>
          <w:sz w:val="24"/>
          <w:szCs w:val="24"/>
          <w:lang w:val="en-US"/>
        </w:rPr>
        <w:t xml:space="preserve"> simulation model for</w:t>
      </w:r>
      <w:r w:rsidRPr="00AE5F17">
        <w:rPr>
          <w:rFonts w:ascii="Times New Roman" w:hAnsi="Times New Roman" w:cs="Times New Roman"/>
          <w:sz w:val="24"/>
          <w:szCs w:val="24"/>
          <w:lang w:val="en-US"/>
        </w:rPr>
        <w:t xml:space="preserve"> irrigation scheduling using the dual crop coefficient approach to compute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daily</w:t>
      </w:r>
      <w:r w:rsidRPr="00AE5F17">
        <w:rPr>
          <w:rFonts w:ascii="Times New Roman" w:hAnsi="Times New Roman" w:cs="Times New Roman"/>
          <w:sz w:val="24"/>
          <w:szCs w:val="24"/>
          <w:lang w:val="en-US"/>
        </w:rPr>
        <w:t xml:space="preserve"> crop evapotranspiration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soil water balance (</w:t>
      </w:r>
      <w:proofErr w:type="spellStart"/>
      <w:r w:rsidRPr="004F2F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Jabloun</w:t>
      </w:r>
      <w:proofErr w:type="spellEnd"/>
      <w:r w:rsidRPr="004F2F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&amp; </w:t>
      </w:r>
      <w:proofErr w:type="spellStart"/>
      <w:r w:rsidRPr="004F2F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Sahli</w:t>
      </w:r>
      <w:proofErr w:type="spellEnd"/>
      <w:r w:rsidRPr="004F2F7E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r w:rsidRPr="001B1FAB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2009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AE5F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0CF2" w:rsidRPr="00AE5F17">
        <w:rPr>
          <w:rFonts w:ascii="Times New Roman" w:hAnsi="Times New Roman" w:cs="Times New Roman"/>
          <w:sz w:val="24"/>
          <w:szCs w:val="24"/>
          <w:lang w:val="en-US"/>
        </w:rPr>
        <w:t xml:space="preserve">The dual Kc </w:t>
      </w:r>
      <w:r w:rsidR="000A0CF2" w:rsidRPr="00B00AD3">
        <w:rPr>
          <w:rFonts w:ascii="Times New Roman" w:hAnsi="Times New Roman" w:cs="Times New Roman"/>
          <w:sz w:val="24"/>
          <w:szCs w:val="24"/>
          <w:lang w:val="en-US"/>
        </w:rPr>
        <w:t>approach consists of two main components, where the Kc</w:t>
      </w:r>
      <w:r w:rsidR="000A0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0CF2" w:rsidRPr="00B00AD3">
        <w:rPr>
          <w:rFonts w:ascii="Times New Roman" w:hAnsi="Times New Roman" w:cs="Times New Roman"/>
          <w:sz w:val="24"/>
          <w:szCs w:val="24"/>
          <w:lang w:val="en-US"/>
        </w:rPr>
        <w:t xml:space="preserve">value is divided into a basal crop coefficient, representing </w:t>
      </w:r>
      <w:r w:rsidR="00847DCD">
        <w:rPr>
          <w:rFonts w:ascii="Times New Roman" w:hAnsi="Times New Roman" w:cs="Times New Roman"/>
          <w:sz w:val="24"/>
          <w:szCs w:val="24"/>
          <w:lang w:val="en-US"/>
        </w:rPr>
        <w:t>crop</w:t>
      </w:r>
      <w:r w:rsidR="00847DCD" w:rsidRPr="00B00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0CF2" w:rsidRPr="00B00AD3">
        <w:rPr>
          <w:rFonts w:ascii="Times New Roman" w:hAnsi="Times New Roman" w:cs="Times New Roman"/>
          <w:sz w:val="24"/>
          <w:szCs w:val="24"/>
          <w:lang w:val="en-US"/>
        </w:rPr>
        <w:t xml:space="preserve">transpiration </w:t>
      </w:r>
      <w:proofErr w:type="spellStart"/>
      <w:r w:rsidR="000A0CF2" w:rsidRPr="00B00AD3">
        <w:rPr>
          <w:rFonts w:ascii="Times New Roman" w:hAnsi="Times New Roman" w:cs="Times New Roman"/>
          <w:sz w:val="24"/>
          <w:szCs w:val="24"/>
          <w:lang w:val="en-US"/>
        </w:rPr>
        <w:t>Kcb</w:t>
      </w:r>
      <w:proofErr w:type="spellEnd"/>
      <w:r w:rsidR="00847DCD">
        <w:rPr>
          <w:rFonts w:ascii="Times New Roman" w:hAnsi="Times New Roman" w:cs="Times New Roman"/>
          <w:sz w:val="24"/>
          <w:szCs w:val="24"/>
          <w:lang w:val="en-US"/>
        </w:rPr>
        <w:t xml:space="preserve"> under non water limited conditions</w:t>
      </w:r>
      <w:r w:rsidR="000A0CF2" w:rsidRPr="00B00AD3">
        <w:rPr>
          <w:rFonts w:ascii="Times New Roman" w:hAnsi="Times New Roman" w:cs="Times New Roman"/>
          <w:sz w:val="24"/>
          <w:szCs w:val="24"/>
          <w:lang w:val="en-US"/>
        </w:rPr>
        <w:t>, and a separate co</w:t>
      </w:r>
      <w:r w:rsidR="000A0CF2">
        <w:rPr>
          <w:rFonts w:ascii="Times New Roman" w:hAnsi="Times New Roman" w:cs="Times New Roman"/>
          <w:sz w:val="24"/>
          <w:szCs w:val="24"/>
          <w:lang w:val="en-US"/>
        </w:rPr>
        <w:t xml:space="preserve">mponent, </w:t>
      </w:r>
      <w:proofErr w:type="spellStart"/>
      <w:r w:rsidR="000A0CF2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0A0CF2">
        <w:rPr>
          <w:rFonts w:ascii="Times New Roman" w:hAnsi="Times New Roman" w:cs="Times New Roman"/>
          <w:sz w:val="24"/>
          <w:szCs w:val="24"/>
          <w:lang w:val="en-US"/>
        </w:rPr>
        <w:t>, representing evap</w:t>
      </w:r>
      <w:r w:rsidR="000A0CF2" w:rsidRPr="00B00AD3">
        <w:rPr>
          <w:rFonts w:ascii="Times New Roman" w:hAnsi="Times New Roman" w:cs="Times New Roman"/>
          <w:sz w:val="24"/>
          <w:szCs w:val="24"/>
          <w:lang w:val="en-US"/>
        </w:rPr>
        <w:t>oration from the soil surfa</w:t>
      </w:r>
      <w:r w:rsidR="000A0CF2">
        <w:rPr>
          <w:rFonts w:ascii="Times New Roman" w:hAnsi="Times New Roman" w:cs="Times New Roman"/>
          <w:sz w:val="24"/>
          <w:szCs w:val="24"/>
          <w:lang w:val="en-US"/>
        </w:rPr>
        <w:t xml:space="preserve">ce, hence Kc = </w:t>
      </w:r>
      <w:proofErr w:type="spellStart"/>
      <w:r w:rsidR="000A0CF2" w:rsidRPr="00B00AD3">
        <w:rPr>
          <w:rFonts w:ascii="Times New Roman" w:hAnsi="Times New Roman" w:cs="Times New Roman"/>
          <w:sz w:val="24"/>
          <w:szCs w:val="24"/>
          <w:lang w:val="en-US"/>
        </w:rPr>
        <w:t>Kcb</w:t>
      </w:r>
      <w:proofErr w:type="spellEnd"/>
      <w:r w:rsidR="000A0CF2" w:rsidRPr="00B00AD3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spellStart"/>
      <w:r w:rsidR="000A0CF2" w:rsidRPr="00B00AD3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0A0CF2" w:rsidRPr="00B00AD3">
        <w:rPr>
          <w:rFonts w:ascii="Times New Roman" w:hAnsi="Times New Roman" w:cs="Times New Roman"/>
          <w:sz w:val="24"/>
          <w:szCs w:val="24"/>
          <w:lang w:val="en-US"/>
        </w:rPr>
        <w:t>. Thus, the crop</w:t>
      </w:r>
      <w:r w:rsidR="000A0CF2">
        <w:rPr>
          <w:rFonts w:ascii="Times New Roman" w:hAnsi="Times New Roman" w:cs="Times New Roman"/>
          <w:sz w:val="24"/>
          <w:szCs w:val="24"/>
          <w:lang w:val="en-US"/>
        </w:rPr>
        <w:t xml:space="preserve"> evapotranspiration</w:t>
      </w:r>
      <w:r w:rsidR="000A0CF2" w:rsidRPr="00B00AD3">
        <w:rPr>
          <w:rFonts w:ascii="Times New Roman" w:hAnsi="Times New Roman" w:cs="Times New Roman"/>
          <w:sz w:val="24"/>
          <w:szCs w:val="24"/>
          <w:lang w:val="en-US"/>
        </w:rPr>
        <w:t xml:space="preserve"> is defined as: </w:t>
      </w:r>
    </w:p>
    <w:p w:rsidR="000A0CF2" w:rsidRPr="009E6304" w:rsidRDefault="000A0CF2" w:rsidP="00B13852">
      <w:pPr>
        <w:spacing w:after="0" w:line="480" w:lineRule="auto"/>
        <w:ind w:firstLine="28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6304">
        <w:rPr>
          <w:rFonts w:ascii="Times New Roman" w:hAnsi="Times New Roman" w:cs="Times New Roman"/>
          <w:sz w:val="24"/>
          <w:szCs w:val="24"/>
          <w:lang w:val="en-US"/>
        </w:rPr>
        <w:t>ET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  <w:r w:rsidRPr="009E63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= (</w:t>
      </w:r>
      <w:proofErr w:type="spellStart"/>
      <w:r w:rsidRPr="009E6304">
        <w:rPr>
          <w:rFonts w:ascii="Times New Roman" w:hAnsi="Times New Roman" w:cs="Times New Roman"/>
          <w:sz w:val="24"/>
          <w:szCs w:val="24"/>
          <w:lang w:val="en-US"/>
        </w:rPr>
        <w:t>Kcb</w:t>
      </w:r>
      <w:proofErr w:type="spellEnd"/>
      <w:r w:rsidRPr="009E6304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9E6304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9E63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9E6304">
        <w:rPr>
          <w:rFonts w:ascii="Times New Roman" w:hAnsi="Times New Roman" w:cs="Times New Roman"/>
          <w:sz w:val="24"/>
          <w:szCs w:val="24"/>
          <w:lang w:val="en-US"/>
        </w:rPr>
        <w:t>ETo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(1)</w:t>
      </w:r>
    </w:p>
    <w:p w:rsidR="000A0CF2" w:rsidRDefault="000A0CF2" w:rsidP="00B13852">
      <w:pPr>
        <w:spacing w:after="0" w:line="480" w:lineRule="auto"/>
        <w:ind w:firstLine="288"/>
        <w:rPr>
          <w:rFonts w:ascii="Times New Roman" w:hAnsi="Times New Roman" w:cs="Times New Roman"/>
          <w:sz w:val="24"/>
          <w:szCs w:val="24"/>
          <w:lang w:val="en-US"/>
        </w:rPr>
      </w:pPr>
      <w:r w:rsidRPr="00070AFD">
        <w:rPr>
          <w:rFonts w:ascii="Times New Roman" w:hAnsi="Times New Roman" w:cs="Times New Roman"/>
          <w:sz w:val="24"/>
          <w:szCs w:val="24"/>
          <w:lang w:val="en-US"/>
        </w:rPr>
        <w:t>For water limit</w:t>
      </w:r>
      <w:r>
        <w:rPr>
          <w:rFonts w:ascii="Times New Roman" w:hAnsi="Times New Roman" w:cs="Times New Roman"/>
          <w:sz w:val="24"/>
          <w:szCs w:val="24"/>
          <w:lang w:val="en-US"/>
        </w:rPr>
        <w:t>ing conditions, the coefficient</w:t>
      </w:r>
      <w:r w:rsidRPr="00070A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Kcb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Pr="00070AFD">
        <w:rPr>
          <w:rFonts w:ascii="Times New Roman" w:hAnsi="Times New Roman" w:cs="Times New Roman"/>
          <w:sz w:val="24"/>
          <w:szCs w:val="24"/>
          <w:lang w:val="en-US"/>
        </w:rPr>
        <w:t xml:space="preserve"> multiplied by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0AFD">
        <w:rPr>
          <w:rFonts w:ascii="Times New Roman" w:hAnsi="Times New Roman" w:cs="Times New Roman"/>
          <w:sz w:val="24"/>
          <w:szCs w:val="24"/>
          <w:lang w:val="en-US"/>
        </w:rPr>
        <w:t xml:space="preserve"> reduction factor (</w:t>
      </w:r>
      <w:r>
        <w:rPr>
          <w:rFonts w:ascii="Times New Roman" w:hAnsi="Times New Roman" w:cs="Times New Roman"/>
          <w:sz w:val="24"/>
          <w:szCs w:val="24"/>
          <w:lang w:val="en-US"/>
        </w:rPr>
        <w:t>Ks</w:t>
      </w:r>
      <w:r w:rsidRPr="00070AFD">
        <w:rPr>
          <w:rFonts w:ascii="Times New Roman" w:hAnsi="Times New Roman" w:cs="Times New Roman"/>
          <w:sz w:val="24"/>
          <w:szCs w:val="24"/>
          <w:lang w:val="en-US"/>
        </w:rPr>
        <w:t xml:space="preserve">) when soil water in the root zone is depleted </w:t>
      </w:r>
      <w:r>
        <w:rPr>
          <w:rFonts w:ascii="Times New Roman" w:hAnsi="Times New Roman" w:cs="Times New Roman"/>
          <w:sz w:val="24"/>
          <w:szCs w:val="24"/>
          <w:lang w:val="en-US"/>
        </w:rPr>
        <w:t>below</w:t>
      </w:r>
      <w:r w:rsidRPr="00070AFD">
        <w:rPr>
          <w:rFonts w:ascii="Times New Roman" w:hAnsi="Times New Roman" w:cs="Times New Roman"/>
          <w:sz w:val="24"/>
          <w:szCs w:val="24"/>
          <w:lang w:val="en-US"/>
        </w:rPr>
        <w:t xml:space="preserve"> a threshold value</w:t>
      </w:r>
      <w:r w:rsidR="00170DE2">
        <w:rPr>
          <w:rFonts w:ascii="Times New Roman" w:hAnsi="Times New Roman" w:cs="Times New Roman"/>
          <w:sz w:val="24"/>
          <w:szCs w:val="24"/>
          <w:lang w:val="en-US"/>
        </w:rPr>
        <w:t>, and</w:t>
      </w:r>
      <w:r w:rsidRPr="00070A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0DE2">
        <w:rPr>
          <w:rFonts w:ascii="Times New Roman" w:hAnsi="Times New Roman" w:cs="Times New Roman"/>
          <w:sz w:val="24"/>
          <w:szCs w:val="24"/>
          <w:lang w:val="en-US"/>
        </w:rPr>
        <w:lastRenderedPageBreak/>
        <w:t>ETo</w:t>
      </w:r>
      <w:proofErr w:type="spellEnd"/>
      <w:r w:rsidR="00170DE2">
        <w:rPr>
          <w:rFonts w:ascii="Times New Roman" w:hAnsi="Times New Roman" w:cs="Times New Roman"/>
          <w:sz w:val="24"/>
          <w:szCs w:val="24"/>
          <w:lang w:val="en-US"/>
        </w:rPr>
        <w:t xml:space="preserve"> was calculated by </w:t>
      </w:r>
      <w:r w:rsidR="00170DE2" w:rsidRPr="00AE5F17">
        <w:rPr>
          <w:rFonts w:ascii="Times New Roman" w:hAnsi="Times New Roman" w:cs="Times New Roman"/>
          <w:sz w:val="24"/>
          <w:szCs w:val="24"/>
          <w:lang w:val="en-US"/>
        </w:rPr>
        <w:t>Penman–</w:t>
      </w:r>
      <w:proofErr w:type="spellStart"/>
      <w:r w:rsidR="00170DE2" w:rsidRPr="00AE5F17">
        <w:rPr>
          <w:rFonts w:ascii="Times New Roman" w:hAnsi="Times New Roman" w:cs="Times New Roman"/>
          <w:sz w:val="24"/>
          <w:szCs w:val="24"/>
          <w:lang w:val="en-US"/>
        </w:rPr>
        <w:t>Monteith</w:t>
      </w:r>
      <w:proofErr w:type="spellEnd"/>
      <w:r w:rsidR="00170DE2" w:rsidRPr="00AE5F17">
        <w:rPr>
          <w:rFonts w:ascii="Times New Roman" w:hAnsi="Times New Roman" w:cs="Times New Roman"/>
          <w:sz w:val="24"/>
          <w:szCs w:val="24"/>
          <w:lang w:val="en-US"/>
        </w:rPr>
        <w:t xml:space="preserve"> equation</w:t>
      </w:r>
      <w:r w:rsidR="00170DE2">
        <w:rPr>
          <w:rFonts w:ascii="Times New Roman" w:hAnsi="Times New Roman" w:cs="Times New Roman"/>
          <w:sz w:val="24"/>
          <w:szCs w:val="24"/>
          <w:lang w:val="en-US"/>
        </w:rPr>
        <w:t xml:space="preserve"> here</w:t>
      </w:r>
      <w:r w:rsidR="00170DE2" w:rsidRPr="00D07A8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70DE2" w:rsidRPr="004F2F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Allen</w:t>
      </w:r>
      <w:r w:rsidR="00170DE2" w:rsidRPr="00177D2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et al.</w:t>
      </w:r>
      <w:r w:rsidR="00170DE2" w:rsidRPr="00D07A83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1998</w:t>
      </w:r>
      <w:r w:rsidR="00170DE2" w:rsidRPr="00177D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170DE2" w:rsidRPr="00D07A83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2005</w:t>
      </w:r>
      <w:r w:rsidR="00170DE2" w:rsidRPr="00D07A8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70D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Thus the actual crop evapotranspiration is obtained by:</w:t>
      </w:r>
    </w:p>
    <w:p w:rsidR="000A0CF2" w:rsidRPr="00F1360F" w:rsidRDefault="000A0CF2" w:rsidP="00B13852">
      <w:pPr>
        <w:spacing w:after="0" w:line="480" w:lineRule="auto"/>
        <w:ind w:firstLine="288"/>
        <w:rPr>
          <w:rFonts w:ascii="Times New Roman" w:hAnsi="Times New Roman" w:cs="Times New Roman"/>
          <w:sz w:val="24"/>
          <w:szCs w:val="24"/>
        </w:rPr>
      </w:pPr>
      <w:r w:rsidRPr="00F1360F">
        <w:rPr>
          <w:rFonts w:ascii="Times New Roman" w:hAnsi="Times New Roman" w:cs="Times New Roman"/>
          <w:sz w:val="24"/>
          <w:szCs w:val="24"/>
        </w:rPr>
        <w:t>ETa = (Ks Kcb + Ke) ETo                                        (2)</w:t>
      </w:r>
    </w:p>
    <w:p w:rsidR="000A0CF2" w:rsidRDefault="000A0CF2" w:rsidP="00B1385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70AFD">
        <w:rPr>
          <w:rFonts w:ascii="Times New Roman" w:hAnsi="Times New Roman" w:cs="Times New Roman"/>
          <w:sz w:val="24"/>
          <w:szCs w:val="24"/>
          <w:lang w:val="en-US"/>
        </w:rPr>
        <w:t xml:space="preserve">here Ks is the stress coefficient describing any reductions to </w:t>
      </w:r>
      <w:proofErr w:type="spellStart"/>
      <w:r w:rsidRPr="00070AFD">
        <w:rPr>
          <w:rFonts w:ascii="Times New Roman" w:hAnsi="Times New Roman" w:cs="Times New Roman"/>
          <w:sz w:val="24"/>
          <w:szCs w:val="24"/>
          <w:lang w:val="en-US"/>
        </w:rPr>
        <w:t>Kcb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AFD">
        <w:rPr>
          <w:rFonts w:ascii="Times New Roman" w:hAnsi="Times New Roman" w:cs="Times New Roman"/>
          <w:sz w:val="24"/>
          <w:szCs w:val="24"/>
          <w:lang w:val="en-US"/>
        </w:rPr>
        <w:t>resulting from water stress (0 ≤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AFD">
        <w:rPr>
          <w:rFonts w:ascii="Times New Roman" w:hAnsi="Times New Roman" w:cs="Times New Roman"/>
          <w:sz w:val="24"/>
          <w:szCs w:val="24"/>
          <w:lang w:val="en-US"/>
        </w:rPr>
        <w:t>Ks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AFD">
        <w:rPr>
          <w:rFonts w:ascii="Times New Roman" w:hAnsi="Times New Roman" w:cs="Times New Roman"/>
          <w:sz w:val="24"/>
          <w:szCs w:val="24"/>
          <w:lang w:val="en-US"/>
        </w:rPr>
        <w:t>≤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AFD">
        <w:rPr>
          <w:rFonts w:ascii="Times New Roman" w:hAnsi="Times New Roman" w:cs="Times New Roman"/>
          <w:sz w:val="24"/>
          <w:szCs w:val="24"/>
          <w:lang w:val="en-US"/>
        </w:rPr>
        <w:t>1.0).</w:t>
      </w:r>
    </w:p>
    <w:p w:rsidR="000A0CF2" w:rsidRDefault="000A0CF2" w:rsidP="00B13852">
      <w:pPr>
        <w:spacing w:after="0" w:line="480" w:lineRule="auto"/>
        <w:ind w:firstLine="288"/>
        <w:rPr>
          <w:rFonts w:ascii="Times New Roman" w:hAnsi="Times New Roman" w:cs="Times New Roman"/>
          <w:sz w:val="24"/>
          <w:szCs w:val="24"/>
          <w:lang w:val="en-US"/>
        </w:rPr>
      </w:pPr>
      <w:r w:rsidRPr="00AB1665">
        <w:rPr>
          <w:rFonts w:ascii="Times New Roman" w:hAnsi="Times New Roman" w:cs="Times New Roman"/>
          <w:sz w:val="24"/>
          <w:szCs w:val="24"/>
          <w:lang w:val="en-US"/>
        </w:rPr>
        <w:t xml:space="preserve">The soil water balance in the root zone, expressed in terms of depletion at the end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Pr="00AB1665">
        <w:rPr>
          <w:rFonts w:ascii="Times New Roman" w:hAnsi="Times New Roman" w:cs="Times New Roman"/>
          <w:sz w:val="24"/>
          <w:szCs w:val="24"/>
          <w:lang w:val="en-US"/>
        </w:rPr>
        <w:t>day, is computed with a daily time step as (</w:t>
      </w:r>
      <w:r w:rsidRPr="004F2F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Allen </w:t>
      </w:r>
      <w:r w:rsidRPr="00177D2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et al.</w:t>
      </w:r>
      <w:r w:rsidRPr="00D07A83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r w:rsidRPr="00D468C0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1998</w:t>
      </w:r>
      <w:r w:rsidRPr="00AB1665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</w:p>
    <w:p w:rsidR="000A0CF2" w:rsidRPr="00C8634F" w:rsidRDefault="000A0CF2" w:rsidP="00B13852">
      <w:pPr>
        <w:spacing w:after="0" w:line="480" w:lineRule="auto"/>
        <w:ind w:firstLine="288"/>
        <w:rPr>
          <w:rFonts w:ascii="Times New Roman" w:hAnsi="Times New Roman" w:cs="Times New Roman"/>
          <w:sz w:val="24"/>
          <w:szCs w:val="24"/>
        </w:rPr>
      </w:pPr>
      <w:r w:rsidRPr="00C8634F">
        <w:rPr>
          <w:rFonts w:ascii="Times New Roman" w:hAnsi="Times New Roman" w:cs="Times New Roman"/>
          <w:sz w:val="24"/>
          <w:szCs w:val="24"/>
        </w:rPr>
        <w:t>D</w:t>
      </w:r>
      <w:r w:rsidRPr="00C8634F">
        <w:rPr>
          <w:rFonts w:ascii="Times New Roman" w:hAnsi="Times New Roman" w:cs="Times New Roman"/>
          <w:sz w:val="24"/>
          <w:szCs w:val="24"/>
          <w:vertAlign w:val="subscript"/>
        </w:rPr>
        <w:t>r,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C8634F">
        <w:rPr>
          <w:rFonts w:ascii="Times New Roman" w:hAnsi="Times New Roman" w:cs="Times New Roman"/>
          <w:sz w:val="24"/>
          <w:szCs w:val="24"/>
        </w:rPr>
        <w:t xml:space="preserve"> = D</w:t>
      </w:r>
      <w:r w:rsidRPr="00C8634F">
        <w:rPr>
          <w:rFonts w:ascii="Times New Roman" w:hAnsi="Times New Roman" w:cs="Times New Roman"/>
          <w:sz w:val="24"/>
          <w:szCs w:val="24"/>
          <w:vertAlign w:val="subscript"/>
        </w:rPr>
        <w:t>r,i-1</w:t>
      </w:r>
      <w:r w:rsidRPr="00C8634F">
        <w:rPr>
          <w:rFonts w:ascii="Times New Roman" w:hAnsi="Times New Roman" w:cs="Times New Roman"/>
          <w:sz w:val="24"/>
          <w:szCs w:val="24"/>
        </w:rPr>
        <w:t xml:space="preserve"> – P</w:t>
      </w:r>
      <w:r w:rsidRPr="00C8634F">
        <w:rPr>
          <w:rFonts w:ascii="Times New Roman" w:hAnsi="Times New Roman" w:cs="Times New Roman"/>
          <w:sz w:val="24"/>
          <w:szCs w:val="24"/>
          <w:vertAlign w:val="subscript"/>
        </w:rPr>
        <w:t>eff,i</w:t>
      </w:r>
      <w:r>
        <w:rPr>
          <w:rFonts w:ascii="Times New Roman" w:hAnsi="Times New Roman" w:cs="Times New Roman"/>
          <w:sz w:val="24"/>
          <w:szCs w:val="24"/>
        </w:rPr>
        <w:t xml:space="preserve"> – I</w:t>
      </w:r>
      <w:r w:rsidRPr="00C8634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CR</w:t>
      </w:r>
      <w:r w:rsidRPr="00C8634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+ ET</w:t>
      </w:r>
      <w:r w:rsidRPr="00C8634F">
        <w:rPr>
          <w:rFonts w:ascii="Times New Roman" w:hAnsi="Times New Roman" w:cs="Times New Roman"/>
          <w:sz w:val="24"/>
          <w:szCs w:val="24"/>
          <w:vertAlign w:val="subscript"/>
        </w:rPr>
        <w:t>c,i</w:t>
      </w:r>
      <w:r>
        <w:rPr>
          <w:rFonts w:ascii="Times New Roman" w:hAnsi="Times New Roman" w:cs="Times New Roman"/>
          <w:sz w:val="24"/>
          <w:szCs w:val="24"/>
        </w:rPr>
        <w:t xml:space="preserve"> + DP</w:t>
      </w:r>
      <w:r w:rsidRPr="00C8634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</w:t>
      </w:r>
      <w:r w:rsidRPr="003207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07E1">
        <w:rPr>
          <w:rFonts w:ascii="Times New Roman" w:hAnsi="Times New Roman" w:cs="Times New Roman"/>
          <w:sz w:val="24"/>
          <w:szCs w:val="24"/>
        </w:rPr>
        <w:t>)</w:t>
      </w:r>
    </w:p>
    <w:p w:rsidR="000A0CF2" w:rsidRPr="00177D24" w:rsidRDefault="000A0CF2" w:rsidP="00B13852">
      <w:pPr>
        <w:adjustRightInd w:val="0"/>
        <w:snapToGrid w:val="0"/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B1665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proofErr w:type="spellStart"/>
      <w:r w:rsidRPr="00AB166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863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r,i</w:t>
      </w:r>
      <w:proofErr w:type="spellEnd"/>
      <w:r w:rsidRPr="00AB1665">
        <w:rPr>
          <w:rFonts w:ascii="Times New Roman" w:hAnsi="Times New Roman" w:cs="Times New Roman"/>
          <w:sz w:val="24"/>
          <w:szCs w:val="24"/>
          <w:lang w:val="en-US"/>
        </w:rPr>
        <w:t xml:space="preserve"> is the root zone depletion at the end of day </w:t>
      </w:r>
      <w:proofErr w:type="spellStart"/>
      <w:r w:rsidRPr="00AB166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B1665">
        <w:rPr>
          <w:rFonts w:ascii="Times New Roman" w:hAnsi="Times New Roman" w:cs="Times New Roman"/>
          <w:sz w:val="24"/>
          <w:szCs w:val="24"/>
          <w:lang w:val="en-US"/>
        </w:rPr>
        <w:t xml:space="preserve"> [mm], D</w:t>
      </w:r>
      <w:r w:rsidRPr="00C863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r,i-1</w:t>
      </w:r>
      <w:r w:rsidRPr="00AB1665">
        <w:rPr>
          <w:rFonts w:ascii="Times New Roman" w:hAnsi="Times New Roman" w:cs="Times New Roman"/>
          <w:sz w:val="24"/>
          <w:szCs w:val="24"/>
          <w:lang w:val="en-US"/>
        </w:rPr>
        <w:t xml:space="preserve"> is the root zone depletion at the end of the previous day, i-1 [mm], </w:t>
      </w:r>
      <w:proofErr w:type="spellStart"/>
      <w:r w:rsidRPr="00AB166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863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eff,i</w:t>
      </w:r>
      <w:proofErr w:type="spellEnd"/>
      <w:r w:rsidRPr="00AB1665">
        <w:rPr>
          <w:rFonts w:ascii="Times New Roman" w:hAnsi="Times New Roman" w:cs="Times New Roman"/>
          <w:sz w:val="24"/>
          <w:szCs w:val="24"/>
          <w:lang w:val="en-US"/>
        </w:rPr>
        <w:t xml:space="preserve"> is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effective</w:t>
      </w:r>
      <w:r w:rsidRPr="00AB1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rainfall</w:t>
      </w:r>
      <w:r w:rsidRPr="00AB1665">
        <w:rPr>
          <w:rFonts w:ascii="Times New Roman" w:hAnsi="Times New Roman" w:cs="Times New Roman"/>
          <w:sz w:val="24"/>
          <w:szCs w:val="24"/>
          <w:lang w:val="en-US"/>
        </w:rPr>
        <w:t xml:space="preserve"> on day </w:t>
      </w:r>
      <w:proofErr w:type="spellStart"/>
      <w:r w:rsidRPr="00AB166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B1665">
        <w:rPr>
          <w:rFonts w:ascii="Times New Roman" w:hAnsi="Times New Roman" w:cs="Times New Roman"/>
          <w:sz w:val="24"/>
          <w:szCs w:val="24"/>
          <w:lang w:val="en-US"/>
        </w:rPr>
        <w:t xml:space="preserve"> [mm], I</w:t>
      </w:r>
      <w:r w:rsidRPr="00C863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AB1665">
        <w:rPr>
          <w:rFonts w:ascii="Times New Roman" w:hAnsi="Times New Roman" w:cs="Times New Roman"/>
          <w:sz w:val="24"/>
          <w:szCs w:val="24"/>
          <w:lang w:val="en-US"/>
        </w:rPr>
        <w:t xml:space="preserve"> is the net irrigation on day </w:t>
      </w:r>
      <w:proofErr w:type="spellStart"/>
      <w:r w:rsidRPr="00AB166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B1665">
        <w:rPr>
          <w:rFonts w:ascii="Times New Roman" w:hAnsi="Times New Roman" w:cs="Times New Roman"/>
          <w:sz w:val="24"/>
          <w:szCs w:val="24"/>
          <w:lang w:val="en-US"/>
        </w:rPr>
        <w:t xml:space="preserve"> that infiltrates the soil [mm], </w:t>
      </w:r>
      <w:proofErr w:type="spellStart"/>
      <w:r w:rsidRPr="00AB1665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C863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AB1665">
        <w:rPr>
          <w:rFonts w:ascii="Times New Roman" w:hAnsi="Times New Roman" w:cs="Times New Roman"/>
          <w:sz w:val="24"/>
          <w:szCs w:val="24"/>
          <w:lang w:val="en-US"/>
        </w:rPr>
        <w:t xml:space="preserve"> is the capillary rise from the groundwater table on day </w:t>
      </w:r>
      <w:proofErr w:type="spellStart"/>
      <w:r w:rsidRPr="00AB166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B1665">
        <w:rPr>
          <w:rFonts w:ascii="Times New Roman" w:hAnsi="Times New Roman" w:cs="Times New Roman"/>
          <w:sz w:val="24"/>
          <w:szCs w:val="24"/>
          <w:lang w:val="en-US"/>
        </w:rPr>
        <w:t xml:space="preserve"> [mm]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(which was set to zero for all stations in this study)</w:t>
      </w:r>
      <w:r w:rsidRPr="00AB16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B1665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C863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a,i</w:t>
      </w:r>
      <w:proofErr w:type="spellEnd"/>
      <w:r w:rsidRPr="00AB1665">
        <w:rPr>
          <w:rFonts w:ascii="Times New Roman" w:hAnsi="Times New Roman" w:cs="Times New Roman"/>
          <w:sz w:val="24"/>
          <w:szCs w:val="24"/>
          <w:lang w:val="en-US"/>
        </w:rPr>
        <w:t xml:space="preserve"> is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actual </w:t>
      </w:r>
      <w:r w:rsidRPr="00AB1665">
        <w:rPr>
          <w:rFonts w:ascii="Times New Roman" w:hAnsi="Times New Roman" w:cs="Times New Roman"/>
          <w:sz w:val="24"/>
          <w:szCs w:val="24"/>
          <w:lang w:val="en-US"/>
        </w:rPr>
        <w:t xml:space="preserve">crop evapotranspiration on day </w:t>
      </w:r>
      <w:proofErr w:type="spellStart"/>
      <w:r w:rsidRPr="00AB166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B1665">
        <w:rPr>
          <w:rFonts w:ascii="Times New Roman" w:hAnsi="Times New Roman" w:cs="Times New Roman"/>
          <w:sz w:val="24"/>
          <w:szCs w:val="24"/>
          <w:lang w:val="en-US"/>
        </w:rPr>
        <w:t xml:space="preserve"> [mm], and </w:t>
      </w:r>
      <w:proofErr w:type="spellStart"/>
      <w:r w:rsidRPr="00AB1665">
        <w:rPr>
          <w:rFonts w:ascii="Times New Roman" w:hAnsi="Times New Roman" w:cs="Times New Roman"/>
          <w:sz w:val="24"/>
          <w:szCs w:val="24"/>
          <w:lang w:val="en-US"/>
        </w:rPr>
        <w:t>DP</w:t>
      </w:r>
      <w:r w:rsidRPr="00C863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AB1665">
        <w:rPr>
          <w:rFonts w:ascii="Times New Roman" w:hAnsi="Times New Roman" w:cs="Times New Roman"/>
          <w:sz w:val="24"/>
          <w:szCs w:val="24"/>
          <w:lang w:val="en-US"/>
        </w:rPr>
        <w:t xml:space="preserve"> is the water loss out of the root zone by deep percolation on day </w:t>
      </w:r>
      <w:proofErr w:type="spellStart"/>
      <w:r w:rsidRPr="00AB166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B1665">
        <w:rPr>
          <w:rFonts w:ascii="Times New Roman" w:hAnsi="Times New Roman" w:cs="Times New Roman"/>
          <w:sz w:val="24"/>
          <w:szCs w:val="24"/>
          <w:lang w:val="en-US"/>
        </w:rPr>
        <w:t xml:space="preserve"> [mm].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deep percolation was computed as the amount of soil water exceeding field capacity. </w:t>
      </w:r>
      <w:r w:rsidRPr="009F0596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9F0596">
        <w:rPr>
          <w:rFonts w:ascii="Times New Roman" w:hAnsi="Times New Roman" w:hint="eastAsia"/>
          <w:color w:val="000000"/>
          <w:sz w:val="24"/>
          <w:szCs w:val="24"/>
          <w:lang w:val="en-US"/>
        </w:rPr>
        <w:t xml:space="preserve">he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daily </w:t>
      </w:r>
      <w:r w:rsidRPr="009F0596">
        <w:rPr>
          <w:rFonts w:ascii="Times New Roman" w:hAnsi="Times New Roman" w:hint="eastAsia"/>
          <w:color w:val="000000"/>
          <w:sz w:val="24"/>
          <w:szCs w:val="24"/>
          <w:lang w:val="en-US"/>
        </w:rPr>
        <w:t>effective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rainfall</w:t>
      </w:r>
      <w:r w:rsidRPr="009F0596">
        <w:rPr>
          <w:rFonts w:ascii="Times New Roman" w:hAnsi="Times New Roman" w:hint="eastAsia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was</w:t>
      </w:r>
      <w:r w:rsidRPr="009F0596">
        <w:rPr>
          <w:rFonts w:ascii="Times New Roman" w:hAnsi="Times New Roman" w:hint="eastAsia"/>
          <w:color w:val="000000"/>
          <w:sz w:val="24"/>
          <w:szCs w:val="24"/>
          <w:lang w:val="en-US"/>
        </w:rPr>
        <w:t xml:space="preserve"> </w:t>
      </w:r>
      <w:r w:rsidRPr="009F0596">
        <w:rPr>
          <w:rFonts w:ascii="Times New Roman" w:hAnsi="Times New Roman"/>
          <w:color w:val="000000"/>
          <w:sz w:val="24"/>
          <w:szCs w:val="24"/>
          <w:lang w:val="en-US"/>
        </w:rPr>
        <w:t>calculate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9F0596">
        <w:rPr>
          <w:rFonts w:ascii="Times New Roman" w:hAnsi="Times New Roman" w:hint="eastAsia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as defined </w:t>
      </w:r>
      <w:r w:rsidRPr="009F0596">
        <w:rPr>
          <w:rFonts w:ascii="Times New Roman" w:hAnsi="Times New Roman" w:hint="eastAsia"/>
          <w:color w:val="000000"/>
          <w:sz w:val="24"/>
          <w:szCs w:val="24"/>
          <w:lang w:val="en-US"/>
        </w:rPr>
        <w:t>by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F2F7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Kang </w:t>
      </w:r>
      <w:r w:rsidRPr="004F2F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&amp;</w:t>
      </w:r>
      <w:r w:rsidRPr="004F2F7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2F7E">
        <w:rPr>
          <w:rFonts w:ascii="Times New Roman" w:hAnsi="Times New Roman"/>
          <w:color w:val="000000" w:themeColor="text1"/>
          <w:sz w:val="24"/>
          <w:szCs w:val="24"/>
          <w:lang w:val="en-US"/>
        </w:rPr>
        <w:t>Cai</w:t>
      </w:r>
      <w:proofErr w:type="spellEnd"/>
      <w:r w:rsidRPr="00177D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en-US"/>
        </w:rPr>
        <w:t>1996</w:t>
      </w:r>
      <w:r w:rsidRPr="00177D24">
        <w:rPr>
          <w:rFonts w:ascii="Times New Roman" w:hAnsi="Times New Roman"/>
          <w:color w:val="000000" w:themeColor="text1"/>
          <w:sz w:val="24"/>
          <w:szCs w:val="24"/>
          <w:lang w:val="en-US"/>
        </w:rPr>
        <w:t>):</w:t>
      </w:r>
    </w:p>
    <w:p w:rsidR="000A0CF2" w:rsidRPr="009F0596" w:rsidRDefault="000A0CF2" w:rsidP="00B13852">
      <w:pPr>
        <w:adjustRightInd w:val="0"/>
        <w:snapToGrid w:val="0"/>
        <w:spacing w:after="0" w:line="480" w:lineRule="auto"/>
        <w:ind w:firstLine="288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E27EF9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eff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E27EF9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α</w:t>
      </w:r>
      <w:proofErr w:type="spellStart"/>
      <w:r w:rsidRPr="00BE53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P</w:t>
      </w:r>
      <w:r w:rsidRPr="00BE53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 xml:space="preserve">                                                                               </w:t>
      </w:r>
      <w:r w:rsidR="00F1360F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 xml:space="preserve">              </w:t>
      </w:r>
      <w:r w:rsidRPr="00C97A29">
        <w:rPr>
          <w:rFonts w:ascii="Times New Roman" w:hAnsi="Times New Roman" w:cs="Times New Roman"/>
          <w:sz w:val="24"/>
          <w:szCs w:val="24"/>
          <w:lang w:val="en-US"/>
        </w:rPr>
        <w:t>(4)</w:t>
      </w:r>
    </w:p>
    <w:p w:rsidR="000A0CF2" w:rsidRPr="009F0596" w:rsidRDefault="000A0CF2" w:rsidP="00B13852">
      <w:pPr>
        <w:spacing w:after="0" w:line="48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w</w:t>
      </w:r>
      <w:r w:rsidRPr="009F0596">
        <w:rPr>
          <w:rFonts w:ascii="Times New Roman" w:hAnsi="Times New Roman"/>
          <w:color w:val="000000"/>
          <w:sz w:val="24"/>
          <w:szCs w:val="24"/>
          <w:lang w:val="en-US"/>
        </w:rPr>
        <w:t>here</w:t>
      </w:r>
      <w:r w:rsidRPr="009443E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P</w:t>
      </w:r>
      <w:r w:rsidRPr="009443E0">
        <w:rPr>
          <w:rFonts w:ascii="Times New Roman" w:hAnsi="Times New Roman"/>
          <w:i/>
          <w:color w:val="000000"/>
          <w:sz w:val="24"/>
          <w:szCs w:val="24"/>
          <w:vertAlign w:val="subscript"/>
          <w:lang w:val="en-US"/>
        </w:rPr>
        <w:t>i</w:t>
      </w:r>
      <w:r w:rsidRPr="009F0596">
        <w:rPr>
          <w:rFonts w:ascii="Times New Roman" w:hAnsi="Times New Roman"/>
          <w:i/>
          <w:color w:val="000000"/>
          <w:sz w:val="24"/>
          <w:szCs w:val="24"/>
          <w:vertAlign w:val="subscript"/>
          <w:lang w:val="en-US"/>
        </w:rPr>
        <w:t xml:space="preserve"> </w:t>
      </w:r>
      <w:r w:rsidRPr="009F0596">
        <w:rPr>
          <w:rFonts w:ascii="Times New Roman" w:hAnsi="Times New Roman" w:hint="eastAsia"/>
          <w:color w:val="000000"/>
          <w:sz w:val="24"/>
          <w:szCs w:val="24"/>
          <w:lang w:val="en-US"/>
        </w:rPr>
        <w:t>i</w:t>
      </w:r>
      <w:r w:rsidRPr="009F0596">
        <w:rPr>
          <w:rFonts w:ascii="Times New Roman" w:hAnsi="Times New Roman"/>
          <w:color w:val="000000"/>
          <w:sz w:val="24"/>
          <w:szCs w:val="24"/>
          <w:lang w:val="en-US"/>
        </w:rPr>
        <w:t xml:space="preserve">s the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daily rainfall</w:t>
      </w:r>
      <w:r w:rsidRPr="009F059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at day </w:t>
      </w:r>
      <w:proofErr w:type="spellStart"/>
      <w:r w:rsidRPr="009443E0">
        <w:rPr>
          <w:rFonts w:ascii="Times New Roman" w:hAnsi="Times New Roman"/>
          <w:i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and</w:t>
      </w:r>
      <w:r w:rsidRPr="009F059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α</w:t>
      </w:r>
      <w:proofErr w:type="spellStart"/>
      <w:r w:rsidRPr="00BE53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9F0596">
        <w:rPr>
          <w:rFonts w:ascii="Times New Roman" w:hAnsi="Times New Roman" w:hint="eastAsia"/>
          <w:color w:val="000000"/>
          <w:sz w:val="24"/>
          <w:szCs w:val="24"/>
          <w:lang w:val="en-US"/>
        </w:rPr>
        <w:t xml:space="preserve"> i</w:t>
      </w:r>
      <w:r w:rsidRPr="009F0596">
        <w:rPr>
          <w:rFonts w:ascii="Times New Roman" w:hAnsi="Times New Roman"/>
          <w:color w:val="000000"/>
          <w:sz w:val="24"/>
          <w:szCs w:val="24"/>
          <w:lang w:val="en-US"/>
        </w:rPr>
        <w:t xml:space="preserve">s the effective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rainfall coefficient defined as</w:t>
      </w:r>
      <w:r w:rsidRPr="009F0596">
        <w:rPr>
          <w:rFonts w:ascii="Times New Roman" w:hAnsi="Times New Roman"/>
          <w:color w:val="000000"/>
          <w:sz w:val="24"/>
          <w:szCs w:val="24"/>
          <w:lang w:val="en-US"/>
        </w:rPr>
        <w:t>,</w:t>
      </w:r>
    </w:p>
    <w:p w:rsidR="000A0CF2" w:rsidRDefault="000A0CF2" w:rsidP="00B13852">
      <w:pPr>
        <w:adjustRightInd w:val="0"/>
        <w:snapToGrid w:val="0"/>
        <w:spacing w:after="0" w:line="480" w:lineRule="auto"/>
        <w:ind w:firstLine="288"/>
        <w:rPr>
          <w:rFonts w:ascii="Times New Roman" w:hAnsi="Times New Roman" w:cs="Times New Roman"/>
          <w:sz w:val="24"/>
          <w:szCs w:val="24"/>
          <w:lang w:val="en-US"/>
        </w:rPr>
      </w:pPr>
      <w:r w:rsidRPr="00C97A29">
        <w:rPr>
          <w:rFonts w:ascii="Times New Roman" w:hAnsi="Times New Roman"/>
          <w:color w:val="000000"/>
          <w:szCs w:val="21"/>
          <w:lang w:val="en-US"/>
        </w:rPr>
        <w:t xml:space="preserve">  </w:t>
      </w:r>
      <w:r w:rsidR="00D1181A" w:rsidRPr="00D1181A">
        <w:rPr>
          <w:rFonts w:ascii="Times New Roman" w:hAnsi="Times New Roman"/>
          <w:color w:val="000000"/>
          <w:position w:val="-50"/>
          <w:szCs w:val="21"/>
          <w:lang w:val="en-US"/>
        </w:rPr>
        <w:object w:dxaOrig="34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56.25pt" o:ole="">
            <v:imagedata r:id="rId7" o:title=""/>
          </v:shape>
          <o:OLEObject Type="Embed" ProgID="Equation.3" ShapeID="_x0000_i1025" DrawAspect="Content" ObjectID="_1514613176" r:id="rId8"/>
        </w:object>
      </w:r>
      <w:r w:rsidR="00D1181A">
        <w:rPr>
          <w:rFonts w:ascii="Times New Roman" w:hAnsi="Times New Roman"/>
          <w:color w:val="000000"/>
          <w:szCs w:val="21"/>
          <w:lang w:val="en-US"/>
        </w:rPr>
        <w:t xml:space="preserve">                       </w:t>
      </w:r>
      <w:r w:rsidR="00D1181A" w:rsidRPr="00C97A29">
        <w:rPr>
          <w:rFonts w:ascii="Times New Roman" w:hAnsi="Times New Roman" w:cs="Times New Roman"/>
          <w:sz w:val="24"/>
          <w:szCs w:val="24"/>
          <w:lang w:val="en-US"/>
        </w:rPr>
        <w:t>(5)</w:t>
      </w:r>
      <w:r w:rsidRPr="00C97A29">
        <w:rPr>
          <w:rFonts w:ascii="Times New Roman" w:hAnsi="Times New Roman"/>
          <w:color w:val="000000"/>
          <w:szCs w:val="21"/>
          <w:lang w:val="en-US"/>
        </w:rPr>
        <w:t xml:space="preserve">                                   </w:t>
      </w:r>
      <w:r w:rsidR="00F1360F">
        <w:rPr>
          <w:rFonts w:ascii="Times New Roman" w:hAnsi="Times New Roman"/>
          <w:color w:val="000000"/>
          <w:szCs w:val="21"/>
          <w:lang w:val="en-US"/>
        </w:rPr>
        <w:t xml:space="preserve"> </w:t>
      </w:r>
      <w:r w:rsidRPr="00C97A29">
        <w:rPr>
          <w:rFonts w:ascii="Times New Roman" w:hAnsi="Times New Roman"/>
          <w:color w:val="000000"/>
          <w:szCs w:val="21"/>
          <w:lang w:val="en-US"/>
        </w:rPr>
        <w:t xml:space="preserve">     </w:t>
      </w:r>
    </w:p>
    <w:p w:rsidR="000A0CF2" w:rsidRPr="00177D24" w:rsidRDefault="000A0CF2" w:rsidP="00B13852">
      <w:pPr>
        <w:adjustRightInd w:val="0"/>
        <w:snapToGrid w:val="0"/>
        <w:spacing w:after="0" w:line="480" w:lineRule="auto"/>
        <w:ind w:firstLine="28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B1665">
        <w:rPr>
          <w:rFonts w:ascii="Times New Roman" w:hAnsi="Times New Roman" w:cs="Times New Roman"/>
          <w:sz w:val="24"/>
          <w:szCs w:val="24"/>
          <w:lang w:val="en-US"/>
        </w:rPr>
        <w:t>In addition, the model performs a daily water balance of the soil evaporation layer according to the methodology propose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by </w:t>
      </w:r>
      <w:r w:rsidRPr="004F2F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Allen </w:t>
      </w:r>
      <w:r w:rsidRPr="00177D2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et al.</w:t>
      </w:r>
      <w:r w:rsidRPr="00177D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Pr="00D07A83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1998, 2007</w:t>
      </w:r>
      <w:r w:rsidRPr="00177D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).</w:t>
      </w:r>
    </w:p>
    <w:p w:rsidR="000A0CF2" w:rsidRDefault="000A0CF2" w:rsidP="00B13852">
      <w:pPr>
        <w:spacing w:after="0" w:line="480" w:lineRule="auto"/>
        <w:ind w:firstLine="288"/>
        <w:rPr>
          <w:rFonts w:ascii="Times New Roman" w:hAnsi="Times New Roman" w:cs="Times New Roman"/>
          <w:sz w:val="24"/>
          <w:szCs w:val="24"/>
          <w:lang w:val="en-US"/>
        </w:rPr>
      </w:pPr>
      <w:r w:rsidRPr="00E36CD7">
        <w:rPr>
          <w:rFonts w:ascii="Times New Roman" w:hAnsi="Times New Roman" w:cs="Times New Roman"/>
          <w:sz w:val="24"/>
          <w:szCs w:val="24"/>
          <w:lang w:val="en-US"/>
        </w:rPr>
        <w:t xml:space="preserve">The input data required by </w:t>
      </w:r>
      <w:r>
        <w:rPr>
          <w:rFonts w:ascii="Times New Roman" w:hAnsi="Times New Roman" w:cs="Times New Roman"/>
          <w:sz w:val="24"/>
          <w:szCs w:val="24"/>
          <w:lang w:val="en-US"/>
        </w:rPr>
        <w:t>MABIA</w:t>
      </w:r>
      <w:r w:rsidRPr="00E36CD7">
        <w:rPr>
          <w:rFonts w:ascii="Times New Roman" w:hAnsi="Times New Roman" w:cs="Times New Roman"/>
          <w:sz w:val="24"/>
          <w:szCs w:val="24"/>
          <w:lang w:val="en-US"/>
        </w:rPr>
        <w:t xml:space="preserve"> for the present study consist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E36CD7">
        <w:rPr>
          <w:rFonts w:ascii="Times New Roman" w:hAnsi="Times New Roman" w:cs="Times New Roman"/>
          <w:sz w:val="24"/>
          <w:szCs w:val="24"/>
          <w:lang w:val="en-US"/>
        </w:rPr>
        <w:t xml:space="preserve"> of:</w:t>
      </w:r>
    </w:p>
    <w:p w:rsidR="000A0CF2" w:rsidRPr="00D468C0" w:rsidRDefault="000A0CF2" w:rsidP="00B1385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Daily m</w:t>
      </w:r>
      <w:r w:rsidRPr="00D468C0">
        <w:rPr>
          <w:rFonts w:ascii="Times New Roman" w:hAnsi="Times New Roman" w:cs="Times New Roman"/>
          <w:sz w:val="24"/>
          <w:szCs w:val="24"/>
          <w:lang w:val="en-US"/>
        </w:rPr>
        <w:t xml:space="preserve">eteorological data: </w:t>
      </w:r>
      <w:r>
        <w:rPr>
          <w:rFonts w:ascii="Times New Roman" w:hAnsi="Times New Roman" w:cs="Times New Roman"/>
          <w:sz w:val="24"/>
          <w:szCs w:val="24"/>
          <w:lang w:val="en-US"/>
        </w:rPr>
        <w:t>rainfall</w:t>
      </w:r>
      <w:r w:rsidRPr="00D468C0">
        <w:rPr>
          <w:rFonts w:ascii="Times New Roman" w:hAnsi="Times New Roman" w:cs="Times New Roman"/>
          <w:sz w:val="24"/>
          <w:szCs w:val="24"/>
          <w:lang w:val="en-US"/>
        </w:rPr>
        <w:t xml:space="preserve">, P [mm], minimum and maximum air temperature, </w:t>
      </w:r>
      <w:proofErr w:type="spellStart"/>
      <w:r w:rsidRPr="00D468C0">
        <w:rPr>
          <w:rFonts w:ascii="Times New Roman" w:hAnsi="Times New Roman" w:cs="Times New Roman"/>
          <w:sz w:val="24"/>
          <w:szCs w:val="24"/>
          <w:lang w:val="en-US"/>
        </w:rPr>
        <w:t>Tmin</w:t>
      </w:r>
      <w:proofErr w:type="spellEnd"/>
      <w:r w:rsidRPr="00D468C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D468C0">
        <w:rPr>
          <w:rFonts w:ascii="Times New Roman" w:hAnsi="Times New Roman" w:cs="Times New Roman"/>
          <w:sz w:val="24"/>
          <w:szCs w:val="24"/>
          <w:lang w:val="en-US"/>
        </w:rPr>
        <w:t>Tmax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68C0">
        <w:rPr>
          <w:rFonts w:ascii="Times New Roman" w:hAnsi="Times New Roman" w:cs="Times New Roman"/>
          <w:sz w:val="24"/>
          <w:szCs w:val="24"/>
          <w:lang w:val="en-US"/>
        </w:rPr>
        <w:t>[°C], wind speed, u2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68C0">
        <w:rPr>
          <w:rFonts w:ascii="Times New Roman" w:hAnsi="Times New Roman" w:cs="Times New Roman"/>
          <w:sz w:val="24"/>
          <w:szCs w:val="24"/>
          <w:lang w:val="en-US"/>
        </w:rPr>
        <w:t>[m s</w:t>
      </w:r>
      <w:r w:rsidRPr="00D468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D468C0">
        <w:rPr>
          <w:rFonts w:ascii="Times New Roman" w:hAnsi="Times New Roman" w:cs="Times New Roman"/>
          <w:sz w:val="24"/>
          <w:szCs w:val="24"/>
          <w:lang w:val="en-US"/>
        </w:rPr>
        <w:t xml:space="preserve">], minimum and maximum relative humidity, </w:t>
      </w:r>
      <w:proofErr w:type="spellStart"/>
      <w:r w:rsidRPr="00D468C0">
        <w:rPr>
          <w:rFonts w:ascii="Times New Roman" w:hAnsi="Times New Roman" w:cs="Times New Roman"/>
          <w:sz w:val="24"/>
          <w:szCs w:val="24"/>
          <w:lang w:val="en-US"/>
        </w:rPr>
        <w:t>RHmax</w:t>
      </w:r>
      <w:proofErr w:type="spellEnd"/>
      <w:r w:rsidRPr="00D468C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D468C0">
        <w:rPr>
          <w:rFonts w:ascii="Times New Roman" w:hAnsi="Times New Roman" w:cs="Times New Roman"/>
          <w:sz w:val="24"/>
          <w:szCs w:val="24"/>
          <w:lang w:val="en-US"/>
        </w:rPr>
        <w:t>RHmin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68C0">
        <w:rPr>
          <w:rFonts w:ascii="Times New Roman" w:hAnsi="Times New Roman" w:cs="Times New Roman"/>
          <w:sz w:val="24"/>
          <w:szCs w:val="24"/>
          <w:lang w:val="en-US"/>
        </w:rPr>
        <w:t>[%] and sunshine hours, n[h].</w:t>
      </w:r>
    </w:p>
    <w:p w:rsidR="000A0CF2" w:rsidRPr="00D468C0" w:rsidRDefault="000A0CF2" w:rsidP="00B13852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68C0">
        <w:rPr>
          <w:rFonts w:ascii="Times New Roman" w:hAnsi="Times New Roman" w:cs="Times New Roman"/>
          <w:sz w:val="24"/>
          <w:szCs w:val="24"/>
          <w:lang w:val="en-US"/>
        </w:rPr>
        <w:t xml:space="preserve">Crop data: following the FAO-56 procedure, the crop growing season is divided into four distinct growth stages. The observed development stages for maize at each station were used. The recommended values in FAO-56 for maize for </w:t>
      </w:r>
      <w:proofErr w:type="spellStart"/>
      <w:r w:rsidRPr="00D468C0">
        <w:rPr>
          <w:rFonts w:ascii="Times New Roman" w:hAnsi="Times New Roman" w:cs="Times New Roman"/>
          <w:sz w:val="24"/>
          <w:szCs w:val="24"/>
          <w:lang w:val="en-US"/>
        </w:rPr>
        <w:t>Kcb</w:t>
      </w:r>
      <w:proofErr w:type="spellEnd"/>
      <w:r w:rsidRPr="00D468C0">
        <w:rPr>
          <w:rFonts w:ascii="Times New Roman" w:hAnsi="Times New Roman" w:cs="Times New Roman"/>
          <w:sz w:val="24"/>
          <w:szCs w:val="24"/>
          <w:lang w:val="en-US"/>
        </w:rPr>
        <w:t xml:space="preserve"> during the initial period (</w:t>
      </w:r>
      <w:proofErr w:type="spellStart"/>
      <w:r w:rsidRPr="00D468C0">
        <w:rPr>
          <w:rFonts w:ascii="Times New Roman" w:hAnsi="Times New Roman" w:cs="Times New Roman"/>
          <w:sz w:val="24"/>
          <w:szCs w:val="24"/>
          <w:lang w:val="en-US"/>
        </w:rPr>
        <w:t>Kcb-ini</w:t>
      </w:r>
      <w:proofErr w:type="spellEnd"/>
      <w:r w:rsidRPr="00D468C0">
        <w:rPr>
          <w:rFonts w:ascii="Times New Roman" w:hAnsi="Times New Roman" w:cs="Times New Roman"/>
          <w:sz w:val="24"/>
          <w:szCs w:val="24"/>
          <w:lang w:val="en-US"/>
        </w:rPr>
        <w:t>), mid-season period (</w:t>
      </w:r>
      <w:proofErr w:type="spellStart"/>
      <w:r w:rsidRPr="00D468C0">
        <w:rPr>
          <w:rFonts w:ascii="Times New Roman" w:hAnsi="Times New Roman" w:cs="Times New Roman"/>
          <w:sz w:val="24"/>
          <w:szCs w:val="24"/>
          <w:lang w:val="en-US"/>
        </w:rPr>
        <w:t>Kcb</w:t>
      </w:r>
      <w:proofErr w:type="spellEnd"/>
      <w:r w:rsidRPr="00D468C0">
        <w:rPr>
          <w:rFonts w:ascii="Times New Roman" w:hAnsi="Times New Roman" w:cs="Times New Roman"/>
          <w:sz w:val="24"/>
          <w:szCs w:val="24"/>
          <w:lang w:val="en-US"/>
        </w:rPr>
        <w:t>-mid), and at the end of season (</w:t>
      </w:r>
      <w:proofErr w:type="spellStart"/>
      <w:r w:rsidRPr="00D468C0">
        <w:rPr>
          <w:rFonts w:ascii="Times New Roman" w:hAnsi="Times New Roman" w:cs="Times New Roman"/>
          <w:sz w:val="24"/>
          <w:szCs w:val="24"/>
          <w:lang w:val="en-US"/>
        </w:rPr>
        <w:t>Kcb</w:t>
      </w:r>
      <w:proofErr w:type="spellEnd"/>
      <w:r w:rsidRPr="00D468C0">
        <w:rPr>
          <w:rFonts w:ascii="Times New Roman" w:hAnsi="Times New Roman" w:cs="Times New Roman"/>
          <w:sz w:val="24"/>
          <w:szCs w:val="24"/>
          <w:lang w:val="en-US"/>
        </w:rPr>
        <w:t>-end) were used in this study (</w:t>
      </w:r>
      <w:proofErr w:type="spellStart"/>
      <w:r w:rsidRPr="00D468C0">
        <w:rPr>
          <w:rFonts w:ascii="Times New Roman" w:hAnsi="Times New Roman" w:cs="Times New Roman"/>
          <w:sz w:val="24"/>
          <w:szCs w:val="24"/>
          <w:lang w:val="en-US"/>
        </w:rPr>
        <w:t>Kcb-ini</w:t>
      </w:r>
      <w:proofErr w:type="spellEnd"/>
      <w:r w:rsidRPr="00D468C0">
        <w:rPr>
          <w:rFonts w:ascii="Times New Roman" w:hAnsi="Times New Roman" w:cs="Times New Roman"/>
          <w:sz w:val="24"/>
          <w:szCs w:val="24"/>
          <w:lang w:val="en-US"/>
        </w:rPr>
        <w:t xml:space="preserve"> = 0.15, </w:t>
      </w:r>
      <w:proofErr w:type="spellStart"/>
      <w:r w:rsidRPr="00D468C0">
        <w:rPr>
          <w:rFonts w:ascii="Times New Roman" w:hAnsi="Times New Roman" w:cs="Times New Roman"/>
          <w:sz w:val="24"/>
          <w:szCs w:val="24"/>
          <w:lang w:val="en-US"/>
        </w:rPr>
        <w:t>Kcb</w:t>
      </w:r>
      <w:proofErr w:type="spellEnd"/>
      <w:r w:rsidRPr="00D468C0">
        <w:rPr>
          <w:rFonts w:ascii="Times New Roman" w:hAnsi="Times New Roman" w:cs="Times New Roman"/>
          <w:sz w:val="24"/>
          <w:szCs w:val="24"/>
          <w:lang w:val="en-US"/>
        </w:rPr>
        <w:t xml:space="preserve">-mid= 1.10, and </w:t>
      </w:r>
      <w:proofErr w:type="spellStart"/>
      <w:r w:rsidRPr="00D468C0">
        <w:rPr>
          <w:rFonts w:ascii="Times New Roman" w:hAnsi="Times New Roman" w:cs="Times New Roman"/>
          <w:sz w:val="24"/>
          <w:szCs w:val="24"/>
          <w:lang w:val="en-US"/>
        </w:rPr>
        <w:t>Kcb</w:t>
      </w:r>
      <w:proofErr w:type="spellEnd"/>
      <w:r w:rsidRPr="00D468C0">
        <w:rPr>
          <w:rFonts w:ascii="Times New Roman" w:hAnsi="Times New Roman" w:cs="Times New Roman"/>
          <w:sz w:val="24"/>
          <w:szCs w:val="24"/>
          <w:lang w:val="en-US"/>
        </w:rPr>
        <w:t>-end= 0.35). The additional input factors are minimum and maximum root depths (</w:t>
      </w:r>
      <w:proofErr w:type="spellStart"/>
      <w:r w:rsidRPr="00D468C0">
        <w:rPr>
          <w:rFonts w:ascii="Times New Roman" w:hAnsi="Times New Roman" w:cs="Times New Roman"/>
          <w:sz w:val="24"/>
          <w:szCs w:val="24"/>
          <w:lang w:val="en-US"/>
        </w:rPr>
        <w:t>Zr</w:t>
      </w:r>
      <w:proofErr w:type="spellEnd"/>
      <w:r w:rsidRPr="00D468C0">
        <w:rPr>
          <w:rFonts w:ascii="Times New Roman" w:hAnsi="Times New Roman" w:cs="Times New Roman"/>
          <w:sz w:val="24"/>
          <w:szCs w:val="24"/>
          <w:lang w:val="en-US"/>
        </w:rPr>
        <w:t xml:space="preserve"> = 0.3 and 1.7 m, respectively)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2F7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F2F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Liu</w:t>
      </w:r>
      <w:r w:rsidRPr="00F13A9D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2011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68C0">
        <w:rPr>
          <w:rFonts w:ascii="Times New Roman" w:hAnsi="Times New Roman" w:cs="Times New Roman"/>
          <w:sz w:val="24"/>
          <w:szCs w:val="24"/>
          <w:lang w:val="en-US"/>
        </w:rPr>
        <w:t>, maximum plant height (</w:t>
      </w:r>
      <w:r w:rsidRPr="003076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 = 3.</w:t>
      </w:r>
      <w:r w:rsidR="00C03A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Pr="003076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D468C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F2F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Chen</w:t>
      </w:r>
      <w:r w:rsidRPr="00F13A9D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2013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68C0">
        <w:rPr>
          <w:rFonts w:ascii="Times New Roman" w:hAnsi="Times New Roman" w:cs="Times New Roman"/>
          <w:sz w:val="24"/>
          <w:szCs w:val="24"/>
          <w:lang w:val="en-US"/>
        </w:rPr>
        <w:t xml:space="preserve"> and soil water depletion fraction for non-stress (p) for the whole cropping season (p = 0.55).</w:t>
      </w:r>
    </w:p>
    <w:p w:rsidR="000A0CF2" w:rsidRPr="00177D24" w:rsidRDefault="000A0CF2" w:rsidP="00B1385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468C0">
        <w:rPr>
          <w:rFonts w:ascii="Times New Roman" w:hAnsi="Times New Roman" w:cs="Times New Roman"/>
          <w:sz w:val="24"/>
          <w:szCs w:val="24"/>
          <w:lang w:val="en-US"/>
        </w:rPr>
        <w:t>Soil data: the total available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soil</w:t>
      </w:r>
      <w:r w:rsidRPr="00D468C0">
        <w:rPr>
          <w:rFonts w:ascii="Times New Roman" w:hAnsi="Times New Roman" w:cs="Times New Roman"/>
          <w:sz w:val="24"/>
          <w:szCs w:val="24"/>
          <w:lang w:val="en-US"/>
        </w:rPr>
        <w:t xml:space="preserve"> water, TAW [mm m</w:t>
      </w:r>
      <w:r w:rsidRPr="00D468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−1</w:t>
      </w:r>
      <w:r w:rsidRPr="00D468C0">
        <w:rPr>
          <w:rFonts w:ascii="Times New Roman" w:hAnsi="Times New Roman" w:cs="Times New Roman"/>
          <w:sz w:val="24"/>
          <w:szCs w:val="24"/>
          <w:lang w:val="en-US"/>
        </w:rPr>
        <w:t xml:space="preserve">], which can be computed by the model from the soil water content at field capacity </w:t>
      </w:r>
      <w:r w:rsidRPr="00CA706D">
        <w:rPr>
          <w:sz w:val="24"/>
          <w:szCs w:val="24"/>
          <w:lang w:val="en-US"/>
        </w:rPr>
        <w:sym w:font="Symbol" w:char="F071"/>
      </w:r>
      <w:r w:rsidRPr="00026F4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FC</w:t>
      </w:r>
      <w:r w:rsidRPr="00D468C0">
        <w:rPr>
          <w:rFonts w:ascii="Times New Roman" w:hAnsi="Times New Roman" w:cs="Times New Roman"/>
          <w:sz w:val="24"/>
          <w:szCs w:val="24"/>
          <w:lang w:val="en-US"/>
        </w:rPr>
        <w:t xml:space="preserve"> and wilting point </w:t>
      </w:r>
      <w:r>
        <w:rPr>
          <w:lang w:val="en-US"/>
        </w:rPr>
        <w:sym w:font="Symbol" w:char="F071"/>
      </w:r>
      <w:r w:rsidRPr="00D468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WP</w:t>
      </w:r>
      <w:r w:rsidRPr="00D468C0">
        <w:rPr>
          <w:rFonts w:ascii="Times New Roman" w:hAnsi="Times New Roman" w:cs="Times New Roman"/>
          <w:sz w:val="24"/>
          <w:szCs w:val="24"/>
          <w:lang w:val="en-US"/>
        </w:rPr>
        <w:t xml:space="preserve">; initial water content which was set to </w:t>
      </w:r>
      <w:r w:rsidRPr="00CA706D">
        <w:rPr>
          <w:sz w:val="24"/>
          <w:szCs w:val="24"/>
          <w:lang w:val="en-US"/>
        </w:rPr>
        <w:sym w:font="Symbol" w:char="F071"/>
      </w:r>
      <w:r w:rsidRPr="00026F4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FC</w:t>
      </w:r>
      <w:r w:rsidRPr="00D468C0">
        <w:rPr>
          <w:rFonts w:ascii="Times New Roman" w:hAnsi="Times New Roman" w:cs="Times New Roman"/>
          <w:sz w:val="24"/>
          <w:szCs w:val="24"/>
          <w:lang w:val="en-US"/>
        </w:rPr>
        <w:t>; effective depth of the evaporation layer (</w:t>
      </w:r>
      <w:proofErr w:type="spellStart"/>
      <w:r w:rsidRPr="00D468C0"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  <w:r w:rsidRPr="00D468C0">
        <w:rPr>
          <w:rFonts w:ascii="Times New Roman" w:hAnsi="Times New Roman" w:cs="Times New Roman"/>
          <w:sz w:val="24"/>
          <w:szCs w:val="24"/>
          <w:lang w:val="en-US"/>
        </w:rPr>
        <w:t xml:space="preserve"> = 0.15 mm),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D468C0">
        <w:rPr>
          <w:rFonts w:ascii="Times New Roman" w:hAnsi="Times New Roman" w:cs="Times New Roman"/>
          <w:sz w:val="24"/>
          <w:szCs w:val="24"/>
          <w:lang w:val="en-US"/>
        </w:rPr>
        <w:t xml:space="preserve">readily and total evaporable water in this layer, REW and TEW [mm]. TEW is also computed from </w:t>
      </w:r>
      <w:r w:rsidRPr="00CA706D">
        <w:rPr>
          <w:sz w:val="24"/>
          <w:szCs w:val="24"/>
          <w:lang w:val="en-US"/>
        </w:rPr>
        <w:sym w:font="Symbol" w:char="F071"/>
      </w:r>
      <w:r w:rsidRPr="00026F4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FC</w:t>
      </w:r>
      <w:r w:rsidRPr="00026F4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CA706D">
        <w:rPr>
          <w:sz w:val="24"/>
          <w:szCs w:val="24"/>
          <w:lang w:val="en-US"/>
        </w:rPr>
        <w:sym w:font="Symbol" w:char="F071"/>
      </w:r>
      <w:r w:rsidRPr="00026F4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WP</w:t>
      </w:r>
      <w:r w:rsidRPr="00D468C0">
        <w:rPr>
          <w:rFonts w:ascii="Times New Roman" w:hAnsi="Times New Roman" w:cs="Times New Roman"/>
          <w:sz w:val="24"/>
          <w:szCs w:val="24"/>
          <w:lang w:val="en-US"/>
        </w:rPr>
        <w:t>. REW was estimated from regression equations of</w:t>
      </w:r>
      <w:r w:rsidRPr="004F2F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2F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Allen &amp; Robison</w:t>
      </w:r>
      <w:r w:rsidRPr="00177D2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177D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D468C0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2007</w:t>
      </w:r>
      <w:r w:rsidRPr="00177D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 as:</w:t>
      </w:r>
    </w:p>
    <w:p w:rsidR="000A0CF2" w:rsidRDefault="000A0CF2" w:rsidP="00B13852">
      <w:pPr>
        <w:adjustRightInd w:val="0"/>
        <w:snapToGrid w:val="0"/>
        <w:spacing w:after="0" w:line="480" w:lineRule="auto"/>
        <w:ind w:firstLine="28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56BF">
        <w:rPr>
          <w:rFonts w:ascii="Times New Roman" w:hAnsi="Times New Roman" w:cs="Times New Roman"/>
          <w:i/>
          <w:sz w:val="24"/>
          <w:szCs w:val="24"/>
          <w:lang w:val="en-US"/>
        </w:rPr>
        <w:t>REW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7656BF">
        <w:rPr>
          <w:rFonts w:ascii="Times New Roman" w:hAnsi="Times New Roman" w:cs="Times New Roman"/>
          <w:i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(0.8</w:t>
      </w:r>
      <w:r w:rsidRPr="007656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BA76DC">
        <w:rPr>
          <w:position w:val="-24"/>
        </w:rPr>
        <w:object w:dxaOrig="1640" w:dyaOrig="620">
          <v:shape id="_x0000_i1026" type="#_x0000_t75" style="width:82.5pt;height:30.75pt" o:ole="">
            <v:imagedata r:id="rId9" o:title=""/>
          </v:shape>
          <o:OLEObject Type="Embed" ProgID="Equation.3" ShapeID="_x0000_i1026" DrawAspect="Content" ObjectID="_1514613177" r:id="rId1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3207E1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207E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A0CF2" w:rsidRDefault="000A0CF2" w:rsidP="00B13852">
      <w:pPr>
        <w:tabs>
          <w:tab w:val="right" w:pos="8306"/>
        </w:tabs>
        <w:adjustRightInd w:val="0"/>
        <w:snapToGrid w:val="0"/>
        <w:spacing w:after="0" w:line="480" w:lineRule="auto"/>
        <w:ind w:firstLine="28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bookmarkStart w:id="8" w:name="OLE_LINK28"/>
      <w:bookmarkStart w:id="9" w:name="OLE_LINK29"/>
      <w:r w:rsidRPr="00D25D7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320" w:dyaOrig="320">
          <v:shape id="_x0000_i1027" type="#_x0000_t75" style="width:116.25pt;height:15.75pt" o:ole="">
            <v:imagedata r:id="rId11" o:title=""/>
          </v:shape>
          <o:OLEObject Type="Embed" ProgID="Equation.3" ShapeID="_x0000_i1027" DrawAspect="Content" ObjectID="_1514613178" r:id="rId12"/>
        </w:object>
      </w:r>
      <w:bookmarkEnd w:id="8"/>
      <w:bookmarkEnd w:id="9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  <w:r w:rsidRPr="003207E1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3207E1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A0CF2" w:rsidRPr="009F0596" w:rsidRDefault="000A0CF2" w:rsidP="00B13852">
      <w:pPr>
        <w:adjustRightInd w:val="0"/>
        <w:snapToGrid w:val="0"/>
        <w:spacing w:after="0" w:line="480" w:lineRule="auto"/>
        <w:ind w:firstLine="288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bookmarkStart w:id="10" w:name="OLE_LINK30"/>
      <w:bookmarkStart w:id="11" w:name="OLE_LINK31"/>
      <w:r w:rsidRPr="00D25D7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000" w:dyaOrig="320">
          <v:shape id="_x0000_i1028" type="#_x0000_t75" style="width:99.75pt;height:15.75pt" o:ole="">
            <v:imagedata r:id="rId13" o:title=""/>
          </v:shape>
          <o:OLEObject Type="Embed" ProgID="Equation.3" ShapeID="_x0000_i1028" DrawAspect="Content" ObjectID="_1514613179" r:id="rId14"/>
        </w:object>
      </w:r>
      <w:bookmarkEnd w:id="10"/>
      <w:bookmarkEnd w:id="11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  <w:r w:rsidRPr="003207E1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3207E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A0CF2" w:rsidRPr="00177D24" w:rsidRDefault="000A0CF2" w:rsidP="00847DCD">
      <w:pPr>
        <w:pStyle w:val="ListParagraph"/>
        <w:spacing w:after="0" w:line="480" w:lineRule="auto"/>
        <w:ind w:left="360" w:firstLine="360"/>
        <w:rPr>
          <w:color w:val="000000" w:themeColor="text1"/>
          <w:lang w:val="en-US"/>
        </w:rPr>
      </w:pPr>
      <w:r w:rsidRPr="00D90D60">
        <w:rPr>
          <w:rFonts w:ascii="Times New Roman" w:hAnsi="Times New Roman" w:cs="Times New Roman"/>
          <w:sz w:val="24"/>
          <w:szCs w:val="24"/>
          <w:lang w:val="en-US"/>
        </w:rPr>
        <w:t>The estimate for REW is limited to less than or equal to 0.8 TEW during the growing season</w:t>
      </w:r>
      <w:r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Pr="00E36CD7">
        <w:rPr>
          <w:rFonts w:ascii="Times New Roman" w:hAnsi="Times New Roman" w:cs="Times New Roman"/>
          <w:sz w:val="24"/>
          <w:szCs w:val="24"/>
          <w:lang w:val="en-US"/>
        </w:rPr>
        <w:t>he soil water content at field capacity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wilting point for each station were </w:t>
      </w:r>
      <w:r w:rsidRPr="00AE5F17">
        <w:rPr>
          <w:rFonts w:ascii="Times New Roman" w:hAnsi="Times New Roman" w:cs="Times New Roman"/>
          <w:sz w:val="24"/>
          <w:szCs w:val="24"/>
          <w:lang w:val="en-US"/>
        </w:rPr>
        <w:t>obtained from</w:t>
      </w:r>
      <w:r w:rsidRPr="00D07A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2F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Dai</w:t>
      </w:r>
      <w:r w:rsidRPr="00177D2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et al. </w:t>
      </w:r>
      <w:r w:rsidRPr="00177D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D07A83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2013</w:t>
      </w:r>
      <w:r w:rsidRPr="00177D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).</w:t>
      </w:r>
    </w:p>
    <w:p w:rsidR="00EE14F9" w:rsidRDefault="000A0CF2" w:rsidP="00EE14F9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262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Irrigation data: </w:t>
      </w:r>
      <w:r w:rsidR="00847DC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67262E">
        <w:rPr>
          <w:rFonts w:ascii="Times New Roman" w:hAnsi="Times New Roman" w:cs="Times New Roman"/>
          <w:sz w:val="24"/>
          <w:szCs w:val="24"/>
          <w:lang w:val="en-US"/>
        </w:rPr>
        <w:t xml:space="preserve">fraction of soil wetted by irrigation </w:t>
      </w:r>
      <w:r w:rsidR="00847DCD">
        <w:rPr>
          <w:rFonts w:ascii="Times New Roman" w:hAnsi="Times New Roman" w:cs="Times New Roman"/>
          <w:sz w:val="24"/>
          <w:szCs w:val="24"/>
          <w:lang w:val="en-US"/>
        </w:rPr>
        <w:t xml:space="preserve">was set to 1, corresponding to </w:t>
      </w:r>
      <w:r w:rsidRPr="0067262E">
        <w:rPr>
          <w:rFonts w:ascii="Times New Roman" w:hAnsi="Times New Roman" w:cs="Times New Roman"/>
          <w:sz w:val="24"/>
          <w:szCs w:val="24"/>
          <w:lang w:val="en-US"/>
        </w:rPr>
        <w:t xml:space="preserve">flooded irrigation. </w:t>
      </w:r>
      <w:r w:rsidR="00847DCD">
        <w:rPr>
          <w:rFonts w:ascii="Times New Roman" w:hAnsi="Times New Roman" w:cs="Times New Roman"/>
          <w:sz w:val="24"/>
          <w:szCs w:val="24"/>
          <w:lang w:val="en-US"/>
        </w:rPr>
        <w:t xml:space="preserve">Irrigation was assumed to occur </w:t>
      </w:r>
      <w:r w:rsidRPr="0067262E">
        <w:rPr>
          <w:rFonts w:ascii="Times New Roman" w:hAnsi="Times New Roman" w:cs="Times New Roman"/>
          <w:sz w:val="24"/>
          <w:szCs w:val="24"/>
          <w:lang w:val="en-US"/>
        </w:rPr>
        <w:t>when the water amount</w:t>
      </w:r>
      <w:r w:rsidR="00847DCD">
        <w:rPr>
          <w:rFonts w:ascii="Times New Roman" w:hAnsi="Times New Roman" w:cs="Times New Roman"/>
          <w:sz w:val="24"/>
          <w:szCs w:val="24"/>
          <w:lang w:val="en-US"/>
        </w:rPr>
        <w:t xml:space="preserve"> in the root zone</w:t>
      </w:r>
      <w:r w:rsidRPr="0067262E">
        <w:rPr>
          <w:rFonts w:ascii="Times New Roman" w:hAnsi="Times New Roman" w:cs="Times New Roman"/>
          <w:sz w:val="24"/>
          <w:szCs w:val="24"/>
          <w:lang w:val="en-US"/>
        </w:rPr>
        <w:t xml:space="preserve"> equivalent to readily available water, RAW</w:t>
      </w:r>
      <w:r w:rsidR="00026F4B">
        <w:rPr>
          <w:rFonts w:ascii="Times New Roman" w:hAnsi="Times New Roman" w:cs="Times New Roman"/>
          <w:sz w:val="24"/>
          <w:szCs w:val="24"/>
          <w:lang w:val="en-US"/>
        </w:rPr>
        <w:t> = p TAW</w:t>
      </w:r>
      <w:r w:rsidR="00847DC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72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DCD">
        <w:rPr>
          <w:rFonts w:ascii="Times New Roman" w:hAnsi="Times New Roman" w:cs="Times New Roman"/>
          <w:sz w:val="24"/>
          <w:szCs w:val="24"/>
          <w:lang w:val="en-US"/>
        </w:rPr>
        <w:t>wa</w:t>
      </w:r>
      <w:r w:rsidRPr="0067262E">
        <w:rPr>
          <w:rFonts w:ascii="Times New Roman" w:hAnsi="Times New Roman" w:cs="Times New Roman"/>
          <w:sz w:val="24"/>
          <w:szCs w:val="24"/>
          <w:lang w:val="en-US"/>
        </w:rPr>
        <w:t>s depleted.</w:t>
      </w:r>
    </w:p>
    <w:p w:rsidR="00EE14F9" w:rsidRDefault="00EE14F9" w:rsidP="00EE14F9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E14F9" w:rsidRPr="000277CC" w:rsidRDefault="00EE14F9" w:rsidP="00EE14F9">
      <w:pPr>
        <w:pStyle w:val="ListParagraph"/>
        <w:spacing w:after="0" w:line="48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277CC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val="en-US"/>
        </w:rPr>
        <w:t>Calculation of heat degree days</w:t>
      </w:r>
    </w:p>
    <w:p w:rsidR="009D6BD5" w:rsidRDefault="00EE14F9" w:rsidP="009D6BD5">
      <w:pPr>
        <w:autoSpaceDE w:val="0"/>
        <w:autoSpaceDN w:val="0"/>
        <w:adjustRightInd w:val="0"/>
        <w:spacing w:after="0" w:line="480" w:lineRule="auto"/>
        <w:ind w:firstLine="432"/>
        <w:rPr>
          <w:rFonts w:ascii="Times New Roman" w:hAnsi="Times New Roman" w:cs="Times New Roman"/>
          <w:sz w:val="24"/>
          <w:szCs w:val="24"/>
          <w:lang w:val="en-US"/>
        </w:rPr>
      </w:pPr>
      <w:r w:rsidRPr="00F12F27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The threshold temperature for maize in NFR is defined as 30 </w:t>
      </w:r>
      <w:r w:rsidRPr="00F1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°C </w:t>
      </w:r>
      <w:r w:rsidRPr="00F12F2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4F2F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Schlenker</w:t>
      </w:r>
      <w:proofErr w:type="spellEnd"/>
      <w:r w:rsidRPr="004F2F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77D24" w:rsidRPr="004F2F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&amp;</w:t>
      </w:r>
      <w:r w:rsidR="00177D24" w:rsidRPr="004F2F7E">
        <w:rPr>
          <w:rFonts w:ascii="Times New Roman" w:hAnsi="Times New Roman" w:cs="Times New Roman" w:hint="eastAsia"/>
          <w:color w:val="000000" w:themeColor="text1"/>
          <w:sz w:val="24"/>
          <w:szCs w:val="24"/>
          <w:lang w:val="en-US"/>
        </w:rPr>
        <w:t xml:space="preserve"> </w:t>
      </w:r>
      <w:r w:rsidRPr="004F2F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Roberts</w:t>
      </w:r>
      <w:r w:rsidRPr="00177D2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F12F27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2009</w:t>
      </w:r>
      <w:r w:rsidRPr="00177D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r w:rsidRPr="004F2F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Lobell</w:t>
      </w:r>
      <w:r w:rsidRPr="00177D2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et al.</w:t>
      </w:r>
      <w:r w:rsidRPr="00F12F27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2011</w:t>
      </w:r>
      <w:r w:rsidRPr="00F12F27">
        <w:rPr>
          <w:rFonts w:ascii="Times New Roman" w:hAnsi="Times New Roman" w:cs="Times New Roman"/>
          <w:sz w:val="24"/>
          <w:szCs w:val="24"/>
          <w:lang w:val="en-US"/>
        </w:rPr>
        <w:t>), the calculation of HDD in each growth phase was as follows:</w:t>
      </w:r>
    </w:p>
    <w:p w:rsidR="00EE14F9" w:rsidRPr="009D6BD5" w:rsidRDefault="00EE14F9" w:rsidP="009D6BD5">
      <w:pPr>
        <w:autoSpaceDE w:val="0"/>
        <w:autoSpaceDN w:val="0"/>
        <w:adjustRightInd w:val="0"/>
        <w:spacing w:after="0" w:line="480" w:lineRule="auto"/>
        <w:ind w:firstLine="432"/>
        <w:rPr>
          <w:lang w:val="en-US"/>
        </w:rPr>
      </w:pPr>
      <w:r>
        <w:rPr>
          <w:position w:val="-28"/>
        </w:rPr>
        <w:object w:dxaOrig="1700" w:dyaOrig="680">
          <v:shape id="_x0000_i1029" type="#_x0000_t75" style="width:86.25pt;height:33.75pt" o:ole="">
            <v:imagedata r:id="rId15" o:title=""/>
          </v:shape>
          <o:OLEObject Type="Embed" ProgID="Equation.3" ShapeID="_x0000_i1029" DrawAspect="Content" ObjectID="_1514613180" r:id="rId16"/>
        </w:object>
      </w:r>
      <w:r w:rsidRPr="009D6BD5">
        <w:rPr>
          <w:rFonts w:ascii="Times New Roman" w:hAnsi="Times New Roman" w:cs="Times New Roman"/>
          <w:lang w:val="en-US"/>
        </w:rPr>
        <w:t>,</w:t>
      </w:r>
      <w:r>
        <w:rPr>
          <w:position w:val="-30"/>
        </w:rPr>
        <w:object w:dxaOrig="3019" w:dyaOrig="720">
          <v:shape id="_x0000_i1030" type="#_x0000_t75" style="width:150.75pt;height:36.75pt" o:ole="">
            <v:imagedata r:id="rId17" o:title=""/>
          </v:shape>
          <o:OLEObject Type="Embed" ProgID="Equation.3" ShapeID="_x0000_i1030" DrawAspect="Content" ObjectID="_1514613181" r:id="rId18"/>
        </w:object>
      </w:r>
    </w:p>
    <w:p w:rsidR="000842C7" w:rsidRDefault="00EE14F9" w:rsidP="00F12F2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F27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Pr="00F12F27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F12F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2F27">
        <w:rPr>
          <w:rFonts w:ascii="Times New Roman" w:hAnsi="Times New Roman" w:cs="Times New Roman"/>
          <w:iCs/>
          <w:sz w:val="24"/>
          <w:szCs w:val="24"/>
          <w:lang w:val="en-US"/>
        </w:rPr>
        <w:t>is</w:t>
      </w:r>
      <w:r w:rsidRPr="00F12F27">
        <w:rPr>
          <w:rFonts w:ascii="Times New Roman" w:hAnsi="Times New Roman" w:cs="Times New Roman"/>
          <w:sz w:val="24"/>
          <w:szCs w:val="24"/>
          <w:lang w:val="en-US"/>
        </w:rPr>
        <w:t xml:space="preserve"> daily maximum temperature, </w:t>
      </w:r>
      <w:proofErr w:type="spellStart"/>
      <w:r w:rsidRPr="00F12F27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F12F2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th</w:t>
      </w:r>
      <w:proofErr w:type="spellEnd"/>
      <w:r w:rsidRPr="00F12F27">
        <w:rPr>
          <w:rFonts w:ascii="Times New Roman" w:hAnsi="Times New Roman" w:cs="Times New Roman"/>
          <w:sz w:val="24"/>
          <w:szCs w:val="24"/>
          <w:lang w:val="en-US"/>
        </w:rPr>
        <w:t xml:space="preserve"> is the threshold temperature for crop growth, and</w:t>
      </w:r>
      <w:r w:rsidRPr="00F12F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</w:t>
      </w:r>
      <w:r w:rsidRPr="00F12F27">
        <w:rPr>
          <w:rFonts w:ascii="Times New Roman" w:hAnsi="Times New Roman" w:cs="Times New Roman"/>
          <w:sz w:val="24"/>
          <w:szCs w:val="24"/>
          <w:lang w:val="en-US"/>
        </w:rPr>
        <w:t xml:space="preserve"> is the number of days in each crop growing phase.</w:t>
      </w:r>
    </w:p>
    <w:p w:rsidR="000842C7" w:rsidRPr="00177D24" w:rsidRDefault="00177D24" w:rsidP="000842C7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7D24">
        <w:rPr>
          <w:rFonts w:ascii="Times New Roman" w:hAnsi="Times New Roman" w:cs="Times New Roman"/>
          <w:noProof/>
          <w:sz w:val="24"/>
          <w:szCs w:val="24"/>
          <w:lang w:val="en-US"/>
        </w:rPr>
        <w:t>REFERENCES</w:t>
      </w:r>
    </w:p>
    <w:p w:rsidR="000842C7" w:rsidRDefault="009D6BD5" w:rsidP="000842C7">
      <w:pPr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5A1893">
        <w:rPr>
          <w:rFonts w:ascii="Times New Roman" w:eastAsia="Calibri" w:hAnsi="Times New Roman" w:cs="Times New Roman"/>
          <w:smallCaps/>
          <w:sz w:val="24"/>
          <w:szCs w:val="24"/>
          <w:lang w:eastAsia="en-US"/>
        </w:rPr>
        <w:t>A</w:t>
      </w:r>
      <w:r w:rsidR="000277CC" w:rsidRPr="005A1893">
        <w:rPr>
          <w:rFonts w:ascii="Times New Roman" w:eastAsia="Calibri" w:hAnsi="Times New Roman" w:cs="Times New Roman"/>
          <w:smallCaps/>
          <w:sz w:val="24"/>
          <w:szCs w:val="24"/>
          <w:lang w:eastAsia="en-US"/>
        </w:rPr>
        <w:t>llen</w:t>
      </w:r>
      <w:r w:rsidR="00177D24" w:rsidRPr="005A1893">
        <w:rPr>
          <w:rFonts w:ascii="Times New Roman" w:eastAsia="Calibri" w:hAnsi="Times New Roman" w:cs="Times New Roman"/>
          <w:smallCaps/>
          <w:sz w:val="24"/>
          <w:szCs w:val="24"/>
          <w:lang w:eastAsia="en-US"/>
        </w:rPr>
        <w:t>, R.G., P</w:t>
      </w:r>
      <w:r w:rsidR="000277CC" w:rsidRPr="005A1893">
        <w:rPr>
          <w:rFonts w:ascii="Times New Roman" w:eastAsia="Calibri" w:hAnsi="Times New Roman" w:cs="Times New Roman"/>
          <w:smallCaps/>
          <w:sz w:val="24"/>
          <w:szCs w:val="24"/>
          <w:lang w:eastAsia="en-US"/>
        </w:rPr>
        <w:t>ereira</w:t>
      </w:r>
      <w:r w:rsidR="00177D24" w:rsidRPr="005A1893">
        <w:rPr>
          <w:rFonts w:ascii="Times New Roman" w:eastAsia="Calibri" w:hAnsi="Times New Roman" w:cs="Times New Roman"/>
          <w:smallCaps/>
          <w:sz w:val="24"/>
          <w:szCs w:val="24"/>
          <w:lang w:eastAsia="en-US"/>
        </w:rPr>
        <w:t>, L.S., R</w:t>
      </w:r>
      <w:r w:rsidR="000277CC" w:rsidRPr="005A1893">
        <w:rPr>
          <w:rFonts w:ascii="Times New Roman" w:eastAsia="Calibri" w:hAnsi="Times New Roman" w:cs="Times New Roman"/>
          <w:smallCaps/>
          <w:sz w:val="24"/>
          <w:szCs w:val="24"/>
          <w:lang w:eastAsia="en-US"/>
        </w:rPr>
        <w:t>aes</w:t>
      </w:r>
      <w:r w:rsidR="00177D24" w:rsidRPr="005A1893">
        <w:rPr>
          <w:rFonts w:ascii="Times New Roman" w:eastAsia="Calibri" w:hAnsi="Times New Roman" w:cs="Times New Roman"/>
          <w:smallCaps/>
          <w:sz w:val="24"/>
          <w:szCs w:val="24"/>
          <w:lang w:eastAsia="en-US"/>
        </w:rPr>
        <w:t>, D. &amp; S</w:t>
      </w:r>
      <w:r w:rsidR="000277CC" w:rsidRPr="005A1893">
        <w:rPr>
          <w:rFonts w:ascii="Times New Roman" w:eastAsia="Calibri" w:hAnsi="Times New Roman" w:cs="Times New Roman"/>
          <w:smallCaps/>
          <w:sz w:val="24"/>
          <w:szCs w:val="24"/>
          <w:lang w:eastAsia="en-US"/>
        </w:rPr>
        <w:t>mith</w:t>
      </w:r>
      <w:r w:rsidR="00177D24" w:rsidRPr="005A1893">
        <w:rPr>
          <w:rFonts w:ascii="Times New Roman" w:eastAsia="Calibri" w:hAnsi="Times New Roman" w:cs="Times New Roman"/>
          <w:smallCaps/>
          <w:sz w:val="24"/>
          <w:szCs w:val="24"/>
          <w:lang w:eastAsia="en-US"/>
        </w:rPr>
        <w:t>, M.</w:t>
      </w:r>
      <w:r w:rsidR="000842C7" w:rsidRPr="005A18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77D24" w:rsidRPr="005A1893">
        <w:rPr>
          <w:rFonts w:ascii="Times New Roman" w:hAnsi="Times New Roman" w:cs="Times New Roman"/>
          <w:noProof/>
          <w:sz w:val="24"/>
          <w:szCs w:val="24"/>
        </w:rPr>
        <w:t>(</w:t>
      </w:r>
      <w:r w:rsidR="000842C7" w:rsidRPr="005A1893">
        <w:rPr>
          <w:rFonts w:ascii="Times New Roman" w:hAnsi="Times New Roman" w:cs="Times New Roman"/>
          <w:noProof/>
          <w:sz w:val="24"/>
          <w:szCs w:val="24"/>
        </w:rPr>
        <w:t>1998</w:t>
      </w:r>
      <w:r w:rsidR="00177D24" w:rsidRPr="005A1893">
        <w:rPr>
          <w:rFonts w:ascii="Times New Roman" w:hAnsi="Times New Roman" w:cs="Times New Roman"/>
          <w:noProof/>
          <w:sz w:val="24"/>
          <w:szCs w:val="24"/>
        </w:rPr>
        <w:t>)</w:t>
      </w:r>
      <w:r w:rsidR="000842C7" w:rsidRPr="005A189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0842C7" w:rsidRPr="00A97B1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Crop evapotranspiration-Guidelines for computing crop water requirements-FAO Irrigation and drainage paper 56</w:t>
      </w:r>
      <w:r w:rsidR="000842C7" w:rsidRPr="00472D0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="000842C7" w:rsidRPr="00160202">
        <w:rPr>
          <w:rFonts w:ascii="Times New Roman" w:hAnsi="Times New Roman" w:cs="Times New Roman"/>
          <w:noProof/>
          <w:sz w:val="24"/>
          <w:szCs w:val="24"/>
          <w:lang w:val="en-US"/>
        </w:rPr>
        <w:t>FAO, Rome, 300</w:t>
      </w:r>
      <w:r w:rsidR="000842C7" w:rsidRPr="00472D0C">
        <w:rPr>
          <w:rFonts w:ascii="Times New Roman" w:hAnsi="Times New Roman" w:cs="Times New Roman"/>
          <w:noProof/>
          <w:sz w:val="24"/>
          <w:szCs w:val="24"/>
          <w:lang w:val="en-US"/>
        </w:rPr>
        <w:t>, 6541.</w:t>
      </w:r>
    </w:p>
    <w:p w:rsidR="000842C7" w:rsidRDefault="00177D24" w:rsidP="000842C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A</w:t>
      </w:r>
      <w:r w:rsidR="000277CC"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llen</w:t>
      </w:r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, R.G., P</w:t>
      </w:r>
      <w:r w:rsidR="000277CC"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ereira</w:t>
      </w:r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, L.S., S</w:t>
      </w:r>
      <w:r w:rsidR="000277CC"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mith</w:t>
      </w:r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 xml:space="preserve">, M., </w:t>
      </w:r>
      <w:proofErr w:type="spellStart"/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R</w:t>
      </w:r>
      <w:r w:rsidR="000277CC"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aes</w:t>
      </w:r>
      <w:proofErr w:type="spellEnd"/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, D. &amp; W</w:t>
      </w:r>
      <w:r w:rsidR="000277CC"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right</w:t>
      </w:r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, J.L.</w:t>
      </w:r>
      <w:r w:rsidR="000842C7" w:rsidRPr="00922B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(</w:t>
      </w:r>
      <w:r w:rsidR="000842C7" w:rsidRPr="00922BD8">
        <w:rPr>
          <w:rFonts w:ascii="Times New Roman" w:hAnsi="Times New Roman" w:cs="Times New Roman"/>
          <w:sz w:val="24"/>
          <w:szCs w:val="24"/>
          <w:lang w:val="en-US"/>
        </w:rPr>
        <w:t>2005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)</w:t>
      </w:r>
      <w:r w:rsidR="000842C7">
        <w:rPr>
          <w:rFonts w:ascii="Times New Roman" w:hAnsi="Times New Roman" w:cs="Times New Roman" w:hint="eastAsia"/>
          <w:sz w:val="24"/>
          <w:szCs w:val="24"/>
          <w:lang w:val="en-US"/>
        </w:rPr>
        <w:t>.</w:t>
      </w:r>
      <w:r w:rsidR="000842C7" w:rsidRPr="00922BD8">
        <w:rPr>
          <w:rFonts w:ascii="Times New Roman" w:hAnsi="Times New Roman" w:cs="Times New Roman"/>
          <w:sz w:val="24"/>
          <w:szCs w:val="24"/>
          <w:lang w:val="en-US"/>
        </w:rPr>
        <w:t xml:space="preserve"> FAO-56 dual crop coefficient method for estimating evaporation from soil and application extensions. </w:t>
      </w:r>
      <w:r w:rsidR="000842C7" w:rsidRPr="00177D24">
        <w:rPr>
          <w:rFonts w:ascii="Times New Roman" w:hAnsi="Times New Roman" w:cs="Times New Roman"/>
          <w:i/>
          <w:sz w:val="24"/>
          <w:szCs w:val="24"/>
          <w:lang w:val="en-US"/>
        </w:rPr>
        <w:t>Journal of irrigation and drainage engineering</w:t>
      </w:r>
      <w:r w:rsidR="000842C7" w:rsidRPr="00160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42C7" w:rsidRPr="00177D24">
        <w:rPr>
          <w:rFonts w:ascii="Times New Roman" w:hAnsi="Times New Roman" w:cs="Times New Roman"/>
          <w:b/>
          <w:sz w:val="24"/>
          <w:szCs w:val="24"/>
          <w:lang w:val="en-US"/>
        </w:rPr>
        <w:t>131</w:t>
      </w:r>
      <w:r w:rsidR="000842C7">
        <w:rPr>
          <w:rFonts w:ascii="Times New Roman" w:hAnsi="Times New Roman" w:cs="Times New Roman"/>
          <w:sz w:val="24"/>
          <w:szCs w:val="24"/>
          <w:lang w:val="en-US"/>
        </w:rPr>
        <w:t>, 2–13.</w:t>
      </w:r>
    </w:p>
    <w:p w:rsidR="000842C7" w:rsidRPr="006505FE" w:rsidRDefault="00177D24" w:rsidP="000842C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A</w:t>
      </w:r>
      <w:r w:rsidR="000277CC"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llen</w:t>
      </w:r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, R.G. &amp; R</w:t>
      </w:r>
      <w:r w:rsidR="000277CC"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obison</w:t>
      </w:r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, C.W.</w:t>
      </w:r>
      <w:r w:rsidR="000842C7" w:rsidRPr="006505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(</w:t>
      </w:r>
      <w:r w:rsidR="000842C7" w:rsidRPr="006505FE">
        <w:rPr>
          <w:rFonts w:ascii="Times New Roman" w:hAnsi="Times New Roman" w:cs="Times New Roman"/>
          <w:sz w:val="24"/>
          <w:szCs w:val="24"/>
          <w:lang w:val="en-US"/>
        </w:rPr>
        <w:t>2007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)</w:t>
      </w:r>
      <w:r w:rsidR="000842C7">
        <w:rPr>
          <w:rFonts w:ascii="Times New Roman" w:hAnsi="Times New Roman" w:cs="Times New Roman" w:hint="eastAsia"/>
          <w:sz w:val="24"/>
          <w:szCs w:val="24"/>
          <w:lang w:val="en-US"/>
        </w:rPr>
        <w:t>.</w:t>
      </w:r>
      <w:r w:rsidR="000842C7" w:rsidRPr="006505FE">
        <w:rPr>
          <w:rFonts w:ascii="Times New Roman" w:hAnsi="Times New Roman" w:cs="Times New Roman"/>
          <w:sz w:val="24"/>
          <w:szCs w:val="24"/>
          <w:lang w:val="en-US"/>
        </w:rPr>
        <w:t xml:space="preserve"> Evapotranspiration and Consumptive Irrigation Water Requirements for Idaho. </w:t>
      </w:r>
      <w:r w:rsidR="000842C7" w:rsidRPr="00177D24">
        <w:rPr>
          <w:rFonts w:ascii="Times New Roman" w:hAnsi="Times New Roman" w:cs="Times New Roman"/>
          <w:i/>
          <w:sz w:val="24"/>
          <w:szCs w:val="24"/>
          <w:lang w:val="en-US"/>
        </w:rPr>
        <w:t>University of Idaho Report</w:t>
      </w:r>
      <w:r w:rsidR="000842C7" w:rsidRPr="006505FE">
        <w:rPr>
          <w:rFonts w:ascii="Times New Roman" w:hAnsi="Times New Roman" w:cs="Times New Roman"/>
          <w:sz w:val="24"/>
          <w:szCs w:val="24"/>
          <w:lang w:val="en-US"/>
        </w:rPr>
        <w:t>, 222</w:t>
      </w:r>
      <w:r w:rsidR="000842C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42C7" w:rsidRPr="00A97B18" w:rsidRDefault="00177D24" w:rsidP="000842C7">
      <w:pPr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C</w:t>
      </w:r>
      <w:r w:rsidR="000277CC"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hen</w:t>
      </w:r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, P.</w:t>
      </w:r>
      <w:r w:rsidR="000842C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eastAsia"/>
          <w:noProof/>
          <w:sz w:val="24"/>
          <w:szCs w:val="24"/>
          <w:lang w:val="en-US"/>
        </w:rPr>
        <w:t>(</w:t>
      </w:r>
      <w:r w:rsidR="000842C7">
        <w:rPr>
          <w:rFonts w:ascii="Times New Roman" w:hAnsi="Times New Roman" w:cs="Times New Roman"/>
          <w:noProof/>
          <w:sz w:val="24"/>
          <w:szCs w:val="24"/>
          <w:lang w:val="en-US"/>
        </w:rPr>
        <w:t>2013</w:t>
      </w:r>
      <w:r>
        <w:rPr>
          <w:rFonts w:ascii="Times New Roman" w:hAnsi="Times New Roman" w:cs="Times New Roman" w:hint="eastAsia"/>
          <w:noProof/>
          <w:sz w:val="24"/>
          <w:szCs w:val="24"/>
          <w:lang w:val="en-US"/>
        </w:rPr>
        <w:t>)</w:t>
      </w:r>
      <w:r w:rsidR="000842C7">
        <w:rPr>
          <w:rFonts w:ascii="Times New Roman" w:hAnsi="Times New Roman" w:cs="Times New Roman" w:hint="eastAsia"/>
          <w:noProof/>
          <w:sz w:val="24"/>
          <w:szCs w:val="24"/>
          <w:lang w:val="en-US"/>
        </w:rPr>
        <w:t>.</w:t>
      </w:r>
      <w:r w:rsidR="000842C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0842C7" w:rsidRPr="00A97B1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Climate factors effect on material production of high yield maize among different ecological regions in Jilin province</w:t>
      </w:r>
      <w:r w:rsidR="000842C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="000842C7" w:rsidRPr="00A97B18">
        <w:rPr>
          <w:rFonts w:ascii="Times New Roman" w:hAnsi="Times New Roman" w:cs="Times New Roman"/>
          <w:noProof/>
          <w:sz w:val="24"/>
          <w:szCs w:val="24"/>
          <w:lang w:val="en-US"/>
        </w:rPr>
        <w:t>Master Thesis. China Agricultural University, China.</w:t>
      </w:r>
    </w:p>
    <w:p w:rsidR="000842C7" w:rsidRDefault="00177D24" w:rsidP="000842C7">
      <w:pPr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lastRenderedPageBreak/>
        <w:t>D</w:t>
      </w:r>
      <w:r w:rsidR="000277CC"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ai</w:t>
      </w:r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 xml:space="preserve">, Y., </w:t>
      </w:r>
      <w:proofErr w:type="spellStart"/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S</w:t>
      </w:r>
      <w:r w:rsidR="000277CC"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hangguan</w:t>
      </w:r>
      <w:proofErr w:type="spellEnd"/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, W., D</w:t>
      </w:r>
      <w:r w:rsidR="000277CC"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uan</w:t>
      </w:r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, Q., L</w:t>
      </w:r>
      <w:r w:rsidR="000277CC"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iu</w:t>
      </w:r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, B., F</w:t>
      </w:r>
      <w:r w:rsidR="000277CC"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u</w:t>
      </w:r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 xml:space="preserve">, S. &amp; </w:t>
      </w:r>
      <w:proofErr w:type="spellStart"/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N</w:t>
      </w:r>
      <w:r w:rsidR="000277CC"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iu</w:t>
      </w:r>
      <w:proofErr w:type="spellEnd"/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, G.</w:t>
      </w:r>
      <w:r w:rsidRPr="000277CC">
        <w:rPr>
          <w:rFonts w:ascii="Times New Roman" w:eastAsia="Calibri" w:hAnsi="Times New Roman" w:cs="Times New Roman" w:hint="eastAsia"/>
          <w:smallCaps/>
          <w:sz w:val="24"/>
          <w:szCs w:val="24"/>
          <w:lang w:val="en-US" w:eastAsia="en-US"/>
        </w:rPr>
        <w:t>(</w:t>
      </w:r>
      <w:r w:rsidR="000842C7" w:rsidRPr="00472D0C">
        <w:rPr>
          <w:rFonts w:ascii="Times New Roman" w:hAnsi="Times New Roman" w:cs="Times New Roman"/>
          <w:noProof/>
          <w:sz w:val="24"/>
          <w:szCs w:val="24"/>
          <w:lang w:val="en-US"/>
        </w:rPr>
        <w:t>2013</w:t>
      </w:r>
      <w:r>
        <w:rPr>
          <w:rFonts w:ascii="Times New Roman" w:hAnsi="Times New Roman" w:cs="Times New Roman" w:hint="eastAsia"/>
          <w:noProof/>
          <w:sz w:val="24"/>
          <w:szCs w:val="24"/>
          <w:lang w:val="en-US"/>
        </w:rPr>
        <w:t>)</w:t>
      </w:r>
      <w:r w:rsidR="000842C7">
        <w:rPr>
          <w:rFonts w:ascii="Times New Roman" w:hAnsi="Times New Roman" w:cs="Times New Roman" w:hint="eastAsia"/>
          <w:noProof/>
          <w:sz w:val="24"/>
          <w:szCs w:val="24"/>
          <w:lang w:val="en-US"/>
        </w:rPr>
        <w:t>.</w:t>
      </w:r>
      <w:r w:rsidR="000842C7" w:rsidRPr="00472D0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Development of a China Dataset of Soil Hydraulic Parameters Using Pedotransfer Functions for Land Surface Modeling. </w:t>
      </w:r>
      <w:r w:rsidR="000842C7" w:rsidRPr="00177D24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Journal of Hydrometeorology</w:t>
      </w:r>
      <w:r w:rsidR="000842C7" w:rsidRPr="00177D2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14</w:t>
      </w:r>
      <w:r w:rsidR="000842C7" w:rsidRPr="00472D0C">
        <w:rPr>
          <w:rFonts w:ascii="Times New Roman" w:hAnsi="Times New Roman" w:cs="Times New Roman"/>
          <w:noProof/>
          <w:sz w:val="24"/>
          <w:szCs w:val="24"/>
          <w:lang w:val="en-US"/>
        </w:rPr>
        <w:t>, 869-887.</w:t>
      </w:r>
    </w:p>
    <w:p w:rsidR="000842C7" w:rsidRPr="00472D0C" w:rsidRDefault="00177D24" w:rsidP="000842C7">
      <w:pPr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J</w:t>
      </w:r>
      <w:r w:rsidR="000277CC"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abloun</w:t>
      </w:r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, M. &amp;</w:t>
      </w:r>
      <w:r w:rsidR="004F2F7E" w:rsidRPr="000277CC">
        <w:rPr>
          <w:rFonts w:ascii="Times New Roman" w:eastAsia="Calibri" w:hAnsi="Times New Roman" w:cs="Times New Roman" w:hint="eastAsia"/>
          <w:smallCaps/>
          <w:sz w:val="24"/>
          <w:szCs w:val="24"/>
          <w:lang w:val="en-US" w:eastAsia="en-US"/>
        </w:rPr>
        <w:t xml:space="preserve"> </w:t>
      </w:r>
      <w:proofErr w:type="spellStart"/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S</w:t>
      </w:r>
      <w:r w:rsidR="000277CC"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ahli</w:t>
      </w:r>
      <w:proofErr w:type="spellEnd"/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, A.</w:t>
      </w:r>
      <w:r w:rsidR="000842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(</w:t>
      </w:r>
      <w:r w:rsidR="000842C7" w:rsidRPr="00922BD8">
        <w:rPr>
          <w:rFonts w:ascii="Times New Roman" w:hAnsi="Times New Roman" w:cs="Times New Roman"/>
          <w:sz w:val="24"/>
          <w:szCs w:val="24"/>
          <w:lang w:val="en-US"/>
        </w:rPr>
        <w:t>2009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)</w:t>
      </w:r>
      <w:r w:rsidR="000842C7">
        <w:rPr>
          <w:rFonts w:ascii="Times New Roman" w:hAnsi="Times New Roman" w:cs="Times New Roman" w:hint="eastAsia"/>
          <w:sz w:val="24"/>
          <w:szCs w:val="24"/>
          <w:lang w:val="en-US"/>
        </w:rPr>
        <w:t>.</w:t>
      </w:r>
      <w:r w:rsidR="000842C7" w:rsidRPr="00922B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42C7" w:rsidRPr="00A97B18">
        <w:rPr>
          <w:rFonts w:ascii="Times New Roman" w:hAnsi="Times New Roman" w:cs="Times New Roman"/>
          <w:i/>
          <w:sz w:val="24"/>
          <w:szCs w:val="24"/>
          <w:lang w:val="en-US"/>
        </w:rPr>
        <w:t>MABIA-Region: Software for Irrigation Water Management, reference manual, Version 2.0</w:t>
      </w:r>
      <w:r w:rsidR="000842C7" w:rsidRPr="00922B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842C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842C7" w:rsidRPr="00922BD8">
        <w:rPr>
          <w:rFonts w:ascii="Times New Roman" w:hAnsi="Times New Roman" w:cs="Times New Roman"/>
          <w:sz w:val="24"/>
          <w:szCs w:val="24"/>
          <w:lang w:val="en-US"/>
        </w:rPr>
        <w:t xml:space="preserve">vailable at </w:t>
      </w:r>
      <w:r w:rsidR="000842C7" w:rsidRPr="00C666F9">
        <w:rPr>
          <w:rFonts w:ascii="Times New Roman" w:hAnsi="Times New Roman" w:cs="Times New Roman"/>
          <w:sz w:val="24"/>
          <w:szCs w:val="24"/>
          <w:lang w:val="en-US"/>
        </w:rPr>
        <w:t>http://www.mabia-agrosoftware.co/</w:t>
      </w:r>
    </w:p>
    <w:p w:rsidR="000842C7" w:rsidRPr="00472D0C" w:rsidRDefault="00177D24" w:rsidP="000842C7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K</w:t>
      </w:r>
      <w:r w:rsidR="000277CC"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ang</w:t>
      </w:r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 xml:space="preserve">, S. &amp; </w:t>
      </w:r>
      <w:proofErr w:type="spellStart"/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C</w:t>
      </w:r>
      <w:r w:rsidR="000277CC"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ai</w:t>
      </w:r>
      <w:proofErr w:type="spellEnd"/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, H.</w:t>
      </w:r>
      <w:r w:rsidR="000842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(</w:t>
      </w:r>
      <w:r w:rsidR="000842C7">
        <w:rPr>
          <w:rFonts w:ascii="Times New Roman" w:hAnsi="Times New Roman" w:cs="Times New Roman"/>
          <w:sz w:val="24"/>
          <w:szCs w:val="24"/>
          <w:lang w:val="en-US"/>
        </w:rPr>
        <w:t>1996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)</w:t>
      </w:r>
      <w:r w:rsidR="000842C7">
        <w:rPr>
          <w:rFonts w:ascii="Times New Roman" w:hAnsi="Times New Roman" w:cs="Times New Roman" w:hint="eastAsia"/>
          <w:sz w:val="24"/>
          <w:szCs w:val="24"/>
          <w:lang w:val="en-US"/>
        </w:rPr>
        <w:t>.</w:t>
      </w:r>
      <w:r w:rsidR="000842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42C7" w:rsidRPr="00A97B18">
        <w:rPr>
          <w:rFonts w:ascii="Times New Roman" w:hAnsi="Times New Roman" w:cs="Times New Roman"/>
          <w:i/>
          <w:sz w:val="24"/>
          <w:szCs w:val="24"/>
          <w:lang w:val="en-US"/>
        </w:rPr>
        <w:t>Agricultural water management</w:t>
      </w:r>
      <w:r w:rsidR="000842C7">
        <w:rPr>
          <w:rFonts w:ascii="Times New Roman" w:hAnsi="Times New Roman" w:cs="Times New Roman"/>
          <w:sz w:val="24"/>
          <w:szCs w:val="24"/>
          <w:lang w:val="en-US"/>
        </w:rPr>
        <w:t>. Beijing: China Agriculture Press, 101-117.</w:t>
      </w:r>
    </w:p>
    <w:p w:rsidR="000842C7" w:rsidRDefault="00177D24" w:rsidP="000842C7">
      <w:pPr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L</w:t>
      </w:r>
      <w:r w:rsidR="000277CC"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iu</w:t>
      </w:r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, Y.</w:t>
      </w:r>
      <w:r w:rsidR="000842C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eastAsia"/>
          <w:noProof/>
          <w:sz w:val="24"/>
          <w:szCs w:val="24"/>
          <w:lang w:val="en-US"/>
        </w:rPr>
        <w:t>(</w:t>
      </w:r>
      <w:r w:rsidR="000842C7">
        <w:rPr>
          <w:rFonts w:ascii="Times New Roman" w:hAnsi="Times New Roman" w:cs="Times New Roman"/>
          <w:noProof/>
          <w:sz w:val="24"/>
          <w:szCs w:val="24"/>
          <w:lang w:val="en-US"/>
        </w:rPr>
        <w:t>2011</w:t>
      </w:r>
      <w:r>
        <w:rPr>
          <w:rFonts w:ascii="Times New Roman" w:hAnsi="Times New Roman" w:cs="Times New Roman" w:hint="eastAsia"/>
          <w:noProof/>
          <w:sz w:val="24"/>
          <w:szCs w:val="24"/>
          <w:lang w:val="en-US"/>
        </w:rPr>
        <w:t>)</w:t>
      </w:r>
      <w:r w:rsidR="000842C7">
        <w:rPr>
          <w:rFonts w:ascii="Times New Roman" w:hAnsi="Times New Roman" w:cs="Times New Roman" w:hint="eastAsia"/>
          <w:noProof/>
          <w:sz w:val="24"/>
          <w:szCs w:val="24"/>
          <w:lang w:val="en-US"/>
        </w:rPr>
        <w:t>.</w:t>
      </w:r>
      <w:r w:rsidR="000842C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0842C7" w:rsidRPr="00A97B1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Simulation and applications of maize evapotranspiration base on SIMITAW model</w:t>
      </w:r>
      <w:r w:rsidR="000842C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Master Thesis. Chinese Academy of Agricultual Sciences, China. </w:t>
      </w:r>
    </w:p>
    <w:p w:rsidR="000842C7" w:rsidRDefault="00177D24" w:rsidP="000842C7">
      <w:pPr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L</w:t>
      </w:r>
      <w:r w:rsidR="000277CC"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obell</w:t>
      </w:r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 xml:space="preserve">, D., </w:t>
      </w:r>
      <w:proofErr w:type="spellStart"/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B</w:t>
      </w:r>
      <w:r w:rsidR="000277CC"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änziger</w:t>
      </w:r>
      <w:proofErr w:type="spellEnd"/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 xml:space="preserve">, M., </w:t>
      </w:r>
      <w:proofErr w:type="spellStart"/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M</w:t>
      </w:r>
      <w:r w:rsidR="000277CC"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agorokosh</w:t>
      </w:r>
      <w:proofErr w:type="spellEnd"/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 xml:space="preserve">, M. &amp; </w:t>
      </w:r>
      <w:proofErr w:type="spellStart"/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V</w:t>
      </w:r>
      <w:r w:rsidR="000277CC"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ivek</w:t>
      </w:r>
      <w:proofErr w:type="spellEnd"/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, B.</w:t>
      </w:r>
      <w:r w:rsidR="000842C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eastAsia"/>
          <w:noProof/>
          <w:sz w:val="24"/>
          <w:szCs w:val="24"/>
          <w:lang w:val="en-US"/>
        </w:rPr>
        <w:t>(</w:t>
      </w:r>
      <w:r w:rsidR="000842C7" w:rsidRPr="00D562FC">
        <w:rPr>
          <w:rFonts w:ascii="Times New Roman" w:hAnsi="Times New Roman" w:cs="Times New Roman"/>
          <w:noProof/>
          <w:sz w:val="24"/>
          <w:szCs w:val="24"/>
          <w:lang w:val="en-US"/>
        </w:rPr>
        <w:t>2011</w:t>
      </w:r>
      <w:r>
        <w:rPr>
          <w:rFonts w:ascii="Times New Roman" w:hAnsi="Times New Roman" w:cs="Times New Roman" w:hint="eastAsia"/>
          <w:noProof/>
          <w:sz w:val="24"/>
          <w:szCs w:val="24"/>
          <w:lang w:val="en-US"/>
        </w:rPr>
        <w:t>)</w:t>
      </w:r>
      <w:r w:rsidR="000842C7">
        <w:rPr>
          <w:rFonts w:ascii="Times New Roman" w:hAnsi="Times New Roman" w:cs="Times New Roman" w:hint="eastAsia"/>
          <w:noProof/>
          <w:sz w:val="24"/>
          <w:szCs w:val="24"/>
          <w:lang w:val="en-US"/>
        </w:rPr>
        <w:t>.</w:t>
      </w:r>
      <w:r w:rsidR="000842C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0842C7" w:rsidRPr="00D562F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Nonlinear heat effects on African maize as evidenced by historical yield trials. </w:t>
      </w:r>
      <w:r w:rsidR="000842C7" w:rsidRPr="00177D24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Nature Climate Change</w:t>
      </w:r>
      <w:r w:rsidR="000842C7" w:rsidRPr="00160202">
        <w:rPr>
          <w:rFonts w:ascii="Times New Roman" w:hAnsi="Times New Roman" w:cs="Times New Roman" w:hint="eastAsia"/>
          <w:noProof/>
          <w:sz w:val="24"/>
          <w:szCs w:val="24"/>
          <w:lang w:val="en-US"/>
        </w:rPr>
        <w:t xml:space="preserve"> </w:t>
      </w:r>
      <w:r w:rsidR="000842C7" w:rsidRPr="00177D2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</w:t>
      </w:r>
      <w:r w:rsidR="000842C7" w:rsidRPr="0016020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="000842C7" w:rsidRPr="00D562FC">
        <w:rPr>
          <w:rFonts w:ascii="Times New Roman" w:hAnsi="Times New Roman" w:cs="Times New Roman"/>
          <w:noProof/>
          <w:sz w:val="24"/>
          <w:szCs w:val="24"/>
          <w:lang w:val="en-US"/>
        </w:rPr>
        <w:t>42-45.</w:t>
      </w:r>
    </w:p>
    <w:p w:rsidR="000842C7" w:rsidRDefault="00177D24" w:rsidP="004349D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S</w:t>
      </w:r>
      <w:r w:rsidR="000277CC"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chlenker</w:t>
      </w:r>
      <w:proofErr w:type="spellEnd"/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, W. &amp; R</w:t>
      </w:r>
      <w:r w:rsidR="000277CC"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oberts</w:t>
      </w:r>
      <w:r w:rsidRPr="000277CC">
        <w:rPr>
          <w:rFonts w:ascii="Times New Roman" w:eastAsia="Calibri" w:hAnsi="Times New Roman" w:cs="Times New Roman"/>
          <w:smallCaps/>
          <w:sz w:val="24"/>
          <w:szCs w:val="24"/>
          <w:lang w:val="en-US" w:eastAsia="en-US"/>
        </w:rPr>
        <w:t>, M.J.</w:t>
      </w:r>
      <w:r w:rsidRPr="00472D0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eastAsia"/>
          <w:noProof/>
          <w:sz w:val="24"/>
          <w:szCs w:val="24"/>
          <w:lang w:val="en-US"/>
        </w:rPr>
        <w:t>(</w:t>
      </w:r>
      <w:r w:rsidR="000842C7" w:rsidRPr="00472D0C">
        <w:rPr>
          <w:rFonts w:ascii="Times New Roman" w:hAnsi="Times New Roman" w:cs="Times New Roman"/>
          <w:noProof/>
          <w:sz w:val="24"/>
          <w:szCs w:val="24"/>
          <w:lang w:val="en-US"/>
        </w:rPr>
        <w:t>2009</w:t>
      </w:r>
      <w:r>
        <w:rPr>
          <w:rFonts w:ascii="Times New Roman" w:hAnsi="Times New Roman" w:cs="Times New Roman" w:hint="eastAsia"/>
          <w:noProof/>
          <w:sz w:val="24"/>
          <w:szCs w:val="24"/>
          <w:lang w:val="en-US"/>
        </w:rPr>
        <w:t>)</w:t>
      </w:r>
      <w:r w:rsidR="000842C7">
        <w:rPr>
          <w:rFonts w:ascii="Times New Roman" w:hAnsi="Times New Roman" w:cs="Times New Roman" w:hint="eastAsia"/>
          <w:noProof/>
          <w:sz w:val="24"/>
          <w:szCs w:val="24"/>
          <w:lang w:val="en-US"/>
        </w:rPr>
        <w:t>.</w:t>
      </w:r>
      <w:r w:rsidR="000842C7" w:rsidRPr="00472D0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Nonlinear temperature effects indicate severe damages to US crop yields under climate change. </w:t>
      </w:r>
      <w:r w:rsidR="000842C7" w:rsidRPr="00177D24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Proceedings of the National Academy of Sciences of the United States of America</w:t>
      </w:r>
      <w:r w:rsidR="000842C7" w:rsidRPr="0016020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0842C7" w:rsidRPr="00177D2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106</w:t>
      </w:r>
      <w:r w:rsidR="000842C7" w:rsidRPr="00472D0C">
        <w:rPr>
          <w:rFonts w:ascii="Times New Roman" w:hAnsi="Times New Roman" w:cs="Times New Roman"/>
          <w:noProof/>
          <w:sz w:val="24"/>
          <w:szCs w:val="24"/>
          <w:lang w:val="en-US"/>
        </w:rPr>
        <w:t>, 15594-15598.</w:t>
      </w:r>
      <w:r w:rsidR="000842C7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67262E" w:rsidRPr="00FC13FD" w:rsidRDefault="0067262E" w:rsidP="0031290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13F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</w:t>
      </w:r>
      <w:r w:rsidR="00695EB6" w:rsidRPr="00FC13F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C13FD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</w:p>
    <w:p w:rsidR="0067262E" w:rsidRPr="00FC13FD" w:rsidRDefault="0067262E" w:rsidP="00312909">
      <w:pPr>
        <w:spacing w:after="0" w:line="480" w:lineRule="auto"/>
        <w:rPr>
          <w:rFonts w:ascii="Times New Roman" w:eastAsia="SimSun" w:hAnsi="Times New Roman" w:cs="Times New Roman"/>
          <w:i/>
          <w:sz w:val="24"/>
          <w:szCs w:val="24"/>
          <w:lang w:val="en-US"/>
        </w:rPr>
      </w:pPr>
      <w:r w:rsidRPr="00FC13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variance inflation factors (VIF) for yield and both </w:t>
      </w:r>
      <w:r w:rsidRPr="00FC13FD">
        <w:rPr>
          <w:rFonts w:ascii="Times New Roman" w:eastAsia="SimSun" w:hAnsi="Times New Roman" w:cs="Times New Roman"/>
          <w:i/>
          <w:sz w:val="24"/>
          <w:szCs w:val="24"/>
          <w:lang w:val="en-US"/>
        </w:rPr>
        <w:t>mean temperature (</w:t>
      </w:r>
      <w:proofErr w:type="spellStart"/>
      <w:r w:rsidRPr="00FC13FD">
        <w:rPr>
          <w:rFonts w:ascii="Times New Roman" w:eastAsia="SimSun" w:hAnsi="Times New Roman" w:cs="Times New Roman"/>
          <w:i/>
          <w:sz w:val="24"/>
          <w:szCs w:val="24"/>
          <w:lang w:val="en-US"/>
        </w:rPr>
        <w:t>Tmean</w:t>
      </w:r>
      <w:proofErr w:type="spellEnd"/>
      <w:r w:rsidRPr="00FC13FD">
        <w:rPr>
          <w:rFonts w:ascii="Times New Roman" w:eastAsia="SimSun" w:hAnsi="Times New Roman" w:cs="Times New Roman"/>
          <w:i/>
          <w:sz w:val="24"/>
          <w:szCs w:val="24"/>
          <w:lang w:val="en-US"/>
        </w:rPr>
        <w:t>), average radiation (Radiation), effective rainfall (</w:t>
      </w:r>
      <w:proofErr w:type="spellStart"/>
      <w:r w:rsidRPr="00FC13FD">
        <w:rPr>
          <w:rFonts w:ascii="Times New Roman" w:eastAsia="SimSun" w:hAnsi="Times New Roman" w:cs="Times New Roman"/>
          <w:i/>
          <w:sz w:val="24"/>
          <w:szCs w:val="24"/>
          <w:lang w:val="en-US"/>
        </w:rPr>
        <w:t>Erain</w:t>
      </w:r>
      <w:proofErr w:type="spellEnd"/>
      <w:r w:rsidRPr="00FC13FD">
        <w:rPr>
          <w:rFonts w:ascii="Times New Roman" w:eastAsia="SimSun" w:hAnsi="Times New Roman" w:cs="Times New Roman"/>
          <w:i/>
          <w:sz w:val="24"/>
          <w:szCs w:val="24"/>
          <w:lang w:val="en-US"/>
        </w:rPr>
        <w:t xml:space="preserve">) </w:t>
      </w:r>
      <w:r w:rsidRPr="00FC13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Pr="00FC13FD">
        <w:rPr>
          <w:rFonts w:ascii="Times New Roman" w:eastAsia="SimSun" w:hAnsi="Times New Roman" w:cs="Times New Roman"/>
          <w:i/>
          <w:sz w:val="24"/>
          <w:szCs w:val="24"/>
          <w:lang w:val="en-US"/>
        </w:rPr>
        <w:t>either actual evapotranspiration (</w:t>
      </w:r>
      <w:proofErr w:type="spellStart"/>
      <w:r w:rsidRPr="00FC13FD">
        <w:rPr>
          <w:rFonts w:ascii="Times New Roman" w:eastAsia="SimSun" w:hAnsi="Times New Roman" w:cs="Times New Roman"/>
          <w:i/>
          <w:sz w:val="24"/>
          <w:szCs w:val="24"/>
          <w:lang w:val="en-US"/>
        </w:rPr>
        <w:t>ETa</w:t>
      </w:r>
      <w:proofErr w:type="spellEnd"/>
      <w:r w:rsidRPr="00FC13FD">
        <w:rPr>
          <w:rFonts w:ascii="Times New Roman" w:eastAsia="SimSun" w:hAnsi="Times New Roman" w:cs="Times New Roman"/>
          <w:i/>
          <w:sz w:val="24"/>
          <w:szCs w:val="24"/>
          <w:lang w:val="en-US"/>
        </w:rPr>
        <w:t xml:space="preserve">), water deficit , drought stress days (Stress days) or irrigation water requirement (Irrigation) in different maize growth phases. The subscript </w:t>
      </w:r>
      <w:bookmarkStart w:id="12" w:name="OLE_LINK7"/>
      <w:bookmarkStart w:id="13" w:name="OLE_LINK8"/>
      <w:r w:rsidRPr="00FC13FD">
        <w:rPr>
          <w:rFonts w:ascii="Times New Roman" w:eastAsia="SimSun" w:hAnsi="Times New Roman" w:cs="Times New Roman"/>
          <w:i/>
          <w:sz w:val="24"/>
          <w:szCs w:val="24"/>
          <w:lang w:val="en-US"/>
        </w:rPr>
        <w:t>‘S’</w:t>
      </w:r>
      <w:bookmarkEnd w:id="12"/>
      <w:bookmarkEnd w:id="13"/>
      <w:r w:rsidRPr="00FC13FD">
        <w:rPr>
          <w:rFonts w:ascii="Times New Roman" w:eastAsia="SimSun" w:hAnsi="Times New Roman" w:cs="Times New Roman"/>
          <w:i/>
          <w:sz w:val="24"/>
          <w:szCs w:val="24"/>
          <w:lang w:val="en-US"/>
        </w:rPr>
        <w:t xml:space="preserve">, ‘V’, ‘F’ and ‘M’ respectively represents the seeding, vegetative, flowering and maturity phases. </w:t>
      </w:r>
    </w:p>
    <w:tbl>
      <w:tblPr>
        <w:tblStyle w:val="TableGrid"/>
        <w:tblW w:w="9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668"/>
        <w:gridCol w:w="233"/>
        <w:gridCol w:w="1512"/>
        <w:gridCol w:w="668"/>
        <w:gridCol w:w="233"/>
        <w:gridCol w:w="1361"/>
        <w:gridCol w:w="668"/>
        <w:gridCol w:w="233"/>
        <w:gridCol w:w="1361"/>
        <w:gridCol w:w="668"/>
      </w:tblGrid>
      <w:tr w:rsidR="0067262E" w:rsidTr="001832C2">
        <w:trPr>
          <w:trHeight w:val="288"/>
        </w:trPr>
        <w:tc>
          <w:tcPr>
            <w:tcW w:w="233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7262E" w:rsidRDefault="0067262E" w:rsidP="00733019">
            <w:pPr>
              <w:spacing w:before="6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233" w:type="dxa"/>
            <w:tcBorders>
              <w:top w:val="single" w:sz="12" w:space="0" w:color="auto"/>
            </w:tcBorders>
          </w:tcPr>
          <w:p w:rsidR="0067262E" w:rsidRPr="000D1C4B" w:rsidRDefault="0067262E" w:rsidP="00733019">
            <w:pPr>
              <w:spacing w:before="60"/>
              <w:jc w:val="distribut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7262E" w:rsidRDefault="0067262E" w:rsidP="00733019">
            <w:pPr>
              <w:spacing w:before="6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233" w:type="dxa"/>
            <w:tcBorders>
              <w:top w:val="single" w:sz="12" w:space="0" w:color="auto"/>
            </w:tcBorders>
          </w:tcPr>
          <w:p w:rsidR="0067262E" w:rsidRPr="000D1C4B" w:rsidRDefault="0067262E" w:rsidP="00733019">
            <w:pPr>
              <w:spacing w:before="60"/>
              <w:jc w:val="distribut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7262E" w:rsidRDefault="0067262E" w:rsidP="00733019">
            <w:pPr>
              <w:spacing w:before="6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Model 3</w:t>
            </w:r>
          </w:p>
        </w:tc>
        <w:tc>
          <w:tcPr>
            <w:tcW w:w="233" w:type="dxa"/>
            <w:tcBorders>
              <w:top w:val="single" w:sz="12" w:space="0" w:color="auto"/>
            </w:tcBorders>
          </w:tcPr>
          <w:p w:rsidR="0067262E" w:rsidRPr="000D1C4B" w:rsidRDefault="0067262E" w:rsidP="00733019">
            <w:pPr>
              <w:spacing w:before="60"/>
              <w:jc w:val="distribut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7262E" w:rsidRDefault="0067262E" w:rsidP="00733019">
            <w:pPr>
              <w:spacing w:before="6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Model 4</w:t>
            </w:r>
          </w:p>
        </w:tc>
      </w:tr>
      <w:tr w:rsidR="0067262E" w:rsidTr="001832C2">
        <w:trPr>
          <w:trHeight w:val="288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67262E" w:rsidRDefault="0067262E" w:rsidP="00733019">
            <w:pPr>
              <w:spacing w:before="6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1C4B">
              <w:rPr>
                <w:rFonts w:ascii="Times New Roman" w:eastAsia="SimSu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67262E" w:rsidRDefault="0067262E" w:rsidP="00733019">
            <w:pPr>
              <w:spacing w:before="6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VIF</w:t>
            </w:r>
          </w:p>
        </w:tc>
        <w:tc>
          <w:tcPr>
            <w:tcW w:w="233" w:type="dxa"/>
            <w:tcBorders>
              <w:bottom w:val="single" w:sz="4" w:space="0" w:color="auto"/>
            </w:tcBorders>
          </w:tcPr>
          <w:p w:rsidR="0067262E" w:rsidRPr="000D1C4B" w:rsidRDefault="0067262E" w:rsidP="00733019">
            <w:pPr>
              <w:spacing w:before="6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67262E" w:rsidRDefault="0067262E" w:rsidP="00733019">
            <w:pPr>
              <w:spacing w:before="6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1C4B">
              <w:rPr>
                <w:rFonts w:ascii="Times New Roman" w:eastAsia="SimSu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67262E" w:rsidRDefault="0067262E" w:rsidP="00733019">
            <w:pPr>
              <w:spacing w:before="6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VIF</w:t>
            </w:r>
          </w:p>
        </w:tc>
        <w:tc>
          <w:tcPr>
            <w:tcW w:w="233" w:type="dxa"/>
            <w:tcBorders>
              <w:bottom w:val="single" w:sz="4" w:space="0" w:color="auto"/>
            </w:tcBorders>
          </w:tcPr>
          <w:p w:rsidR="0067262E" w:rsidRPr="000D1C4B" w:rsidRDefault="0067262E" w:rsidP="00733019">
            <w:pPr>
              <w:spacing w:before="6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7262E" w:rsidRDefault="0067262E" w:rsidP="00733019">
            <w:pPr>
              <w:spacing w:before="6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1C4B">
              <w:rPr>
                <w:rFonts w:ascii="Times New Roman" w:eastAsia="SimSu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67262E" w:rsidRDefault="0067262E" w:rsidP="00733019">
            <w:pPr>
              <w:spacing w:before="6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VIF</w:t>
            </w:r>
          </w:p>
        </w:tc>
        <w:tc>
          <w:tcPr>
            <w:tcW w:w="233" w:type="dxa"/>
            <w:tcBorders>
              <w:bottom w:val="single" w:sz="4" w:space="0" w:color="auto"/>
            </w:tcBorders>
          </w:tcPr>
          <w:p w:rsidR="0067262E" w:rsidRPr="000D1C4B" w:rsidRDefault="0067262E" w:rsidP="00733019">
            <w:pPr>
              <w:spacing w:before="6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7262E" w:rsidRDefault="0067262E" w:rsidP="00733019">
            <w:pPr>
              <w:spacing w:before="6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1C4B">
              <w:rPr>
                <w:rFonts w:ascii="Times New Roman" w:eastAsia="SimSu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67262E" w:rsidRDefault="0067262E" w:rsidP="00733019">
            <w:pPr>
              <w:spacing w:before="6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VIF</w:t>
            </w:r>
          </w:p>
        </w:tc>
      </w:tr>
      <w:tr w:rsidR="0067262E" w:rsidTr="001832C2">
        <w:trPr>
          <w:trHeight w:hRule="exact" w:val="360"/>
        </w:trPr>
        <w:tc>
          <w:tcPr>
            <w:tcW w:w="1664" w:type="dxa"/>
            <w:tcBorders>
              <w:top w:val="single" w:sz="4" w:space="0" w:color="auto"/>
            </w:tcBorders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Tmean</w:t>
            </w:r>
            <w:r w:rsidRPr="006E2248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S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233" w:type="dxa"/>
            <w:tcBorders>
              <w:top w:val="single" w:sz="4" w:space="0" w:color="auto"/>
            </w:tcBorders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Tmean</w:t>
            </w:r>
            <w:r w:rsidRPr="006E2248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S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233" w:type="dxa"/>
            <w:tcBorders>
              <w:top w:val="single" w:sz="4" w:space="0" w:color="auto"/>
            </w:tcBorders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Tmean</w:t>
            </w:r>
            <w:r w:rsidRPr="006E2248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S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233" w:type="dxa"/>
            <w:tcBorders>
              <w:top w:val="single" w:sz="4" w:space="0" w:color="auto"/>
            </w:tcBorders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Tmean</w:t>
            </w:r>
            <w:r w:rsidRPr="006E2248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S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1.44</w:t>
            </w:r>
          </w:p>
        </w:tc>
      </w:tr>
      <w:tr w:rsidR="0067262E" w:rsidTr="001832C2">
        <w:trPr>
          <w:trHeight w:hRule="exact" w:val="360"/>
        </w:trPr>
        <w:tc>
          <w:tcPr>
            <w:tcW w:w="1664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Tmean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V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Tmean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V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Tmean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V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Tmean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V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2.38</w:t>
            </w:r>
          </w:p>
        </w:tc>
      </w:tr>
      <w:tr w:rsidR="0067262E" w:rsidTr="001832C2">
        <w:trPr>
          <w:trHeight w:hRule="exact" w:val="360"/>
        </w:trPr>
        <w:tc>
          <w:tcPr>
            <w:tcW w:w="1664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Tmean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F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Tmean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F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Tmean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F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Tmean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F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3.55</w:t>
            </w:r>
          </w:p>
        </w:tc>
      </w:tr>
      <w:tr w:rsidR="0067262E" w:rsidTr="001832C2">
        <w:trPr>
          <w:trHeight w:hRule="exact" w:val="360"/>
        </w:trPr>
        <w:tc>
          <w:tcPr>
            <w:tcW w:w="1664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Tmean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M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3.74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Tmean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M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Tmean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M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3.87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Tmean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M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3.69</w:t>
            </w:r>
          </w:p>
        </w:tc>
      </w:tr>
      <w:tr w:rsidR="0067262E" w:rsidTr="001832C2">
        <w:trPr>
          <w:trHeight w:hRule="exact" w:val="360"/>
        </w:trPr>
        <w:tc>
          <w:tcPr>
            <w:tcW w:w="1664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Radiation</w:t>
            </w:r>
            <w:r w:rsidRPr="006E2248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S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Radiation</w:t>
            </w:r>
            <w:r w:rsidRPr="006E2248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S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Radiation</w:t>
            </w:r>
            <w:r w:rsidRPr="006E2248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S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Radiation</w:t>
            </w:r>
            <w:r w:rsidRPr="006E2248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S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1.72</w:t>
            </w:r>
          </w:p>
        </w:tc>
      </w:tr>
      <w:tr w:rsidR="0067262E" w:rsidTr="001832C2">
        <w:trPr>
          <w:trHeight w:hRule="exact" w:val="360"/>
        </w:trPr>
        <w:tc>
          <w:tcPr>
            <w:tcW w:w="1664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Radiation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V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Radiation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V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Radiation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V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Radiation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V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2.11</w:t>
            </w:r>
          </w:p>
        </w:tc>
      </w:tr>
      <w:tr w:rsidR="0067262E" w:rsidTr="001832C2">
        <w:trPr>
          <w:trHeight w:hRule="exact" w:val="360"/>
        </w:trPr>
        <w:tc>
          <w:tcPr>
            <w:tcW w:w="1664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Radiation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F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Radiation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F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Radiation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F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Radiation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F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1.79</w:t>
            </w:r>
          </w:p>
        </w:tc>
      </w:tr>
      <w:tr w:rsidR="0067262E" w:rsidTr="001832C2">
        <w:trPr>
          <w:trHeight w:hRule="exact" w:val="360"/>
        </w:trPr>
        <w:tc>
          <w:tcPr>
            <w:tcW w:w="1664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Radiation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M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Radiation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M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Radiation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M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Radiation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M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1.86</w:t>
            </w:r>
          </w:p>
        </w:tc>
      </w:tr>
      <w:tr w:rsidR="0067262E" w:rsidTr="001832C2">
        <w:trPr>
          <w:trHeight w:hRule="exact" w:val="360"/>
        </w:trPr>
        <w:tc>
          <w:tcPr>
            <w:tcW w:w="1664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Erain</w:t>
            </w:r>
            <w:r w:rsidRPr="006E2248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S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Erain</w:t>
            </w:r>
            <w:r w:rsidRPr="006E2248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S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Erain</w:t>
            </w:r>
            <w:r w:rsidRPr="006E2248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S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2.92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Erain</w:t>
            </w:r>
            <w:r w:rsidRPr="006E2248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S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1.55</w:t>
            </w:r>
          </w:p>
        </w:tc>
      </w:tr>
      <w:tr w:rsidR="0067262E" w:rsidTr="001832C2">
        <w:trPr>
          <w:trHeight w:hRule="exact" w:val="360"/>
        </w:trPr>
        <w:tc>
          <w:tcPr>
            <w:tcW w:w="1664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Erain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V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Erain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V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Erain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V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Erain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V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1.59</w:t>
            </w:r>
          </w:p>
        </w:tc>
      </w:tr>
      <w:tr w:rsidR="0067262E" w:rsidTr="001832C2">
        <w:trPr>
          <w:trHeight w:hRule="exact" w:val="360"/>
        </w:trPr>
        <w:tc>
          <w:tcPr>
            <w:tcW w:w="1664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Erain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F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Erain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F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Erain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F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Erain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F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1.69</w:t>
            </w:r>
          </w:p>
        </w:tc>
      </w:tr>
      <w:tr w:rsidR="0067262E" w:rsidTr="001832C2">
        <w:trPr>
          <w:trHeight w:hRule="exact" w:val="360"/>
        </w:trPr>
        <w:tc>
          <w:tcPr>
            <w:tcW w:w="1664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Erain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M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Erain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M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Erain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M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Erain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M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1.49</w:t>
            </w:r>
          </w:p>
        </w:tc>
      </w:tr>
      <w:tr w:rsidR="0067262E" w:rsidTr="001832C2">
        <w:trPr>
          <w:trHeight w:hRule="exact" w:val="360"/>
        </w:trPr>
        <w:tc>
          <w:tcPr>
            <w:tcW w:w="1664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water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deficit</w:t>
            </w:r>
            <w:r w:rsidRPr="006E2248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S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Stress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days</w:t>
            </w:r>
            <w:r w:rsidRPr="006E2248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S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ETa</w:t>
            </w:r>
            <w:r w:rsidRPr="006E2248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S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Irrigation</w:t>
            </w:r>
            <w:r w:rsidRPr="006E2248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S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2.02</w:t>
            </w:r>
          </w:p>
        </w:tc>
      </w:tr>
      <w:tr w:rsidR="0067262E" w:rsidTr="001832C2">
        <w:trPr>
          <w:trHeight w:hRule="exact" w:val="360"/>
        </w:trPr>
        <w:tc>
          <w:tcPr>
            <w:tcW w:w="1664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water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deficit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V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Stress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days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V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ETa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V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Irrigation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V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2.18</w:t>
            </w:r>
          </w:p>
        </w:tc>
      </w:tr>
      <w:tr w:rsidR="0067262E" w:rsidTr="001832C2">
        <w:trPr>
          <w:trHeight w:hRule="exact" w:val="360"/>
        </w:trPr>
        <w:tc>
          <w:tcPr>
            <w:tcW w:w="1664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water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deficit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F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Stress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days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F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ETa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F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233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Irrigation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F</w:t>
            </w:r>
            <w:proofErr w:type="spellEnd"/>
          </w:p>
        </w:tc>
        <w:tc>
          <w:tcPr>
            <w:tcW w:w="668" w:type="dxa"/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1.83</w:t>
            </w:r>
          </w:p>
        </w:tc>
      </w:tr>
      <w:tr w:rsidR="0067262E" w:rsidTr="001832C2">
        <w:trPr>
          <w:trHeight w:hRule="exact" w:val="360"/>
        </w:trPr>
        <w:tc>
          <w:tcPr>
            <w:tcW w:w="1664" w:type="dxa"/>
            <w:tcBorders>
              <w:bottom w:val="single" w:sz="12" w:space="0" w:color="auto"/>
            </w:tcBorders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water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deficit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M</w:t>
            </w:r>
            <w:proofErr w:type="spellEnd"/>
          </w:p>
        </w:tc>
        <w:tc>
          <w:tcPr>
            <w:tcW w:w="668" w:type="dxa"/>
            <w:tcBorders>
              <w:bottom w:val="single" w:sz="12" w:space="0" w:color="auto"/>
            </w:tcBorders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233" w:type="dxa"/>
            <w:tcBorders>
              <w:bottom w:val="single" w:sz="12" w:space="0" w:color="auto"/>
            </w:tcBorders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12" w:space="0" w:color="auto"/>
            </w:tcBorders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Stress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days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M</w:t>
            </w:r>
            <w:proofErr w:type="spellEnd"/>
          </w:p>
        </w:tc>
        <w:tc>
          <w:tcPr>
            <w:tcW w:w="668" w:type="dxa"/>
            <w:tcBorders>
              <w:bottom w:val="single" w:sz="12" w:space="0" w:color="auto"/>
            </w:tcBorders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233" w:type="dxa"/>
            <w:tcBorders>
              <w:bottom w:val="single" w:sz="12" w:space="0" w:color="auto"/>
            </w:tcBorders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ETa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M</w:t>
            </w:r>
            <w:proofErr w:type="spellEnd"/>
          </w:p>
        </w:tc>
        <w:tc>
          <w:tcPr>
            <w:tcW w:w="668" w:type="dxa"/>
            <w:tcBorders>
              <w:bottom w:val="single" w:sz="12" w:space="0" w:color="auto"/>
            </w:tcBorders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233" w:type="dxa"/>
            <w:tcBorders>
              <w:bottom w:val="single" w:sz="12" w:space="0" w:color="auto"/>
            </w:tcBorders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Irrigation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M</w:t>
            </w:r>
            <w:proofErr w:type="spellEnd"/>
          </w:p>
        </w:tc>
        <w:tc>
          <w:tcPr>
            <w:tcW w:w="668" w:type="dxa"/>
            <w:tcBorders>
              <w:bottom w:val="single" w:sz="12" w:space="0" w:color="auto"/>
            </w:tcBorders>
          </w:tcPr>
          <w:p w:rsidR="0067262E" w:rsidRDefault="0067262E" w:rsidP="007330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1.56</w:t>
            </w:r>
          </w:p>
        </w:tc>
      </w:tr>
    </w:tbl>
    <w:p w:rsidR="001832C2" w:rsidRDefault="001832C2" w:rsidP="001832C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bookmarkStart w:id="14" w:name="_ENREF_4"/>
    </w:p>
    <w:p w:rsidR="001832C2" w:rsidRDefault="0036313E" w:rsidP="004349D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36313E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t xml:space="preserve"> </w:t>
      </w:r>
      <w:r w:rsidR="002514EF" w:rsidRPr="002514EF">
        <w:rPr>
          <w:noProof/>
          <w:lang w:val="en-GB" w:eastAsia="en-GB"/>
        </w:rPr>
        <w:drawing>
          <wp:inline distT="0" distB="0" distL="0" distR="0" wp14:anchorId="2ED7ED09" wp14:editId="2CAD4870">
            <wp:extent cx="2654489" cy="2340543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99" r="7381"/>
                    <a:stretch/>
                  </pic:blipFill>
                  <pic:spPr bwMode="auto">
                    <a:xfrm>
                      <a:off x="0" y="0"/>
                      <a:ext cx="2654234" cy="234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32C2" w:rsidRDefault="001832C2" w:rsidP="00D9606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5208">
        <w:rPr>
          <w:rFonts w:ascii="Times New Roman" w:hAnsi="Times New Roman" w:cs="Times New Roman" w:hint="eastAsia"/>
          <w:b/>
          <w:noProof/>
          <w:color w:val="000000" w:themeColor="text1"/>
          <w:sz w:val="24"/>
          <w:szCs w:val="24"/>
          <w:lang w:val="en-US"/>
        </w:rPr>
        <w:t>Fig.</w:t>
      </w:r>
      <w:r w:rsidRPr="009D520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 xml:space="preserve"> </w:t>
      </w:r>
      <w:r w:rsidRPr="009D5208">
        <w:rPr>
          <w:rFonts w:ascii="Times New Roman" w:hAnsi="Times New Roman" w:cs="Times New Roman" w:hint="eastAsia"/>
          <w:b/>
          <w:noProof/>
          <w:color w:val="000000" w:themeColor="text1"/>
          <w:sz w:val="24"/>
          <w:szCs w:val="24"/>
          <w:lang w:val="en-US"/>
        </w:rPr>
        <w:t>1S</w:t>
      </w:r>
      <w:r w:rsidR="00FC13FD" w:rsidRPr="009D520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>.</w:t>
      </w:r>
      <w:r w:rsidRPr="009D5208">
        <w:rPr>
          <w:rFonts w:ascii="Times New Roman" w:hAnsi="Times New Roman" w:cs="Times New Roman" w:hint="eastAsia"/>
          <w:noProof/>
          <w:color w:val="000000" w:themeColor="text1"/>
          <w:sz w:val="24"/>
          <w:szCs w:val="24"/>
          <w:lang w:val="en-US"/>
        </w:rPr>
        <w:t xml:space="preserve"> </w:t>
      </w:r>
      <w:r w:rsidRPr="009D5208">
        <w:rPr>
          <w:rFonts w:ascii="Times New Roman" w:eastAsia="SimHei" w:hAnsi="Times New Roman" w:cs="Times New Roman"/>
          <w:color w:val="000000" w:themeColor="text1"/>
          <w:sz w:val="24"/>
          <w:szCs w:val="24"/>
          <w:lang w:val="en-US"/>
        </w:rPr>
        <w:t>Temporal c</w:t>
      </w:r>
      <w:r w:rsidRPr="009D5208">
        <w:rPr>
          <w:rFonts w:ascii="Times New Roman" w:eastAsia="SimHei" w:hAnsi="Times New Roman" w:cs="Times New Roman" w:hint="eastAsia"/>
          <w:color w:val="000000" w:themeColor="text1"/>
          <w:sz w:val="24"/>
          <w:szCs w:val="24"/>
          <w:lang w:val="en-US"/>
        </w:rPr>
        <w:t>hanges of a</w:t>
      </w:r>
      <w:r w:rsidRPr="009D5208">
        <w:rPr>
          <w:rFonts w:ascii="Times New Roman" w:eastAsia="SimHei" w:hAnsi="Times New Roman" w:cs="Times New Roman"/>
          <w:color w:val="000000" w:themeColor="text1"/>
          <w:sz w:val="24"/>
          <w:szCs w:val="24"/>
          <w:lang w:val="en-US"/>
        </w:rPr>
        <w:t xml:space="preserve">verage </w:t>
      </w:r>
      <w:r w:rsidRPr="009D5208">
        <w:rPr>
          <w:rFonts w:ascii="Times New Roman" w:eastAsia="SimHei" w:hAnsi="Times New Roman" w:cs="Times New Roman" w:hint="eastAsia"/>
          <w:color w:val="000000" w:themeColor="text1"/>
          <w:sz w:val="24"/>
          <w:szCs w:val="24"/>
          <w:lang w:val="en-US"/>
        </w:rPr>
        <w:t>maize</w:t>
      </w:r>
      <w:r w:rsidRPr="009D5208">
        <w:rPr>
          <w:rFonts w:ascii="Times New Roman" w:eastAsia="SimHe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D5208">
        <w:rPr>
          <w:rFonts w:ascii="Times New Roman" w:eastAsia="SimHei" w:hAnsi="Times New Roman" w:cs="Times New Roman" w:hint="eastAsia"/>
          <w:color w:val="000000" w:themeColor="text1"/>
          <w:sz w:val="24"/>
          <w:szCs w:val="24"/>
          <w:lang w:val="en-US"/>
        </w:rPr>
        <w:t>yield and de-tre</w:t>
      </w:r>
      <w:r w:rsidRPr="009D5208">
        <w:rPr>
          <w:rFonts w:ascii="Times New Roman" w:eastAsia="SimHei" w:hAnsi="Times New Roman" w:cs="Times New Roman"/>
          <w:color w:val="000000" w:themeColor="text1"/>
          <w:sz w:val="24"/>
          <w:szCs w:val="24"/>
          <w:lang w:val="en-US"/>
        </w:rPr>
        <w:t>n</w:t>
      </w:r>
      <w:r w:rsidRPr="009D5208">
        <w:rPr>
          <w:rFonts w:ascii="Times New Roman" w:eastAsia="SimHei" w:hAnsi="Times New Roman" w:cs="Times New Roman" w:hint="eastAsia"/>
          <w:color w:val="000000" w:themeColor="text1"/>
          <w:sz w:val="24"/>
          <w:szCs w:val="24"/>
          <w:lang w:val="en-US"/>
        </w:rPr>
        <w:t>ded yield of maize</w:t>
      </w:r>
      <w:r w:rsidRPr="009D5208">
        <w:rPr>
          <w:rFonts w:ascii="Times New Roman" w:eastAsia="SimHe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D5208">
        <w:rPr>
          <w:rFonts w:ascii="Times New Roman" w:eastAsia="SimHei" w:hAnsi="Times New Roman" w:cs="Times New Roman" w:hint="eastAsia"/>
          <w:color w:val="000000" w:themeColor="text1"/>
          <w:sz w:val="24"/>
          <w:szCs w:val="24"/>
          <w:lang w:val="en-US"/>
        </w:rPr>
        <w:t>from 1961 to 2010</w:t>
      </w:r>
      <w:r w:rsidR="009D5208" w:rsidRPr="009D5208">
        <w:rPr>
          <w:rFonts w:ascii="Times New Roman" w:eastAsia="SimHei" w:hAnsi="Times New Roman" w:cs="Times New Roman"/>
          <w:color w:val="000000" w:themeColor="text1"/>
          <w:sz w:val="24"/>
          <w:szCs w:val="24"/>
          <w:lang w:val="en-US"/>
        </w:rPr>
        <w:t>, and the linear models are significant (p&lt;0.001).</w:t>
      </w:r>
      <w:r w:rsidRPr="009D5208">
        <w:rPr>
          <w:rFonts w:ascii="Times New Roman" w:eastAsia="SimHei" w:hAnsi="Times New Roman" w:cs="Times New Roman"/>
          <w:color w:val="000000" w:themeColor="text1"/>
          <w:sz w:val="24"/>
          <w:szCs w:val="24"/>
          <w:lang w:val="en-US"/>
        </w:rPr>
        <w:t>Where y</w:t>
      </w:r>
      <w:r w:rsidRPr="009D5208">
        <w:rPr>
          <w:rFonts w:ascii="Times New Roman" w:eastAsia="SimHei" w:hAnsi="Times New Roman" w:cs="Times New Roman"/>
          <w:color w:val="000000" w:themeColor="text1"/>
          <w:sz w:val="24"/>
          <w:szCs w:val="24"/>
          <w:vertAlign w:val="subscript"/>
          <w:lang w:val="en-US"/>
        </w:rPr>
        <w:t>1</w:t>
      </w:r>
      <w:r w:rsidR="0036313E" w:rsidRPr="009D5208">
        <w:rPr>
          <w:rFonts w:ascii="Times New Roman" w:eastAsia="SimHei" w:hAnsi="Times New Roman" w:cs="Times New Roman" w:hint="eastAsia"/>
          <w:color w:val="000000" w:themeColor="text1"/>
          <w:sz w:val="24"/>
          <w:szCs w:val="24"/>
          <w:lang w:val="en-US"/>
        </w:rPr>
        <w:t xml:space="preserve"> </w:t>
      </w:r>
      <w:r w:rsidRPr="009D5208">
        <w:rPr>
          <w:rFonts w:ascii="Times New Roman" w:eastAsia="SimHei" w:hAnsi="Times New Roman" w:cs="Times New Roman"/>
          <w:color w:val="000000" w:themeColor="text1"/>
          <w:sz w:val="24"/>
          <w:szCs w:val="24"/>
          <w:lang w:val="en-US"/>
        </w:rPr>
        <w:t>represents the first period</w:t>
      </w:r>
      <w:r w:rsidR="00236E4C" w:rsidRPr="009D5208">
        <w:rPr>
          <w:rFonts w:ascii="Times New Roman" w:eastAsia="SimHei" w:hAnsi="Times New Roman" w:cs="Times New Roman" w:hint="eastAsia"/>
          <w:color w:val="000000" w:themeColor="text1"/>
          <w:sz w:val="24"/>
          <w:szCs w:val="24"/>
          <w:lang w:val="en-US"/>
        </w:rPr>
        <w:t xml:space="preserve"> from 1961 to 2003</w:t>
      </w:r>
      <w:r w:rsidRPr="009D5208">
        <w:rPr>
          <w:rFonts w:ascii="Times New Roman" w:eastAsia="SimHei" w:hAnsi="Times New Roman" w:cs="Times New Roman"/>
          <w:color w:val="000000" w:themeColor="text1"/>
          <w:sz w:val="24"/>
          <w:szCs w:val="24"/>
          <w:lang w:val="en-US"/>
        </w:rPr>
        <w:t>, and y</w:t>
      </w:r>
      <w:r w:rsidRPr="009D5208">
        <w:rPr>
          <w:rFonts w:ascii="Times New Roman" w:eastAsia="SimHei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9D5208">
        <w:rPr>
          <w:rFonts w:ascii="Times New Roman" w:eastAsia="SimHei" w:hAnsi="Times New Roman" w:cs="Times New Roman"/>
          <w:color w:val="000000" w:themeColor="text1"/>
          <w:sz w:val="24"/>
          <w:szCs w:val="24"/>
          <w:lang w:val="en-US"/>
        </w:rPr>
        <w:t xml:space="preserve"> represents the second period</w:t>
      </w:r>
      <w:r w:rsidR="00236E4C" w:rsidRPr="009D5208">
        <w:rPr>
          <w:rFonts w:ascii="Times New Roman" w:eastAsia="SimHei" w:hAnsi="Times New Roman" w:cs="Times New Roman" w:hint="eastAsia"/>
          <w:color w:val="000000" w:themeColor="text1"/>
          <w:sz w:val="24"/>
          <w:szCs w:val="24"/>
          <w:lang w:val="en-US"/>
        </w:rPr>
        <w:t xml:space="preserve"> from 2004 to 2010</w:t>
      </w:r>
      <w:r w:rsidRPr="009D5208">
        <w:rPr>
          <w:rFonts w:ascii="Times New Roman" w:eastAsia="SimHei" w:hAnsi="Times New Roman" w:cs="Times New Roman"/>
          <w:color w:val="000000" w:themeColor="text1"/>
          <w:sz w:val="24"/>
          <w:szCs w:val="24"/>
          <w:lang w:val="en-US"/>
        </w:rPr>
        <w:t xml:space="preserve">. The average </w:t>
      </w:r>
      <w:r w:rsidRPr="009D5208">
        <w:rPr>
          <w:rFonts w:ascii="Times New Roman" w:eastAsia="SimHei" w:hAnsi="Times New Roman" w:cs="Times New Roman" w:hint="eastAsia"/>
          <w:color w:val="000000" w:themeColor="text1"/>
          <w:sz w:val="24"/>
          <w:szCs w:val="24"/>
          <w:lang w:val="en-US"/>
        </w:rPr>
        <w:t>maize</w:t>
      </w:r>
      <w:r w:rsidRPr="009D5208">
        <w:rPr>
          <w:rFonts w:ascii="Times New Roman" w:eastAsia="SimHei" w:hAnsi="Times New Roman" w:cs="Times New Roman"/>
          <w:color w:val="000000" w:themeColor="text1"/>
          <w:sz w:val="24"/>
          <w:szCs w:val="24"/>
          <w:lang w:val="en-US"/>
        </w:rPr>
        <w:t xml:space="preserve"> yield was the average </w:t>
      </w:r>
      <w:r w:rsidRPr="009D5208">
        <w:rPr>
          <w:rFonts w:ascii="Times New Roman" w:eastAsia="SimHei" w:hAnsi="Times New Roman" w:cs="Times New Roman" w:hint="eastAsia"/>
          <w:color w:val="000000" w:themeColor="text1"/>
          <w:sz w:val="24"/>
          <w:szCs w:val="24"/>
          <w:lang w:val="en-US"/>
        </w:rPr>
        <w:t xml:space="preserve">values </w:t>
      </w:r>
      <w:r w:rsidRPr="009D5208">
        <w:rPr>
          <w:rFonts w:ascii="Times New Roman" w:eastAsia="SimHei" w:hAnsi="Times New Roman" w:cs="Times New Roman"/>
          <w:color w:val="000000" w:themeColor="text1"/>
          <w:sz w:val="24"/>
          <w:szCs w:val="24"/>
          <w:lang w:val="en-US"/>
        </w:rPr>
        <w:t>of all the stations across NFR.</w:t>
      </w: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832C2" w:rsidRDefault="00746577" w:rsidP="004349D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2169BBB9" wp14:editId="70536F3D">
            <wp:extent cx="4223982" cy="3719014"/>
            <wp:effectExtent l="0" t="0" r="5715" b="0"/>
            <wp:docPr id="4" name="图片 4" descr="D:\20150307 Denmark\Xiaogang\Manuscript\Dual crop coefficient\20150619 for submitting to JAS\Figures\20150620 H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20150307 Denmark\Xiaogang\Manuscript\Dual crop coefficient\20150619 for submitting to JAS\Figures\20150620 HD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1" t="4757" r="15912" b="45389"/>
                    <a:stretch/>
                  </pic:blipFill>
                  <pic:spPr bwMode="auto">
                    <a:xfrm>
                      <a:off x="0" y="0"/>
                      <a:ext cx="4223542" cy="371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2FC" w:rsidRPr="00472D0C" w:rsidRDefault="001832C2" w:rsidP="00D96062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Fig.</w:t>
      </w:r>
      <w:r>
        <w:rPr>
          <w:rFonts w:ascii="Times New Roman" w:hAnsi="Times New Roman" w:cs="Times New Roman" w:hint="eastAsia"/>
          <w:b/>
          <w:noProof/>
          <w:sz w:val="24"/>
          <w:szCs w:val="24"/>
          <w:lang w:val="en-US"/>
        </w:rPr>
        <w:t>2</w:t>
      </w:r>
      <w:r w:rsidRPr="00D562FC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S</w:t>
      </w:r>
      <w:r w:rsidR="00FC13F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.</w:t>
      </w:r>
      <w:r w:rsidRPr="00D562FC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213C37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Spatial 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>variation</w:t>
      </w:r>
      <w:r w:rsidRPr="00213C37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213C37">
        <w:rPr>
          <w:rFonts w:ascii="Times New Roman" w:eastAsia="SimSun" w:hAnsi="Times New Roman" w:cs="Times New Roman" w:hint="eastAsia"/>
          <w:sz w:val="24"/>
          <w:szCs w:val="24"/>
          <w:lang w:val="en-US"/>
        </w:rPr>
        <w:t>(a-d)</w:t>
      </w:r>
      <w:r w:rsidRPr="00213C37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>heat degree days (HDD)</w:t>
      </w:r>
      <w:r w:rsidRPr="00213C37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, </w:t>
      </w:r>
      <w:r w:rsidRPr="00213C37">
        <w:rPr>
          <w:rFonts w:ascii="Times New Roman" w:eastAsia="SimSun" w:hAnsi="Times New Roman" w:cs="Times New Roman" w:hint="eastAsia"/>
          <w:sz w:val="24"/>
          <w:szCs w:val="24"/>
          <w:lang w:val="en-US"/>
        </w:rPr>
        <w:t>(e-h)</w:t>
      </w:r>
      <w:r w:rsidRPr="00213C37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>HDD</w:t>
      </w:r>
      <w:r w:rsidRPr="00213C37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trends</w:t>
      </w:r>
      <w:r w:rsidRPr="00213C37">
        <w:rPr>
          <w:rFonts w:ascii="Times New Roman" w:eastAsia="SimSun" w:hAnsi="Times New Roman" w:cs="Times New Roman" w:hint="eastAsia"/>
          <w:sz w:val="24"/>
          <w:szCs w:val="24"/>
          <w:lang w:val="en-US"/>
        </w:rPr>
        <w:t xml:space="preserve"> </w:t>
      </w:r>
      <w:r w:rsidRPr="00213C37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and </w:t>
      </w:r>
      <w:r w:rsidRPr="00213C37">
        <w:rPr>
          <w:rFonts w:ascii="Times New Roman" w:eastAsia="SimSun" w:hAnsi="Times New Roman" w:cs="Times New Roman" w:hint="eastAsia"/>
          <w:sz w:val="24"/>
          <w:szCs w:val="24"/>
          <w:lang w:val="en-US"/>
        </w:rPr>
        <w:t>(</w:t>
      </w:r>
      <w:proofErr w:type="spellStart"/>
      <w:r w:rsidRPr="00213C37">
        <w:rPr>
          <w:rFonts w:ascii="Times New Roman" w:eastAsia="SimSun" w:hAnsi="Times New Roman" w:cs="Times New Roman" w:hint="eastAsia"/>
          <w:sz w:val="24"/>
          <w:szCs w:val="24"/>
          <w:lang w:val="en-US"/>
        </w:rPr>
        <w:t>i</w:t>
      </w:r>
      <w:proofErr w:type="spellEnd"/>
      <w:r w:rsidRPr="00213C37">
        <w:rPr>
          <w:rFonts w:ascii="Times New Roman" w:eastAsia="SimSun" w:hAnsi="Times New Roman" w:cs="Times New Roman" w:hint="eastAsia"/>
          <w:sz w:val="24"/>
          <w:szCs w:val="24"/>
          <w:lang w:val="en-US"/>
        </w:rPr>
        <w:t>-l)</w:t>
      </w:r>
      <w:r w:rsidRPr="00213C37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the correlations between 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>HDD</w:t>
      </w:r>
      <w:r w:rsidRPr="00213C37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and year</w:t>
      </w:r>
      <w:r w:rsidRPr="00213C37">
        <w:rPr>
          <w:rFonts w:ascii="Times New Roman" w:eastAsia="SimSun" w:hAnsi="Times New Roman" w:cs="Times New Roman" w:hint="eastAsia"/>
          <w:sz w:val="24"/>
          <w:szCs w:val="24"/>
          <w:lang w:val="en-US"/>
        </w:rPr>
        <w:t xml:space="preserve"> </w:t>
      </w:r>
      <w:r w:rsidRPr="00213C37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in different maize 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growth </w:t>
      </w:r>
      <w:r w:rsidRPr="00213C37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phases during 1961 to 2010 across NFR. The blue 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>triangles</w:t>
      </w:r>
      <w:r w:rsidRPr="00213C37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show the decreasing trend and the red points show the increasing 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>(</w:t>
      </w:r>
      <w:r w:rsidRPr="00213C37">
        <w:rPr>
          <w:rFonts w:ascii="Times New Roman" w:eastAsia="SimSun" w:hAnsi="Times New Roman" w:cs="Times New Roman"/>
          <w:sz w:val="24"/>
          <w:szCs w:val="24"/>
          <w:lang w:val="en-US"/>
        </w:rPr>
        <w:t>e-h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>)</w:t>
      </w:r>
      <w:r w:rsidRPr="00213C37">
        <w:rPr>
          <w:rFonts w:ascii="Times New Roman" w:eastAsia="SimSun" w:hAnsi="Times New Roman" w:cs="Times New Roman"/>
          <w:sz w:val="24"/>
          <w:szCs w:val="24"/>
          <w:lang w:val="en-US"/>
        </w:rPr>
        <w:t>. The bl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>ack</w:t>
      </w:r>
      <w:r w:rsidRPr="00213C37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>triangles</w:t>
      </w:r>
      <w:r w:rsidRPr="00213C37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show that the correlation between 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>effective rainfall</w:t>
      </w:r>
      <w:r w:rsidRPr="00213C37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and year is not significant, </w:t>
      </w:r>
      <w:r w:rsidRPr="00213C37">
        <w:rPr>
          <w:rFonts w:ascii="Times New Roman" w:eastAsia="SimSun" w:hAnsi="Times New Roman" w:cs="Times New Roman" w:hint="eastAsia"/>
          <w:sz w:val="24"/>
          <w:szCs w:val="24"/>
          <w:lang w:val="en-US"/>
        </w:rPr>
        <w:t xml:space="preserve">while 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>different size of red points indicates</w:t>
      </w:r>
      <w:r w:rsidRPr="00213C37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the level of significance</w:t>
      </w:r>
      <w:r w:rsidRPr="00213C37">
        <w:rPr>
          <w:rFonts w:ascii="Times New Roman" w:eastAsia="SimSun" w:hAnsi="Times New Roman" w:cs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>(</w:t>
      </w:r>
      <w:proofErr w:type="spellStart"/>
      <w:r w:rsidRPr="00213C37">
        <w:rPr>
          <w:rFonts w:ascii="Times New Roman" w:eastAsia="SimSun" w:hAnsi="Times New Roman" w:cs="Times New Roman"/>
          <w:sz w:val="24"/>
          <w:szCs w:val="24"/>
          <w:lang w:val="en-US"/>
        </w:rPr>
        <w:t>i</w:t>
      </w:r>
      <w:proofErr w:type="spellEnd"/>
      <w:r w:rsidRPr="00213C37">
        <w:rPr>
          <w:rFonts w:ascii="Times New Roman" w:eastAsia="SimSun" w:hAnsi="Times New Roman" w:cs="Times New Roman" w:hint="eastAsia"/>
          <w:sz w:val="24"/>
          <w:szCs w:val="24"/>
          <w:lang w:val="en-US"/>
        </w:rPr>
        <w:t>-</w:t>
      </w:r>
      <w:r w:rsidRPr="00213C37">
        <w:rPr>
          <w:rFonts w:ascii="Times New Roman" w:eastAsia="SimSun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>)</w:t>
      </w:r>
      <w:r w:rsidRPr="00213C37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. </w:t>
      </w:r>
      <w:bookmarkEnd w:id="14"/>
    </w:p>
    <w:sectPr w:rsidR="00D562FC" w:rsidRPr="00472D0C" w:rsidSect="00DE5F0A">
      <w:footerReference w:type="first" r:id="rId2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680" w:rsidRDefault="00ED7680" w:rsidP="001832C2">
      <w:pPr>
        <w:spacing w:after="0" w:line="240" w:lineRule="auto"/>
      </w:pPr>
      <w:r>
        <w:separator/>
      </w:r>
    </w:p>
  </w:endnote>
  <w:endnote w:type="continuationSeparator" w:id="0">
    <w:p w:rsidR="00ED7680" w:rsidRDefault="00ED7680" w:rsidP="0018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0A" w:rsidRDefault="00DE5F0A">
    <w:pPr>
      <w:pStyle w:val="Footer"/>
    </w:pPr>
    <w:r w:rsidRPr="00DE5F0A">
      <w:t>* To whom all correspondence should be addressed. Email E-mail: chenfu@cau.edu.cn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680" w:rsidRDefault="00ED7680" w:rsidP="001832C2">
      <w:pPr>
        <w:spacing w:after="0" w:line="240" w:lineRule="auto"/>
      </w:pPr>
      <w:r>
        <w:separator/>
      </w:r>
    </w:p>
  </w:footnote>
  <w:footnote w:type="continuationSeparator" w:id="0">
    <w:p w:rsidR="00ED7680" w:rsidRDefault="00ED7680" w:rsidP="00183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33DC"/>
    <w:multiLevelType w:val="hybridMultilevel"/>
    <w:tmpl w:val="73C2635C"/>
    <w:lvl w:ilvl="0" w:tplc="F6C46B6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C6828"/>
    <w:multiLevelType w:val="hybridMultilevel"/>
    <w:tmpl w:val="10BE8C20"/>
    <w:lvl w:ilvl="0" w:tplc="F6C46B6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3B2826"/>
    <w:multiLevelType w:val="hybridMultilevel"/>
    <w:tmpl w:val="09CE96FA"/>
    <w:lvl w:ilvl="0" w:tplc="F6C46B6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F33F3F"/>
    <w:multiLevelType w:val="hybridMultilevel"/>
    <w:tmpl w:val="22044C0E"/>
    <w:lvl w:ilvl="0" w:tplc="F6C46B6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49"/>
    <w:rsid w:val="00026F4B"/>
    <w:rsid w:val="000277CC"/>
    <w:rsid w:val="000541FF"/>
    <w:rsid w:val="00073687"/>
    <w:rsid w:val="000842C7"/>
    <w:rsid w:val="0008459C"/>
    <w:rsid w:val="000900D2"/>
    <w:rsid w:val="000A0CF2"/>
    <w:rsid w:val="00170DE2"/>
    <w:rsid w:val="00177D24"/>
    <w:rsid w:val="001832C2"/>
    <w:rsid w:val="001A73C5"/>
    <w:rsid w:val="001B65D1"/>
    <w:rsid w:val="001E40CC"/>
    <w:rsid w:val="00230702"/>
    <w:rsid w:val="00232E2E"/>
    <w:rsid w:val="00236E4C"/>
    <w:rsid w:val="002514EF"/>
    <w:rsid w:val="00262470"/>
    <w:rsid w:val="002750C1"/>
    <w:rsid w:val="00277049"/>
    <w:rsid w:val="00312909"/>
    <w:rsid w:val="0036313E"/>
    <w:rsid w:val="00382C24"/>
    <w:rsid w:val="004030AF"/>
    <w:rsid w:val="004349D9"/>
    <w:rsid w:val="004369CA"/>
    <w:rsid w:val="00445BC5"/>
    <w:rsid w:val="00446854"/>
    <w:rsid w:val="004A6C60"/>
    <w:rsid w:val="004B30EA"/>
    <w:rsid w:val="004D67BE"/>
    <w:rsid w:val="004F2F7E"/>
    <w:rsid w:val="00552033"/>
    <w:rsid w:val="0055276A"/>
    <w:rsid w:val="00586F20"/>
    <w:rsid w:val="00587861"/>
    <w:rsid w:val="005A1893"/>
    <w:rsid w:val="005D7D6C"/>
    <w:rsid w:val="00611F58"/>
    <w:rsid w:val="00612A91"/>
    <w:rsid w:val="0067262E"/>
    <w:rsid w:val="00695EB6"/>
    <w:rsid w:val="006A5518"/>
    <w:rsid w:val="006E633B"/>
    <w:rsid w:val="00732808"/>
    <w:rsid w:val="00746577"/>
    <w:rsid w:val="007B4581"/>
    <w:rsid w:val="00845755"/>
    <w:rsid w:val="00847DCD"/>
    <w:rsid w:val="00854B77"/>
    <w:rsid w:val="00854E11"/>
    <w:rsid w:val="00864789"/>
    <w:rsid w:val="00883A7D"/>
    <w:rsid w:val="008E7DFB"/>
    <w:rsid w:val="00901035"/>
    <w:rsid w:val="00957BEF"/>
    <w:rsid w:val="00975753"/>
    <w:rsid w:val="009A4B70"/>
    <w:rsid w:val="009D5208"/>
    <w:rsid w:val="009D6BD5"/>
    <w:rsid w:val="009E34A4"/>
    <w:rsid w:val="00A04318"/>
    <w:rsid w:val="00A2039C"/>
    <w:rsid w:val="00A21C65"/>
    <w:rsid w:val="00A93754"/>
    <w:rsid w:val="00A97B18"/>
    <w:rsid w:val="00AA7278"/>
    <w:rsid w:val="00AD2827"/>
    <w:rsid w:val="00AF2454"/>
    <w:rsid w:val="00B13852"/>
    <w:rsid w:val="00B46CB7"/>
    <w:rsid w:val="00B675F9"/>
    <w:rsid w:val="00B861C1"/>
    <w:rsid w:val="00B94AAE"/>
    <w:rsid w:val="00BE4816"/>
    <w:rsid w:val="00C03A53"/>
    <w:rsid w:val="00C414D0"/>
    <w:rsid w:val="00CA3DC9"/>
    <w:rsid w:val="00CA706D"/>
    <w:rsid w:val="00CB5C17"/>
    <w:rsid w:val="00D07A83"/>
    <w:rsid w:val="00D1181A"/>
    <w:rsid w:val="00D16E53"/>
    <w:rsid w:val="00D55B17"/>
    <w:rsid w:val="00D562FC"/>
    <w:rsid w:val="00D96062"/>
    <w:rsid w:val="00DE0E33"/>
    <w:rsid w:val="00DE5F0A"/>
    <w:rsid w:val="00E24C01"/>
    <w:rsid w:val="00EA723B"/>
    <w:rsid w:val="00ED7680"/>
    <w:rsid w:val="00EE14F9"/>
    <w:rsid w:val="00F12F27"/>
    <w:rsid w:val="00F1360F"/>
    <w:rsid w:val="00F51B11"/>
    <w:rsid w:val="00F7365B"/>
    <w:rsid w:val="00F950D0"/>
    <w:rsid w:val="00FC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60D87B-CA0C-4141-B783-BDC80B54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C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CF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F2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B13852"/>
  </w:style>
  <w:style w:type="table" w:styleId="TableGrid">
    <w:name w:val="Table Grid"/>
    <w:basedOn w:val="TableNormal"/>
    <w:uiPriority w:val="59"/>
    <w:rsid w:val="0067262E"/>
    <w:pPr>
      <w:spacing w:after="0" w:line="240" w:lineRule="auto"/>
    </w:pPr>
    <w:rPr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3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832C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32C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832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Xiaogang Yin</dc:creator>
  <cp:keywords/>
  <dc:description/>
  <cp:lastModifiedBy>Alison Sage</cp:lastModifiedBy>
  <cp:revision>2</cp:revision>
  <cp:lastPrinted>2015-04-06T19:39:00Z</cp:lastPrinted>
  <dcterms:created xsi:type="dcterms:W3CDTF">2016-01-18T09:06:00Z</dcterms:created>
  <dcterms:modified xsi:type="dcterms:W3CDTF">2016-01-18T09:06:00Z</dcterms:modified>
</cp:coreProperties>
</file>