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A" w:rsidRPr="009906DE" w:rsidRDefault="009906DE" w:rsidP="009906DE">
      <w:pPr>
        <w:jc w:val="center"/>
        <w:rPr>
          <w:rFonts w:ascii="Times New Roman" w:hAnsi="Times New Roman" w:cs="Times New Roman"/>
          <w:b/>
        </w:rPr>
      </w:pPr>
      <w:r w:rsidRPr="009906DE">
        <w:rPr>
          <w:rFonts w:ascii="Times New Roman" w:hAnsi="Times New Roman" w:cs="Times New Roman"/>
          <w:b/>
        </w:rPr>
        <w:t>Codebook for Data Set on Hellenistic Arbitrations</w:t>
      </w:r>
    </w:p>
    <w:p w:rsidR="009D21E3" w:rsidRPr="0081787F" w:rsidRDefault="009906DE" w:rsidP="0081787F">
      <w:pPr>
        <w:pStyle w:val="NoSpacing"/>
        <w:rPr>
          <w:rFonts w:ascii="Times New Roman" w:hAnsi="Times New Roman" w:cs="Times New Roman"/>
          <w:color w:val="0D0D0D" w:themeColor="text1" w:themeTint="F2"/>
        </w:rPr>
      </w:pPr>
      <w:r w:rsidRPr="0081787F">
        <w:rPr>
          <w:rFonts w:ascii="Times New Roman" w:hAnsi="Times New Roman" w:cs="Times New Roman"/>
        </w:rPr>
        <w:t xml:space="preserve">This file gives explanations for variables in </w:t>
      </w:r>
      <w:r w:rsidR="009D21E3" w:rsidRPr="0081787F">
        <w:rPr>
          <w:rFonts w:ascii="Times New Roman" w:hAnsi="Times New Roman" w:cs="Times New Roman"/>
        </w:rPr>
        <w:t xml:space="preserve">the spreadsheet, “Data on Hellenistic Arbitrations.xlsx”. Variable names are in boldface. All cases are compiled from </w:t>
      </w:r>
      <w:r w:rsidR="009D21E3" w:rsidRPr="0081787F">
        <w:rPr>
          <w:rFonts w:ascii="Times New Roman" w:hAnsi="Times New Roman" w:cs="Times New Roman"/>
          <w:i/>
          <w:iCs/>
          <w:color w:val="0D0D0D" w:themeColor="text1" w:themeTint="F2"/>
        </w:rPr>
        <w:t>Interstate Arbitrations in the Greek World, 337-90 B.C.</w:t>
      </w:r>
      <w:r w:rsidR="009D21E3" w:rsidRPr="0081787F">
        <w:rPr>
          <w:rFonts w:ascii="Times New Roman" w:hAnsi="Times New Roman" w:cs="Times New Roman"/>
          <w:i/>
          <w:iCs/>
          <w:color w:val="0D0D0D" w:themeColor="text1" w:themeTint="F2"/>
        </w:rPr>
        <w:t xml:space="preserve"> </w:t>
      </w:r>
      <w:r w:rsidR="009D21E3" w:rsidRPr="0081787F">
        <w:rPr>
          <w:rFonts w:ascii="Times New Roman" w:hAnsi="Times New Roman" w:cs="Times New Roman"/>
          <w:iCs/>
          <w:color w:val="0D0D0D" w:themeColor="text1" w:themeTint="F2"/>
        </w:rPr>
        <w:t>by Sheila Ager (</w:t>
      </w:r>
      <w:r w:rsidR="009D21E3" w:rsidRPr="0081787F">
        <w:rPr>
          <w:rFonts w:ascii="Times New Roman" w:hAnsi="Times New Roman" w:cs="Times New Roman"/>
          <w:color w:val="0D0D0D" w:themeColor="text1" w:themeTint="F2"/>
        </w:rPr>
        <w:t xml:space="preserve">University of California Press, 1996). Supplementary information and their sources, where relevant, are indicated in the notes. </w:t>
      </w:r>
    </w:p>
    <w:p w:rsidR="00A025ED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</w:rPr>
        <w:t xml:space="preserve"> </w:t>
      </w:r>
    </w:p>
    <w:p w:rsidR="0081787F" w:rsidRPr="0081787F" w:rsidRDefault="0081787F" w:rsidP="0081787F">
      <w:pPr>
        <w:pStyle w:val="NoSpacing"/>
        <w:rPr>
          <w:rFonts w:ascii="Times New Roman" w:hAnsi="Times New Roman" w:cs="Times New Roman"/>
        </w:rPr>
      </w:pPr>
    </w:p>
    <w:p w:rsidR="009D21E3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Case ID</w:t>
      </w:r>
      <w:r w:rsidRPr="0081787F">
        <w:rPr>
          <w:rFonts w:ascii="Times New Roman" w:hAnsi="Times New Roman" w:cs="Times New Roman"/>
        </w:rPr>
        <w:t xml:space="preserve">: Completed arbitrations are numbered from 1 through 114. Arbitrations that were not completed, or merely discussed but not performed, are numbered U1 through U14. Altogether, there are 128 references to international arbitration during the Hellenistic period. </w:t>
      </w:r>
    </w:p>
    <w:p w:rsidR="0081787F" w:rsidRPr="0081787F" w:rsidRDefault="0081787F" w:rsidP="0081787F">
      <w:pPr>
        <w:pStyle w:val="NoSpacing"/>
        <w:rPr>
          <w:rFonts w:ascii="Times New Roman" w:hAnsi="Times New Roman" w:cs="Times New Roman"/>
        </w:rPr>
      </w:pPr>
    </w:p>
    <w:p w:rsidR="009D21E3" w:rsidRPr="0081787F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Arbiter</w:t>
      </w:r>
      <w:r w:rsidRPr="0081787F">
        <w:rPr>
          <w:rFonts w:ascii="Times New Roman" w:hAnsi="Times New Roman" w:cs="Times New Roman"/>
        </w:rPr>
        <w:t xml:space="preserve">: The state or federation that performed the arbitration. </w:t>
      </w:r>
    </w:p>
    <w:p w:rsidR="0081787F" w:rsidRDefault="0081787F" w:rsidP="0081787F">
      <w:pPr>
        <w:pStyle w:val="NoSpacing"/>
        <w:rPr>
          <w:rFonts w:ascii="Times New Roman" w:hAnsi="Times New Roman" w:cs="Times New Roman"/>
          <w:b/>
        </w:rPr>
      </w:pPr>
    </w:p>
    <w:p w:rsidR="009D21E3" w:rsidRPr="0081787F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Disputant 1</w:t>
      </w:r>
      <w:r w:rsidRPr="0081787F">
        <w:rPr>
          <w:rFonts w:ascii="Times New Roman" w:hAnsi="Times New Roman" w:cs="Times New Roman"/>
        </w:rPr>
        <w:t xml:space="preserve">: The party to the dispute that is identified first in Ager’s account.   </w:t>
      </w:r>
    </w:p>
    <w:p w:rsidR="0081787F" w:rsidRDefault="0081787F" w:rsidP="0081787F">
      <w:pPr>
        <w:pStyle w:val="NoSpacing"/>
        <w:rPr>
          <w:rFonts w:ascii="Times New Roman" w:hAnsi="Times New Roman" w:cs="Times New Roman"/>
          <w:b/>
        </w:rPr>
      </w:pPr>
    </w:p>
    <w:p w:rsidR="009D21E3" w:rsidRPr="0081787F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Disputant 2</w:t>
      </w:r>
      <w:r w:rsidRPr="0081787F">
        <w:rPr>
          <w:rFonts w:ascii="Times New Roman" w:hAnsi="Times New Roman" w:cs="Times New Roman"/>
        </w:rPr>
        <w:t xml:space="preserve">: The party to the dispute that is identified second in Ager’s account. </w:t>
      </w:r>
    </w:p>
    <w:p w:rsidR="0081787F" w:rsidRDefault="0081787F" w:rsidP="0081787F">
      <w:pPr>
        <w:pStyle w:val="NoSpacing"/>
        <w:rPr>
          <w:rFonts w:ascii="Times New Roman" w:hAnsi="Times New Roman" w:cs="Times New Roman"/>
          <w:b/>
        </w:rPr>
      </w:pPr>
    </w:p>
    <w:p w:rsidR="009D21E3" w:rsidRPr="0081787F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Year (B.C.)</w:t>
      </w:r>
      <w:r w:rsidRPr="0081787F">
        <w:rPr>
          <w:rFonts w:ascii="Times New Roman" w:hAnsi="Times New Roman" w:cs="Times New Roman"/>
        </w:rPr>
        <w:t xml:space="preserve">: The year the arbitration took place, according to Ager’s assessment of the historical record. </w:t>
      </w:r>
    </w:p>
    <w:p w:rsidR="0081787F" w:rsidRDefault="0081787F" w:rsidP="0081787F">
      <w:pPr>
        <w:pStyle w:val="NoSpacing"/>
        <w:rPr>
          <w:rFonts w:ascii="Times New Roman" w:hAnsi="Times New Roman" w:cs="Times New Roman"/>
          <w:b/>
        </w:rPr>
      </w:pPr>
    </w:p>
    <w:p w:rsidR="009D21E3" w:rsidRPr="0081787F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Issue</w:t>
      </w:r>
      <w:r w:rsidRPr="0081787F">
        <w:rPr>
          <w:rFonts w:ascii="Times New Roman" w:hAnsi="Times New Roman" w:cs="Times New Roman"/>
        </w:rPr>
        <w:t xml:space="preserve">: The issue of the dispute. </w:t>
      </w:r>
    </w:p>
    <w:p w:rsidR="0081787F" w:rsidRDefault="0081787F" w:rsidP="0081787F">
      <w:pPr>
        <w:pStyle w:val="NoSpacing"/>
        <w:rPr>
          <w:rFonts w:ascii="Times New Roman" w:hAnsi="Times New Roman" w:cs="Times New Roman"/>
          <w:b/>
        </w:rPr>
      </w:pPr>
    </w:p>
    <w:p w:rsidR="009D21E3" w:rsidRDefault="009D21E3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Source</w:t>
      </w:r>
      <w:r w:rsidRPr="0081787F">
        <w:rPr>
          <w:rFonts w:ascii="Times New Roman" w:hAnsi="Times New Roman" w:cs="Times New Roman"/>
        </w:rPr>
        <w:t>: The case number that Ager assigns</w:t>
      </w:r>
      <w:r w:rsidR="0081787F" w:rsidRPr="0081787F">
        <w:rPr>
          <w:rFonts w:ascii="Times New Roman" w:hAnsi="Times New Roman" w:cs="Times New Roman"/>
        </w:rPr>
        <w:t xml:space="preserve"> to the arbitration. This is different from Case ID in this data set. </w:t>
      </w:r>
    </w:p>
    <w:p w:rsidR="0081787F" w:rsidRPr="0081787F" w:rsidRDefault="0081787F" w:rsidP="0081787F">
      <w:pPr>
        <w:pStyle w:val="NoSpacing"/>
        <w:rPr>
          <w:rFonts w:ascii="Times New Roman" w:hAnsi="Times New Roman" w:cs="Times New Roman"/>
        </w:rPr>
      </w:pPr>
    </w:p>
    <w:p w:rsidR="0081787F" w:rsidRPr="0081787F" w:rsidRDefault="0081787F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hAnsi="Times New Roman" w:cs="Times New Roman"/>
          <w:b/>
        </w:rPr>
        <w:t>Arbitration</w:t>
      </w:r>
      <w:r w:rsidRPr="0081787F">
        <w:rPr>
          <w:rFonts w:ascii="Times New Roman" w:hAnsi="Times New Roman" w:cs="Times New Roman"/>
        </w:rPr>
        <w:t xml:space="preserve">: </w:t>
      </w:r>
    </w:p>
    <w:p w:rsidR="0081787F" w:rsidRDefault="0081787F">
      <w:pPr>
        <w:rPr>
          <w:rFonts w:ascii="Times New Roman" w:eastAsia="Times New Roman" w:hAnsi="Times New Roman" w:cs="Times New Roman"/>
          <w:color w:val="000000"/>
        </w:rPr>
      </w:pPr>
      <w:r w:rsidRPr="009906DE">
        <w:rPr>
          <w:rFonts w:ascii="Times New Roman" w:eastAsia="Times New Roman" w:hAnsi="Times New Roman" w:cs="Times New Roman"/>
          <w:color w:val="000000"/>
        </w:rPr>
        <w:t xml:space="preserve">1 = Arbitration </w:t>
      </w:r>
      <w:r>
        <w:rPr>
          <w:rFonts w:ascii="Times New Roman" w:eastAsia="Times New Roman" w:hAnsi="Times New Roman" w:cs="Times New Roman"/>
          <w:color w:val="000000"/>
        </w:rPr>
        <w:t>was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completed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  <w:t>0 = Arbitration was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not completed, or </w:t>
      </w:r>
      <w:r>
        <w:rPr>
          <w:rFonts w:ascii="Times New Roman" w:eastAsia="Times New Roman" w:hAnsi="Times New Roman" w:cs="Times New Roman"/>
          <w:color w:val="000000"/>
        </w:rPr>
        <w:t xml:space="preserve">was </w:t>
      </w:r>
      <w:r w:rsidRPr="009906DE">
        <w:rPr>
          <w:rFonts w:ascii="Times New Roman" w:eastAsia="Times New Roman" w:hAnsi="Times New Roman" w:cs="Times New Roman"/>
          <w:color w:val="000000"/>
        </w:rPr>
        <w:t>merely discussed but not performed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1787F" w:rsidRDefault="0081787F" w:rsidP="008178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Arbitration Type</w:t>
      </w:r>
      <w:r>
        <w:rPr>
          <w:rFonts w:ascii="Times New Roman" w:hAnsi="Times New Roman" w:cs="Times New Roman"/>
        </w:rPr>
        <w:t xml:space="preserve">: This categorizes the case by its arbitral process. 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 = Popular Assembly</w:t>
      </w:r>
      <w:r>
        <w:rPr>
          <w:rFonts w:ascii="Times New Roman" w:eastAsia="Times New Roman" w:hAnsi="Times New Roman" w:cs="Times New Roman"/>
          <w:color w:val="000000"/>
        </w:rPr>
        <w:br/>
        <w:t>C = Council</w:t>
      </w:r>
      <w:r>
        <w:rPr>
          <w:rFonts w:ascii="Times New Roman" w:eastAsia="Times New Roman" w:hAnsi="Times New Roman" w:cs="Times New Roman"/>
          <w:color w:val="000000"/>
        </w:rPr>
        <w:br/>
        <w:t>E =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Expert</w:t>
      </w:r>
      <w:r w:rsidRPr="009906DE">
        <w:rPr>
          <w:rFonts w:ascii="Times New Roman" w:eastAsia="Times New Roman" w:hAnsi="Times New Roman" w:cs="Times New Roman"/>
          <w:color w:val="000000"/>
        </w:rPr>
        <w:br/>
        <w:t>G/K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Governor/King</w:t>
      </w:r>
      <w:r w:rsidRPr="009906DE">
        <w:rPr>
          <w:rFonts w:ascii="Times New Roman" w:eastAsia="Times New Roman" w:hAnsi="Times New Roman" w:cs="Times New Roman"/>
          <w:color w:val="000000"/>
        </w:rPr>
        <w:br/>
        <w:t>S</w:t>
      </w:r>
      <w:r>
        <w:rPr>
          <w:rFonts w:ascii="Times New Roman" w:eastAsia="Times New Roman" w:hAnsi="Times New Roman" w:cs="Times New Roman"/>
          <w:color w:val="000000"/>
        </w:rPr>
        <w:t xml:space="preserve"> =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Senate</w:t>
      </w:r>
      <w:r w:rsidRPr="009906DE">
        <w:rPr>
          <w:rFonts w:ascii="Times New Roman" w:eastAsia="Times New Roman" w:hAnsi="Times New Roman" w:cs="Times New Roman"/>
          <w:color w:val="000000"/>
        </w:rPr>
        <w:br/>
        <w:t>9 = Data missing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Democratic Procedure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9906DE">
        <w:rPr>
          <w:rFonts w:ascii="Times New Roman" w:eastAsia="Times New Roman" w:hAnsi="Times New Roman" w:cs="Times New Roman"/>
          <w:color w:val="000000"/>
        </w:rPr>
        <w:t>1 = Arbitration process was democratic (Arbitration Type = P or C</w:t>
      </w:r>
      <w:proofErr w:type="gramStart"/>
      <w:r w:rsidRPr="009906DE">
        <w:rPr>
          <w:rFonts w:ascii="Times New Roman" w:eastAsia="Times New Roman" w:hAnsi="Times New Roman" w:cs="Times New Roman"/>
          <w:color w:val="000000"/>
        </w:rPr>
        <w:t>)</w:t>
      </w:r>
      <w:proofErr w:type="gramEnd"/>
      <w:r w:rsidRPr="009906DE">
        <w:rPr>
          <w:rFonts w:ascii="Times New Roman" w:eastAsia="Times New Roman" w:hAnsi="Times New Roman" w:cs="Times New Roman"/>
          <w:color w:val="000000"/>
        </w:rPr>
        <w:br/>
        <w:t>0 = Arbitration process was NOT democratic  (Arbitration Type = E, G, K or S)</w:t>
      </w:r>
      <w:r w:rsidRPr="009906DE">
        <w:rPr>
          <w:rFonts w:ascii="Times New Roman" w:eastAsia="Times New Roman" w:hAnsi="Times New Roman" w:cs="Times New Roman"/>
          <w:color w:val="000000"/>
        </w:rPr>
        <w:br/>
        <w:t>9 = Data missing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81787F" w:rsidRPr="0081787F" w:rsidRDefault="0081787F" w:rsidP="0081787F">
      <w:pPr>
        <w:pStyle w:val="NoSpacing"/>
        <w:rPr>
          <w:rFonts w:ascii="Times New Roman" w:hAnsi="Times New Roman" w:cs="Times New Roman"/>
        </w:rPr>
      </w:pPr>
      <w:r w:rsidRPr="0081787F">
        <w:rPr>
          <w:rFonts w:ascii="Times New Roman" w:eastAsia="Times New Roman" w:hAnsi="Times New Roman" w:cs="Times New Roman"/>
          <w:b/>
          <w:color w:val="000000"/>
        </w:rPr>
        <w:t>Shared Federation Membership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9906DE">
        <w:rPr>
          <w:rFonts w:ascii="Times New Roman" w:eastAsia="Times New Roman" w:hAnsi="Times New Roman" w:cs="Times New Roman"/>
          <w:color w:val="000000"/>
        </w:rPr>
        <w:t xml:space="preserve">1 = </w:t>
      </w:r>
      <w:proofErr w:type="gramStart"/>
      <w:r w:rsidRPr="009906DE">
        <w:rPr>
          <w:rFonts w:ascii="Times New Roman" w:eastAsia="Times New Roman" w:hAnsi="Times New Roman" w:cs="Times New Roman"/>
          <w:color w:val="000000"/>
        </w:rPr>
        <w:t>Both</w:t>
      </w:r>
      <w:proofErr w:type="gramEnd"/>
      <w:r w:rsidRPr="009906DE">
        <w:rPr>
          <w:rFonts w:ascii="Times New Roman" w:eastAsia="Times New Roman" w:hAnsi="Times New Roman" w:cs="Times New Roman"/>
          <w:color w:val="000000"/>
        </w:rPr>
        <w:t xml:space="preserve"> parties to the dispute belong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to the same federation or league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906DE">
        <w:rPr>
          <w:rFonts w:ascii="Times New Roman" w:eastAsia="Times New Roman" w:hAnsi="Times New Roman" w:cs="Times New Roman"/>
          <w:color w:val="000000"/>
        </w:rPr>
        <w:br/>
        <w:t xml:space="preserve">0 = Disputants </w:t>
      </w:r>
      <w:r>
        <w:rPr>
          <w:rFonts w:ascii="Times New Roman" w:eastAsia="Times New Roman" w:hAnsi="Times New Roman" w:cs="Times New Roman"/>
          <w:color w:val="000000"/>
        </w:rPr>
        <w:t>were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not in the same federation or league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906DE">
        <w:rPr>
          <w:rFonts w:ascii="Times New Roman" w:eastAsia="Times New Roman" w:hAnsi="Times New Roman" w:cs="Times New Roman"/>
          <w:color w:val="000000"/>
        </w:rPr>
        <w:br/>
        <w:t>9 = Data missing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 of Federation</w:t>
      </w:r>
      <w:r>
        <w:rPr>
          <w:rFonts w:ascii="Times New Roman" w:eastAsia="Times New Roman" w:hAnsi="Times New Roman" w:cs="Times New Roman"/>
          <w:color w:val="000000"/>
        </w:rPr>
        <w:t xml:space="preserve">: Where disputant states shared membership in a federation, the name of the federation. </w:t>
      </w:r>
    </w:p>
    <w:p w:rsidR="0081787F" w:rsidRDefault="0081787F" w:rsidP="0081787F">
      <w:pPr>
        <w:pStyle w:val="NoSpacing"/>
      </w:pPr>
    </w:p>
    <w:p w:rsidR="0081787F" w:rsidRDefault="0081787F" w:rsidP="0081787F">
      <w:pPr>
        <w:pStyle w:val="NoSpacing"/>
      </w:pP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1787F">
        <w:rPr>
          <w:rFonts w:ascii="Times New Roman" w:eastAsia="Times New Roman" w:hAnsi="Times New Roman" w:cs="Times New Roman"/>
          <w:b/>
          <w:color w:val="000000"/>
        </w:rPr>
        <w:lastRenderedPageBreak/>
        <w:t>Hegemonic Presence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9906DE">
        <w:rPr>
          <w:rFonts w:ascii="Times New Roman" w:eastAsia="Times New Roman" w:hAnsi="Times New Roman" w:cs="Times New Roman"/>
          <w:color w:val="000000"/>
        </w:rPr>
        <w:t>1 = Hegemon</w:t>
      </w:r>
      <w:r>
        <w:rPr>
          <w:rFonts w:ascii="Times New Roman" w:eastAsia="Times New Roman" w:hAnsi="Times New Roman" w:cs="Times New Roman"/>
          <w:color w:val="000000"/>
        </w:rPr>
        <w:t xml:space="preserve"> was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present </w:t>
      </w:r>
      <w:r>
        <w:rPr>
          <w:rFonts w:ascii="Times New Roman" w:eastAsia="Times New Roman" w:hAnsi="Times New Roman" w:cs="Times New Roman"/>
          <w:color w:val="000000"/>
        </w:rPr>
        <w:t>(d</w:t>
      </w:r>
      <w:r w:rsidRPr="009906DE">
        <w:rPr>
          <w:rFonts w:ascii="Times New Roman" w:eastAsia="Times New Roman" w:hAnsi="Times New Roman" w:cs="Times New Roman"/>
          <w:color w:val="000000"/>
        </w:rPr>
        <w:t>isputant states’ foreign policy was effectively controlled by a foreign power)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906DE">
        <w:rPr>
          <w:rFonts w:ascii="Times New Roman" w:eastAsia="Times New Roman" w:hAnsi="Times New Roman" w:cs="Times New Roman"/>
          <w:color w:val="000000"/>
        </w:rPr>
        <w:br/>
        <w:t xml:space="preserve">0 = Hegemon </w:t>
      </w:r>
      <w:r>
        <w:rPr>
          <w:rFonts w:ascii="Times New Roman" w:eastAsia="Times New Roman" w:hAnsi="Times New Roman" w:cs="Times New Roman"/>
          <w:color w:val="000000"/>
        </w:rPr>
        <w:t xml:space="preserve">was </w:t>
      </w:r>
      <w:r w:rsidRPr="009906DE">
        <w:rPr>
          <w:rFonts w:ascii="Times New Roman" w:eastAsia="Times New Roman" w:hAnsi="Times New Roman" w:cs="Times New Roman"/>
          <w:color w:val="000000"/>
        </w:rPr>
        <w:t>absent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6DE">
        <w:rPr>
          <w:rFonts w:ascii="Times New Roman" w:eastAsia="Times New Roman" w:hAnsi="Times New Roman" w:cs="Times New Roman"/>
          <w:color w:val="000000"/>
        </w:rPr>
        <w:br/>
        <w:t>9 = Data missing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 of Hegemon</w:t>
      </w:r>
      <w:r>
        <w:rPr>
          <w:rFonts w:ascii="Times New Roman" w:eastAsia="Times New Roman" w:hAnsi="Times New Roman" w:cs="Times New Roman"/>
          <w:color w:val="000000"/>
        </w:rPr>
        <w:t xml:space="preserve">: Where a hegemon was present, the name of the hegemon. </w:t>
      </w: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81787F" w:rsidRDefault="0081787F" w:rsidP="0081787F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1787F">
        <w:rPr>
          <w:rFonts w:ascii="Times New Roman" w:eastAsia="Times New Roman" w:hAnsi="Times New Roman" w:cs="Times New Roman"/>
          <w:b/>
          <w:color w:val="000000"/>
        </w:rPr>
        <w:t>Hierarchy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When the two disputant states </w:t>
      </w:r>
      <w:r>
        <w:rPr>
          <w:rFonts w:ascii="Times New Roman" w:eastAsia="Times New Roman" w:hAnsi="Times New Roman" w:cs="Times New Roman"/>
          <w:color w:val="000000"/>
        </w:rPr>
        <w:t>were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either members of the same federation, or participate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in the same hegemonic order, then hierarchy </w:t>
      </w:r>
      <w:r>
        <w:rPr>
          <w:rFonts w:ascii="Times New Roman" w:eastAsia="Times New Roman" w:hAnsi="Times New Roman" w:cs="Times New Roman"/>
          <w:color w:val="000000"/>
        </w:rPr>
        <w:t>was coded as</w:t>
      </w:r>
      <w:r w:rsidRPr="009906DE">
        <w:rPr>
          <w:rFonts w:ascii="Times New Roman" w:eastAsia="Times New Roman" w:hAnsi="Times New Roman" w:cs="Times New Roman"/>
          <w:color w:val="000000"/>
        </w:rPr>
        <w:t xml:space="preserve"> present.</w:t>
      </w:r>
    </w:p>
    <w:p w:rsidR="0081787F" w:rsidRPr="0081787F" w:rsidRDefault="0081787F" w:rsidP="0081787F">
      <w:pPr>
        <w:pStyle w:val="NoSpacing"/>
      </w:pPr>
      <w:bookmarkStart w:id="0" w:name="_GoBack"/>
      <w:bookmarkEnd w:id="0"/>
      <w:r w:rsidRPr="009906DE">
        <w:rPr>
          <w:rFonts w:ascii="Times New Roman" w:eastAsia="Times New Roman" w:hAnsi="Times New Roman" w:cs="Times New Roman"/>
          <w:color w:val="000000"/>
        </w:rPr>
        <w:t>1 = Hierarchy present (either Shared Federation Membership = 1 or Hegemonic Presence = 1)</w:t>
      </w:r>
      <w:r w:rsidRPr="009906DE">
        <w:rPr>
          <w:rFonts w:ascii="Times New Roman" w:eastAsia="Times New Roman" w:hAnsi="Times New Roman" w:cs="Times New Roman"/>
          <w:color w:val="000000"/>
        </w:rPr>
        <w:br/>
        <w:t xml:space="preserve">0 = Hierarchy absent (Federation Membership = 0 AND Hegemonic Presence = 0)  </w:t>
      </w:r>
      <w:r w:rsidRPr="009906DE">
        <w:rPr>
          <w:rFonts w:ascii="Times New Roman" w:eastAsia="Times New Roman" w:hAnsi="Times New Roman" w:cs="Times New Roman"/>
          <w:color w:val="000000"/>
        </w:rPr>
        <w:br/>
        <w:t>9 = Data missing</w:t>
      </w:r>
      <w:r w:rsidRPr="009906DE">
        <w:rPr>
          <w:rFonts w:ascii="Times New Roman" w:eastAsia="Times New Roman" w:hAnsi="Times New Roman" w:cs="Times New Roman"/>
          <w:color w:val="000000"/>
        </w:rPr>
        <w:br/>
      </w:r>
    </w:p>
    <w:p w:rsidR="0081787F" w:rsidRDefault="0081787F" w:rsidP="0081787F">
      <w:pPr>
        <w:pStyle w:val="NoSpacing"/>
      </w:pPr>
    </w:p>
    <w:p w:rsidR="00A025ED" w:rsidRDefault="00A025ED"/>
    <w:sectPr w:rsidR="00A025ED" w:rsidSect="009906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ED"/>
    <w:rsid w:val="004F23EA"/>
    <w:rsid w:val="0081787F"/>
    <w:rsid w:val="009906DE"/>
    <w:rsid w:val="009D21E3"/>
    <w:rsid w:val="00A025ED"/>
    <w:rsid w:val="00D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9D21E3"/>
  </w:style>
  <w:style w:type="paragraph" w:styleId="NoSpacing">
    <w:name w:val="No Spacing"/>
    <w:uiPriority w:val="1"/>
    <w:qFormat/>
    <w:rsid w:val="00817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9D21E3"/>
  </w:style>
  <w:style w:type="paragraph" w:styleId="NoSpacing">
    <w:name w:val="No Spacing"/>
    <w:uiPriority w:val="1"/>
    <w:qFormat/>
    <w:rsid w:val="00817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C3EC-34F8-413B-9BB6-B5095904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Hsieh</dc:creator>
  <cp:lastModifiedBy>sigur</cp:lastModifiedBy>
  <cp:revision>3</cp:revision>
  <dcterms:created xsi:type="dcterms:W3CDTF">2014-04-22T22:29:00Z</dcterms:created>
  <dcterms:modified xsi:type="dcterms:W3CDTF">2014-04-22T22:59:00Z</dcterms:modified>
</cp:coreProperties>
</file>