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55D64" w14:textId="77777777" w:rsidR="00C21657" w:rsidRPr="00F17735" w:rsidRDefault="00C21657" w:rsidP="00B12433">
      <w:pPr>
        <w:spacing w:line="480" w:lineRule="auto"/>
        <w:jc w:val="center"/>
        <w:rPr>
          <w:b/>
          <w:sz w:val="32"/>
          <w:szCs w:val="32"/>
          <w:u w:val="single"/>
        </w:rPr>
      </w:pPr>
      <w:r>
        <w:rPr>
          <w:b/>
          <w:sz w:val="32"/>
          <w:szCs w:val="32"/>
          <w:u w:val="single"/>
        </w:rPr>
        <w:t xml:space="preserve">Online </w:t>
      </w:r>
      <w:r w:rsidRPr="00F17735">
        <w:rPr>
          <w:b/>
          <w:sz w:val="32"/>
          <w:szCs w:val="32"/>
          <w:u w:val="single"/>
        </w:rPr>
        <w:t>Appendix</w:t>
      </w:r>
    </w:p>
    <w:p w14:paraId="2FFC84CB" w14:textId="77777777" w:rsidR="00C21657" w:rsidRPr="00461CB0" w:rsidRDefault="00C21657" w:rsidP="00C21657">
      <w:pPr>
        <w:spacing w:line="480" w:lineRule="auto"/>
        <w:rPr>
          <w:rFonts w:ascii="Times" w:hAnsi="Times"/>
          <w:b/>
        </w:rPr>
      </w:pPr>
      <w:r>
        <w:rPr>
          <w:rFonts w:ascii="Times" w:hAnsi="Times"/>
          <w:b/>
        </w:rPr>
        <w:t xml:space="preserve">Counterfactuals: </w:t>
      </w:r>
      <w:r w:rsidRPr="00461CB0">
        <w:rPr>
          <w:rFonts w:ascii="Times" w:hAnsi="Times"/>
          <w:b/>
        </w:rPr>
        <w:t>Who Are These Missing Proliferators?</w:t>
      </w:r>
    </w:p>
    <w:p w14:paraId="057F33D2" w14:textId="77777777" w:rsidR="00C21657" w:rsidRDefault="00C21657" w:rsidP="00C21657">
      <w:pPr>
        <w:spacing w:line="480" w:lineRule="auto"/>
        <w:ind w:firstLine="720"/>
        <w:rPr>
          <w:rFonts w:ascii="Times" w:hAnsi="Times"/>
        </w:rPr>
      </w:pPr>
      <w:r>
        <w:rPr>
          <w:rFonts w:ascii="Times" w:hAnsi="Times"/>
        </w:rPr>
        <w:t>If the argument advanced in the</w:t>
      </w:r>
      <w:r w:rsidRPr="00BE69D2">
        <w:rPr>
          <w:rFonts w:ascii="Times" w:hAnsi="Times"/>
        </w:rPr>
        <w:t xml:space="preserve"> paper is correct, there must be states that would have pursued nuclear weapons in the absence of a U.S. sanctions policy. While it is impossible to definitively identify the “dogs that do not bark,” as the literature on deterrence suggests,</w:t>
      </w:r>
      <w:r w:rsidRPr="00BE69D2">
        <w:rPr>
          <w:rStyle w:val="FootnoteReference"/>
          <w:rFonts w:ascii="Times" w:hAnsi="Times"/>
        </w:rPr>
        <w:t xml:space="preserve"> </w:t>
      </w:r>
      <w:r w:rsidRPr="00BE69D2">
        <w:rPr>
          <w:rStyle w:val="FootnoteReference"/>
          <w:rFonts w:ascii="Times" w:hAnsi="Times"/>
        </w:rPr>
        <w:footnoteReference w:id="1"/>
      </w:r>
      <w:r w:rsidRPr="00BE69D2">
        <w:rPr>
          <w:rFonts w:ascii="Times" w:hAnsi="Times"/>
        </w:rPr>
        <w:t xml:space="preserve"> it is possible to use the statistical models to generate educated guesses. In order to iden</w:t>
      </w:r>
      <w:r>
        <w:rPr>
          <w:rFonts w:ascii="Times" w:hAnsi="Times"/>
        </w:rPr>
        <w:t>tify these countries, I compare</w:t>
      </w:r>
      <w:r w:rsidRPr="00BE69D2">
        <w:rPr>
          <w:rFonts w:ascii="Times" w:hAnsi="Times"/>
        </w:rPr>
        <w:t xml:space="preserve"> predicted probabilities from two </w:t>
      </w:r>
      <w:proofErr w:type="gramStart"/>
      <w:r w:rsidRPr="00BE69D2">
        <w:rPr>
          <w:rFonts w:ascii="Times" w:hAnsi="Times"/>
        </w:rPr>
        <w:t>models</w:t>
      </w:r>
      <w:proofErr w:type="gramEnd"/>
      <w:r w:rsidRPr="00BE69D2">
        <w:rPr>
          <w:rFonts w:ascii="Times" w:hAnsi="Times"/>
        </w:rPr>
        <w:t>: a “no sanctions</w:t>
      </w:r>
      <w:r>
        <w:rPr>
          <w:rFonts w:ascii="Times" w:hAnsi="Times"/>
        </w:rPr>
        <w:t xml:space="preserve"> model</w:t>
      </w:r>
      <w:r w:rsidRPr="00BE69D2">
        <w:rPr>
          <w:rFonts w:ascii="Times" w:hAnsi="Times"/>
        </w:rPr>
        <w:t xml:space="preserve">” </w:t>
      </w:r>
      <w:r>
        <w:rPr>
          <w:rFonts w:ascii="Times" w:hAnsi="Times"/>
        </w:rPr>
        <w:t>that includes the control variables</w:t>
      </w:r>
      <w:r w:rsidRPr="00BE69D2">
        <w:rPr>
          <w:rFonts w:ascii="Times" w:hAnsi="Times"/>
        </w:rPr>
        <w:t xml:space="preserve"> but </w:t>
      </w:r>
      <w:r>
        <w:rPr>
          <w:rFonts w:ascii="Times" w:hAnsi="Times"/>
        </w:rPr>
        <w:t>omits the dependence score, post-1976 dummy, and their interaction—simulating a world where the U.S. did not impose a sanctions regime after 1976—</w:t>
      </w:r>
      <w:r w:rsidRPr="00BE69D2">
        <w:rPr>
          <w:rFonts w:ascii="Times" w:hAnsi="Times"/>
        </w:rPr>
        <w:t>as well as the “sanctions</w:t>
      </w:r>
      <w:r>
        <w:rPr>
          <w:rFonts w:ascii="Times" w:hAnsi="Times"/>
        </w:rPr>
        <w:t xml:space="preserve"> model</w:t>
      </w:r>
      <w:r w:rsidRPr="00BE69D2">
        <w:rPr>
          <w:rFonts w:ascii="Times" w:hAnsi="Times"/>
        </w:rPr>
        <w:t>” that includes all controls along wit</w:t>
      </w:r>
      <w:r>
        <w:rPr>
          <w:rFonts w:ascii="Times" w:hAnsi="Times"/>
        </w:rPr>
        <w:t>h the dependence score variable, post-1976 dummy, and associated interaction</w:t>
      </w:r>
      <w:r w:rsidRPr="00BE69D2">
        <w:rPr>
          <w:rFonts w:ascii="Times" w:hAnsi="Times"/>
        </w:rPr>
        <w:t xml:space="preserve">. I then isolated the country-years in the post-1976 era </w:t>
      </w:r>
      <w:r>
        <w:rPr>
          <w:rFonts w:ascii="Times" w:hAnsi="Times"/>
        </w:rPr>
        <w:t>where</w:t>
      </w:r>
      <w:r w:rsidRPr="00BE69D2">
        <w:rPr>
          <w:rFonts w:ascii="Times" w:hAnsi="Times"/>
        </w:rPr>
        <w:t xml:space="preserve"> the </w:t>
      </w:r>
      <w:r>
        <w:rPr>
          <w:rFonts w:ascii="Times" w:hAnsi="Times"/>
        </w:rPr>
        <w:t>“no sanctions model”</w:t>
      </w:r>
      <w:r w:rsidRPr="00BE69D2">
        <w:rPr>
          <w:rFonts w:ascii="Times" w:hAnsi="Times"/>
        </w:rPr>
        <w:t xml:space="preserve"> predicted at least a </w:t>
      </w:r>
      <w:r>
        <w:rPr>
          <w:rFonts w:ascii="Times" w:hAnsi="Times"/>
        </w:rPr>
        <w:t>2.5</w:t>
      </w:r>
      <w:r w:rsidRPr="00BE69D2">
        <w:rPr>
          <w:rFonts w:ascii="Times" w:hAnsi="Times"/>
        </w:rPr>
        <w:t xml:space="preserve">% probability of pursuing nuclear weapons (the </w:t>
      </w:r>
      <w:r>
        <w:rPr>
          <w:rFonts w:ascii="Times" w:hAnsi="Times"/>
        </w:rPr>
        <w:t>median</w:t>
      </w:r>
      <w:r w:rsidRPr="00BE69D2">
        <w:rPr>
          <w:rFonts w:ascii="Times" w:hAnsi="Times"/>
        </w:rPr>
        <w:t xml:space="preserve"> probability for states that </w:t>
      </w:r>
      <w:r w:rsidRPr="00BE69D2">
        <w:rPr>
          <w:rFonts w:ascii="Times" w:hAnsi="Times"/>
          <w:i/>
        </w:rPr>
        <w:t>did</w:t>
      </w:r>
      <w:r w:rsidRPr="00BE69D2">
        <w:rPr>
          <w:rFonts w:ascii="Times" w:hAnsi="Times"/>
        </w:rPr>
        <w:t xml:space="preserve"> pursue nuclear weapons) and narrowed this list d</w:t>
      </w:r>
      <w:r>
        <w:rPr>
          <w:rFonts w:ascii="Times" w:hAnsi="Times"/>
        </w:rPr>
        <w:t>own to country-years where the “sanctions model” predicted at least a 25</w:t>
      </w:r>
      <w:r w:rsidRPr="00BE69D2">
        <w:rPr>
          <w:rFonts w:ascii="Times" w:hAnsi="Times"/>
        </w:rPr>
        <w:t>% lower risk of proliferation. These country</w:t>
      </w:r>
      <w:r>
        <w:rPr>
          <w:rFonts w:ascii="Times" w:hAnsi="Times"/>
        </w:rPr>
        <w:t>-years are summarized in Table A1</w:t>
      </w:r>
      <w:r w:rsidRPr="00BE69D2">
        <w:rPr>
          <w:rFonts w:ascii="Times" w:hAnsi="Times"/>
        </w:rPr>
        <w:t xml:space="preserve"> below.</w:t>
      </w:r>
      <w:r>
        <w:rPr>
          <w:rFonts w:ascii="Times" w:hAnsi="Times"/>
        </w:rPr>
        <w:t xml:space="preserve"> The point is not that all of these countries would have pursued nuclear weapons in the absence of a sanctions policy—indeed, the absolute probability in all cases is still relatively low since proliferation is a rare event, and such counterfactuals can never be fully verified. However, supporting the theoretical argument, there is suggestive evidence that several of these countries had an interest in nuclear weapons and that several may have been deterred by the prospect of U.S sanctions. </w:t>
      </w:r>
    </w:p>
    <w:p w14:paraId="7BF3AB1E" w14:textId="77777777" w:rsidR="00C21657" w:rsidRDefault="00C21657" w:rsidP="00C21657">
      <w:pPr>
        <w:spacing w:line="480" w:lineRule="auto"/>
        <w:ind w:firstLine="720"/>
        <w:outlineLvl w:val="0"/>
        <w:rPr>
          <w:rFonts w:ascii="Times" w:hAnsi="Times"/>
        </w:rPr>
      </w:pPr>
      <w:r>
        <w:rPr>
          <w:rFonts w:ascii="Times" w:hAnsi="Times"/>
        </w:rPr>
        <w:lastRenderedPageBreak/>
        <w:t>For example, although the U.S. had initially encouraged Iranian nuclear development, providing a small research reactor and hot cells in the 1960s,</w:t>
      </w:r>
      <w:r>
        <w:rPr>
          <w:rStyle w:val="FootnoteReference"/>
          <w:rFonts w:ascii="Times" w:hAnsi="Times"/>
        </w:rPr>
        <w:footnoteReference w:id="2"/>
      </w:r>
      <w:r>
        <w:rPr>
          <w:rFonts w:ascii="Times" w:hAnsi="Times"/>
        </w:rPr>
        <w:t xml:space="preserve"> the change in U.S. nonproliferation policy in the 1970s led to a change in the nuclear relationship with Iran. In 1977, when the model predicts a significant risk of proliferation in the absence of a sanctions policy, the Shah of Iran was in fact exploring nuclear weapons and attempting to acquire an independent nuclear reprocessing capability.</w:t>
      </w:r>
      <w:r>
        <w:rPr>
          <w:rStyle w:val="FootnoteReference"/>
          <w:rFonts w:ascii="Times" w:hAnsi="Times"/>
        </w:rPr>
        <w:footnoteReference w:id="3"/>
      </w:r>
      <w:r>
        <w:rPr>
          <w:rFonts w:ascii="Times" w:hAnsi="Times"/>
        </w:rPr>
        <w:t xml:space="preserve"> However, the U.S. persuaded Iran to forsake this option; according to Burr, the Shah conceded because of his desire for continued peaceful nuclear trade with the U.S. as well as more general “good relations with Washington.”</w:t>
      </w:r>
      <w:r>
        <w:rPr>
          <w:rStyle w:val="FootnoteReference"/>
          <w:rFonts w:ascii="Times" w:hAnsi="Times"/>
        </w:rPr>
        <w:footnoteReference w:id="4"/>
      </w:r>
      <w:r>
        <w:rPr>
          <w:rFonts w:ascii="Times" w:hAnsi="Times"/>
        </w:rPr>
        <w:t xml:space="preserve"> </w:t>
      </w:r>
    </w:p>
    <w:p w14:paraId="4DF8A811" w14:textId="77777777" w:rsidR="00C21657" w:rsidRDefault="00C21657" w:rsidP="00C21657">
      <w:pPr>
        <w:spacing w:line="480" w:lineRule="auto"/>
        <w:ind w:firstLine="720"/>
        <w:outlineLvl w:val="0"/>
        <w:rPr>
          <w:rFonts w:ascii="Times" w:hAnsi="Times"/>
        </w:rPr>
      </w:pPr>
      <w:r>
        <w:rPr>
          <w:rFonts w:ascii="Times" w:hAnsi="Times"/>
        </w:rPr>
        <w:t xml:space="preserve">While Egypt’s </w:t>
      </w:r>
      <w:r>
        <w:rPr>
          <w:rFonts w:ascii="Times" w:hAnsi="Times"/>
          <w:i/>
        </w:rPr>
        <w:t xml:space="preserve">pursuit </w:t>
      </w:r>
      <w:r>
        <w:rPr>
          <w:rFonts w:ascii="Times" w:hAnsi="Times"/>
        </w:rPr>
        <w:t>of nuclear weapons was over by 1974,</w:t>
      </w:r>
      <w:r>
        <w:rPr>
          <w:rStyle w:val="FootnoteReference"/>
          <w:rFonts w:ascii="Times" w:hAnsi="Times"/>
        </w:rPr>
        <w:footnoteReference w:id="5"/>
      </w:r>
      <w:r>
        <w:rPr>
          <w:rFonts w:ascii="Times" w:hAnsi="Times"/>
        </w:rPr>
        <w:t xml:space="preserve"> there is evidence of continued interest in nuclear weapons by at least some Egyptian military officials through the 1980s, which apparently included a short-lived, unauthorized covert military program.</w:t>
      </w:r>
      <w:r>
        <w:rPr>
          <w:rStyle w:val="FootnoteReference"/>
          <w:rFonts w:ascii="Times" w:hAnsi="Times"/>
        </w:rPr>
        <w:footnoteReference w:id="6"/>
      </w:r>
      <w:r>
        <w:rPr>
          <w:rFonts w:ascii="Times" w:hAnsi="Times"/>
        </w:rPr>
        <w:t xml:space="preserve"> Notably, Egypt only signed the NPT in 1980, after the U.S. made continued peaceful nuclear trade conditional on NPT ratification.</w:t>
      </w:r>
      <w:r>
        <w:rPr>
          <w:rStyle w:val="FootnoteReference"/>
          <w:rFonts w:ascii="Times" w:hAnsi="Times"/>
        </w:rPr>
        <w:footnoteReference w:id="7"/>
      </w:r>
      <w:r>
        <w:rPr>
          <w:rFonts w:ascii="Times" w:hAnsi="Times"/>
        </w:rPr>
        <w:t xml:space="preserve"> Moreover, in the wake of the 1979 Camp David Accords, the U.S. was a provider of massive economic and military aid to Egypt—according to </w:t>
      </w:r>
      <w:proofErr w:type="spellStart"/>
      <w:r>
        <w:rPr>
          <w:rFonts w:ascii="Times" w:hAnsi="Times"/>
        </w:rPr>
        <w:t>Einhorn</w:t>
      </w:r>
      <w:proofErr w:type="spellEnd"/>
      <w:r>
        <w:rPr>
          <w:rFonts w:ascii="Times" w:hAnsi="Times"/>
        </w:rPr>
        <w:t>, “Strong bilateral relations between Egypt and the United States are a critical factor in Egypt continued renunciation of nuclear weapons…[</w:t>
      </w:r>
      <w:proofErr w:type="gramStart"/>
      <w:r>
        <w:rPr>
          <w:rFonts w:ascii="Times" w:hAnsi="Times"/>
        </w:rPr>
        <w:t>T]hey</w:t>
      </w:r>
      <w:proofErr w:type="gramEnd"/>
      <w:r>
        <w:rPr>
          <w:rFonts w:ascii="Times" w:hAnsi="Times"/>
        </w:rPr>
        <w:t xml:space="preserve"> create strong  disincentives against reversing course because Egyptians know that the United States would strongly oppose an Egyptian decision to go nuclear and that such a decision would put those benefits in jeopardy.”</w:t>
      </w:r>
      <w:r>
        <w:rPr>
          <w:rStyle w:val="FootnoteReference"/>
          <w:rFonts w:ascii="Times" w:hAnsi="Times"/>
        </w:rPr>
        <w:footnoteReference w:id="8"/>
      </w:r>
      <w:r>
        <w:rPr>
          <w:rFonts w:ascii="Times" w:hAnsi="Times"/>
        </w:rPr>
        <w:t xml:space="preserve"> </w:t>
      </w:r>
    </w:p>
    <w:p w14:paraId="57546BEA" w14:textId="77777777" w:rsidR="00C21657" w:rsidRDefault="00C21657" w:rsidP="00C21657">
      <w:pPr>
        <w:spacing w:line="480" w:lineRule="auto"/>
        <w:ind w:firstLine="720"/>
        <w:outlineLvl w:val="0"/>
        <w:rPr>
          <w:rFonts w:ascii="Times" w:hAnsi="Times"/>
        </w:rPr>
      </w:pPr>
      <w:r>
        <w:rPr>
          <w:rFonts w:ascii="Times" w:hAnsi="Times"/>
        </w:rPr>
        <w:t>As is discussed in greater detail in the paper, South Korea in fact began pursuing nuclear weapons prior to the U.S. sanctions policy and was only convinced to halt its program under intense U.S. pressure and threats of sanctions.</w:t>
      </w:r>
      <w:r>
        <w:rPr>
          <w:rStyle w:val="FootnoteReference"/>
          <w:rFonts w:ascii="Times" w:hAnsi="Times"/>
        </w:rPr>
        <w:footnoteReference w:id="9"/>
      </w:r>
      <w:r>
        <w:rPr>
          <w:rFonts w:ascii="Times" w:hAnsi="Times"/>
        </w:rPr>
        <w:t xml:space="preserve"> There is also suggestive evidence that Chile was exploring the nuclear weapons option starting in the 1960s and continuing into the 1990s, when it finally signed the NPT.</w:t>
      </w:r>
      <w:r>
        <w:rPr>
          <w:rStyle w:val="FootnoteReference"/>
          <w:rFonts w:ascii="Times" w:hAnsi="Times"/>
        </w:rPr>
        <w:footnoteReference w:id="10"/>
      </w:r>
      <w:r>
        <w:rPr>
          <w:rFonts w:ascii="Times" w:hAnsi="Times"/>
        </w:rPr>
        <w:t xml:space="preserve"> Muller and Schmidt similarly code Spain in engaging in nuclear weapons exploration in the time period predicted by the model; Spain only signed the NPT in 1987.</w:t>
      </w:r>
      <w:r>
        <w:rPr>
          <w:rStyle w:val="FootnoteReference"/>
          <w:rFonts w:ascii="Times" w:hAnsi="Times"/>
        </w:rPr>
        <w:footnoteReference w:id="11"/>
      </w:r>
      <w:r>
        <w:rPr>
          <w:rFonts w:ascii="Times" w:hAnsi="Times"/>
        </w:rPr>
        <w:t xml:space="preserve"> </w:t>
      </w:r>
    </w:p>
    <w:p w14:paraId="5CBCE4BF" w14:textId="77777777" w:rsidR="00C21657" w:rsidRDefault="00C21657" w:rsidP="00C21657">
      <w:pPr>
        <w:spacing w:line="480" w:lineRule="auto"/>
        <w:ind w:firstLine="720"/>
        <w:outlineLvl w:val="0"/>
        <w:rPr>
          <w:rFonts w:ascii="Times" w:hAnsi="Times"/>
        </w:rPr>
      </w:pPr>
      <w:r>
        <w:rPr>
          <w:rFonts w:ascii="Times" w:hAnsi="Times"/>
        </w:rPr>
        <w:t>Turkey is another country that may have been considering a nuclear weapons effort in the time period predicted by the “no sanctions model,” helping to export sensitive materials to Pakistan, reportedly receiving technical nuclear training from Pakistan in return, and signing a large nuclear deal with Argentina; notably, U.S. pressure ultimately convinced Turkey to terminate all of these activities.</w:t>
      </w:r>
      <w:r>
        <w:rPr>
          <w:rStyle w:val="FootnoteReference"/>
          <w:rFonts w:ascii="Times" w:hAnsi="Times"/>
        </w:rPr>
        <w:footnoteReference w:id="12"/>
      </w:r>
      <w:r>
        <w:rPr>
          <w:rFonts w:ascii="Times" w:hAnsi="Times"/>
        </w:rPr>
        <w:t xml:space="preserve"> According to </w:t>
      </w:r>
      <w:proofErr w:type="spellStart"/>
      <w:r>
        <w:rPr>
          <w:rFonts w:ascii="Times" w:hAnsi="Times"/>
        </w:rPr>
        <w:t>Fuerth</w:t>
      </w:r>
      <w:proofErr w:type="spellEnd"/>
      <w:r>
        <w:rPr>
          <w:rFonts w:ascii="Times" w:hAnsi="Times"/>
        </w:rPr>
        <w:t>, dependence on the U.S. is a crucial factor in Turkey’s nuclear decisions: “Even the suggestion that Turkey might be thinking of reversing itself on nuclear weapons would precipitate a severe crisis in relations with the United States. The United States would be virtually certain to confront Turkey as it has done repeatedly in the past. In this confrontation, the United States would employ the full weight of its economic influence, bearing on the critical needs of the Turkish government for credit and especially for relative leniency from the International Monetary Fund.”</w:t>
      </w:r>
      <w:r>
        <w:rPr>
          <w:rStyle w:val="FootnoteReference"/>
          <w:rFonts w:ascii="Times" w:hAnsi="Times"/>
        </w:rPr>
        <w:footnoteReference w:id="13"/>
      </w:r>
    </w:p>
    <w:p w14:paraId="55A04D13" w14:textId="77777777" w:rsidR="00C21657" w:rsidRPr="00D438A6" w:rsidRDefault="00C21657" w:rsidP="00C21657">
      <w:pPr>
        <w:spacing w:line="480" w:lineRule="auto"/>
        <w:ind w:firstLine="720"/>
        <w:outlineLvl w:val="0"/>
      </w:pPr>
      <w:r>
        <w:rPr>
          <w:rFonts w:ascii="Times" w:hAnsi="Times"/>
        </w:rPr>
        <w:t xml:space="preserve">Finally, in the early 1990s after the collapse of the Soviet Union, Belarus (along with Kazakhstan and Ukraine) in fact </w:t>
      </w:r>
      <w:r w:rsidRPr="00F809F4">
        <w:rPr>
          <w:rFonts w:ascii="Times" w:hAnsi="Times"/>
          <w:i/>
        </w:rPr>
        <w:t>acquired</w:t>
      </w:r>
      <w:r>
        <w:rPr>
          <w:rFonts w:ascii="Times" w:hAnsi="Times"/>
          <w:i/>
        </w:rPr>
        <w:t xml:space="preserve"> </w:t>
      </w:r>
      <w:r>
        <w:rPr>
          <w:rFonts w:ascii="Times" w:hAnsi="Times"/>
        </w:rPr>
        <w:t>nuclear weapons from the Soviet arsenal and was convinced to give them up largely through American and Russian carrots and pressure.</w:t>
      </w:r>
      <w:r>
        <w:rPr>
          <w:rStyle w:val="FootnoteReference"/>
          <w:rFonts w:ascii="Times" w:hAnsi="Times"/>
        </w:rPr>
        <w:footnoteReference w:id="14"/>
      </w:r>
      <w:r>
        <w:rPr>
          <w:rFonts w:ascii="Times" w:hAnsi="Times"/>
        </w:rPr>
        <w:t xml:space="preserve"> While acquiring and then giving up nuclear weapons is a different phenomenon than foregoing the pursuit of nuclear weapons in the first place, the fact that Belarus (as well as Kazakhstan and Ukraine) gave up their inherited nuclear arsenals largely due the desire for positive economic and security relations with U.S. and Russia is nonetheless consistent with the theoretical logic. By 1993, when Belarus ratified the NPT, the U.S. and Belarus had “signed more than twenty agreements for military cooperation and economic assistance.”</w:t>
      </w:r>
      <w:r>
        <w:rPr>
          <w:rStyle w:val="FootnoteReference"/>
          <w:rFonts w:ascii="Times" w:hAnsi="Times"/>
        </w:rPr>
        <w:footnoteReference w:id="15"/>
      </w:r>
      <w:r>
        <w:rPr>
          <w:rFonts w:ascii="Times" w:hAnsi="Times"/>
        </w:rPr>
        <w:t xml:space="preserve"> Reiss concludes that, “financial inducements…played an important role in the denuclearization of Ukraine, Belarus, and Kazakhstan, in their accession to the NPT, and in their acceptance of comprehensive IAEA safeguards.”</w:t>
      </w:r>
      <w:r>
        <w:rPr>
          <w:rStyle w:val="FootnoteReference"/>
          <w:rFonts w:ascii="Times" w:hAnsi="Times"/>
        </w:rPr>
        <w:footnoteReference w:id="16"/>
      </w:r>
      <w:r>
        <w:rPr>
          <w:rFonts w:ascii="Times" w:hAnsi="Times"/>
        </w:rPr>
        <w:t xml:space="preserve"> According to Belarusian President Alexander </w:t>
      </w:r>
      <w:proofErr w:type="spellStart"/>
      <w:r>
        <w:rPr>
          <w:rFonts w:ascii="Times" w:hAnsi="Times"/>
        </w:rPr>
        <w:t>Lukashenko</w:t>
      </w:r>
      <w:proofErr w:type="spellEnd"/>
      <w:r>
        <w:rPr>
          <w:rFonts w:ascii="Times" w:hAnsi="Times"/>
        </w:rPr>
        <w:t>, who assumed power shortly after the agreements to denuclearize were signed and oversaw the removal of nuclear weapons from the country, the decision was a “major mistake” but “</w:t>
      </w:r>
      <w:r>
        <w:t>I had to ink the document because there was no other way out: both Russia and the USA pressured me to remove the weapons because we had made the promise.”</w:t>
      </w:r>
      <w:r>
        <w:rPr>
          <w:rStyle w:val="FootnoteReference"/>
        </w:rPr>
        <w:footnoteReference w:id="17"/>
      </w:r>
    </w:p>
    <w:p w14:paraId="01B9BC01" w14:textId="77777777" w:rsidR="00C21657" w:rsidRDefault="00C21657" w:rsidP="00C21657">
      <w:pPr>
        <w:spacing w:line="480" w:lineRule="auto"/>
        <w:outlineLvl w:val="0"/>
        <w:rPr>
          <w:b/>
        </w:rPr>
      </w:pPr>
      <w:r>
        <w:rPr>
          <w:b/>
        </w:rPr>
        <w:t>Sources for Sanctions Data</w:t>
      </w:r>
    </w:p>
    <w:p w14:paraId="4D6E2DA2" w14:textId="77777777" w:rsidR="00C21657" w:rsidRDefault="00C21657" w:rsidP="00C21657">
      <w:pPr>
        <w:spacing w:line="480" w:lineRule="auto"/>
        <w:outlineLvl w:val="0"/>
        <w:rPr>
          <w:rFonts w:ascii="Times" w:hAnsi="Times"/>
        </w:rPr>
      </w:pPr>
      <w:r>
        <w:t xml:space="preserve">South Africa, 1975-182: </w:t>
      </w:r>
      <w:proofErr w:type="spellStart"/>
      <w:r>
        <w:rPr>
          <w:rFonts w:ascii="Times" w:hAnsi="Times"/>
        </w:rPr>
        <w:t>Hufbauer</w:t>
      </w:r>
      <w:proofErr w:type="spellEnd"/>
      <w:r>
        <w:rPr>
          <w:rFonts w:ascii="Times" w:hAnsi="Times"/>
        </w:rPr>
        <w:t xml:space="preserve"> et al 2008</w:t>
      </w:r>
    </w:p>
    <w:p w14:paraId="16D96D55" w14:textId="77777777" w:rsidR="00C21657" w:rsidRDefault="00C21657" w:rsidP="00C21657">
      <w:pPr>
        <w:spacing w:line="480" w:lineRule="auto"/>
        <w:outlineLvl w:val="0"/>
        <w:rPr>
          <w:rFonts w:ascii="Times" w:hAnsi="Times"/>
        </w:rPr>
      </w:pPr>
      <w:r>
        <w:rPr>
          <w:rFonts w:ascii="Times" w:hAnsi="Times"/>
        </w:rPr>
        <w:t>South Korea, Early 1975: Reardon 2010</w:t>
      </w:r>
    </w:p>
    <w:p w14:paraId="2E441951" w14:textId="77777777" w:rsidR="00C21657" w:rsidRDefault="00C21657" w:rsidP="00C21657">
      <w:pPr>
        <w:spacing w:line="480" w:lineRule="auto"/>
        <w:outlineLvl w:val="0"/>
        <w:rPr>
          <w:rFonts w:ascii="Times" w:hAnsi="Times"/>
        </w:rPr>
      </w:pPr>
      <w:r>
        <w:rPr>
          <w:rFonts w:ascii="Times" w:hAnsi="Times"/>
        </w:rPr>
        <w:t>South Korea, Late 1975: Reardon 2010</w:t>
      </w:r>
    </w:p>
    <w:p w14:paraId="058BFE30" w14:textId="77777777" w:rsidR="00C21657" w:rsidRDefault="00C21657" w:rsidP="00C21657">
      <w:pPr>
        <w:spacing w:line="480" w:lineRule="auto"/>
        <w:outlineLvl w:val="0"/>
        <w:rPr>
          <w:rFonts w:ascii="Times" w:hAnsi="Times"/>
        </w:rPr>
      </w:pPr>
      <w:r>
        <w:rPr>
          <w:rFonts w:ascii="Times" w:hAnsi="Times"/>
        </w:rPr>
        <w:t>Taiwan, 1976: Morgan et al 2009</w:t>
      </w:r>
    </w:p>
    <w:p w14:paraId="66A32F08" w14:textId="77777777" w:rsidR="00C21657" w:rsidRDefault="00C21657" w:rsidP="00C21657">
      <w:pPr>
        <w:spacing w:line="480" w:lineRule="auto"/>
        <w:outlineLvl w:val="0"/>
        <w:rPr>
          <w:rFonts w:ascii="Times" w:hAnsi="Times"/>
        </w:rPr>
      </w:pPr>
      <w:r>
        <w:rPr>
          <w:rFonts w:ascii="Times" w:hAnsi="Times"/>
        </w:rPr>
        <w:t>Taiwan, 1977: US Department of State 1977</w:t>
      </w:r>
    </w:p>
    <w:p w14:paraId="1D503D92" w14:textId="77777777" w:rsidR="00C21657" w:rsidRDefault="00C21657" w:rsidP="00C21657">
      <w:pPr>
        <w:spacing w:line="480" w:lineRule="auto"/>
        <w:outlineLvl w:val="0"/>
        <w:rPr>
          <w:rFonts w:ascii="Times" w:hAnsi="Times"/>
        </w:rPr>
      </w:pPr>
      <w:r>
        <w:rPr>
          <w:rFonts w:ascii="Times" w:hAnsi="Times"/>
        </w:rPr>
        <w:t>Pakistan, 1976: Morgan et al 2009</w:t>
      </w:r>
    </w:p>
    <w:p w14:paraId="2A56C097" w14:textId="77777777" w:rsidR="00C21657" w:rsidRDefault="00C21657" w:rsidP="00C21657">
      <w:pPr>
        <w:spacing w:line="480" w:lineRule="auto"/>
        <w:outlineLvl w:val="0"/>
        <w:rPr>
          <w:rFonts w:ascii="Times" w:hAnsi="Times"/>
        </w:rPr>
      </w:pPr>
      <w:r>
        <w:rPr>
          <w:rFonts w:ascii="Times" w:hAnsi="Times"/>
        </w:rPr>
        <w:t>Pakistan, 1977-1978: Morgan et al 2009</w:t>
      </w:r>
    </w:p>
    <w:p w14:paraId="5D271D52" w14:textId="77777777" w:rsidR="00C21657" w:rsidRDefault="00C21657" w:rsidP="00C21657">
      <w:pPr>
        <w:spacing w:line="480" w:lineRule="auto"/>
        <w:outlineLvl w:val="0"/>
        <w:rPr>
          <w:rFonts w:ascii="Times" w:hAnsi="Times"/>
        </w:rPr>
      </w:pPr>
      <w:r>
        <w:rPr>
          <w:rFonts w:ascii="Times" w:hAnsi="Times"/>
        </w:rPr>
        <w:t xml:space="preserve">Argentina, 1978: </w:t>
      </w:r>
      <w:proofErr w:type="spellStart"/>
      <w:r>
        <w:rPr>
          <w:rFonts w:ascii="Times" w:hAnsi="Times"/>
        </w:rPr>
        <w:t>Cirincione</w:t>
      </w:r>
      <w:proofErr w:type="spellEnd"/>
      <w:r>
        <w:rPr>
          <w:rFonts w:ascii="Times" w:hAnsi="Times"/>
        </w:rPr>
        <w:t xml:space="preserve"> et al 2005</w:t>
      </w:r>
    </w:p>
    <w:p w14:paraId="409CC308" w14:textId="77777777" w:rsidR="00C21657" w:rsidRDefault="00C21657" w:rsidP="00C21657">
      <w:pPr>
        <w:spacing w:line="480" w:lineRule="auto"/>
        <w:outlineLvl w:val="0"/>
        <w:rPr>
          <w:rFonts w:ascii="Times" w:hAnsi="Times"/>
        </w:rPr>
      </w:pPr>
      <w:r>
        <w:rPr>
          <w:rFonts w:ascii="Times" w:hAnsi="Times"/>
        </w:rPr>
        <w:t xml:space="preserve">Argentina, 1978-1982: </w:t>
      </w:r>
      <w:proofErr w:type="spellStart"/>
      <w:r>
        <w:rPr>
          <w:rFonts w:ascii="Times" w:hAnsi="Times"/>
        </w:rPr>
        <w:t>Hufbauer</w:t>
      </w:r>
      <w:proofErr w:type="spellEnd"/>
      <w:r>
        <w:rPr>
          <w:rFonts w:ascii="Times" w:hAnsi="Times"/>
        </w:rPr>
        <w:t xml:space="preserve"> et al 2008</w:t>
      </w:r>
    </w:p>
    <w:p w14:paraId="58F2E77E" w14:textId="77777777" w:rsidR="00C21657" w:rsidRDefault="00C21657" w:rsidP="00C21657">
      <w:pPr>
        <w:spacing w:line="480" w:lineRule="auto"/>
        <w:outlineLvl w:val="0"/>
        <w:rPr>
          <w:rFonts w:ascii="Times" w:hAnsi="Times"/>
        </w:rPr>
      </w:pPr>
      <w:r>
        <w:rPr>
          <w:rFonts w:ascii="Times" w:hAnsi="Times"/>
        </w:rPr>
        <w:t>Brazil, 1977: New York Times 1977</w:t>
      </w:r>
    </w:p>
    <w:p w14:paraId="79A7A197" w14:textId="77777777" w:rsidR="00C21657" w:rsidRDefault="00C21657" w:rsidP="00C21657">
      <w:pPr>
        <w:spacing w:line="480" w:lineRule="auto"/>
        <w:outlineLvl w:val="0"/>
        <w:rPr>
          <w:rFonts w:ascii="Times" w:hAnsi="Times"/>
        </w:rPr>
      </w:pPr>
      <w:r>
        <w:rPr>
          <w:rFonts w:ascii="Times" w:hAnsi="Times"/>
        </w:rPr>
        <w:t xml:space="preserve">Brazil, 1978-1982: </w:t>
      </w:r>
      <w:proofErr w:type="spellStart"/>
      <w:r>
        <w:rPr>
          <w:rFonts w:ascii="Times" w:hAnsi="Times"/>
        </w:rPr>
        <w:t>Hufbauer</w:t>
      </w:r>
      <w:proofErr w:type="spellEnd"/>
      <w:r>
        <w:rPr>
          <w:rFonts w:ascii="Times" w:hAnsi="Times"/>
        </w:rPr>
        <w:t xml:space="preserve"> et al 2008</w:t>
      </w:r>
    </w:p>
    <w:p w14:paraId="2EEF0F60" w14:textId="77777777" w:rsidR="00C21657" w:rsidRDefault="00C21657" w:rsidP="00C21657">
      <w:pPr>
        <w:spacing w:line="480" w:lineRule="auto"/>
        <w:outlineLvl w:val="0"/>
        <w:rPr>
          <w:rFonts w:ascii="Times" w:hAnsi="Times"/>
        </w:rPr>
      </w:pPr>
      <w:r>
        <w:rPr>
          <w:rFonts w:ascii="Times" w:hAnsi="Times"/>
        </w:rPr>
        <w:t>Pakistan, 1979: Ahmed 1999</w:t>
      </w:r>
    </w:p>
    <w:p w14:paraId="242D908C" w14:textId="77777777" w:rsidR="00C21657" w:rsidRDefault="00C21657" w:rsidP="00C21657">
      <w:pPr>
        <w:spacing w:line="480" w:lineRule="auto"/>
        <w:outlineLvl w:val="0"/>
        <w:rPr>
          <w:rFonts w:ascii="Times" w:hAnsi="Times"/>
        </w:rPr>
      </w:pPr>
      <w:r>
        <w:rPr>
          <w:rFonts w:ascii="Times" w:hAnsi="Times"/>
        </w:rPr>
        <w:t>Pakistan, 1979-1980: Ahmed 1999</w:t>
      </w:r>
    </w:p>
    <w:p w14:paraId="030F06F5" w14:textId="77777777" w:rsidR="00C21657" w:rsidRDefault="00C21657" w:rsidP="00C21657">
      <w:pPr>
        <w:spacing w:line="480" w:lineRule="auto"/>
        <w:outlineLvl w:val="0"/>
        <w:rPr>
          <w:rFonts w:ascii="Times" w:hAnsi="Times"/>
        </w:rPr>
      </w:pPr>
      <w:r>
        <w:rPr>
          <w:rFonts w:ascii="Times" w:hAnsi="Times"/>
        </w:rPr>
        <w:t xml:space="preserve">Iran, 1992-present: </w:t>
      </w:r>
      <w:proofErr w:type="spellStart"/>
      <w:r>
        <w:rPr>
          <w:rFonts w:ascii="Times" w:hAnsi="Times"/>
        </w:rPr>
        <w:t>Cirincione</w:t>
      </w:r>
      <w:proofErr w:type="spellEnd"/>
      <w:r>
        <w:rPr>
          <w:rFonts w:ascii="Times" w:hAnsi="Times"/>
        </w:rPr>
        <w:t xml:space="preserve"> et al 2005</w:t>
      </w:r>
    </w:p>
    <w:p w14:paraId="728A8C0A" w14:textId="77777777" w:rsidR="00C21657" w:rsidRDefault="00C21657" w:rsidP="00C21657">
      <w:pPr>
        <w:spacing w:line="480" w:lineRule="auto"/>
        <w:outlineLvl w:val="0"/>
        <w:rPr>
          <w:rFonts w:ascii="Times" w:hAnsi="Times"/>
        </w:rPr>
      </w:pPr>
      <w:r>
        <w:rPr>
          <w:rFonts w:ascii="Times" w:hAnsi="Times"/>
        </w:rPr>
        <w:t>North Korea, 1993-1994: Reiss 1995</w:t>
      </w:r>
    </w:p>
    <w:p w14:paraId="482B4DD3" w14:textId="77777777" w:rsidR="00C21657" w:rsidRDefault="00C21657" w:rsidP="00C21657">
      <w:pPr>
        <w:spacing w:line="480" w:lineRule="auto"/>
        <w:outlineLvl w:val="0"/>
        <w:rPr>
          <w:rFonts w:ascii="Times" w:hAnsi="Times"/>
        </w:rPr>
      </w:pPr>
      <w:r>
        <w:rPr>
          <w:rFonts w:ascii="Times" w:hAnsi="Times"/>
        </w:rPr>
        <w:t xml:space="preserve">Libya, 1996-2004: </w:t>
      </w:r>
      <w:proofErr w:type="spellStart"/>
      <w:r>
        <w:rPr>
          <w:rFonts w:ascii="Times" w:hAnsi="Times"/>
        </w:rPr>
        <w:t>Cirincione</w:t>
      </w:r>
      <w:proofErr w:type="spellEnd"/>
      <w:r>
        <w:rPr>
          <w:rFonts w:ascii="Times" w:hAnsi="Times"/>
        </w:rPr>
        <w:t xml:space="preserve"> et al 2005</w:t>
      </w:r>
    </w:p>
    <w:p w14:paraId="405581AD" w14:textId="77777777" w:rsidR="00C21657" w:rsidRDefault="00C21657" w:rsidP="00C21657">
      <w:pPr>
        <w:spacing w:line="480" w:lineRule="auto"/>
        <w:outlineLvl w:val="0"/>
        <w:rPr>
          <w:rFonts w:ascii="Times" w:hAnsi="Times"/>
        </w:rPr>
      </w:pPr>
      <w:r>
        <w:rPr>
          <w:rFonts w:ascii="Times" w:hAnsi="Times"/>
        </w:rPr>
        <w:t>North Korea, 2002: New York Times 2002</w:t>
      </w:r>
    </w:p>
    <w:p w14:paraId="2B5CA483" w14:textId="77777777" w:rsidR="00C21657" w:rsidRPr="00DC4A43" w:rsidRDefault="00C21657" w:rsidP="00C21657">
      <w:pPr>
        <w:spacing w:line="480" w:lineRule="auto"/>
        <w:outlineLvl w:val="0"/>
      </w:pPr>
      <w:r>
        <w:rPr>
          <w:rFonts w:ascii="Times" w:hAnsi="Times"/>
        </w:rPr>
        <w:t xml:space="preserve">North Korea, 2002-Present: </w:t>
      </w:r>
      <w:proofErr w:type="spellStart"/>
      <w:r>
        <w:rPr>
          <w:rFonts w:ascii="Times" w:hAnsi="Times"/>
        </w:rPr>
        <w:t>Hufbauer</w:t>
      </w:r>
      <w:proofErr w:type="spellEnd"/>
      <w:r>
        <w:rPr>
          <w:rFonts w:ascii="Times" w:hAnsi="Times"/>
        </w:rPr>
        <w:t xml:space="preserve"> et al 2008</w:t>
      </w:r>
    </w:p>
    <w:p w14:paraId="1C200730" w14:textId="77777777" w:rsidR="00C21657" w:rsidRDefault="00C21657" w:rsidP="00C21657">
      <w:pPr>
        <w:spacing w:line="480" w:lineRule="auto"/>
        <w:outlineLvl w:val="0"/>
        <w:rPr>
          <w:rFonts w:ascii="Times" w:hAnsi="Times"/>
          <w:b/>
        </w:rPr>
      </w:pPr>
    </w:p>
    <w:p w14:paraId="13C08EDD" w14:textId="77777777" w:rsidR="00C21657" w:rsidRDefault="00C21657" w:rsidP="00C21657">
      <w:pPr>
        <w:spacing w:line="480" w:lineRule="auto"/>
        <w:outlineLvl w:val="0"/>
        <w:rPr>
          <w:rFonts w:ascii="Times" w:hAnsi="Times"/>
          <w:b/>
        </w:rPr>
      </w:pPr>
    </w:p>
    <w:p w14:paraId="5D356044" w14:textId="77777777" w:rsidR="00C21657" w:rsidRDefault="00C21657" w:rsidP="00C21657">
      <w:pPr>
        <w:spacing w:line="480" w:lineRule="auto"/>
        <w:outlineLvl w:val="0"/>
        <w:rPr>
          <w:rFonts w:ascii="Times" w:hAnsi="Times"/>
          <w:b/>
        </w:rPr>
      </w:pPr>
    </w:p>
    <w:p w14:paraId="63BB0271" w14:textId="77777777" w:rsidR="003078EE" w:rsidRDefault="003078EE" w:rsidP="00C21657">
      <w:pPr>
        <w:spacing w:line="480" w:lineRule="auto"/>
        <w:outlineLvl w:val="0"/>
        <w:rPr>
          <w:rFonts w:ascii="Times" w:hAnsi="Times"/>
          <w:b/>
        </w:rPr>
      </w:pPr>
    </w:p>
    <w:p w14:paraId="18599EEA" w14:textId="77777777" w:rsidR="003078EE" w:rsidRPr="00CF2734" w:rsidRDefault="003078EE" w:rsidP="003078EE">
      <w:pPr>
        <w:spacing w:line="480" w:lineRule="auto"/>
        <w:rPr>
          <w:b/>
        </w:rPr>
      </w:pPr>
      <w:r>
        <w:rPr>
          <w:b/>
        </w:rPr>
        <w:t>REFERENCES</w:t>
      </w:r>
    </w:p>
    <w:p w14:paraId="41324622" w14:textId="77777777" w:rsidR="003078EE" w:rsidRPr="003001DA" w:rsidRDefault="003078EE" w:rsidP="003078EE">
      <w:pPr>
        <w:spacing w:line="480" w:lineRule="auto"/>
        <w:rPr>
          <w:rFonts w:ascii="Times" w:hAnsi="Times"/>
        </w:rPr>
      </w:pPr>
      <w:r>
        <w:rPr>
          <w:rFonts w:ascii="Times" w:hAnsi="Times"/>
        </w:rPr>
        <w:t xml:space="preserve">Ahmed, </w:t>
      </w:r>
      <w:proofErr w:type="spellStart"/>
      <w:r>
        <w:rPr>
          <w:rFonts w:ascii="Times" w:hAnsi="Times"/>
        </w:rPr>
        <w:t>Samina</w:t>
      </w:r>
      <w:proofErr w:type="spellEnd"/>
      <w:r>
        <w:rPr>
          <w:rFonts w:ascii="Times" w:hAnsi="Times"/>
        </w:rPr>
        <w:t xml:space="preserve">. 1999. Pakistan’s Nuclear Weapons Program: Turning Points and Nuclear Choices. </w:t>
      </w:r>
      <w:r>
        <w:rPr>
          <w:rFonts w:ascii="Times" w:hAnsi="Times"/>
          <w:i/>
        </w:rPr>
        <w:t xml:space="preserve">International Security </w:t>
      </w:r>
      <w:r>
        <w:rPr>
          <w:rFonts w:ascii="Times" w:hAnsi="Times"/>
        </w:rPr>
        <w:t>23 (4): 178-204.</w:t>
      </w:r>
    </w:p>
    <w:p w14:paraId="40B958FF" w14:textId="77777777" w:rsidR="003078EE" w:rsidRDefault="003078EE" w:rsidP="003078EE">
      <w:pPr>
        <w:spacing w:line="480" w:lineRule="auto"/>
        <w:rPr>
          <w:rFonts w:ascii="Times" w:hAnsi="Times"/>
        </w:rPr>
      </w:pPr>
    </w:p>
    <w:p w14:paraId="219815E4" w14:textId="77777777" w:rsidR="003078EE" w:rsidRDefault="003078EE" w:rsidP="003078EE">
      <w:pPr>
        <w:spacing w:line="480" w:lineRule="auto"/>
        <w:rPr>
          <w:rFonts w:ascii="Times" w:hAnsi="Times"/>
        </w:rPr>
      </w:pPr>
      <w:r>
        <w:rPr>
          <w:rFonts w:ascii="Times" w:hAnsi="Times"/>
        </w:rPr>
        <w:t xml:space="preserve">Burr, William. 2009. A Brief History of U.S.-Iranian Nuclear Negotiations. </w:t>
      </w:r>
      <w:proofErr w:type="gramStart"/>
      <w:r>
        <w:rPr>
          <w:rFonts w:ascii="Times" w:hAnsi="Times"/>
          <w:i/>
        </w:rPr>
        <w:t xml:space="preserve">Bulletin of Atomic Scientists </w:t>
      </w:r>
      <w:r>
        <w:rPr>
          <w:rFonts w:ascii="Times" w:hAnsi="Times"/>
        </w:rPr>
        <w:t>65 (1): 21-34.</w:t>
      </w:r>
      <w:proofErr w:type="gramEnd"/>
    </w:p>
    <w:p w14:paraId="628C8AD7" w14:textId="77777777" w:rsidR="003078EE" w:rsidRDefault="003078EE" w:rsidP="003078EE">
      <w:pPr>
        <w:spacing w:line="480" w:lineRule="auto"/>
        <w:rPr>
          <w:rFonts w:ascii="Times" w:hAnsi="Times"/>
        </w:rPr>
      </w:pPr>
    </w:p>
    <w:p w14:paraId="44B75117" w14:textId="77777777" w:rsidR="003078EE" w:rsidRDefault="003078EE" w:rsidP="003078EE">
      <w:pPr>
        <w:spacing w:line="480" w:lineRule="auto"/>
        <w:rPr>
          <w:rFonts w:ascii="Times" w:hAnsi="Times"/>
        </w:rPr>
      </w:pPr>
      <w:proofErr w:type="spellStart"/>
      <w:r>
        <w:rPr>
          <w:rFonts w:ascii="Times" w:hAnsi="Times"/>
        </w:rPr>
        <w:t>Cirincione</w:t>
      </w:r>
      <w:proofErr w:type="spellEnd"/>
      <w:r>
        <w:rPr>
          <w:rFonts w:ascii="Times" w:hAnsi="Times"/>
        </w:rPr>
        <w:t xml:space="preserve">, Joseph, Jon </w:t>
      </w:r>
      <w:proofErr w:type="spellStart"/>
      <w:r>
        <w:rPr>
          <w:rFonts w:ascii="Times" w:hAnsi="Times"/>
        </w:rPr>
        <w:t>Wolfsthal</w:t>
      </w:r>
      <w:proofErr w:type="spellEnd"/>
      <w:r>
        <w:rPr>
          <w:rFonts w:ascii="Times" w:hAnsi="Times"/>
        </w:rPr>
        <w:t xml:space="preserve">, and Miriam </w:t>
      </w:r>
      <w:proofErr w:type="spellStart"/>
      <w:r>
        <w:rPr>
          <w:rFonts w:ascii="Times" w:hAnsi="Times"/>
        </w:rPr>
        <w:t>Rajkumar</w:t>
      </w:r>
      <w:proofErr w:type="spellEnd"/>
      <w:r>
        <w:rPr>
          <w:rFonts w:ascii="Times" w:hAnsi="Times"/>
        </w:rPr>
        <w:t xml:space="preserve">. 2005. </w:t>
      </w:r>
      <w:r>
        <w:rPr>
          <w:rFonts w:ascii="Times" w:hAnsi="Times"/>
          <w:i/>
        </w:rPr>
        <w:t>Deadly Arsenals: Nuclear, Biological, and Chemical Threats</w:t>
      </w:r>
      <w:r>
        <w:rPr>
          <w:rFonts w:ascii="Times" w:hAnsi="Times"/>
        </w:rPr>
        <w:t>. Washington: Carnegie Endowment for International Peace.</w:t>
      </w:r>
    </w:p>
    <w:p w14:paraId="47AECA47" w14:textId="77777777" w:rsidR="003078EE" w:rsidRDefault="003078EE" w:rsidP="003078EE">
      <w:pPr>
        <w:spacing w:line="480" w:lineRule="auto"/>
        <w:rPr>
          <w:rFonts w:ascii="Times" w:hAnsi="Times"/>
        </w:rPr>
      </w:pPr>
    </w:p>
    <w:p w14:paraId="1792E75A" w14:textId="77777777" w:rsidR="003078EE" w:rsidRDefault="003078EE" w:rsidP="003078EE">
      <w:pPr>
        <w:spacing w:line="480" w:lineRule="auto"/>
        <w:rPr>
          <w:rFonts w:ascii="Times" w:hAnsi="Times"/>
        </w:rPr>
      </w:pPr>
      <w:proofErr w:type="spellStart"/>
      <w:r>
        <w:rPr>
          <w:rFonts w:ascii="Times" w:hAnsi="Times"/>
        </w:rPr>
        <w:t>Einhorn</w:t>
      </w:r>
      <w:proofErr w:type="spellEnd"/>
      <w:r>
        <w:rPr>
          <w:rFonts w:ascii="Times" w:hAnsi="Times"/>
        </w:rPr>
        <w:t xml:space="preserve">, Robert. 2004. Egypt: Frustrated but Still on a Non-Nuclear Course. </w:t>
      </w:r>
      <w:r w:rsidRPr="00BE69D2">
        <w:rPr>
          <w:rFonts w:ascii="Times" w:hAnsi="Times"/>
        </w:rPr>
        <w:t xml:space="preserve">In </w:t>
      </w:r>
      <w:r w:rsidRPr="00BE69D2">
        <w:rPr>
          <w:rFonts w:ascii="Times" w:hAnsi="Times"/>
          <w:i/>
        </w:rPr>
        <w:t>The Nuclear Tipping Point</w:t>
      </w:r>
      <w:r w:rsidRPr="00BE69D2">
        <w:rPr>
          <w:rFonts w:ascii="Times" w:hAnsi="Times"/>
        </w:rPr>
        <w:t xml:space="preserve">, edited by Kurt Campbell, Robert </w:t>
      </w:r>
      <w:proofErr w:type="spellStart"/>
      <w:r w:rsidRPr="00BE69D2">
        <w:rPr>
          <w:rFonts w:ascii="Times" w:hAnsi="Times"/>
        </w:rPr>
        <w:t>Einhorn</w:t>
      </w:r>
      <w:proofErr w:type="spellEnd"/>
      <w:r w:rsidRPr="00BE69D2">
        <w:rPr>
          <w:rFonts w:ascii="Times" w:hAnsi="Times"/>
        </w:rPr>
        <w:t xml:space="preserve">, and Mitchell Reiss, </w:t>
      </w:r>
      <w:r>
        <w:rPr>
          <w:rFonts w:ascii="Times" w:hAnsi="Times"/>
        </w:rPr>
        <w:t>43-82</w:t>
      </w:r>
      <w:r w:rsidRPr="00BE69D2">
        <w:rPr>
          <w:rFonts w:ascii="Times" w:hAnsi="Times"/>
        </w:rPr>
        <w:t>. Washington: Brookings Institution Press.</w:t>
      </w:r>
    </w:p>
    <w:p w14:paraId="79C22E33" w14:textId="77777777" w:rsidR="003078EE" w:rsidRDefault="003078EE" w:rsidP="003078EE">
      <w:pPr>
        <w:spacing w:line="480" w:lineRule="auto"/>
        <w:rPr>
          <w:rFonts w:ascii="Times" w:hAnsi="Times"/>
        </w:rPr>
      </w:pPr>
    </w:p>
    <w:p w14:paraId="297357CF" w14:textId="77777777" w:rsidR="003078EE" w:rsidRDefault="003078EE" w:rsidP="003078EE">
      <w:pPr>
        <w:spacing w:line="480" w:lineRule="auto"/>
        <w:rPr>
          <w:rFonts w:ascii="Times" w:hAnsi="Times"/>
        </w:rPr>
      </w:pPr>
      <w:proofErr w:type="spellStart"/>
      <w:r>
        <w:rPr>
          <w:rFonts w:ascii="Times" w:hAnsi="Times"/>
        </w:rPr>
        <w:t>Fuerth</w:t>
      </w:r>
      <w:proofErr w:type="spellEnd"/>
      <w:r>
        <w:rPr>
          <w:rFonts w:ascii="Times" w:hAnsi="Times"/>
        </w:rPr>
        <w:t>, Leon. 2004. Turkey: Nuclear Choices amongst Dangerous Neighbors.</w:t>
      </w:r>
      <w:r w:rsidRPr="00BE69D2">
        <w:rPr>
          <w:rFonts w:ascii="Times" w:hAnsi="Times"/>
        </w:rPr>
        <w:t xml:space="preserve"> In </w:t>
      </w:r>
      <w:r w:rsidRPr="00BE69D2">
        <w:rPr>
          <w:rFonts w:ascii="Times" w:hAnsi="Times"/>
          <w:i/>
        </w:rPr>
        <w:t>The Nuclear Tipping Point</w:t>
      </w:r>
      <w:r w:rsidRPr="00BE69D2">
        <w:rPr>
          <w:rFonts w:ascii="Times" w:hAnsi="Times"/>
        </w:rPr>
        <w:t xml:space="preserve">, edited by Kurt Campbell, Robert </w:t>
      </w:r>
      <w:proofErr w:type="spellStart"/>
      <w:r w:rsidRPr="00BE69D2">
        <w:rPr>
          <w:rFonts w:ascii="Times" w:hAnsi="Times"/>
        </w:rPr>
        <w:t>Einhorn</w:t>
      </w:r>
      <w:proofErr w:type="spellEnd"/>
      <w:r w:rsidRPr="00BE69D2">
        <w:rPr>
          <w:rFonts w:ascii="Times" w:hAnsi="Times"/>
        </w:rPr>
        <w:t>, and Mitchell Reiss,</w:t>
      </w:r>
      <w:r>
        <w:rPr>
          <w:rFonts w:ascii="Times" w:hAnsi="Times"/>
        </w:rPr>
        <w:t xml:space="preserve"> 145-174</w:t>
      </w:r>
      <w:r w:rsidRPr="00BE69D2">
        <w:rPr>
          <w:rFonts w:ascii="Times" w:hAnsi="Times"/>
        </w:rPr>
        <w:t>. Washington: Brookings Institution Press.</w:t>
      </w:r>
    </w:p>
    <w:p w14:paraId="48FC6EA6" w14:textId="77777777" w:rsidR="003078EE" w:rsidRPr="00D438A6" w:rsidRDefault="003078EE" w:rsidP="003078EE">
      <w:pPr>
        <w:spacing w:line="480" w:lineRule="auto"/>
        <w:rPr>
          <w:rFonts w:ascii="Times" w:hAnsi="Times"/>
        </w:rPr>
      </w:pPr>
    </w:p>
    <w:p w14:paraId="172DB6F7" w14:textId="77777777" w:rsidR="003078EE" w:rsidRDefault="003078EE" w:rsidP="003078EE">
      <w:pPr>
        <w:spacing w:line="480" w:lineRule="auto"/>
        <w:rPr>
          <w:rFonts w:ascii="Times" w:hAnsi="Times"/>
        </w:rPr>
      </w:pPr>
      <w:proofErr w:type="spellStart"/>
      <w:r w:rsidRPr="00BE69D2">
        <w:rPr>
          <w:rFonts w:ascii="Times" w:hAnsi="Times"/>
        </w:rPr>
        <w:t>Hufbauer</w:t>
      </w:r>
      <w:proofErr w:type="spellEnd"/>
      <w:r w:rsidRPr="00BE69D2">
        <w:rPr>
          <w:rFonts w:ascii="Times" w:hAnsi="Times"/>
        </w:rPr>
        <w:t xml:space="preserve">, </w:t>
      </w:r>
      <w:r>
        <w:rPr>
          <w:rFonts w:ascii="Times" w:hAnsi="Times"/>
        </w:rPr>
        <w:t xml:space="preserve">Gary Clyde, Jeffrey </w:t>
      </w:r>
      <w:r w:rsidRPr="00BE69D2">
        <w:rPr>
          <w:rFonts w:ascii="Times" w:hAnsi="Times"/>
        </w:rPr>
        <w:t>Schott, Kimberl</w:t>
      </w:r>
      <w:r>
        <w:rPr>
          <w:rFonts w:ascii="Times" w:hAnsi="Times"/>
        </w:rPr>
        <w:t xml:space="preserve">y Ann Elliott, and Barbara </w:t>
      </w:r>
      <w:proofErr w:type="spellStart"/>
      <w:r>
        <w:rPr>
          <w:rFonts w:ascii="Times" w:hAnsi="Times"/>
        </w:rPr>
        <w:t>Oegg</w:t>
      </w:r>
      <w:proofErr w:type="spellEnd"/>
      <w:r>
        <w:rPr>
          <w:rFonts w:ascii="Times" w:hAnsi="Times"/>
        </w:rPr>
        <w:t>. 2008.</w:t>
      </w:r>
      <w:r w:rsidRPr="00BE69D2">
        <w:rPr>
          <w:rFonts w:ascii="Times" w:hAnsi="Times"/>
        </w:rPr>
        <w:t xml:space="preserve"> </w:t>
      </w:r>
      <w:r w:rsidRPr="00BE69D2">
        <w:rPr>
          <w:rFonts w:ascii="Times" w:hAnsi="Times"/>
          <w:i/>
        </w:rPr>
        <w:t>Economic Sanctions Reconsidered</w:t>
      </w:r>
      <w:r>
        <w:rPr>
          <w:rFonts w:ascii="Times" w:hAnsi="Times"/>
        </w:rPr>
        <w:t xml:space="preserve"> (</w:t>
      </w:r>
      <w:r w:rsidRPr="00BE69D2">
        <w:rPr>
          <w:rFonts w:ascii="Times" w:hAnsi="Times"/>
        </w:rPr>
        <w:t>3</w:t>
      </w:r>
      <w:r w:rsidRPr="00BE69D2">
        <w:rPr>
          <w:rFonts w:ascii="Times" w:hAnsi="Times"/>
          <w:vertAlign w:val="superscript"/>
        </w:rPr>
        <w:t>rd</w:t>
      </w:r>
      <w:r>
        <w:rPr>
          <w:rFonts w:ascii="Times" w:hAnsi="Times"/>
        </w:rPr>
        <w:t xml:space="preserve"> ed.). </w:t>
      </w:r>
      <w:r w:rsidRPr="00BE69D2">
        <w:rPr>
          <w:rFonts w:ascii="Times" w:hAnsi="Times"/>
        </w:rPr>
        <w:t>Washington, D.C.: Peterson Institute</w:t>
      </w:r>
      <w:r>
        <w:rPr>
          <w:rFonts w:ascii="Times" w:hAnsi="Times"/>
        </w:rPr>
        <w:t>.</w:t>
      </w:r>
    </w:p>
    <w:p w14:paraId="4FD0E158" w14:textId="77777777" w:rsidR="003078EE" w:rsidRDefault="003078EE" w:rsidP="003078EE">
      <w:pPr>
        <w:spacing w:line="480" w:lineRule="auto"/>
        <w:rPr>
          <w:rFonts w:ascii="Times" w:hAnsi="Times"/>
        </w:rPr>
      </w:pPr>
    </w:p>
    <w:p w14:paraId="1B61CEFA" w14:textId="77777777" w:rsidR="003078EE" w:rsidRDefault="003078EE" w:rsidP="003078EE">
      <w:pPr>
        <w:spacing w:line="480" w:lineRule="auto"/>
        <w:rPr>
          <w:rFonts w:ascii="Times" w:hAnsi="Times"/>
        </w:rPr>
      </w:pPr>
      <w:r>
        <w:rPr>
          <w:rFonts w:ascii="Times" w:hAnsi="Times"/>
        </w:rPr>
        <w:t xml:space="preserve">Morgan, T. Clifton, </w:t>
      </w:r>
      <w:proofErr w:type="spellStart"/>
      <w:r>
        <w:rPr>
          <w:rFonts w:ascii="Times" w:hAnsi="Times"/>
        </w:rPr>
        <w:t>Valentin</w:t>
      </w:r>
      <w:proofErr w:type="spellEnd"/>
      <w:r>
        <w:rPr>
          <w:rFonts w:ascii="Times" w:hAnsi="Times"/>
        </w:rPr>
        <w:t xml:space="preserve"> </w:t>
      </w:r>
      <w:proofErr w:type="spellStart"/>
      <w:r>
        <w:rPr>
          <w:rFonts w:ascii="Times" w:hAnsi="Times"/>
        </w:rPr>
        <w:t>Krustev</w:t>
      </w:r>
      <w:proofErr w:type="spellEnd"/>
      <w:r>
        <w:rPr>
          <w:rFonts w:ascii="Times" w:hAnsi="Times"/>
        </w:rPr>
        <w:t xml:space="preserve">, and </w:t>
      </w:r>
      <w:proofErr w:type="spellStart"/>
      <w:r>
        <w:rPr>
          <w:rFonts w:ascii="Times" w:hAnsi="Times"/>
        </w:rPr>
        <w:t>Navin</w:t>
      </w:r>
      <w:proofErr w:type="spellEnd"/>
      <w:r>
        <w:rPr>
          <w:rFonts w:ascii="Times" w:hAnsi="Times"/>
        </w:rPr>
        <w:t xml:space="preserve"> </w:t>
      </w:r>
      <w:proofErr w:type="spellStart"/>
      <w:r>
        <w:rPr>
          <w:rFonts w:ascii="Times" w:hAnsi="Times"/>
        </w:rPr>
        <w:t>Bapat</w:t>
      </w:r>
      <w:proofErr w:type="spellEnd"/>
      <w:r>
        <w:rPr>
          <w:rFonts w:ascii="Times" w:hAnsi="Times"/>
        </w:rPr>
        <w:t xml:space="preserve">. 2009. </w:t>
      </w:r>
      <w:proofErr w:type="gramStart"/>
      <w:r>
        <w:rPr>
          <w:rFonts w:ascii="Times" w:hAnsi="Times"/>
        </w:rPr>
        <w:t>Threat</w:t>
      </w:r>
      <w:proofErr w:type="gramEnd"/>
      <w:r>
        <w:rPr>
          <w:rFonts w:ascii="Times" w:hAnsi="Times"/>
        </w:rPr>
        <w:t xml:space="preserve"> and Implementation of Sanctions (TIES) Codebook, Version 3.5. {</w:t>
      </w:r>
      <w:hyperlink r:id="rId8" w:history="1">
        <w:r w:rsidRPr="00C0039E">
          <w:rPr>
            <w:rStyle w:val="Hyperlink"/>
            <w:rFonts w:ascii="Times" w:hAnsi="Times"/>
          </w:rPr>
          <w:t>http://www.unc.edu/~bapat/TIES.htm</w:t>
        </w:r>
      </w:hyperlink>
      <w:r>
        <w:rPr>
          <w:rFonts w:ascii="Times" w:hAnsi="Times"/>
        </w:rPr>
        <w:t>}.</w:t>
      </w:r>
    </w:p>
    <w:p w14:paraId="124E16C7" w14:textId="77777777" w:rsidR="003078EE" w:rsidRDefault="003078EE" w:rsidP="003078EE">
      <w:pPr>
        <w:spacing w:line="480" w:lineRule="auto"/>
        <w:rPr>
          <w:rFonts w:ascii="Times" w:hAnsi="Times"/>
        </w:rPr>
      </w:pPr>
    </w:p>
    <w:p w14:paraId="58CC8E7B" w14:textId="77777777" w:rsidR="003078EE" w:rsidRDefault="003078EE" w:rsidP="003078EE">
      <w:pPr>
        <w:spacing w:line="480" w:lineRule="auto"/>
        <w:rPr>
          <w:rFonts w:ascii="Times" w:hAnsi="Times"/>
        </w:rPr>
      </w:pPr>
      <w:proofErr w:type="gramStart"/>
      <w:r>
        <w:rPr>
          <w:rFonts w:ascii="Times" w:hAnsi="Times"/>
        </w:rPr>
        <w:t>New York Times.</w:t>
      </w:r>
      <w:proofErr w:type="gramEnd"/>
      <w:r>
        <w:rPr>
          <w:rFonts w:ascii="Times" w:hAnsi="Times"/>
        </w:rPr>
        <w:t xml:space="preserve"> </w:t>
      </w:r>
      <w:proofErr w:type="gramStart"/>
      <w:r>
        <w:rPr>
          <w:rFonts w:ascii="Times" w:hAnsi="Times"/>
        </w:rPr>
        <w:t>1977. Vance Asks Brazilians to Restrict Nuclear Program.</w:t>
      </w:r>
      <w:proofErr w:type="gramEnd"/>
      <w:r>
        <w:rPr>
          <w:rFonts w:ascii="Times" w:hAnsi="Times"/>
        </w:rPr>
        <w:t xml:space="preserve">  By Juan De </w:t>
      </w:r>
      <w:proofErr w:type="spellStart"/>
      <w:r>
        <w:rPr>
          <w:rFonts w:ascii="Times" w:hAnsi="Times"/>
        </w:rPr>
        <w:t>Onis</w:t>
      </w:r>
      <w:proofErr w:type="spellEnd"/>
      <w:r>
        <w:rPr>
          <w:rFonts w:ascii="Times" w:hAnsi="Times"/>
        </w:rPr>
        <w:t>, November 23, 1977, p. 9.</w:t>
      </w:r>
    </w:p>
    <w:p w14:paraId="3A82FBBF" w14:textId="77777777" w:rsidR="003078EE" w:rsidRDefault="003078EE" w:rsidP="003078EE">
      <w:pPr>
        <w:spacing w:line="480" w:lineRule="auto"/>
        <w:rPr>
          <w:rFonts w:ascii="Times" w:hAnsi="Times"/>
        </w:rPr>
      </w:pPr>
    </w:p>
    <w:p w14:paraId="4E0099EA" w14:textId="77777777" w:rsidR="003078EE" w:rsidRDefault="003078EE" w:rsidP="003078EE">
      <w:pPr>
        <w:spacing w:line="480" w:lineRule="auto"/>
        <w:rPr>
          <w:rFonts w:ascii="Times" w:hAnsi="Times"/>
        </w:rPr>
      </w:pPr>
      <w:proofErr w:type="gramStart"/>
      <w:r>
        <w:rPr>
          <w:rFonts w:ascii="Times" w:hAnsi="Times"/>
        </w:rPr>
        <w:t>New York Times.</w:t>
      </w:r>
      <w:proofErr w:type="gramEnd"/>
      <w:r>
        <w:rPr>
          <w:rFonts w:ascii="Times" w:hAnsi="Times"/>
        </w:rPr>
        <w:t xml:space="preserve"> 2002. Korea Leader Backs Plan to Block Oil To the North. By Don Kirk, November 16, 2002, p. A11.</w:t>
      </w:r>
    </w:p>
    <w:p w14:paraId="081D8372" w14:textId="77777777" w:rsidR="003078EE" w:rsidRDefault="003078EE" w:rsidP="003078EE">
      <w:pPr>
        <w:spacing w:line="480" w:lineRule="auto"/>
        <w:rPr>
          <w:rFonts w:ascii="Times" w:hAnsi="Times"/>
        </w:rPr>
      </w:pPr>
    </w:p>
    <w:p w14:paraId="6F48734B" w14:textId="77777777" w:rsidR="003078EE" w:rsidRDefault="003078EE" w:rsidP="003078EE">
      <w:pPr>
        <w:spacing w:line="480" w:lineRule="auto"/>
        <w:rPr>
          <w:rFonts w:ascii="Times" w:hAnsi="Times"/>
        </w:rPr>
      </w:pPr>
      <w:r>
        <w:rPr>
          <w:rFonts w:ascii="Times" w:hAnsi="Times"/>
        </w:rPr>
        <w:t xml:space="preserve">Reardon, Robert. 2010. </w:t>
      </w:r>
      <w:r>
        <w:rPr>
          <w:rFonts w:ascii="Times" w:hAnsi="Times"/>
          <w:i/>
        </w:rPr>
        <w:t>Nuclear Bargaining: Using Carrots and Sticks in Nuclear Counter-Proliferation</w:t>
      </w:r>
      <w:r>
        <w:rPr>
          <w:rFonts w:ascii="Times" w:hAnsi="Times"/>
        </w:rPr>
        <w:t xml:space="preserve">. </w:t>
      </w:r>
      <w:proofErr w:type="gramStart"/>
      <w:r>
        <w:rPr>
          <w:rFonts w:ascii="Times" w:hAnsi="Times"/>
        </w:rPr>
        <w:t>Ph.D. dissertation, Massachusetts Institute of Technology.</w:t>
      </w:r>
      <w:proofErr w:type="gramEnd"/>
    </w:p>
    <w:p w14:paraId="497BFE01" w14:textId="77777777" w:rsidR="003078EE" w:rsidRDefault="003078EE" w:rsidP="003078EE">
      <w:pPr>
        <w:spacing w:line="480" w:lineRule="auto"/>
        <w:rPr>
          <w:rFonts w:ascii="Times" w:hAnsi="Times"/>
        </w:rPr>
      </w:pPr>
    </w:p>
    <w:p w14:paraId="34CC4CA6" w14:textId="77777777" w:rsidR="003078EE" w:rsidRPr="00BE69D2" w:rsidRDefault="003078EE" w:rsidP="003078EE">
      <w:pPr>
        <w:spacing w:line="480" w:lineRule="auto"/>
        <w:rPr>
          <w:rFonts w:ascii="Times" w:hAnsi="Times"/>
        </w:rPr>
      </w:pPr>
      <w:r>
        <w:rPr>
          <w:rFonts w:ascii="Times" w:hAnsi="Times"/>
        </w:rPr>
        <w:t>Reiss, Mitchell</w:t>
      </w:r>
      <w:r>
        <w:rPr>
          <w:rFonts w:ascii="Times" w:hAnsi="Times"/>
          <w:i/>
        </w:rPr>
        <w:t xml:space="preserve">. </w:t>
      </w:r>
      <w:r w:rsidRPr="00B26D35">
        <w:rPr>
          <w:rFonts w:ascii="Times" w:hAnsi="Times"/>
        </w:rPr>
        <w:t>1995.</w:t>
      </w:r>
      <w:r>
        <w:rPr>
          <w:rFonts w:ascii="Times" w:hAnsi="Times"/>
          <w:i/>
        </w:rPr>
        <w:t xml:space="preserve"> </w:t>
      </w:r>
      <w:r w:rsidRPr="00BE69D2">
        <w:rPr>
          <w:rFonts w:ascii="Times" w:hAnsi="Times"/>
          <w:i/>
        </w:rPr>
        <w:t>Bridled Ambition: Why Countries Constrain Their Nuclear Capabilities</w:t>
      </w:r>
      <w:r>
        <w:rPr>
          <w:rFonts w:ascii="Times" w:hAnsi="Times"/>
          <w:i/>
        </w:rPr>
        <w:t>.</w:t>
      </w:r>
      <w:r w:rsidRPr="00BE69D2">
        <w:rPr>
          <w:rFonts w:ascii="Times" w:hAnsi="Times"/>
          <w:i/>
        </w:rPr>
        <w:t xml:space="preserve"> </w:t>
      </w:r>
      <w:r w:rsidRPr="00BE69D2">
        <w:rPr>
          <w:rFonts w:ascii="Times" w:hAnsi="Times"/>
        </w:rPr>
        <w:t>Washington: Woodrow Wilson Center Press</w:t>
      </w:r>
      <w:r>
        <w:rPr>
          <w:rFonts w:ascii="Times" w:hAnsi="Times"/>
        </w:rPr>
        <w:t>.</w:t>
      </w:r>
    </w:p>
    <w:p w14:paraId="1CA53F71" w14:textId="77777777" w:rsidR="003078EE" w:rsidRDefault="003078EE" w:rsidP="003078EE">
      <w:pPr>
        <w:spacing w:line="480" w:lineRule="auto"/>
      </w:pPr>
    </w:p>
    <w:p w14:paraId="0A7FA24D" w14:textId="77777777" w:rsidR="003078EE" w:rsidRDefault="003078EE" w:rsidP="003078EE">
      <w:pPr>
        <w:spacing w:line="480" w:lineRule="auto"/>
        <w:rPr>
          <w:rFonts w:ascii="Times" w:hAnsi="Times"/>
        </w:rPr>
      </w:pPr>
      <w:r>
        <w:rPr>
          <w:rFonts w:ascii="Times" w:hAnsi="Times"/>
        </w:rPr>
        <w:t xml:space="preserve">Simon, Jacqueline. 1996. United States Non-Proliferation </w:t>
      </w:r>
      <w:proofErr w:type="gramStart"/>
      <w:r>
        <w:rPr>
          <w:rFonts w:ascii="Times" w:hAnsi="Times"/>
        </w:rPr>
        <w:t>Policy</w:t>
      </w:r>
      <w:proofErr w:type="gramEnd"/>
      <w:r>
        <w:rPr>
          <w:rFonts w:ascii="Times" w:hAnsi="Times"/>
        </w:rPr>
        <w:t xml:space="preserve"> and Iran: Constraints and Opportunities. </w:t>
      </w:r>
      <w:r>
        <w:rPr>
          <w:rFonts w:ascii="Times" w:hAnsi="Times"/>
          <w:i/>
        </w:rPr>
        <w:t xml:space="preserve">Contemporary Security Policy </w:t>
      </w:r>
      <w:r>
        <w:rPr>
          <w:rFonts w:ascii="Times" w:hAnsi="Times"/>
        </w:rPr>
        <w:t>17 (3): 365-394.</w:t>
      </w:r>
    </w:p>
    <w:p w14:paraId="5D822C0D" w14:textId="77777777" w:rsidR="003078EE" w:rsidRDefault="003078EE" w:rsidP="003078EE">
      <w:pPr>
        <w:spacing w:line="480" w:lineRule="auto"/>
        <w:rPr>
          <w:rFonts w:ascii="Times" w:hAnsi="Times"/>
        </w:rPr>
      </w:pPr>
    </w:p>
    <w:p w14:paraId="65E0E4E2" w14:textId="77777777" w:rsidR="003078EE" w:rsidRDefault="003078EE" w:rsidP="003078EE">
      <w:pPr>
        <w:spacing w:line="480" w:lineRule="auto"/>
        <w:rPr>
          <w:rFonts w:ascii="Times" w:hAnsi="Times"/>
        </w:rPr>
      </w:pPr>
      <w:proofErr w:type="gramStart"/>
      <w:r>
        <w:rPr>
          <w:rFonts w:ascii="Times" w:hAnsi="Times"/>
        </w:rPr>
        <w:t>United States Department of State.</w:t>
      </w:r>
      <w:proofErr w:type="gramEnd"/>
      <w:r>
        <w:rPr>
          <w:rFonts w:ascii="Times" w:hAnsi="Times"/>
        </w:rPr>
        <w:t xml:space="preserve"> 1977. </w:t>
      </w:r>
      <w:r>
        <w:rPr>
          <w:rFonts w:ascii="Times" w:hAnsi="Times"/>
          <w:lang w:bidi="x-none"/>
        </w:rPr>
        <w:t>U.S. Embassy Taiwan Cable 332, ‘</w:t>
      </w:r>
      <w:r w:rsidRPr="00BE69D2">
        <w:rPr>
          <w:rFonts w:ascii="Times" w:hAnsi="Times"/>
          <w:lang w:bidi="x-none"/>
        </w:rPr>
        <w:t>US N</w:t>
      </w:r>
      <w:r>
        <w:rPr>
          <w:rFonts w:ascii="Times" w:hAnsi="Times"/>
          <w:lang w:bidi="x-none"/>
        </w:rPr>
        <w:t xml:space="preserve">uclear Team Visit to ROC—Calls,’ 19 January 1977, Confidential. </w:t>
      </w:r>
      <w:proofErr w:type="gramStart"/>
      <w:r>
        <w:rPr>
          <w:rFonts w:ascii="Times" w:hAnsi="Times"/>
        </w:rPr>
        <w:t xml:space="preserve">In </w:t>
      </w:r>
      <w:r>
        <w:rPr>
          <w:rFonts w:ascii="Times" w:hAnsi="Times"/>
          <w:i/>
        </w:rPr>
        <w:t>The National Security Archive.</w:t>
      </w:r>
      <w:proofErr w:type="gramEnd"/>
      <w:r>
        <w:rPr>
          <w:rFonts w:ascii="Times" w:hAnsi="Times"/>
          <w:i/>
        </w:rPr>
        <w:t xml:space="preserve"> </w:t>
      </w:r>
      <w:proofErr w:type="gramStart"/>
      <w:r>
        <w:rPr>
          <w:rFonts w:ascii="Times" w:hAnsi="Times"/>
        </w:rPr>
        <w:t xml:space="preserve">Electronic Briefing Book 221, </w:t>
      </w:r>
      <w:r w:rsidRPr="007271B0">
        <w:rPr>
          <w:rFonts w:ascii="Times" w:hAnsi="Times"/>
          <w:i/>
        </w:rPr>
        <w:t xml:space="preserve">The </w:t>
      </w:r>
      <w:r>
        <w:rPr>
          <w:rFonts w:ascii="Times" w:hAnsi="Times"/>
          <w:i/>
        </w:rPr>
        <w:t>U.S.</w:t>
      </w:r>
      <w:r w:rsidRPr="007271B0">
        <w:rPr>
          <w:rFonts w:ascii="Times" w:hAnsi="Times"/>
          <w:i/>
        </w:rPr>
        <w:t xml:space="preserve"> and Taiwan’s Nuclear Program, 1976-1980</w:t>
      </w:r>
      <w:r>
        <w:rPr>
          <w:rFonts w:ascii="Times" w:hAnsi="Times"/>
        </w:rPr>
        <w:t>, edited by William Burr.</w:t>
      </w:r>
      <w:proofErr w:type="gramEnd"/>
      <w:r>
        <w:rPr>
          <w:rFonts w:ascii="Times" w:hAnsi="Times"/>
        </w:rPr>
        <w:t xml:space="preserve"> </w:t>
      </w:r>
      <w:proofErr w:type="gramStart"/>
      <w:r>
        <w:rPr>
          <w:rFonts w:ascii="Times" w:hAnsi="Times"/>
        </w:rPr>
        <w:t>Available from {</w:t>
      </w:r>
      <w:proofErr w:type="gramEnd"/>
      <w:r w:rsidRPr="00C67F8C">
        <w:rPr>
          <w:rFonts w:ascii="Times" w:hAnsi="Times"/>
        </w:rPr>
        <w:t>http://www.gwu.edu/~nsarchiv/nukevault/ebb221/index.htm</w:t>
      </w:r>
      <w:proofErr w:type="gramStart"/>
      <w:r>
        <w:rPr>
          <w:rFonts w:ascii="Times" w:hAnsi="Times"/>
        </w:rPr>
        <w:t>}.</w:t>
      </w:r>
      <w:proofErr w:type="gramEnd"/>
      <w:r>
        <w:rPr>
          <w:rFonts w:ascii="Times" w:hAnsi="Times"/>
        </w:rPr>
        <w:t xml:space="preserve"> </w:t>
      </w:r>
    </w:p>
    <w:p w14:paraId="7FB99D18" w14:textId="77777777" w:rsidR="003078EE" w:rsidRDefault="003078EE" w:rsidP="003078EE">
      <w:pPr>
        <w:spacing w:line="480" w:lineRule="auto"/>
        <w:rPr>
          <w:rFonts w:ascii="Times" w:hAnsi="Times"/>
        </w:rPr>
      </w:pPr>
    </w:p>
    <w:p w14:paraId="0ECCB09C" w14:textId="77777777" w:rsidR="003078EE" w:rsidRPr="003078EE" w:rsidRDefault="003078EE" w:rsidP="003078EE">
      <w:pPr>
        <w:spacing w:line="480" w:lineRule="auto"/>
        <w:rPr>
          <w:rFonts w:ascii="Times" w:hAnsi="Times"/>
        </w:rPr>
      </w:pPr>
      <w:r>
        <w:rPr>
          <w:rFonts w:ascii="Times" w:hAnsi="Times"/>
        </w:rPr>
        <w:t xml:space="preserve">Walsh, James. 2001. </w:t>
      </w:r>
      <w:r>
        <w:rPr>
          <w:rFonts w:ascii="Times" w:hAnsi="Times"/>
          <w:i/>
        </w:rPr>
        <w:t xml:space="preserve">Bombs </w:t>
      </w:r>
      <w:proofErr w:type="spellStart"/>
      <w:r>
        <w:rPr>
          <w:rFonts w:ascii="Times" w:hAnsi="Times"/>
          <w:i/>
        </w:rPr>
        <w:t>Unbuilt</w:t>
      </w:r>
      <w:proofErr w:type="spellEnd"/>
      <w:r>
        <w:rPr>
          <w:rFonts w:ascii="Times" w:hAnsi="Times"/>
          <w:i/>
        </w:rPr>
        <w:t>: Power, Ideas, and Institutions in International Politics.</w:t>
      </w:r>
      <w:r>
        <w:rPr>
          <w:rFonts w:ascii="Times" w:hAnsi="Times"/>
        </w:rPr>
        <w:t xml:space="preserve"> </w:t>
      </w:r>
      <w:proofErr w:type="gramStart"/>
      <w:r>
        <w:rPr>
          <w:rFonts w:ascii="Times" w:hAnsi="Times"/>
        </w:rPr>
        <w:t xml:space="preserve">Ph.D. diss., </w:t>
      </w:r>
      <w:r w:rsidRPr="00BE69D2">
        <w:rPr>
          <w:rFonts w:ascii="Times" w:hAnsi="Times"/>
        </w:rPr>
        <w:t>Massachusetts Institute of Technology</w:t>
      </w:r>
      <w:r>
        <w:rPr>
          <w:rFonts w:ascii="Times" w:hAnsi="Times"/>
        </w:rPr>
        <w:t>.</w:t>
      </w:r>
      <w:proofErr w:type="gramEnd"/>
    </w:p>
    <w:p w14:paraId="5DA01322" w14:textId="77777777" w:rsidR="00C21657" w:rsidRDefault="00C21657" w:rsidP="00C21657">
      <w:pPr>
        <w:spacing w:line="480" w:lineRule="auto"/>
        <w:outlineLvl w:val="0"/>
        <w:rPr>
          <w:rFonts w:ascii="Times" w:hAnsi="Times"/>
          <w:b/>
        </w:rPr>
      </w:pPr>
    </w:p>
    <w:p w14:paraId="610ADD9C" w14:textId="77777777" w:rsidR="00C21657" w:rsidRPr="00DC4A43" w:rsidRDefault="00C21657" w:rsidP="00C21657">
      <w:pPr>
        <w:spacing w:line="480" w:lineRule="auto"/>
        <w:outlineLvl w:val="0"/>
        <w:rPr>
          <w:rFonts w:ascii="Times" w:hAnsi="Times"/>
          <w:b/>
        </w:rPr>
      </w:pPr>
    </w:p>
    <w:p w14:paraId="78E496D7" w14:textId="77777777" w:rsidR="00C21657" w:rsidRPr="00F17735" w:rsidRDefault="00C21657" w:rsidP="00C21657">
      <w:pPr>
        <w:spacing w:line="480" w:lineRule="auto"/>
        <w:jc w:val="center"/>
        <w:rPr>
          <w:rFonts w:ascii="Times" w:hAnsi="Times"/>
        </w:rPr>
      </w:pPr>
      <w:r w:rsidRPr="00F17735">
        <w:rPr>
          <w:rFonts w:ascii="Times" w:hAnsi="Times"/>
        </w:rPr>
        <w:t>Table A1</w:t>
      </w:r>
    </w:p>
    <w:tbl>
      <w:tblPr>
        <w:tblW w:w="9828" w:type="dxa"/>
        <w:tblBorders>
          <w:top w:val="single" w:sz="4" w:space="0" w:color="auto"/>
          <w:bottom w:val="single" w:sz="4" w:space="0" w:color="auto"/>
        </w:tblBorders>
        <w:tblLayout w:type="fixed"/>
        <w:tblLook w:val="04A0" w:firstRow="1" w:lastRow="0" w:firstColumn="1" w:lastColumn="0" w:noHBand="0" w:noVBand="1"/>
      </w:tblPr>
      <w:tblGrid>
        <w:gridCol w:w="3078"/>
        <w:gridCol w:w="1530"/>
        <w:gridCol w:w="2700"/>
        <w:gridCol w:w="180"/>
        <w:gridCol w:w="2340"/>
      </w:tblGrid>
      <w:tr w:rsidR="00C21657" w:rsidRPr="00687EFC" w14:paraId="6A43482A" w14:textId="77777777" w:rsidTr="00C21657">
        <w:tc>
          <w:tcPr>
            <w:tcW w:w="3078" w:type="dxa"/>
            <w:shd w:val="clear" w:color="auto" w:fill="auto"/>
          </w:tcPr>
          <w:p w14:paraId="747BA8E5" w14:textId="77777777" w:rsidR="00C21657" w:rsidRPr="00687EFC" w:rsidRDefault="00C21657" w:rsidP="00C21657">
            <w:pPr>
              <w:outlineLvl w:val="0"/>
              <w:rPr>
                <w:rFonts w:ascii="Times" w:hAnsi="Times"/>
              </w:rPr>
            </w:pPr>
            <w:r w:rsidRPr="00687EFC">
              <w:rPr>
                <w:rFonts w:ascii="Times" w:hAnsi="Times"/>
              </w:rPr>
              <w:t>Country-Years</w:t>
            </w:r>
          </w:p>
        </w:tc>
        <w:tc>
          <w:tcPr>
            <w:tcW w:w="1530" w:type="dxa"/>
            <w:shd w:val="clear" w:color="auto" w:fill="auto"/>
          </w:tcPr>
          <w:p w14:paraId="470B3D85" w14:textId="77777777" w:rsidR="00C21657" w:rsidRPr="00687EFC" w:rsidRDefault="00C21657" w:rsidP="00C21657">
            <w:pPr>
              <w:outlineLvl w:val="0"/>
              <w:rPr>
                <w:rFonts w:ascii="Times" w:hAnsi="Times"/>
              </w:rPr>
            </w:pPr>
            <w:r w:rsidRPr="00687EFC">
              <w:rPr>
                <w:rFonts w:ascii="Times" w:hAnsi="Times"/>
              </w:rPr>
              <w:t>Avg.</w:t>
            </w:r>
          </w:p>
          <w:p w14:paraId="1543F98D" w14:textId="77777777" w:rsidR="00C21657" w:rsidRPr="00687EFC" w:rsidRDefault="00C21657" w:rsidP="00C21657">
            <w:pPr>
              <w:outlineLvl w:val="0"/>
              <w:rPr>
                <w:rFonts w:ascii="Times" w:hAnsi="Times"/>
              </w:rPr>
            </w:pPr>
            <w:r w:rsidRPr="00687EFC">
              <w:rPr>
                <w:rFonts w:ascii="Times" w:hAnsi="Times"/>
              </w:rPr>
              <w:t>Dependence Score</w:t>
            </w:r>
          </w:p>
        </w:tc>
        <w:tc>
          <w:tcPr>
            <w:tcW w:w="2700" w:type="dxa"/>
            <w:shd w:val="clear" w:color="auto" w:fill="auto"/>
          </w:tcPr>
          <w:p w14:paraId="6BC94EB7" w14:textId="77777777" w:rsidR="00C21657" w:rsidRPr="00687EFC" w:rsidRDefault="00C21657" w:rsidP="00C21657">
            <w:pPr>
              <w:outlineLvl w:val="0"/>
              <w:rPr>
                <w:rFonts w:ascii="Times" w:hAnsi="Times"/>
              </w:rPr>
            </w:pPr>
            <w:r w:rsidRPr="00687EFC">
              <w:rPr>
                <w:rFonts w:ascii="Times" w:hAnsi="Times"/>
              </w:rPr>
              <w:t>Avg. Yearly Probability of Pursuit (“No Sanctions Model”)</w:t>
            </w:r>
          </w:p>
        </w:tc>
        <w:tc>
          <w:tcPr>
            <w:tcW w:w="2520" w:type="dxa"/>
            <w:gridSpan w:val="2"/>
            <w:shd w:val="clear" w:color="auto" w:fill="auto"/>
          </w:tcPr>
          <w:p w14:paraId="24DDC109" w14:textId="77777777" w:rsidR="00C21657" w:rsidRPr="00687EFC" w:rsidRDefault="00C21657" w:rsidP="00C21657">
            <w:pPr>
              <w:outlineLvl w:val="0"/>
              <w:rPr>
                <w:rFonts w:ascii="Times" w:hAnsi="Times"/>
              </w:rPr>
            </w:pPr>
            <w:r w:rsidRPr="00687EFC">
              <w:rPr>
                <w:rFonts w:ascii="Times" w:hAnsi="Times"/>
              </w:rPr>
              <w:t>Avg. Yearly Probability of Pursuit (“Sanctions Model”)</w:t>
            </w:r>
          </w:p>
        </w:tc>
      </w:tr>
      <w:tr w:rsidR="00C21657" w:rsidRPr="00687EFC" w14:paraId="4131FAEB" w14:textId="77777777" w:rsidTr="00C21657">
        <w:tc>
          <w:tcPr>
            <w:tcW w:w="3078" w:type="dxa"/>
            <w:shd w:val="clear" w:color="auto" w:fill="auto"/>
          </w:tcPr>
          <w:p w14:paraId="3234618E" w14:textId="77777777" w:rsidR="00C21657" w:rsidRPr="00687EFC" w:rsidRDefault="00C21657" w:rsidP="00C21657">
            <w:pPr>
              <w:outlineLvl w:val="0"/>
              <w:rPr>
                <w:rFonts w:ascii="Times" w:hAnsi="Times"/>
              </w:rPr>
            </w:pPr>
            <w:r w:rsidRPr="00687EFC">
              <w:rPr>
                <w:rFonts w:ascii="Times" w:hAnsi="Times"/>
              </w:rPr>
              <w:t>Belarus (1996-1998)</w:t>
            </w:r>
          </w:p>
        </w:tc>
        <w:tc>
          <w:tcPr>
            <w:tcW w:w="1530" w:type="dxa"/>
            <w:shd w:val="clear" w:color="auto" w:fill="auto"/>
          </w:tcPr>
          <w:p w14:paraId="1E8F4673" w14:textId="77777777" w:rsidR="00C21657" w:rsidRPr="00687EFC" w:rsidRDefault="00C21657" w:rsidP="00C21657">
            <w:pPr>
              <w:outlineLvl w:val="0"/>
              <w:rPr>
                <w:rFonts w:ascii="Times" w:hAnsi="Times"/>
              </w:rPr>
            </w:pPr>
            <w:r w:rsidRPr="00687EFC">
              <w:rPr>
                <w:rFonts w:ascii="Times" w:hAnsi="Times"/>
              </w:rPr>
              <w:t>2.67</w:t>
            </w:r>
          </w:p>
        </w:tc>
        <w:tc>
          <w:tcPr>
            <w:tcW w:w="2880" w:type="dxa"/>
            <w:gridSpan w:val="2"/>
            <w:shd w:val="clear" w:color="auto" w:fill="auto"/>
          </w:tcPr>
          <w:p w14:paraId="798E76A7" w14:textId="77777777" w:rsidR="00C21657" w:rsidRPr="00687EFC" w:rsidRDefault="00C21657" w:rsidP="00C21657">
            <w:pPr>
              <w:outlineLvl w:val="0"/>
              <w:rPr>
                <w:rFonts w:ascii="Times" w:hAnsi="Times"/>
              </w:rPr>
            </w:pPr>
            <w:r w:rsidRPr="00687EFC">
              <w:rPr>
                <w:rFonts w:ascii="Times" w:hAnsi="Times"/>
              </w:rPr>
              <w:t>2.74%</w:t>
            </w:r>
          </w:p>
        </w:tc>
        <w:tc>
          <w:tcPr>
            <w:tcW w:w="2340" w:type="dxa"/>
            <w:shd w:val="clear" w:color="auto" w:fill="auto"/>
          </w:tcPr>
          <w:p w14:paraId="696ACC71" w14:textId="77777777" w:rsidR="00C21657" w:rsidRPr="00687EFC" w:rsidRDefault="00C21657" w:rsidP="00C21657">
            <w:pPr>
              <w:outlineLvl w:val="0"/>
              <w:rPr>
                <w:rFonts w:ascii="Times" w:hAnsi="Times"/>
              </w:rPr>
            </w:pPr>
            <w:r w:rsidRPr="00687EFC">
              <w:rPr>
                <w:rFonts w:ascii="Times" w:hAnsi="Times"/>
              </w:rPr>
              <w:t>0.31%</w:t>
            </w:r>
          </w:p>
        </w:tc>
      </w:tr>
      <w:tr w:rsidR="00C21657" w:rsidRPr="00687EFC" w14:paraId="790D2293" w14:textId="77777777" w:rsidTr="00C21657">
        <w:tc>
          <w:tcPr>
            <w:tcW w:w="3078" w:type="dxa"/>
            <w:shd w:val="clear" w:color="auto" w:fill="auto"/>
          </w:tcPr>
          <w:p w14:paraId="3573EA7B" w14:textId="77777777" w:rsidR="00C21657" w:rsidRPr="00687EFC" w:rsidRDefault="00C21657" w:rsidP="00C21657">
            <w:pPr>
              <w:outlineLvl w:val="0"/>
              <w:rPr>
                <w:rFonts w:ascii="Times" w:hAnsi="Times"/>
              </w:rPr>
            </w:pPr>
            <w:r w:rsidRPr="00687EFC">
              <w:rPr>
                <w:rFonts w:ascii="Times" w:hAnsi="Times"/>
              </w:rPr>
              <w:t>Chile (1977)</w:t>
            </w:r>
          </w:p>
        </w:tc>
        <w:tc>
          <w:tcPr>
            <w:tcW w:w="1530" w:type="dxa"/>
            <w:shd w:val="clear" w:color="auto" w:fill="auto"/>
          </w:tcPr>
          <w:p w14:paraId="3AF733BF" w14:textId="77777777" w:rsidR="00C21657" w:rsidRPr="00687EFC" w:rsidRDefault="00C21657" w:rsidP="00C21657">
            <w:pPr>
              <w:outlineLvl w:val="0"/>
              <w:rPr>
                <w:rFonts w:ascii="Times" w:hAnsi="Times"/>
              </w:rPr>
            </w:pPr>
            <w:r w:rsidRPr="00687EFC">
              <w:rPr>
                <w:rFonts w:ascii="Times" w:hAnsi="Times"/>
              </w:rPr>
              <w:t>3</w:t>
            </w:r>
          </w:p>
        </w:tc>
        <w:tc>
          <w:tcPr>
            <w:tcW w:w="2880" w:type="dxa"/>
            <w:gridSpan w:val="2"/>
            <w:shd w:val="clear" w:color="auto" w:fill="auto"/>
          </w:tcPr>
          <w:p w14:paraId="3888EFAB" w14:textId="77777777" w:rsidR="00C21657" w:rsidRPr="00687EFC" w:rsidRDefault="00C21657" w:rsidP="00C21657">
            <w:pPr>
              <w:outlineLvl w:val="0"/>
              <w:rPr>
                <w:rFonts w:ascii="Times" w:hAnsi="Times"/>
              </w:rPr>
            </w:pPr>
            <w:r w:rsidRPr="00687EFC">
              <w:rPr>
                <w:rFonts w:ascii="Times" w:hAnsi="Times"/>
              </w:rPr>
              <w:t>2.66%</w:t>
            </w:r>
          </w:p>
        </w:tc>
        <w:tc>
          <w:tcPr>
            <w:tcW w:w="2340" w:type="dxa"/>
            <w:shd w:val="clear" w:color="auto" w:fill="auto"/>
          </w:tcPr>
          <w:p w14:paraId="785F3F52" w14:textId="77777777" w:rsidR="00C21657" w:rsidRPr="00687EFC" w:rsidRDefault="00C21657" w:rsidP="00C21657">
            <w:pPr>
              <w:outlineLvl w:val="0"/>
              <w:rPr>
                <w:rFonts w:ascii="Times" w:hAnsi="Times"/>
              </w:rPr>
            </w:pPr>
            <w:r w:rsidRPr="00687EFC">
              <w:rPr>
                <w:rFonts w:ascii="Times" w:hAnsi="Times"/>
              </w:rPr>
              <w:t>0.44%</w:t>
            </w:r>
          </w:p>
        </w:tc>
      </w:tr>
      <w:tr w:rsidR="00C21657" w:rsidRPr="00687EFC" w14:paraId="6203205C" w14:textId="77777777" w:rsidTr="00C21657">
        <w:tc>
          <w:tcPr>
            <w:tcW w:w="3078" w:type="dxa"/>
            <w:shd w:val="clear" w:color="auto" w:fill="auto"/>
          </w:tcPr>
          <w:p w14:paraId="07F44FED" w14:textId="77777777" w:rsidR="00C21657" w:rsidRPr="00687EFC" w:rsidRDefault="00C21657" w:rsidP="00C21657">
            <w:pPr>
              <w:outlineLvl w:val="0"/>
              <w:rPr>
                <w:rFonts w:ascii="Times" w:hAnsi="Times"/>
              </w:rPr>
            </w:pPr>
            <w:r w:rsidRPr="00687EFC">
              <w:rPr>
                <w:rFonts w:ascii="Times" w:hAnsi="Times"/>
              </w:rPr>
              <w:t>Egypt (1977; 1979; 1981)</w:t>
            </w:r>
          </w:p>
        </w:tc>
        <w:tc>
          <w:tcPr>
            <w:tcW w:w="1530" w:type="dxa"/>
            <w:shd w:val="clear" w:color="auto" w:fill="auto"/>
          </w:tcPr>
          <w:p w14:paraId="42AAE794" w14:textId="77777777" w:rsidR="00C21657" w:rsidRPr="00687EFC" w:rsidRDefault="00C21657" w:rsidP="00C21657">
            <w:pPr>
              <w:outlineLvl w:val="0"/>
              <w:rPr>
                <w:rFonts w:ascii="Times" w:hAnsi="Times"/>
              </w:rPr>
            </w:pPr>
            <w:r w:rsidRPr="00687EFC">
              <w:rPr>
                <w:rFonts w:ascii="Times" w:hAnsi="Times"/>
              </w:rPr>
              <w:t>3.33</w:t>
            </w:r>
          </w:p>
        </w:tc>
        <w:tc>
          <w:tcPr>
            <w:tcW w:w="2880" w:type="dxa"/>
            <w:gridSpan w:val="2"/>
            <w:shd w:val="clear" w:color="auto" w:fill="auto"/>
          </w:tcPr>
          <w:p w14:paraId="3182E040" w14:textId="77777777" w:rsidR="00C21657" w:rsidRPr="00687EFC" w:rsidRDefault="00C21657" w:rsidP="00C21657">
            <w:pPr>
              <w:outlineLvl w:val="0"/>
              <w:rPr>
                <w:rFonts w:ascii="Times" w:hAnsi="Times"/>
              </w:rPr>
            </w:pPr>
            <w:r w:rsidRPr="00687EFC">
              <w:rPr>
                <w:rFonts w:ascii="Times" w:hAnsi="Times"/>
              </w:rPr>
              <w:t>3.26%</w:t>
            </w:r>
          </w:p>
        </w:tc>
        <w:tc>
          <w:tcPr>
            <w:tcW w:w="2340" w:type="dxa"/>
            <w:shd w:val="clear" w:color="auto" w:fill="auto"/>
          </w:tcPr>
          <w:p w14:paraId="04E1B5AB" w14:textId="77777777" w:rsidR="00C21657" w:rsidRPr="00687EFC" w:rsidRDefault="00C21657" w:rsidP="00C21657">
            <w:pPr>
              <w:outlineLvl w:val="0"/>
              <w:rPr>
                <w:rFonts w:ascii="Times" w:hAnsi="Times"/>
              </w:rPr>
            </w:pPr>
            <w:r w:rsidRPr="00687EFC">
              <w:rPr>
                <w:rFonts w:ascii="Times" w:hAnsi="Times"/>
              </w:rPr>
              <w:t>0.31%</w:t>
            </w:r>
          </w:p>
        </w:tc>
      </w:tr>
      <w:tr w:rsidR="00C21657" w:rsidRPr="00687EFC" w14:paraId="1D0B6AF6" w14:textId="77777777" w:rsidTr="00C21657">
        <w:tc>
          <w:tcPr>
            <w:tcW w:w="3078" w:type="dxa"/>
            <w:shd w:val="clear" w:color="auto" w:fill="auto"/>
          </w:tcPr>
          <w:p w14:paraId="2CFD4EF4" w14:textId="77777777" w:rsidR="00C21657" w:rsidRPr="00687EFC" w:rsidRDefault="00C21657" w:rsidP="00C21657">
            <w:pPr>
              <w:outlineLvl w:val="0"/>
              <w:rPr>
                <w:rFonts w:ascii="Times" w:hAnsi="Times"/>
              </w:rPr>
            </w:pPr>
            <w:r>
              <w:rPr>
                <w:rFonts w:ascii="Times" w:hAnsi="Times"/>
              </w:rPr>
              <w:t>Iran (1977)</w:t>
            </w:r>
          </w:p>
        </w:tc>
        <w:tc>
          <w:tcPr>
            <w:tcW w:w="1530" w:type="dxa"/>
            <w:shd w:val="clear" w:color="auto" w:fill="auto"/>
          </w:tcPr>
          <w:p w14:paraId="0CCA9ED7" w14:textId="77777777" w:rsidR="00C21657" w:rsidRPr="00687EFC" w:rsidRDefault="00C21657" w:rsidP="00C21657">
            <w:pPr>
              <w:outlineLvl w:val="0"/>
              <w:rPr>
                <w:rFonts w:ascii="Times" w:hAnsi="Times"/>
              </w:rPr>
            </w:pPr>
            <w:r>
              <w:rPr>
                <w:rFonts w:ascii="Times" w:hAnsi="Times"/>
              </w:rPr>
              <w:t>2</w:t>
            </w:r>
          </w:p>
        </w:tc>
        <w:tc>
          <w:tcPr>
            <w:tcW w:w="2880" w:type="dxa"/>
            <w:gridSpan w:val="2"/>
            <w:shd w:val="clear" w:color="auto" w:fill="auto"/>
          </w:tcPr>
          <w:p w14:paraId="543C5A6C" w14:textId="77777777" w:rsidR="00C21657" w:rsidRPr="00687EFC" w:rsidRDefault="00C21657" w:rsidP="00C21657">
            <w:pPr>
              <w:outlineLvl w:val="0"/>
              <w:rPr>
                <w:rFonts w:ascii="Times" w:hAnsi="Times"/>
              </w:rPr>
            </w:pPr>
            <w:r>
              <w:rPr>
                <w:rFonts w:ascii="Times" w:hAnsi="Times"/>
              </w:rPr>
              <w:t>2.89%</w:t>
            </w:r>
          </w:p>
        </w:tc>
        <w:tc>
          <w:tcPr>
            <w:tcW w:w="2340" w:type="dxa"/>
            <w:shd w:val="clear" w:color="auto" w:fill="auto"/>
          </w:tcPr>
          <w:p w14:paraId="2A65C38B" w14:textId="77777777" w:rsidR="00C21657" w:rsidRPr="00687EFC" w:rsidRDefault="00C21657" w:rsidP="00C21657">
            <w:pPr>
              <w:outlineLvl w:val="0"/>
              <w:rPr>
                <w:rFonts w:ascii="Times" w:hAnsi="Times"/>
              </w:rPr>
            </w:pPr>
            <w:r>
              <w:rPr>
                <w:rFonts w:ascii="Times" w:hAnsi="Times"/>
              </w:rPr>
              <w:t>1.95%</w:t>
            </w:r>
          </w:p>
        </w:tc>
      </w:tr>
      <w:tr w:rsidR="00C21657" w:rsidRPr="00687EFC" w14:paraId="20C98E8F" w14:textId="77777777" w:rsidTr="00C21657">
        <w:tc>
          <w:tcPr>
            <w:tcW w:w="3078" w:type="dxa"/>
            <w:shd w:val="clear" w:color="auto" w:fill="auto"/>
          </w:tcPr>
          <w:p w14:paraId="5A13336F" w14:textId="77777777" w:rsidR="00C21657" w:rsidRPr="00687EFC" w:rsidRDefault="00C21657" w:rsidP="00C21657">
            <w:pPr>
              <w:outlineLvl w:val="0"/>
              <w:rPr>
                <w:rFonts w:ascii="Times" w:hAnsi="Times"/>
              </w:rPr>
            </w:pPr>
            <w:r w:rsidRPr="00687EFC">
              <w:rPr>
                <w:rFonts w:ascii="Times" w:hAnsi="Times"/>
              </w:rPr>
              <w:t>South Korea (1978-1987)</w:t>
            </w:r>
          </w:p>
        </w:tc>
        <w:tc>
          <w:tcPr>
            <w:tcW w:w="1530" w:type="dxa"/>
            <w:shd w:val="clear" w:color="auto" w:fill="auto"/>
          </w:tcPr>
          <w:p w14:paraId="2DA921E3" w14:textId="77777777" w:rsidR="00C21657" w:rsidRPr="00687EFC" w:rsidRDefault="00C21657" w:rsidP="00C21657">
            <w:pPr>
              <w:outlineLvl w:val="0"/>
              <w:rPr>
                <w:rFonts w:ascii="Times" w:hAnsi="Times"/>
              </w:rPr>
            </w:pPr>
            <w:r w:rsidRPr="00687EFC">
              <w:rPr>
                <w:rFonts w:ascii="Times" w:hAnsi="Times"/>
              </w:rPr>
              <w:t>3.4</w:t>
            </w:r>
          </w:p>
        </w:tc>
        <w:tc>
          <w:tcPr>
            <w:tcW w:w="2880" w:type="dxa"/>
            <w:gridSpan w:val="2"/>
            <w:shd w:val="clear" w:color="auto" w:fill="auto"/>
          </w:tcPr>
          <w:p w14:paraId="4C85BEE8" w14:textId="77777777" w:rsidR="00C21657" w:rsidRPr="00687EFC" w:rsidRDefault="00C21657" w:rsidP="00C21657">
            <w:pPr>
              <w:outlineLvl w:val="0"/>
              <w:rPr>
                <w:rFonts w:ascii="Times" w:hAnsi="Times"/>
              </w:rPr>
            </w:pPr>
            <w:r w:rsidRPr="00687EFC">
              <w:rPr>
                <w:rFonts w:ascii="Times" w:hAnsi="Times"/>
              </w:rPr>
              <w:t>6.46%</w:t>
            </w:r>
          </w:p>
        </w:tc>
        <w:tc>
          <w:tcPr>
            <w:tcW w:w="2340" w:type="dxa"/>
            <w:shd w:val="clear" w:color="auto" w:fill="auto"/>
          </w:tcPr>
          <w:p w14:paraId="41F9A206" w14:textId="77777777" w:rsidR="00C21657" w:rsidRPr="00687EFC" w:rsidRDefault="00C21657" w:rsidP="00C21657">
            <w:pPr>
              <w:outlineLvl w:val="0"/>
              <w:rPr>
                <w:rFonts w:ascii="Times" w:hAnsi="Times"/>
              </w:rPr>
            </w:pPr>
            <w:r w:rsidRPr="00687EFC">
              <w:rPr>
                <w:rFonts w:ascii="Times" w:hAnsi="Times"/>
              </w:rPr>
              <w:t>0.52%</w:t>
            </w:r>
          </w:p>
        </w:tc>
      </w:tr>
      <w:tr w:rsidR="00C21657" w:rsidRPr="00687EFC" w14:paraId="74633AF2" w14:textId="77777777" w:rsidTr="00C21657">
        <w:tc>
          <w:tcPr>
            <w:tcW w:w="3078" w:type="dxa"/>
            <w:shd w:val="clear" w:color="auto" w:fill="auto"/>
          </w:tcPr>
          <w:p w14:paraId="6F6EB746" w14:textId="77777777" w:rsidR="00C21657" w:rsidRPr="00687EFC" w:rsidRDefault="00C21657" w:rsidP="00C21657">
            <w:pPr>
              <w:outlineLvl w:val="0"/>
              <w:rPr>
                <w:rFonts w:ascii="Times" w:hAnsi="Times"/>
              </w:rPr>
            </w:pPr>
            <w:r w:rsidRPr="00687EFC">
              <w:rPr>
                <w:rFonts w:ascii="Times" w:hAnsi="Times"/>
              </w:rPr>
              <w:t>Peru (1998)</w:t>
            </w:r>
          </w:p>
        </w:tc>
        <w:tc>
          <w:tcPr>
            <w:tcW w:w="1530" w:type="dxa"/>
            <w:shd w:val="clear" w:color="auto" w:fill="auto"/>
          </w:tcPr>
          <w:p w14:paraId="0579E288" w14:textId="77777777" w:rsidR="00C21657" w:rsidRPr="00687EFC" w:rsidRDefault="00C21657" w:rsidP="00C21657">
            <w:pPr>
              <w:outlineLvl w:val="0"/>
              <w:rPr>
                <w:rFonts w:ascii="Times" w:hAnsi="Times"/>
              </w:rPr>
            </w:pPr>
            <w:r w:rsidRPr="00687EFC">
              <w:rPr>
                <w:rFonts w:ascii="Times" w:hAnsi="Times"/>
              </w:rPr>
              <w:t>4</w:t>
            </w:r>
          </w:p>
        </w:tc>
        <w:tc>
          <w:tcPr>
            <w:tcW w:w="2880" w:type="dxa"/>
            <w:gridSpan w:val="2"/>
            <w:shd w:val="clear" w:color="auto" w:fill="auto"/>
          </w:tcPr>
          <w:p w14:paraId="2FF436AD" w14:textId="77777777" w:rsidR="00C21657" w:rsidRPr="00687EFC" w:rsidRDefault="00C21657" w:rsidP="00C21657">
            <w:pPr>
              <w:outlineLvl w:val="0"/>
              <w:rPr>
                <w:rFonts w:ascii="Times" w:hAnsi="Times"/>
              </w:rPr>
            </w:pPr>
            <w:r w:rsidRPr="00687EFC">
              <w:rPr>
                <w:rFonts w:ascii="Times" w:hAnsi="Times"/>
              </w:rPr>
              <w:t>2.74%</w:t>
            </w:r>
          </w:p>
        </w:tc>
        <w:tc>
          <w:tcPr>
            <w:tcW w:w="2340" w:type="dxa"/>
            <w:shd w:val="clear" w:color="auto" w:fill="auto"/>
          </w:tcPr>
          <w:p w14:paraId="46E25853" w14:textId="77777777" w:rsidR="00C21657" w:rsidRPr="00687EFC" w:rsidRDefault="00C21657" w:rsidP="00C21657">
            <w:pPr>
              <w:outlineLvl w:val="0"/>
              <w:rPr>
                <w:rFonts w:ascii="Times" w:hAnsi="Times"/>
              </w:rPr>
            </w:pPr>
            <w:r w:rsidRPr="00687EFC">
              <w:rPr>
                <w:rFonts w:ascii="Times" w:hAnsi="Times"/>
              </w:rPr>
              <w:t>0.43%</w:t>
            </w:r>
          </w:p>
        </w:tc>
      </w:tr>
      <w:tr w:rsidR="00C21657" w:rsidRPr="00687EFC" w14:paraId="44CE03F3" w14:textId="77777777" w:rsidTr="00C21657">
        <w:tc>
          <w:tcPr>
            <w:tcW w:w="3078" w:type="dxa"/>
            <w:shd w:val="clear" w:color="auto" w:fill="auto"/>
          </w:tcPr>
          <w:p w14:paraId="1DD94B1B" w14:textId="77777777" w:rsidR="00C21657" w:rsidRPr="00687EFC" w:rsidRDefault="00C21657" w:rsidP="00C21657">
            <w:pPr>
              <w:outlineLvl w:val="0"/>
              <w:rPr>
                <w:rFonts w:ascii="Times" w:hAnsi="Times"/>
              </w:rPr>
            </w:pPr>
            <w:r w:rsidRPr="00687EFC">
              <w:rPr>
                <w:rFonts w:ascii="Times" w:hAnsi="Times"/>
              </w:rPr>
              <w:t>Spain (1987-1988)</w:t>
            </w:r>
          </w:p>
        </w:tc>
        <w:tc>
          <w:tcPr>
            <w:tcW w:w="1530" w:type="dxa"/>
            <w:shd w:val="clear" w:color="auto" w:fill="auto"/>
          </w:tcPr>
          <w:p w14:paraId="34230195" w14:textId="77777777" w:rsidR="00C21657" w:rsidRPr="00687EFC" w:rsidRDefault="00C21657" w:rsidP="00C21657">
            <w:pPr>
              <w:outlineLvl w:val="0"/>
              <w:rPr>
                <w:rFonts w:ascii="Times" w:hAnsi="Times"/>
              </w:rPr>
            </w:pPr>
            <w:r w:rsidRPr="00687EFC">
              <w:rPr>
                <w:rFonts w:ascii="Times" w:hAnsi="Times"/>
              </w:rPr>
              <w:t>4</w:t>
            </w:r>
          </w:p>
        </w:tc>
        <w:tc>
          <w:tcPr>
            <w:tcW w:w="2880" w:type="dxa"/>
            <w:gridSpan w:val="2"/>
            <w:shd w:val="clear" w:color="auto" w:fill="auto"/>
          </w:tcPr>
          <w:p w14:paraId="3E008280" w14:textId="77777777" w:rsidR="00C21657" w:rsidRPr="00687EFC" w:rsidRDefault="00C21657" w:rsidP="00C21657">
            <w:pPr>
              <w:outlineLvl w:val="0"/>
              <w:rPr>
                <w:rFonts w:ascii="Times" w:hAnsi="Times"/>
              </w:rPr>
            </w:pPr>
            <w:r w:rsidRPr="00687EFC">
              <w:rPr>
                <w:rFonts w:ascii="Times" w:hAnsi="Times"/>
              </w:rPr>
              <w:t>6.10%</w:t>
            </w:r>
          </w:p>
        </w:tc>
        <w:tc>
          <w:tcPr>
            <w:tcW w:w="2340" w:type="dxa"/>
            <w:shd w:val="clear" w:color="auto" w:fill="auto"/>
          </w:tcPr>
          <w:p w14:paraId="349B4C61" w14:textId="77777777" w:rsidR="00C21657" w:rsidRPr="00687EFC" w:rsidRDefault="00C21657" w:rsidP="00C21657">
            <w:pPr>
              <w:outlineLvl w:val="0"/>
              <w:rPr>
                <w:rFonts w:ascii="Times" w:hAnsi="Times"/>
              </w:rPr>
            </w:pPr>
            <w:r w:rsidRPr="00687EFC">
              <w:rPr>
                <w:rFonts w:ascii="Times" w:hAnsi="Times"/>
              </w:rPr>
              <w:t>0.75%</w:t>
            </w:r>
          </w:p>
        </w:tc>
      </w:tr>
      <w:tr w:rsidR="00C21657" w:rsidRPr="00687EFC" w14:paraId="2CF2C771" w14:textId="77777777" w:rsidTr="00C21657">
        <w:tc>
          <w:tcPr>
            <w:tcW w:w="3078" w:type="dxa"/>
            <w:shd w:val="clear" w:color="auto" w:fill="auto"/>
          </w:tcPr>
          <w:p w14:paraId="2E7A4B88" w14:textId="77777777" w:rsidR="00C21657" w:rsidRPr="00687EFC" w:rsidRDefault="00C21657" w:rsidP="00C21657">
            <w:pPr>
              <w:outlineLvl w:val="0"/>
              <w:rPr>
                <w:rFonts w:ascii="Times" w:hAnsi="Times"/>
              </w:rPr>
            </w:pPr>
            <w:r w:rsidRPr="00687EFC">
              <w:rPr>
                <w:rFonts w:ascii="Times" w:hAnsi="Times"/>
              </w:rPr>
              <w:t>Thailand (1986-1991)</w:t>
            </w:r>
          </w:p>
        </w:tc>
        <w:tc>
          <w:tcPr>
            <w:tcW w:w="1530" w:type="dxa"/>
            <w:shd w:val="clear" w:color="auto" w:fill="auto"/>
          </w:tcPr>
          <w:p w14:paraId="24B07A79" w14:textId="77777777" w:rsidR="00C21657" w:rsidRPr="00687EFC" w:rsidRDefault="00C21657" w:rsidP="00C21657">
            <w:pPr>
              <w:outlineLvl w:val="0"/>
              <w:rPr>
                <w:rFonts w:ascii="Times" w:hAnsi="Times"/>
              </w:rPr>
            </w:pPr>
            <w:r w:rsidRPr="00687EFC">
              <w:rPr>
                <w:rFonts w:ascii="Times" w:hAnsi="Times"/>
              </w:rPr>
              <w:t>4</w:t>
            </w:r>
          </w:p>
        </w:tc>
        <w:tc>
          <w:tcPr>
            <w:tcW w:w="2880" w:type="dxa"/>
            <w:gridSpan w:val="2"/>
            <w:shd w:val="clear" w:color="auto" w:fill="auto"/>
          </w:tcPr>
          <w:p w14:paraId="2157342C" w14:textId="77777777" w:rsidR="00C21657" w:rsidRPr="00687EFC" w:rsidRDefault="00C21657" w:rsidP="00C21657">
            <w:pPr>
              <w:outlineLvl w:val="0"/>
              <w:rPr>
                <w:rFonts w:ascii="Times" w:hAnsi="Times"/>
              </w:rPr>
            </w:pPr>
            <w:r w:rsidRPr="00687EFC">
              <w:rPr>
                <w:rFonts w:ascii="Times" w:hAnsi="Times"/>
              </w:rPr>
              <w:t>2.92%</w:t>
            </w:r>
          </w:p>
        </w:tc>
        <w:tc>
          <w:tcPr>
            <w:tcW w:w="2340" w:type="dxa"/>
            <w:shd w:val="clear" w:color="auto" w:fill="auto"/>
          </w:tcPr>
          <w:p w14:paraId="29794903" w14:textId="77777777" w:rsidR="00C21657" w:rsidRPr="00687EFC" w:rsidRDefault="00C21657" w:rsidP="00C21657">
            <w:pPr>
              <w:outlineLvl w:val="0"/>
              <w:rPr>
                <w:rFonts w:ascii="Times" w:hAnsi="Times"/>
              </w:rPr>
            </w:pPr>
            <w:r w:rsidRPr="00687EFC">
              <w:rPr>
                <w:rFonts w:ascii="Times" w:hAnsi="Times"/>
              </w:rPr>
              <w:t>0.41%</w:t>
            </w:r>
          </w:p>
        </w:tc>
      </w:tr>
      <w:tr w:rsidR="00C21657" w:rsidRPr="00687EFC" w14:paraId="4070E954" w14:textId="77777777" w:rsidTr="00C21657">
        <w:tc>
          <w:tcPr>
            <w:tcW w:w="3078" w:type="dxa"/>
            <w:shd w:val="clear" w:color="auto" w:fill="auto"/>
          </w:tcPr>
          <w:p w14:paraId="78D9FB3C" w14:textId="77777777" w:rsidR="00C21657" w:rsidRPr="00687EFC" w:rsidRDefault="00C21657" w:rsidP="00C21657">
            <w:pPr>
              <w:outlineLvl w:val="0"/>
              <w:rPr>
                <w:rFonts w:ascii="Times" w:hAnsi="Times"/>
              </w:rPr>
            </w:pPr>
            <w:r w:rsidRPr="00687EFC">
              <w:rPr>
                <w:rFonts w:ascii="Times" w:hAnsi="Times"/>
              </w:rPr>
              <w:t>Turkey (1980-1984; 1987-1991; 1993-1997)</w:t>
            </w:r>
          </w:p>
        </w:tc>
        <w:tc>
          <w:tcPr>
            <w:tcW w:w="1530" w:type="dxa"/>
            <w:shd w:val="clear" w:color="auto" w:fill="auto"/>
          </w:tcPr>
          <w:p w14:paraId="5D882E0C" w14:textId="77777777" w:rsidR="00C21657" w:rsidRPr="00687EFC" w:rsidRDefault="00C21657" w:rsidP="00C21657">
            <w:pPr>
              <w:outlineLvl w:val="0"/>
              <w:rPr>
                <w:rFonts w:ascii="Times" w:hAnsi="Times"/>
              </w:rPr>
            </w:pPr>
            <w:r w:rsidRPr="00687EFC">
              <w:rPr>
                <w:rFonts w:ascii="Times" w:hAnsi="Times"/>
              </w:rPr>
              <w:t>3</w:t>
            </w:r>
          </w:p>
        </w:tc>
        <w:tc>
          <w:tcPr>
            <w:tcW w:w="2880" w:type="dxa"/>
            <w:gridSpan w:val="2"/>
            <w:shd w:val="clear" w:color="auto" w:fill="auto"/>
          </w:tcPr>
          <w:p w14:paraId="4C5B68F0" w14:textId="77777777" w:rsidR="00C21657" w:rsidRPr="00687EFC" w:rsidRDefault="00C21657" w:rsidP="00C21657">
            <w:pPr>
              <w:outlineLvl w:val="0"/>
              <w:rPr>
                <w:rFonts w:ascii="Times" w:hAnsi="Times"/>
              </w:rPr>
            </w:pPr>
            <w:r w:rsidRPr="00687EFC">
              <w:rPr>
                <w:rFonts w:ascii="Times" w:hAnsi="Times"/>
              </w:rPr>
              <w:t>7.84%</w:t>
            </w:r>
          </w:p>
        </w:tc>
        <w:tc>
          <w:tcPr>
            <w:tcW w:w="2340" w:type="dxa"/>
            <w:shd w:val="clear" w:color="auto" w:fill="auto"/>
          </w:tcPr>
          <w:p w14:paraId="69D58C36" w14:textId="77777777" w:rsidR="00C21657" w:rsidRPr="00687EFC" w:rsidRDefault="00C21657" w:rsidP="00C21657">
            <w:pPr>
              <w:outlineLvl w:val="0"/>
              <w:rPr>
                <w:rFonts w:ascii="Times" w:hAnsi="Times"/>
              </w:rPr>
            </w:pPr>
            <w:r>
              <w:rPr>
                <w:rFonts w:ascii="Times" w:hAnsi="Times"/>
              </w:rPr>
              <w:t>1.85</w:t>
            </w:r>
            <w:r w:rsidRPr="00687EFC">
              <w:rPr>
                <w:rFonts w:ascii="Times" w:hAnsi="Times"/>
              </w:rPr>
              <w:t>%</w:t>
            </w:r>
          </w:p>
        </w:tc>
      </w:tr>
    </w:tbl>
    <w:p w14:paraId="46B42311" w14:textId="77777777" w:rsidR="00C21657" w:rsidRDefault="00C21657" w:rsidP="00C21657"/>
    <w:p w14:paraId="07B21E11" w14:textId="77777777" w:rsidR="00C21657" w:rsidRDefault="00C21657" w:rsidP="00C21657"/>
    <w:p w14:paraId="57383250" w14:textId="77777777" w:rsidR="00C21657" w:rsidRDefault="00C21657" w:rsidP="00C21657"/>
    <w:p w14:paraId="21EF137C" w14:textId="77777777" w:rsidR="00C21657" w:rsidRDefault="00C21657" w:rsidP="00C21657"/>
    <w:p w14:paraId="6BCB4F84" w14:textId="77777777" w:rsidR="00C21657" w:rsidRDefault="00C21657" w:rsidP="00C21657"/>
    <w:p w14:paraId="71B66220" w14:textId="77777777" w:rsidR="00C21657" w:rsidRDefault="00C21657" w:rsidP="00C21657"/>
    <w:p w14:paraId="7CDF6A78" w14:textId="77777777" w:rsidR="00C21657" w:rsidRDefault="00C21657" w:rsidP="00C21657"/>
    <w:p w14:paraId="22047FBF" w14:textId="77777777" w:rsidR="00C21657" w:rsidRDefault="00C21657" w:rsidP="00C21657"/>
    <w:p w14:paraId="21A5897F" w14:textId="77777777" w:rsidR="00C21657" w:rsidRDefault="00C21657" w:rsidP="00C21657"/>
    <w:p w14:paraId="66988F12" w14:textId="77777777" w:rsidR="00C21657" w:rsidRDefault="00C21657" w:rsidP="00C21657"/>
    <w:p w14:paraId="05B59FC0" w14:textId="77777777" w:rsidR="00C21657" w:rsidRDefault="00C21657" w:rsidP="00C21657"/>
    <w:p w14:paraId="23BE460B" w14:textId="77777777" w:rsidR="00C21657" w:rsidRDefault="00C21657" w:rsidP="00C21657"/>
    <w:p w14:paraId="5591DDCD" w14:textId="77777777" w:rsidR="00C21657" w:rsidRDefault="00C21657" w:rsidP="00C21657"/>
    <w:p w14:paraId="57F6D817" w14:textId="77777777" w:rsidR="00C21657" w:rsidRDefault="00C21657" w:rsidP="00C21657"/>
    <w:p w14:paraId="33CCC34C" w14:textId="77777777" w:rsidR="00C21657" w:rsidRDefault="00C21657" w:rsidP="00C21657"/>
    <w:p w14:paraId="516D0563" w14:textId="77777777" w:rsidR="00C21657" w:rsidRDefault="00C21657" w:rsidP="00C21657"/>
    <w:p w14:paraId="5E748B71" w14:textId="77777777" w:rsidR="00C21657" w:rsidRDefault="00C21657" w:rsidP="00C21657"/>
    <w:p w14:paraId="38165E25" w14:textId="77777777" w:rsidR="00C21657" w:rsidRDefault="00C21657" w:rsidP="00C21657"/>
    <w:p w14:paraId="4D268117" w14:textId="77777777" w:rsidR="00C21657" w:rsidRDefault="00C21657" w:rsidP="00C21657"/>
    <w:p w14:paraId="59332C6A" w14:textId="77777777" w:rsidR="00C21657" w:rsidRDefault="00C21657" w:rsidP="00C21657"/>
    <w:p w14:paraId="1B3BCF47" w14:textId="77777777" w:rsidR="00C21657" w:rsidRDefault="00C21657" w:rsidP="00C21657"/>
    <w:p w14:paraId="608B986E" w14:textId="77777777" w:rsidR="00C21657" w:rsidRDefault="00C21657" w:rsidP="00C21657"/>
    <w:p w14:paraId="6663924B" w14:textId="77777777" w:rsidR="00C21657" w:rsidRDefault="00C21657" w:rsidP="00C21657"/>
    <w:p w14:paraId="14F03B63" w14:textId="77777777" w:rsidR="00C21657" w:rsidRDefault="00C21657" w:rsidP="00C21657"/>
    <w:p w14:paraId="5F230D45" w14:textId="77777777" w:rsidR="00C21657" w:rsidRDefault="00C21657" w:rsidP="00C21657"/>
    <w:p w14:paraId="5EC0F4C5" w14:textId="77777777" w:rsidR="00C21657" w:rsidRDefault="00C21657" w:rsidP="00C21657"/>
    <w:p w14:paraId="2B7B0834" w14:textId="77777777" w:rsidR="00C21657" w:rsidRDefault="00C21657" w:rsidP="00C21657"/>
    <w:p w14:paraId="29F6762E" w14:textId="77777777" w:rsidR="00C21657" w:rsidRDefault="00C21657" w:rsidP="00C21657"/>
    <w:p w14:paraId="6F207A88" w14:textId="77777777" w:rsidR="00C21657" w:rsidRPr="00C43552" w:rsidRDefault="00C21657" w:rsidP="00C21657">
      <w:pPr>
        <w:widowControl w:val="0"/>
        <w:autoSpaceDE w:val="0"/>
        <w:autoSpaceDN w:val="0"/>
        <w:adjustRightInd w:val="0"/>
        <w:spacing w:after="240" w:line="480" w:lineRule="auto"/>
        <w:contextualSpacing/>
        <w:rPr>
          <w:b/>
        </w:rPr>
      </w:pPr>
      <w:r w:rsidRPr="00461CB0">
        <w:rPr>
          <w:b/>
        </w:rPr>
        <w:t>Robustness Checks</w:t>
      </w:r>
    </w:p>
    <w:p w14:paraId="4C09999C" w14:textId="77777777" w:rsidR="00C21657" w:rsidRDefault="003078EE" w:rsidP="00C21657">
      <w:pPr>
        <w:jc w:val="center"/>
        <w:rPr>
          <w:sz w:val="22"/>
          <w:szCs w:val="22"/>
        </w:rPr>
      </w:pPr>
      <w:r>
        <w:rPr>
          <w:sz w:val="22"/>
          <w:szCs w:val="22"/>
        </w:rPr>
        <w:t>Robustness Checks, Part 1</w:t>
      </w:r>
    </w:p>
    <w:tbl>
      <w:tblPr>
        <w:tblpPr w:leftFromText="180" w:rightFromText="180" w:vertAnchor="text" w:horzAnchor="page" w:tblpX="1045" w:tblpY="24"/>
        <w:tblW w:w="10473" w:type="dxa"/>
        <w:tblLayout w:type="fixed"/>
        <w:tblCellMar>
          <w:left w:w="144" w:type="dxa"/>
          <w:right w:w="144" w:type="dxa"/>
        </w:tblCellMar>
        <w:tblLook w:val="0000" w:firstRow="0" w:lastRow="0" w:firstColumn="0" w:lastColumn="0" w:noHBand="0" w:noVBand="0"/>
      </w:tblPr>
      <w:tblGrid>
        <w:gridCol w:w="2929"/>
        <w:gridCol w:w="1598"/>
        <w:gridCol w:w="1331"/>
        <w:gridCol w:w="1486"/>
        <w:gridCol w:w="200"/>
        <w:gridCol w:w="1150"/>
        <w:gridCol w:w="1502"/>
        <w:gridCol w:w="277"/>
      </w:tblGrid>
      <w:tr w:rsidR="00735914" w:rsidRPr="00F87ACF" w14:paraId="20E9B46D" w14:textId="77777777" w:rsidTr="00C21657">
        <w:trPr>
          <w:trHeight w:val="928"/>
        </w:trPr>
        <w:tc>
          <w:tcPr>
            <w:tcW w:w="2929" w:type="dxa"/>
            <w:tcBorders>
              <w:top w:val="single" w:sz="6" w:space="0" w:color="auto"/>
              <w:left w:val="nil"/>
              <w:bottom w:val="nil"/>
              <w:right w:val="nil"/>
            </w:tcBorders>
          </w:tcPr>
          <w:p w14:paraId="2756C639" w14:textId="77777777" w:rsidR="00735914" w:rsidRPr="00F87ACF" w:rsidRDefault="00735914" w:rsidP="00735914">
            <w:pPr>
              <w:widowControl w:val="0"/>
              <w:autoSpaceDE w:val="0"/>
              <w:autoSpaceDN w:val="0"/>
              <w:adjustRightInd w:val="0"/>
              <w:spacing w:before="79" w:after="79"/>
              <w:rPr>
                <w:sz w:val="22"/>
                <w:szCs w:val="22"/>
              </w:rPr>
            </w:pPr>
          </w:p>
        </w:tc>
        <w:tc>
          <w:tcPr>
            <w:tcW w:w="1598" w:type="dxa"/>
            <w:tcBorders>
              <w:top w:val="single" w:sz="6" w:space="0" w:color="auto"/>
              <w:left w:val="nil"/>
              <w:bottom w:val="nil"/>
              <w:right w:val="nil"/>
            </w:tcBorders>
          </w:tcPr>
          <w:p w14:paraId="46FF364C" w14:textId="77777777" w:rsidR="00735914" w:rsidRPr="00F87ACF" w:rsidRDefault="00735914" w:rsidP="00735914">
            <w:pPr>
              <w:widowControl w:val="0"/>
              <w:autoSpaceDE w:val="0"/>
              <w:autoSpaceDN w:val="0"/>
              <w:adjustRightInd w:val="0"/>
              <w:spacing w:before="79" w:after="79"/>
              <w:jc w:val="center"/>
              <w:rPr>
                <w:sz w:val="22"/>
                <w:szCs w:val="22"/>
              </w:rPr>
            </w:pPr>
            <w:proofErr w:type="spellStart"/>
            <w:r w:rsidRPr="00F87ACF">
              <w:rPr>
                <w:sz w:val="22"/>
                <w:szCs w:val="22"/>
              </w:rPr>
              <w:t>ReLogit</w:t>
            </w:r>
            <w:proofErr w:type="spellEnd"/>
          </w:p>
        </w:tc>
        <w:tc>
          <w:tcPr>
            <w:tcW w:w="1331" w:type="dxa"/>
            <w:tcBorders>
              <w:top w:val="single" w:sz="6" w:space="0" w:color="auto"/>
              <w:left w:val="nil"/>
              <w:bottom w:val="nil"/>
              <w:right w:val="nil"/>
            </w:tcBorders>
          </w:tcPr>
          <w:p w14:paraId="47D2E749" w14:textId="77777777" w:rsidR="00735914" w:rsidRPr="00F87ACF" w:rsidRDefault="00735914" w:rsidP="00735914">
            <w:pPr>
              <w:widowControl w:val="0"/>
              <w:autoSpaceDE w:val="0"/>
              <w:autoSpaceDN w:val="0"/>
              <w:adjustRightInd w:val="0"/>
              <w:spacing w:before="79" w:after="79"/>
              <w:jc w:val="center"/>
              <w:rPr>
                <w:sz w:val="22"/>
                <w:szCs w:val="22"/>
              </w:rPr>
            </w:pPr>
            <w:proofErr w:type="spellStart"/>
            <w:r w:rsidRPr="00F87ACF">
              <w:rPr>
                <w:sz w:val="22"/>
                <w:szCs w:val="22"/>
              </w:rPr>
              <w:t>Probit</w:t>
            </w:r>
            <w:proofErr w:type="spellEnd"/>
          </w:p>
        </w:tc>
        <w:tc>
          <w:tcPr>
            <w:tcW w:w="1486" w:type="dxa"/>
            <w:tcBorders>
              <w:top w:val="single" w:sz="6" w:space="0" w:color="auto"/>
              <w:left w:val="nil"/>
              <w:bottom w:val="nil"/>
              <w:right w:val="nil"/>
            </w:tcBorders>
          </w:tcPr>
          <w:p w14:paraId="00FFC805" w14:textId="77777777" w:rsidR="00735914" w:rsidRPr="00F87ACF" w:rsidRDefault="00735914" w:rsidP="00735914">
            <w:pPr>
              <w:widowControl w:val="0"/>
              <w:autoSpaceDE w:val="0"/>
              <w:autoSpaceDN w:val="0"/>
              <w:adjustRightInd w:val="0"/>
              <w:spacing w:before="79" w:after="79"/>
              <w:jc w:val="center"/>
              <w:rPr>
                <w:sz w:val="22"/>
                <w:szCs w:val="22"/>
              </w:rPr>
            </w:pPr>
            <w:r w:rsidRPr="00F87ACF">
              <w:rPr>
                <w:sz w:val="22"/>
                <w:szCs w:val="22"/>
              </w:rPr>
              <w:t>LPM</w:t>
            </w:r>
          </w:p>
        </w:tc>
        <w:tc>
          <w:tcPr>
            <w:tcW w:w="1350" w:type="dxa"/>
            <w:gridSpan w:val="2"/>
            <w:tcBorders>
              <w:top w:val="single" w:sz="6" w:space="0" w:color="auto"/>
              <w:left w:val="nil"/>
              <w:bottom w:val="nil"/>
              <w:right w:val="nil"/>
            </w:tcBorders>
          </w:tcPr>
          <w:p w14:paraId="6FA91BE4" w14:textId="77777777" w:rsidR="00735914" w:rsidRPr="00F87ACF" w:rsidRDefault="00735914" w:rsidP="00735914">
            <w:pPr>
              <w:widowControl w:val="0"/>
              <w:autoSpaceDE w:val="0"/>
              <w:autoSpaceDN w:val="0"/>
              <w:adjustRightInd w:val="0"/>
              <w:spacing w:before="79" w:after="79"/>
              <w:jc w:val="center"/>
              <w:rPr>
                <w:sz w:val="22"/>
                <w:szCs w:val="22"/>
              </w:rPr>
            </w:pPr>
            <w:r w:rsidRPr="00F87ACF">
              <w:rPr>
                <w:sz w:val="22"/>
                <w:szCs w:val="22"/>
              </w:rPr>
              <w:t xml:space="preserve">LPM + </w:t>
            </w:r>
            <w:r>
              <w:rPr>
                <w:sz w:val="22"/>
                <w:szCs w:val="22"/>
              </w:rPr>
              <w:t xml:space="preserve">Country </w:t>
            </w:r>
            <w:r w:rsidRPr="00F87ACF">
              <w:rPr>
                <w:sz w:val="22"/>
                <w:szCs w:val="22"/>
              </w:rPr>
              <w:t>F</w:t>
            </w:r>
            <w:r>
              <w:rPr>
                <w:sz w:val="22"/>
                <w:szCs w:val="22"/>
              </w:rPr>
              <w:t>ixed Effects</w:t>
            </w:r>
          </w:p>
        </w:tc>
        <w:tc>
          <w:tcPr>
            <w:tcW w:w="1779" w:type="dxa"/>
            <w:gridSpan w:val="2"/>
            <w:tcBorders>
              <w:top w:val="single" w:sz="6" w:space="0" w:color="auto"/>
              <w:left w:val="nil"/>
              <w:bottom w:val="nil"/>
              <w:right w:val="nil"/>
            </w:tcBorders>
          </w:tcPr>
          <w:p w14:paraId="459FDCE2" w14:textId="77777777" w:rsidR="00735914" w:rsidRPr="00F87ACF" w:rsidRDefault="00735914" w:rsidP="00735914">
            <w:pPr>
              <w:widowControl w:val="0"/>
              <w:autoSpaceDE w:val="0"/>
              <w:autoSpaceDN w:val="0"/>
              <w:adjustRightInd w:val="0"/>
              <w:spacing w:before="79" w:after="79"/>
              <w:jc w:val="center"/>
              <w:rPr>
                <w:sz w:val="22"/>
                <w:szCs w:val="22"/>
              </w:rPr>
            </w:pPr>
            <w:r>
              <w:rPr>
                <w:sz w:val="22"/>
                <w:szCs w:val="22"/>
              </w:rPr>
              <w:t>Controlling for Past MIDs with China and USSR</w:t>
            </w:r>
          </w:p>
        </w:tc>
      </w:tr>
      <w:tr w:rsidR="00735914" w:rsidRPr="00F87ACF" w14:paraId="39AA9A42" w14:textId="77777777" w:rsidTr="00C21657">
        <w:trPr>
          <w:trHeight w:val="253"/>
        </w:trPr>
        <w:tc>
          <w:tcPr>
            <w:tcW w:w="2929" w:type="dxa"/>
            <w:tcBorders>
              <w:top w:val="single" w:sz="6" w:space="0" w:color="auto"/>
              <w:left w:val="nil"/>
              <w:bottom w:val="nil"/>
              <w:right w:val="nil"/>
            </w:tcBorders>
          </w:tcPr>
          <w:p w14:paraId="40BB89C5" w14:textId="77777777" w:rsidR="00735914" w:rsidRPr="00F87ACF" w:rsidRDefault="00735914" w:rsidP="00735914">
            <w:pPr>
              <w:widowControl w:val="0"/>
              <w:autoSpaceDE w:val="0"/>
              <w:autoSpaceDN w:val="0"/>
              <w:adjustRightInd w:val="0"/>
              <w:ind w:left="-371"/>
              <w:rPr>
                <w:sz w:val="22"/>
                <w:szCs w:val="22"/>
              </w:rPr>
            </w:pPr>
            <w:r>
              <w:rPr>
                <w:sz w:val="22"/>
                <w:szCs w:val="22"/>
              </w:rPr>
              <w:t xml:space="preserve">       Dependence Score</w:t>
            </w:r>
          </w:p>
        </w:tc>
        <w:tc>
          <w:tcPr>
            <w:tcW w:w="1598" w:type="dxa"/>
            <w:tcBorders>
              <w:top w:val="single" w:sz="6" w:space="0" w:color="auto"/>
              <w:left w:val="nil"/>
              <w:bottom w:val="nil"/>
              <w:right w:val="nil"/>
            </w:tcBorders>
          </w:tcPr>
          <w:p w14:paraId="75A1320A"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0.481</w:t>
            </w:r>
          </w:p>
        </w:tc>
        <w:tc>
          <w:tcPr>
            <w:tcW w:w="1331" w:type="dxa"/>
            <w:tcBorders>
              <w:top w:val="single" w:sz="6" w:space="0" w:color="auto"/>
              <w:left w:val="nil"/>
              <w:bottom w:val="nil"/>
              <w:right w:val="nil"/>
            </w:tcBorders>
          </w:tcPr>
          <w:p w14:paraId="4409A3EA"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0.232</w:t>
            </w:r>
          </w:p>
        </w:tc>
        <w:tc>
          <w:tcPr>
            <w:tcW w:w="1486" w:type="dxa"/>
            <w:tcBorders>
              <w:top w:val="single" w:sz="6" w:space="0" w:color="auto"/>
              <w:left w:val="nil"/>
              <w:bottom w:val="nil"/>
              <w:right w:val="nil"/>
            </w:tcBorders>
          </w:tcPr>
          <w:p w14:paraId="40E232A2"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0.001</w:t>
            </w:r>
          </w:p>
        </w:tc>
        <w:tc>
          <w:tcPr>
            <w:tcW w:w="1350" w:type="dxa"/>
            <w:gridSpan w:val="2"/>
            <w:tcBorders>
              <w:top w:val="single" w:sz="6" w:space="0" w:color="auto"/>
              <w:left w:val="nil"/>
              <w:bottom w:val="nil"/>
              <w:right w:val="nil"/>
            </w:tcBorders>
          </w:tcPr>
          <w:p w14:paraId="40BD3689" w14:textId="77777777" w:rsidR="00735914" w:rsidRPr="00F87ACF" w:rsidRDefault="00735914" w:rsidP="00735914">
            <w:pPr>
              <w:widowControl w:val="0"/>
              <w:tabs>
                <w:tab w:val="decimal" w:pos="538"/>
              </w:tabs>
              <w:autoSpaceDE w:val="0"/>
              <w:autoSpaceDN w:val="0"/>
              <w:adjustRightInd w:val="0"/>
              <w:rPr>
                <w:sz w:val="22"/>
                <w:szCs w:val="22"/>
              </w:rPr>
            </w:pPr>
            <w:r>
              <w:rPr>
                <w:sz w:val="22"/>
                <w:szCs w:val="22"/>
              </w:rPr>
              <w:t xml:space="preserve">          </w:t>
            </w:r>
            <w:r w:rsidRPr="00F87ACF">
              <w:rPr>
                <w:sz w:val="22"/>
                <w:szCs w:val="22"/>
              </w:rPr>
              <w:t>0.001</w:t>
            </w:r>
          </w:p>
        </w:tc>
        <w:tc>
          <w:tcPr>
            <w:tcW w:w="1779" w:type="dxa"/>
            <w:gridSpan w:val="2"/>
            <w:tcBorders>
              <w:top w:val="single" w:sz="6" w:space="0" w:color="auto"/>
              <w:left w:val="nil"/>
              <w:bottom w:val="nil"/>
              <w:right w:val="nil"/>
            </w:tcBorders>
          </w:tcPr>
          <w:p w14:paraId="35E1FCC3" w14:textId="77777777" w:rsidR="00735914" w:rsidRPr="00EA279C" w:rsidRDefault="005928AC" w:rsidP="00735914">
            <w:pPr>
              <w:widowControl w:val="0"/>
              <w:tabs>
                <w:tab w:val="decimal" w:pos="538"/>
              </w:tabs>
              <w:autoSpaceDE w:val="0"/>
              <w:autoSpaceDN w:val="0"/>
              <w:adjustRightInd w:val="0"/>
              <w:rPr>
                <w:sz w:val="22"/>
                <w:szCs w:val="22"/>
              </w:rPr>
            </w:pPr>
            <w:r>
              <w:rPr>
                <w:sz w:val="22"/>
                <w:szCs w:val="22"/>
              </w:rPr>
              <w:t>0.629</w:t>
            </w:r>
          </w:p>
        </w:tc>
      </w:tr>
      <w:tr w:rsidR="00735914" w:rsidRPr="00EA279C" w14:paraId="15DCC350" w14:textId="77777777" w:rsidTr="00C21657">
        <w:trPr>
          <w:gridAfter w:val="1"/>
          <w:wAfter w:w="277" w:type="dxa"/>
          <w:trHeight w:val="253"/>
        </w:trPr>
        <w:tc>
          <w:tcPr>
            <w:tcW w:w="2929" w:type="dxa"/>
            <w:tcBorders>
              <w:top w:val="nil"/>
              <w:left w:val="nil"/>
              <w:bottom w:val="nil"/>
              <w:right w:val="nil"/>
            </w:tcBorders>
          </w:tcPr>
          <w:p w14:paraId="60ECB283" w14:textId="77777777" w:rsidR="00735914" w:rsidRPr="00F87ACF" w:rsidRDefault="00735914" w:rsidP="00735914">
            <w:pPr>
              <w:widowControl w:val="0"/>
              <w:autoSpaceDE w:val="0"/>
              <w:autoSpaceDN w:val="0"/>
              <w:adjustRightInd w:val="0"/>
              <w:rPr>
                <w:sz w:val="22"/>
                <w:szCs w:val="22"/>
              </w:rPr>
            </w:pPr>
          </w:p>
        </w:tc>
        <w:tc>
          <w:tcPr>
            <w:tcW w:w="1598" w:type="dxa"/>
            <w:tcBorders>
              <w:top w:val="nil"/>
              <w:left w:val="nil"/>
              <w:bottom w:val="nil"/>
              <w:right w:val="nil"/>
            </w:tcBorders>
          </w:tcPr>
          <w:p w14:paraId="738931F0"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(0.301)</w:t>
            </w:r>
          </w:p>
        </w:tc>
        <w:tc>
          <w:tcPr>
            <w:tcW w:w="1331" w:type="dxa"/>
            <w:tcBorders>
              <w:top w:val="nil"/>
              <w:left w:val="nil"/>
              <w:bottom w:val="nil"/>
              <w:right w:val="nil"/>
            </w:tcBorders>
          </w:tcPr>
          <w:p w14:paraId="714DC908"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(0.109)*</w:t>
            </w:r>
          </w:p>
        </w:tc>
        <w:tc>
          <w:tcPr>
            <w:tcW w:w="1686" w:type="dxa"/>
            <w:gridSpan w:val="2"/>
            <w:tcBorders>
              <w:top w:val="nil"/>
              <w:left w:val="nil"/>
              <w:bottom w:val="nil"/>
              <w:right w:val="nil"/>
            </w:tcBorders>
          </w:tcPr>
          <w:p w14:paraId="50263A0E"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(0.001)</w:t>
            </w:r>
          </w:p>
        </w:tc>
        <w:tc>
          <w:tcPr>
            <w:tcW w:w="1150" w:type="dxa"/>
            <w:tcBorders>
              <w:top w:val="nil"/>
              <w:left w:val="nil"/>
              <w:bottom w:val="nil"/>
              <w:right w:val="nil"/>
            </w:tcBorders>
          </w:tcPr>
          <w:p w14:paraId="658E188E"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(0.002)</w:t>
            </w:r>
          </w:p>
        </w:tc>
        <w:tc>
          <w:tcPr>
            <w:tcW w:w="1502" w:type="dxa"/>
            <w:tcBorders>
              <w:top w:val="nil"/>
              <w:left w:val="nil"/>
              <w:bottom w:val="nil"/>
              <w:right w:val="nil"/>
            </w:tcBorders>
          </w:tcPr>
          <w:p w14:paraId="1750E7E4" w14:textId="77777777" w:rsidR="00735914" w:rsidRPr="00EA279C" w:rsidRDefault="005928AC" w:rsidP="00735914">
            <w:pPr>
              <w:widowControl w:val="0"/>
              <w:tabs>
                <w:tab w:val="decimal" w:pos="538"/>
              </w:tabs>
              <w:autoSpaceDE w:val="0"/>
              <w:autoSpaceDN w:val="0"/>
              <w:adjustRightInd w:val="0"/>
              <w:rPr>
                <w:sz w:val="22"/>
                <w:szCs w:val="22"/>
              </w:rPr>
            </w:pPr>
            <w:r>
              <w:rPr>
                <w:sz w:val="22"/>
                <w:szCs w:val="22"/>
              </w:rPr>
              <w:t>(0.313</w:t>
            </w:r>
            <w:r w:rsidR="00735914" w:rsidRPr="00EA279C">
              <w:rPr>
                <w:sz w:val="22"/>
                <w:szCs w:val="22"/>
              </w:rPr>
              <w:t>)</w:t>
            </w:r>
            <w:r>
              <w:rPr>
                <w:sz w:val="22"/>
                <w:szCs w:val="22"/>
              </w:rPr>
              <w:t>*</w:t>
            </w:r>
          </w:p>
        </w:tc>
      </w:tr>
      <w:tr w:rsidR="00735914" w:rsidRPr="00EA279C" w14:paraId="7745B8F4" w14:textId="77777777" w:rsidTr="00C21657">
        <w:trPr>
          <w:gridAfter w:val="1"/>
          <w:wAfter w:w="277" w:type="dxa"/>
          <w:trHeight w:val="253"/>
        </w:trPr>
        <w:tc>
          <w:tcPr>
            <w:tcW w:w="2929" w:type="dxa"/>
            <w:tcBorders>
              <w:top w:val="nil"/>
              <w:left w:val="nil"/>
              <w:bottom w:val="nil"/>
              <w:right w:val="nil"/>
            </w:tcBorders>
          </w:tcPr>
          <w:p w14:paraId="513D915A" w14:textId="77777777" w:rsidR="00735914" w:rsidRPr="00F87ACF" w:rsidRDefault="00735914" w:rsidP="00735914">
            <w:pPr>
              <w:widowControl w:val="0"/>
              <w:autoSpaceDE w:val="0"/>
              <w:autoSpaceDN w:val="0"/>
              <w:adjustRightInd w:val="0"/>
              <w:rPr>
                <w:sz w:val="22"/>
                <w:szCs w:val="22"/>
              </w:rPr>
            </w:pPr>
            <w:r w:rsidRPr="00F87ACF">
              <w:rPr>
                <w:sz w:val="22"/>
                <w:szCs w:val="22"/>
              </w:rPr>
              <w:t>Post-1976 Dummy</w:t>
            </w:r>
          </w:p>
        </w:tc>
        <w:tc>
          <w:tcPr>
            <w:tcW w:w="1598" w:type="dxa"/>
            <w:tcBorders>
              <w:top w:val="nil"/>
              <w:left w:val="nil"/>
              <w:bottom w:val="nil"/>
              <w:right w:val="nil"/>
            </w:tcBorders>
          </w:tcPr>
          <w:p w14:paraId="41FE19DD"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2.572</w:t>
            </w:r>
          </w:p>
        </w:tc>
        <w:tc>
          <w:tcPr>
            <w:tcW w:w="1331" w:type="dxa"/>
            <w:tcBorders>
              <w:top w:val="nil"/>
              <w:left w:val="nil"/>
              <w:bottom w:val="nil"/>
              <w:right w:val="nil"/>
            </w:tcBorders>
          </w:tcPr>
          <w:p w14:paraId="4C3309E7"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1.027</w:t>
            </w:r>
          </w:p>
        </w:tc>
        <w:tc>
          <w:tcPr>
            <w:tcW w:w="1686" w:type="dxa"/>
            <w:gridSpan w:val="2"/>
            <w:tcBorders>
              <w:top w:val="nil"/>
              <w:left w:val="nil"/>
              <w:bottom w:val="nil"/>
              <w:right w:val="nil"/>
            </w:tcBorders>
          </w:tcPr>
          <w:p w14:paraId="5D0FBBDB"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0.009</w:t>
            </w:r>
          </w:p>
        </w:tc>
        <w:tc>
          <w:tcPr>
            <w:tcW w:w="1150" w:type="dxa"/>
            <w:tcBorders>
              <w:top w:val="nil"/>
              <w:left w:val="nil"/>
              <w:bottom w:val="nil"/>
              <w:right w:val="nil"/>
            </w:tcBorders>
          </w:tcPr>
          <w:p w14:paraId="3FA6B1B3"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0.007</w:t>
            </w:r>
          </w:p>
        </w:tc>
        <w:tc>
          <w:tcPr>
            <w:tcW w:w="1502" w:type="dxa"/>
            <w:tcBorders>
              <w:top w:val="nil"/>
              <w:left w:val="nil"/>
              <w:bottom w:val="nil"/>
              <w:right w:val="nil"/>
            </w:tcBorders>
          </w:tcPr>
          <w:p w14:paraId="78FC0481" w14:textId="77777777" w:rsidR="00735914" w:rsidRPr="00EA279C" w:rsidRDefault="00735914" w:rsidP="005928AC">
            <w:pPr>
              <w:widowControl w:val="0"/>
              <w:tabs>
                <w:tab w:val="decimal" w:pos="538"/>
              </w:tabs>
              <w:autoSpaceDE w:val="0"/>
              <w:autoSpaceDN w:val="0"/>
              <w:adjustRightInd w:val="0"/>
              <w:rPr>
                <w:sz w:val="22"/>
                <w:szCs w:val="22"/>
              </w:rPr>
            </w:pPr>
            <w:r w:rsidRPr="00EA279C">
              <w:rPr>
                <w:sz w:val="22"/>
                <w:szCs w:val="22"/>
              </w:rPr>
              <w:t>3.</w:t>
            </w:r>
            <w:r w:rsidR="005928AC">
              <w:rPr>
                <w:sz w:val="22"/>
                <w:szCs w:val="22"/>
              </w:rPr>
              <w:t>668</w:t>
            </w:r>
          </w:p>
        </w:tc>
      </w:tr>
      <w:tr w:rsidR="00735914" w:rsidRPr="00EA279C" w14:paraId="19B85D22" w14:textId="77777777" w:rsidTr="00C21657">
        <w:trPr>
          <w:gridAfter w:val="1"/>
          <w:wAfter w:w="277" w:type="dxa"/>
          <w:trHeight w:val="253"/>
        </w:trPr>
        <w:tc>
          <w:tcPr>
            <w:tcW w:w="2929" w:type="dxa"/>
            <w:tcBorders>
              <w:top w:val="nil"/>
              <w:left w:val="nil"/>
              <w:bottom w:val="nil"/>
              <w:right w:val="nil"/>
            </w:tcBorders>
          </w:tcPr>
          <w:p w14:paraId="48D55EA7" w14:textId="77777777" w:rsidR="00735914" w:rsidRPr="00F87ACF" w:rsidRDefault="00735914" w:rsidP="00735914">
            <w:pPr>
              <w:widowControl w:val="0"/>
              <w:autoSpaceDE w:val="0"/>
              <w:autoSpaceDN w:val="0"/>
              <w:adjustRightInd w:val="0"/>
              <w:rPr>
                <w:sz w:val="22"/>
                <w:szCs w:val="22"/>
              </w:rPr>
            </w:pPr>
          </w:p>
        </w:tc>
        <w:tc>
          <w:tcPr>
            <w:tcW w:w="1598" w:type="dxa"/>
            <w:tcBorders>
              <w:top w:val="nil"/>
              <w:left w:val="nil"/>
              <w:bottom w:val="nil"/>
              <w:right w:val="nil"/>
            </w:tcBorders>
          </w:tcPr>
          <w:p w14:paraId="3C9D09CE"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(1.509)</w:t>
            </w:r>
          </w:p>
        </w:tc>
        <w:tc>
          <w:tcPr>
            <w:tcW w:w="1331" w:type="dxa"/>
            <w:tcBorders>
              <w:top w:val="nil"/>
              <w:left w:val="nil"/>
              <w:bottom w:val="nil"/>
              <w:right w:val="nil"/>
            </w:tcBorders>
          </w:tcPr>
          <w:p w14:paraId="6F8DF535"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(0.493)*</w:t>
            </w:r>
          </w:p>
        </w:tc>
        <w:tc>
          <w:tcPr>
            <w:tcW w:w="1686" w:type="dxa"/>
            <w:gridSpan w:val="2"/>
            <w:tcBorders>
              <w:top w:val="nil"/>
              <w:left w:val="nil"/>
              <w:bottom w:val="nil"/>
              <w:right w:val="nil"/>
            </w:tcBorders>
          </w:tcPr>
          <w:p w14:paraId="3404D622"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(0.005)</w:t>
            </w:r>
          </w:p>
        </w:tc>
        <w:tc>
          <w:tcPr>
            <w:tcW w:w="1150" w:type="dxa"/>
            <w:tcBorders>
              <w:top w:val="nil"/>
              <w:left w:val="nil"/>
              <w:bottom w:val="nil"/>
              <w:right w:val="nil"/>
            </w:tcBorders>
          </w:tcPr>
          <w:p w14:paraId="3897B523"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(0.008)</w:t>
            </w:r>
          </w:p>
        </w:tc>
        <w:tc>
          <w:tcPr>
            <w:tcW w:w="1502" w:type="dxa"/>
            <w:tcBorders>
              <w:top w:val="nil"/>
              <w:left w:val="nil"/>
              <w:bottom w:val="nil"/>
              <w:right w:val="nil"/>
            </w:tcBorders>
          </w:tcPr>
          <w:p w14:paraId="2F0CD0F0" w14:textId="77777777" w:rsidR="00735914" w:rsidRPr="00EA279C" w:rsidRDefault="00735914" w:rsidP="005928AC">
            <w:pPr>
              <w:widowControl w:val="0"/>
              <w:tabs>
                <w:tab w:val="decimal" w:pos="538"/>
              </w:tabs>
              <w:autoSpaceDE w:val="0"/>
              <w:autoSpaceDN w:val="0"/>
              <w:adjustRightInd w:val="0"/>
              <w:rPr>
                <w:sz w:val="22"/>
                <w:szCs w:val="22"/>
              </w:rPr>
            </w:pPr>
            <w:r w:rsidRPr="00EA279C">
              <w:rPr>
                <w:sz w:val="22"/>
                <w:szCs w:val="22"/>
              </w:rPr>
              <w:t>(1.6</w:t>
            </w:r>
            <w:r w:rsidR="005928AC">
              <w:rPr>
                <w:sz w:val="22"/>
                <w:szCs w:val="22"/>
              </w:rPr>
              <w:t>57</w:t>
            </w:r>
            <w:r w:rsidRPr="00EA279C">
              <w:rPr>
                <w:sz w:val="22"/>
                <w:szCs w:val="22"/>
              </w:rPr>
              <w:t>)*</w:t>
            </w:r>
          </w:p>
        </w:tc>
      </w:tr>
      <w:tr w:rsidR="00735914" w:rsidRPr="00EA279C" w14:paraId="3F522BFB" w14:textId="77777777" w:rsidTr="00C21657">
        <w:trPr>
          <w:gridAfter w:val="1"/>
          <w:wAfter w:w="277" w:type="dxa"/>
          <w:trHeight w:val="253"/>
        </w:trPr>
        <w:tc>
          <w:tcPr>
            <w:tcW w:w="2929" w:type="dxa"/>
            <w:tcBorders>
              <w:top w:val="nil"/>
              <w:left w:val="nil"/>
              <w:bottom w:val="nil"/>
              <w:right w:val="nil"/>
            </w:tcBorders>
          </w:tcPr>
          <w:p w14:paraId="50D9A1F0" w14:textId="77777777" w:rsidR="00735914" w:rsidRPr="00F87ACF" w:rsidRDefault="00735914" w:rsidP="00735914">
            <w:pPr>
              <w:widowControl w:val="0"/>
              <w:autoSpaceDE w:val="0"/>
              <w:autoSpaceDN w:val="0"/>
              <w:adjustRightInd w:val="0"/>
              <w:rPr>
                <w:sz w:val="22"/>
                <w:szCs w:val="22"/>
              </w:rPr>
            </w:pPr>
            <w:r w:rsidRPr="00F87ACF">
              <w:rPr>
                <w:sz w:val="22"/>
                <w:szCs w:val="22"/>
              </w:rPr>
              <w:t>Dependence Score * Post 76</w:t>
            </w:r>
          </w:p>
        </w:tc>
        <w:tc>
          <w:tcPr>
            <w:tcW w:w="1598" w:type="dxa"/>
            <w:tcBorders>
              <w:top w:val="nil"/>
              <w:left w:val="nil"/>
              <w:bottom w:val="nil"/>
              <w:right w:val="nil"/>
            </w:tcBorders>
          </w:tcPr>
          <w:p w14:paraId="4826640E"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-1.426</w:t>
            </w:r>
          </w:p>
        </w:tc>
        <w:tc>
          <w:tcPr>
            <w:tcW w:w="1331" w:type="dxa"/>
            <w:tcBorders>
              <w:top w:val="nil"/>
              <w:left w:val="nil"/>
              <w:bottom w:val="nil"/>
              <w:right w:val="nil"/>
            </w:tcBorders>
          </w:tcPr>
          <w:p w14:paraId="03D94E32"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-0.642</w:t>
            </w:r>
          </w:p>
        </w:tc>
        <w:tc>
          <w:tcPr>
            <w:tcW w:w="1686" w:type="dxa"/>
            <w:gridSpan w:val="2"/>
            <w:tcBorders>
              <w:top w:val="nil"/>
              <w:left w:val="nil"/>
              <w:bottom w:val="nil"/>
              <w:right w:val="nil"/>
            </w:tcBorders>
          </w:tcPr>
          <w:p w14:paraId="4299973A"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-0.004</w:t>
            </w:r>
          </w:p>
        </w:tc>
        <w:tc>
          <w:tcPr>
            <w:tcW w:w="1150" w:type="dxa"/>
            <w:tcBorders>
              <w:top w:val="nil"/>
              <w:left w:val="nil"/>
              <w:bottom w:val="nil"/>
              <w:right w:val="nil"/>
            </w:tcBorders>
          </w:tcPr>
          <w:p w14:paraId="194B555A"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-0.005</w:t>
            </w:r>
          </w:p>
        </w:tc>
        <w:tc>
          <w:tcPr>
            <w:tcW w:w="1502" w:type="dxa"/>
            <w:tcBorders>
              <w:top w:val="nil"/>
              <w:left w:val="nil"/>
              <w:bottom w:val="nil"/>
              <w:right w:val="nil"/>
            </w:tcBorders>
          </w:tcPr>
          <w:p w14:paraId="7A1629E5" w14:textId="77777777" w:rsidR="00735914" w:rsidRPr="00EA279C" w:rsidRDefault="005928AC" w:rsidP="00735914">
            <w:pPr>
              <w:widowControl w:val="0"/>
              <w:tabs>
                <w:tab w:val="decimal" w:pos="538"/>
              </w:tabs>
              <w:autoSpaceDE w:val="0"/>
              <w:autoSpaceDN w:val="0"/>
              <w:adjustRightInd w:val="0"/>
              <w:rPr>
                <w:sz w:val="22"/>
                <w:szCs w:val="22"/>
              </w:rPr>
            </w:pPr>
            <w:r>
              <w:rPr>
                <w:sz w:val="22"/>
                <w:szCs w:val="22"/>
              </w:rPr>
              <w:t>-2.047</w:t>
            </w:r>
          </w:p>
        </w:tc>
      </w:tr>
      <w:tr w:rsidR="00735914" w:rsidRPr="00EA279C" w14:paraId="0BC13A96" w14:textId="77777777" w:rsidTr="00C21657">
        <w:trPr>
          <w:gridAfter w:val="1"/>
          <w:wAfter w:w="277" w:type="dxa"/>
          <w:trHeight w:val="270"/>
        </w:trPr>
        <w:tc>
          <w:tcPr>
            <w:tcW w:w="2929" w:type="dxa"/>
            <w:tcBorders>
              <w:top w:val="nil"/>
              <w:left w:val="nil"/>
              <w:bottom w:val="nil"/>
              <w:right w:val="nil"/>
            </w:tcBorders>
          </w:tcPr>
          <w:p w14:paraId="4E6E0457" w14:textId="77777777" w:rsidR="00735914" w:rsidRPr="00F87ACF" w:rsidRDefault="00735914" w:rsidP="00735914">
            <w:pPr>
              <w:widowControl w:val="0"/>
              <w:autoSpaceDE w:val="0"/>
              <w:autoSpaceDN w:val="0"/>
              <w:adjustRightInd w:val="0"/>
              <w:rPr>
                <w:sz w:val="22"/>
                <w:szCs w:val="22"/>
              </w:rPr>
            </w:pPr>
          </w:p>
        </w:tc>
        <w:tc>
          <w:tcPr>
            <w:tcW w:w="1598" w:type="dxa"/>
            <w:tcBorders>
              <w:top w:val="nil"/>
              <w:left w:val="nil"/>
              <w:bottom w:val="nil"/>
              <w:right w:val="nil"/>
            </w:tcBorders>
          </w:tcPr>
          <w:p w14:paraId="6DA9545F"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(0.573)*</w:t>
            </w:r>
          </w:p>
        </w:tc>
        <w:tc>
          <w:tcPr>
            <w:tcW w:w="1331" w:type="dxa"/>
            <w:tcBorders>
              <w:top w:val="nil"/>
              <w:left w:val="nil"/>
              <w:bottom w:val="nil"/>
              <w:right w:val="nil"/>
            </w:tcBorders>
          </w:tcPr>
          <w:p w14:paraId="1416A764"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(0.213)**</w:t>
            </w:r>
          </w:p>
        </w:tc>
        <w:tc>
          <w:tcPr>
            <w:tcW w:w="1686" w:type="dxa"/>
            <w:gridSpan w:val="2"/>
            <w:tcBorders>
              <w:top w:val="nil"/>
              <w:left w:val="nil"/>
              <w:bottom w:val="nil"/>
              <w:right w:val="nil"/>
            </w:tcBorders>
          </w:tcPr>
          <w:p w14:paraId="442069F0"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(0.002)*</w:t>
            </w:r>
          </w:p>
        </w:tc>
        <w:tc>
          <w:tcPr>
            <w:tcW w:w="1150" w:type="dxa"/>
            <w:tcBorders>
              <w:top w:val="nil"/>
              <w:left w:val="nil"/>
              <w:bottom w:val="nil"/>
              <w:right w:val="nil"/>
            </w:tcBorders>
          </w:tcPr>
          <w:p w14:paraId="2A8D0863"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(0.002)*</w:t>
            </w:r>
          </w:p>
        </w:tc>
        <w:tc>
          <w:tcPr>
            <w:tcW w:w="1502" w:type="dxa"/>
            <w:tcBorders>
              <w:top w:val="nil"/>
              <w:left w:val="nil"/>
              <w:bottom w:val="nil"/>
              <w:right w:val="nil"/>
            </w:tcBorders>
          </w:tcPr>
          <w:p w14:paraId="7F877C87" w14:textId="77777777" w:rsidR="00735914" w:rsidRPr="00EA279C" w:rsidRDefault="00735914" w:rsidP="005928AC">
            <w:pPr>
              <w:widowControl w:val="0"/>
              <w:tabs>
                <w:tab w:val="decimal" w:pos="538"/>
              </w:tabs>
              <w:autoSpaceDE w:val="0"/>
              <w:autoSpaceDN w:val="0"/>
              <w:adjustRightInd w:val="0"/>
              <w:rPr>
                <w:sz w:val="22"/>
                <w:szCs w:val="22"/>
              </w:rPr>
            </w:pPr>
            <w:r w:rsidRPr="00EA279C">
              <w:rPr>
                <w:sz w:val="22"/>
                <w:szCs w:val="22"/>
              </w:rPr>
              <w:t>(0.</w:t>
            </w:r>
            <w:r w:rsidR="005928AC">
              <w:rPr>
                <w:sz w:val="22"/>
                <w:szCs w:val="22"/>
              </w:rPr>
              <w:t>601</w:t>
            </w:r>
            <w:r w:rsidRPr="00EA279C">
              <w:rPr>
                <w:sz w:val="22"/>
                <w:szCs w:val="22"/>
              </w:rPr>
              <w:t>)**</w:t>
            </w:r>
          </w:p>
        </w:tc>
      </w:tr>
      <w:tr w:rsidR="00735914" w:rsidRPr="00EA279C" w14:paraId="1517CEE2" w14:textId="77777777" w:rsidTr="00C21657">
        <w:trPr>
          <w:gridAfter w:val="1"/>
          <w:wAfter w:w="277" w:type="dxa"/>
          <w:trHeight w:val="253"/>
        </w:trPr>
        <w:tc>
          <w:tcPr>
            <w:tcW w:w="2929" w:type="dxa"/>
            <w:tcBorders>
              <w:top w:val="nil"/>
              <w:left w:val="nil"/>
              <w:bottom w:val="nil"/>
              <w:right w:val="nil"/>
            </w:tcBorders>
          </w:tcPr>
          <w:p w14:paraId="0EF14391" w14:textId="77777777" w:rsidR="00735914" w:rsidRPr="00F87ACF" w:rsidRDefault="00735914" w:rsidP="00735914">
            <w:pPr>
              <w:widowControl w:val="0"/>
              <w:autoSpaceDE w:val="0"/>
              <w:autoSpaceDN w:val="0"/>
              <w:adjustRightInd w:val="0"/>
              <w:rPr>
                <w:sz w:val="22"/>
                <w:szCs w:val="22"/>
              </w:rPr>
            </w:pPr>
            <w:r w:rsidRPr="00F87ACF">
              <w:rPr>
                <w:sz w:val="22"/>
                <w:szCs w:val="22"/>
              </w:rPr>
              <w:t>NCA</w:t>
            </w:r>
          </w:p>
        </w:tc>
        <w:tc>
          <w:tcPr>
            <w:tcW w:w="1598" w:type="dxa"/>
            <w:tcBorders>
              <w:top w:val="nil"/>
              <w:left w:val="nil"/>
              <w:bottom w:val="nil"/>
              <w:right w:val="nil"/>
            </w:tcBorders>
          </w:tcPr>
          <w:p w14:paraId="58B9D88F"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0.066</w:t>
            </w:r>
          </w:p>
        </w:tc>
        <w:tc>
          <w:tcPr>
            <w:tcW w:w="1331" w:type="dxa"/>
            <w:tcBorders>
              <w:top w:val="nil"/>
              <w:left w:val="nil"/>
              <w:bottom w:val="nil"/>
              <w:right w:val="nil"/>
            </w:tcBorders>
          </w:tcPr>
          <w:p w14:paraId="6CB5B958"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0.011</w:t>
            </w:r>
          </w:p>
        </w:tc>
        <w:tc>
          <w:tcPr>
            <w:tcW w:w="1686" w:type="dxa"/>
            <w:gridSpan w:val="2"/>
            <w:tcBorders>
              <w:top w:val="nil"/>
              <w:left w:val="nil"/>
              <w:bottom w:val="nil"/>
              <w:right w:val="nil"/>
            </w:tcBorders>
          </w:tcPr>
          <w:p w14:paraId="1294452E"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150" w:type="dxa"/>
            <w:tcBorders>
              <w:top w:val="nil"/>
              <w:left w:val="nil"/>
              <w:bottom w:val="nil"/>
              <w:right w:val="nil"/>
            </w:tcBorders>
          </w:tcPr>
          <w:p w14:paraId="5D2EB1E0"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502" w:type="dxa"/>
            <w:tcBorders>
              <w:top w:val="nil"/>
              <w:left w:val="nil"/>
              <w:bottom w:val="nil"/>
              <w:right w:val="nil"/>
            </w:tcBorders>
          </w:tcPr>
          <w:p w14:paraId="636AD91B" w14:textId="77777777" w:rsidR="00735914" w:rsidRPr="00EA279C" w:rsidRDefault="005928AC" w:rsidP="00735914">
            <w:pPr>
              <w:widowControl w:val="0"/>
              <w:tabs>
                <w:tab w:val="decimal" w:pos="538"/>
              </w:tabs>
              <w:autoSpaceDE w:val="0"/>
              <w:autoSpaceDN w:val="0"/>
              <w:adjustRightInd w:val="0"/>
              <w:rPr>
                <w:sz w:val="22"/>
                <w:szCs w:val="22"/>
              </w:rPr>
            </w:pPr>
            <w:r>
              <w:rPr>
                <w:sz w:val="22"/>
                <w:szCs w:val="22"/>
              </w:rPr>
              <w:t>0.043</w:t>
            </w:r>
          </w:p>
        </w:tc>
      </w:tr>
      <w:tr w:rsidR="00735914" w:rsidRPr="00EA279C" w14:paraId="7B041842" w14:textId="77777777" w:rsidTr="00C21657">
        <w:trPr>
          <w:gridAfter w:val="1"/>
          <w:wAfter w:w="277" w:type="dxa"/>
          <w:trHeight w:val="253"/>
        </w:trPr>
        <w:tc>
          <w:tcPr>
            <w:tcW w:w="2929" w:type="dxa"/>
            <w:tcBorders>
              <w:top w:val="nil"/>
              <w:left w:val="nil"/>
              <w:bottom w:val="nil"/>
              <w:right w:val="nil"/>
            </w:tcBorders>
          </w:tcPr>
          <w:p w14:paraId="4D68610F" w14:textId="77777777" w:rsidR="00735914" w:rsidRPr="00F87ACF" w:rsidRDefault="00735914" w:rsidP="00735914">
            <w:pPr>
              <w:widowControl w:val="0"/>
              <w:autoSpaceDE w:val="0"/>
              <w:autoSpaceDN w:val="0"/>
              <w:adjustRightInd w:val="0"/>
              <w:rPr>
                <w:sz w:val="22"/>
                <w:szCs w:val="22"/>
              </w:rPr>
            </w:pPr>
          </w:p>
        </w:tc>
        <w:tc>
          <w:tcPr>
            <w:tcW w:w="1598" w:type="dxa"/>
            <w:tcBorders>
              <w:top w:val="nil"/>
              <w:left w:val="nil"/>
              <w:bottom w:val="nil"/>
              <w:right w:val="nil"/>
            </w:tcBorders>
          </w:tcPr>
          <w:p w14:paraId="386055B1"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(0.042)</w:t>
            </w:r>
          </w:p>
        </w:tc>
        <w:tc>
          <w:tcPr>
            <w:tcW w:w="1331" w:type="dxa"/>
            <w:tcBorders>
              <w:top w:val="nil"/>
              <w:left w:val="nil"/>
              <w:bottom w:val="nil"/>
              <w:right w:val="nil"/>
            </w:tcBorders>
          </w:tcPr>
          <w:p w14:paraId="62C42796"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(0.015)</w:t>
            </w:r>
          </w:p>
        </w:tc>
        <w:tc>
          <w:tcPr>
            <w:tcW w:w="1686" w:type="dxa"/>
            <w:gridSpan w:val="2"/>
            <w:tcBorders>
              <w:top w:val="nil"/>
              <w:left w:val="nil"/>
              <w:bottom w:val="nil"/>
              <w:right w:val="nil"/>
            </w:tcBorders>
          </w:tcPr>
          <w:p w14:paraId="1A2F9FDA"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150" w:type="dxa"/>
            <w:tcBorders>
              <w:top w:val="nil"/>
              <w:left w:val="nil"/>
              <w:bottom w:val="nil"/>
              <w:right w:val="nil"/>
            </w:tcBorders>
          </w:tcPr>
          <w:p w14:paraId="3014396D"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502" w:type="dxa"/>
            <w:tcBorders>
              <w:top w:val="nil"/>
              <w:left w:val="nil"/>
              <w:bottom w:val="nil"/>
              <w:right w:val="nil"/>
            </w:tcBorders>
          </w:tcPr>
          <w:p w14:paraId="12EBCC2A" w14:textId="77777777" w:rsidR="00735914" w:rsidRPr="00EA279C" w:rsidRDefault="005928AC" w:rsidP="00735914">
            <w:pPr>
              <w:widowControl w:val="0"/>
              <w:tabs>
                <w:tab w:val="decimal" w:pos="538"/>
              </w:tabs>
              <w:autoSpaceDE w:val="0"/>
              <w:autoSpaceDN w:val="0"/>
              <w:adjustRightInd w:val="0"/>
              <w:rPr>
                <w:sz w:val="22"/>
                <w:szCs w:val="22"/>
              </w:rPr>
            </w:pPr>
            <w:r>
              <w:rPr>
                <w:sz w:val="22"/>
                <w:szCs w:val="22"/>
              </w:rPr>
              <w:t>(0.051</w:t>
            </w:r>
            <w:r w:rsidR="00735914" w:rsidRPr="00EA279C">
              <w:rPr>
                <w:sz w:val="22"/>
                <w:szCs w:val="22"/>
              </w:rPr>
              <w:t>)</w:t>
            </w:r>
          </w:p>
        </w:tc>
      </w:tr>
      <w:tr w:rsidR="00735914" w:rsidRPr="00EA279C" w14:paraId="4AE75B45" w14:textId="77777777" w:rsidTr="00C21657">
        <w:trPr>
          <w:gridAfter w:val="1"/>
          <w:wAfter w:w="277" w:type="dxa"/>
          <w:trHeight w:val="253"/>
        </w:trPr>
        <w:tc>
          <w:tcPr>
            <w:tcW w:w="2929" w:type="dxa"/>
            <w:tcBorders>
              <w:top w:val="nil"/>
              <w:left w:val="nil"/>
              <w:bottom w:val="nil"/>
              <w:right w:val="nil"/>
            </w:tcBorders>
          </w:tcPr>
          <w:p w14:paraId="6723943C" w14:textId="77777777" w:rsidR="00735914" w:rsidRPr="00F87ACF" w:rsidRDefault="00735914" w:rsidP="00735914">
            <w:pPr>
              <w:widowControl w:val="0"/>
              <w:autoSpaceDE w:val="0"/>
              <w:autoSpaceDN w:val="0"/>
              <w:adjustRightInd w:val="0"/>
              <w:rPr>
                <w:sz w:val="22"/>
                <w:szCs w:val="22"/>
              </w:rPr>
            </w:pPr>
            <w:r w:rsidRPr="00F87ACF">
              <w:rPr>
                <w:sz w:val="22"/>
                <w:szCs w:val="22"/>
              </w:rPr>
              <w:t xml:space="preserve">NCA * </w:t>
            </w:r>
            <w:r>
              <w:rPr>
                <w:sz w:val="22"/>
                <w:szCs w:val="22"/>
              </w:rPr>
              <w:t>Past MIDs</w:t>
            </w:r>
          </w:p>
        </w:tc>
        <w:tc>
          <w:tcPr>
            <w:tcW w:w="1598" w:type="dxa"/>
            <w:tcBorders>
              <w:top w:val="nil"/>
              <w:left w:val="nil"/>
              <w:bottom w:val="nil"/>
              <w:right w:val="nil"/>
            </w:tcBorders>
          </w:tcPr>
          <w:p w14:paraId="5AFAB02A"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0.036</w:t>
            </w:r>
          </w:p>
        </w:tc>
        <w:tc>
          <w:tcPr>
            <w:tcW w:w="1331" w:type="dxa"/>
            <w:tcBorders>
              <w:top w:val="nil"/>
              <w:left w:val="nil"/>
              <w:bottom w:val="nil"/>
              <w:right w:val="nil"/>
            </w:tcBorders>
          </w:tcPr>
          <w:p w14:paraId="5E452A73"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0.020</w:t>
            </w:r>
          </w:p>
        </w:tc>
        <w:tc>
          <w:tcPr>
            <w:tcW w:w="1686" w:type="dxa"/>
            <w:gridSpan w:val="2"/>
            <w:tcBorders>
              <w:top w:val="nil"/>
              <w:left w:val="nil"/>
              <w:bottom w:val="nil"/>
              <w:right w:val="nil"/>
            </w:tcBorders>
          </w:tcPr>
          <w:p w14:paraId="1E7A6CE6"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150" w:type="dxa"/>
            <w:tcBorders>
              <w:top w:val="nil"/>
              <w:left w:val="nil"/>
              <w:bottom w:val="nil"/>
              <w:right w:val="nil"/>
            </w:tcBorders>
          </w:tcPr>
          <w:p w14:paraId="59B07557"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502" w:type="dxa"/>
            <w:tcBorders>
              <w:top w:val="nil"/>
              <w:left w:val="nil"/>
              <w:bottom w:val="nil"/>
              <w:right w:val="nil"/>
            </w:tcBorders>
          </w:tcPr>
          <w:p w14:paraId="619276E0" w14:textId="77777777" w:rsidR="00735914" w:rsidRPr="00EA279C" w:rsidRDefault="005928AC" w:rsidP="00735914">
            <w:pPr>
              <w:widowControl w:val="0"/>
              <w:tabs>
                <w:tab w:val="decimal" w:pos="538"/>
              </w:tabs>
              <w:autoSpaceDE w:val="0"/>
              <w:autoSpaceDN w:val="0"/>
              <w:adjustRightInd w:val="0"/>
              <w:rPr>
                <w:sz w:val="22"/>
                <w:szCs w:val="22"/>
              </w:rPr>
            </w:pPr>
            <w:r>
              <w:rPr>
                <w:sz w:val="22"/>
                <w:szCs w:val="22"/>
              </w:rPr>
              <w:t>0.053</w:t>
            </w:r>
          </w:p>
        </w:tc>
      </w:tr>
      <w:tr w:rsidR="00735914" w:rsidRPr="00EA279C" w14:paraId="72C5D254" w14:textId="77777777" w:rsidTr="00C21657">
        <w:trPr>
          <w:gridAfter w:val="1"/>
          <w:wAfter w:w="277" w:type="dxa"/>
          <w:trHeight w:val="253"/>
        </w:trPr>
        <w:tc>
          <w:tcPr>
            <w:tcW w:w="2929" w:type="dxa"/>
            <w:tcBorders>
              <w:top w:val="nil"/>
              <w:left w:val="nil"/>
              <w:bottom w:val="nil"/>
              <w:right w:val="nil"/>
            </w:tcBorders>
          </w:tcPr>
          <w:p w14:paraId="28A5557D" w14:textId="77777777" w:rsidR="00735914" w:rsidRPr="00F87ACF" w:rsidRDefault="00735914" w:rsidP="00735914">
            <w:pPr>
              <w:widowControl w:val="0"/>
              <w:autoSpaceDE w:val="0"/>
              <w:autoSpaceDN w:val="0"/>
              <w:adjustRightInd w:val="0"/>
              <w:rPr>
                <w:sz w:val="22"/>
                <w:szCs w:val="22"/>
              </w:rPr>
            </w:pPr>
          </w:p>
        </w:tc>
        <w:tc>
          <w:tcPr>
            <w:tcW w:w="1598" w:type="dxa"/>
            <w:tcBorders>
              <w:top w:val="nil"/>
              <w:left w:val="nil"/>
              <w:bottom w:val="nil"/>
              <w:right w:val="nil"/>
            </w:tcBorders>
          </w:tcPr>
          <w:p w14:paraId="69CD53B4"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(0.020)</w:t>
            </w:r>
          </w:p>
        </w:tc>
        <w:tc>
          <w:tcPr>
            <w:tcW w:w="1331" w:type="dxa"/>
            <w:tcBorders>
              <w:top w:val="nil"/>
              <w:left w:val="nil"/>
              <w:bottom w:val="nil"/>
              <w:right w:val="nil"/>
            </w:tcBorders>
          </w:tcPr>
          <w:p w14:paraId="0511228C"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(0.007)**</w:t>
            </w:r>
          </w:p>
        </w:tc>
        <w:tc>
          <w:tcPr>
            <w:tcW w:w="1686" w:type="dxa"/>
            <w:gridSpan w:val="2"/>
            <w:tcBorders>
              <w:top w:val="nil"/>
              <w:left w:val="nil"/>
              <w:bottom w:val="nil"/>
              <w:right w:val="nil"/>
            </w:tcBorders>
          </w:tcPr>
          <w:p w14:paraId="7D66F586"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150" w:type="dxa"/>
            <w:tcBorders>
              <w:top w:val="nil"/>
              <w:left w:val="nil"/>
              <w:bottom w:val="nil"/>
              <w:right w:val="nil"/>
            </w:tcBorders>
          </w:tcPr>
          <w:p w14:paraId="71E61D5F"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502" w:type="dxa"/>
            <w:tcBorders>
              <w:top w:val="nil"/>
              <w:left w:val="nil"/>
              <w:bottom w:val="nil"/>
              <w:right w:val="nil"/>
            </w:tcBorders>
          </w:tcPr>
          <w:p w14:paraId="2401C3EB" w14:textId="77777777" w:rsidR="00735914" w:rsidRPr="00EA279C" w:rsidRDefault="001A1ABA" w:rsidP="00735914">
            <w:pPr>
              <w:widowControl w:val="0"/>
              <w:tabs>
                <w:tab w:val="decimal" w:pos="538"/>
              </w:tabs>
              <w:autoSpaceDE w:val="0"/>
              <w:autoSpaceDN w:val="0"/>
              <w:adjustRightInd w:val="0"/>
              <w:rPr>
                <w:sz w:val="22"/>
                <w:szCs w:val="22"/>
              </w:rPr>
            </w:pPr>
            <w:r>
              <w:rPr>
                <w:sz w:val="22"/>
                <w:szCs w:val="22"/>
              </w:rPr>
              <w:t>(0.032</w:t>
            </w:r>
            <w:r w:rsidR="00735914" w:rsidRPr="00EA279C">
              <w:rPr>
                <w:sz w:val="22"/>
                <w:szCs w:val="22"/>
              </w:rPr>
              <w:t>)</w:t>
            </w:r>
          </w:p>
        </w:tc>
      </w:tr>
      <w:tr w:rsidR="00735914" w:rsidRPr="00EA279C" w14:paraId="0AC02C2E" w14:textId="77777777" w:rsidTr="00C21657">
        <w:trPr>
          <w:gridAfter w:val="1"/>
          <w:wAfter w:w="277" w:type="dxa"/>
          <w:trHeight w:val="253"/>
        </w:trPr>
        <w:tc>
          <w:tcPr>
            <w:tcW w:w="2929" w:type="dxa"/>
            <w:tcBorders>
              <w:top w:val="nil"/>
              <w:left w:val="nil"/>
              <w:bottom w:val="nil"/>
              <w:right w:val="nil"/>
            </w:tcBorders>
          </w:tcPr>
          <w:p w14:paraId="2A22D70E" w14:textId="77777777" w:rsidR="00735914" w:rsidRPr="00F87ACF" w:rsidRDefault="00735914" w:rsidP="00735914">
            <w:pPr>
              <w:widowControl w:val="0"/>
              <w:autoSpaceDE w:val="0"/>
              <w:autoSpaceDN w:val="0"/>
              <w:adjustRightInd w:val="0"/>
              <w:rPr>
                <w:sz w:val="22"/>
                <w:szCs w:val="22"/>
              </w:rPr>
            </w:pPr>
            <w:r>
              <w:rPr>
                <w:sz w:val="22"/>
                <w:szCs w:val="22"/>
              </w:rPr>
              <w:t>Past MIDs</w:t>
            </w:r>
          </w:p>
        </w:tc>
        <w:tc>
          <w:tcPr>
            <w:tcW w:w="1598" w:type="dxa"/>
            <w:tcBorders>
              <w:top w:val="nil"/>
              <w:left w:val="nil"/>
              <w:bottom w:val="nil"/>
              <w:right w:val="nil"/>
            </w:tcBorders>
          </w:tcPr>
          <w:p w14:paraId="15A0F55A"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0.308</w:t>
            </w:r>
          </w:p>
        </w:tc>
        <w:tc>
          <w:tcPr>
            <w:tcW w:w="1331" w:type="dxa"/>
            <w:tcBorders>
              <w:top w:val="nil"/>
              <w:left w:val="nil"/>
              <w:bottom w:val="nil"/>
              <w:right w:val="nil"/>
            </w:tcBorders>
          </w:tcPr>
          <w:p w14:paraId="5AF13930"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0.158</w:t>
            </w:r>
          </w:p>
        </w:tc>
        <w:tc>
          <w:tcPr>
            <w:tcW w:w="1686" w:type="dxa"/>
            <w:gridSpan w:val="2"/>
            <w:tcBorders>
              <w:top w:val="nil"/>
              <w:left w:val="nil"/>
              <w:bottom w:val="nil"/>
              <w:right w:val="nil"/>
            </w:tcBorders>
          </w:tcPr>
          <w:p w14:paraId="732BC8D1"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0.009</w:t>
            </w:r>
          </w:p>
        </w:tc>
        <w:tc>
          <w:tcPr>
            <w:tcW w:w="1150" w:type="dxa"/>
            <w:tcBorders>
              <w:top w:val="nil"/>
              <w:left w:val="nil"/>
              <w:bottom w:val="nil"/>
              <w:right w:val="nil"/>
            </w:tcBorders>
          </w:tcPr>
          <w:p w14:paraId="71C3E6B8"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0.005</w:t>
            </w:r>
          </w:p>
        </w:tc>
        <w:tc>
          <w:tcPr>
            <w:tcW w:w="1502" w:type="dxa"/>
            <w:tcBorders>
              <w:top w:val="nil"/>
              <w:left w:val="nil"/>
              <w:bottom w:val="nil"/>
              <w:right w:val="nil"/>
            </w:tcBorders>
          </w:tcPr>
          <w:p w14:paraId="03771729" w14:textId="77777777" w:rsidR="00735914" w:rsidRPr="00EA279C" w:rsidRDefault="001A1ABA" w:rsidP="00735914">
            <w:pPr>
              <w:widowControl w:val="0"/>
              <w:tabs>
                <w:tab w:val="decimal" w:pos="538"/>
              </w:tabs>
              <w:autoSpaceDE w:val="0"/>
              <w:autoSpaceDN w:val="0"/>
              <w:adjustRightInd w:val="0"/>
              <w:rPr>
                <w:sz w:val="22"/>
                <w:szCs w:val="22"/>
              </w:rPr>
            </w:pPr>
            <w:r>
              <w:rPr>
                <w:sz w:val="22"/>
                <w:szCs w:val="22"/>
              </w:rPr>
              <w:t>0.556</w:t>
            </w:r>
          </w:p>
        </w:tc>
      </w:tr>
      <w:tr w:rsidR="00735914" w:rsidRPr="00EA279C" w14:paraId="344325DA" w14:textId="77777777" w:rsidTr="00C21657">
        <w:trPr>
          <w:gridAfter w:val="1"/>
          <w:wAfter w:w="277" w:type="dxa"/>
          <w:trHeight w:val="253"/>
        </w:trPr>
        <w:tc>
          <w:tcPr>
            <w:tcW w:w="2929" w:type="dxa"/>
            <w:tcBorders>
              <w:top w:val="nil"/>
              <w:left w:val="nil"/>
              <w:bottom w:val="nil"/>
              <w:right w:val="nil"/>
            </w:tcBorders>
          </w:tcPr>
          <w:p w14:paraId="096BA19A" w14:textId="77777777" w:rsidR="00735914" w:rsidRPr="00F87ACF" w:rsidRDefault="00735914" w:rsidP="00735914">
            <w:pPr>
              <w:widowControl w:val="0"/>
              <w:autoSpaceDE w:val="0"/>
              <w:autoSpaceDN w:val="0"/>
              <w:adjustRightInd w:val="0"/>
              <w:rPr>
                <w:sz w:val="22"/>
                <w:szCs w:val="22"/>
              </w:rPr>
            </w:pPr>
          </w:p>
        </w:tc>
        <w:tc>
          <w:tcPr>
            <w:tcW w:w="1598" w:type="dxa"/>
            <w:tcBorders>
              <w:top w:val="nil"/>
              <w:left w:val="nil"/>
              <w:bottom w:val="nil"/>
              <w:right w:val="nil"/>
            </w:tcBorders>
          </w:tcPr>
          <w:p w14:paraId="01234FF7"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(0.089)**</w:t>
            </w:r>
          </w:p>
        </w:tc>
        <w:tc>
          <w:tcPr>
            <w:tcW w:w="1331" w:type="dxa"/>
            <w:tcBorders>
              <w:top w:val="nil"/>
              <w:left w:val="nil"/>
              <w:bottom w:val="nil"/>
              <w:right w:val="nil"/>
            </w:tcBorders>
          </w:tcPr>
          <w:p w14:paraId="42BF60FD"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(0.033)**</w:t>
            </w:r>
          </w:p>
        </w:tc>
        <w:tc>
          <w:tcPr>
            <w:tcW w:w="1686" w:type="dxa"/>
            <w:gridSpan w:val="2"/>
            <w:tcBorders>
              <w:top w:val="nil"/>
              <w:left w:val="nil"/>
              <w:bottom w:val="nil"/>
              <w:right w:val="nil"/>
            </w:tcBorders>
          </w:tcPr>
          <w:p w14:paraId="42F8B4D6"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(0.002)**</w:t>
            </w:r>
          </w:p>
        </w:tc>
        <w:tc>
          <w:tcPr>
            <w:tcW w:w="1150" w:type="dxa"/>
            <w:tcBorders>
              <w:top w:val="nil"/>
              <w:left w:val="nil"/>
              <w:bottom w:val="nil"/>
              <w:right w:val="nil"/>
            </w:tcBorders>
          </w:tcPr>
          <w:p w14:paraId="5A3E3C66"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(0.003)</w:t>
            </w:r>
          </w:p>
        </w:tc>
        <w:tc>
          <w:tcPr>
            <w:tcW w:w="1502" w:type="dxa"/>
            <w:tcBorders>
              <w:top w:val="nil"/>
              <w:left w:val="nil"/>
              <w:bottom w:val="nil"/>
              <w:right w:val="nil"/>
            </w:tcBorders>
          </w:tcPr>
          <w:p w14:paraId="209FF9E9" w14:textId="77777777" w:rsidR="00735914" w:rsidRPr="00EA279C" w:rsidRDefault="00735914" w:rsidP="00735914">
            <w:pPr>
              <w:widowControl w:val="0"/>
              <w:tabs>
                <w:tab w:val="decimal" w:pos="538"/>
              </w:tabs>
              <w:autoSpaceDE w:val="0"/>
              <w:autoSpaceDN w:val="0"/>
              <w:adjustRightInd w:val="0"/>
              <w:rPr>
                <w:sz w:val="22"/>
                <w:szCs w:val="22"/>
              </w:rPr>
            </w:pPr>
            <w:r w:rsidRPr="00EA279C">
              <w:rPr>
                <w:sz w:val="22"/>
                <w:szCs w:val="22"/>
              </w:rPr>
              <w:t>(0.233)*</w:t>
            </w:r>
          </w:p>
        </w:tc>
      </w:tr>
      <w:tr w:rsidR="00735914" w:rsidRPr="00EA279C" w14:paraId="30BECF22" w14:textId="77777777" w:rsidTr="00C21657">
        <w:trPr>
          <w:gridAfter w:val="1"/>
          <w:wAfter w:w="277" w:type="dxa"/>
          <w:trHeight w:val="253"/>
        </w:trPr>
        <w:tc>
          <w:tcPr>
            <w:tcW w:w="2929" w:type="dxa"/>
            <w:tcBorders>
              <w:top w:val="nil"/>
              <w:left w:val="nil"/>
              <w:bottom w:val="nil"/>
              <w:right w:val="nil"/>
            </w:tcBorders>
          </w:tcPr>
          <w:p w14:paraId="0F0FFD9B" w14:textId="77777777" w:rsidR="00735914" w:rsidRPr="00F87ACF" w:rsidRDefault="00735914" w:rsidP="00735914">
            <w:pPr>
              <w:widowControl w:val="0"/>
              <w:autoSpaceDE w:val="0"/>
              <w:autoSpaceDN w:val="0"/>
              <w:adjustRightInd w:val="0"/>
              <w:rPr>
                <w:sz w:val="22"/>
                <w:szCs w:val="22"/>
              </w:rPr>
            </w:pPr>
            <w:r w:rsidRPr="00F87ACF">
              <w:rPr>
                <w:sz w:val="22"/>
                <w:szCs w:val="22"/>
              </w:rPr>
              <w:t>GDP per Capita</w:t>
            </w:r>
          </w:p>
        </w:tc>
        <w:tc>
          <w:tcPr>
            <w:tcW w:w="1598" w:type="dxa"/>
            <w:tcBorders>
              <w:top w:val="nil"/>
              <w:left w:val="nil"/>
              <w:bottom w:val="nil"/>
              <w:right w:val="nil"/>
            </w:tcBorders>
          </w:tcPr>
          <w:p w14:paraId="7380DBE0"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331" w:type="dxa"/>
            <w:tcBorders>
              <w:top w:val="nil"/>
              <w:left w:val="nil"/>
              <w:bottom w:val="nil"/>
              <w:right w:val="nil"/>
            </w:tcBorders>
          </w:tcPr>
          <w:p w14:paraId="318025E6"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686" w:type="dxa"/>
            <w:gridSpan w:val="2"/>
            <w:tcBorders>
              <w:top w:val="nil"/>
              <w:left w:val="nil"/>
              <w:bottom w:val="nil"/>
              <w:right w:val="nil"/>
            </w:tcBorders>
          </w:tcPr>
          <w:p w14:paraId="1C3AB668"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150" w:type="dxa"/>
            <w:tcBorders>
              <w:top w:val="nil"/>
              <w:left w:val="nil"/>
              <w:bottom w:val="nil"/>
              <w:right w:val="nil"/>
            </w:tcBorders>
          </w:tcPr>
          <w:p w14:paraId="1374830F"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502" w:type="dxa"/>
            <w:tcBorders>
              <w:top w:val="nil"/>
              <w:left w:val="nil"/>
              <w:bottom w:val="nil"/>
              <w:right w:val="nil"/>
            </w:tcBorders>
          </w:tcPr>
          <w:p w14:paraId="77D490AA" w14:textId="77777777" w:rsidR="00735914" w:rsidRPr="00EA279C" w:rsidRDefault="00735914" w:rsidP="00735914">
            <w:pPr>
              <w:widowControl w:val="0"/>
              <w:tabs>
                <w:tab w:val="decimal" w:pos="538"/>
              </w:tabs>
              <w:autoSpaceDE w:val="0"/>
              <w:autoSpaceDN w:val="0"/>
              <w:adjustRightInd w:val="0"/>
              <w:rPr>
                <w:sz w:val="22"/>
                <w:szCs w:val="22"/>
              </w:rPr>
            </w:pPr>
            <w:r w:rsidRPr="00EA279C">
              <w:rPr>
                <w:sz w:val="22"/>
                <w:szCs w:val="22"/>
              </w:rPr>
              <w:t>0.001</w:t>
            </w:r>
          </w:p>
        </w:tc>
      </w:tr>
      <w:tr w:rsidR="00735914" w:rsidRPr="00EA279C" w14:paraId="56234447" w14:textId="77777777" w:rsidTr="00C21657">
        <w:trPr>
          <w:gridAfter w:val="1"/>
          <w:wAfter w:w="277" w:type="dxa"/>
          <w:trHeight w:val="253"/>
        </w:trPr>
        <w:tc>
          <w:tcPr>
            <w:tcW w:w="2929" w:type="dxa"/>
            <w:tcBorders>
              <w:top w:val="nil"/>
              <w:left w:val="nil"/>
              <w:bottom w:val="nil"/>
              <w:right w:val="nil"/>
            </w:tcBorders>
          </w:tcPr>
          <w:p w14:paraId="231D0B1E" w14:textId="77777777" w:rsidR="00735914" w:rsidRPr="00F87ACF" w:rsidRDefault="00735914" w:rsidP="00735914">
            <w:pPr>
              <w:widowControl w:val="0"/>
              <w:autoSpaceDE w:val="0"/>
              <w:autoSpaceDN w:val="0"/>
              <w:adjustRightInd w:val="0"/>
              <w:rPr>
                <w:sz w:val="22"/>
                <w:szCs w:val="22"/>
              </w:rPr>
            </w:pPr>
          </w:p>
        </w:tc>
        <w:tc>
          <w:tcPr>
            <w:tcW w:w="1598" w:type="dxa"/>
            <w:tcBorders>
              <w:top w:val="nil"/>
              <w:left w:val="nil"/>
              <w:bottom w:val="nil"/>
              <w:right w:val="nil"/>
            </w:tcBorders>
          </w:tcPr>
          <w:p w14:paraId="2C40477B"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331" w:type="dxa"/>
            <w:tcBorders>
              <w:top w:val="nil"/>
              <w:left w:val="nil"/>
              <w:bottom w:val="nil"/>
              <w:right w:val="nil"/>
            </w:tcBorders>
          </w:tcPr>
          <w:p w14:paraId="3902FB65"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686" w:type="dxa"/>
            <w:gridSpan w:val="2"/>
            <w:tcBorders>
              <w:top w:val="nil"/>
              <w:left w:val="nil"/>
              <w:bottom w:val="nil"/>
              <w:right w:val="nil"/>
            </w:tcBorders>
          </w:tcPr>
          <w:p w14:paraId="427336FF"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150" w:type="dxa"/>
            <w:tcBorders>
              <w:top w:val="nil"/>
              <w:left w:val="nil"/>
              <w:bottom w:val="nil"/>
              <w:right w:val="nil"/>
            </w:tcBorders>
          </w:tcPr>
          <w:p w14:paraId="59119E4A"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502" w:type="dxa"/>
            <w:tcBorders>
              <w:top w:val="nil"/>
              <w:left w:val="nil"/>
              <w:bottom w:val="nil"/>
              <w:right w:val="nil"/>
            </w:tcBorders>
          </w:tcPr>
          <w:p w14:paraId="13F26BEE" w14:textId="77777777" w:rsidR="00735914" w:rsidRPr="00EA279C" w:rsidRDefault="00735914" w:rsidP="00735914">
            <w:pPr>
              <w:widowControl w:val="0"/>
              <w:tabs>
                <w:tab w:val="decimal" w:pos="538"/>
              </w:tabs>
              <w:autoSpaceDE w:val="0"/>
              <w:autoSpaceDN w:val="0"/>
              <w:adjustRightInd w:val="0"/>
              <w:rPr>
                <w:sz w:val="22"/>
                <w:szCs w:val="22"/>
              </w:rPr>
            </w:pPr>
            <w:r w:rsidRPr="00EA279C">
              <w:rPr>
                <w:sz w:val="22"/>
                <w:szCs w:val="22"/>
              </w:rPr>
              <w:t>(0.000)**</w:t>
            </w:r>
          </w:p>
        </w:tc>
      </w:tr>
      <w:tr w:rsidR="00735914" w:rsidRPr="00EA279C" w14:paraId="6EA26F8E" w14:textId="77777777" w:rsidTr="00C21657">
        <w:trPr>
          <w:gridAfter w:val="1"/>
          <w:wAfter w:w="277" w:type="dxa"/>
          <w:trHeight w:val="253"/>
        </w:trPr>
        <w:tc>
          <w:tcPr>
            <w:tcW w:w="2929" w:type="dxa"/>
            <w:tcBorders>
              <w:top w:val="nil"/>
              <w:left w:val="nil"/>
              <w:bottom w:val="nil"/>
              <w:right w:val="nil"/>
            </w:tcBorders>
          </w:tcPr>
          <w:p w14:paraId="21FF4830" w14:textId="77777777" w:rsidR="00735914" w:rsidRPr="00F87ACF" w:rsidRDefault="00735914" w:rsidP="00735914">
            <w:pPr>
              <w:widowControl w:val="0"/>
              <w:autoSpaceDE w:val="0"/>
              <w:autoSpaceDN w:val="0"/>
              <w:adjustRightInd w:val="0"/>
              <w:rPr>
                <w:sz w:val="22"/>
                <w:szCs w:val="22"/>
              </w:rPr>
            </w:pPr>
            <w:r w:rsidRPr="00F87ACF">
              <w:rPr>
                <w:sz w:val="22"/>
                <w:szCs w:val="22"/>
              </w:rPr>
              <w:t>Industrial Capacity Threshold</w:t>
            </w:r>
          </w:p>
        </w:tc>
        <w:tc>
          <w:tcPr>
            <w:tcW w:w="1598" w:type="dxa"/>
            <w:tcBorders>
              <w:top w:val="nil"/>
              <w:left w:val="nil"/>
              <w:bottom w:val="nil"/>
              <w:right w:val="nil"/>
            </w:tcBorders>
          </w:tcPr>
          <w:p w14:paraId="59811E98"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1.544</w:t>
            </w:r>
          </w:p>
        </w:tc>
        <w:tc>
          <w:tcPr>
            <w:tcW w:w="1331" w:type="dxa"/>
            <w:tcBorders>
              <w:top w:val="nil"/>
              <w:left w:val="nil"/>
              <w:bottom w:val="nil"/>
              <w:right w:val="nil"/>
            </w:tcBorders>
          </w:tcPr>
          <w:p w14:paraId="497FA029"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0.706</w:t>
            </w:r>
          </w:p>
        </w:tc>
        <w:tc>
          <w:tcPr>
            <w:tcW w:w="1686" w:type="dxa"/>
            <w:gridSpan w:val="2"/>
            <w:tcBorders>
              <w:top w:val="nil"/>
              <w:left w:val="nil"/>
              <w:bottom w:val="nil"/>
              <w:right w:val="nil"/>
            </w:tcBorders>
          </w:tcPr>
          <w:p w14:paraId="403010CC"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0.010</w:t>
            </w:r>
          </w:p>
        </w:tc>
        <w:tc>
          <w:tcPr>
            <w:tcW w:w="1150" w:type="dxa"/>
            <w:tcBorders>
              <w:top w:val="nil"/>
              <w:left w:val="nil"/>
              <w:bottom w:val="nil"/>
              <w:right w:val="nil"/>
            </w:tcBorders>
          </w:tcPr>
          <w:p w14:paraId="0F013C07"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0.011</w:t>
            </w:r>
          </w:p>
        </w:tc>
        <w:tc>
          <w:tcPr>
            <w:tcW w:w="1502" w:type="dxa"/>
            <w:tcBorders>
              <w:top w:val="nil"/>
              <w:left w:val="nil"/>
              <w:bottom w:val="nil"/>
              <w:right w:val="nil"/>
            </w:tcBorders>
          </w:tcPr>
          <w:p w14:paraId="3D688AD2" w14:textId="77777777" w:rsidR="00735914" w:rsidRPr="00EA279C" w:rsidRDefault="00735914" w:rsidP="001A1ABA">
            <w:pPr>
              <w:widowControl w:val="0"/>
              <w:tabs>
                <w:tab w:val="decimal" w:pos="538"/>
              </w:tabs>
              <w:autoSpaceDE w:val="0"/>
              <w:autoSpaceDN w:val="0"/>
              <w:adjustRightInd w:val="0"/>
              <w:rPr>
                <w:sz w:val="22"/>
                <w:szCs w:val="22"/>
              </w:rPr>
            </w:pPr>
            <w:r w:rsidRPr="00EA279C">
              <w:rPr>
                <w:sz w:val="22"/>
                <w:szCs w:val="22"/>
              </w:rPr>
              <w:t>1.3</w:t>
            </w:r>
            <w:r w:rsidR="001A1ABA">
              <w:rPr>
                <w:sz w:val="22"/>
                <w:szCs w:val="22"/>
              </w:rPr>
              <w:t>26</w:t>
            </w:r>
          </w:p>
        </w:tc>
      </w:tr>
      <w:tr w:rsidR="00735914" w:rsidRPr="00EA279C" w14:paraId="4E43F1B6" w14:textId="77777777" w:rsidTr="00C21657">
        <w:trPr>
          <w:gridAfter w:val="1"/>
          <w:wAfter w:w="277" w:type="dxa"/>
          <w:trHeight w:val="253"/>
        </w:trPr>
        <w:tc>
          <w:tcPr>
            <w:tcW w:w="2929" w:type="dxa"/>
            <w:tcBorders>
              <w:top w:val="nil"/>
              <w:left w:val="nil"/>
              <w:bottom w:val="nil"/>
              <w:right w:val="nil"/>
            </w:tcBorders>
          </w:tcPr>
          <w:p w14:paraId="689E8F8C" w14:textId="77777777" w:rsidR="00735914" w:rsidRPr="00F87ACF" w:rsidRDefault="00735914" w:rsidP="00735914">
            <w:pPr>
              <w:widowControl w:val="0"/>
              <w:autoSpaceDE w:val="0"/>
              <w:autoSpaceDN w:val="0"/>
              <w:adjustRightInd w:val="0"/>
              <w:rPr>
                <w:sz w:val="22"/>
                <w:szCs w:val="22"/>
              </w:rPr>
            </w:pPr>
          </w:p>
        </w:tc>
        <w:tc>
          <w:tcPr>
            <w:tcW w:w="1598" w:type="dxa"/>
            <w:tcBorders>
              <w:top w:val="nil"/>
              <w:left w:val="nil"/>
              <w:bottom w:val="nil"/>
              <w:right w:val="nil"/>
            </w:tcBorders>
          </w:tcPr>
          <w:p w14:paraId="25F5DC88"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(0.667)*</w:t>
            </w:r>
          </w:p>
        </w:tc>
        <w:tc>
          <w:tcPr>
            <w:tcW w:w="1331" w:type="dxa"/>
            <w:tcBorders>
              <w:top w:val="nil"/>
              <w:left w:val="nil"/>
              <w:bottom w:val="nil"/>
              <w:right w:val="nil"/>
            </w:tcBorders>
          </w:tcPr>
          <w:p w14:paraId="641A0BBF"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(0.252)**</w:t>
            </w:r>
          </w:p>
        </w:tc>
        <w:tc>
          <w:tcPr>
            <w:tcW w:w="1686" w:type="dxa"/>
            <w:gridSpan w:val="2"/>
            <w:tcBorders>
              <w:top w:val="nil"/>
              <w:left w:val="nil"/>
              <w:bottom w:val="nil"/>
              <w:right w:val="nil"/>
            </w:tcBorders>
          </w:tcPr>
          <w:p w14:paraId="56417D05"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(0.004)*</w:t>
            </w:r>
          </w:p>
        </w:tc>
        <w:tc>
          <w:tcPr>
            <w:tcW w:w="1150" w:type="dxa"/>
            <w:tcBorders>
              <w:top w:val="nil"/>
              <w:left w:val="nil"/>
              <w:bottom w:val="nil"/>
              <w:right w:val="nil"/>
            </w:tcBorders>
          </w:tcPr>
          <w:p w14:paraId="29661278"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(0.006)</w:t>
            </w:r>
          </w:p>
        </w:tc>
        <w:tc>
          <w:tcPr>
            <w:tcW w:w="1502" w:type="dxa"/>
            <w:tcBorders>
              <w:top w:val="nil"/>
              <w:left w:val="nil"/>
              <w:bottom w:val="nil"/>
              <w:right w:val="nil"/>
            </w:tcBorders>
          </w:tcPr>
          <w:p w14:paraId="4BDF3D6A" w14:textId="77777777" w:rsidR="00735914" w:rsidRPr="00EA279C" w:rsidRDefault="00735914" w:rsidP="001A1ABA">
            <w:pPr>
              <w:widowControl w:val="0"/>
              <w:tabs>
                <w:tab w:val="decimal" w:pos="538"/>
              </w:tabs>
              <w:autoSpaceDE w:val="0"/>
              <w:autoSpaceDN w:val="0"/>
              <w:adjustRightInd w:val="0"/>
              <w:rPr>
                <w:sz w:val="22"/>
                <w:szCs w:val="22"/>
              </w:rPr>
            </w:pPr>
            <w:r w:rsidRPr="00EA279C">
              <w:rPr>
                <w:sz w:val="22"/>
                <w:szCs w:val="22"/>
              </w:rPr>
              <w:t>(0.6</w:t>
            </w:r>
            <w:r w:rsidR="001A1ABA">
              <w:rPr>
                <w:sz w:val="22"/>
                <w:szCs w:val="22"/>
              </w:rPr>
              <w:t>99</w:t>
            </w:r>
            <w:r w:rsidRPr="00EA279C">
              <w:rPr>
                <w:sz w:val="22"/>
                <w:szCs w:val="22"/>
              </w:rPr>
              <w:t>)</w:t>
            </w:r>
          </w:p>
        </w:tc>
      </w:tr>
      <w:tr w:rsidR="00735914" w:rsidRPr="00EA279C" w14:paraId="07E2E906" w14:textId="77777777" w:rsidTr="00C21657">
        <w:trPr>
          <w:gridAfter w:val="1"/>
          <w:wAfter w:w="277" w:type="dxa"/>
          <w:trHeight w:val="253"/>
        </w:trPr>
        <w:tc>
          <w:tcPr>
            <w:tcW w:w="2929" w:type="dxa"/>
            <w:tcBorders>
              <w:top w:val="nil"/>
              <w:left w:val="nil"/>
              <w:bottom w:val="nil"/>
              <w:right w:val="nil"/>
            </w:tcBorders>
          </w:tcPr>
          <w:p w14:paraId="1F9CA3AB" w14:textId="77777777" w:rsidR="00735914" w:rsidRPr="00F87ACF" w:rsidRDefault="00735914" w:rsidP="00735914">
            <w:pPr>
              <w:widowControl w:val="0"/>
              <w:autoSpaceDE w:val="0"/>
              <w:autoSpaceDN w:val="0"/>
              <w:adjustRightInd w:val="0"/>
              <w:rPr>
                <w:sz w:val="22"/>
                <w:szCs w:val="22"/>
              </w:rPr>
            </w:pPr>
            <w:r w:rsidRPr="00F87ACF">
              <w:rPr>
                <w:sz w:val="22"/>
                <w:szCs w:val="22"/>
              </w:rPr>
              <w:t>GDP per Capita Squared</w:t>
            </w:r>
          </w:p>
        </w:tc>
        <w:tc>
          <w:tcPr>
            <w:tcW w:w="1598" w:type="dxa"/>
            <w:tcBorders>
              <w:top w:val="nil"/>
              <w:left w:val="nil"/>
              <w:bottom w:val="nil"/>
              <w:right w:val="nil"/>
            </w:tcBorders>
          </w:tcPr>
          <w:p w14:paraId="573F94B6"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331" w:type="dxa"/>
            <w:tcBorders>
              <w:top w:val="nil"/>
              <w:left w:val="nil"/>
              <w:bottom w:val="nil"/>
              <w:right w:val="nil"/>
            </w:tcBorders>
          </w:tcPr>
          <w:p w14:paraId="3D38EFCC"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686" w:type="dxa"/>
            <w:gridSpan w:val="2"/>
            <w:tcBorders>
              <w:top w:val="nil"/>
              <w:left w:val="nil"/>
              <w:bottom w:val="nil"/>
              <w:right w:val="nil"/>
            </w:tcBorders>
          </w:tcPr>
          <w:p w14:paraId="4C542B3E"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150" w:type="dxa"/>
            <w:tcBorders>
              <w:top w:val="nil"/>
              <w:left w:val="nil"/>
              <w:bottom w:val="nil"/>
              <w:right w:val="nil"/>
            </w:tcBorders>
          </w:tcPr>
          <w:p w14:paraId="540BC3F6"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502" w:type="dxa"/>
            <w:tcBorders>
              <w:top w:val="nil"/>
              <w:left w:val="nil"/>
              <w:bottom w:val="nil"/>
              <w:right w:val="nil"/>
            </w:tcBorders>
          </w:tcPr>
          <w:p w14:paraId="6269976C" w14:textId="77777777" w:rsidR="00735914" w:rsidRPr="00EA279C" w:rsidRDefault="00735914" w:rsidP="00735914">
            <w:pPr>
              <w:widowControl w:val="0"/>
              <w:tabs>
                <w:tab w:val="decimal" w:pos="538"/>
              </w:tabs>
              <w:autoSpaceDE w:val="0"/>
              <w:autoSpaceDN w:val="0"/>
              <w:adjustRightInd w:val="0"/>
              <w:rPr>
                <w:sz w:val="22"/>
                <w:szCs w:val="22"/>
              </w:rPr>
            </w:pPr>
            <w:r w:rsidRPr="00EA279C">
              <w:rPr>
                <w:sz w:val="22"/>
                <w:szCs w:val="22"/>
              </w:rPr>
              <w:t>-0.000</w:t>
            </w:r>
          </w:p>
        </w:tc>
      </w:tr>
      <w:tr w:rsidR="00735914" w:rsidRPr="00EA279C" w14:paraId="371B71F1" w14:textId="77777777" w:rsidTr="00C21657">
        <w:trPr>
          <w:gridAfter w:val="1"/>
          <w:wAfter w:w="277" w:type="dxa"/>
          <w:trHeight w:val="253"/>
        </w:trPr>
        <w:tc>
          <w:tcPr>
            <w:tcW w:w="2929" w:type="dxa"/>
            <w:tcBorders>
              <w:top w:val="nil"/>
              <w:left w:val="nil"/>
              <w:bottom w:val="nil"/>
              <w:right w:val="nil"/>
            </w:tcBorders>
          </w:tcPr>
          <w:p w14:paraId="2712360A" w14:textId="77777777" w:rsidR="00735914" w:rsidRPr="00F87ACF" w:rsidRDefault="00735914" w:rsidP="00735914">
            <w:pPr>
              <w:widowControl w:val="0"/>
              <w:autoSpaceDE w:val="0"/>
              <w:autoSpaceDN w:val="0"/>
              <w:adjustRightInd w:val="0"/>
              <w:rPr>
                <w:sz w:val="22"/>
                <w:szCs w:val="22"/>
              </w:rPr>
            </w:pPr>
          </w:p>
        </w:tc>
        <w:tc>
          <w:tcPr>
            <w:tcW w:w="1598" w:type="dxa"/>
            <w:tcBorders>
              <w:top w:val="nil"/>
              <w:left w:val="nil"/>
              <w:bottom w:val="nil"/>
              <w:right w:val="nil"/>
            </w:tcBorders>
          </w:tcPr>
          <w:p w14:paraId="00AFF394"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331" w:type="dxa"/>
            <w:tcBorders>
              <w:top w:val="nil"/>
              <w:left w:val="nil"/>
              <w:bottom w:val="nil"/>
              <w:right w:val="nil"/>
            </w:tcBorders>
          </w:tcPr>
          <w:p w14:paraId="7920355A"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686" w:type="dxa"/>
            <w:gridSpan w:val="2"/>
            <w:tcBorders>
              <w:top w:val="nil"/>
              <w:left w:val="nil"/>
              <w:bottom w:val="nil"/>
              <w:right w:val="nil"/>
            </w:tcBorders>
          </w:tcPr>
          <w:p w14:paraId="63ABAD90"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150" w:type="dxa"/>
            <w:tcBorders>
              <w:top w:val="nil"/>
              <w:left w:val="nil"/>
              <w:bottom w:val="nil"/>
              <w:right w:val="nil"/>
            </w:tcBorders>
          </w:tcPr>
          <w:p w14:paraId="4C2E5A08"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502" w:type="dxa"/>
            <w:tcBorders>
              <w:top w:val="nil"/>
              <w:left w:val="nil"/>
              <w:bottom w:val="nil"/>
              <w:right w:val="nil"/>
            </w:tcBorders>
          </w:tcPr>
          <w:p w14:paraId="2940D440" w14:textId="77777777" w:rsidR="00735914" w:rsidRPr="00EA279C" w:rsidRDefault="00735914" w:rsidP="00735914">
            <w:pPr>
              <w:widowControl w:val="0"/>
              <w:tabs>
                <w:tab w:val="decimal" w:pos="538"/>
              </w:tabs>
              <w:autoSpaceDE w:val="0"/>
              <w:autoSpaceDN w:val="0"/>
              <w:adjustRightInd w:val="0"/>
              <w:rPr>
                <w:sz w:val="22"/>
                <w:szCs w:val="22"/>
              </w:rPr>
            </w:pPr>
            <w:r w:rsidRPr="00EA279C">
              <w:rPr>
                <w:sz w:val="22"/>
                <w:szCs w:val="22"/>
              </w:rPr>
              <w:t>(0.000)**</w:t>
            </w:r>
          </w:p>
        </w:tc>
      </w:tr>
      <w:tr w:rsidR="00735914" w:rsidRPr="00EA279C" w14:paraId="42408286" w14:textId="77777777" w:rsidTr="00C21657">
        <w:trPr>
          <w:gridAfter w:val="1"/>
          <w:wAfter w:w="277" w:type="dxa"/>
          <w:trHeight w:val="253"/>
        </w:trPr>
        <w:tc>
          <w:tcPr>
            <w:tcW w:w="2929" w:type="dxa"/>
            <w:tcBorders>
              <w:top w:val="nil"/>
              <w:left w:val="nil"/>
              <w:bottom w:val="nil"/>
              <w:right w:val="nil"/>
            </w:tcBorders>
          </w:tcPr>
          <w:p w14:paraId="32EF0A76" w14:textId="77777777" w:rsidR="00735914" w:rsidRPr="00F87ACF" w:rsidRDefault="00735914" w:rsidP="00735914">
            <w:pPr>
              <w:widowControl w:val="0"/>
              <w:autoSpaceDE w:val="0"/>
              <w:autoSpaceDN w:val="0"/>
              <w:adjustRightInd w:val="0"/>
              <w:ind w:left="-107"/>
              <w:rPr>
                <w:sz w:val="22"/>
                <w:szCs w:val="22"/>
              </w:rPr>
            </w:pPr>
            <w:r w:rsidRPr="00F87ACF">
              <w:rPr>
                <w:sz w:val="22"/>
                <w:szCs w:val="22"/>
              </w:rPr>
              <w:t xml:space="preserve">  Polity Score</w:t>
            </w:r>
          </w:p>
        </w:tc>
        <w:tc>
          <w:tcPr>
            <w:tcW w:w="1598" w:type="dxa"/>
            <w:tcBorders>
              <w:top w:val="nil"/>
              <w:left w:val="nil"/>
              <w:bottom w:val="nil"/>
              <w:right w:val="nil"/>
            </w:tcBorders>
          </w:tcPr>
          <w:p w14:paraId="17711787"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0.007</w:t>
            </w:r>
          </w:p>
        </w:tc>
        <w:tc>
          <w:tcPr>
            <w:tcW w:w="1331" w:type="dxa"/>
            <w:tcBorders>
              <w:top w:val="nil"/>
              <w:left w:val="nil"/>
              <w:bottom w:val="nil"/>
              <w:right w:val="nil"/>
            </w:tcBorders>
          </w:tcPr>
          <w:p w14:paraId="68A05488"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-0.004</w:t>
            </w:r>
          </w:p>
        </w:tc>
        <w:tc>
          <w:tcPr>
            <w:tcW w:w="1686" w:type="dxa"/>
            <w:gridSpan w:val="2"/>
            <w:tcBorders>
              <w:top w:val="nil"/>
              <w:left w:val="nil"/>
              <w:bottom w:val="nil"/>
              <w:right w:val="nil"/>
            </w:tcBorders>
          </w:tcPr>
          <w:p w14:paraId="69D7D1FA"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150" w:type="dxa"/>
            <w:tcBorders>
              <w:top w:val="nil"/>
              <w:left w:val="nil"/>
              <w:bottom w:val="nil"/>
              <w:right w:val="nil"/>
            </w:tcBorders>
          </w:tcPr>
          <w:p w14:paraId="179F453B"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502" w:type="dxa"/>
            <w:tcBorders>
              <w:top w:val="nil"/>
              <w:left w:val="nil"/>
              <w:bottom w:val="nil"/>
              <w:right w:val="nil"/>
            </w:tcBorders>
          </w:tcPr>
          <w:p w14:paraId="542FA101" w14:textId="77777777" w:rsidR="00735914" w:rsidRPr="00EA279C" w:rsidRDefault="001A1ABA" w:rsidP="00735914">
            <w:pPr>
              <w:widowControl w:val="0"/>
              <w:tabs>
                <w:tab w:val="decimal" w:pos="538"/>
              </w:tabs>
              <w:autoSpaceDE w:val="0"/>
              <w:autoSpaceDN w:val="0"/>
              <w:adjustRightInd w:val="0"/>
              <w:rPr>
                <w:sz w:val="22"/>
                <w:szCs w:val="22"/>
              </w:rPr>
            </w:pPr>
            <w:r>
              <w:rPr>
                <w:sz w:val="22"/>
                <w:szCs w:val="22"/>
              </w:rPr>
              <w:t>-0.017</w:t>
            </w:r>
          </w:p>
        </w:tc>
      </w:tr>
      <w:tr w:rsidR="00735914" w:rsidRPr="00EA279C" w14:paraId="7282C47D" w14:textId="77777777" w:rsidTr="00C21657">
        <w:trPr>
          <w:gridAfter w:val="1"/>
          <w:wAfter w:w="277" w:type="dxa"/>
          <w:trHeight w:val="253"/>
        </w:trPr>
        <w:tc>
          <w:tcPr>
            <w:tcW w:w="2929" w:type="dxa"/>
            <w:tcBorders>
              <w:top w:val="nil"/>
              <w:left w:val="nil"/>
              <w:bottom w:val="nil"/>
              <w:right w:val="nil"/>
            </w:tcBorders>
          </w:tcPr>
          <w:p w14:paraId="3FDC1C61" w14:textId="77777777" w:rsidR="00735914" w:rsidRPr="00F87ACF" w:rsidRDefault="00735914" w:rsidP="00735914">
            <w:pPr>
              <w:widowControl w:val="0"/>
              <w:autoSpaceDE w:val="0"/>
              <w:autoSpaceDN w:val="0"/>
              <w:adjustRightInd w:val="0"/>
              <w:rPr>
                <w:sz w:val="22"/>
                <w:szCs w:val="22"/>
              </w:rPr>
            </w:pPr>
          </w:p>
        </w:tc>
        <w:tc>
          <w:tcPr>
            <w:tcW w:w="1598" w:type="dxa"/>
            <w:tcBorders>
              <w:top w:val="nil"/>
              <w:left w:val="nil"/>
              <w:bottom w:val="nil"/>
              <w:right w:val="nil"/>
            </w:tcBorders>
          </w:tcPr>
          <w:p w14:paraId="7A399CF0"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(0.048)</w:t>
            </w:r>
          </w:p>
        </w:tc>
        <w:tc>
          <w:tcPr>
            <w:tcW w:w="1331" w:type="dxa"/>
            <w:tcBorders>
              <w:top w:val="nil"/>
              <w:left w:val="nil"/>
              <w:bottom w:val="nil"/>
              <w:right w:val="nil"/>
            </w:tcBorders>
          </w:tcPr>
          <w:p w14:paraId="0F468C04"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(0.017)</w:t>
            </w:r>
          </w:p>
        </w:tc>
        <w:tc>
          <w:tcPr>
            <w:tcW w:w="1686" w:type="dxa"/>
            <w:gridSpan w:val="2"/>
            <w:tcBorders>
              <w:top w:val="nil"/>
              <w:left w:val="nil"/>
              <w:bottom w:val="nil"/>
              <w:right w:val="nil"/>
            </w:tcBorders>
          </w:tcPr>
          <w:p w14:paraId="20762D6D"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150" w:type="dxa"/>
            <w:tcBorders>
              <w:top w:val="nil"/>
              <w:left w:val="nil"/>
              <w:bottom w:val="nil"/>
              <w:right w:val="nil"/>
            </w:tcBorders>
          </w:tcPr>
          <w:p w14:paraId="70B97C5F"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502" w:type="dxa"/>
            <w:tcBorders>
              <w:top w:val="nil"/>
              <w:left w:val="nil"/>
              <w:bottom w:val="nil"/>
              <w:right w:val="nil"/>
            </w:tcBorders>
          </w:tcPr>
          <w:p w14:paraId="16E5372F" w14:textId="77777777" w:rsidR="00735914" w:rsidRPr="00EA279C" w:rsidRDefault="00735914" w:rsidP="00735914">
            <w:pPr>
              <w:widowControl w:val="0"/>
              <w:tabs>
                <w:tab w:val="decimal" w:pos="538"/>
              </w:tabs>
              <w:autoSpaceDE w:val="0"/>
              <w:autoSpaceDN w:val="0"/>
              <w:adjustRightInd w:val="0"/>
              <w:rPr>
                <w:sz w:val="22"/>
                <w:szCs w:val="22"/>
              </w:rPr>
            </w:pPr>
            <w:r w:rsidRPr="00EA279C">
              <w:rPr>
                <w:sz w:val="22"/>
                <w:szCs w:val="22"/>
              </w:rPr>
              <w:t>(0.044)</w:t>
            </w:r>
          </w:p>
        </w:tc>
      </w:tr>
      <w:tr w:rsidR="00735914" w:rsidRPr="00EA279C" w14:paraId="405C87BF" w14:textId="77777777" w:rsidTr="00C21657">
        <w:trPr>
          <w:gridAfter w:val="1"/>
          <w:wAfter w:w="277" w:type="dxa"/>
          <w:trHeight w:val="253"/>
        </w:trPr>
        <w:tc>
          <w:tcPr>
            <w:tcW w:w="2929" w:type="dxa"/>
            <w:tcBorders>
              <w:top w:val="nil"/>
              <w:left w:val="nil"/>
              <w:bottom w:val="nil"/>
              <w:right w:val="nil"/>
            </w:tcBorders>
          </w:tcPr>
          <w:p w14:paraId="1DB8D504" w14:textId="77777777" w:rsidR="00735914" w:rsidRPr="00F87ACF" w:rsidRDefault="00735914" w:rsidP="00735914">
            <w:pPr>
              <w:widowControl w:val="0"/>
              <w:autoSpaceDE w:val="0"/>
              <w:autoSpaceDN w:val="0"/>
              <w:adjustRightInd w:val="0"/>
              <w:rPr>
                <w:sz w:val="22"/>
                <w:szCs w:val="22"/>
              </w:rPr>
            </w:pPr>
            <w:r w:rsidRPr="00F87ACF">
              <w:rPr>
                <w:sz w:val="22"/>
                <w:szCs w:val="22"/>
              </w:rPr>
              <w:t>Nuclear Ally</w:t>
            </w:r>
          </w:p>
        </w:tc>
        <w:tc>
          <w:tcPr>
            <w:tcW w:w="1598" w:type="dxa"/>
            <w:tcBorders>
              <w:top w:val="nil"/>
              <w:left w:val="nil"/>
              <w:bottom w:val="nil"/>
              <w:right w:val="nil"/>
            </w:tcBorders>
          </w:tcPr>
          <w:p w14:paraId="56D0B99E"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-0.210</w:t>
            </w:r>
          </w:p>
        </w:tc>
        <w:tc>
          <w:tcPr>
            <w:tcW w:w="1331" w:type="dxa"/>
            <w:tcBorders>
              <w:top w:val="nil"/>
              <w:left w:val="nil"/>
              <w:bottom w:val="nil"/>
              <w:right w:val="nil"/>
            </w:tcBorders>
          </w:tcPr>
          <w:p w14:paraId="206DC0F6"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0.062</w:t>
            </w:r>
          </w:p>
        </w:tc>
        <w:tc>
          <w:tcPr>
            <w:tcW w:w="1686" w:type="dxa"/>
            <w:gridSpan w:val="2"/>
            <w:tcBorders>
              <w:top w:val="nil"/>
              <w:left w:val="nil"/>
              <w:bottom w:val="nil"/>
              <w:right w:val="nil"/>
            </w:tcBorders>
          </w:tcPr>
          <w:p w14:paraId="2D9059B0"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0.002</w:t>
            </w:r>
          </w:p>
        </w:tc>
        <w:tc>
          <w:tcPr>
            <w:tcW w:w="1150" w:type="dxa"/>
            <w:tcBorders>
              <w:top w:val="nil"/>
              <w:left w:val="nil"/>
              <w:bottom w:val="nil"/>
              <w:right w:val="nil"/>
            </w:tcBorders>
          </w:tcPr>
          <w:p w14:paraId="15CD70E2"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0.006</w:t>
            </w:r>
          </w:p>
        </w:tc>
        <w:tc>
          <w:tcPr>
            <w:tcW w:w="1502" w:type="dxa"/>
            <w:tcBorders>
              <w:top w:val="nil"/>
              <w:left w:val="nil"/>
              <w:bottom w:val="nil"/>
              <w:right w:val="nil"/>
            </w:tcBorders>
          </w:tcPr>
          <w:p w14:paraId="05704D92" w14:textId="77777777" w:rsidR="00735914" w:rsidRPr="00EA279C" w:rsidRDefault="00735914" w:rsidP="001A1ABA">
            <w:pPr>
              <w:widowControl w:val="0"/>
              <w:tabs>
                <w:tab w:val="decimal" w:pos="538"/>
              </w:tabs>
              <w:autoSpaceDE w:val="0"/>
              <w:autoSpaceDN w:val="0"/>
              <w:adjustRightInd w:val="0"/>
              <w:rPr>
                <w:sz w:val="22"/>
                <w:szCs w:val="22"/>
              </w:rPr>
            </w:pPr>
            <w:r w:rsidRPr="00EA279C">
              <w:rPr>
                <w:sz w:val="22"/>
                <w:szCs w:val="22"/>
              </w:rPr>
              <w:t>0.</w:t>
            </w:r>
            <w:r w:rsidR="001A1ABA">
              <w:rPr>
                <w:sz w:val="22"/>
                <w:szCs w:val="22"/>
              </w:rPr>
              <w:t>473</w:t>
            </w:r>
          </w:p>
        </w:tc>
      </w:tr>
      <w:tr w:rsidR="00735914" w:rsidRPr="00EA279C" w14:paraId="037C8229" w14:textId="77777777" w:rsidTr="00C21657">
        <w:trPr>
          <w:gridAfter w:val="1"/>
          <w:wAfter w:w="277" w:type="dxa"/>
          <w:trHeight w:val="253"/>
        </w:trPr>
        <w:tc>
          <w:tcPr>
            <w:tcW w:w="2929" w:type="dxa"/>
            <w:tcBorders>
              <w:top w:val="nil"/>
              <w:left w:val="nil"/>
              <w:bottom w:val="nil"/>
              <w:right w:val="nil"/>
            </w:tcBorders>
          </w:tcPr>
          <w:p w14:paraId="38D07C95" w14:textId="77777777" w:rsidR="00735914" w:rsidRPr="00F87ACF" w:rsidRDefault="00735914" w:rsidP="00735914">
            <w:pPr>
              <w:widowControl w:val="0"/>
              <w:autoSpaceDE w:val="0"/>
              <w:autoSpaceDN w:val="0"/>
              <w:adjustRightInd w:val="0"/>
              <w:rPr>
                <w:sz w:val="22"/>
                <w:szCs w:val="22"/>
              </w:rPr>
            </w:pPr>
          </w:p>
        </w:tc>
        <w:tc>
          <w:tcPr>
            <w:tcW w:w="1598" w:type="dxa"/>
            <w:tcBorders>
              <w:top w:val="nil"/>
              <w:left w:val="nil"/>
              <w:bottom w:val="nil"/>
              <w:right w:val="nil"/>
            </w:tcBorders>
          </w:tcPr>
          <w:p w14:paraId="314843EF"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(0.698)</w:t>
            </w:r>
          </w:p>
        </w:tc>
        <w:tc>
          <w:tcPr>
            <w:tcW w:w="1331" w:type="dxa"/>
            <w:tcBorders>
              <w:top w:val="nil"/>
              <w:left w:val="nil"/>
              <w:bottom w:val="nil"/>
              <w:right w:val="nil"/>
            </w:tcBorders>
          </w:tcPr>
          <w:p w14:paraId="3C62FF91"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(0.224)</w:t>
            </w:r>
          </w:p>
        </w:tc>
        <w:tc>
          <w:tcPr>
            <w:tcW w:w="1686" w:type="dxa"/>
            <w:gridSpan w:val="2"/>
            <w:tcBorders>
              <w:top w:val="nil"/>
              <w:left w:val="nil"/>
              <w:bottom w:val="nil"/>
              <w:right w:val="nil"/>
            </w:tcBorders>
          </w:tcPr>
          <w:p w14:paraId="3CF32C0D"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(0.002)</w:t>
            </w:r>
          </w:p>
        </w:tc>
        <w:tc>
          <w:tcPr>
            <w:tcW w:w="1150" w:type="dxa"/>
            <w:tcBorders>
              <w:top w:val="nil"/>
              <w:left w:val="nil"/>
              <w:bottom w:val="nil"/>
              <w:right w:val="nil"/>
            </w:tcBorders>
          </w:tcPr>
          <w:p w14:paraId="57EDC869"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(0.004)</w:t>
            </w:r>
          </w:p>
        </w:tc>
        <w:tc>
          <w:tcPr>
            <w:tcW w:w="1502" w:type="dxa"/>
            <w:tcBorders>
              <w:top w:val="nil"/>
              <w:left w:val="nil"/>
              <w:bottom w:val="nil"/>
              <w:right w:val="nil"/>
            </w:tcBorders>
          </w:tcPr>
          <w:p w14:paraId="582E4E3E" w14:textId="77777777" w:rsidR="00735914" w:rsidRPr="00EA279C" w:rsidRDefault="00735914" w:rsidP="001A1ABA">
            <w:pPr>
              <w:widowControl w:val="0"/>
              <w:tabs>
                <w:tab w:val="decimal" w:pos="538"/>
              </w:tabs>
              <w:autoSpaceDE w:val="0"/>
              <w:autoSpaceDN w:val="0"/>
              <w:adjustRightInd w:val="0"/>
              <w:rPr>
                <w:sz w:val="22"/>
                <w:szCs w:val="22"/>
              </w:rPr>
            </w:pPr>
            <w:r w:rsidRPr="00EA279C">
              <w:rPr>
                <w:sz w:val="22"/>
                <w:szCs w:val="22"/>
              </w:rPr>
              <w:t>(0.7</w:t>
            </w:r>
            <w:r w:rsidR="001A1ABA">
              <w:rPr>
                <w:sz w:val="22"/>
                <w:szCs w:val="22"/>
              </w:rPr>
              <w:t>19</w:t>
            </w:r>
            <w:r w:rsidRPr="00EA279C">
              <w:rPr>
                <w:sz w:val="22"/>
                <w:szCs w:val="22"/>
              </w:rPr>
              <w:t>)</w:t>
            </w:r>
          </w:p>
        </w:tc>
      </w:tr>
      <w:tr w:rsidR="00735914" w:rsidRPr="00EA279C" w14:paraId="1ECCE9C8" w14:textId="77777777" w:rsidTr="00C21657">
        <w:trPr>
          <w:gridAfter w:val="1"/>
          <w:wAfter w:w="277" w:type="dxa"/>
          <w:trHeight w:val="253"/>
        </w:trPr>
        <w:tc>
          <w:tcPr>
            <w:tcW w:w="2929" w:type="dxa"/>
            <w:tcBorders>
              <w:top w:val="nil"/>
              <w:left w:val="nil"/>
              <w:bottom w:val="nil"/>
              <w:right w:val="nil"/>
            </w:tcBorders>
          </w:tcPr>
          <w:p w14:paraId="5A9A0601" w14:textId="77777777" w:rsidR="00735914" w:rsidRPr="00F87ACF" w:rsidRDefault="00735914" w:rsidP="00735914">
            <w:pPr>
              <w:widowControl w:val="0"/>
              <w:autoSpaceDE w:val="0"/>
              <w:autoSpaceDN w:val="0"/>
              <w:adjustRightInd w:val="0"/>
              <w:rPr>
                <w:sz w:val="22"/>
                <w:szCs w:val="22"/>
              </w:rPr>
            </w:pPr>
            <w:r w:rsidRPr="00F87ACF">
              <w:rPr>
                <w:sz w:val="22"/>
                <w:szCs w:val="22"/>
              </w:rPr>
              <w:t>Interstate Rivalry</w:t>
            </w:r>
          </w:p>
        </w:tc>
        <w:tc>
          <w:tcPr>
            <w:tcW w:w="1598" w:type="dxa"/>
            <w:tcBorders>
              <w:top w:val="nil"/>
              <w:left w:val="nil"/>
              <w:bottom w:val="nil"/>
              <w:right w:val="nil"/>
            </w:tcBorders>
          </w:tcPr>
          <w:p w14:paraId="61E54D85"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1.544</w:t>
            </w:r>
          </w:p>
        </w:tc>
        <w:tc>
          <w:tcPr>
            <w:tcW w:w="1331" w:type="dxa"/>
            <w:tcBorders>
              <w:top w:val="nil"/>
              <w:left w:val="nil"/>
              <w:bottom w:val="nil"/>
              <w:right w:val="nil"/>
            </w:tcBorders>
          </w:tcPr>
          <w:p w14:paraId="34DBDC81"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0.491</w:t>
            </w:r>
          </w:p>
        </w:tc>
        <w:tc>
          <w:tcPr>
            <w:tcW w:w="1686" w:type="dxa"/>
            <w:gridSpan w:val="2"/>
            <w:tcBorders>
              <w:top w:val="nil"/>
              <w:left w:val="nil"/>
              <w:bottom w:val="nil"/>
              <w:right w:val="nil"/>
            </w:tcBorders>
          </w:tcPr>
          <w:p w14:paraId="71A71DFF"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150" w:type="dxa"/>
            <w:tcBorders>
              <w:top w:val="nil"/>
              <w:left w:val="nil"/>
              <w:bottom w:val="nil"/>
              <w:right w:val="nil"/>
            </w:tcBorders>
          </w:tcPr>
          <w:p w14:paraId="3336B760"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0.003</w:t>
            </w:r>
          </w:p>
        </w:tc>
        <w:tc>
          <w:tcPr>
            <w:tcW w:w="1502" w:type="dxa"/>
            <w:tcBorders>
              <w:top w:val="nil"/>
              <w:left w:val="nil"/>
              <w:bottom w:val="nil"/>
              <w:right w:val="nil"/>
            </w:tcBorders>
          </w:tcPr>
          <w:p w14:paraId="55259B8A" w14:textId="77777777" w:rsidR="00735914" w:rsidRPr="00EA279C" w:rsidRDefault="00735914" w:rsidP="001A1ABA">
            <w:pPr>
              <w:widowControl w:val="0"/>
              <w:tabs>
                <w:tab w:val="decimal" w:pos="538"/>
              </w:tabs>
              <w:autoSpaceDE w:val="0"/>
              <w:autoSpaceDN w:val="0"/>
              <w:adjustRightInd w:val="0"/>
              <w:rPr>
                <w:sz w:val="22"/>
                <w:szCs w:val="22"/>
              </w:rPr>
            </w:pPr>
            <w:r w:rsidRPr="00EA279C">
              <w:rPr>
                <w:sz w:val="22"/>
                <w:szCs w:val="22"/>
              </w:rPr>
              <w:t>1.</w:t>
            </w:r>
            <w:r w:rsidR="001A1ABA">
              <w:rPr>
                <w:sz w:val="22"/>
                <w:szCs w:val="22"/>
              </w:rPr>
              <w:t>379</w:t>
            </w:r>
          </w:p>
        </w:tc>
      </w:tr>
      <w:tr w:rsidR="00735914" w:rsidRPr="00EA279C" w14:paraId="0CF33289" w14:textId="77777777" w:rsidTr="00C21657">
        <w:trPr>
          <w:gridAfter w:val="1"/>
          <w:wAfter w:w="277" w:type="dxa"/>
          <w:trHeight w:val="270"/>
        </w:trPr>
        <w:tc>
          <w:tcPr>
            <w:tcW w:w="2929" w:type="dxa"/>
            <w:tcBorders>
              <w:top w:val="nil"/>
              <w:left w:val="nil"/>
              <w:bottom w:val="nil"/>
              <w:right w:val="nil"/>
            </w:tcBorders>
          </w:tcPr>
          <w:p w14:paraId="36315FAB" w14:textId="77777777" w:rsidR="00735914" w:rsidRPr="00F87ACF" w:rsidRDefault="00735914" w:rsidP="00735914">
            <w:pPr>
              <w:widowControl w:val="0"/>
              <w:autoSpaceDE w:val="0"/>
              <w:autoSpaceDN w:val="0"/>
              <w:adjustRightInd w:val="0"/>
              <w:rPr>
                <w:sz w:val="22"/>
                <w:szCs w:val="22"/>
              </w:rPr>
            </w:pPr>
          </w:p>
        </w:tc>
        <w:tc>
          <w:tcPr>
            <w:tcW w:w="1598" w:type="dxa"/>
            <w:tcBorders>
              <w:top w:val="nil"/>
              <w:left w:val="nil"/>
              <w:bottom w:val="nil"/>
              <w:right w:val="nil"/>
            </w:tcBorders>
          </w:tcPr>
          <w:p w14:paraId="1F2FFDF0"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(0.864)</w:t>
            </w:r>
          </w:p>
        </w:tc>
        <w:tc>
          <w:tcPr>
            <w:tcW w:w="1331" w:type="dxa"/>
            <w:tcBorders>
              <w:top w:val="nil"/>
              <w:left w:val="nil"/>
              <w:bottom w:val="nil"/>
              <w:right w:val="nil"/>
            </w:tcBorders>
          </w:tcPr>
          <w:p w14:paraId="0F2D995C"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(0.275)</w:t>
            </w:r>
          </w:p>
        </w:tc>
        <w:tc>
          <w:tcPr>
            <w:tcW w:w="1686" w:type="dxa"/>
            <w:gridSpan w:val="2"/>
            <w:tcBorders>
              <w:top w:val="nil"/>
              <w:left w:val="nil"/>
              <w:bottom w:val="nil"/>
              <w:right w:val="nil"/>
            </w:tcBorders>
          </w:tcPr>
          <w:p w14:paraId="63612899"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(0.002)</w:t>
            </w:r>
          </w:p>
        </w:tc>
        <w:tc>
          <w:tcPr>
            <w:tcW w:w="1150" w:type="dxa"/>
            <w:tcBorders>
              <w:top w:val="nil"/>
              <w:left w:val="nil"/>
              <w:bottom w:val="nil"/>
              <w:right w:val="nil"/>
            </w:tcBorders>
          </w:tcPr>
          <w:p w14:paraId="215F6F0B"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(0.006)</w:t>
            </w:r>
          </w:p>
        </w:tc>
        <w:tc>
          <w:tcPr>
            <w:tcW w:w="1502" w:type="dxa"/>
            <w:tcBorders>
              <w:top w:val="nil"/>
              <w:left w:val="nil"/>
              <w:bottom w:val="nil"/>
              <w:right w:val="nil"/>
            </w:tcBorders>
          </w:tcPr>
          <w:p w14:paraId="6533BD54" w14:textId="77777777" w:rsidR="00735914" w:rsidRPr="00EA279C" w:rsidRDefault="00735914" w:rsidP="001A1ABA">
            <w:pPr>
              <w:widowControl w:val="0"/>
              <w:tabs>
                <w:tab w:val="decimal" w:pos="538"/>
              </w:tabs>
              <w:autoSpaceDE w:val="0"/>
              <w:autoSpaceDN w:val="0"/>
              <w:adjustRightInd w:val="0"/>
              <w:rPr>
                <w:sz w:val="22"/>
                <w:szCs w:val="22"/>
              </w:rPr>
            </w:pPr>
            <w:r w:rsidRPr="00EA279C">
              <w:rPr>
                <w:sz w:val="22"/>
                <w:szCs w:val="22"/>
              </w:rPr>
              <w:t>(0.8</w:t>
            </w:r>
            <w:r w:rsidR="001A1ABA">
              <w:rPr>
                <w:sz w:val="22"/>
                <w:szCs w:val="22"/>
              </w:rPr>
              <w:t>98</w:t>
            </w:r>
            <w:r w:rsidRPr="00EA279C">
              <w:rPr>
                <w:sz w:val="22"/>
                <w:szCs w:val="22"/>
              </w:rPr>
              <w:t>)</w:t>
            </w:r>
          </w:p>
        </w:tc>
      </w:tr>
      <w:tr w:rsidR="00735914" w:rsidRPr="00EA279C" w14:paraId="35808938" w14:textId="77777777" w:rsidTr="00C21657">
        <w:trPr>
          <w:gridAfter w:val="1"/>
          <w:wAfter w:w="277" w:type="dxa"/>
          <w:trHeight w:val="253"/>
        </w:trPr>
        <w:tc>
          <w:tcPr>
            <w:tcW w:w="2929" w:type="dxa"/>
            <w:tcBorders>
              <w:top w:val="nil"/>
              <w:left w:val="nil"/>
              <w:bottom w:val="nil"/>
              <w:right w:val="nil"/>
            </w:tcBorders>
          </w:tcPr>
          <w:p w14:paraId="68E65E46" w14:textId="77777777" w:rsidR="00735914" w:rsidRPr="00F87ACF" w:rsidRDefault="00735914" w:rsidP="00735914">
            <w:pPr>
              <w:widowControl w:val="0"/>
              <w:autoSpaceDE w:val="0"/>
              <w:autoSpaceDN w:val="0"/>
              <w:adjustRightInd w:val="0"/>
              <w:rPr>
                <w:sz w:val="22"/>
                <w:szCs w:val="22"/>
              </w:rPr>
            </w:pPr>
            <w:r w:rsidRPr="00F87ACF">
              <w:rPr>
                <w:sz w:val="22"/>
                <w:szCs w:val="22"/>
              </w:rPr>
              <w:t>Trade Openness</w:t>
            </w:r>
          </w:p>
        </w:tc>
        <w:tc>
          <w:tcPr>
            <w:tcW w:w="1598" w:type="dxa"/>
            <w:tcBorders>
              <w:top w:val="nil"/>
              <w:left w:val="nil"/>
              <w:bottom w:val="nil"/>
              <w:right w:val="nil"/>
            </w:tcBorders>
          </w:tcPr>
          <w:p w14:paraId="68BB9F95"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0.001</w:t>
            </w:r>
          </w:p>
        </w:tc>
        <w:tc>
          <w:tcPr>
            <w:tcW w:w="1331" w:type="dxa"/>
            <w:tcBorders>
              <w:top w:val="nil"/>
              <w:left w:val="nil"/>
              <w:bottom w:val="nil"/>
              <w:right w:val="nil"/>
            </w:tcBorders>
          </w:tcPr>
          <w:p w14:paraId="00E61683"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-0.001</w:t>
            </w:r>
          </w:p>
        </w:tc>
        <w:tc>
          <w:tcPr>
            <w:tcW w:w="1686" w:type="dxa"/>
            <w:gridSpan w:val="2"/>
            <w:tcBorders>
              <w:top w:val="nil"/>
              <w:left w:val="nil"/>
              <w:bottom w:val="nil"/>
              <w:right w:val="nil"/>
            </w:tcBorders>
          </w:tcPr>
          <w:p w14:paraId="15FA4AFA"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150" w:type="dxa"/>
            <w:tcBorders>
              <w:top w:val="nil"/>
              <w:left w:val="nil"/>
              <w:bottom w:val="nil"/>
              <w:right w:val="nil"/>
            </w:tcBorders>
          </w:tcPr>
          <w:p w14:paraId="3E1B12D1"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502" w:type="dxa"/>
            <w:tcBorders>
              <w:top w:val="nil"/>
              <w:left w:val="nil"/>
              <w:bottom w:val="nil"/>
              <w:right w:val="nil"/>
            </w:tcBorders>
          </w:tcPr>
          <w:p w14:paraId="2FADB188" w14:textId="77777777" w:rsidR="00735914" w:rsidRPr="00EA279C" w:rsidRDefault="001A1ABA" w:rsidP="00735914">
            <w:pPr>
              <w:widowControl w:val="0"/>
              <w:tabs>
                <w:tab w:val="decimal" w:pos="538"/>
              </w:tabs>
              <w:autoSpaceDE w:val="0"/>
              <w:autoSpaceDN w:val="0"/>
              <w:adjustRightInd w:val="0"/>
              <w:rPr>
                <w:sz w:val="22"/>
                <w:szCs w:val="22"/>
              </w:rPr>
            </w:pPr>
            <w:r>
              <w:rPr>
                <w:sz w:val="22"/>
                <w:szCs w:val="22"/>
              </w:rPr>
              <w:t>-0.006</w:t>
            </w:r>
          </w:p>
        </w:tc>
      </w:tr>
      <w:tr w:rsidR="00735914" w:rsidRPr="00EA279C" w14:paraId="6DD29392" w14:textId="77777777" w:rsidTr="00C21657">
        <w:trPr>
          <w:gridAfter w:val="1"/>
          <w:wAfter w:w="277" w:type="dxa"/>
          <w:trHeight w:val="253"/>
        </w:trPr>
        <w:tc>
          <w:tcPr>
            <w:tcW w:w="2929" w:type="dxa"/>
            <w:tcBorders>
              <w:top w:val="nil"/>
              <w:left w:val="nil"/>
              <w:bottom w:val="nil"/>
              <w:right w:val="nil"/>
            </w:tcBorders>
          </w:tcPr>
          <w:p w14:paraId="1F1D08E1" w14:textId="77777777" w:rsidR="00735914" w:rsidRPr="00F87ACF" w:rsidRDefault="00735914" w:rsidP="00735914">
            <w:pPr>
              <w:widowControl w:val="0"/>
              <w:autoSpaceDE w:val="0"/>
              <w:autoSpaceDN w:val="0"/>
              <w:adjustRightInd w:val="0"/>
              <w:rPr>
                <w:sz w:val="22"/>
                <w:szCs w:val="22"/>
              </w:rPr>
            </w:pPr>
          </w:p>
        </w:tc>
        <w:tc>
          <w:tcPr>
            <w:tcW w:w="1598" w:type="dxa"/>
            <w:tcBorders>
              <w:top w:val="nil"/>
              <w:left w:val="nil"/>
              <w:bottom w:val="nil"/>
              <w:right w:val="nil"/>
            </w:tcBorders>
          </w:tcPr>
          <w:p w14:paraId="37EA69EB"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(0.011)</w:t>
            </w:r>
          </w:p>
        </w:tc>
        <w:tc>
          <w:tcPr>
            <w:tcW w:w="1331" w:type="dxa"/>
            <w:tcBorders>
              <w:top w:val="nil"/>
              <w:left w:val="nil"/>
              <w:bottom w:val="nil"/>
              <w:right w:val="nil"/>
            </w:tcBorders>
          </w:tcPr>
          <w:p w14:paraId="36EE2F78"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(0.004)</w:t>
            </w:r>
          </w:p>
        </w:tc>
        <w:tc>
          <w:tcPr>
            <w:tcW w:w="1686" w:type="dxa"/>
            <w:gridSpan w:val="2"/>
            <w:tcBorders>
              <w:top w:val="nil"/>
              <w:left w:val="nil"/>
              <w:bottom w:val="nil"/>
              <w:right w:val="nil"/>
            </w:tcBorders>
          </w:tcPr>
          <w:p w14:paraId="6A9FD2ED"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150" w:type="dxa"/>
            <w:tcBorders>
              <w:top w:val="nil"/>
              <w:left w:val="nil"/>
              <w:bottom w:val="nil"/>
              <w:right w:val="nil"/>
            </w:tcBorders>
          </w:tcPr>
          <w:p w14:paraId="106BC11E"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502" w:type="dxa"/>
            <w:tcBorders>
              <w:top w:val="nil"/>
              <w:left w:val="nil"/>
              <w:bottom w:val="nil"/>
              <w:right w:val="nil"/>
            </w:tcBorders>
          </w:tcPr>
          <w:p w14:paraId="10DC4869" w14:textId="77777777" w:rsidR="00735914" w:rsidRPr="00EA279C" w:rsidRDefault="00735914" w:rsidP="00735914">
            <w:pPr>
              <w:widowControl w:val="0"/>
              <w:tabs>
                <w:tab w:val="decimal" w:pos="538"/>
              </w:tabs>
              <w:autoSpaceDE w:val="0"/>
              <w:autoSpaceDN w:val="0"/>
              <w:adjustRightInd w:val="0"/>
              <w:rPr>
                <w:sz w:val="22"/>
                <w:szCs w:val="22"/>
              </w:rPr>
            </w:pPr>
            <w:r w:rsidRPr="00EA279C">
              <w:rPr>
                <w:sz w:val="22"/>
                <w:szCs w:val="22"/>
              </w:rPr>
              <w:t>(0.016)</w:t>
            </w:r>
          </w:p>
        </w:tc>
      </w:tr>
      <w:tr w:rsidR="00735914" w:rsidRPr="00EA279C" w14:paraId="08A3310A" w14:textId="77777777" w:rsidTr="00C21657">
        <w:trPr>
          <w:gridAfter w:val="1"/>
          <w:wAfter w:w="277" w:type="dxa"/>
          <w:trHeight w:val="253"/>
        </w:trPr>
        <w:tc>
          <w:tcPr>
            <w:tcW w:w="2929" w:type="dxa"/>
            <w:tcBorders>
              <w:top w:val="nil"/>
              <w:left w:val="nil"/>
              <w:bottom w:val="nil"/>
              <w:right w:val="nil"/>
            </w:tcBorders>
          </w:tcPr>
          <w:p w14:paraId="4274476B" w14:textId="77777777" w:rsidR="00735914" w:rsidRPr="00F87ACF" w:rsidRDefault="00735914" w:rsidP="00735914">
            <w:pPr>
              <w:widowControl w:val="0"/>
              <w:autoSpaceDE w:val="0"/>
              <w:autoSpaceDN w:val="0"/>
              <w:adjustRightInd w:val="0"/>
              <w:rPr>
                <w:sz w:val="22"/>
                <w:szCs w:val="22"/>
              </w:rPr>
            </w:pPr>
            <w:r w:rsidRPr="00F87ACF">
              <w:rPr>
                <w:sz w:val="22"/>
                <w:szCs w:val="22"/>
              </w:rPr>
              <w:t xml:space="preserve">Change in Polity Score </w:t>
            </w:r>
          </w:p>
        </w:tc>
        <w:tc>
          <w:tcPr>
            <w:tcW w:w="1598" w:type="dxa"/>
            <w:tcBorders>
              <w:top w:val="nil"/>
              <w:left w:val="nil"/>
              <w:bottom w:val="nil"/>
              <w:right w:val="nil"/>
            </w:tcBorders>
          </w:tcPr>
          <w:p w14:paraId="01E4A59F"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-0.101</w:t>
            </w:r>
          </w:p>
        </w:tc>
        <w:tc>
          <w:tcPr>
            <w:tcW w:w="1331" w:type="dxa"/>
            <w:tcBorders>
              <w:top w:val="nil"/>
              <w:left w:val="nil"/>
              <w:bottom w:val="nil"/>
              <w:right w:val="nil"/>
            </w:tcBorders>
          </w:tcPr>
          <w:p w14:paraId="3BB27EC2"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-0.030</w:t>
            </w:r>
          </w:p>
        </w:tc>
        <w:tc>
          <w:tcPr>
            <w:tcW w:w="1686" w:type="dxa"/>
            <w:gridSpan w:val="2"/>
            <w:tcBorders>
              <w:top w:val="nil"/>
              <w:left w:val="nil"/>
              <w:bottom w:val="nil"/>
              <w:right w:val="nil"/>
            </w:tcBorders>
          </w:tcPr>
          <w:p w14:paraId="49B5A295"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150" w:type="dxa"/>
            <w:tcBorders>
              <w:top w:val="nil"/>
              <w:left w:val="nil"/>
              <w:bottom w:val="nil"/>
              <w:right w:val="nil"/>
            </w:tcBorders>
          </w:tcPr>
          <w:p w14:paraId="582B1142"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502" w:type="dxa"/>
            <w:tcBorders>
              <w:top w:val="nil"/>
              <w:left w:val="nil"/>
              <w:bottom w:val="nil"/>
              <w:right w:val="nil"/>
            </w:tcBorders>
          </w:tcPr>
          <w:p w14:paraId="0741F6BC" w14:textId="77777777" w:rsidR="00735914" w:rsidRPr="00EA279C" w:rsidRDefault="001A1ABA" w:rsidP="00735914">
            <w:pPr>
              <w:widowControl w:val="0"/>
              <w:tabs>
                <w:tab w:val="decimal" w:pos="538"/>
              </w:tabs>
              <w:autoSpaceDE w:val="0"/>
              <w:autoSpaceDN w:val="0"/>
              <w:adjustRightInd w:val="0"/>
              <w:rPr>
                <w:sz w:val="22"/>
                <w:szCs w:val="22"/>
              </w:rPr>
            </w:pPr>
            <w:r>
              <w:rPr>
                <w:sz w:val="22"/>
                <w:szCs w:val="22"/>
              </w:rPr>
              <w:t>-0.127</w:t>
            </w:r>
          </w:p>
        </w:tc>
      </w:tr>
      <w:tr w:rsidR="00735914" w:rsidRPr="00EA279C" w14:paraId="369C5B17" w14:textId="77777777" w:rsidTr="00C21657">
        <w:trPr>
          <w:gridAfter w:val="1"/>
          <w:wAfter w:w="277" w:type="dxa"/>
          <w:trHeight w:val="253"/>
        </w:trPr>
        <w:tc>
          <w:tcPr>
            <w:tcW w:w="2929" w:type="dxa"/>
            <w:tcBorders>
              <w:top w:val="nil"/>
              <w:left w:val="nil"/>
              <w:bottom w:val="nil"/>
              <w:right w:val="nil"/>
            </w:tcBorders>
          </w:tcPr>
          <w:p w14:paraId="779CFC95" w14:textId="77777777" w:rsidR="00735914" w:rsidRPr="00F87ACF" w:rsidRDefault="00735914" w:rsidP="00735914">
            <w:pPr>
              <w:widowControl w:val="0"/>
              <w:autoSpaceDE w:val="0"/>
              <w:autoSpaceDN w:val="0"/>
              <w:adjustRightInd w:val="0"/>
              <w:rPr>
                <w:sz w:val="22"/>
                <w:szCs w:val="22"/>
              </w:rPr>
            </w:pPr>
          </w:p>
        </w:tc>
        <w:tc>
          <w:tcPr>
            <w:tcW w:w="1598" w:type="dxa"/>
            <w:tcBorders>
              <w:top w:val="nil"/>
              <w:left w:val="nil"/>
              <w:bottom w:val="nil"/>
              <w:right w:val="nil"/>
            </w:tcBorders>
          </w:tcPr>
          <w:p w14:paraId="5C92E9EC"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(0.080)</w:t>
            </w:r>
          </w:p>
        </w:tc>
        <w:tc>
          <w:tcPr>
            <w:tcW w:w="1331" w:type="dxa"/>
            <w:tcBorders>
              <w:top w:val="nil"/>
              <w:left w:val="nil"/>
              <w:bottom w:val="nil"/>
              <w:right w:val="nil"/>
            </w:tcBorders>
          </w:tcPr>
          <w:p w14:paraId="0B24DE13"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(0.028)</w:t>
            </w:r>
          </w:p>
        </w:tc>
        <w:tc>
          <w:tcPr>
            <w:tcW w:w="1686" w:type="dxa"/>
            <w:gridSpan w:val="2"/>
            <w:tcBorders>
              <w:top w:val="nil"/>
              <w:left w:val="nil"/>
              <w:bottom w:val="nil"/>
              <w:right w:val="nil"/>
            </w:tcBorders>
          </w:tcPr>
          <w:p w14:paraId="2068427D"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150" w:type="dxa"/>
            <w:tcBorders>
              <w:top w:val="nil"/>
              <w:left w:val="nil"/>
              <w:bottom w:val="nil"/>
              <w:right w:val="nil"/>
            </w:tcBorders>
          </w:tcPr>
          <w:p w14:paraId="5ACB891B"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502" w:type="dxa"/>
            <w:tcBorders>
              <w:top w:val="nil"/>
              <w:left w:val="nil"/>
              <w:bottom w:val="nil"/>
              <w:right w:val="nil"/>
            </w:tcBorders>
          </w:tcPr>
          <w:p w14:paraId="4D57A687" w14:textId="77777777" w:rsidR="00735914" w:rsidRPr="00EA279C" w:rsidRDefault="001A1ABA" w:rsidP="00735914">
            <w:pPr>
              <w:widowControl w:val="0"/>
              <w:tabs>
                <w:tab w:val="decimal" w:pos="538"/>
              </w:tabs>
              <w:autoSpaceDE w:val="0"/>
              <w:autoSpaceDN w:val="0"/>
              <w:adjustRightInd w:val="0"/>
              <w:rPr>
                <w:sz w:val="22"/>
                <w:szCs w:val="22"/>
              </w:rPr>
            </w:pPr>
            <w:r>
              <w:rPr>
                <w:sz w:val="22"/>
                <w:szCs w:val="22"/>
              </w:rPr>
              <w:t>(0.076</w:t>
            </w:r>
            <w:r w:rsidR="00735914" w:rsidRPr="00EA279C">
              <w:rPr>
                <w:sz w:val="22"/>
                <w:szCs w:val="22"/>
              </w:rPr>
              <w:t>)</w:t>
            </w:r>
          </w:p>
        </w:tc>
      </w:tr>
      <w:tr w:rsidR="00735914" w:rsidRPr="00EA279C" w14:paraId="3BEF87C2" w14:textId="77777777" w:rsidTr="00C21657">
        <w:trPr>
          <w:gridAfter w:val="1"/>
          <w:wAfter w:w="277" w:type="dxa"/>
          <w:trHeight w:val="253"/>
        </w:trPr>
        <w:tc>
          <w:tcPr>
            <w:tcW w:w="2929" w:type="dxa"/>
            <w:tcBorders>
              <w:top w:val="nil"/>
              <w:left w:val="nil"/>
              <w:bottom w:val="nil"/>
              <w:right w:val="nil"/>
            </w:tcBorders>
          </w:tcPr>
          <w:p w14:paraId="275F573A" w14:textId="77777777" w:rsidR="00735914" w:rsidRPr="00F87ACF" w:rsidRDefault="00735914" w:rsidP="00735914">
            <w:pPr>
              <w:widowControl w:val="0"/>
              <w:autoSpaceDE w:val="0"/>
              <w:autoSpaceDN w:val="0"/>
              <w:adjustRightInd w:val="0"/>
              <w:rPr>
                <w:sz w:val="22"/>
                <w:szCs w:val="22"/>
              </w:rPr>
            </w:pPr>
            <w:r w:rsidRPr="00F87ACF">
              <w:rPr>
                <w:sz w:val="22"/>
                <w:szCs w:val="22"/>
              </w:rPr>
              <w:t xml:space="preserve">Change in Trade Openness </w:t>
            </w:r>
          </w:p>
        </w:tc>
        <w:tc>
          <w:tcPr>
            <w:tcW w:w="1598" w:type="dxa"/>
            <w:tcBorders>
              <w:top w:val="nil"/>
              <w:left w:val="nil"/>
              <w:bottom w:val="nil"/>
              <w:right w:val="nil"/>
            </w:tcBorders>
          </w:tcPr>
          <w:p w14:paraId="0FA205B2"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0.032</w:t>
            </w:r>
          </w:p>
        </w:tc>
        <w:tc>
          <w:tcPr>
            <w:tcW w:w="1331" w:type="dxa"/>
            <w:tcBorders>
              <w:top w:val="nil"/>
              <w:left w:val="nil"/>
              <w:bottom w:val="nil"/>
              <w:right w:val="nil"/>
            </w:tcBorders>
          </w:tcPr>
          <w:p w14:paraId="55C124ED"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0.007</w:t>
            </w:r>
          </w:p>
        </w:tc>
        <w:tc>
          <w:tcPr>
            <w:tcW w:w="1686" w:type="dxa"/>
            <w:gridSpan w:val="2"/>
            <w:tcBorders>
              <w:top w:val="nil"/>
              <w:left w:val="nil"/>
              <w:bottom w:val="nil"/>
              <w:right w:val="nil"/>
            </w:tcBorders>
          </w:tcPr>
          <w:p w14:paraId="6DB278D4"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150" w:type="dxa"/>
            <w:tcBorders>
              <w:top w:val="nil"/>
              <w:left w:val="nil"/>
              <w:bottom w:val="nil"/>
              <w:right w:val="nil"/>
            </w:tcBorders>
          </w:tcPr>
          <w:p w14:paraId="72D249F5"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502" w:type="dxa"/>
            <w:tcBorders>
              <w:top w:val="nil"/>
              <w:left w:val="nil"/>
              <w:bottom w:val="nil"/>
              <w:right w:val="nil"/>
            </w:tcBorders>
          </w:tcPr>
          <w:p w14:paraId="086C4068" w14:textId="77777777" w:rsidR="00735914" w:rsidRPr="00EA279C" w:rsidRDefault="00735914" w:rsidP="00735914">
            <w:pPr>
              <w:widowControl w:val="0"/>
              <w:tabs>
                <w:tab w:val="decimal" w:pos="538"/>
              </w:tabs>
              <w:autoSpaceDE w:val="0"/>
              <w:autoSpaceDN w:val="0"/>
              <w:adjustRightInd w:val="0"/>
              <w:rPr>
                <w:sz w:val="22"/>
                <w:szCs w:val="22"/>
              </w:rPr>
            </w:pPr>
            <w:r w:rsidRPr="00EA279C">
              <w:rPr>
                <w:sz w:val="22"/>
                <w:szCs w:val="22"/>
              </w:rPr>
              <w:t>0.029</w:t>
            </w:r>
          </w:p>
        </w:tc>
      </w:tr>
      <w:tr w:rsidR="00735914" w:rsidRPr="00EA279C" w14:paraId="0C5922BB" w14:textId="77777777" w:rsidTr="00C21657">
        <w:trPr>
          <w:gridAfter w:val="1"/>
          <w:wAfter w:w="277" w:type="dxa"/>
          <w:trHeight w:val="253"/>
        </w:trPr>
        <w:tc>
          <w:tcPr>
            <w:tcW w:w="2929" w:type="dxa"/>
            <w:tcBorders>
              <w:top w:val="nil"/>
              <w:left w:val="nil"/>
              <w:bottom w:val="nil"/>
              <w:right w:val="nil"/>
            </w:tcBorders>
          </w:tcPr>
          <w:p w14:paraId="6F37FD3B" w14:textId="77777777" w:rsidR="00735914" w:rsidRPr="00F87ACF" w:rsidRDefault="00735914" w:rsidP="00735914">
            <w:pPr>
              <w:widowControl w:val="0"/>
              <w:autoSpaceDE w:val="0"/>
              <w:autoSpaceDN w:val="0"/>
              <w:adjustRightInd w:val="0"/>
              <w:rPr>
                <w:sz w:val="22"/>
                <w:szCs w:val="22"/>
              </w:rPr>
            </w:pPr>
          </w:p>
        </w:tc>
        <w:tc>
          <w:tcPr>
            <w:tcW w:w="1598" w:type="dxa"/>
            <w:tcBorders>
              <w:top w:val="nil"/>
              <w:left w:val="nil"/>
              <w:bottom w:val="nil"/>
              <w:right w:val="nil"/>
            </w:tcBorders>
          </w:tcPr>
          <w:p w14:paraId="51FAC5E1"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(0.013)*</w:t>
            </w:r>
          </w:p>
        </w:tc>
        <w:tc>
          <w:tcPr>
            <w:tcW w:w="1331" w:type="dxa"/>
            <w:tcBorders>
              <w:top w:val="nil"/>
              <w:left w:val="nil"/>
              <w:bottom w:val="nil"/>
              <w:right w:val="nil"/>
            </w:tcBorders>
          </w:tcPr>
          <w:p w14:paraId="1C8635E9"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(0.005)</w:t>
            </w:r>
          </w:p>
        </w:tc>
        <w:tc>
          <w:tcPr>
            <w:tcW w:w="1686" w:type="dxa"/>
            <w:gridSpan w:val="2"/>
            <w:tcBorders>
              <w:top w:val="nil"/>
              <w:left w:val="nil"/>
              <w:bottom w:val="nil"/>
              <w:right w:val="nil"/>
            </w:tcBorders>
          </w:tcPr>
          <w:p w14:paraId="63CEF812"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150" w:type="dxa"/>
            <w:tcBorders>
              <w:top w:val="nil"/>
              <w:left w:val="nil"/>
              <w:bottom w:val="nil"/>
              <w:right w:val="nil"/>
            </w:tcBorders>
          </w:tcPr>
          <w:p w14:paraId="160FAEDF"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502" w:type="dxa"/>
            <w:tcBorders>
              <w:top w:val="nil"/>
              <w:left w:val="nil"/>
              <w:bottom w:val="nil"/>
              <w:right w:val="nil"/>
            </w:tcBorders>
          </w:tcPr>
          <w:p w14:paraId="72B45CCD" w14:textId="77777777" w:rsidR="00735914" w:rsidRPr="00EA279C" w:rsidRDefault="001A1ABA" w:rsidP="00735914">
            <w:pPr>
              <w:widowControl w:val="0"/>
              <w:tabs>
                <w:tab w:val="decimal" w:pos="538"/>
              </w:tabs>
              <w:autoSpaceDE w:val="0"/>
              <w:autoSpaceDN w:val="0"/>
              <w:adjustRightInd w:val="0"/>
              <w:rPr>
                <w:sz w:val="22"/>
                <w:szCs w:val="22"/>
              </w:rPr>
            </w:pPr>
            <w:r>
              <w:rPr>
                <w:sz w:val="22"/>
                <w:szCs w:val="22"/>
              </w:rPr>
              <w:t>(0.019</w:t>
            </w:r>
            <w:r w:rsidR="00735914" w:rsidRPr="00EA279C">
              <w:rPr>
                <w:sz w:val="22"/>
                <w:szCs w:val="22"/>
              </w:rPr>
              <w:t>)</w:t>
            </w:r>
          </w:p>
        </w:tc>
      </w:tr>
      <w:tr w:rsidR="00735914" w:rsidRPr="00EA279C" w14:paraId="468EC2C0" w14:textId="77777777" w:rsidTr="00C21657">
        <w:trPr>
          <w:gridAfter w:val="1"/>
          <w:wAfter w:w="277" w:type="dxa"/>
          <w:trHeight w:val="253"/>
        </w:trPr>
        <w:tc>
          <w:tcPr>
            <w:tcW w:w="2929" w:type="dxa"/>
            <w:tcBorders>
              <w:top w:val="nil"/>
              <w:left w:val="nil"/>
              <w:bottom w:val="nil"/>
              <w:right w:val="nil"/>
            </w:tcBorders>
          </w:tcPr>
          <w:p w14:paraId="529615F5" w14:textId="77777777" w:rsidR="00735914" w:rsidRPr="00F87ACF" w:rsidRDefault="00735914" w:rsidP="00735914">
            <w:pPr>
              <w:widowControl w:val="0"/>
              <w:autoSpaceDE w:val="0"/>
              <w:autoSpaceDN w:val="0"/>
              <w:adjustRightInd w:val="0"/>
              <w:rPr>
                <w:sz w:val="22"/>
                <w:szCs w:val="22"/>
              </w:rPr>
            </w:pPr>
            <w:r>
              <w:rPr>
                <w:sz w:val="22"/>
                <w:szCs w:val="22"/>
              </w:rPr>
              <w:t>Past MIDs with China</w:t>
            </w:r>
          </w:p>
        </w:tc>
        <w:tc>
          <w:tcPr>
            <w:tcW w:w="1598" w:type="dxa"/>
            <w:tcBorders>
              <w:top w:val="nil"/>
              <w:left w:val="nil"/>
              <w:bottom w:val="nil"/>
              <w:right w:val="nil"/>
            </w:tcBorders>
          </w:tcPr>
          <w:p w14:paraId="62D5306B" w14:textId="77777777" w:rsidR="00735914" w:rsidRPr="00F87ACF" w:rsidRDefault="00735914" w:rsidP="00735914">
            <w:pPr>
              <w:widowControl w:val="0"/>
              <w:tabs>
                <w:tab w:val="decimal" w:pos="538"/>
              </w:tabs>
              <w:autoSpaceDE w:val="0"/>
              <w:autoSpaceDN w:val="0"/>
              <w:adjustRightInd w:val="0"/>
              <w:rPr>
                <w:sz w:val="22"/>
                <w:szCs w:val="22"/>
              </w:rPr>
            </w:pPr>
          </w:p>
        </w:tc>
        <w:tc>
          <w:tcPr>
            <w:tcW w:w="1331" w:type="dxa"/>
            <w:tcBorders>
              <w:top w:val="nil"/>
              <w:left w:val="nil"/>
              <w:bottom w:val="nil"/>
              <w:right w:val="nil"/>
            </w:tcBorders>
          </w:tcPr>
          <w:p w14:paraId="27AF5F99" w14:textId="77777777" w:rsidR="00735914" w:rsidRPr="00F87ACF" w:rsidRDefault="00735914" w:rsidP="00735914">
            <w:pPr>
              <w:widowControl w:val="0"/>
              <w:tabs>
                <w:tab w:val="decimal" w:pos="538"/>
              </w:tabs>
              <w:autoSpaceDE w:val="0"/>
              <w:autoSpaceDN w:val="0"/>
              <w:adjustRightInd w:val="0"/>
              <w:rPr>
                <w:sz w:val="22"/>
                <w:szCs w:val="22"/>
              </w:rPr>
            </w:pPr>
          </w:p>
        </w:tc>
        <w:tc>
          <w:tcPr>
            <w:tcW w:w="1686" w:type="dxa"/>
            <w:gridSpan w:val="2"/>
            <w:tcBorders>
              <w:top w:val="nil"/>
              <w:left w:val="nil"/>
              <w:bottom w:val="nil"/>
              <w:right w:val="nil"/>
            </w:tcBorders>
          </w:tcPr>
          <w:p w14:paraId="0DF34B8C" w14:textId="77777777" w:rsidR="00735914" w:rsidRPr="00F87ACF" w:rsidRDefault="00735914" w:rsidP="00735914">
            <w:pPr>
              <w:widowControl w:val="0"/>
              <w:tabs>
                <w:tab w:val="decimal" w:pos="538"/>
              </w:tabs>
              <w:autoSpaceDE w:val="0"/>
              <w:autoSpaceDN w:val="0"/>
              <w:adjustRightInd w:val="0"/>
              <w:rPr>
                <w:sz w:val="22"/>
                <w:szCs w:val="22"/>
              </w:rPr>
            </w:pPr>
          </w:p>
        </w:tc>
        <w:tc>
          <w:tcPr>
            <w:tcW w:w="1150" w:type="dxa"/>
            <w:tcBorders>
              <w:top w:val="nil"/>
              <w:left w:val="nil"/>
              <w:bottom w:val="nil"/>
              <w:right w:val="nil"/>
            </w:tcBorders>
          </w:tcPr>
          <w:p w14:paraId="49A600F7" w14:textId="77777777" w:rsidR="00735914" w:rsidRPr="00F87ACF" w:rsidRDefault="00735914" w:rsidP="00735914">
            <w:pPr>
              <w:widowControl w:val="0"/>
              <w:tabs>
                <w:tab w:val="decimal" w:pos="538"/>
              </w:tabs>
              <w:autoSpaceDE w:val="0"/>
              <w:autoSpaceDN w:val="0"/>
              <w:adjustRightInd w:val="0"/>
              <w:rPr>
                <w:sz w:val="22"/>
                <w:szCs w:val="22"/>
              </w:rPr>
            </w:pPr>
          </w:p>
        </w:tc>
        <w:tc>
          <w:tcPr>
            <w:tcW w:w="1502" w:type="dxa"/>
            <w:tcBorders>
              <w:top w:val="nil"/>
              <w:left w:val="nil"/>
              <w:bottom w:val="nil"/>
              <w:right w:val="nil"/>
            </w:tcBorders>
          </w:tcPr>
          <w:p w14:paraId="007FEC09" w14:textId="77777777" w:rsidR="00735914" w:rsidRPr="00EA279C" w:rsidRDefault="001A1ABA" w:rsidP="00735914">
            <w:pPr>
              <w:widowControl w:val="0"/>
              <w:tabs>
                <w:tab w:val="decimal" w:pos="538"/>
              </w:tabs>
              <w:autoSpaceDE w:val="0"/>
              <w:autoSpaceDN w:val="0"/>
              <w:adjustRightInd w:val="0"/>
              <w:rPr>
                <w:sz w:val="22"/>
                <w:szCs w:val="22"/>
              </w:rPr>
            </w:pPr>
            <w:r>
              <w:rPr>
                <w:sz w:val="22"/>
                <w:szCs w:val="22"/>
              </w:rPr>
              <w:t>1.018</w:t>
            </w:r>
          </w:p>
        </w:tc>
      </w:tr>
      <w:tr w:rsidR="00735914" w:rsidRPr="00EA279C" w14:paraId="079337A7" w14:textId="77777777" w:rsidTr="00C21657">
        <w:trPr>
          <w:gridAfter w:val="1"/>
          <w:wAfter w:w="277" w:type="dxa"/>
          <w:trHeight w:val="253"/>
        </w:trPr>
        <w:tc>
          <w:tcPr>
            <w:tcW w:w="2929" w:type="dxa"/>
            <w:tcBorders>
              <w:top w:val="nil"/>
              <w:left w:val="nil"/>
              <w:bottom w:val="nil"/>
              <w:right w:val="nil"/>
            </w:tcBorders>
          </w:tcPr>
          <w:p w14:paraId="6DD22367" w14:textId="77777777" w:rsidR="00735914" w:rsidRPr="00F87ACF" w:rsidRDefault="00735914" w:rsidP="00735914">
            <w:pPr>
              <w:widowControl w:val="0"/>
              <w:autoSpaceDE w:val="0"/>
              <w:autoSpaceDN w:val="0"/>
              <w:adjustRightInd w:val="0"/>
              <w:rPr>
                <w:sz w:val="22"/>
                <w:szCs w:val="22"/>
              </w:rPr>
            </w:pPr>
          </w:p>
        </w:tc>
        <w:tc>
          <w:tcPr>
            <w:tcW w:w="1598" w:type="dxa"/>
            <w:tcBorders>
              <w:top w:val="nil"/>
              <w:left w:val="nil"/>
              <w:bottom w:val="nil"/>
              <w:right w:val="nil"/>
            </w:tcBorders>
          </w:tcPr>
          <w:p w14:paraId="31A5220D" w14:textId="77777777" w:rsidR="00735914" w:rsidRPr="00F87ACF" w:rsidRDefault="00735914" w:rsidP="00735914">
            <w:pPr>
              <w:widowControl w:val="0"/>
              <w:tabs>
                <w:tab w:val="decimal" w:pos="538"/>
              </w:tabs>
              <w:autoSpaceDE w:val="0"/>
              <w:autoSpaceDN w:val="0"/>
              <w:adjustRightInd w:val="0"/>
              <w:rPr>
                <w:sz w:val="22"/>
                <w:szCs w:val="22"/>
              </w:rPr>
            </w:pPr>
          </w:p>
        </w:tc>
        <w:tc>
          <w:tcPr>
            <w:tcW w:w="1331" w:type="dxa"/>
            <w:tcBorders>
              <w:top w:val="nil"/>
              <w:left w:val="nil"/>
              <w:bottom w:val="nil"/>
              <w:right w:val="nil"/>
            </w:tcBorders>
          </w:tcPr>
          <w:p w14:paraId="27181B79" w14:textId="77777777" w:rsidR="00735914" w:rsidRPr="00F87ACF" w:rsidRDefault="00735914" w:rsidP="00735914">
            <w:pPr>
              <w:widowControl w:val="0"/>
              <w:tabs>
                <w:tab w:val="decimal" w:pos="538"/>
              </w:tabs>
              <w:autoSpaceDE w:val="0"/>
              <w:autoSpaceDN w:val="0"/>
              <w:adjustRightInd w:val="0"/>
              <w:rPr>
                <w:sz w:val="22"/>
                <w:szCs w:val="22"/>
              </w:rPr>
            </w:pPr>
          </w:p>
        </w:tc>
        <w:tc>
          <w:tcPr>
            <w:tcW w:w="1686" w:type="dxa"/>
            <w:gridSpan w:val="2"/>
            <w:tcBorders>
              <w:top w:val="nil"/>
              <w:left w:val="nil"/>
              <w:bottom w:val="nil"/>
              <w:right w:val="nil"/>
            </w:tcBorders>
          </w:tcPr>
          <w:p w14:paraId="62E2C71F" w14:textId="77777777" w:rsidR="00735914" w:rsidRPr="00F87ACF" w:rsidRDefault="00735914" w:rsidP="00735914">
            <w:pPr>
              <w:widowControl w:val="0"/>
              <w:tabs>
                <w:tab w:val="decimal" w:pos="538"/>
              </w:tabs>
              <w:autoSpaceDE w:val="0"/>
              <w:autoSpaceDN w:val="0"/>
              <w:adjustRightInd w:val="0"/>
              <w:rPr>
                <w:sz w:val="22"/>
                <w:szCs w:val="22"/>
              </w:rPr>
            </w:pPr>
          </w:p>
        </w:tc>
        <w:tc>
          <w:tcPr>
            <w:tcW w:w="1150" w:type="dxa"/>
            <w:tcBorders>
              <w:top w:val="nil"/>
              <w:left w:val="nil"/>
              <w:bottom w:val="nil"/>
              <w:right w:val="nil"/>
            </w:tcBorders>
          </w:tcPr>
          <w:p w14:paraId="30FDEC1F" w14:textId="77777777" w:rsidR="00735914" w:rsidRPr="00F87ACF" w:rsidRDefault="00735914" w:rsidP="00735914">
            <w:pPr>
              <w:widowControl w:val="0"/>
              <w:tabs>
                <w:tab w:val="decimal" w:pos="538"/>
              </w:tabs>
              <w:autoSpaceDE w:val="0"/>
              <w:autoSpaceDN w:val="0"/>
              <w:adjustRightInd w:val="0"/>
              <w:rPr>
                <w:sz w:val="22"/>
                <w:szCs w:val="22"/>
              </w:rPr>
            </w:pPr>
          </w:p>
        </w:tc>
        <w:tc>
          <w:tcPr>
            <w:tcW w:w="1502" w:type="dxa"/>
            <w:tcBorders>
              <w:top w:val="nil"/>
              <w:left w:val="nil"/>
              <w:bottom w:val="nil"/>
              <w:right w:val="nil"/>
            </w:tcBorders>
          </w:tcPr>
          <w:p w14:paraId="18581E68" w14:textId="77777777" w:rsidR="00735914" w:rsidRPr="00EA279C" w:rsidRDefault="00735914" w:rsidP="001A1ABA">
            <w:pPr>
              <w:widowControl w:val="0"/>
              <w:tabs>
                <w:tab w:val="decimal" w:pos="538"/>
              </w:tabs>
              <w:autoSpaceDE w:val="0"/>
              <w:autoSpaceDN w:val="0"/>
              <w:adjustRightInd w:val="0"/>
              <w:rPr>
                <w:sz w:val="22"/>
                <w:szCs w:val="22"/>
              </w:rPr>
            </w:pPr>
            <w:r w:rsidRPr="00EA279C">
              <w:rPr>
                <w:sz w:val="22"/>
                <w:szCs w:val="22"/>
              </w:rPr>
              <w:t>(</w:t>
            </w:r>
            <w:r w:rsidR="001A1ABA">
              <w:rPr>
                <w:sz w:val="22"/>
                <w:szCs w:val="22"/>
              </w:rPr>
              <w:t>0.351</w:t>
            </w:r>
            <w:r w:rsidRPr="00EA279C">
              <w:rPr>
                <w:sz w:val="22"/>
                <w:szCs w:val="22"/>
              </w:rPr>
              <w:t>)**</w:t>
            </w:r>
          </w:p>
        </w:tc>
      </w:tr>
      <w:tr w:rsidR="00735914" w:rsidRPr="00EA279C" w14:paraId="5CBA7D19" w14:textId="77777777" w:rsidTr="00C21657">
        <w:trPr>
          <w:gridAfter w:val="1"/>
          <w:wAfter w:w="277" w:type="dxa"/>
          <w:trHeight w:val="253"/>
        </w:trPr>
        <w:tc>
          <w:tcPr>
            <w:tcW w:w="2929" w:type="dxa"/>
            <w:tcBorders>
              <w:top w:val="nil"/>
              <w:left w:val="nil"/>
              <w:bottom w:val="nil"/>
              <w:right w:val="nil"/>
            </w:tcBorders>
          </w:tcPr>
          <w:p w14:paraId="35CABA2A" w14:textId="77777777" w:rsidR="00735914" w:rsidRPr="00F87ACF" w:rsidRDefault="00735914" w:rsidP="00735914">
            <w:pPr>
              <w:widowControl w:val="0"/>
              <w:autoSpaceDE w:val="0"/>
              <w:autoSpaceDN w:val="0"/>
              <w:adjustRightInd w:val="0"/>
              <w:rPr>
                <w:sz w:val="22"/>
                <w:szCs w:val="22"/>
              </w:rPr>
            </w:pPr>
            <w:r>
              <w:rPr>
                <w:sz w:val="22"/>
                <w:szCs w:val="22"/>
              </w:rPr>
              <w:t>Past MIDs with USSR</w:t>
            </w:r>
          </w:p>
        </w:tc>
        <w:tc>
          <w:tcPr>
            <w:tcW w:w="1598" w:type="dxa"/>
            <w:tcBorders>
              <w:top w:val="nil"/>
              <w:left w:val="nil"/>
              <w:bottom w:val="nil"/>
              <w:right w:val="nil"/>
            </w:tcBorders>
          </w:tcPr>
          <w:p w14:paraId="3D54B573" w14:textId="77777777" w:rsidR="00735914" w:rsidRPr="00F87ACF" w:rsidRDefault="00735914" w:rsidP="00735914">
            <w:pPr>
              <w:widowControl w:val="0"/>
              <w:tabs>
                <w:tab w:val="decimal" w:pos="538"/>
              </w:tabs>
              <w:autoSpaceDE w:val="0"/>
              <w:autoSpaceDN w:val="0"/>
              <w:adjustRightInd w:val="0"/>
              <w:rPr>
                <w:sz w:val="22"/>
                <w:szCs w:val="22"/>
              </w:rPr>
            </w:pPr>
          </w:p>
        </w:tc>
        <w:tc>
          <w:tcPr>
            <w:tcW w:w="1331" w:type="dxa"/>
            <w:tcBorders>
              <w:top w:val="nil"/>
              <w:left w:val="nil"/>
              <w:bottom w:val="nil"/>
              <w:right w:val="nil"/>
            </w:tcBorders>
          </w:tcPr>
          <w:p w14:paraId="75C1CE99" w14:textId="77777777" w:rsidR="00735914" w:rsidRPr="00F87ACF" w:rsidRDefault="00735914" w:rsidP="00735914">
            <w:pPr>
              <w:widowControl w:val="0"/>
              <w:tabs>
                <w:tab w:val="decimal" w:pos="538"/>
              </w:tabs>
              <w:autoSpaceDE w:val="0"/>
              <w:autoSpaceDN w:val="0"/>
              <w:adjustRightInd w:val="0"/>
              <w:rPr>
                <w:sz w:val="22"/>
                <w:szCs w:val="22"/>
              </w:rPr>
            </w:pPr>
          </w:p>
        </w:tc>
        <w:tc>
          <w:tcPr>
            <w:tcW w:w="1686" w:type="dxa"/>
            <w:gridSpan w:val="2"/>
            <w:tcBorders>
              <w:top w:val="nil"/>
              <w:left w:val="nil"/>
              <w:bottom w:val="nil"/>
              <w:right w:val="nil"/>
            </w:tcBorders>
          </w:tcPr>
          <w:p w14:paraId="271FAAE9" w14:textId="77777777" w:rsidR="00735914" w:rsidRPr="00F87ACF" w:rsidRDefault="00735914" w:rsidP="00735914">
            <w:pPr>
              <w:widowControl w:val="0"/>
              <w:tabs>
                <w:tab w:val="decimal" w:pos="538"/>
              </w:tabs>
              <w:autoSpaceDE w:val="0"/>
              <w:autoSpaceDN w:val="0"/>
              <w:adjustRightInd w:val="0"/>
              <w:rPr>
                <w:sz w:val="22"/>
                <w:szCs w:val="22"/>
              </w:rPr>
            </w:pPr>
          </w:p>
        </w:tc>
        <w:tc>
          <w:tcPr>
            <w:tcW w:w="1150" w:type="dxa"/>
            <w:tcBorders>
              <w:top w:val="nil"/>
              <w:left w:val="nil"/>
              <w:bottom w:val="nil"/>
              <w:right w:val="nil"/>
            </w:tcBorders>
          </w:tcPr>
          <w:p w14:paraId="04EC72B5" w14:textId="77777777" w:rsidR="00735914" w:rsidRPr="00F87ACF" w:rsidRDefault="00735914" w:rsidP="00735914">
            <w:pPr>
              <w:widowControl w:val="0"/>
              <w:tabs>
                <w:tab w:val="decimal" w:pos="538"/>
              </w:tabs>
              <w:autoSpaceDE w:val="0"/>
              <w:autoSpaceDN w:val="0"/>
              <w:adjustRightInd w:val="0"/>
              <w:rPr>
                <w:sz w:val="22"/>
                <w:szCs w:val="22"/>
              </w:rPr>
            </w:pPr>
          </w:p>
        </w:tc>
        <w:tc>
          <w:tcPr>
            <w:tcW w:w="1502" w:type="dxa"/>
            <w:tcBorders>
              <w:top w:val="nil"/>
              <w:left w:val="nil"/>
              <w:bottom w:val="nil"/>
              <w:right w:val="nil"/>
            </w:tcBorders>
          </w:tcPr>
          <w:p w14:paraId="7DF936DB" w14:textId="77777777" w:rsidR="00735914" w:rsidRPr="00EA279C" w:rsidRDefault="00735914" w:rsidP="001A1ABA">
            <w:pPr>
              <w:widowControl w:val="0"/>
              <w:tabs>
                <w:tab w:val="decimal" w:pos="538"/>
              </w:tabs>
              <w:autoSpaceDE w:val="0"/>
              <w:autoSpaceDN w:val="0"/>
              <w:adjustRightInd w:val="0"/>
              <w:rPr>
                <w:sz w:val="22"/>
                <w:szCs w:val="22"/>
              </w:rPr>
            </w:pPr>
            <w:r w:rsidRPr="00EA279C">
              <w:rPr>
                <w:sz w:val="22"/>
                <w:szCs w:val="22"/>
              </w:rPr>
              <w:t>-</w:t>
            </w:r>
            <w:r w:rsidR="001A1ABA">
              <w:rPr>
                <w:sz w:val="22"/>
                <w:szCs w:val="22"/>
              </w:rPr>
              <w:t>0.871</w:t>
            </w:r>
          </w:p>
        </w:tc>
      </w:tr>
      <w:tr w:rsidR="00735914" w:rsidRPr="00EA279C" w14:paraId="463381DE" w14:textId="77777777" w:rsidTr="00C21657">
        <w:trPr>
          <w:gridAfter w:val="1"/>
          <w:wAfter w:w="277" w:type="dxa"/>
          <w:trHeight w:val="253"/>
        </w:trPr>
        <w:tc>
          <w:tcPr>
            <w:tcW w:w="2929" w:type="dxa"/>
            <w:tcBorders>
              <w:top w:val="nil"/>
              <w:left w:val="nil"/>
              <w:bottom w:val="nil"/>
              <w:right w:val="nil"/>
            </w:tcBorders>
          </w:tcPr>
          <w:p w14:paraId="795E0690" w14:textId="77777777" w:rsidR="00735914" w:rsidRPr="00F87ACF" w:rsidRDefault="00735914" w:rsidP="00735914">
            <w:pPr>
              <w:widowControl w:val="0"/>
              <w:autoSpaceDE w:val="0"/>
              <w:autoSpaceDN w:val="0"/>
              <w:adjustRightInd w:val="0"/>
              <w:rPr>
                <w:sz w:val="22"/>
                <w:szCs w:val="22"/>
              </w:rPr>
            </w:pPr>
          </w:p>
        </w:tc>
        <w:tc>
          <w:tcPr>
            <w:tcW w:w="1598" w:type="dxa"/>
            <w:tcBorders>
              <w:top w:val="nil"/>
              <w:left w:val="nil"/>
              <w:bottom w:val="nil"/>
              <w:right w:val="nil"/>
            </w:tcBorders>
          </w:tcPr>
          <w:p w14:paraId="272EC464" w14:textId="77777777" w:rsidR="00735914" w:rsidRPr="00F87ACF" w:rsidRDefault="00735914" w:rsidP="00735914">
            <w:pPr>
              <w:widowControl w:val="0"/>
              <w:tabs>
                <w:tab w:val="decimal" w:pos="538"/>
              </w:tabs>
              <w:autoSpaceDE w:val="0"/>
              <w:autoSpaceDN w:val="0"/>
              <w:adjustRightInd w:val="0"/>
              <w:rPr>
                <w:sz w:val="22"/>
                <w:szCs w:val="22"/>
              </w:rPr>
            </w:pPr>
          </w:p>
        </w:tc>
        <w:tc>
          <w:tcPr>
            <w:tcW w:w="1331" w:type="dxa"/>
            <w:tcBorders>
              <w:top w:val="nil"/>
              <w:left w:val="nil"/>
              <w:bottom w:val="nil"/>
              <w:right w:val="nil"/>
            </w:tcBorders>
          </w:tcPr>
          <w:p w14:paraId="4830F064" w14:textId="77777777" w:rsidR="00735914" w:rsidRPr="00F87ACF" w:rsidRDefault="00735914" w:rsidP="00735914">
            <w:pPr>
              <w:widowControl w:val="0"/>
              <w:tabs>
                <w:tab w:val="decimal" w:pos="538"/>
              </w:tabs>
              <w:autoSpaceDE w:val="0"/>
              <w:autoSpaceDN w:val="0"/>
              <w:adjustRightInd w:val="0"/>
              <w:rPr>
                <w:sz w:val="22"/>
                <w:szCs w:val="22"/>
              </w:rPr>
            </w:pPr>
          </w:p>
        </w:tc>
        <w:tc>
          <w:tcPr>
            <w:tcW w:w="1686" w:type="dxa"/>
            <w:gridSpan w:val="2"/>
            <w:tcBorders>
              <w:top w:val="nil"/>
              <w:left w:val="nil"/>
              <w:bottom w:val="nil"/>
              <w:right w:val="nil"/>
            </w:tcBorders>
          </w:tcPr>
          <w:p w14:paraId="188311C9" w14:textId="77777777" w:rsidR="00735914" w:rsidRPr="00F87ACF" w:rsidRDefault="00735914" w:rsidP="00735914">
            <w:pPr>
              <w:widowControl w:val="0"/>
              <w:tabs>
                <w:tab w:val="decimal" w:pos="538"/>
              </w:tabs>
              <w:autoSpaceDE w:val="0"/>
              <w:autoSpaceDN w:val="0"/>
              <w:adjustRightInd w:val="0"/>
              <w:rPr>
                <w:sz w:val="22"/>
                <w:szCs w:val="22"/>
              </w:rPr>
            </w:pPr>
          </w:p>
        </w:tc>
        <w:tc>
          <w:tcPr>
            <w:tcW w:w="1150" w:type="dxa"/>
            <w:tcBorders>
              <w:top w:val="nil"/>
              <w:left w:val="nil"/>
              <w:bottom w:val="nil"/>
              <w:right w:val="nil"/>
            </w:tcBorders>
          </w:tcPr>
          <w:p w14:paraId="774DFD3F" w14:textId="77777777" w:rsidR="00735914" w:rsidRPr="00F87ACF" w:rsidRDefault="00735914" w:rsidP="00735914">
            <w:pPr>
              <w:widowControl w:val="0"/>
              <w:tabs>
                <w:tab w:val="decimal" w:pos="538"/>
              </w:tabs>
              <w:autoSpaceDE w:val="0"/>
              <w:autoSpaceDN w:val="0"/>
              <w:adjustRightInd w:val="0"/>
              <w:rPr>
                <w:sz w:val="22"/>
                <w:szCs w:val="22"/>
              </w:rPr>
            </w:pPr>
          </w:p>
        </w:tc>
        <w:tc>
          <w:tcPr>
            <w:tcW w:w="1502" w:type="dxa"/>
            <w:tcBorders>
              <w:top w:val="nil"/>
              <w:left w:val="nil"/>
              <w:bottom w:val="nil"/>
              <w:right w:val="nil"/>
            </w:tcBorders>
          </w:tcPr>
          <w:p w14:paraId="05F940B1" w14:textId="77777777" w:rsidR="00735914" w:rsidRPr="00EA279C" w:rsidRDefault="00735914" w:rsidP="001A1ABA">
            <w:pPr>
              <w:widowControl w:val="0"/>
              <w:tabs>
                <w:tab w:val="decimal" w:pos="538"/>
              </w:tabs>
              <w:autoSpaceDE w:val="0"/>
              <w:autoSpaceDN w:val="0"/>
              <w:adjustRightInd w:val="0"/>
              <w:rPr>
                <w:sz w:val="22"/>
                <w:szCs w:val="22"/>
              </w:rPr>
            </w:pPr>
            <w:r w:rsidRPr="00EA279C">
              <w:rPr>
                <w:sz w:val="22"/>
                <w:szCs w:val="22"/>
              </w:rPr>
              <w:t>(</w:t>
            </w:r>
            <w:r w:rsidR="001A1ABA">
              <w:rPr>
                <w:sz w:val="22"/>
                <w:szCs w:val="22"/>
              </w:rPr>
              <w:t>0.389)*</w:t>
            </w:r>
          </w:p>
        </w:tc>
      </w:tr>
      <w:tr w:rsidR="00735914" w:rsidRPr="00EA279C" w14:paraId="6BDA877F" w14:textId="77777777" w:rsidTr="00C21657">
        <w:trPr>
          <w:gridAfter w:val="1"/>
          <w:wAfter w:w="277" w:type="dxa"/>
          <w:trHeight w:val="253"/>
        </w:trPr>
        <w:tc>
          <w:tcPr>
            <w:tcW w:w="2929" w:type="dxa"/>
            <w:tcBorders>
              <w:top w:val="nil"/>
              <w:left w:val="nil"/>
              <w:bottom w:val="nil"/>
              <w:right w:val="nil"/>
            </w:tcBorders>
          </w:tcPr>
          <w:p w14:paraId="410A0AFF" w14:textId="77777777" w:rsidR="00735914" w:rsidRPr="00F87ACF" w:rsidRDefault="00735914" w:rsidP="00735914">
            <w:pPr>
              <w:widowControl w:val="0"/>
              <w:autoSpaceDE w:val="0"/>
              <w:autoSpaceDN w:val="0"/>
              <w:adjustRightInd w:val="0"/>
              <w:rPr>
                <w:sz w:val="22"/>
                <w:szCs w:val="22"/>
              </w:rPr>
            </w:pPr>
            <w:r w:rsidRPr="00F87ACF">
              <w:rPr>
                <w:sz w:val="22"/>
                <w:szCs w:val="22"/>
              </w:rPr>
              <w:t>No Proliferation Years</w:t>
            </w:r>
          </w:p>
        </w:tc>
        <w:tc>
          <w:tcPr>
            <w:tcW w:w="1598" w:type="dxa"/>
            <w:tcBorders>
              <w:top w:val="nil"/>
              <w:left w:val="nil"/>
              <w:bottom w:val="nil"/>
              <w:right w:val="nil"/>
            </w:tcBorders>
          </w:tcPr>
          <w:p w14:paraId="3954C150"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-0.008</w:t>
            </w:r>
          </w:p>
        </w:tc>
        <w:tc>
          <w:tcPr>
            <w:tcW w:w="1331" w:type="dxa"/>
            <w:tcBorders>
              <w:top w:val="nil"/>
              <w:left w:val="nil"/>
              <w:bottom w:val="nil"/>
              <w:right w:val="nil"/>
            </w:tcBorders>
          </w:tcPr>
          <w:p w14:paraId="0388EA64"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0.001</w:t>
            </w:r>
          </w:p>
        </w:tc>
        <w:tc>
          <w:tcPr>
            <w:tcW w:w="1686" w:type="dxa"/>
            <w:gridSpan w:val="2"/>
            <w:tcBorders>
              <w:top w:val="nil"/>
              <w:left w:val="nil"/>
              <w:bottom w:val="nil"/>
              <w:right w:val="nil"/>
            </w:tcBorders>
          </w:tcPr>
          <w:p w14:paraId="3694A704"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150" w:type="dxa"/>
            <w:tcBorders>
              <w:top w:val="nil"/>
              <w:left w:val="nil"/>
              <w:bottom w:val="nil"/>
              <w:right w:val="nil"/>
            </w:tcBorders>
          </w:tcPr>
          <w:p w14:paraId="7FD81021"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0.001</w:t>
            </w:r>
          </w:p>
        </w:tc>
        <w:tc>
          <w:tcPr>
            <w:tcW w:w="1502" w:type="dxa"/>
            <w:tcBorders>
              <w:top w:val="nil"/>
              <w:left w:val="nil"/>
              <w:bottom w:val="nil"/>
              <w:right w:val="nil"/>
            </w:tcBorders>
          </w:tcPr>
          <w:p w14:paraId="1EEFAD5D" w14:textId="77777777" w:rsidR="00735914" w:rsidRPr="00EA279C" w:rsidRDefault="001A1ABA" w:rsidP="00735914">
            <w:pPr>
              <w:widowControl w:val="0"/>
              <w:tabs>
                <w:tab w:val="decimal" w:pos="538"/>
              </w:tabs>
              <w:autoSpaceDE w:val="0"/>
              <w:autoSpaceDN w:val="0"/>
              <w:adjustRightInd w:val="0"/>
              <w:rPr>
                <w:sz w:val="22"/>
                <w:szCs w:val="22"/>
              </w:rPr>
            </w:pPr>
            <w:r>
              <w:rPr>
                <w:sz w:val="22"/>
                <w:szCs w:val="22"/>
              </w:rPr>
              <w:t>0.003</w:t>
            </w:r>
          </w:p>
        </w:tc>
      </w:tr>
      <w:tr w:rsidR="00735914" w:rsidRPr="00EA279C" w14:paraId="7D7CFEC5" w14:textId="77777777" w:rsidTr="00C21657">
        <w:trPr>
          <w:gridAfter w:val="1"/>
          <w:wAfter w:w="277" w:type="dxa"/>
          <w:trHeight w:val="253"/>
        </w:trPr>
        <w:tc>
          <w:tcPr>
            <w:tcW w:w="2929" w:type="dxa"/>
            <w:tcBorders>
              <w:top w:val="nil"/>
              <w:left w:val="nil"/>
              <w:bottom w:val="nil"/>
              <w:right w:val="nil"/>
            </w:tcBorders>
          </w:tcPr>
          <w:p w14:paraId="398D149D" w14:textId="77777777" w:rsidR="00735914" w:rsidRPr="00F87ACF" w:rsidRDefault="00735914" w:rsidP="00735914">
            <w:pPr>
              <w:widowControl w:val="0"/>
              <w:autoSpaceDE w:val="0"/>
              <w:autoSpaceDN w:val="0"/>
              <w:adjustRightInd w:val="0"/>
              <w:rPr>
                <w:sz w:val="22"/>
                <w:szCs w:val="22"/>
              </w:rPr>
            </w:pPr>
          </w:p>
        </w:tc>
        <w:tc>
          <w:tcPr>
            <w:tcW w:w="1598" w:type="dxa"/>
            <w:tcBorders>
              <w:top w:val="nil"/>
              <w:left w:val="nil"/>
              <w:bottom w:val="nil"/>
              <w:right w:val="nil"/>
            </w:tcBorders>
          </w:tcPr>
          <w:p w14:paraId="745CA013"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(0.023)</w:t>
            </w:r>
          </w:p>
        </w:tc>
        <w:tc>
          <w:tcPr>
            <w:tcW w:w="1331" w:type="dxa"/>
            <w:tcBorders>
              <w:top w:val="nil"/>
              <w:left w:val="nil"/>
              <w:bottom w:val="nil"/>
              <w:right w:val="nil"/>
            </w:tcBorders>
          </w:tcPr>
          <w:p w14:paraId="2075FF53"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(0.008)</w:t>
            </w:r>
          </w:p>
        </w:tc>
        <w:tc>
          <w:tcPr>
            <w:tcW w:w="1686" w:type="dxa"/>
            <w:gridSpan w:val="2"/>
            <w:tcBorders>
              <w:top w:val="nil"/>
              <w:left w:val="nil"/>
              <w:bottom w:val="nil"/>
              <w:right w:val="nil"/>
            </w:tcBorders>
          </w:tcPr>
          <w:p w14:paraId="69D0E7E5"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150" w:type="dxa"/>
            <w:tcBorders>
              <w:top w:val="nil"/>
              <w:left w:val="nil"/>
              <w:bottom w:val="nil"/>
              <w:right w:val="nil"/>
            </w:tcBorders>
          </w:tcPr>
          <w:p w14:paraId="0E5D26BE"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(0.000)**</w:t>
            </w:r>
          </w:p>
        </w:tc>
        <w:tc>
          <w:tcPr>
            <w:tcW w:w="1502" w:type="dxa"/>
            <w:tcBorders>
              <w:top w:val="nil"/>
              <w:left w:val="nil"/>
              <w:bottom w:val="nil"/>
              <w:right w:val="nil"/>
            </w:tcBorders>
          </w:tcPr>
          <w:p w14:paraId="26A405BE" w14:textId="77777777" w:rsidR="00735914" w:rsidRPr="00EA279C" w:rsidRDefault="001A1ABA" w:rsidP="00735914">
            <w:pPr>
              <w:widowControl w:val="0"/>
              <w:tabs>
                <w:tab w:val="decimal" w:pos="538"/>
              </w:tabs>
              <w:autoSpaceDE w:val="0"/>
              <w:autoSpaceDN w:val="0"/>
              <w:adjustRightInd w:val="0"/>
              <w:rPr>
                <w:sz w:val="22"/>
                <w:szCs w:val="22"/>
              </w:rPr>
            </w:pPr>
            <w:r>
              <w:rPr>
                <w:sz w:val="22"/>
                <w:szCs w:val="22"/>
              </w:rPr>
              <w:t>(0.029</w:t>
            </w:r>
            <w:r w:rsidR="00735914" w:rsidRPr="00EA279C">
              <w:rPr>
                <w:sz w:val="22"/>
                <w:szCs w:val="22"/>
              </w:rPr>
              <w:t>)</w:t>
            </w:r>
          </w:p>
        </w:tc>
      </w:tr>
      <w:tr w:rsidR="00735914" w:rsidRPr="00EA279C" w14:paraId="3BDC3795" w14:textId="77777777" w:rsidTr="00C21657">
        <w:trPr>
          <w:gridAfter w:val="1"/>
          <w:wAfter w:w="277" w:type="dxa"/>
          <w:trHeight w:val="270"/>
        </w:trPr>
        <w:tc>
          <w:tcPr>
            <w:tcW w:w="2929" w:type="dxa"/>
            <w:tcBorders>
              <w:top w:val="nil"/>
              <w:left w:val="nil"/>
              <w:bottom w:val="nil"/>
              <w:right w:val="nil"/>
            </w:tcBorders>
          </w:tcPr>
          <w:p w14:paraId="3F46C6F9" w14:textId="77777777" w:rsidR="00735914" w:rsidRPr="00F87ACF" w:rsidRDefault="00735914" w:rsidP="00735914">
            <w:pPr>
              <w:widowControl w:val="0"/>
              <w:autoSpaceDE w:val="0"/>
              <w:autoSpaceDN w:val="0"/>
              <w:adjustRightInd w:val="0"/>
              <w:rPr>
                <w:sz w:val="22"/>
                <w:szCs w:val="22"/>
              </w:rPr>
            </w:pPr>
            <w:r w:rsidRPr="00F87ACF">
              <w:rPr>
                <w:sz w:val="22"/>
                <w:szCs w:val="22"/>
              </w:rPr>
              <w:t>Constant</w:t>
            </w:r>
          </w:p>
        </w:tc>
        <w:tc>
          <w:tcPr>
            <w:tcW w:w="1598" w:type="dxa"/>
            <w:tcBorders>
              <w:top w:val="nil"/>
              <w:left w:val="nil"/>
              <w:bottom w:val="nil"/>
              <w:right w:val="nil"/>
            </w:tcBorders>
          </w:tcPr>
          <w:p w14:paraId="194C1E98"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-8.851</w:t>
            </w:r>
          </w:p>
        </w:tc>
        <w:tc>
          <w:tcPr>
            <w:tcW w:w="1331" w:type="dxa"/>
            <w:tcBorders>
              <w:top w:val="nil"/>
              <w:left w:val="nil"/>
              <w:bottom w:val="nil"/>
              <w:right w:val="nil"/>
            </w:tcBorders>
          </w:tcPr>
          <w:p w14:paraId="183E626C"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-4.497</w:t>
            </w:r>
          </w:p>
        </w:tc>
        <w:tc>
          <w:tcPr>
            <w:tcW w:w="1686" w:type="dxa"/>
            <w:gridSpan w:val="2"/>
            <w:tcBorders>
              <w:top w:val="nil"/>
              <w:left w:val="nil"/>
              <w:bottom w:val="nil"/>
              <w:right w:val="nil"/>
            </w:tcBorders>
          </w:tcPr>
          <w:p w14:paraId="2C527B5D"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-0.007</w:t>
            </w:r>
          </w:p>
        </w:tc>
        <w:tc>
          <w:tcPr>
            <w:tcW w:w="1150" w:type="dxa"/>
            <w:tcBorders>
              <w:top w:val="nil"/>
              <w:left w:val="nil"/>
              <w:bottom w:val="nil"/>
              <w:right w:val="nil"/>
            </w:tcBorders>
          </w:tcPr>
          <w:p w14:paraId="7353661D"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-0.009</w:t>
            </w:r>
          </w:p>
        </w:tc>
        <w:tc>
          <w:tcPr>
            <w:tcW w:w="1502" w:type="dxa"/>
            <w:tcBorders>
              <w:top w:val="nil"/>
              <w:left w:val="nil"/>
              <w:bottom w:val="nil"/>
              <w:right w:val="nil"/>
            </w:tcBorders>
          </w:tcPr>
          <w:p w14:paraId="618163BD" w14:textId="77777777" w:rsidR="00735914" w:rsidRPr="00EA279C" w:rsidRDefault="001A1ABA" w:rsidP="00735914">
            <w:pPr>
              <w:widowControl w:val="0"/>
              <w:tabs>
                <w:tab w:val="decimal" w:pos="538"/>
              </w:tabs>
              <w:autoSpaceDE w:val="0"/>
              <w:autoSpaceDN w:val="0"/>
              <w:adjustRightInd w:val="0"/>
              <w:rPr>
                <w:sz w:val="22"/>
                <w:szCs w:val="22"/>
              </w:rPr>
            </w:pPr>
            <w:r>
              <w:rPr>
                <w:sz w:val="22"/>
                <w:szCs w:val="22"/>
              </w:rPr>
              <w:t>-12.329</w:t>
            </w:r>
          </w:p>
        </w:tc>
      </w:tr>
      <w:tr w:rsidR="00735914" w:rsidRPr="00EA279C" w14:paraId="065C9E4D" w14:textId="77777777" w:rsidTr="00C21657">
        <w:trPr>
          <w:gridAfter w:val="1"/>
          <w:wAfter w:w="277" w:type="dxa"/>
          <w:trHeight w:val="253"/>
        </w:trPr>
        <w:tc>
          <w:tcPr>
            <w:tcW w:w="2929" w:type="dxa"/>
            <w:tcBorders>
              <w:top w:val="nil"/>
              <w:left w:val="nil"/>
              <w:bottom w:val="nil"/>
              <w:right w:val="nil"/>
            </w:tcBorders>
          </w:tcPr>
          <w:p w14:paraId="0A4D1484" w14:textId="77777777" w:rsidR="00735914" w:rsidRPr="00F87ACF" w:rsidRDefault="00735914" w:rsidP="00735914">
            <w:pPr>
              <w:widowControl w:val="0"/>
              <w:autoSpaceDE w:val="0"/>
              <w:autoSpaceDN w:val="0"/>
              <w:adjustRightInd w:val="0"/>
              <w:rPr>
                <w:sz w:val="22"/>
                <w:szCs w:val="22"/>
              </w:rPr>
            </w:pPr>
          </w:p>
        </w:tc>
        <w:tc>
          <w:tcPr>
            <w:tcW w:w="1598" w:type="dxa"/>
            <w:tcBorders>
              <w:top w:val="nil"/>
              <w:left w:val="nil"/>
              <w:bottom w:val="nil"/>
              <w:right w:val="nil"/>
            </w:tcBorders>
          </w:tcPr>
          <w:p w14:paraId="4A18C712"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(1.368)**</w:t>
            </w:r>
          </w:p>
        </w:tc>
        <w:tc>
          <w:tcPr>
            <w:tcW w:w="1331" w:type="dxa"/>
            <w:tcBorders>
              <w:top w:val="nil"/>
              <w:left w:val="nil"/>
              <w:bottom w:val="nil"/>
              <w:right w:val="nil"/>
            </w:tcBorders>
          </w:tcPr>
          <w:p w14:paraId="3399E371"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(0.512)**</w:t>
            </w:r>
          </w:p>
        </w:tc>
        <w:tc>
          <w:tcPr>
            <w:tcW w:w="1686" w:type="dxa"/>
            <w:gridSpan w:val="2"/>
            <w:tcBorders>
              <w:top w:val="nil"/>
              <w:left w:val="nil"/>
              <w:bottom w:val="nil"/>
              <w:right w:val="nil"/>
            </w:tcBorders>
          </w:tcPr>
          <w:p w14:paraId="31B74117"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(0.003)*</w:t>
            </w:r>
          </w:p>
        </w:tc>
        <w:tc>
          <w:tcPr>
            <w:tcW w:w="1150" w:type="dxa"/>
            <w:tcBorders>
              <w:top w:val="nil"/>
              <w:left w:val="nil"/>
              <w:bottom w:val="nil"/>
              <w:right w:val="nil"/>
            </w:tcBorders>
          </w:tcPr>
          <w:p w14:paraId="5E48DD6E"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(0.006)</w:t>
            </w:r>
          </w:p>
        </w:tc>
        <w:tc>
          <w:tcPr>
            <w:tcW w:w="1502" w:type="dxa"/>
            <w:tcBorders>
              <w:top w:val="nil"/>
              <w:left w:val="nil"/>
              <w:bottom w:val="nil"/>
              <w:right w:val="nil"/>
            </w:tcBorders>
          </w:tcPr>
          <w:p w14:paraId="2C63A924" w14:textId="77777777" w:rsidR="00735914" w:rsidRPr="00EA279C" w:rsidRDefault="00735914" w:rsidP="001A1ABA">
            <w:pPr>
              <w:widowControl w:val="0"/>
              <w:tabs>
                <w:tab w:val="decimal" w:pos="538"/>
              </w:tabs>
              <w:autoSpaceDE w:val="0"/>
              <w:autoSpaceDN w:val="0"/>
              <w:adjustRightInd w:val="0"/>
              <w:rPr>
                <w:sz w:val="22"/>
                <w:szCs w:val="22"/>
              </w:rPr>
            </w:pPr>
            <w:r w:rsidRPr="00EA279C">
              <w:rPr>
                <w:sz w:val="22"/>
                <w:szCs w:val="22"/>
              </w:rPr>
              <w:t>(1.</w:t>
            </w:r>
            <w:r w:rsidR="001A1ABA">
              <w:rPr>
                <w:sz w:val="22"/>
                <w:szCs w:val="22"/>
              </w:rPr>
              <w:t>893</w:t>
            </w:r>
            <w:r w:rsidRPr="00EA279C">
              <w:rPr>
                <w:sz w:val="22"/>
                <w:szCs w:val="22"/>
              </w:rPr>
              <w:t>)**</w:t>
            </w:r>
          </w:p>
        </w:tc>
      </w:tr>
      <w:tr w:rsidR="00735914" w:rsidRPr="00EA279C" w14:paraId="11077B74" w14:textId="77777777" w:rsidTr="00C21657">
        <w:trPr>
          <w:gridAfter w:val="1"/>
          <w:wAfter w:w="277" w:type="dxa"/>
          <w:trHeight w:val="253"/>
        </w:trPr>
        <w:tc>
          <w:tcPr>
            <w:tcW w:w="2929" w:type="dxa"/>
            <w:tcBorders>
              <w:top w:val="nil"/>
              <w:left w:val="nil"/>
              <w:bottom w:val="nil"/>
              <w:right w:val="nil"/>
            </w:tcBorders>
          </w:tcPr>
          <w:p w14:paraId="2A31A9BE" w14:textId="77777777" w:rsidR="00735914" w:rsidRPr="00F87ACF" w:rsidRDefault="00735914" w:rsidP="00735914">
            <w:pPr>
              <w:widowControl w:val="0"/>
              <w:autoSpaceDE w:val="0"/>
              <w:autoSpaceDN w:val="0"/>
              <w:adjustRightInd w:val="0"/>
              <w:rPr>
                <w:sz w:val="22"/>
                <w:szCs w:val="22"/>
              </w:rPr>
            </w:pPr>
            <w:r w:rsidRPr="00F87ACF">
              <w:rPr>
                <w:sz w:val="22"/>
                <w:szCs w:val="22"/>
              </w:rPr>
              <w:t>N</w:t>
            </w:r>
          </w:p>
        </w:tc>
        <w:tc>
          <w:tcPr>
            <w:tcW w:w="1598" w:type="dxa"/>
            <w:tcBorders>
              <w:top w:val="nil"/>
              <w:left w:val="nil"/>
              <w:bottom w:val="nil"/>
              <w:right w:val="nil"/>
            </w:tcBorders>
          </w:tcPr>
          <w:p w14:paraId="4E49B996"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5,156</w:t>
            </w:r>
          </w:p>
        </w:tc>
        <w:tc>
          <w:tcPr>
            <w:tcW w:w="1331" w:type="dxa"/>
            <w:tcBorders>
              <w:top w:val="nil"/>
              <w:left w:val="nil"/>
              <w:bottom w:val="nil"/>
              <w:right w:val="nil"/>
            </w:tcBorders>
          </w:tcPr>
          <w:p w14:paraId="7D6187FB"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5,156</w:t>
            </w:r>
          </w:p>
        </w:tc>
        <w:tc>
          <w:tcPr>
            <w:tcW w:w="1686" w:type="dxa"/>
            <w:gridSpan w:val="2"/>
            <w:tcBorders>
              <w:top w:val="nil"/>
              <w:left w:val="nil"/>
              <w:bottom w:val="nil"/>
              <w:right w:val="nil"/>
            </w:tcBorders>
          </w:tcPr>
          <w:p w14:paraId="21AA95E1"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5,156</w:t>
            </w:r>
          </w:p>
        </w:tc>
        <w:tc>
          <w:tcPr>
            <w:tcW w:w="1150" w:type="dxa"/>
            <w:tcBorders>
              <w:top w:val="nil"/>
              <w:left w:val="nil"/>
              <w:bottom w:val="nil"/>
              <w:right w:val="nil"/>
            </w:tcBorders>
          </w:tcPr>
          <w:p w14:paraId="2844AF95" w14:textId="77777777" w:rsidR="00735914" w:rsidRPr="00F87ACF" w:rsidRDefault="00735914" w:rsidP="00735914">
            <w:pPr>
              <w:widowControl w:val="0"/>
              <w:tabs>
                <w:tab w:val="decimal" w:pos="538"/>
              </w:tabs>
              <w:autoSpaceDE w:val="0"/>
              <w:autoSpaceDN w:val="0"/>
              <w:adjustRightInd w:val="0"/>
              <w:rPr>
                <w:sz w:val="22"/>
                <w:szCs w:val="22"/>
              </w:rPr>
            </w:pPr>
            <w:r w:rsidRPr="00F87ACF">
              <w:rPr>
                <w:sz w:val="22"/>
                <w:szCs w:val="22"/>
              </w:rPr>
              <w:t>5,156</w:t>
            </w:r>
          </w:p>
        </w:tc>
        <w:tc>
          <w:tcPr>
            <w:tcW w:w="1502" w:type="dxa"/>
            <w:tcBorders>
              <w:top w:val="nil"/>
              <w:left w:val="nil"/>
              <w:bottom w:val="nil"/>
              <w:right w:val="nil"/>
            </w:tcBorders>
          </w:tcPr>
          <w:p w14:paraId="6E10AE9C" w14:textId="77777777" w:rsidR="00735914" w:rsidRPr="00EA279C" w:rsidRDefault="00735914" w:rsidP="001A1ABA">
            <w:pPr>
              <w:widowControl w:val="0"/>
              <w:tabs>
                <w:tab w:val="decimal" w:pos="538"/>
              </w:tabs>
              <w:autoSpaceDE w:val="0"/>
              <w:autoSpaceDN w:val="0"/>
              <w:adjustRightInd w:val="0"/>
              <w:rPr>
                <w:sz w:val="22"/>
                <w:szCs w:val="22"/>
              </w:rPr>
            </w:pPr>
            <w:r w:rsidRPr="00EA279C">
              <w:rPr>
                <w:sz w:val="22"/>
                <w:szCs w:val="22"/>
              </w:rPr>
              <w:t>4,</w:t>
            </w:r>
            <w:r w:rsidR="001A1ABA">
              <w:rPr>
                <w:sz w:val="22"/>
                <w:szCs w:val="22"/>
              </w:rPr>
              <w:t>786</w:t>
            </w:r>
          </w:p>
        </w:tc>
      </w:tr>
      <w:tr w:rsidR="00735914" w:rsidRPr="00F87ACF" w14:paraId="11CA3415" w14:textId="77777777" w:rsidTr="00C21657">
        <w:trPr>
          <w:gridAfter w:val="1"/>
          <w:wAfter w:w="277" w:type="dxa"/>
          <w:trHeight w:val="253"/>
        </w:trPr>
        <w:tc>
          <w:tcPr>
            <w:tcW w:w="2929" w:type="dxa"/>
            <w:tcBorders>
              <w:top w:val="nil"/>
              <w:left w:val="nil"/>
              <w:bottom w:val="single" w:sz="6" w:space="0" w:color="auto"/>
              <w:right w:val="nil"/>
            </w:tcBorders>
          </w:tcPr>
          <w:p w14:paraId="6717D074" w14:textId="77777777" w:rsidR="00735914" w:rsidRPr="00F87ACF" w:rsidRDefault="00735914" w:rsidP="00735914">
            <w:pPr>
              <w:widowControl w:val="0"/>
              <w:autoSpaceDE w:val="0"/>
              <w:autoSpaceDN w:val="0"/>
              <w:adjustRightInd w:val="0"/>
              <w:rPr>
                <w:sz w:val="22"/>
                <w:szCs w:val="22"/>
              </w:rPr>
            </w:pPr>
          </w:p>
        </w:tc>
        <w:tc>
          <w:tcPr>
            <w:tcW w:w="1598" w:type="dxa"/>
            <w:tcBorders>
              <w:top w:val="nil"/>
              <w:left w:val="nil"/>
              <w:bottom w:val="single" w:sz="6" w:space="0" w:color="auto"/>
              <w:right w:val="nil"/>
            </w:tcBorders>
          </w:tcPr>
          <w:p w14:paraId="17A4DEA4" w14:textId="77777777" w:rsidR="00735914" w:rsidRPr="00F87ACF" w:rsidRDefault="00735914" w:rsidP="00735914">
            <w:pPr>
              <w:widowControl w:val="0"/>
              <w:tabs>
                <w:tab w:val="decimal" w:pos="538"/>
              </w:tabs>
              <w:autoSpaceDE w:val="0"/>
              <w:autoSpaceDN w:val="0"/>
              <w:adjustRightInd w:val="0"/>
              <w:rPr>
                <w:sz w:val="22"/>
                <w:szCs w:val="22"/>
              </w:rPr>
            </w:pPr>
          </w:p>
        </w:tc>
        <w:tc>
          <w:tcPr>
            <w:tcW w:w="1331" w:type="dxa"/>
            <w:tcBorders>
              <w:top w:val="nil"/>
              <w:left w:val="nil"/>
              <w:bottom w:val="single" w:sz="6" w:space="0" w:color="auto"/>
              <w:right w:val="nil"/>
            </w:tcBorders>
          </w:tcPr>
          <w:p w14:paraId="2AFDEDA8" w14:textId="77777777" w:rsidR="00735914" w:rsidRPr="00F87ACF" w:rsidRDefault="00735914" w:rsidP="00735914">
            <w:pPr>
              <w:widowControl w:val="0"/>
              <w:tabs>
                <w:tab w:val="decimal" w:pos="538"/>
              </w:tabs>
              <w:autoSpaceDE w:val="0"/>
              <w:autoSpaceDN w:val="0"/>
              <w:adjustRightInd w:val="0"/>
              <w:rPr>
                <w:sz w:val="22"/>
                <w:szCs w:val="22"/>
              </w:rPr>
            </w:pPr>
          </w:p>
        </w:tc>
        <w:tc>
          <w:tcPr>
            <w:tcW w:w="1686" w:type="dxa"/>
            <w:gridSpan w:val="2"/>
            <w:tcBorders>
              <w:top w:val="nil"/>
              <w:left w:val="nil"/>
              <w:bottom w:val="single" w:sz="6" w:space="0" w:color="auto"/>
              <w:right w:val="nil"/>
            </w:tcBorders>
          </w:tcPr>
          <w:p w14:paraId="6A9302B9" w14:textId="77777777" w:rsidR="00735914" w:rsidRPr="00F87ACF" w:rsidRDefault="00735914" w:rsidP="00735914">
            <w:pPr>
              <w:widowControl w:val="0"/>
              <w:tabs>
                <w:tab w:val="decimal" w:pos="538"/>
              </w:tabs>
              <w:autoSpaceDE w:val="0"/>
              <w:autoSpaceDN w:val="0"/>
              <w:adjustRightInd w:val="0"/>
              <w:rPr>
                <w:sz w:val="22"/>
                <w:szCs w:val="22"/>
              </w:rPr>
            </w:pPr>
          </w:p>
        </w:tc>
        <w:tc>
          <w:tcPr>
            <w:tcW w:w="1150" w:type="dxa"/>
            <w:tcBorders>
              <w:top w:val="nil"/>
              <w:left w:val="nil"/>
              <w:bottom w:val="single" w:sz="6" w:space="0" w:color="auto"/>
              <w:right w:val="nil"/>
            </w:tcBorders>
          </w:tcPr>
          <w:p w14:paraId="24DC51FE" w14:textId="77777777" w:rsidR="00735914" w:rsidRPr="00F87ACF" w:rsidRDefault="00735914" w:rsidP="00735914">
            <w:pPr>
              <w:widowControl w:val="0"/>
              <w:tabs>
                <w:tab w:val="decimal" w:pos="538"/>
              </w:tabs>
              <w:autoSpaceDE w:val="0"/>
              <w:autoSpaceDN w:val="0"/>
              <w:adjustRightInd w:val="0"/>
              <w:rPr>
                <w:sz w:val="22"/>
                <w:szCs w:val="22"/>
              </w:rPr>
            </w:pPr>
          </w:p>
        </w:tc>
        <w:tc>
          <w:tcPr>
            <w:tcW w:w="1502" w:type="dxa"/>
            <w:tcBorders>
              <w:top w:val="nil"/>
              <w:left w:val="nil"/>
              <w:bottom w:val="single" w:sz="6" w:space="0" w:color="auto"/>
              <w:right w:val="nil"/>
            </w:tcBorders>
          </w:tcPr>
          <w:p w14:paraId="33424E7F" w14:textId="77777777" w:rsidR="00735914" w:rsidRPr="00F87ACF" w:rsidRDefault="00735914" w:rsidP="00735914">
            <w:pPr>
              <w:widowControl w:val="0"/>
              <w:tabs>
                <w:tab w:val="decimal" w:pos="538"/>
              </w:tabs>
              <w:autoSpaceDE w:val="0"/>
              <w:autoSpaceDN w:val="0"/>
              <w:adjustRightInd w:val="0"/>
              <w:rPr>
                <w:sz w:val="22"/>
                <w:szCs w:val="22"/>
              </w:rPr>
            </w:pPr>
          </w:p>
        </w:tc>
      </w:tr>
    </w:tbl>
    <w:p w14:paraId="153CCA38" w14:textId="77777777" w:rsidR="00C21657" w:rsidRPr="00C43552" w:rsidRDefault="00C21657" w:rsidP="00C21657">
      <w:pPr>
        <w:widowControl w:val="0"/>
        <w:autoSpaceDE w:val="0"/>
        <w:autoSpaceDN w:val="0"/>
        <w:adjustRightInd w:val="0"/>
        <w:spacing w:before="79" w:after="79"/>
        <w:ind w:left="3600" w:firstLine="720"/>
        <w:rPr>
          <w:sz w:val="22"/>
          <w:szCs w:val="22"/>
        </w:rPr>
      </w:pPr>
      <w:r w:rsidRPr="00F87ACF">
        <w:rPr>
          <w:sz w:val="22"/>
          <w:szCs w:val="22"/>
        </w:rPr>
        <w:t xml:space="preserve">* </w:t>
      </w:r>
      <w:proofErr w:type="gramStart"/>
      <w:r w:rsidRPr="00F87ACF">
        <w:rPr>
          <w:i/>
          <w:iCs/>
          <w:sz w:val="22"/>
          <w:szCs w:val="22"/>
        </w:rPr>
        <w:t>p</w:t>
      </w:r>
      <w:proofErr w:type="gramEnd"/>
      <w:r w:rsidRPr="00F87ACF">
        <w:rPr>
          <w:sz w:val="22"/>
          <w:szCs w:val="22"/>
        </w:rPr>
        <w:t xml:space="preserve">&lt;0.05; ** </w:t>
      </w:r>
      <w:r w:rsidRPr="00F87ACF">
        <w:rPr>
          <w:i/>
          <w:iCs/>
          <w:sz w:val="22"/>
          <w:szCs w:val="22"/>
        </w:rPr>
        <w:t>p</w:t>
      </w:r>
      <w:r w:rsidRPr="00F87ACF">
        <w:rPr>
          <w:sz w:val="22"/>
          <w:szCs w:val="22"/>
        </w:rPr>
        <w:t>&lt;0.01</w:t>
      </w:r>
    </w:p>
    <w:p w14:paraId="58268FD9" w14:textId="77777777" w:rsidR="00735914" w:rsidRDefault="00735914" w:rsidP="00735914"/>
    <w:p w14:paraId="5A6958F0" w14:textId="77777777" w:rsidR="00C21657" w:rsidRPr="007D3325" w:rsidRDefault="003078EE" w:rsidP="003078EE">
      <w:pPr>
        <w:jc w:val="center"/>
        <w:rPr>
          <w:sz w:val="22"/>
          <w:szCs w:val="22"/>
        </w:rPr>
      </w:pPr>
      <w:r>
        <w:rPr>
          <w:sz w:val="22"/>
          <w:szCs w:val="22"/>
        </w:rPr>
        <w:t>Robustness Checks, Part 2</w:t>
      </w:r>
    </w:p>
    <w:tbl>
      <w:tblPr>
        <w:tblW w:w="9648" w:type="dxa"/>
        <w:jc w:val="center"/>
        <w:tblLayout w:type="fixed"/>
        <w:tblCellMar>
          <w:left w:w="144" w:type="dxa"/>
          <w:right w:w="144" w:type="dxa"/>
        </w:tblCellMar>
        <w:tblLook w:val="0000" w:firstRow="0" w:lastRow="0" w:firstColumn="0" w:lastColumn="0" w:noHBand="0" w:noVBand="0"/>
      </w:tblPr>
      <w:tblGrid>
        <w:gridCol w:w="782"/>
        <w:gridCol w:w="2602"/>
        <w:gridCol w:w="1386"/>
        <w:gridCol w:w="1687"/>
        <w:gridCol w:w="1651"/>
        <w:gridCol w:w="1540"/>
      </w:tblGrid>
      <w:tr w:rsidR="00735914" w:rsidRPr="007D3325" w14:paraId="33B0A807" w14:textId="77777777" w:rsidTr="00735914">
        <w:trPr>
          <w:jc w:val="center"/>
        </w:trPr>
        <w:tc>
          <w:tcPr>
            <w:tcW w:w="3384" w:type="dxa"/>
            <w:gridSpan w:val="2"/>
            <w:tcBorders>
              <w:top w:val="single" w:sz="6" w:space="0" w:color="auto"/>
              <w:left w:val="nil"/>
              <w:bottom w:val="nil"/>
              <w:right w:val="nil"/>
            </w:tcBorders>
          </w:tcPr>
          <w:p w14:paraId="1685D89D" w14:textId="77777777" w:rsidR="00735914" w:rsidRPr="007D3325" w:rsidRDefault="00735914" w:rsidP="00735914">
            <w:pPr>
              <w:widowControl w:val="0"/>
              <w:autoSpaceDE w:val="0"/>
              <w:autoSpaceDN w:val="0"/>
              <w:adjustRightInd w:val="0"/>
              <w:rPr>
                <w:sz w:val="22"/>
                <w:szCs w:val="22"/>
              </w:rPr>
            </w:pPr>
          </w:p>
        </w:tc>
        <w:tc>
          <w:tcPr>
            <w:tcW w:w="1386" w:type="dxa"/>
            <w:tcBorders>
              <w:top w:val="single" w:sz="6" w:space="0" w:color="auto"/>
              <w:left w:val="nil"/>
              <w:bottom w:val="nil"/>
              <w:right w:val="nil"/>
            </w:tcBorders>
          </w:tcPr>
          <w:p w14:paraId="27D3C851"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Economic Dependence</w:t>
            </w:r>
          </w:p>
        </w:tc>
        <w:tc>
          <w:tcPr>
            <w:tcW w:w="1687" w:type="dxa"/>
            <w:tcBorders>
              <w:top w:val="single" w:sz="6" w:space="0" w:color="auto"/>
              <w:left w:val="nil"/>
              <w:bottom w:val="nil"/>
              <w:right w:val="nil"/>
            </w:tcBorders>
          </w:tcPr>
          <w:p w14:paraId="02B897A2"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Military Dependence</w:t>
            </w:r>
          </w:p>
        </w:tc>
        <w:tc>
          <w:tcPr>
            <w:tcW w:w="1651" w:type="dxa"/>
            <w:tcBorders>
              <w:top w:val="single" w:sz="6" w:space="0" w:color="auto"/>
              <w:left w:val="nil"/>
              <w:bottom w:val="nil"/>
              <w:right w:val="nil"/>
            </w:tcBorders>
          </w:tcPr>
          <w:p w14:paraId="7E9DCAE9"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Dependence Score + US Alliance</w:t>
            </w:r>
          </w:p>
        </w:tc>
        <w:tc>
          <w:tcPr>
            <w:tcW w:w="1540" w:type="dxa"/>
            <w:tcBorders>
              <w:top w:val="single" w:sz="6" w:space="0" w:color="auto"/>
              <w:left w:val="nil"/>
              <w:bottom w:val="nil"/>
              <w:right w:val="nil"/>
            </w:tcBorders>
          </w:tcPr>
          <w:p w14:paraId="067E3B2C" w14:textId="77777777" w:rsidR="00735914" w:rsidRPr="00F87ACF" w:rsidRDefault="00735914" w:rsidP="00735914">
            <w:pPr>
              <w:widowControl w:val="0"/>
              <w:autoSpaceDE w:val="0"/>
              <w:autoSpaceDN w:val="0"/>
              <w:adjustRightInd w:val="0"/>
              <w:spacing w:before="79" w:after="79"/>
              <w:jc w:val="center"/>
              <w:rPr>
                <w:sz w:val="22"/>
                <w:szCs w:val="22"/>
              </w:rPr>
            </w:pPr>
          </w:p>
        </w:tc>
      </w:tr>
      <w:tr w:rsidR="00735914" w:rsidRPr="007D3325" w14:paraId="70F557A4" w14:textId="77777777" w:rsidTr="00735914">
        <w:trPr>
          <w:jc w:val="center"/>
        </w:trPr>
        <w:tc>
          <w:tcPr>
            <w:tcW w:w="3384" w:type="dxa"/>
            <w:gridSpan w:val="2"/>
            <w:tcBorders>
              <w:top w:val="single" w:sz="6" w:space="0" w:color="auto"/>
              <w:left w:val="nil"/>
              <w:bottom w:val="nil"/>
              <w:right w:val="nil"/>
            </w:tcBorders>
          </w:tcPr>
          <w:p w14:paraId="1B2AF25B" w14:textId="77777777" w:rsidR="00735914" w:rsidRPr="007D3325" w:rsidRDefault="00735914" w:rsidP="00735914">
            <w:pPr>
              <w:widowControl w:val="0"/>
              <w:autoSpaceDE w:val="0"/>
              <w:autoSpaceDN w:val="0"/>
              <w:adjustRightInd w:val="0"/>
              <w:rPr>
                <w:sz w:val="22"/>
                <w:szCs w:val="22"/>
              </w:rPr>
            </w:pPr>
            <w:r>
              <w:rPr>
                <w:sz w:val="22"/>
                <w:szCs w:val="22"/>
              </w:rPr>
              <w:t>Economic Dependence</w:t>
            </w:r>
          </w:p>
        </w:tc>
        <w:tc>
          <w:tcPr>
            <w:tcW w:w="1386" w:type="dxa"/>
            <w:tcBorders>
              <w:top w:val="single" w:sz="6" w:space="0" w:color="auto"/>
              <w:left w:val="nil"/>
              <w:bottom w:val="nil"/>
              <w:right w:val="nil"/>
            </w:tcBorders>
          </w:tcPr>
          <w:p w14:paraId="59A0506B"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0.627</w:t>
            </w:r>
          </w:p>
        </w:tc>
        <w:tc>
          <w:tcPr>
            <w:tcW w:w="1687" w:type="dxa"/>
            <w:tcBorders>
              <w:top w:val="single" w:sz="6" w:space="0" w:color="auto"/>
              <w:left w:val="nil"/>
              <w:bottom w:val="nil"/>
              <w:right w:val="nil"/>
            </w:tcBorders>
          </w:tcPr>
          <w:p w14:paraId="7639FE05" w14:textId="77777777" w:rsidR="00735914" w:rsidRPr="007D3325" w:rsidRDefault="00735914" w:rsidP="00735914">
            <w:pPr>
              <w:widowControl w:val="0"/>
              <w:tabs>
                <w:tab w:val="decimal" w:pos="538"/>
              </w:tabs>
              <w:autoSpaceDE w:val="0"/>
              <w:autoSpaceDN w:val="0"/>
              <w:adjustRightInd w:val="0"/>
              <w:rPr>
                <w:sz w:val="22"/>
                <w:szCs w:val="22"/>
              </w:rPr>
            </w:pPr>
          </w:p>
        </w:tc>
        <w:tc>
          <w:tcPr>
            <w:tcW w:w="1651" w:type="dxa"/>
            <w:tcBorders>
              <w:top w:val="single" w:sz="6" w:space="0" w:color="auto"/>
              <w:left w:val="nil"/>
              <w:bottom w:val="nil"/>
              <w:right w:val="nil"/>
            </w:tcBorders>
          </w:tcPr>
          <w:p w14:paraId="29D30E43" w14:textId="77777777" w:rsidR="00735914" w:rsidRPr="007D3325" w:rsidRDefault="00735914" w:rsidP="00735914">
            <w:pPr>
              <w:widowControl w:val="0"/>
              <w:tabs>
                <w:tab w:val="decimal" w:pos="538"/>
              </w:tabs>
              <w:autoSpaceDE w:val="0"/>
              <w:autoSpaceDN w:val="0"/>
              <w:adjustRightInd w:val="0"/>
              <w:rPr>
                <w:sz w:val="22"/>
                <w:szCs w:val="22"/>
              </w:rPr>
            </w:pPr>
          </w:p>
        </w:tc>
        <w:tc>
          <w:tcPr>
            <w:tcW w:w="1540" w:type="dxa"/>
            <w:tcBorders>
              <w:top w:val="single" w:sz="6" w:space="0" w:color="auto"/>
              <w:left w:val="nil"/>
              <w:bottom w:val="nil"/>
              <w:right w:val="nil"/>
            </w:tcBorders>
          </w:tcPr>
          <w:p w14:paraId="20D6F157"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452E079F" w14:textId="77777777" w:rsidTr="00735914">
        <w:trPr>
          <w:jc w:val="center"/>
        </w:trPr>
        <w:tc>
          <w:tcPr>
            <w:tcW w:w="3384" w:type="dxa"/>
            <w:gridSpan w:val="2"/>
            <w:tcBorders>
              <w:top w:val="nil"/>
              <w:left w:val="nil"/>
              <w:bottom w:val="nil"/>
              <w:right w:val="nil"/>
            </w:tcBorders>
          </w:tcPr>
          <w:p w14:paraId="0F3021E5" w14:textId="77777777" w:rsidR="00735914" w:rsidRPr="007D3325" w:rsidRDefault="00735914" w:rsidP="00735914">
            <w:pPr>
              <w:widowControl w:val="0"/>
              <w:autoSpaceDE w:val="0"/>
              <w:autoSpaceDN w:val="0"/>
              <w:adjustRightInd w:val="0"/>
              <w:rPr>
                <w:sz w:val="22"/>
                <w:szCs w:val="22"/>
              </w:rPr>
            </w:pPr>
          </w:p>
        </w:tc>
        <w:tc>
          <w:tcPr>
            <w:tcW w:w="1386" w:type="dxa"/>
            <w:tcBorders>
              <w:top w:val="nil"/>
              <w:left w:val="nil"/>
              <w:bottom w:val="nil"/>
              <w:right w:val="nil"/>
            </w:tcBorders>
          </w:tcPr>
          <w:p w14:paraId="449116A6"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(0.471)</w:t>
            </w:r>
          </w:p>
        </w:tc>
        <w:tc>
          <w:tcPr>
            <w:tcW w:w="1687" w:type="dxa"/>
            <w:tcBorders>
              <w:top w:val="nil"/>
              <w:left w:val="nil"/>
              <w:bottom w:val="nil"/>
              <w:right w:val="nil"/>
            </w:tcBorders>
          </w:tcPr>
          <w:p w14:paraId="0D1EAA96" w14:textId="77777777" w:rsidR="00735914" w:rsidRPr="007D3325" w:rsidRDefault="00735914" w:rsidP="00735914">
            <w:pPr>
              <w:widowControl w:val="0"/>
              <w:tabs>
                <w:tab w:val="decimal" w:pos="538"/>
              </w:tabs>
              <w:autoSpaceDE w:val="0"/>
              <w:autoSpaceDN w:val="0"/>
              <w:adjustRightInd w:val="0"/>
              <w:rPr>
                <w:sz w:val="22"/>
                <w:szCs w:val="22"/>
              </w:rPr>
            </w:pPr>
          </w:p>
        </w:tc>
        <w:tc>
          <w:tcPr>
            <w:tcW w:w="1651" w:type="dxa"/>
            <w:tcBorders>
              <w:top w:val="nil"/>
              <w:left w:val="nil"/>
              <w:bottom w:val="nil"/>
              <w:right w:val="nil"/>
            </w:tcBorders>
          </w:tcPr>
          <w:p w14:paraId="6C82EC85" w14:textId="77777777" w:rsidR="00735914" w:rsidRPr="007D3325" w:rsidRDefault="00735914" w:rsidP="00735914">
            <w:pPr>
              <w:widowControl w:val="0"/>
              <w:tabs>
                <w:tab w:val="decimal" w:pos="538"/>
              </w:tabs>
              <w:autoSpaceDE w:val="0"/>
              <w:autoSpaceDN w:val="0"/>
              <w:adjustRightInd w:val="0"/>
              <w:rPr>
                <w:sz w:val="22"/>
                <w:szCs w:val="22"/>
              </w:rPr>
            </w:pPr>
          </w:p>
        </w:tc>
        <w:tc>
          <w:tcPr>
            <w:tcW w:w="1540" w:type="dxa"/>
            <w:tcBorders>
              <w:top w:val="nil"/>
              <w:left w:val="nil"/>
              <w:bottom w:val="nil"/>
              <w:right w:val="nil"/>
            </w:tcBorders>
          </w:tcPr>
          <w:p w14:paraId="75B894B6"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7213315C" w14:textId="77777777" w:rsidTr="00735914">
        <w:trPr>
          <w:jc w:val="center"/>
        </w:trPr>
        <w:tc>
          <w:tcPr>
            <w:tcW w:w="3384" w:type="dxa"/>
            <w:gridSpan w:val="2"/>
            <w:tcBorders>
              <w:top w:val="nil"/>
              <w:left w:val="nil"/>
              <w:bottom w:val="nil"/>
              <w:right w:val="nil"/>
            </w:tcBorders>
          </w:tcPr>
          <w:p w14:paraId="11E74232" w14:textId="77777777" w:rsidR="00735914" w:rsidRPr="007D3325" w:rsidRDefault="00735914" w:rsidP="00735914">
            <w:pPr>
              <w:widowControl w:val="0"/>
              <w:autoSpaceDE w:val="0"/>
              <w:autoSpaceDN w:val="0"/>
              <w:adjustRightInd w:val="0"/>
              <w:rPr>
                <w:sz w:val="22"/>
                <w:szCs w:val="22"/>
              </w:rPr>
            </w:pPr>
            <w:r w:rsidRPr="00F87ACF">
              <w:rPr>
                <w:sz w:val="22"/>
                <w:szCs w:val="22"/>
              </w:rPr>
              <w:t>Post-1976 Dummy</w:t>
            </w:r>
          </w:p>
        </w:tc>
        <w:tc>
          <w:tcPr>
            <w:tcW w:w="1386" w:type="dxa"/>
            <w:tcBorders>
              <w:top w:val="nil"/>
              <w:left w:val="nil"/>
              <w:bottom w:val="nil"/>
              <w:right w:val="nil"/>
            </w:tcBorders>
          </w:tcPr>
          <w:p w14:paraId="6FE32D10"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0.991</w:t>
            </w:r>
          </w:p>
        </w:tc>
        <w:tc>
          <w:tcPr>
            <w:tcW w:w="1687" w:type="dxa"/>
            <w:tcBorders>
              <w:top w:val="nil"/>
              <w:left w:val="nil"/>
              <w:bottom w:val="nil"/>
              <w:right w:val="nil"/>
            </w:tcBorders>
          </w:tcPr>
          <w:p w14:paraId="7944A1CA"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1.841</w:t>
            </w:r>
          </w:p>
        </w:tc>
        <w:tc>
          <w:tcPr>
            <w:tcW w:w="1651" w:type="dxa"/>
            <w:tcBorders>
              <w:top w:val="nil"/>
              <w:left w:val="nil"/>
              <w:bottom w:val="nil"/>
              <w:right w:val="nil"/>
            </w:tcBorders>
          </w:tcPr>
          <w:p w14:paraId="58FFC0A3"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1.</w:t>
            </w:r>
            <w:r>
              <w:rPr>
                <w:sz w:val="22"/>
                <w:szCs w:val="22"/>
              </w:rPr>
              <w:t>630</w:t>
            </w:r>
          </w:p>
        </w:tc>
        <w:tc>
          <w:tcPr>
            <w:tcW w:w="1540" w:type="dxa"/>
            <w:tcBorders>
              <w:top w:val="nil"/>
              <w:left w:val="nil"/>
              <w:bottom w:val="nil"/>
              <w:right w:val="nil"/>
            </w:tcBorders>
          </w:tcPr>
          <w:p w14:paraId="668E0999"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5B79E24F" w14:textId="77777777" w:rsidTr="00735914">
        <w:trPr>
          <w:jc w:val="center"/>
        </w:trPr>
        <w:tc>
          <w:tcPr>
            <w:tcW w:w="3384" w:type="dxa"/>
            <w:gridSpan w:val="2"/>
            <w:tcBorders>
              <w:top w:val="nil"/>
              <w:left w:val="nil"/>
              <w:bottom w:val="nil"/>
              <w:right w:val="nil"/>
            </w:tcBorders>
          </w:tcPr>
          <w:p w14:paraId="65597D26" w14:textId="77777777" w:rsidR="00735914" w:rsidRPr="007D3325" w:rsidRDefault="00735914" w:rsidP="00735914">
            <w:pPr>
              <w:widowControl w:val="0"/>
              <w:autoSpaceDE w:val="0"/>
              <w:autoSpaceDN w:val="0"/>
              <w:adjustRightInd w:val="0"/>
              <w:rPr>
                <w:sz w:val="22"/>
                <w:szCs w:val="22"/>
              </w:rPr>
            </w:pPr>
          </w:p>
        </w:tc>
        <w:tc>
          <w:tcPr>
            <w:tcW w:w="1386" w:type="dxa"/>
            <w:tcBorders>
              <w:top w:val="nil"/>
              <w:left w:val="nil"/>
              <w:bottom w:val="nil"/>
              <w:right w:val="nil"/>
            </w:tcBorders>
          </w:tcPr>
          <w:p w14:paraId="3522F5D8"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(1.320)</w:t>
            </w:r>
          </w:p>
        </w:tc>
        <w:tc>
          <w:tcPr>
            <w:tcW w:w="1687" w:type="dxa"/>
            <w:tcBorders>
              <w:top w:val="nil"/>
              <w:left w:val="nil"/>
              <w:bottom w:val="nil"/>
              <w:right w:val="nil"/>
            </w:tcBorders>
          </w:tcPr>
          <w:p w14:paraId="193E2D8C"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(1.325)</w:t>
            </w:r>
          </w:p>
        </w:tc>
        <w:tc>
          <w:tcPr>
            <w:tcW w:w="1651" w:type="dxa"/>
            <w:tcBorders>
              <w:top w:val="nil"/>
              <w:left w:val="nil"/>
              <w:bottom w:val="nil"/>
              <w:right w:val="nil"/>
            </w:tcBorders>
          </w:tcPr>
          <w:p w14:paraId="016611AE" w14:textId="77777777" w:rsidR="00735914" w:rsidRPr="007D3325" w:rsidRDefault="00735914" w:rsidP="00735914">
            <w:pPr>
              <w:widowControl w:val="0"/>
              <w:tabs>
                <w:tab w:val="decimal" w:pos="538"/>
              </w:tabs>
              <w:autoSpaceDE w:val="0"/>
              <w:autoSpaceDN w:val="0"/>
              <w:adjustRightInd w:val="0"/>
              <w:rPr>
                <w:sz w:val="22"/>
                <w:szCs w:val="22"/>
              </w:rPr>
            </w:pPr>
            <w:r>
              <w:rPr>
                <w:sz w:val="22"/>
                <w:szCs w:val="22"/>
              </w:rPr>
              <w:t>(1.412</w:t>
            </w:r>
            <w:r w:rsidRPr="007D3325">
              <w:rPr>
                <w:sz w:val="22"/>
                <w:szCs w:val="22"/>
              </w:rPr>
              <w:t>)</w:t>
            </w:r>
          </w:p>
        </w:tc>
        <w:tc>
          <w:tcPr>
            <w:tcW w:w="1540" w:type="dxa"/>
            <w:tcBorders>
              <w:top w:val="nil"/>
              <w:left w:val="nil"/>
              <w:bottom w:val="nil"/>
              <w:right w:val="nil"/>
            </w:tcBorders>
          </w:tcPr>
          <w:p w14:paraId="43C0EE11"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4A166EB4" w14:textId="77777777" w:rsidTr="00735914">
        <w:trPr>
          <w:jc w:val="center"/>
        </w:trPr>
        <w:tc>
          <w:tcPr>
            <w:tcW w:w="3384" w:type="dxa"/>
            <w:gridSpan w:val="2"/>
            <w:tcBorders>
              <w:top w:val="nil"/>
              <w:left w:val="nil"/>
              <w:bottom w:val="nil"/>
              <w:right w:val="nil"/>
            </w:tcBorders>
          </w:tcPr>
          <w:p w14:paraId="6DEBD7B9" w14:textId="77777777" w:rsidR="00735914" w:rsidRPr="007D3325" w:rsidRDefault="00735914" w:rsidP="00735914">
            <w:pPr>
              <w:widowControl w:val="0"/>
              <w:autoSpaceDE w:val="0"/>
              <w:autoSpaceDN w:val="0"/>
              <w:adjustRightInd w:val="0"/>
              <w:rPr>
                <w:sz w:val="22"/>
                <w:szCs w:val="22"/>
              </w:rPr>
            </w:pPr>
            <w:r>
              <w:rPr>
                <w:sz w:val="22"/>
                <w:szCs w:val="22"/>
              </w:rPr>
              <w:t>Economic Dependence * Post-76</w:t>
            </w:r>
          </w:p>
        </w:tc>
        <w:tc>
          <w:tcPr>
            <w:tcW w:w="1386" w:type="dxa"/>
            <w:tcBorders>
              <w:top w:val="nil"/>
              <w:left w:val="nil"/>
              <w:bottom w:val="nil"/>
              <w:right w:val="nil"/>
            </w:tcBorders>
          </w:tcPr>
          <w:p w14:paraId="0BBFCB0C"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-2.273</w:t>
            </w:r>
          </w:p>
        </w:tc>
        <w:tc>
          <w:tcPr>
            <w:tcW w:w="1687" w:type="dxa"/>
            <w:tcBorders>
              <w:top w:val="nil"/>
              <w:left w:val="nil"/>
              <w:bottom w:val="nil"/>
              <w:right w:val="nil"/>
            </w:tcBorders>
          </w:tcPr>
          <w:p w14:paraId="57DD4221" w14:textId="77777777" w:rsidR="00735914" w:rsidRPr="007D3325" w:rsidRDefault="00735914" w:rsidP="00735914">
            <w:pPr>
              <w:widowControl w:val="0"/>
              <w:tabs>
                <w:tab w:val="decimal" w:pos="538"/>
              </w:tabs>
              <w:autoSpaceDE w:val="0"/>
              <w:autoSpaceDN w:val="0"/>
              <w:adjustRightInd w:val="0"/>
              <w:rPr>
                <w:sz w:val="22"/>
                <w:szCs w:val="22"/>
              </w:rPr>
            </w:pPr>
          </w:p>
        </w:tc>
        <w:tc>
          <w:tcPr>
            <w:tcW w:w="1651" w:type="dxa"/>
            <w:tcBorders>
              <w:top w:val="nil"/>
              <w:left w:val="nil"/>
              <w:bottom w:val="nil"/>
              <w:right w:val="nil"/>
            </w:tcBorders>
          </w:tcPr>
          <w:p w14:paraId="5E3EE3B9" w14:textId="77777777" w:rsidR="00735914" w:rsidRPr="007D3325" w:rsidRDefault="00735914" w:rsidP="00735914">
            <w:pPr>
              <w:widowControl w:val="0"/>
              <w:tabs>
                <w:tab w:val="decimal" w:pos="538"/>
              </w:tabs>
              <w:autoSpaceDE w:val="0"/>
              <w:autoSpaceDN w:val="0"/>
              <w:adjustRightInd w:val="0"/>
              <w:rPr>
                <w:sz w:val="22"/>
                <w:szCs w:val="22"/>
              </w:rPr>
            </w:pPr>
          </w:p>
        </w:tc>
        <w:tc>
          <w:tcPr>
            <w:tcW w:w="1540" w:type="dxa"/>
            <w:tcBorders>
              <w:top w:val="nil"/>
              <w:left w:val="nil"/>
              <w:bottom w:val="nil"/>
              <w:right w:val="nil"/>
            </w:tcBorders>
          </w:tcPr>
          <w:p w14:paraId="2DB31416"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15EE382A" w14:textId="77777777" w:rsidTr="00735914">
        <w:trPr>
          <w:jc w:val="center"/>
        </w:trPr>
        <w:tc>
          <w:tcPr>
            <w:tcW w:w="3384" w:type="dxa"/>
            <w:gridSpan w:val="2"/>
            <w:tcBorders>
              <w:top w:val="nil"/>
              <w:left w:val="nil"/>
              <w:bottom w:val="nil"/>
              <w:right w:val="nil"/>
            </w:tcBorders>
          </w:tcPr>
          <w:p w14:paraId="59A1B9A5" w14:textId="77777777" w:rsidR="00735914" w:rsidRPr="007D3325" w:rsidRDefault="00735914" w:rsidP="00735914">
            <w:pPr>
              <w:widowControl w:val="0"/>
              <w:autoSpaceDE w:val="0"/>
              <w:autoSpaceDN w:val="0"/>
              <w:adjustRightInd w:val="0"/>
              <w:rPr>
                <w:sz w:val="22"/>
                <w:szCs w:val="22"/>
              </w:rPr>
            </w:pPr>
          </w:p>
        </w:tc>
        <w:tc>
          <w:tcPr>
            <w:tcW w:w="1386" w:type="dxa"/>
            <w:tcBorders>
              <w:top w:val="nil"/>
              <w:left w:val="nil"/>
              <w:bottom w:val="nil"/>
              <w:right w:val="nil"/>
            </w:tcBorders>
          </w:tcPr>
          <w:p w14:paraId="2C5BC902"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(1.038)*</w:t>
            </w:r>
          </w:p>
        </w:tc>
        <w:tc>
          <w:tcPr>
            <w:tcW w:w="1687" w:type="dxa"/>
            <w:tcBorders>
              <w:top w:val="nil"/>
              <w:left w:val="nil"/>
              <w:bottom w:val="nil"/>
              <w:right w:val="nil"/>
            </w:tcBorders>
          </w:tcPr>
          <w:p w14:paraId="583B11F0" w14:textId="77777777" w:rsidR="00735914" w:rsidRPr="007D3325" w:rsidRDefault="00735914" w:rsidP="00735914">
            <w:pPr>
              <w:widowControl w:val="0"/>
              <w:tabs>
                <w:tab w:val="decimal" w:pos="538"/>
              </w:tabs>
              <w:autoSpaceDE w:val="0"/>
              <w:autoSpaceDN w:val="0"/>
              <w:adjustRightInd w:val="0"/>
              <w:rPr>
                <w:sz w:val="22"/>
                <w:szCs w:val="22"/>
              </w:rPr>
            </w:pPr>
          </w:p>
        </w:tc>
        <w:tc>
          <w:tcPr>
            <w:tcW w:w="1651" w:type="dxa"/>
            <w:tcBorders>
              <w:top w:val="nil"/>
              <w:left w:val="nil"/>
              <w:bottom w:val="nil"/>
              <w:right w:val="nil"/>
            </w:tcBorders>
          </w:tcPr>
          <w:p w14:paraId="6D2C1793" w14:textId="77777777" w:rsidR="00735914" w:rsidRPr="007D3325" w:rsidRDefault="00735914" w:rsidP="00735914">
            <w:pPr>
              <w:widowControl w:val="0"/>
              <w:tabs>
                <w:tab w:val="decimal" w:pos="538"/>
              </w:tabs>
              <w:autoSpaceDE w:val="0"/>
              <w:autoSpaceDN w:val="0"/>
              <w:adjustRightInd w:val="0"/>
              <w:rPr>
                <w:sz w:val="22"/>
                <w:szCs w:val="22"/>
              </w:rPr>
            </w:pPr>
          </w:p>
        </w:tc>
        <w:tc>
          <w:tcPr>
            <w:tcW w:w="1540" w:type="dxa"/>
            <w:tcBorders>
              <w:top w:val="nil"/>
              <w:left w:val="nil"/>
              <w:bottom w:val="nil"/>
              <w:right w:val="nil"/>
            </w:tcBorders>
          </w:tcPr>
          <w:p w14:paraId="4F91581D"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5099983E" w14:textId="77777777" w:rsidTr="00735914">
        <w:trPr>
          <w:jc w:val="center"/>
        </w:trPr>
        <w:tc>
          <w:tcPr>
            <w:tcW w:w="3384" w:type="dxa"/>
            <w:gridSpan w:val="2"/>
            <w:tcBorders>
              <w:top w:val="nil"/>
              <w:left w:val="nil"/>
              <w:bottom w:val="nil"/>
              <w:right w:val="nil"/>
            </w:tcBorders>
          </w:tcPr>
          <w:p w14:paraId="6EED5EC0" w14:textId="77777777" w:rsidR="00735914" w:rsidRPr="007D3325" w:rsidRDefault="00735914" w:rsidP="00735914">
            <w:pPr>
              <w:widowControl w:val="0"/>
              <w:autoSpaceDE w:val="0"/>
              <w:autoSpaceDN w:val="0"/>
              <w:adjustRightInd w:val="0"/>
              <w:rPr>
                <w:sz w:val="22"/>
                <w:szCs w:val="22"/>
              </w:rPr>
            </w:pPr>
            <w:r>
              <w:rPr>
                <w:sz w:val="22"/>
                <w:szCs w:val="22"/>
              </w:rPr>
              <w:t>Military Dependence</w:t>
            </w:r>
          </w:p>
        </w:tc>
        <w:tc>
          <w:tcPr>
            <w:tcW w:w="1386" w:type="dxa"/>
            <w:tcBorders>
              <w:top w:val="nil"/>
              <w:left w:val="nil"/>
              <w:bottom w:val="nil"/>
              <w:right w:val="nil"/>
            </w:tcBorders>
          </w:tcPr>
          <w:p w14:paraId="2358CE22" w14:textId="77777777" w:rsidR="00735914" w:rsidRPr="007D3325" w:rsidRDefault="00735914" w:rsidP="00735914">
            <w:pPr>
              <w:widowControl w:val="0"/>
              <w:tabs>
                <w:tab w:val="decimal" w:pos="538"/>
              </w:tabs>
              <w:autoSpaceDE w:val="0"/>
              <w:autoSpaceDN w:val="0"/>
              <w:adjustRightInd w:val="0"/>
              <w:rPr>
                <w:sz w:val="22"/>
                <w:szCs w:val="22"/>
              </w:rPr>
            </w:pPr>
          </w:p>
        </w:tc>
        <w:tc>
          <w:tcPr>
            <w:tcW w:w="1687" w:type="dxa"/>
            <w:tcBorders>
              <w:top w:val="nil"/>
              <w:left w:val="nil"/>
              <w:bottom w:val="nil"/>
              <w:right w:val="nil"/>
            </w:tcBorders>
          </w:tcPr>
          <w:p w14:paraId="20E8B4DC"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0.745</w:t>
            </w:r>
          </w:p>
        </w:tc>
        <w:tc>
          <w:tcPr>
            <w:tcW w:w="1651" w:type="dxa"/>
            <w:tcBorders>
              <w:top w:val="nil"/>
              <w:left w:val="nil"/>
              <w:bottom w:val="nil"/>
              <w:right w:val="nil"/>
            </w:tcBorders>
          </w:tcPr>
          <w:p w14:paraId="1A6F32D7" w14:textId="77777777" w:rsidR="00735914" w:rsidRPr="007D3325" w:rsidRDefault="00735914" w:rsidP="00735914">
            <w:pPr>
              <w:widowControl w:val="0"/>
              <w:tabs>
                <w:tab w:val="decimal" w:pos="538"/>
              </w:tabs>
              <w:autoSpaceDE w:val="0"/>
              <w:autoSpaceDN w:val="0"/>
              <w:adjustRightInd w:val="0"/>
              <w:rPr>
                <w:sz w:val="22"/>
                <w:szCs w:val="22"/>
              </w:rPr>
            </w:pPr>
          </w:p>
        </w:tc>
        <w:tc>
          <w:tcPr>
            <w:tcW w:w="1540" w:type="dxa"/>
            <w:tcBorders>
              <w:top w:val="nil"/>
              <w:left w:val="nil"/>
              <w:bottom w:val="nil"/>
              <w:right w:val="nil"/>
            </w:tcBorders>
          </w:tcPr>
          <w:p w14:paraId="36FE308E"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7AFC19F1" w14:textId="77777777" w:rsidTr="00735914">
        <w:trPr>
          <w:jc w:val="center"/>
        </w:trPr>
        <w:tc>
          <w:tcPr>
            <w:tcW w:w="3384" w:type="dxa"/>
            <w:gridSpan w:val="2"/>
            <w:tcBorders>
              <w:top w:val="nil"/>
              <w:left w:val="nil"/>
              <w:bottom w:val="nil"/>
              <w:right w:val="nil"/>
            </w:tcBorders>
          </w:tcPr>
          <w:p w14:paraId="2F726881" w14:textId="77777777" w:rsidR="00735914" w:rsidRPr="007D3325" w:rsidRDefault="00735914" w:rsidP="00735914">
            <w:pPr>
              <w:widowControl w:val="0"/>
              <w:autoSpaceDE w:val="0"/>
              <w:autoSpaceDN w:val="0"/>
              <w:adjustRightInd w:val="0"/>
              <w:rPr>
                <w:sz w:val="22"/>
                <w:szCs w:val="22"/>
              </w:rPr>
            </w:pPr>
          </w:p>
        </w:tc>
        <w:tc>
          <w:tcPr>
            <w:tcW w:w="1386" w:type="dxa"/>
            <w:tcBorders>
              <w:top w:val="nil"/>
              <w:left w:val="nil"/>
              <w:bottom w:val="nil"/>
              <w:right w:val="nil"/>
            </w:tcBorders>
          </w:tcPr>
          <w:p w14:paraId="531FD881" w14:textId="77777777" w:rsidR="00735914" w:rsidRPr="007D3325" w:rsidRDefault="00735914" w:rsidP="00735914">
            <w:pPr>
              <w:widowControl w:val="0"/>
              <w:tabs>
                <w:tab w:val="decimal" w:pos="538"/>
              </w:tabs>
              <w:autoSpaceDE w:val="0"/>
              <w:autoSpaceDN w:val="0"/>
              <w:adjustRightInd w:val="0"/>
              <w:rPr>
                <w:sz w:val="22"/>
                <w:szCs w:val="22"/>
              </w:rPr>
            </w:pPr>
          </w:p>
        </w:tc>
        <w:tc>
          <w:tcPr>
            <w:tcW w:w="1687" w:type="dxa"/>
            <w:tcBorders>
              <w:top w:val="nil"/>
              <w:left w:val="nil"/>
              <w:bottom w:val="nil"/>
              <w:right w:val="nil"/>
            </w:tcBorders>
          </w:tcPr>
          <w:p w14:paraId="07C1BD2F"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(0.554)</w:t>
            </w:r>
          </w:p>
        </w:tc>
        <w:tc>
          <w:tcPr>
            <w:tcW w:w="1651" w:type="dxa"/>
            <w:tcBorders>
              <w:top w:val="nil"/>
              <w:left w:val="nil"/>
              <w:bottom w:val="nil"/>
              <w:right w:val="nil"/>
            </w:tcBorders>
          </w:tcPr>
          <w:p w14:paraId="2E837244" w14:textId="77777777" w:rsidR="00735914" w:rsidRPr="007D3325" w:rsidRDefault="00735914" w:rsidP="00735914">
            <w:pPr>
              <w:widowControl w:val="0"/>
              <w:tabs>
                <w:tab w:val="decimal" w:pos="538"/>
              </w:tabs>
              <w:autoSpaceDE w:val="0"/>
              <w:autoSpaceDN w:val="0"/>
              <w:adjustRightInd w:val="0"/>
              <w:rPr>
                <w:sz w:val="22"/>
                <w:szCs w:val="22"/>
              </w:rPr>
            </w:pPr>
          </w:p>
        </w:tc>
        <w:tc>
          <w:tcPr>
            <w:tcW w:w="1540" w:type="dxa"/>
            <w:tcBorders>
              <w:top w:val="nil"/>
              <w:left w:val="nil"/>
              <w:bottom w:val="nil"/>
              <w:right w:val="nil"/>
            </w:tcBorders>
          </w:tcPr>
          <w:p w14:paraId="03C36B68"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4398108F" w14:textId="77777777" w:rsidTr="00735914">
        <w:trPr>
          <w:jc w:val="center"/>
        </w:trPr>
        <w:tc>
          <w:tcPr>
            <w:tcW w:w="3384" w:type="dxa"/>
            <w:gridSpan w:val="2"/>
            <w:tcBorders>
              <w:top w:val="nil"/>
              <w:left w:val="nil"/>
              <w:bottom w:val="nil"/>
              <w:right w:val="nil"/>
            </w:tcBorders>
          </w:tcPr>
          <w:p w14:paraId="347C365A" w14:textId="77777777" w:rsidR="00735914" w:rsidRPr="007D3325" w:rsidRDefault="00735914" w:rsidP="00735914">
            <w:pPr>
              <w:widowControl w:val="0"/>
              <w:autoSpaceDE w:val="0"/>
              <w:autoSpaceDN w:val="0"/>
              <w:adjustRightInd w:val="0"/>
              <w:rPr>
                <w:sz w:val="22"/>
                <w:szCs w:val="22"/>
              </w:rPr>
            </w:pPr>
            <w:r>
              <w:rPr>
                <w:sz w:val="22"/>
                <w:szCs w:val="22"/>
              </w:rPr>
              <w:t>Military Dependence * Post-76</w:t>
            </w:r>
          </w:p>
        </w:tc>
        <w:tc>
          <w:tcPr>
            <w:tcW w:w="1386" w:type="dxa"/>
            <w:tcBorders>
              <w:top w:val="nil"/>
              <w:left w:val="nil"/>
              <w:bottom w:val="nil"/>
              <w:right w:val="nil"/>
            </w:tcBorders>
          </w:tcPr>
          <w:p w14:paraId="1C3DE1A8" w14:textId="77777777" w:rsidR="00735914" w:rsidRPr="007D3325" w:rsidRDefault="00735914" w:rsidP="00735914">
            <w:pPr>
              <w:widowControl w:val="0"/>
              <w:tabs>
                <w:tab w:val="decimal" w:pos="538"/>
              </w:tabs>
              <w:autoSpaceDE w:val="0"/>
              <w:autoSpaceDN w:val="0"/>
              <w:adjustRightInd w:val="0"/>
              <w:rPr>
                <w:sz w:val="22"/>
                <w:szCs w:val="22"/>
              </w:rPr>
            </w:pPr>
          </w:p>
        </w:tc>
        <w:tc>
          <w:tcPr>
            <w:tcW w:w="1687" w:type="dxa"/>
            <w:tcBorders>
              <w:top w:val="nil"/>
              <w:left w:val="nil"/>
              <w:bottom w:val="nil"/>
              <w:right w:val="nil"/>
            </w:tcBorders>
          </w:tcPr>
          <w:p w14:paraId="0D069E09"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-2.373</w:t>
            </w:r>
          </w:p>
        </w:tc>
        <w:tc>
          <w:tcPr>
            <w:tcW w:w="1651" w:type="dxa"/>
            <w:tcBorders>
              <w:top w:val="nil"/>
              <w:left w:val="nil"/>
              <w:bottom w:val="nil"/>
              <w:right w:val="nil"/>
            </w:tcBorders>
          </w:tcPr>
          <w:p w14:paraId="51E974FE" w14:textId="77777777" w:rsidR="00735914" w:rsidRPr="007D3325" w:rsidRDefault="00735914" w:rsidP="00735914">
            <w:pPr>
              <w:widowControl w:val="0"/>
              <w:tabs>
                <w:tab w:val="decimal" w:pos="538"/>
              </w:tabs>
              <w:autoSpaceDE w:val="0"/>
              <w:autoSpaceDN w:val="0"/>
              <w:adjustRightInd w:val="0"/>
              <w:rPr>
                <w:sz w:val="22"/>
                <w:szCs w:val="22"/>
              </w:rPr>
            </w:pPr>
          </w:p>
        </w:tc>
        <w:tc>
          <w:tcPr>
            <w:tcW w:w="1540" w:type="dxa"/>
            <w:tcBorders>
              <w:top w:val="nil"/>
              <w:left w:val="nil"/>
              <w:bottom w:val="nil"/>
              <w:right w:val="nil"/>
            </w:tcBorders>
          </w:tcPr>
          <w:p w14:paraId="043A172F"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4AF7047B" w14:textId="77777777" w:rsidTr="00735914">
        <w:trPr>
          <w:jc w:val="center"/>
        </w:trPr>
        <w:tc>
          <w:tcPr>
            <w:tcW w:w="3384" w:type="dxa"/>
            <w:gridSpan w:val="2"/>
            <w:tcBorders>
              <w:top w:val="nil"/>
              <w:left w:val="nil"/>
              <w:bottom w:val="nil"/>
              <w:right w:val="nil"/>
            </w:tcBorders>
          </w:tcPr>
          <w:p w14:paraId="3BC0176A" w14:textId="77777777" w:rsidR="00735914" w:rsidRPr="007D3325" w:rsidRDefault="00735914" w:rsidP="00735914">
            <w:pPr>
              <w:widowControl w:val="0"/>
              <w:autoSpaceDE w:val="0"/>
              <w:autoSpaceDN w:val="0"/>
              <w:adjustRightInd w:val="0"/>
              <w:rPr>
                <w:sz w:val="22"/>
                <w:szCs w:val="22"/>
              </w:rPr>
            </w:pPr>
          </w:p>
        </w:tc>
        <w:tc>
          <w:tcPr>
            <w:tcW w:w="1386" w:type="dxa"/>
            <w:tcBorders>
              <w:top w:val="nil"/>
              <w:left w:val="nil"/>
              <w:bottom w:val="nil"/>
              <w:right w:val="nil"/>
            </w:tcBorders>
          </w:tcPr>
          <w:p w14:paraId="534F12B3" w14:textId="77777777" w:rsidR="00735914" w:rsidRPr="007D3325" w:rsidRDefault="00735914" w:rsidP="00735914">
            <w:pPr>
              <w:widowControl w:val="0"/>
              <w:tabs>
                <w:tab w:val="decimal" w:pos="538"/>
              </w:tabs>
              <w:autoSpaceDE w:val="0"/>
              <w:autoSpaceDN w:val="0"/>
              <w:adjustRightInd w:val="0"/>
              <w:rPr>
                <w:sz w:val="22"/>
                <w:szCs w:val="22"/>
              </w:rPr>
            </w:pPr>
          </w:p>
        </w:tc>
        <w:tc>
          <w:tcPr>
            <w:tcW w:w="1687" w:type="dxa"/>
            <w:tcBorders>
              <w:top w:val="nil"/>
              <w:left w:val="nil"/>
              <w:bottom w:val="nil"/>
              <w:right w:val="nil"/>
            </w:tcBorders>
          </w:tcPr>
          <w:p w14:paraId="1B8D4B06"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(0.908)**</w:t>
            </w:r>
          </w:p>
        </w:tc>
        <w:tc>
          <w:tcPr>
            <w:tcW w:w="1651" w:type="dxa"/>
            <w:tcBorders>
              <w:top w:val="nil"/>
              <w:left w:val="nil"/>
              <w:bottom w:val="nil"/>
              <w:right w:val="nil"/>
            </w:tcBorders>
          </w:tcPr>
          <w:p w14:paraId="1683F189" w14:textId="77777777" w:rsidR="00735914" w:rsidRPr="007D3325" w:rsidRDefault="00735914" w:rsidP="00735914">
            <w:pPr>
              <w:widowControl w:val="0"/>
              <w:tabs>
                <w:tab w:val="decimal" w:pos="538"/>
              </w:tabs>
              <w:autoSpaceDE w:val="0"/>
              <w:autoSpaceDN w:val="0"/>
              <w:adjustRightInd w:val="0"/>
              <w:rPr>
                <w:sz w:val="22"/>
                <w:szCs w:val="22"/>
              </w:rPr>
            </w:pPr>
          </w:p>
        </w:tc>
        <w:tc>
          <w:tcPr>
            <w:tcW w:w="1540" w:type="dxa"/>
            <w:tcBorders>
              <w:top w:val="nil"/>
              <w:left w:val="nil"/>
              <w:bottom w:val="nil"/>
              <w:right w:val="nil"/>
            </w:tcBorders>
          </w:tcPr>
          <w:p w14:paraId="5ED5CBC4"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00BB143C" w14:textId="77777777" w:rsidTr="00735914">
        <w:trPr>
          <w:jc w:val="center"/>
        </w:trPr>
        <w:tc>
          <w:tcPr>
            <w:tcW w:w="3384" w:type="dxa"/>
            <w:gridSpan w:val="2"/>
            <w:tcBorders>
              <w:top w:val="nil"/>
              <w:left w:val="nil"/>
              <w:bottom w:val="nil"/>
              <w:right w:val="nil"/>
            </w:tcBorders>
          </w:tcPr>
          <w:p w14:paraId="0173BA34" w14:textId="77777777" w:rsidR="00735914" w:rsidRPr="007D3325" w:rsidRDefault="00735914" w:rsidP="00735914">
            <w:pPr>
              <w:widowControl w:val="0"/>
              <w:autoSpaceDE w:val="0"/>
              <w:autoSpaceDN w:val="0"/>
              <w:adjustRightInd w:val="0"/>
              <w:rPr>
                <w:sz w:val="22"/>
                <w:szCs w:val="22"/>
              </w:rPr>
            </w:pPr>
            <w:r>
              <w:rPr>
                <w:sz w:val="22"/>
                <w:szCs w:val="22"/>
              </w:rPr>
              <w:t>Dependence Score (+</w:t>
            </w:r>
            <w:r w:rsidRPr="007D3325">
              <w:rPr>
                <w:sz w:val="22"/>
                <w:szCs w:val="22"/>
              </w:rPr>
              <w:t>Alliance</w:t>
            </w:r>
            <w:r>
              <w:rPr>
                <w:sz w:val="22"/>
                <w:szCs w:val="22"/>
              </w:rPr>
              <w:t>)</w:t>
            </w:r>
          </w:p>
        </w:tc>
        <w:tc>
          <w:tcPr>
            <w:tcW w:w="1386" w:type="dxa"/>
            <w:tcBorders>
              <w:top w:val="nil"/>
              <w:left w:val="nil"/>
              <w:bottom w:val="nil"/>
              <w:right w:val="nil"/>
            </w:tcBorders>
          </w:tcPr>
          <w:p w14:paraId="4FBB165C" w14:textId="77777777" w:rsidR="00735914" w:rsidRPr="007D3325" w:rsidRDefault="00735914" w:rsidP="00735914">
            <w:pPr>
              <w:widowControl w:val="0"/>
              <w:tabs>
                <w:tab w:val="decimal" w:pos="538"/>
              </w:tabs>
              <w:autoSpaceDE w:val="0"/>
              <w:autoSpaceDN w:val="0"/>
              <w:adjustRightInd w:val="0"/>
              <w:rPr>
                <w:sz w:val="22"/>
                <w:szCs w:val="22"/>
              </w:rPr>
            </w:pPr>
          </w:p>
        </w:tc>
        <w:tc>
          <w:tcPr>
            <w:tcW w:w="1687" w:type="dxa"/>
            <w:tcBorders>
              <w:top w:val="nil"/>
              <w:left w:val="nil"/>
              <w:bottom w:val="nil"/>
              <w:right w:val="nil"/>
            </w:tcBorders>
          </w:tcPr>
          <w:p w14:paraId="5755AD79" w14:textId="77777777" w:rsidR="00735914" w:rsidRPr="007D3325" w:rsidRDefault="00735914" w:rsidP="00735914">
            <w:pPr>
              <w:widowControl w:val="0"/>
              <w:tabs>
                <w:tab w:val="decimal" w:pos="538"/>
              </w:tabs>
              <w:autoSpaceDE w:val="0"/>
              <w:autoSpaceDN w:val="0"/>
              <w:adjustRightInd w:val="0"/>
              <w:rPr>
                <w:sz w:val="22"/>
                <w:szCs w:val="22"/>
              </w:rPr>
            </w:pPr>
          </w:p>
        </w:tc>
        <w:tc>
          <w:tcPr>
            <w:tcW w:w="1651" w:type="dxa"/>
            <w:tcBorders>
              <w:top w:val="nil"/>
              <w:left w:val="nil"/>
              <w:bottom w:val="nil"/>
              <w:right w:val="nil"/>
            </w:tcBorders>
          </w:tcPr>
          <w:p w14:paraId="0CECEF66"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w:t>
            </w:r>
            <w:r>
              <w:rPr>
                <w:sz w:val="22"/>
                <w:szCs w:val="22"/>
              </w:rPr>
              <w:t>292</w:t>
            </w:r>
          </w:p>
        </w:tc>
        <w:tc>
          <w:tcPr>
            <w:tcW w:w="1540" w:type="dxa"/>
            <w:tcBorders>
              <w:top w:val="nil"/>
              <w:left w:val="nil"/>
              <w:bottom w:val="nil"/>
              <w:right w:val="nil"/>
            </w:tcBorders>
          </w:tcPr>
          <w:p w14:paraId="78A8D9DE"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4BACAF05" w14:textId="77777777" w:rsidTr="00735914">
        <w:trPr>
          <w:jc w:val="center"/>
        </w:trPr>
        <w:tc>
          <w:tcPr>
            <w:tcW w:w="3384" w:type="dxa"/>
            <w:gridSpan w:val="2"/>
            <w:tcBorders>
              <w:top w:val="nil"/>
              <w:left w:val="nil"/>
              <w:bottom w:val="nil"/>
              <w:right w:val="nil"/>
            </w:tcBorders>
          </w:tcPr>
          <w:p w14:paraId="2403FB92" w14:textId="77777777" w:rsidR="00735914" w:rsidRPr="007D3325" w:rsidRDefault="00735914" w:rsidP="00735914">
            <w:pPr>
              <w:widowControl w:val="0"/>
              <w:autoSpaceDE w:val="0"/>
              <w:autoSpaceDN w:val="0"/>
              <w:adjustRightInd w:val="0"/>
              <w:rPr>
                <w:sz w:val="22"/>
                <w:szCs w:val="22"/>
              </w:rPr>
            </w:pPr>
          </w:p>
        </w:tc>
        <w:tc>
          <w:tcPr>
            <w:tcW w:w="1386" w:type="dxa"/>
            <w:tcBorders>
              <w:top w:val="nil"/>
              <w:left w:val="nil"/>
              <w:bottom w:val="nil"/>
              <w:right w:val="nil"/>
            </w:tcBorders>
          </w:tcPr>
          <w:p w14:paraId="47D6C53D" w14:textId="77777777" w:rsidR="00735914" w:rsidRPr="007D3325" w:rsidRDefault="00735914" w:rsidP="00735914">
            <w:pPr>
              <w:widowControl w:val="0"/>
              <w:tabs>
                <w:tab w:val="decimal" w:pos="538"/>
              </w:tabs>
              <w:autoSpaceDE w:val="0"/>
              <w:autoSpaceDN w:val="0"/>
              <w:adjustRightInd w:val="0"/>
              <w:rPr>
                <w:sz w:val="22"/>
                <w:szCs w:val="22"/>
              </w:rPr>
            </w:pPr>
          </w:p>
        </w:tc>
        <w:tc>
          <w:tcPr>
            <w:tcW w:w="1687" w:type="dxa"/>
            <w:tcBorders>
              <w:top w:val="nil"/>
              <w:left w:val="nil"/>
              <w:bottom w:val="nil"/>
              <w:right w:val="nil"/>
            </w:tcBorders>
          </w:tcPr>
          <w:p w14:paraId="15599928" w14:textId="77777777" w:rsidR="00735914" w:rsidRPr="007D3325" w:rsidRDefault="00735914" w:rsidP="00735914">
            <w:pPr>
              <w:widowControl w:val="0"/>
              <w:tabs>
                <w:tab w:val="decimal" w:pos="538"/>
              </w:tabs>
              <w:autoSpaceDE w:val="0"/>
              <w:autoSpaceDN w:val="0"/>
              <w:adjustRightInd w:val="0"/>
              <w:rPr>
                <w:sz w:val="22"/>
                <w:szCs w:val="22"/>
              </w:rPr>
            </w:pPr>
          </w:p>
        </w:tc>
        <w:tc>
          <w:tcPr>
            <w:tcW w:w="1651" w:type="dxa"/>
            <w:tcBorders>
              <w:top w:val="nil"/>
              <w:left w:val="nil"/>
              <w:bottom w:val="nil"/>
              <w:right w:val="nil"/>
            </w:tcBorders>
          </w:tcPr>
          <w:p w14:paraId="29554330"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(0.2</w:t>
            </w:r>
            <w:r>
              <w:rPr>
                <w:sz w:val="22"/>
                <w:szCs w:val="22"/>
              </w:rPr>
              <w:t>19</w:t>
            </w:r>
            <w:r w:rsidRPr="007D3325">
              <w:rPr>
                <w:sz w:val="22"/>
                <w:szCs w:val="22"/>
              </w:rPr>
              <w:t>)</w:t>
            </w:r>
          </w:p>
        </w:tc>
        <w:tc>
          <w:tcPr>
            <w:tcW w:w="1540" w:type="dxa"/>
            <w:tcBorders>
              <w:top w:val="nil"/>
              <w:left w:val="nil"/>
              <w:bottom w:val="nil"/>
              <w:right w:val="nil"/>
            </w:tcBorders>
          </w:tcPr>
          <w:p w14:paraId="46FF4FFE"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620CBF08" w14:textId="77777777" w:rsidTr="00735914">
        <w:trPr>
          <w:jc w:val="center"/>
        </w:trPr>
        <w:tc>
          <w:tcPr>
            <w:tcW w:w="3384" w:type="dxa"/>
            <w:gridSpan w:val="2"/>
            <w:tcBorders>
              <w:top w:val="nil"/>
              <w:left w:val="nil"/>
              <w:bottom w:val="nil"/>
              <w:right w:val="nil"/>
            </w:tcBorders>
          </w:tcPr>
          <w:p w14:paraId="3AC3344C" w14:textId="77777777" w:rsidR="00735914" w:rsidRPr="007D3325" w:rsidRDefault="00735914" w:rsidP="00735914">
            <w:pPr>
              <w:widowControl w:val="0"/>
              <w:autoSpaceDE w:val="0"/>
              <w:autoSpaceDN w:val="0"/>
              <w:adjustRightInd w:val="0"/>
              <w:rPr>
                <w:sz w:val="22"/>
                <w:szCs w:val="22"/>
              </w:rPr>
            </w:pPr>
            <w:r>
              <w:rPr>
                <w:sz w:val="22"/>
                <w:szCs w:val="22"/>
              </w:rPr>
              <w:t>Dependence (+</w:t>
            </w:r>
            <w:r w:rsidRPr="007D3325">
              <w:rPr>
                <w:sz w:val="22"/>
                <w:szCs w:val="22"/>
              </w:rPr>
              <w:t>Al</w:t>
            </w:r>
            <w:r>
              <w:rPr>
                <w:sz w:val="22"/>
                <w:szCs w:val="22"/>
              </w:rPr>
              <w:t>l</w:t>
            </w:r>
            <w:r w:rsidRPr="007D3325">
              <w:rPr>
                <w:sz w:val="22"/>
                <w:szCs w:val="22"/>
              </w:rPr>
              <w:t>iance</w:t>
            </w:r>
            <w:r>
              <w:rPr>
                <w:sz w:val="22"/>
                <w:szCs w:val="22"/>
              </w:rPr>
              <w:t xml:space="preserve">) </w:t>
            </w:r>
            <w:r w:rsidRPr="007D3325">
              <w:rPr>
                <w:sz w:val="22"/>
                <w:szCs w:val="22"/>
              </w:rPr>
              <w:t>*</w:t>
            </w:r>
            <w:r>
              <w:rPr>
                <w:sz w:val="22"/>
                <w:szCs w:val="22"/>
              </w:rPr>
              <w:t xml:space="preserve"> </w:t>
            </w:r>
            <w:r w:rsidRPr="007D3325">
              <w:rPr>
                <w:sz w:val="22"/>
                <w:szCs w:val="22"/>
              </w:rPr>
              <w:t>Post-76</w:t>
            </w:r>
          </w:p>
        </w:tc>
        <w:tc>
          <w:tcPr>
            <w:tcW w:w="1386" w:type="dxa"/>
            <w:tcBorders>
              <w:top w:val="nil"/>
              <w:left w:val="nil"/>
              <w:bottom w:val="nil"/>
              <w:right w:val="nil"/>
            </w:tcBorders>
          </w:tcPr>
          <w:p w14:paraId="6DBA2D82" w14:textId="77777777" w:rsidR="00735914" w:rsidRPr="007D3325" w:rsidRDefault="00735914" w:rsidP="00735914">
            <w:pPr>
              <w:widowControl w:val="0"/>
              <w:tabs>
                <w:tab w:val="decimal" w:pos="538"/>
              </w:tabs>
              <w:autoSpaceDE w:val="0"/>
              <w:autoSpaceDN w:val="0"/>
              <w:adjustRightInd w:val="0"/>
              <w:rPr>
                <w:sz w:val="22"/>
                <w:szCs w:val="22"/>
              </w:rPr>
            </w:pPr>
          </w:p>
        </w:tc>
        <w:tc>
          <w:tcPr>
            <w:tcW w:w="1687" w:type="dxa"/>
            <w:tcBorders>
              <w:top w:val="nil"/>
              <w:left w:val="nil"/>
              <w:bottom w:val="nil"/>
              <w:right w:val="nil"/>
            </w:tcBorders>
          </w:tcPr>
          <w:p w14:paraId="1A70D5A1" w14:textId="77777777" w:rsidR="00735914" w:rsidRPr="007D3325" w:rsidRDefault="00735914" w:rsidP="00735914">
            <w:pPr>
              <w:widowControl w:val="0"/>
              <w:tabs>
                <w:tab w:val="decimal" w:pos="538"/>
              </w:tabs>
              <w:autoSpaceDE w:val="0"/>
              <w:autoSpaceDN w:val="0"/>
              <w:adjustRightInd w:val="0"/>
              <w:rPr>
                <w:sz w:val="22"/>
                <w:szCs w:val="22"/>
              </w:rPr>
            </w:pPr>
          </w:p>
        </w:tc>
        <w:tc>
          <w:tcPr>
            <w:tcW w:w="1651" w:type="dxa"/>
            <w:tcBorders>
              <w:top w:val="nil"/>
              <w:left w:val="nil"/>
              <w:bottom w:val="nil"/>
              <w:right w:val="nil"/>
            </w:tcBorders>
          </w:tcPr>
          <w:p w14:paraId="75C04FA3" w14:textId="77777777" w:rsidR="00735914" w:rsidRPr="007D3325" w:rsidRDefault="00735914" w:rsidP="00735914">
            <w:pPr>
              <w:widowControl w:val="0"/>
              <w:tabs>
                <w:tab w:val="decimal" w:pos="538"/>
              </w:tabs>
              <w:autoSpaceDE w:val="0"/>
              <w:autoSpaceDN w:val="0"/>
              <w:adjustRightInd w:val="0"/>
              <w:rPr>
                <w:sz w:val="22"/>
                <w:szCs w:val="22"/>
              </w:rPr>
            </w:pPr>
            <w:r>
              <w:rPr>
                <w:sz w:val="22"/>
                <w:szCs w:val="22"/>
              </w:rPr>
              <w:t>-1.010</w:t>
            </w:r>
          </w:p>
        </w:tc>
        <w:tc>
          <w:tcPr>
            <w:tcW w:w="1540" w:type="dxa"/>
            <w:tcBorders>
              <w:top w:val="nil"/>
              <w:left w:val="nil"/>
              <w:bottom w:val="nil"/>
              <w:right w:val="nil"/>
            </w:tcBorders>
          </w:tcPr>
          <w:p w14:paraId="6DBC0B5C"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098138E7" w14:textId="77777777" w:rsidTr="00735914">
        <w:trPr>
          <w:jc w:val="center"/>
        </w:trPr>
        <w:tc>
          <w:tcPr>
            <w:tcW w:w="3384" w:type="dxa"/>
            <w:gridSpan w:val="2"/>
            <w:tcBorders>
              <w:top w:val="nil"/>
              <w:left w:val="nil"/>
              <w:bottom w:val="nil"/>
              <w:right w:val="nil"/>
            </w:tcBorders>
          </w:tcPr>
          <w:p w14:paraId="1E09846E" w14:textId="77777777" w:rsidR="00735914" w:rsidRPr="007D3325" w:rsidRDefault="00735914" w:rsidP="00735914">
            <w:pPr>
              <w:widowControl w:val="0"/>
              <w:autoSpaceDE w:val="0"/>
              <w:autoSpaceDN w:val="0"/>
              <w:adjustRightInd w:val="0"/>
              <w:rPr>
                <w:sz w:val="22"/>
                <w:szCs w:val="22"/>
              </w:rPr>
            </w:pPr>
          </w:p>
        </w:tc>
        <w:tc>
          <w:tcPr>
            <w:tcW w:w="1386" w:type="dxa"/>
            <w:tcBorders>
              <w:top w:val="nil"/>
              <w:left w:val="nil"/>
              <w:bottom w:val="nil"/>
              <w:right w:val="nil"/>
            </w:tcBorders>
          </w:tcPr>
          <w:p w14:paraId="6E2A205D" w14:textId="77777777" w:rsidR="00735914" w:rsidRPr="007D3325" w:rsidRDefault="00735914" w:rsidP="00735914">
            <w:pPr>
              <w:widowControl w:val="0"/>
              <w:tabs>
                <w:tab w:val="decimal" w:pos="538"/>
              </w:tabs>
              <w:autoSpaceDE w:val="0"/>
              <w:autoSpaceDN w:val="0"/>
              <w:adjustRightInd w:val="0"/>
              <w:rPr>
                <w:sz w:val="22"/>
                <w:szCs w:val="22"/>
              </w:rPr>
            </w:pPr>
          </w:p>
        </w:tc>
        <w:tc>
          <w:tcPr>
            <w:tcW w:w="1687" w:type="dxa"/>
            <w:tcBorders>
              <w:top w:val="nil"/>
              <w:left w:val="nil"/>
              <w:bottom w:val="nil"/>
              <w:right w:val="nil"/>
            </w:tcBorders>
          </w:tcPr>
          <w:p w14:paraId="612876A9" w14:textId="77777777" w:rsidR="00735914" w:rsidRPr="007D3325" w:rsidRDefault="00735914" w:rsidP="00735914">
            <w:pPr>
              <w:widowControl w:val="0"/>
              <w:tabs>
                <w:tab w:val="decimal" w:pos="538"/>
              </w:tabs>
              <w:autoSpaceDE w:val="0"/>
              <w:autoSpaceDN w:val="0"/>
              <w:adjustRightInd w:val="0"/>
              <w:rPr>
                <w:sz w:val="22"/>
                <w:szCs w:val="22"/>
              </w:rPr>
            </w:pPr>
          </w:p>
        </w:tc>
        <w:tc>
          <w:tcPr>
            <w:tcW w:w="1651" w:type="dxa"/>
            <w:tcBorders>
              <w:top w:val="nil"/>
              <w:left w:val="nil"/>
              <w:bottom w:val="nil"/>
              <w:right w:val="nil"/>
            </w:tcBorders>
          </w:tcPr>
          <w:p w14:paraId="685D1A5E"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(0.4</w:t>
            </w:r>
            <w:r>
              <w:rPr>
                <w:sz w:val="22"/>
                <w:szCs w:val="22"/>
              </w:rPr>
              <w:t>38</w:t>
            </w:r>
            <w:r w:rsidRPr="007D3325">
              <w:rPr>
                <w:sz w:val="22"/>
                <w:szCs w:val="22"/>
              </w:rPr>
              <w:t>)*</w:t>
            </w:r>
          </w:p>
        </w:tc>
        <w:tc>
          <w:tcPr>
            <w:tcW w:w="1540" w:type="dxa"/>
            <w:tcBorders>
              <w:top w:val="nil"/>
              <w:left w:val="nil"/>
              <w:bottom w:val="nil"/>
              <w:right w:val="nil"/>
            </w:tcBorders>
          </w:tcPr>
          <w:p w14:paraId="56C97458"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7732C851" w14:textId="77777777" w:rsidTr="00735914">
        <w:trPr>
          <w:jc w:val="center"/>
        </w:trPr>
        <w:tc>
          <w:tcPr>
            <w:tcW w:w="3384" w:type="dxa"/>
            <w:gridSpan w:val="2"/>
            <w:tcBorders>
              <w:top w:val="nil"/>
              <w:left w:val="nil"/>
              <w:bottom w:val="nil"/>
              <w:right w:val="nil"/>
            </w:tcBorders>
          </w:tcPr>
          <w:p w14:paraId="3D709CBB" w14:textId="77777777" w:rsidR="00735914" w:rsidRPr="007D3325" w:rsidRDefault="00735914" w:rsidP="00735914">
            <w:pPr>
              <w:widowControl w:val="0"/>
              <w:autoSpaceDE w:val="0"/>
              <w:autoSpaceDN w:val="0"/>
              <w:adjustRightInd w:val="0"/>
              <w:rPr>
                <w:sz w:val="22"/>
                <w:szCs w:val="22"/>
              </w:rPr>
            </w:pPr>
          </w:p>
        </w:tc>
        <w:tc>
          <w:tcPr>
            <w:tcW w:w="1386" w:type="dxa"/>
            <w:tcBorders>
              <w:top w:val="nil"/>
              <w:left w:val="nil"/>
              <w:bottom w:val="nil"/>
              <w:right w:val="nil"/>
            </w:tcBorders>
          </w:tcPr>
          <w:p w14:paraId="24398F39" w14:textId="77777777" w:rsidR="00735914" w:rsidRPr="007D3325" w:rsidRDefault="00735914" w:rsidP="00735914">
            <w:pPr>
              <w:widowControl w:val="0"/>
              <w:tabs>
                <w:tab w:val="decimal" w:pos="538"/>
              </w:tabs>
              <w:autoSpaceDE w:val="0"/>
              <w:autoSpaceDN w:val="0"/>
              <w:adjustRightInd w:val="0"/>
              <w:rPr>
                <w:sz w:val="22"/>
                <w:szCs w:val="22"/>
              </w:rPr>
            </w:pPr>
          </w:p>
        </w:tc>
        <w:tc>
          <w:tcPr>
            <w:tcW w:w="1687" w:type="dxa"/>
            <w:tcBorders>
              <w:top w:val="nil"/>
              <w:left w:val="nil"/>
              <w:bottom w:val="nil"/>
              <w:right w:val="nil"/>
            </w:tcBorders>
          </w:tcPr>
          <w:p w14:paraId="4F3836A7" w14:textId="77777777" w:rsidR="00735914" w:rsidRPr="007D3325" w:rsidRDefault="00735914" w:rsidP="00735914">
            <w:pPr>
              <w:widowControl w:val="0"/>
              <w:tabs>
                <w:tab w:val="decimal" w:pos="538"/>
              </w:tabs>
              <w:autoSpaceDE w:val="0"/>
              <w:autoSpaceDN w:val="0"/>
              <w:adjustRightInd w:val="0"/>
              <w:rPr>
                <w:sz w:val="22"/>
                <w:szCs w:val="22"/>
              </w:rPr>
            </w:pPr>
          </w:p>
        </w:tc>
        <w:tc>
          <w:tcPr>
            <w:tcW w:w="1651" w:type="dxa"/>
            <w:tcBorders>
              <w:top w:val="nil"/>
              <w:left w:val="nil"/>
              <w:bottom w:val="nil"/>
              <w:right w:val="nil"/>
            </w:tcBorders>
          </w:tcPr>
          <w:p w14:paraId="3A95804E" w14:textId="77777777" w:rsidR="00735914" w:rsidRPr="007D3325" w:rsidRDefault="00735914" w:rsidP="00735914">
            <w:pPr>
              <w:widowControl w:val="0"/>
              <w:tabs>
                <w:tab w:val="decimal" w:pos="538"/>
              </w:tabs>
              <w:autoSpaceDE w:val="0"/>
              <w:autoSpaceDN w:val="0"/>
              <w:adjustRightInd w:val="0"/>
              <w:rPr>
                <w:sz w:val="22"/>
                <w:szCs w:val="22"/>
              </w:rPr>
            </w:pPr>
          </w:p>
        </w:tc>
        <w:tc>
          <w:tcPr>
            <w:tcW w:w="1540" w:type="dxa"/>
            <w:tcBorders>
              <w:top w:val="nil"/>
              <w:left w:val="nil"/>
              <w:bottom w:val="nil"/>
              <w:right w:val="nil"/>
            </w:tcBorders>
          </w:tcPr>
          <w:p w14:paraId="14680FCC"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5C47496C" w14:textId="77777777" w:rsidTr="00735914">
        <w:trPr>
          <w:jc w:val="center"/>
        </w:trPr>
        <w:tc>
          <w:tcPr>
            <w:tcW w:w="3384" w:type="dxa"/>
            <w:gridSpan w:val="2"/>
            <w:tcBorders>
              <w:top w:val="nil"/>
              <w:left w:val="nil"/>
              <w:bottom w:val="nil"/>
              <w:right w:val="nil"/>
            </w:tcBorders>
          </w:tcPr>
          <w:p w14:paraId="723BC901" w14:textId="77777777" w:rsidR="00735914" w:rsidRPr="007D3325" w:rsidRDefault="00735914" w:rsidP="00735914">
            <w:pPr>
              <w:widowControl w:val="0"/>
              <w:autoSpaceDE w:val="0"/>
              <w:autoSpaceDN w:val="0"/>
              <w:adjustRightInd w:val="0"/>
              <w:rPr>
                <w:sz w:val="22"/>
                <w:szCs w:val="22"/>
              </w:rPr>
            </w:pPr>
            <w:r w:rsidRPr="007D3325">
              <w:rPr>
                <w:sz w:val="22"/>
                <w:szCs w:val="22"/>
              </w:rPr>
              <w:t>NCA</w:t>
            </w:r>
          </w:p>
        </w:tc>
        <w:tc>
          <w:tcPr>
            <w:tcW w:w="1386" w:type="dxa"/>
            <w:tcBorders>
              <w:top w:val="nil"/>
              <w:left w:val="nil"/>
              <w:bottom w:val="nil"/>
              <w:right w:val="nil"/>
            </w:tcBorders>
          </w:tcPr>
          <w:p w14:paraId="7A9B15AF"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0.035</w:t>
            </w:r>
          </w:p>
        </w:tc>
        <w:tc>
          <w:tcPr>
            <w:tcW w:w="1687" w:type="dxa"/>
            <w:tcBorders>
              <w:top w:val="nil"/>
              <w:left w:val="nil"/>
              <w:bottom w:val="nil"/>
              <w:right w:val="nil"/>
            </w:tcBorders>
          </w:tcPr>
          <w:p w14:paraId="2A9BD130"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0.047</w:t>
            </w:r>
          </w:p>
        </w:tc>
        <w:tc>
          <w:tcPr>
            <w:tcW w:w="1651" w:type="dxa"/>
            <w:tcBorders>
              <w:top w:val="nil"/>
              <w:left w:val="nil"/>
              <w:bottom w:val="nil"/>
              <w:right w:val="nil"/>
            </w:tcBorders>
          </w:tcPr>
          <w:p w14:paraId="36B4E698" w14:textId="77777777" w:rsidR="00735914" w:rsidRPr="007D3325" w:rsidRDefault="00735914" w:rsidP="00735914">
            <w:pPr>
              <w:widowControl w:val="0"/>
              <w:tabs>
                <w:tab w:val="decimal" w:pos="538"/>
              </w:tabs>
              <w:autoSpaceDE w:val="0"/>
              <w:autoSpaceDN w:val="0"/>
              <w:adjustRightInd w:val="0"/>
              <w:rPr>
                <w:sz w:val="22"/>
                <w:szCs w:val="22"/>
              </w:rPr>
            </w:pPr>
            <w:r>
              <w:rPr>
                <w:sz w:val="22"/>
                <w:szCs w:val="22"/>
              </w:rPr>
              <w:t>0.042</w:t>
            </w:r>
          </w:p>
        </w:tc>
        <w:tc>
          <w:tcPr>
            <w:tcW w:w="1540" w:type="dxa"/>
            <w:tcBorders>
              <w:top w:val="nil"/>
              <w:left w:val="nil"/>
              <w:bottom w:val="nil"/>
              <w:right w:val="nil"/>
            </w:tcBorders>
          </w:tcPr>
          <w:p w14:paraId="54FF2BFC"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7B64D8A8" w14:textId="77777777" w:rsidTr="00735914">
        <w:trPr>
          <w:jc w:val="center"/>
        </w:trPr>
        <w:tc>
          <w:tcPr>
            <w:tcW w:w="3384" w:type="dxa"/>
            <w:gridSpan w:val="2"/>
            <w:tcBorders>
              <w:top w:val="nil"/>
              <w:left w:val="nil"/>
              <w:bottom w:val="nil"/>
              <w:right w:val="nil"/>
            </w:tcBorders>
          </w:tcPr>
          <w:p w14:paraId="35D89D23" w14:textId="77777777" w:rsidR="00735914" w:rsidRPr="007D3325" w:rsidRDefault="00735914" w:rsidP="00735914">
            <w:pPr>
              <w:widowControl w:val="0"/>
              <w:autoSpaceDE w:val="0"/>
              <w:autoSpaceDN w:val="0"/>
              <w:adjustRightInd w:val="0"/>
              <w:rPr>
                <w:sz w:val="22"/>
                <w:szCs w:val="22"/>
              </w:rPr>
            </w:pPr>
          </w:p>
        </w:tc>
        <w:tc>
          <w:tcPr>
            <w:tcW w:w="1386" w:type="dxa"/>
            <w:tcBorders>
              <w:top w:val="nil"/>
              <w:left w:val="nil"/>
              <w:bottom w:val="nil"/>
              <w:right w:val="nil"/>
            </w:tcBorders>
          </w:tcPr>
          <w:p w14:paraId="52110694"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(0.045)</w:t>
            </w:r>
          </w:p>
        </w:tc>
        <w:tc>
          <w:tcPr>
            <w:tcW w:w="1687" w:type="dxa"/>
            <w:tcBorders>
              <w:top w:val="nil"/>
              <w:left w:val="nil"/>
              <w:bottom w:val="nil"/>
              <w:right w:val="nil"/>
            </w:tcBorders>
          </w:tcPr>
          <w:p w14:paraId="723644D0"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(0.041)</w:t>
            </w:r>
          </w:p>
        </w:tc>
        <w:tc>
          <w:tcPr>
            <w:tcW w:w="1651" w:type="dxa"/>
            <w:tcBorders>
              <w:top w:val="nil"/>
              <w:left w:val="nil"/>
              <w:bottom w:val="nil"/>
              <w:right w:val="nil"/>
            </w:tcBorders>
          </w:tcPr>
          <w:p w14:paraId="26FAD2BB"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(0.043)</w:t>
            </w:r>
          </w:p>
        </w:tc>
        <w:tc>
          <w:tcPr>
            <w:tcW w:w="1540" w:type="dxa"/>
            <w:tcBorders>
              <w:top w:val="nil"/>
              <w:left w:val="nil"/>
              <w:bottom w:val="nil"/>
              <w:right w:val="nil"/>
            </w:tcBorders>
          </w:tcPr>
          <w:p w14:paraId="7F730A73"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684F3228" w14:textId="77777777" w:rsidTr="00735914">
        <w:trPr>
          <w:jc w:val="center"/>
        </w:trPr>
        <w:tc>
          <w:tcPr>
            <w:tcW w:w="3384" w:type="dxa"/>
            <w:gridSpan w:val="2"/>
            <w:tcBorders>
              <w:top w:val="nil"/>
              <w:left w:val="nil"/>
              <w:bottom w:val="nil"/>
              <w:right w:val="nil"/>
            </w:tcBorders>
          </w:tcPr>
          <w:p w14:paraId="66D8A109" w14:textId="77777777" w:rsidR="00735914" w:rsidRPr="007D3325" w:rsidRDefault="00735914" w:rsidP="00735914">
            <w:pPr>
              <w:widowControl w:val="0"/>
              <w:autoSpaceDE w:val="0"/>
              <w:autoSpaceDN w:val="0"/>
              <w:adjustRightInd w:val="0"/>
              <w:rPr>
                <w:sz w:val="22"/>
                <w:szCs w:val="22"/>
              </w:rPr>
            </w:pPr>
            <w:r w:rsidRPr="00F87ACF">
              <w:rPr>
                <w:sz w:val="22"/>
                <w:szCs w:val="22"/>
              </w:rPr>
              <w:t xml:space="preserve">NCA * </w:t>
            </w:r>
            <w:r>
              <w:rPr>
                <w:sz w:val="22"/>
                <w:szCs w:val="22"/>
              </w:rPr>
              <w:t>Past MIDs</w:t>
            </w:r>
          </w:p>
        </w:tc>
        <w:tc>
          <w:tcPr>
            <w:tcW w:w="1386" w:type="dxa"/>
            <w:tcBorders>
              <w:top w:val="nil"/>
              <w:left w:val="nil"/>
              <w:bottom w:val="nil"/>
              <w:right w:val="nil"/>
            </w:tcBorders>
          </w:tcPr>
          <w:p w14:paraId="1FA6C7CA"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0.049</w:t>
            </w:r>
          </w:p>
        </w:tc>
        <w:tc>
          <w:tcPr>
            <w:tcW w:w="1687" w:type="dxa"/>
            <w:tcBorders>
              <w:top w:val="nil"/>
              <w:left w:val="nil"/>
              <w:bottom w:val="nil"/>
              <w:right w:val="nil"/>
            </w:tcBorders>
          </w:tcPr>
          <w:p w14:paraId="5C4B4AFA"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0.046</w:t>
            </w:r>
          </w:p>
        </w:tc>
        <w:tc>
          <w:tcPr>
            <w:tcW w:w="1651" w:type="dxa"/>
            <w:tcBorders>
              <w:top w:val="nil"/>
              <w:left w:val="nil"/>
              <w:bottom w:val="nil"/>
              <w:right w:val="nil"/>
            </w:tcBorders>
          </w:tcPr>
          <w:p w14:paraId="4F88344F"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0.047</w:t>
            </w:r>
          </w:p>
        </w:tc>
        <w:tc>
          <w:tcPr>
            <w:tcW w:w="1540" w:type="dxa"/>
            <w:tcBorders>
              <w:top w:val="nil"/>
              <w:left w:val="nil"/>
              <w:bottom w:val="nil"/>
              <w:right w:val="nil"/>
            </w:tcBorders>
          </w:tcPr>
          <w:p w14:paraId="374B8C39"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092DF844" w14:textId="77777777" w:rsidTr="00735914">
        <w:trPr>
          <w:jc w:val="center"/>
        </w:trPr>
        <w:tc>
          <w:tcPr>
            <w:tcW w:w="3384" w:type="dxa"/>
            <w:gridSpan w:val="2"/>
            <w:tcBorders>
              <w:top w:val="nil"/>
              <w:left w:val="nil"/>
              <w:bottom w:val="nil"/>
              <w:right w:val="nil"/>
            </w:tcBorders>
          </w:tcPr>
          <w:p w14:paraId="4144255D" w14:textId="77777777" w:rsidR="00735914" w:rsidRPr="007D3325" w:rsidRDefault="00735914" w:rsidP="00735914">
            <w:pPr>
              <w:widowControl w:val="0"/>
              <w:autoSpaceDE w:val="0"/>
              <w:autoSpaceDN w:val="0"/>
              <w:adjustRightInd w:val="0"/>
              <w:rPr>
                <w:sz w:val="22"/>
                <w:szCs w:val="22"/>
              </w:rPr>
            </w:pPr>
          </w:p>
        </w:tc>
        <w:tc>
          <w:tcPr>
            <w:tcW w:w="1386" w:type="dxa"/>
            <w:tcBorders>
              <w:top w:val="nil"/>
              <w:left w:val="nil"/>
              <w:bottom w:val="nil"/>
              <w:right w:val="nil"/>
            </w:tcBorders>
          </w:tcPr>
          <w:p w14:paraId="6E5A2BC9"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(0.018)**</w:t>
            </w:r>
          </w:p>
        </w:tc>
        <w:tc>
          <w:tcPr>
            <w:tcW w:w="1687" w:type="dxa"/>
            <w:tcBorders>
              <w:top w:val="nil"/>
              <w:left w:val="nil"/>
              <w:bottom w:val="nil"/>
              <w:right w:val="nil"/>
            </w:tcBorders>
          </w:tcPr>
          <w:p w14:paraId="144EB768"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(0.019)*</w:t>
            </w:r>
          </w:p>
        </w:tc>
        <w:tc>
          <w:tcPr>
            <w:tcW w:w="1651" w:type="dxa"/>
            <w:tcBorders>
              <w:top w:val="nil"/>
              <w:left w:val="nil"/>
              <w:bottom w:val="nil"/>
              <w:right w:val="nil"/>
            </w:tcBorders>
          </w:tcPr>
          <w:p w14:paraId="2ADECE26" w14:textId="77777777" w:rsidR="00735914" w:rsidRPr="007D3325" w:rsidRDefault="00735914" w:rsidP="00735914">
            <w:pPr>
              <w:widowControl w:val="0"/>
              <w:tabs>
                <w:tab w:val="decimal" w:pos="538"/>
              </w:tabs>
              <w:autoSpaceDE w:val="0"/>
              <w:autoSpaceDN w:val="0"/>
              <w:adjustRightInd w:val="0"/>
              <w:rPr>
                <w:sz w:val="22"/>
                <w:szCs w:val="22"/>
              </w:rPr>
            </w:pPr>
            <w:r>
              <w:rPr>
                <w:sz w:val="22"/>
                <w:szCs w:val="22"/>
              </w:rPr>
              <w:t>(0.019</w:t>
            </w:r>
            <w:r w:rsidRPr="007D3325">
              <w:rPr>
                <w:sz w:val="22"/>
                <w:szCs w:val="22"/>
              </w:rPr>
              <w:t>)*</w:t>
            </w:r>
          </w:p>
        </w:tc>
        <w:tc>
          <w:tcPr>
            <w:tcW w:w="1540" w:type="dxa"/>
            <w:tcBorders>
              <w:top w:val="nil"/>
              <w:left w:val="nil"/>
              <w:bottom w:val="nil"/>
              <w:right w:val="nil"/>
            </w:tcBorders>
          </w:tcPr>
          <w:p w14:paraId="40975894"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22945F3F" w14:textId="77777777" w:rsidTr="00735914">
        <w:trPr>
          <w:jc w:val="center"/>
        </w:trPr>
        <w:tc>
          <w:tcPr>
            <w:tcW w:w="3384" w:type="dxa"/>
            <w:gridSpan w:val="2"/>
            <w:tcBorders>
              <w:top w:val="nil"/>
              <w:left w:val="nil"/>
              <w:bottom w:val="nil"/>
              <w:right w:val="nil"/>
            </w:tcBorders>
          </w:tcPr>
          <w:p w14:paraId="4399FBA8" w14:textId="77777777" w:rsidR="00735914" w:rsidRPr="007D3325" w:rsidRDefault="00735914" w:rsidP="00735914">
            <w:pPr>
              <w:widowControl w:val="0"/>
              <w:autoSpaceDE w:val="0"/>
              <w:autoSpaceDN w:val="0"/>
              <w:adjustRightInd w:val="0"/>
              <w:rPr>
                <w:sz w:val="22"/>
                <w:szCs w:val="22"/>
              </w:rPr>
            </w:pPr>
            <w:r>
              <w:rPr>
                <w:sz w:val="22"/>
                <w:szCs w:val="22"/>
              </w:rPr>
              <w:t>Past MIDs</w:t>
            </w:r>
          </w:p>
        </w:tc>
        <w:tc>
          <w:tcPr>
            <w:tcW w:w="1386" w:type="dxa"/>
            <w:tcBorders>
              <w:top w:val="nil"/>
              <w:left w:val="nil"/>
              <w:bottom w:val="nil"/>
              <w:right w:val="nil"/>
            </w:tcBorders>
          </w:tcPr>
          <w:p w14:paraId="0558234B"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0.277</w:t>
            </w:r>
          </w:p>
        </w:tc>
        <w:tc>
          <w:tcPr>
            <w:tcW w:w="1687" w:type="dxa"/>
            <w:tcBorders>
              <w:top w:val="nil"/>
              <w:left w:val="nil"/>
              <w:bottom w:val="nil"/>
              <w:right w:val="nil"/>
            </w:tcBorders>
          </w:tcPr>
          <w:p w14:paraId="214E9DC2"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0.334</w:t>
            </w:r>
          </w:p>
        </w:tc>
        <w:tc>
          <w:tcPr>
            <w:tcW w:w="1651" w:type="dxa"/>
            <w:tcBorders>
              <w:top w:val="nil"/>
              <w:left w:val="nil"/>
              <w:bottom w:val="nil"/>
              <w:right w:val="nil"/>
            </w:tcBorders>
          </w:tcPr>
          <w:p w14:paraId="6006E714" w14:textId="77777777" w:rsidR="00735914" w:rsidRPr="007D3325" w:rsidRDefault="005928AC" w:rsidP="00735914">
            <w:pPr>
              <w:widowControl w:val="0"/>
              <w:tabs>
                <w:tab w:val="decimal" w:pos="538"/>
              </w:tabs>
              <w:autoSpaceDE w:val="0"/>
              <w:autoSpaceDN w:val="0"/>
              <w:adjustRightInd w:val="0"/>
              <w:rPr>
                <w:sz w:val="22"/>
                <w:szCs w:val="22"/>
              </w:rPr>
            </w:pPr>
            <w:r>
              <w:rPr>
                <w:sz w:val="22"/>
                <w:szCs w:val="22"/>
              </w:rPr>
              <w:t>0.305</w:t>
            </w:r>
          </w:p>
        </w:tc>
        <w:tc>
          <w:tcPr>
            <w:tcW w:w="1540" w:type="dxa"/>
            <w:tcBorders>
              <w:top w:val="nil"/>
              <w:left w:val="nil"/>
              <w:bottom w:val="nil"/>
              <w:right w:val="nil"/>
            </w:tcBorders>
          </w:tcPr>
          <w:p w14:paraId="03DBCEAC"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34A0B6A6" w14:textId="77777777" w:rsidTr="00735914">
        <w:trPr>
          <w:jc w:val="center"/>
        </w:trPr>
        <w:tc>
          <w:tcPr>
            <w:tcW w:w="3384" w:type="dxa"/>
            <w:gridSpan w:val="2"/>
            <w:tcBorders>
              <w:top w:val="nil"/>
              <w:left w:val="nil"/>
              <w:bottom w:val="nil"/>
              <w:right w:val="nil"/>
            </w:tcBorders>
          </w:tcPr>
          <w:p w14:paraId="3116C7A8" w14:textId="77777777" w:rsidR="00735914" w:rsidRPr="007D3325" w:rsidRDefault="00735914" w:rsidP="00735914">
            <w:pPr>
              <w:widowControl w:val="0"/>
              <w:autoSpaceDE w:val="0"/>
              <w:autoSpaceDN w:val="0"/>
              <w:adjustRightInd w:val="0"/>
              <w:rPr>
                <w:sz w:val="22"/>
                <w:szCs w:val="22"/>
              </w:rPr>
            </w:pPr>
          </w:p>
        </w:tc>
        <w:tc>
          <w:tcPr>
            <w:tcW w:w="1386" w:type="dxa"/>
            <w:tcBorders>
              <w:top w:val="nil"/>
              <w:left w:val="nil"/>
              <w:bottom w:val="nil"/>
              <w:right w:val="nil"/>
            </w:tcBorders>
          </w:tcPr>
          <w:p w14:paraId="51F654B7"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(0.075)**</w:t>
            </w:r>
          </w:p>
        </w:tc>
        <w:tc>
          <w:tcPr>
            <w:tcW w:w="1687" w:type="dxa"/>
            <w:tcBorders>
              <w:top w:val="nil"/>
              <w:left w:val="nil"/>
              <w:bottom w:val="nil"/>
              <w:right w:val="nil"/>
            </w:tcBorders>
          </w:tcPr>
          <w:p w14:paraId="721CE4C4"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(0.090)**</w:t>
            </w:r>
          </w:p>
        </w:tc>
        <w:tc>
          <w:tcPr>
            <w:tcW w:w="1651" w:type="dxa"/>
            <w:tcBorders>
              <w:top w:val="nil"/>
              <w:left w:val="nil"/>
              <w:bottom w:val="nil"/>
              <w:right w:val="nil"/>
            </w:tcBorders>
          </w:tcPr>
          <w:p w14:paraId="59812FCF" w14:textId="77777777" w:rsidR="00735914" w:rsidRPr="007D3325" w:rsidRDefault="005928AC" w:rsidP="00735914">
            <w:pPr>
              <w:widowControl w:val="0"/>
              <w:tabs>
                <w:tab w:val="decimal" w:pos="538"/>
              </w:tabs>
              <w:autoSpaceDE w:val="0"/>
              <w:autoSpaceDN w:val="0"/>
              <w:adjustRightInd w:val="0"/>
              <w:rPr>
                <w:sz w:val="22"/>
                <w:szCs w:val="22"/>
              </w:rPr>
            </w:pPr>
            <w:r>
              <w:rPr>
                <w:sz w:val="22"/>
                <w:szCs w:val="22"/>
              </w:rPr>
              <w:t>(0.079</w:t>
            </w:r>
            <w:r w:rsidR="00735914" w:rsidRPr="007D3325">
              <w:rPr>
                <w:sz w:val="22"/>
                <w:szCs w:val="22"/>
              </w:rPr>
              <w:t>)**</w:t>
            </w:r>
          </w:p>
        </w:tc>
        <w:tc>
          <w:tcPr>
            <w:tcW w:w="1540" w:type="dxa"/>
            <w:tcBorders>
              <w:top w:val="nil"/>
              <w:left w:val="nil"/>
              <w:bottom w:val="nil"/>
              <w:right w:val="nil"/>
            </w:tcBorders>
          </w:tcPr>
          <w:p w14:paraId="4C13F4BC"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6C786F75" w14:textId="77777777" w:rsidTr="00735914">
        <w:trPr>
          <w:jc w:val="center"/>
        </w:trPr>
        <w:tc>
          <w:tcPr>
            <w:tcW w:w="3384" w:type="dxa"/>
            <w:gridSpan w:val="2"/>
            <w:tcBorders>
              <w:top w:val="nil"/>
              <w:left w:val="nil"/>
              <w:bottom w:val="nil"/>
              <w:right w:val="nil"/>
            </w:tcBorders>
          </w:tcPr>
          <w:p w14:paraId="148BDCCB" w14:textId="77777777" w:rsidR="00735914" w:rsidRPr="007D3325" w:rsidRDefault="00735914" w:rsidP="00735914">
            <w:pPr>
              <w:widowControl w:val="0"/>
              <w:autoSpaceDE w:val="0"/>
              <w:autoSpaceDN w:val="0"/>
              <w:adjustRightInd w:val="0"/>
              <w:rPr>
                <w:sz w:val="22"/>
                <w:szCs w:val="22"/>
              </w:rPr>
            </w:pPr>
            <w:r w:rsidRPr="00F87ACF">
              <w:rPr>
                <w:sz w:val="22"/>
                <w:szCs w:val="22"/>
              </w:rPr>
              <w:t>GDP per Capita</w:t>
            </w:r>
          </w:p>
        </w:tc>
        <w:tc>
          <w:tcPr>
            <w:tcW w:w="1386" w:type="dxa"/>
            <w:tcBorders>
              <w:top w:val="nil"/>
              <w:left w:val="nil"/>
              <w:bottom w:val="nil"/>
              <w:right w:val="nil"/>
            </w:tcBorders>
          </w:tcPr>
          <w:p w14:paraId="54A20D18"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0.000</w:t>
            </w:r>
          </w:p>
        </w:tc>
        <w:tc>
          <w:tcPr>
            <w:tcW w:w="1687" w:type="dxa"/>
            <w:tcBorders>
              <w:top w:val="nil"/>
              <w:left w:val="nil"/>
              <w:bottom w:val="nil"/>
              <w:right w:val="nil"/>
            </w:tcBorders>
          </w:tcPr>
          <w:p w14:paraId="67DD3825"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0.001</w:t>
            </w:r>
          </w:p>
        </w:tc>
        <w:tc>
          <w:tcPr>
            <w:tcW w:w="1651" w:type="dxa"/>
            <w:tcBorders>
              <w:top w:val="nil"/>
              <w:left w:val="nil"/>
              <w:bottom w:val="nil"/>
              <w:right w:val="nil"/>
            </w:tcBorders>
          </w:tcPr>
          <w:p w14:paraId="2CBFC8E5" w14:textId="77777777" w:rsidR="00735914" w:rsidRPr="007D3325" w:rsidRDefault="005928AC" w:rsidP="00735914">
            <w:pPr>
              <w:widowControl w:val="0"/>
              <w:tabs>
                <w:tab w:val="decimal" w:pos="538"/>
              </w:tabs>
              <w:autoSpaceDE w:val="0"/>
              <w:autoSpaceDN w:val="0"/>
              <w:adjustRightInd w:val="0"/>
              <w:rPr>
                <w:sz w:val="22"/>
                <w:szCs w:val="22"/>
              </w:rPr>
            </w:pPr>
            <w:r>
              <w:rPr>
                <w:sz w:val="22"/>
                <w:szCs w:val="22"/>
              </w:rPr>
              <w:t>0.000</w:t>
            </w:r>
          </w:p>
        </w:tc>
        <w:tc>
          <w:tcPr>
            <w:tcW w:w="1540" w:type="dxa"/>
            <w:tcBorders>
              <w:top w:val="nil"/>
              <w:left w:val="nil"/>
              <w:bottom w:val="nil"/>
              <w:right w:val="nil"/>
            </w:tcBorders>
          </w:tcPr>
          <w:p w14:paraId="548AD0C8"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273D88BD" w14:textId="77777777" w:rsidTr="00735914">
        <w:trPr>
          <w:jc w:val="center"/>
        </w:trPr>
        <w:tc>
          <w:tcPr>
            <w:tcW w:w="3384" w:type="dxa"/>
            <w:gridSpan w:val="2"/>
            <w:tcBorders>
              <w:top w:val="nil"/>
              <w:left w:val="nil"/>
              <w:bottom w:val="nil"/>
              <w:right w:val="nil"/>
            </w:tcBorders>
          </w:tcPr>
          <w:p w14:paraId="6358BD6F" w14:textId="77777777" w:rsidR="00735914" w:rsidRPr="007D3325" w:rsidRDefault="00735914" w:rsidP="00735914">
            <w:pPr>
              <w:widowControl w:val="0"/>
              <w:autoSpaceDE w:val="0"/>
              <w:autoSpaceDN w:val="0"/>
              <w:adjustRightInd w:val="0"/>
              <w:rPr>
                <w:sz w:val="22"/>
                <w:szCs w:val="22"/>
              </w:rPr>
            </w:pPr>
          </w:p>
        </w:tc>
        <w:tc>
          <w:tcPr>
            <w:tcW w:w="1386" w:type="dxa"/>
            <w:tcBorders>
              <w:top w:val="nil"/>
              <w:left w:val="nil"/>
              <w:bottom w:val="nil"/>
              <w:right w:val="nil"/>
            </w:tcBorders>
          </w:tcPr>
          <w:p w14:paraId="5E6834BF"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(0.000)</w:t>
            </w:r>
          </w:p>
        </w:tc>
        <w:tc>
          <w:tcPr>
            <w:tcW w:w="1687" w:type="dxa"/>
            <w:tcBorders>
              <w:top w:val="nil"/>
              <w:left w:val="nil"/>
              <w:bottom w:val="nil"/>
              <w:right w:val="nil"/>
            </w:tcBorders>
          </w:tcPr>
          <w:p w14:paraId="5EBC7307"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(0.000)*</w:t>
            </w:r>
          </w:p>
        </w:tc>
        <w:tc>
          <w:tcPr>
            <w:tcW w:w="1651" w:type="dxa"/>
            <w:tcBorders>
              <w:top w:val="nil"/>
              <w:left w:val="nil"/>
              <w:bottom w:val="nil"/>
              <w:right w:val="nil"/>
            </w:tcBorders>
          </w:tcPr>
          <w:p w14:paraId="7E95C61B"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(0.000)</w:t>
            </w:r>
          </w:p>
        </w:tc>
        <w:tc>
          <w:tcPr>
            <w:tcW w:w="1540" w:type="dxa"/>
            <w:tcBorders>
              <w:top w:val="nil"/>
              <w:left w:val="nil"/>
              <w:bottom w:val="nil"/>
              <w:right w:val="nil"/>
            </w:tcBorders>
          </w:tcPr>
          <w:p w14:paraId="52DDEF98"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6496089E" w14:textId="77777777" w:rsidTr="00735914">
        <w:trPr>
          <w:jc w:val="center"/>
        </w:trPr>
        <w:tc>
          <w:tcPr>
            <w:tcW w:w="3384" w:type="dxa"/>
            <w:gridSpan w:val="2"/>
            <w:tcBorders>
              <w:top w:val="nil"/>
              <w:left w:val="nil"/>
              <w:bottom w:val="nil"/>
              <w:right w:val="nil"/>
            </w:tcBorders>
          </w:tcPr>
          <w:p w14:paraId="7EB3916C" w14:textId="77777777" w:rsidR="00735914" w:rsidRPr="007D3325" w:rsidRDefault="00735914" w:rsidP="00735914">
            <w:pPr>
              <w:widowControl w:val="0"/>
              <w:autoSpaceDE w:val="0"/>
              <w:autoSpaceDN w:val="0"/>
              <w:adjustRightInd w:val="0"/>
              <w:rPr>
                <w:sz w:val="22"/>
                <w:szCs w:val="22"/>
              </w:rPr>
            </w:pPr>
            <w:r w:rsidRPr="00F87ACF">
              <w:rPr>
                <w:sz w:val="22"/>
                <w:szCs w:val="22"/>
              </w:rPr>
              <w:t>Industrial Capacity Threshold</w:t>
            </w:r>
          </w:p>
        </w:tc>
        <w:tc>
          <w:tcPr>
            <w:tcW w:w="1386" w:type="dxa"/>
            <w:tcBorders>
              <w:top w:val="nil"/>
              <w:left w:val="nil"/>
              <w:bottom w:val="nil"/>
              <w:right w:val="nil"/>
            </w:tcBorders>
          </w:tcPr>
          <w:p w14:paraId="49DEE979"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1.739</w:t>
            </w:r>
          </w:p>
        </w:tc>
        <w:tc>
          <w:tcPr>
            <w:tcW w:w="1687" w:type="dxa"/>
            <w:tcBorders>
              <w:top w:val="nil"/>
              <w:left w:val="nil"/>
              <w:bottom w:val="nil"/>
              <w:right w:val="nil"/>
            </w:tcBorders>
          </w:tcPr>
          <w:p w14:paraId="07AFAFEF"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1.472</w:t>
            </w:r>
          </w:p>
        </w:tc>
        <w:tc>
          <w:tcPr>
            <w:tcW w:w="1651" w:type="dxa"/>
            <w:tcBorders>
              <w:top w:val="nil"/>
              <w:left w:val="nil"/>
              <w:bottom w:val="nil"/>
              <w:right w:val="nil"/>
            </w:tcBorders>
          </w:tcPr>
          <w:p w14:paraId="79FD29A7"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1.5</w:t>
            </w:r>
            <w:r w:rsidR="005928AC">
              <w:rPr>
                <w:sz w:val="22"/>
                <w:szCs w:val="22"/>
              </w:rPr>
              <w:t>62</w:t>
            </w:r>
          </w:p>
        </w:tc>
        <w:tc>
          <w:tcPr>
            <w:tcW w:w="1540" w:type="dxa"/>
            <w:tcBorders>
              <w:top w:val="nil"/>
              <w:left w:val="nil"/>
              <w:bottom w:val="nil"/>
              <w:right w:val="nil"/>
            </w:tcBorders>
          </w:tcPr>
          <w:p w14:paraId="0033F6F7"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668EE785" w14:textId="77777777" w:rsidTr="00735914">
        <w:trPr>
          <w:jc w:val="center"/>
        </w:trPr>
        <w:tc>
          <w:tcPr>
            <w:tcW w:w="3384" w:type="dxa"/>
            <w:gridSpan w:val="2"/>
            <w:tcBorders>
              <w:top w:val="nil"/>
              <w:left w:val="nil"/>
              <w:bottom w:val="nil"/>
              <w:right w:val="nil"/>
            </w:tcBorders>
          </w:tcPr>
          <w:p w14:paraId="6AD579A7" w14:textId="77777777" w:rsidR="00735914" w:rsidRPr="007D3325" w:rsidRDefault="00735914" w:rsidP="00735914">
            <w:pPr>
              <w:widowControl w:val="0"/>
              <w:autoSpaceDE w:val="0"/>
              <w:autoSpaceDN w:val="0"/>
              <w:adjustRightInd w:val="0"/>
              <w:rPr>
                <w:sz w:val="22"/>
                <w:szCs w:val="22"/>
              </w:rPr>
            </w:pPr>
          </w:p>
        </w:tc>
        <w:tc>
          <w:tcPr>
            <w:tcW w:w="1386" w:type="dxa"/>
            <w:tcBorders>
              <w:top w:val="nil"/>
              <w:left w:val="nil"/>
              <w:bottom w:val="nil"/>
              <w:right w:val="nil"/>
            </w:tcBorders>
          </w:tcPr>
          <w:p w14:paraId="1AA8E53F"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(0.736)*</w:t>
            </w:r>
          </w:p>
        </w:tc>
        <w:tc>
          <w:tcPr>
            <w:tcW w:w="1687" w:type="dxa"/>
            <w:tcBorders>
              <w:top w:val="nil"/>
              <w:left w:val="nil"/>
              <w:bottom w:val="nil"/>
              <w:right w:val="nil"/>
            </w:tcBorders>
          </w:tcPr>
          <w:p w14:paraId="5C6F52D0"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(0.675)*</w:t>
            </w:r>
          </w:p>
        </w:tc>
        <w:tc>
          <w:tcPr>
            <w:tcW w:w="1651" w:type="dxa"/>
            <w:tcBorders>
              <w:top w:val="nil"/>
              <w:left w:val="nil"/>
              <w:bottom w:val="nil"/>
              <w:right w:val="nil"/>
            </w:tcBorders>
          </w:tcPr>
          <w:p w14:paraId="35C8E6DB" w14:textId="77777777" w:rsidR="00735914" w:rsidRPr="007D3325" w:rsidRDefault="005928AC" w:rsidP="00735914">
            <w:pPr>
              <w:widowControl w:val="0"/>
              <w:tabs>
                <w:tab w:val="decimal" w:pos="538"/>
              </w:tabs>
              <w:autoSpaceDE w:val="0"/>
              <w:autoSpaceDN w:val="0"/>
              <w:adjustRightInd w:val="0"/>
              <w:rPr>
                <w:sz w:val="22"/>
                <w:szCs w:val="22"/>
              </w:rPr>
            </w:pPr>
            <w:r>
              <w:rPr>
                <w:sz w:val="22"/>
                <w:szCs w:val="22"/>
              </w:rPr>
              <w:t>(0.680</w:t>
            </w:r>
            <w:r w:rsidR="00735914" w:rsidRPr="007D3325">
              <w:rPr>
                <w:sz w:val="22"/>
                <w:szCs w:val="22"/>
              </w:rPr>
              <w:t>)*</w:t>
            </w:r>
          </w:p>
        </w:tc>
        <w:tc>
          <w:tcPr>
            <w:tcW w:w="1540" w:type="dxa"/>
            <w:tcBorders>
              <w:top w:val="nil"/>
              <w:left w:val="nil"/>
              <w:bottom w:val="nil"/>
              <w:right w:val="nil"/>
            </w:tcBorders>
          </w:tcPr>
          <w:p w14:paraId="774D2B9C"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1E8498D0" w14:textId="77777777" w:rsidTr="00735914">
        <w:trPr>
          <w:jc w:val="center"/>
        </w:trPr>
        <w:tc>
          <w:tcPr>
            <w:tcW w:w="3384" w:type="dxa"/>
            <w:gridSpan w:val="2"/>
            <w:tcBorders>
              <w:top w:val="nil"/>
              <w:left w:val="nil"/>
              <w:bottom w:val="nil"/>
              <w:right w:val="nil"/>
            </w:tcBorders>
          </w:tcPr>
          <w:p w14:paraId="1354D03B" w14:textId="77777777" w:rsidR="00735914" w:rsidRPr="007D3325" w:rsidRDefault="00735914" w:rsidP="00735914">
            <w:pPr>
              <w:widowControl w:val="0"/>
              <w:autoSpaceDE w:val="0"/>
              <w:autoSpaceDN w:val="0"/>
              <w:adjustRightInd w:val="0"/>
              <w:rPr>
                <w:sz w:val="22"/>
                <w:szCs w:val="22"/>
              </w:rPr>
            </w:pPr>
            <w:r w:rsidRPr="00F87ACF">
              <w:rPr>
                <w:sz w:val="22"/>
                <w:szCs w:val="22"/>
              </w:rPr>
              <w:t>GDP per Capita Squared</w:t>
            </w:r>
          </w:p>
        </w:tc>
        <w:tc>
          <w:tcPr>
            <w:tcW w:w="1386" w:type="dxa"/>
            <w:tcBorders>
              <w:top w:val="nil"/>
              <w:left w:val="nil"/>
              <w:bottom w:val="nil"/>
              <w:right w:val="nil"/>
            </w:tcBorders>
          </w:tcPr>
          <w:p w14:paraId="37C52507"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-0.000</w:t>
            </w:r>
          </w:p>
        </w:tc>
        <w:tc>
          <w:tcPr>
            <w:tcW w:w="1687" w:type="dxa"/>
            <w:tcBorders>
              <w:top w:val="nil"/>
              <w:left w:val="nil"/>
              <w:bottom w:val="nil"/>
              <w:right w:val="nil"/>
            </w:tcBorders>
          </w:tcPr>
          <w:p w14:paraId="212A3CDC"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-0.000</w:t>
            </w:r>
          </w:p>
        </w:tc>
        <w:tc>
          <w:tcPr>
            <w:tcW w:w="1651" w:type="dxa"/>
            <w:tcBorders>
              <w:top w:val="nil"/>
              <w:left w:val="nil"/>
              <w:bottom w:val="nil"/>
              <w:right w:val="nil"/>
            </w:tcBorders>
          </w:tcPr>
          <w:p w14:paraId="6C6D8A0D"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-0.000</w:t>
            </w:r>
          </w:p>
        </w:tc>
        <w:tc>
          <w:tcPr>
            <w:tcW w:w="1540" w:type="dxa"/>
            <w:tcBorders>
              <w:top w:val="nil"/>
              <w:left w:val="nil"/>
              <w:bottom w:val="nil"/>
              <w:right w:val="nil"/>
            </w:tcBorders>
          </w:tcPr>
          <w:p w14:paraId="41561586"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05872F64" w14:textId="77777777" w:rsidTr="00735914">
        <w:trPr>
          <w:jc w:val="center"/>
        </w:trPr>
        <w:tc>
          <w:tcPr>
            <w:tcW w:w="3384" w:type="dxa"/>
            <w:gridSpan w:val="2"/>
            <w:tcBorders>
              <w:top w:val="nil"/>
              <w:left w:val="nil"/>
              <w:bottom w:val="nil"/>
              <w:right w:val="nil"/>
            </w:tcBorders>
          </w:tcPr>
          <w:p w14:paraId="5FE722F3" w14:textId="77777777" w:rsidR="00735914" w:rsidRPr="007D3325" w:rsidRDefault="00735914" w:rsidP="00735914">
            <w:pPr>
              <w:widowControl w:val="0"/>
              <w:autoSpaceDE w:val="0"/>
              <w:autoSpaceDN w:val="0"/>
              <w:adjustRightInd w:val="0"/>
              <w:rPr>
                <w:sz w:val="22"/>
                <w:szCs w:val="22"/>
              </w:rPr>
            </w:pPr>
          </w:p>
        </w:tc>
        <w:tc>
          <w:tcPr>
            <w:tcW w:w="1386" w:type="dxa"/>
            <w:tcBorders>
              <w:top w:val="nil"/>
              <w:left w:val="nil"/>
              <w:bottom w:val="nil"/>
              <w:right w:val="nil"/>
            </w:tcBorders>
          </w:tcPr>
          <w:p w14:paraId="4134B7BE"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(0.000)*</w:t>
            </w:r>
          </w:p>
        </w:tc>
        <w:tc>
          <w:tcPr>
            <w:tcW w:w="1687" w:type="dxa"/>
            <w:tcBorders>
              <w:top w:val="nil"/>
              <w:left w:val="nil"/>
              <w:bottom w:val="nil"/>
              <w:right w:val="nil"/>
            </w:tcBorders>
          </w:tcPr>
          <w:p w14:paraId="1E79CA58"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(0.000)**</w:t>
            </w:r>
          </w:p>
        </w:tc>
        <w:tc>
          <w:tcPr>
            <w:tcW w:w="1651" w:type="dxa"/>
            <w:tcBorders>
              <w:top w:val="nil"/>
              <w:left w:val="nil"/>
              <w:bottom w:val="nil"/>
              <w:right w:val="nil"/>
            </w:tcBorders>
          </w:tcPr>
          <w:p w14:paraId="41544F09"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(0.000)*</w:t>
            </w:r>
          </w:p>
        </w:tc>
        <w:tc>
          <w:tcPr>
            <w:tcW w:w="1540" w:type="dxa"/>
            <w:tcBorders>
              <w:top w:val="nil"/>
              <w:left w:val="nil"/>
              <w:bottom w:val="nil"/>
              <w:right w:val="nil"/>
            </w:tcBorders>
          </w:tcPr>
          <w:p w14:paraId="5A68E788"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3FB7873E" w14:textId="77777777" w:rsidTr="00735914">
        <w:trPr>
          <w:jc w:val="center"/>
        </w:trPr>
        <w:tc>
          <w:tcPr>
            <w:tcW w:w="3384" w:type="dxa"/>
            <w:gridSpan w:val="2"/>
            <w:tcBorders>
              <w:top w:val="nil"/>
              <w:left w:val="nil"/>
              <w:bottom w:val="nil"/>
              <w:right w:val="nil"/>
            </w:tcBorders>
          </w:tcPr>
          <w:p w14:paraId="2E31C0C8" w14:textId="77777777" w:rsidR="00735914" w:rsidRPr="007D3325" w:rsidRDefault="00735914" w:rsidP="00735914">
            <w:pPr>
              <w:widowControl w:val="0"/>
              <w:autoSpaceDE w:val="0"/>
              <w:autoSpaceDN w:val="0"/>
              <w:adjustRightInd w:val="0"/>
              <w:rPr>
                <w:sz w:val="22"/>
                <w:szCs w:val="22"/>
              </w:rPr>
            </w:pPr>
            <w:r w:rsidRPr="00F87ACF">
              <w:rPr>
                <w:sz w:val="22"/>
                <w:szCs w:val="22"/>
              </w:rPr>
              <w:t>Polity Score</w:t>
            </w:r>
          </w:p>
        </w:tc>
        <w:tc>
          <w:tcPr>
            <w:tcW w:w="1386" w:type="dxa"/>
            <w:tcBorders>
              <w:top w:val="nil"/>
              <w:left w:val="nil"/>
              <w:bottom w:val="nil"/>
              <w:right w:val="nil"/>
            </w:tcBorders>
          </w:tcPr>
          <w:p w14:paraId="45BD8E00"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-0.007</w:t>
            </w:r>
          </w:p>
        </w:tc>
        <w:tc>
          <w:tcPr>
            <w:tcW w:w="1687" w:type="dxa"/>
            <w:tcBorders>
              <w:top w:val="nil"/>
              <w:left w:val="nil"/>
              <w:bottom w:val="nil"/>
              <w:right w:val="nil"/>
            </w:tcBorders>
          </w:tcPr>
          <w:p w14:paraId="13FD6B92"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0.007</w:t>
            </w:r>
          </w:p>
        </w:tc>
        <w:tc>
          <w:tcPr>
            <w:tcW w:w="1651" w:type="dxa"/>
            <w:tcBorders>
              <w:top w:val="nil"/>
              <w:left w:val="nil"/>
              <w:bottom w:val="nil"/>
              <w:right w:val="nil"/>
            </w:tcBorders>
          </w:tcPr>
          <w:p w14:paraId="7C148425" w14:textId="77777777" w:rsidR="00735914" w:rsidRPr="007D3325" w:rsidRDefault="005928AC" w:rsidP="00735914">
            <w:pPr>
              <w:widowControl w:val="0"/>
              <w:tabs>
                <w:tab w:val="decimal" w:pos="538"/>
              </w:tabs>
              <w:autoSpaceDE w:val="0"/>
              <w:autoSpaceDN w:val="0"/>
              <w:adjustRightInd w:val="0"/>
              <w:rPr>
                <w:sz w:val="22"/>
                <w:szCs w:val="22"/>
              </w:rPr>
            </w:pPr>
            <w:r>
              <w:rPr>
                <w:sz w:val="22"/>
                <w:szCs w:val="22"/>
              </w:rPr>
              <w:t>0.003</w:t>
            </w:r>
          </w:p>
        </w:tc>
        <w:tc>
          <w:tcPr>
            <w:tcW w:w="1540" w:type="dxa"/>
            <w:tcBorders>
              <w:top w:val="nil"/>
              <w:left w:val="nil"/>
              <w:bottom w:val="nil"/>
              <w:right w:val="nil"/>
            </w:tcBorders>
          </w:tcPr>
          <w:p w14:paraId="3A1E83EA"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6F64CBA6" w14:textId="77777777" w:rsidTr="00735914">
        <w:trPr>
          <w:jc w:val="center"/>
        </w:trPr>
        <w:tc>
          <w:tcPr>
            <w:tcW w:w="3384" w:type="dxa"/>
            <w:gridSpan w:val="2"/>
            <w:tcBorders>
              <w:top w:val="nil"/>
              <w:left w:val="nil"/>
              <w:bottom w:val="nil"/>
              <w:right w:val="nil"/>
            </w:tcBorders>
          </w:tcPr>
          <w:p w14:paraId="7ECC2A30" w14:textId="77777777" w:rsidR="00735914" w:rsidRPr="007D3325" w:rsidRDefault="00735914" w:rsidP="00735914">
            <w:pPr>
              <w:widowControl w:val="0"/>
              <w:autoSpaceDE w:val="0"/>
              <w:autoSpaceDN w:val="0"/>
              <w:adjustRightInd w:val="0"/>
              <w:rPr>
                <w:sz w:val="22"/>
                <w:szCs w:val="22"/>
              </w:rPr>
            </w:pPr>
          </w:p>
        </w:tc>
        <w:tc>
          <w:tcPr>
            <w:tcW w:w="1386" w:type="dxa"/>
            <w:tcBorders>
              <w:top w:val="nil"/>
              <w:left w:val="nil"/>
              <w:bottom w:val="nil"/>
              <w:right w:val="nil"/>
            </w:tcBorders>
          </w:tcPr>
          <w:p w14:paraId="797B7D61"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(0.047)</w:t>
            </w:r>
          </w:p>
        </w:tc>
        <w:tc>
          <w:tcPr>
            <w:tcW w:w="1687" w:type="dxa"/>
            <w:tcBorders>
              <w:top w:val="nil"/>
              <w:left w:val="nil"/>
              <w:bottom w:val="nil"/>
              <w:right w:val="nil"/>
            </w:tcBorders>
          </w:tcPr>
          <w:p w14:paraId="1185DB84"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(0.044)</w:t>
            </w:r>
          </w:p>
        </w:tc>
        <w:tc>
          <w:tcPr>
            <w:tcW w:w="1651" w:type="dxa"/>
            <w:tcBorders>
              <w:top w:val="nil"/>
              <w:left w:val="nil"/>
              <w:bottom w:val="nil"/>
              <w:right w:val="nil"/>
            </w:tcBorders>
          </w:tcPr>
          <w:p w14:paraId="5743125F" w14:textId="77777777" w:rsidR="00735914" w:rsidRPr="007D3325" w:rsidRDefault="005928AC" w:rsidP="00735914">
            <w:pPr>
              <w:widowControl w:val="0"/>
              <w:tabs>
                <w:tab w:val="decimal" w:pos="538"/>
              </w:tabs>
              <w:autoSpaceDE w:val="0"/>
              <w:autoSpaceDN w:val="0"/>
              <w:adjustRightInd w:val="0"/>
              <w:rPr>
                <w:sz w:val="22"/>
                <w:szCs w:val="22"/>
              </w:rPr>
            </w:pPr>
            <w:r>
              <w:rPr>
                <w:sz w:val="22"/>
                <w:szCs w:val="22"/>
              </w:rPr>
              <w:t>(0.047</w:t>
            </w:r>
            <w:r w:rsidR="00735914" w:rsidRPr="007D3325">
              <w:rPr>
                <w:sz w:val="22"/>
                <w:szCs w:val="22"/>
              </w:rPr>
              <w:t>)</w:t>
            </w:r>
          </w:p>
        </w:tc>
        <w:tc>
          <w:tcPr>
            <w:tcW w:w="1540" w:type="dxa"/>
            <w:tcBorders>
              <w:top w:val="nil"/>
              <w:left w:val="nil"/>
              <w:bottom w:val="nil"/>
              <w:right w:val="nil"/>
            </w:tcBorders>
          </w:tcPr>
          <w:p w14:paraId="4324A1ED"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75F7F8E9" w14:textId="77777777" w:rsidTr="00735914">
        <w:trPr>
          <w:jc w:val="center"/>
        </w:trPr>
        <w:tc>
          <w:tcPr>
            <w:tcW w:w="3384" w:type="dxa"/>
            <w:gridSpan w:val="2"/>
            <w:tcBorders>
              <w:top w:val="nil"/>
              <w:left w:val="nil"/>
              <w:bottom w:val="nil"/>
              <w:right w:val="nil"/>
            </w:tcBorders>
          </w:tcPr>
          <w:p w14:paraId="08E5953F" w14:textId="77777777" w:rsidR="00735914" w:rsidRPr="007D3325" w:rsidRDefault="00735914" w:rsidP="00735914">
            <w:pPr>
              <w:widowControl w:val="0"/>
              <w:autoSpaceDE w:val="0"/>
              <w:autoSpaceDN w:val="0"/>
              <w:adjustRightInd w:val="0"/>
              <w:rPr>
                <w:sz w:val="22"/>
                <w:szCs w:val="22"/>
              </w:rPr>
            </w:pPr>
            <w:r w:rsidRPr="00F87ACF">
              <w:rPr>
                <w:sz w:val="22"/>
                <w:szCs w:val="22"/>
              </w:rPr>
              <w:t>Nuclear Ally</w:t>
            </w:r>
          </w:p>
        </w:tc>
        <w:tc>
          <w:tcPr>
            <w:tcW w:w="1386" w:type="dxa"/>
            <w:tcBorders>
              <w:top w:val="nil"/>
              <w:left w:val="nil"/>
              <w:bottom w:val="nil"/>
              <w:right w:val="nil"/>
            </w:tcBorders>
          </w:tcPr>
          <w:p w14:paraId="6A9B41C3"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0.043</w:t>
            </w:r>
          </w:p>
        </w:tc>
        <w:tc>
          <w:tcPr>
            <w:tcW w:w="1687" w:type="dxa"/>
            <w:tcBorders>
              <w:top w:val="nil"/>
              <w:left w:val="nil"/>
              <w:bottom w:val="nil"/>
              <w:right w:val="nil"/>
            </w:tcBorders>
          </w:tcPr>
          <w:p w14:paraId="6136D8AA"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-0.033</w:t>
            </w:r>
          </w:p>
        </w:tc>
        <w:tc>
          <w:tcPr>
            <w:tcW w:w="1651" w:type="dxa"/>
            <w:tcBorders>
              <w:top w:val="nil"/>
              <w:left w:val="nil"/>
              <w:bottom w:val="nil"/>
              <w:right w:val="nil"/>
            </w:tcBorders>
          </w:tcPr>
          <w:p w14:paraId="1022D125" w14:textId="77777777" w:rsidR="00735914" w:rsidRPr="007D3325" w:rsidRDefault="00735914" w:rsidP="005928AC">
            <w:pPr>
              <w:widowControl w:val="0"/>
              <w:tabs>
                <w:tab w:val="decimal" w:pos="538"/>
              </w:tabs>
              <w:autoSpaceDE w:val="0"/>
              <w:autoSpaceDN w:val="0"/>
              <w:adjustRightInd w:val="0"/>
              <w:rPr>
                <w:sz w:val="22"/>
                <w:szCs w:val="22"/>
              </w:rPr>
            </w:pPr>
            <w:r w:rsidRPr="007D3325">
              <w:rPr>
                <w:sz w:val="22"/>
                <w:szCs w:val="22"/>
              </w:rPr>
              <w:t>-0.</w:t>
            </w:r>
            <w:r w:rsidR="005928AC">
              <w:rPr>
                <w:sz w:val="22"/>
                <w:szCs w:val="22"/>
              </w:rPr>
              <w:t>072</w:t>
            </w:r>
          </w:p>
        </w:tc>
        <w:tc>
          <w:tcPr>
            <w:tcW w:w="1540" w:type="dxa"/>
            <w:tcBorders>
              <w:top w:val="nil"/>
              <w:left w:val="nil"/>
              <w:bottom w:val="nil"/>
              <w:right w:val="nil"/>
            </w:tcBorders>
          </w:tcPr>
          <w:p w14:paraId="22BE34B0"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5703036C" w14:textId="77777777" w:rsidTr="00735914">
        <w:trPr>
          <w:jc w:val="center"/>
        </w:trPr>
        <w:tc>
          <w:tcPr>
            <w:tcW w:w="3384" w:type="dxa"/>
            <w:gridSpan w:val="2"/>
            <w:tcBorders>
              <w:top w:val="nil"/>
              <w:left w:val="nil"/>
              <w:bottom w:val="nil"/>
              <w:right w:val="nil"/>
            </w:tcBorders>
          </w:tcPr>
          <w:p w14:paraId="4514EC98" w14:textId="77777777" w:rsidR="00735914" w:rsidRPr="007D3325" w:rsidRDefault="00735914" w:rsidP="00735914">
            <w:pPr>
              <w:widowControl w:val="0"/>
              <w:autoSpaceDE w:val="0"/>
              <w:autoSpaceDN w:val="0"/>
              <w:adjustRightInd w:val="0"/>
              <w:rPr>
                <w:sz w:val="22"/>
                <w:szCs w:val="22"/>
              </w:rPr>
            </w:pPr>
          </w:p>
        </w:tc>
        <w:tc>
          <w:tcPr>
            <w:tcW w:w="1386" w:type="dxa"/>
            <w:tcBorders>
              <w:top w:val="nil"/>
              <w:left w:val="nil"/>
              <w:bottom w:val="nil"/>
              <w:right w:val="nil"/>
            </w:tcBorders>
          </w:tcPr>
          <w:p w14:paraId="4EC55710"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(0.675)</w:t>
            </w:r>
          </w:p>
        </w:tc>
        <w:tc>
          <w:tcPr>
            <w:tcW w:w="1687" w:type="dxa"/>
            <w:tcBorders>
              <w:top w:val="nil"/>
              <w:left w:val="nil"/>
              <w:bottom w:val="nil"/>
              <w:right w:val="nil"/>
            </w:tcBorders>
          </w:tcPr>
          <w:p w14:paraId="03A9E479"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(0.684)</w:t>
            </w:r>
          </w:p>
        </w:tc>
        <w:tc>
          <w:tcPr>
            <w:tcW w:w="1651" w:type="dxa"/>
            <w:tcBorders>
              <w:top w:val="nil"/>
              <w:left w:val="nil"/>
              <w:bottom w:val="nil"/>
              <w:right w:val="nil"/>
            </w:tcBorders>
          </w:tcPr>
          <w:p w14:paraId="27AE9966" w14:textId="77777777" w:rsidR="00735914" w:rsidRPr="007D3325" w:rsidRDefault="00735914" w:rsidP="005928AC">
            <w:pPr>
              <w:widowControl w:val="0"/>
              <w:tabs>
                <w:tab w:val="decimal" w:pos="538"/>
              </w:tabs>
              <w:autoSpaceDE w:val="0"/>
              <w:autoSpaceDN w:val="0"/>
              <w:adjustRightInd w:val="0"/>
              <w:rPr>
                <w:sz w:val="22"/>
                <w:szCs w:val="22"/>
              </w:rPr>
            </w:pPr>
            <w:r w:rsidRPr="007D3325">
              <w:rPr>
                <w:sz w:val="22"/>
                <w:szCs w:val="22"/>
              </w:rPr>
              <w:t>(0.6</w:t>
            </w:r>
            <w:r w:rsidR="005928AC">
              <w:rPr>
                <w:sz w:val="22"/>
                <w:szCs w:val="22"/>
              </w:rPr>
              <w:t>67</w:t>
            </w:r>
            <w:r w:rsidRPr="007D3325">
              <w:rPr>
                <w:sz w:val="22"/>
                <w:szCs w:val="22"/>
              </w:rPr>
              <w:t>)</w:t>
            </w:r>
          </w:p>
        </w:tc>
        <w:tc>
          <w:tcPr>
            <w:tcW w:w="1540" w:type="dxa"/>
            <w:tcBorders>
              <w:top w:val="nil"/>
              <w:left w:val="nil"/>
              <w:bottom w:val="nil"/>
              <w:right w:val="nil"/>
            </w:tcBorders>
          </w:tcPr>
          <w:p w14:paraId="703FB4AB"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052E2568" w14:textId="77777777" w:rsidTr="00735914">
        <w:trPr>
          <w:jc w:val="center"/>
        </w:trPr>
        <w:tc>
          <w:tcPr>
            <w:tcW w:w="3384" w:type="dxa"/>
            <w:gridSpan w:val="2"/>
            <w:tcBorders>
              <w:top w:val="nil"/>
              <w:left w:val="nil"/>
              <w:bottom w:val="nil"/>
              <w:right w:val="nil"/>
            </w:tcBorders>
          </w:tcPr>
          <w:p w14:paraId="29A73774" w14:textId="77777777" w:rsidR="00735914" w:rsidRPr="007D3325" w:rsidRDefault="00735914" w:rsidP="00735914">
            <w:pPr>
              <w:widowControl w:val="0"/>
              <w:autoSpaceDE w:val="0"/>
              <w:autoSpaceDN w:val="0"/>
              <w:adjustRightInd w:val="0"/>
              <w:rPr>
                <w:sz w:val="22"/>
                <w:szCs w:val="22"/>
              </w:rPr>
            </w:pPr>
            <w:r w:rsidRPr="00F87ACF">
              <w:rPr>
                <w:sz w:val="22"/>
                <w:szCs w:val="22"/>
              </w:rPr>
              <w:t>Interstate Rivalry</w:t>
            </w:r>
          </w:p>
        </w:tc>
        <w:tc>
          <w:tcPr>
            <w:tcW w:w="1386" w:type="dxa"/>
            <w:tcBorders>
              <w:top w:val="nil"/>
              <w:left w:val="nil"/>
              <w:bottom w:val="nil"/>
              <w:right w:val="nil"/>
            </w:tcBorders>
          </w:tcPr>
          <w:p w14:paraId="0F07223A"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1.755</w:t>
            </w:r>
          </w:p>
        </w:tc>
        <w:tc>
          <w:tcPr>
            <w:tcW w:w="1687" w:type="dxa"/>
            <w:tcBorders>
              <w:top w:val="nil"/>
              <w:left w:val="nil"/>
              <w:bottom w:val="nil"/>
              <w:right w:val="nil"/>
            </w:tcBorders>
          </w:tcPr>
          <w:p w14:paraId="1FB8D0AE"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1.666</w:t>
            </w:r>
          </w:p>
        </w:tc>
        <w:tc>
          <w:tcPr>
            <w:tcW w:w="1651" w:type="dxa"/>
            <w:tcBorders>
              <w:top w:val="nil"/>
              <w:left w:val="nil"/>
              <w:bottom w:val="nil"/>
              <w:right w:val="nil"/>
            </w:tcBorders>
          </w:tcPr>
          <w:p w14:paraId="102A733D"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1.756</w:t>
            </w:r>
          </w:p>
        </w:tc>
        <w:tc>
          <w:tcPr>
            <w:tcW w:w="1540" w:type="dxa"/>
            <w:tcBorders>
              <w:top w:val="nil"/>
              <w:left w:val="nil"/>
              <w:bottom w:val="nil"/>
              <w:right w:val="nil"/>
            </w:tcBorders>
          </w:tcPr>
          <w:p w14:paraId="47939E56"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0741CA17" w14:textId="77777777" w:rsidTr="00735914">
        <w:trPr>
          <w:jc w:val="center"/>
        </w:trPr>
        <w:tc>
          <w:tcPr>
            <w:tcW w:w="3384" w:type="dxa"/>
            <w:gridSpan w:val="2"/>
            <w:tcBorders>
              <w:top w:val="nil"/>
              <w:left w:val="nil"/>
              <w:bottom w:val="nil"/>
              <w:right w:val="nil"/>
            </w:tcBorders>
          </w:tcPr>
          <w:p w14:paraId="565DCA4A" w14:textId="77777777" w:rsidR="00735914" w:rsidRPr="007D3325" w:rsidRDefault="00735914" w:rsidP="00735914">
            <w:pPr>
              <w:widowControl w:val="0"/>
              <w:autoSpaceDE w:val="0"/>
              <w:autoSpaceDN w:val="0"/>
              <w:adjustRightInd w:val="0"/>
              <w:rPr>
                <w:sz w:val="22"/>
                <w:szCs w:val="22"/>
              </w:rPr>
            </w:pPr>
          </w:p>
        </w:tc>
        <w:tc>
          <w:tcPr>
            <w:tcW w:w="1386" w:type="dxa"/>
            <w:tcBorders>
              <w:top w:val="nil"/>
              <w:left w:val="nil"/>
              <w:bottom w:val="nil"/>
              <w:right w:val="nil"/>
            </w:tcBorders>
          </w:tcPr>
          <w:p w14:paraId="67266BF8"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(0.861)*</w:t>
            </w:r>
          </w:p>
        </w:tc>
        <w:tc>
          <w:tcPr>
            <w:tcW w:w="1687" w:type="dxa"/>
            <w:tcBorders>
              <w:top w:val="nil"/>
              <w:left w:val="nil"/>
              <w:bottom w:val="nil"/>
              <w:right w:val="nil"/>
            </w:tcBorders>
          </w:tcPr>
          <w:p w14:paraId="4809094C"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(0.869)</w:t>
            </w:r>
          </w:p>
        </w:tc>
        <w:tc>
          <w:tcPr>
            <w:tcW w:w="1651" w:type="dxa"/>
            <w:tcBorders>
              <w:top w:val="nil"/>
              <w:left w:val="nil"/>
              <w:bottom w:val="nil"/>
              <w:right w:val="nil"/>
            </w:tcBorders>
          </w:tcPr>
          <w:p w14:paraId="1DB67A49" w14:textId="77777777" w:rsidR="00735914" w:rsidRPr="007D3325" w:rsidRDefault="005928AC" w:rsidP="00735914">
            <w:pPr>
              <w:widowControl w:val="0"/>
              <w:tabs>
                <w:tab w:val="decimal" w:pos="538"/>
              </w:tabs>
              <w:autoSpaceDE w:val="0"/>
              <w:autoSpaceDN w:val="0"/>
              <w:adjustRightInd w:val="0"/>
              <w:rPr>
                <w:sz w:val="22"/>
                <w:szCs w:val="22"/>
              </w:rPr>
            </w:pPr>
            <w:r>
              <w:rPr>
                <w:sz w:val="22"/>
                <w:szCs w:val="22"/>
              </w:rPr>
              <w:t>(0.879</w:t>
            </w:r>
            <w:r w:rsidR="00735914" w:rsidRPr="007D3325">
              <w:rPr>
                <w:sz w:val="22"/>
                <w:szCs w:val="22"/>
              </w:rPr>
              <w:t>)*</w:t>
            </w:r>
          </w:p>
        </w:tc>
        <w:tc>
          <w:tcPr>
            <w:tcW w:w="1540" w:type="dxa"/>
            <w:tcBorders>
              <w:top w:val="nil"/>
              <w:left w:val="nil"/>
              <w:bottom w:val="nil"/>
              <w:right w:val="nil"/>
            </w:tcBorders>
          </w:tcPr>
          <w:p w14:paraId="7C7DF58B"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41C4DB17" w14:textId="77777777" w:rsidTr="00735914">
        <w:trPr>
          <w:jc w:val="center"/>
        </w:trPr>
        <w:tc>
          <w:tcPr>
            <w:tcW w:w="3384" w:type="dxa"/>
            <w:gridSpan w:val="2"/>
            <w:tcBorders>
              <w:top w:val="nil"/>
              <w:left w:val="nil"/>
              <w:bottom w:val="nil"/>
              <w:right w:val="nil"/>
            </w:tcBorders>
          </w:tcPr>
          <w:p w14:paraId="01F279C0" w14:textId="77777777" w:rsidR="00735914" w:rsidRPr="007D3325" w:rsidRDefault="00735914" w:rsidP="00735914">
            <w:pPr>
              <w:widowControl w:val="0"/>
              <w:autoSpaceDE w:val="0"/>
              <w:autoSpaceDN w:val="0"/>
              <w:adjustRightInd w:val="0"/>
              <w:rPr>
                <w:sz w:val="22"/>
                <w:szCs w:val="22"/>
              </w:rPr>
            </w:pPr>
            <w:r w:rsidRPr="00F87ACF">
              <w:rPr>
                <w:sz w:val="22"/>
                <w:szCs w:val="22"/>
              </w:rPr>
              <w:t>Trade Openness</w:t>
            </w:r>
          </w:p>
        </w:tc>
        <w:tc>
          <w:tcPr>
            <w:tcW w:w="1386" w:type="dxa"/>
            <w:tcBorders>
              <w:top w:val="nil"/>
              <w:left w:val="nil"/>
              <w:bottom w:val="nil"/>
              <w:right w:val="nil"/>
            </w:tcBorders>
          </w:tcPr>
          <w:p w14:paraId="4E35605D"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-0.006</w:t>
            </w:r>
          </w:p>
        </w:tc>
        <w:tc>
          <w:tcPr>
            <w:tcW w:w="1687" w:type="dxa"/>
            <w:tcBorders>
              <w:top w:val="nil"/>
              <w:left w:val="nil"/>
              <w:bottom w:val="nil"/>
              <w:right w:val="nil"/>
            </w:tcBorders>
          </w:tcPr>
          <w:p w14:paraId="70BEB0AB"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-0.004</w:t>
            </w:r>
          </w:p>
        </w:tc>
        <w:tc>
          <w:tcPr>
            <w:tcW w:w="1651" w:type="dxa"/>
            <w:tcBorders>
              <w:top w:val="nil"/>
              <w:left w:val="nil"/>
              <w:bottom w:val="nil"/>
              <w:right w:val="nil"/>
            </w:tcBorders>
          </w:tcPr>
          <w:p w14:paraId="5E8C7BA4"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-0.004</w:t>
            </w:r>
          </w:p>
        </w:tc>
        <w:tc>
          <w:tcPr>
            <w:tcW w:w="1540" w:type="dxa"/>
            <w:tcBorders>
              <w:top w:val="nil"/>
              <w:left w:val="nil"/>
              <w:bottom w:val="nil"/>
              <w:right w:val="nil"/>
            </w:tcBorders>
          </w:tcPr>
          <w:p w14:paraId="4E703598"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3EFA7D59" w14:textId="77777777" w:rsidTr="00735914">
        <w:trPr>
          <w:jc w:val="center"/>
        </w:trPr>
        <w:tc>
          <w:tcPr>
            <w:tcW w:w="3384" w:type="dxa"/>
            <w:gridSpan w:val="2"/>
            <w:tcBorders>
              <w:top w:val="nil"/>
              <w:left w:val="nil"/>
              <w:bottom w:val="nil"/>
              <w:right w:val="nil"/>
            </w:tcBorders>
          </w:tcPr>
          <w:p w14:paraId="3815D726" w14:textId="77777777" w:rsidR="00735914" w:rsidRPr="007D3325" w:rsidRDefault="00735914" w:rsidP="00735914">
            <w:pPr>
              <w:widowControl w:val="0"/>
              <w:autoSpaceDE w:val="0"/>
              <w:autoSpaceDN w:val="0"/>
              <w:adjustRightInd w:val="0"/>
              <w:rPr>
                <w:sz w:val="22"/>
                <w:szCs w:val="22"/>
              </w:rPr>
            </w:pPr>
          </w:p>
        </w:tc>
        <w:tc>
          <w:tcPr>
            <w:tcW w:w="1386" w:type="dxa"/>
            <w:tcBorders>
              <w:top w:val="nil"/>
              <w:left w:val="nil"/>
              <w:bottom w:val="nil"/>
              <w:right w:val="nil"/>
            </w:tcBorders>
          </w:tcPr>
          <w:p w14:paraId="38EBA5D2"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(0.012)</w:t>
            </w:r>
          </w:p>
        </w:tc>
        <w:tc>
          <w:tcPr>
            <w:tcW w:w="1687" w:type="dxa"/>
            <w:tcBorders>
              <w:top w:val="nil"/>
              <w:left w:val="nil"/>
              <w:bottom w:val="nil"/>
              <w:right w:val="nil"/>
            </w:tcBorders>
          </w:tcPr>
          <w:p w14:paraId="43453B09"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(0.011)</w:t>
            </w:r>
          </w:p>
        </w:tc>
        <w:tc>
          <w:tcPr>
            <w:tcW w:w="1651" w:type="dxa"/>
            <w:tcBorders>
              <w:top w:val="nil"/>
              <w:left w:val="nil"/>
              <w:bottom w:val="nil"/>
              <w:right w:val="nil"/>
            </w:tcBorders>
          </w:tcPr>
          <w:p w14:paraId="51F6A8A0"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(0.012)</w:t>
            </w:r>
          </w:p>
        </w:tc>
        <w:tc>
          <w:tcPr>
            <w:tcW w:w="1540" w:type="dxa"/>
            <w:tcBorders>
              <w:top w:val="nil"/>
              <w:left w:val="nil"/>
              <w:bottom w:val="nil"/>
              <w:right w:val="nil"/>
            </w:tcBorders>
          </w:tcPr>
          <w:p w14:paraId="7EAFF297"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0882DA57" w14:textId="77777777" w:rsidTr="00735914">
        <w:trPr>
          <w:jc w:val="center"/>
        </w:trPr>
        <w:tc>
          <w:tcPr>
            <w:tcW w:w="3384" w:type="dxa"/>
            <w:gridSpan w:val="2"/>
            <w:tcBorders>
              <w:top w:val="nil"/>
              <w:left w:val="nil"/>
              <w:bottom w:val="nil"/>
              <w:right w:val="nil"/>
            </w:tcBorders>
          </w:tcPr>
          <w:p w14:paraId="2AA787CA" w14:textId="77777777" w:rsidR="00735914" w:rsidRPr="007D3325" w:rsidRDefault="00735914" w:rsidP="00735914">
            <w:pPr>
              <w:widowControl w:val="0"/>
              <w:autoSpaceDE w:val="0"/>
              <w:autoSpaceDN w:val="0"/>
              <w:adjustRightInd w:val="0"/>
              <w:rPr>
                <w:sz w:val="22"/>
                <w:szCs w:val="22"/>
              </w:rPr>
            </w:pPr>
            <w:r w:rsidRPr="00F87ACF">
              <w:rPr>
                <w:sz w:val="22"/>
                <w:szCs w:val="22"/>
              </w:rPr>
              <w:t xml:space="preserve">Change in Polity Score </w:t>
            </w:r>
          </w:p>
        </w:tc>
        <w:tc>
          <w:tcPr>
            <w:tcW w:w="1386" w:type="dxa"/>
            <w:tcBorders>
              <w:top w:val="nil"/>
              <w:left w:val="nil"/>
              <w:bottom w:val="nil"/>
              <w:right w:val="nil"/>
            </w:tcBorders>
          </w:tcPr>
          <w:p w14:paraId="78111CA8"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-0.091</w:t>
            </w:r>
          </w:p>
        </w:tc>
        <w:tc>
          <w:tcPr>
            <w:tcW w:w="1687" w:type="dxa"/>
            <w:tcBorders>
              <w:top w:val="nil"/>
              <w:left w:val="nil"/>
              <w:bottom w:val="nil"/>
              <w:right w:val="nil"/>
            </w:tcBorders>
          </w:tcPr>
          <w:p w14:paraId="438555C9"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-0.103</w:t>
            </w:r>
          </w:p>
        </w:tc>
        <w:tc>
          <w:tcPr>
            <w:tcW w:w="1651" w:type="dxa"/>
            <w:tcBorders>
              <w:top w:val="nil"/>
              <w:left w:val="nil"/>
              <w:bottom w:val="nil"/>
              <w:right w:val="nil"/>
            </w:tcBorders>
          </w:tcPr>
          <w:p w14:paraId="6D38EA7D" w14:textId="77777777" w:rsidR="00735914" w:rsidRPr="007D3325" w:rsidRDefault="005928AC" w:rsidP="00735914">
            <w:pPr>
              <w:widowControl w:val="0"/>
              <w:tabs>
                <w:tab w:val="decimal" w:pos="538"/>
              </w:tabs>
              <w:autoSpaceDE w:val="0"/>
              <w:autoSpaceDN w:val="0"/>
              <w:adjustRightInd w:val="0"/>
              <w:rPr>
                <w:sz w:val="22"/>
                <w:szCs w:val="22"/>
              </w:rPr>
            </w:pPr>
            <w:r>
              <w:rPr>
                <w:sz w:val="22"/>
                <w:szCs w:val="22"/>
              </w:rPr>
              <w:t>-0.103</w:t>
            </w:r>
          </w:p>
        </w:tc>
        <w:tc>
          <w:tcPr>
            <w:tcW w:w="1540" w:type="dxa"/>
            <w:tcBorders>
              <w:top w:val="nil"/>
              <w:left w:val="nil"/>
              <w:bottom w:val="nil"/>
              <w:right w:val="nil"/>
            </w:tcBorders>
          </w:tcPr>
          <w:p w14:paraId="3B88C1E2"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18AB8EC6" w14:textId="77777777" w:rsidTr="00735914">
        <w:trPr>
          <w:jc w:val="center"/>
        </w:trPr>
        <w:tc>
          <w:tcPr>
            <w:tcW w:w="3384" w:type="dxa"/>
            <w:gridSpan w:val="2"/>
            <w:tcBorders>
              <w:top w:val="nil"/>
              <w:left w:val="nil"/>
              <w:bottom w:val="nil"/>
              <w:right w:val="nil"/>
            </w:tcBorders>
          </w:tcPr>
          <w:p w14:paraId="1EFEE9EA" w14:textId="77777777" w:rsidR="00735914" w:rsidRPr="007D3325" w:rsidRDefault="00735914" w:rsidP="00735914">
            <w:pPr>
              <w:widowControl w:val="0"/>
              <w:autoSpaceDE w:val="0"/>
              <w:autoSpaceDN w:val="0"/>
              <w:adjustRightInd w:val="0"/>
              <w:rPr>
                <w:sz w:val="22"/>
                <w:szCs w:val="22"/>
              </w:rPr>
            </w:pPr>
          </w:p>
        </w:tc>
        <w:tc>
          <w:tcPr>
            <w:tcW w:w="1386" w:type="dxa"/>
            <w:tcBorders>
              <w:top w:val="nil"/>
              <w:left w:val="nil"/>
              <w:bottom w:val="nil"/>
              <w:right w:val="nil"/>
            </w:tcBorders>
          </w:tcPr>
          <w:p w14:paraId="3460733A"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(0.073)</w:t>
            </w:r>
          </w:p>
        </w:tc>
        <w:tc>
          <w:tcPr>
            <w:tcW w:w="1687" w:type="dxa"/>
            <w:tcBorders>
              <w:top w:val="nil"/>
              <w:left w:val="nil"/>
              <w:bottom w:val="nil"/>
              <w:right w:val="nil"/>
            </w:tcBorders>
          </w:tcPr>
          <w:p w14:paraId="73313AE7"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(0.081)</w:t>
            </w:r>
          </w:p>
        </w:tc>
        <w:tc>
          <w:tcPr>
            <w:tcW w:w="1651" w:type="dxa"/>
            <w:tcBorders>
              <w:top w:val="nil"/>
              <w:left w:val="nil"/>
              <w:bottom w:val="nil"/>
              <w:right w:val="nil"/>
            </w:tcBorders>
          </w:tcPr>
          <w:p w14:paraId="42ADB105" w14:textId="77777777" w:rsidR="00735914" w:rsidRPr="007D3325" w:rsidRDefault="005928AC" w:rsidP="00735914">
            <w:pPr>
              <w:widowControl w:val="0"/>
              <w:tabs>
                <w:tab w:val="decimal" w:pos="538"/>
              </w:tabs>
              <w:autoSpaceDE w:val="0"/>
              <w:autoSpaceDN w:val="0"/>
              <w:adjustRightInd w:val="0"/>
              <w:rPr>
                <w:sz w:val="22"/>
                <w:szCs w:val="22"/>
              </w:rPr>
            </w:pPr>
            <w:r>
              <w:rPr>
                <w:sz w:val="22"/>
                <w:szCs w:val="22"/>
              </w:rPr>
              <w:t>(0.085</w:t>
            </w:r>
            <w:r w:rsidR="00735914" w:rsidRPr="007D3325">
              <w:rPr>
                <w:sz w:val="22"/>
                <w:szCs w:val="22"/>
              </w:rPr>
              <w:t>)</w:t>
            </w:r>
          </w:p>
        </w:tc>
        <w:tc>
          <w:tcPr>
            <w:tcW w:w="1540" w:type="dxa"/>
            <w:tcBorders>
              <w:top w:val="nil"/>
              <w:left w:val="nil"/>
              <w:bottom w:val="nil"/>
              <w:right w:val="nil"/>
            </w:tcBorders>
          </w:tcPr>
          <w:p w14:paraId="1C6CE576"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5512226B" w14:textId="77777777" w:rsidTr="00735914">
        <w:trPr>
          <w:jc w:val="center"/>
        </w:trPr>
        <w:tc>
          <w:tcPr>
            <w:tcW w:w="3384" w:type="dxa"/>
            <w:gridSpan w:val="2"/>
            <w:tcBorders>
              <w:top w:val="nil"/>
              <w:left w:val="nil"/>
              <w:bottom w:val="nil"/>
              <w:right w:val="nil"/>
            </w:tcBorders>
          </w:tcPr>
          <w:p w14:paraId="08911088" w14:textId="77777777" w:rsidR="00735914" w:rsidRPr="007D3325" w:rsidRDefault="00735914" w:rsidP="00735914">
            <w:pPr>
              <w:widowControl w:val="0"/>
              <w:autoSpaceDE w:val="0"/>
              <w:autoSpaceDN w:val="0"/>
              <w:adjustRightInd w:val="0"/>
              <w:rPr>
                <w:sz w:val="22"/>
                <w:szCs w:val="22"/>
              </w:rPr>
            </w:pPr>
            <w:r w:rsidRPr="00F87ACF">
              <w:rPr>
                <w:sz w:val="22"/>
                <w:szCs w:val="22"/>
              </w:rPr>
              <w:t xml:space="preserve">Change in Trade Openness </w:t>
            </w:r>
          </w:p>
        </w:tc>
        <w:tc>
          <w:tcPr>
            <w:tcW w:w="1386" w:type="dxa"/>
            <w:tcBorders>
              <w:top w:val="nil"/>
              <w:left w:val="nil"/>
              <w:bottom w:val="nil"/>
              <w:right w:val="nil"/>
            </w:tcBorders>
          </w:tcPr>
          <w:p w14:paraId="4033F9A3"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0.026</w:t>
            </w:r>
          </w:p>
        </w:tc>
        <w:tc>
          <w:tcPr>
            <w:tcW w:w="1687" w:type="dxa"/>
            <w:tcBorders>
              <w:top w:val="nil"/>
              <w:left w:val="nil"/>
              <w:bottom w:val="nil"/>
              <w:right w:val="nil"/>
            </w:tcBorders>
          </w:tcPr>
          <w:p w14:paraId="24FCBFF4"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0.023</w:t>
            </w:r>
          </w:p>
        </w:tc>
        <w:tc>
          <w:tcPr>
            <w:tcW w:w="1651" w:type="dxa"/>
            <w:tcBorders>
              <w:top w:val="nil"/>
              <w:left w:val="nil"/>
              <w:bottom w:val="nil"/>
              <w:right w:val="nil"/>
            </w:tcBorders>
          </w:tcPr>
          <w:p w14:paraId="0F5CB009"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0.023</w:t>
            </w:r>
          </w:p>
        </w:tc>
        <w:tc>
          <w:tcPr>
            <w:tcW w:w="1540" w:type="dxa"/>
            <w:tcBorders>
              <w:top w:val="nil"/>
              <w:left w:val="nil"/>
              <w:bottom w:val="nil"/>
              <w:right w:val="nil"/>
            </w:tcBorders>
          </w:tcPr>
          <w:p w14:paraId="71DA0C2E"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52EE003B" w14:textId="77777777" w:rsidTr="00735914">
        <w:trPr>
          <w:jc w:val="center"/>
        </w:trPr>
        <w:tc>
          <w:tcPr>
            <w:tcW w:w="3384" w:type="dxa"/>
            <w:gridSpan w:val="2"/>
            <w:tcBorders>
              <w:top w:val="nil"/>
              <w:left w:val="nil"/>
              <w:bottom w:val="nil"/>
              <w:right w:val="nil"/>
            </w:tcBorders>
          </w:tcPr>
          <w:p w14:paraId="33BF3751" w14:textId="77777777" w:rsidR="00735914" w:rsidRPr="007D3325" w:rsidRDefault="00735914" w:rsidP="00735914">
            <w:pPr>
              <w:widowControl w:val="0"/>
              <w:autoSpaceDE w:val="0"/>
              <w:autoSpaceDN w:val="0"/>
              <w:adjustRightInd w:val="0"/>
              <w:rPr>
                <w:sz w:val="22"/>
                <w:szCs w:val="22"/>
              </w:rPr>
            </w:pPr>
          </w:p>
        </w:tc>
        <w:tc>
          <w:tcPr>
            <w:tcW w:w="1386" w:type="dxa"/>
            <w:tcBorders>
              <w:top w:val="nil"/>
              <w:left w:val="nil"/>
              <w:bottom w:val="nil"/>
              <w:right w:val="nil"/>
            </w:tcBorders>
          </w:tcPr>
          <w:p w14:paraId="49B9ED1A"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(0.015)</w:t>
            </w:r>
          </w:p>
        </w:tc>
        <w:tc>
          <w:tcPr>
            <w:tcW w:w="1687" w:type="dxa"/>
            <w:tcBorders>
              <w:top w:val="nil"/>
              <w:left w:val="nil"/>
              <w:bottom w:val="nil"/>
              <w:right w:val="nil"/>
            </w:tcBorders>
          </w:tcPr>
          <w:p w14:paraId="7CC9CDA4"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(0.013)</w:t>
            </w:r>
          </w:p>
        </w:tc>
        <w:tc>
          <w:tcPr>
            <w:tcW w:w="1651" w:type="dxa"/>
            <w:tcBorders>
              <w:top w:val="nil"/>
              <w:left w:val="nil"/>
              <w:bottom w:val="nil"/>
              <w:right w:val="nil"/>
            </w:tcBorders>
          </w:tcPr>
          <w:p w14:paraId="64E30C8E"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(0.013)</w:t>
            </w:r>
          </w:p>
        </w:tc>
        <w:tc>
          <w:tcPr>
            <w:tcW w:w="1540" w:type="dxa"/>
            <w:tcBorders>
              <w:top w:val="nil"/>
              <w:left w:val="nil"/>
              <w:bottom w:val="nil"/>
              <w:right w:val="nil"/>
            </w:tcBorders>
          </w:tcPr>
          <w:p w14:paraId="756586B7"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66970EB5" w14:textId="77777777" w:rsidTr="00735914">
        <w:trPr>
          <w:jc w:val="center"/>
        </w:trPr>
        <w:tc>
          <w:tcPr>
            <w:tcW w:w="3384" w:type="dxa"/>
            <w:gridSpan w:val="2"/>
            <w:tcBorders>
              <w:top w:val="nil"/>
              <w:left w:val="nil"/>
              <w:bottom w:val="nil"/>
              <w:right w:val="nil"/>
            </w:tcBorders>
          </w:tcPr>
          <w:p w14:paraId="0F8BCB0D" w14:textId="77777777" w:rsidR="00735914" w:rsidRPr="007D3325" w:rsidRDefault="00735914" w:rsidP="00735914">
            <w:pPr>
              <w:widowControl w:val="0"/>
              <w:autoSpaceDE w:val="0"/>
              <w:autoSpaceDN w:val="0"/>
              <w:adjustRightInd w:val="0"/>
              <w:rPr>
                <w:sz w:val="22"/>
                <w:szCs w:val="22"/>
              </w:rPr>
            </w:pPr>
            <w:r>
              <w:rPr>
                <w:sz w:val="22"/>
                <w:szCs w:val="22"/>
              </w:rPr>
              <w:t>No Proliferation Years</w:t>
            </w:r>
          </w:p>
        </w:tc>
        <w:tc>
          <w:tcPr>
            <w:tcW w:w="1386" w:type="dxa"/>
            <w:tcBorders>
              <w:top w:val="nil"/>
              <w:left w:val="nil"/>
              <w:bottom w:val="nil"/>
              <w:right w:val="nil"/>
            </w:tcBorders>
          </w:tcPr>
          <w:p w14:paraId="00F96F9E"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-0.001</w:t>
            </w:r>
          </w:p>
        </w:tc>
        <w:tc>
          <w:tcPr>
            <w:tcW w:w="1687" w:type="dxa"/>
            <w:tcBorders>
              <w:top w:val="nil"/>
              <w:left w:val="nil"/>
              <w:bottom w:val="nil"/>
              <w:right w:val="nil"/>
            </w:tcBorders>
          </w:tcPr>
          <w:p w14:paraId="7C3BB538"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0.004</w:t>
            </w:r>
          </w:p>
        </w:tc>
        <w:tc>
          <w:tcPr>
            <w:tcW w:w="1651" w:type="dxa"/>
            <w:tcBorders>
              <w:top w:val="nil"/>
              <w:left w:val="nil"/>
              <w:bottom w:val="nil"/>
              <w:right w:val="nil"/>
            </w:tcBorders>
          </w:tcPr>
          <w:p w14:paraId="19A427B9"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0.001</w:t>
            </w:r>
          </w:p>
        </w:tc>
        <w:tc>
          <w:tcPr>
            <w:tcW w:w="1540" w:type="dxa"/>
            <w:tcBorders>
              <w:top w:val="nil"/>
              <w:left w:val="nil"/>
              <w:bottom w:val="nil"/>
              <w:right w:val="nil"/>
            </w:tcBorders>
          </w:tcPr>
          <w:p w14:paraId="4994A552"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67DAF9A8" w14:textId="77777777" w:rsidTr="00735914">
        <w:trPr>
          <w:jc w:val="center"/>
        </w:trPr>
        <w:tc>
          <w:tcPr>
            <w:tcW w:w="3384" w:type="dxa"/>
            <w:gridSpan w:val="2"/>
            <w:tcBorders>
              <w:top w:val="nil"/>
              <w:left w:val="nil"/>
              <w:bottom w:val="nil"/>
              <w:right w:val="nil"/>
            </w:tcBorders>
          </w:tcPr>
          <w:p w14:paraId="4C1C2060" w14:textId="77777777" w:rsidR="00735914" w:rsidRPr="007D3325" w:rsidRDefault="00735914" w:rsidP="00735914">
            <w:pPr>
              <w:widowControl w:val="0"/>
              <w:autoSpaceDE w:val="0"/>
              <w:autoSpaceDN w:val="0"/>
              <w:adjustRightInd w:val="0"/>
              <w:rPr>
                <w:sz w:val="22"/>
                <w:szCs w:val="22"/>
              </w:rPr>
            </w:pPr>
          </w:p>
        </w:tc>
        <w:tc>
          <w:tcPr>
            <w:tcW w:w="1386" w:type="dxa"/>
            <w:tcBorders>
              <w:top w:val="nil"/>
              <w:left w:val="nil"/>
              <w:bottom w:val="nil"/>
              <w:right w:val="nil"/>
            </w:tcBorders>
          </w:tcPr>
          <w:p w14:paraId="6E12EEEB"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(0.022)</w:t>
            </w:r>
          </w:p>
        </w:tc>
        <w:tc>
          <w:tcPr>
            <w:tcW w:w="1687" w:type="dxa"/>
            <w:tcBorders>
              <w:top w:val="nil"/>
              <w:left w:val="nil"/>
              <w:bottom w:val="nil"/>
              <w:right w:val="nil"/>
            </w:tcBorders>
          </w:tcPr>
          <w:p w14:paraId="6764AAB9"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(0.021)</w:t>
            </w:r>
          </w:p>
        </w:tc>
        <w:tc>
          <w:tcPr>
            <w:tcW w:w="1651" w:type="dxa"/>
            <w:tcBorders>
              <w:top w:val="nil"/>
              <w:left w:val="nil"/>
              <w:bottom w:val="nil"/>
              <w:right w:val="nil"/>
            </w:tcBorders>
          </w:tcPr>
          <w:p w14:paraId="1BF67711"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(0.022)</w:t>
            </w:r>
          </w:p>
        </w:tc>
        <w:tc>
          <w:tcPr>
            <w:tcW w:w="1540" w:type="dxa"/>
            <w:tcBorders>
              <w:top w:val="nil"/>
              <w:left w:val="nil"/>
              <w:bottom w:val="nil"/>
              <w:right w:val="nil"/>
            </w:tcBorders>
          </w:tcPr>
          <w:p w14:paraId="59428451"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085BF821" w14:textId="77777777" w:rsidTr="00735914">
        <w:trPr>
          <w:jc w:val="center"/>
        </w:trPr>
        <w:tc>
          <w:tcPr>
            <w:tcW w:w="3384" w:type="dxa"/>
            <w:gridSpan w:val="2"/>
            <w:tcBorders>
              <w:top w:val="nil"/>
              <w:left w:val="nil"/>
              <w:bottom w:val="nil"/>
              <w:right w:val="nil"/>
            </w:tcBorders>
          </w:tcPr>
          <w:p w14:paraId="56A880E4" w14:textId="77777777" w:rsidR="00735914" w:rsidRPr="007D3325" w:rsidRDefault="00735914" w:rsidP="00735914">
            <w:pPr>
              <w:widowControl w:val="0"/>
              <w:autoSpaceDE w:val="0"/>
              <w:autoSpaceDN w:val="0"/>
              <w:adjustRightInd w:val="0"/>
              <w:rPr>
                <w:sz w:val="22"/>
                <w:szCs w:val="22"/>
              </w:rPr>
            </w:pPr>
            <w:r>
              <w:rPr>
                <w:sz w:val="22"/>
                <w:szCs w:val="22"/>
              </w:rPr>
              <w:t>Constant</w:t>
            </w:r>
          </w:p>
        </w:tc>
        <w:tc>
          <w:tcPr>
            <w:tcW w:w="1386" w:type="dxa"/>
            <w:tcBorders>
              <w:top w:val="nil"/>
              <w:left w:val="nil"/>
              <w:bottom w:val="nil"/>
              <w:right w:val="nil"/>
            </w:tcBorders>
          </w:tcPr>
          <w:p w14:paraId="19658305"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-9.134</w:t>
            </w:r>
          </w:p>
          <w:p w14:paraId="666028A3"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(1.340)**</w:t>
            </w:r>
          </w:p>
        </w:tc>
        <w:tc>
          <w:tcPr>
            <w:tcW w:w="1687" w:type="dxa"/>
            <w:tcBorders>
              <w:top w:val="nil"/>
              <w:left w:val="nil"/>
              <w:bottom w:val="nil"/>
              <w:right w:val="nil"/>
            </w:tcBorders>
          </w:tcPr>
          <w:p w14:paraId="1203DC8B"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-9.699</w:t>
            </w:r>
          </w:p>
          <w:p w14:paraId="3930867B"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(1.041)*</w:t>
            </w:r>
            <w:proofErr w:type="gramStart"/>
            <w:r w:rsidRPr="007D3325">
              <w:rPr>
                <w:sz w:val="22"/>
                <w:szCs w:val="22"/>
              </w:rPr>
              <w:t xml:space="preserve">*         </w:t>
            </w:r>
            <w:proofErr w:type="gramEnd"/>
          </w:p>
        </w:tc>
        <w:tc>
          <w:tcPr>
            <w:tcW w:w="1651" w:type="dxa"/>
            <w:tcBorders>
              <w:top w:val="nil"/>
              <w:left w:val="nil"/>
              <w:bottom w:val="nil"/>
              <w:right w:val="nil"/>
            </w:tcBorders>
          </w:tcPr>
          <w:p w14:paraId="15A3E930"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-9.</w:t>
            </w:r>
            <w:r w:rsidR="005928AC">
              <w:rPr>
                <w:sz w:val="22"/>
                <w:szCs w:val="22"/>
              </w:rPr>
              <w:t>369</w:t>
            </w:r>
          </w:p>
          <w:p w14:paraId="4C359B5F" w14:textId="77777777" w:rsidR="00735914" w:rsidRPr="007D3325" w:rsidRDefault="005928AC" w:rsidP="00735914">
            <w:pPr>
              <w:widowControl w:val="0"/>
              <w:tabs>
                <w:tab w:val="decimal" w:pos="538"/>
              </w:tabs>
              <w:autoSpaceDE w:val="0"/>
              <w:autoSpaceDN w:val="0"/>
              <w:adjustRightInd w:val="0"/>
              <w:rPr>
                <w:sz w:val="22"/>
                <w:szCs w:val="22"/>
              </w:rPr>
            </w:pPr>
            <w:r>
              <w:rPr>
                <w:sz w:val="22"/>
                <w:szCs w:val="22"/>
              </w:rPr>
              <w:t>(1.172</w:t>
            </w:r>
            <w:r w:rsidR="00735914" w:rsidRPr="007D3325">
              <w:rPr>
                <w:sz w:val="22"/>
                <w:szCs w:val="22"/>
              </w:rPr>
              <w:t>)**</w:t>
            </w:r>
          </w:p>
        </w:tc>
        <w:tc>
          <w:tcPr>
            <w:tcW w:w="1540" w:type="dxa"/>
            <w:tcBorders>
              <w:top w:val="nil"/>
              <w:left w:val="nil"/>
              <w:bottom w:val="nil"/>
              <w:right w:val="nil"/>
            </w:tcBorders>
          </w:tcPr>
          <w:p w14:paraId="3F96698C" w14:textId="77777777" w:rsidR="00735914" w:rsidRPr="007D3325" w:rsidRDefault="00735914" w:rsidP="00735914">
            <w:pPr>
              <w:widowControl w:val="0"/>
              <w:tabs>
                <w:tab w:val="decimal" w:pos="538"/>
              </w:tabs>
              <w:autoSpaceDE w:val="0"/>
              <w:autoSpaceDN w:val="0"/>
              <w:adjustRightInd w:val="0"/>
              <w:rPr>
                <w:sz w:val="22"/>
                <w:szCs w:val="22"/>
              </w:rPr>
            </w:pPr>
          </w:p>
        </w:tc>
      </w:tr>
      <w:tr w:rsidR="00735914" w:rsidRPr="007D3325" w14:paraId="47C0B6B4" w14:textId="77777777" w:rsidTr="00735914">
        <w:trPr>
          <w:jc w:val="center"/>
        </w:trPr>
        <w:tc>
          <w:tcPr>
            <w:tcW w:w="782" w:type="dxa"/>
            <w:tcBorders>
              <w:top w:val="nil"/>
              <w:left w:val="nil"/>
              <w:bottom w:val="single" w:sz="6" w:space="0" w:color="auto"/>
              <w:right w:val="nil"/>
            </w:tcBorders>
          </w:tcPr>
          <w:p w14:paraId="4B4ABC6A" w14:textId="77777777" w:rsidR="00735914" w:rsidRPr="007D3325" w:rsidRDefault="00735914" w:rsidP="00735914">
            <w:pPr>
              <w:widowControl w:val="0"/>
              <w:autoSpaceDE w:val="0"/>
              <w:autoSpaceDN w:val="0"/>
              <w:adjustRightInd w:val="0"/>
              <w:rPr>
                <w:sz w:val="22"/>
                <w:szCs w:val="22"/>
              </w:rPr>
            </w:pPr>
            <w:r w:rsidRPr="007D3325">
              <w:rPr>
                <w:i/>
                <w:iCs/>
                <w:sz w:val="22"/>
                <w:szCs w:val="22"/>
              </w:rPr>
              <w:t>N</w:t>
            </w:r>
          </w:p>
        </w:tc>
        <w:tc>
          <w:tcPr>
            <w:tcW w:w="2602" w:type="dxa"/>
            <w:tcBorders>
              <w:top w:val="nil"/>
              <w:left w:val="nil"/>
              <w:bottom w:val="single" w:sz="6" w:space="0" w:color="auto"/>
              <w:right w:val="nil"/>
            </w:tcBorders>
          </w:tcPr>
          <w:p w14:paraId="0D2B11B7" w14:textId="77777777" w:rsidR="00735914" w:rsidRPr="007D3325" w:rsidRDefault="00735914" w:rsidP="00735914">
            <w:pPr>
              <w:widowControl w:val="0"/>
              <w:autoSpaceDE w:val="0"/>
              <w:autoSpaceDN w:val="0"/>
              <w:adjustRightInd w:val="0"/>
              <w:rPr>
                <w:sz w:val="22"/>
                <w:szCs w:val="22"/>
              </w:rPr>
            </w:pPr>
          </w:p>
        </w:tc>
        <w:tc>
          <w:tcPr>
            <w:tcW w:w="1386" w:type="dxa"/>
            <w:tcBorders>
              <w:top w:val="nil"/>
              <w:left w:val="nil"/>
              <w:bottom w:val="single" w:sz="6" w:space="0" w:color="auto"/>
              <w:right w:val="nil"/>
            </w:tcBorders>
          </w:tcPr>
          <w:p w14:paraId="48535FD7"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 xml:space="preserve">       5,156</w:t>
            </w:r>
          </w:p>
        </w:tc>
        <w:tc>
          <w:tcPr>
            <w:tcW w:w="1687" w:type="dxa"/>
            <w:tcBorders>
              <w:top w:val="nil"/>
              <w:left w:val="nil"/>
              <w:bottom w:val="single" w:sz="6" w:space="0" w:color="auto"/>
              <w:right w:val="nil"/>
            </w:tcBorders>
          </w:tcPr>
          <w:p w14:paraId="41908416"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 xml:space="preserve">        5,300</w:t>
            </w:r>
          </w:p>
        </w:tc>
        <w:tc>
          <w:tcPr>
            <w:tcW w:w="1651" w:type="dxa"/>
            <w:tcBorders>
              <w:top w:val="nil"/>
              <w:left w:val="nil"/>
              <w:bottom w:val="single" w:sz="6" w:space="0" w:color="auto"/>
              <w:right w:val="nil"/>
            </w:tcBorders>
          </w:tcPr>
          <w:p w14:paraId="602816AF" w14:textId="77777777" w:rsidR="00735914" w:rsidRPr="007D3325" w:rsidRDefault="00735914" w:rsidP="00735914">
            <w:pPr>
              <w:widowControl w:val="0"/>
              <w:tabs>
                <w:tab w:val="decimal" w:pos="538"/>
              </w:tabs>
              <w:autoSpaceDE w:val="0"/>
              <w:autoSpaceDN w:val="0"/>
              <w:adjustRightInd w:val="0"/>
              <w:rPr>
                <w:sz w:val="22"/>
                <w:szCs w:val="22"/>
              </w:rPr>
            </w:pPr>
            <w:r w:rsidRPr="007D3325">
              <w:rPr>
                <w:sz w:val="22"/>
                <w:szCs w:val="22"/>
              </w:rPr>
              <w:t xml:space="preserve">      5,156</w:t>
            </w:r>
          </w:p>
        </w:tc>
        <w:tc>
          <w:tcPr>
            <w:tcW w:w="1540" w:type="dxa"/>
            <w:tcBorders>
              <w:top w:val="nil"/>
              <w:left w:val="nil"/>
              <w:bottom w:val="single" w:sz="6" w:space="0" w:color="auto"/>
              <w:right w:val="nil"/>
            </w:tcBorders>
          </w:tcPr>
          <w:p w14:paraId="7CFB177B" w14:textId="77777777" w:rsidR="00735914" w:rsidRPr="007D3325" w:rsidRDefault="00735914" w:rsidP="00735914">
            <w:pPr>
              <w:widowControl w:val="0"/>
              <w:tabs>
                <w:tab w:val="decimal" w:pos="538"/>
              </w:tabs>
              <w:autoSpaceDE w:val="0"/>
              <w:autoSpaceDN w:val="0"/>
              <w:adjustRightInd w:val="0"/>
              <w:rPr>
                <w:sz w:val="22"/>
                <w:szCs w:val="22"/>
              </w:rPr>
            </w:pPr>
          </w:p>
        </w:tc>
      </w:tr>
    </w:tbl>
    <w:p w14:paraId="472DFC52" w14:textId="77777777" w:rsidR="00C21657" w:rsidRPr="003078EE" w:rsidRDefault="00C21657" w:rsidP="003078EE">
      <w:pPr>
        <w:pStyle w:val="ListParagraph"/>
        <w:widowControl w:val="0"/>
        <w:numPr>
          <w:ilvl w:val="0"/>
          <w:numId w:val="2"/>
        </w:numPr>
        <w:autoSpaceDE w:val="0"/>
        <w:autoSpaceDN w:val="0"/>
        <w:adjustRightInd w:val="0"/>
        <w:spacing w:before="79" w:after="79"/>
        <w:jc w:val="center"/>
        <w:rPr>
          <w:sz w:val="22"/>
          <w:szCs w:val="22"/>
        </w:rPr>
      </w:pPr>
      <w:proofErr w:type="gramStart"/>
      <w:r w:rsidRPr="007936E1">
        <w:rPr>
          <w:i/>
          <w:iCs/>
          <w:sz w:val="22"/>
          <w:szCs w:val="22"/>
        </w:rPr>
        <w:t>p</w:t>
      </w:r>
      <w:proofErr w:type="gramEnd"/>
      <w:r w:rsidRPr="007936E1">
        <w:rPr>
          <w:sz w:val="22"/>
          <w:szCs w:val="22"/>
        </w:rPr>
        <w:t xml:space="preserve">&lt;0.05; ** </w:t>
      </w:r>
      <w:r w:rsidRPr="007936E1">
        <w:rPr>
          <w:i/>
          <w:iCs/>
          <w:sz w:val="22"/>
          <w:szCs w:val="22"/>
        </w:rPr>
        <w:t>p</w:t>
      </w:r>
      <w:r w:rsidRPr="007936E1">
        <w:rPr>
          <w:sz w:val="22"/>
          <w:szCs w:val="22"/>
        </w:rPr>
        <w:t>&lt;0.01</w:t>
      </w:r>
    </w:p>
    <w:p w14:paraId="4A35A2F7" w14:textId="77777777" w:rsidR="00C21657" w:rsidRPr="003078EE" w:rsidRDefault="003078EE" w:rsidP="003078EE">
      <w:pPr>
        <w:pStyle w:val="ListParagraph"/>
        <w:jc w:val="center"/>
        <w:rPr>
          <w:sz w:val="22"/>
          <w:szCs w:val="22"/>
        </w:rPr>
      </w:pPr>
      <w:r>
        <w:rPr>
          <w:sz w:val="22"/>
          <w:szCs w:val="22"/>
        </w:rPr>
        <w:t>Robustness Checks, Part 3</w:t>
      </w:r>
    </w:p>
    <w:tbl>
      <w:tblPr>
        <w:tblW w:w="0" w:type="auto"/>
        <w:jc w:val="center"/>
        <w:tblCellMar>
          <w:left w:w="144" w:type="dxa"/>
          <w:right w:w="144" w:type="dxa"/>
        </w:tblCellMar>
        <w:tblLook w:val="0000" w:firstRow="0" w:lastRow="0" w:firstColumn="0" w:lastColumn="0" w:noHBand="0" w:noVBand="0"/>
      </w:tblPr>
      <w:tblGrid>
        <w:gridCol w:w="3068"/>
        <w:gridCol w:w="1657"/>
        <w:gridCol w:w="1641"/>
        <w:gridCol w:w="1505"/>
        <w:gridCol w:w="1505"/>
      </w:tblGrid>
      <w:tr w:rsidR="00C21657" w:rsidRPr="007D3325" w14:paraId="53B624DD" w14:textId="77777777" w:rsidTr="00C21657">
        <w:trPr>
          <w:jc w:val="center"/>
        </w:trPr>
        <w:tc>
          <w:tcPr>
            <w:tcW w:w="3068" w:type="dxa"/>
            <w:tcBorders>
              <w:top w:val="single" w:sz="6" w:space="0" w:color="auto"/>
              <w:left w:val="nil"/>
              <w:bottom w:val="nil"/>
              <w:right w:val="nil"/>
            </w:tcBorders>
          </w:tcPr>
          <w:p w14:paraId="06B9BB05" w14:textId="77777777" w:rsidR="00C21657" w:rsidRPr="007D3325" w:rsidRDefault="00C21657" w:rsidP="00C21657">
            <w:pPr>
              <w:widowControl w:val="0"/>
              <w:autoSpaceDE w:val="0"/>
              <w:autoSpaceDN w:val="0"/>
              <w:adjustRightInd w:val="0"/>
              <w:rPr>
                <w:sz w:val="22"/>
                <w:szCs w:val="22"/>
              </w:rPr>
            </w:pPr>
          </w:p>
        </w:tc>
        <w:tc>
          <w:tcPr>
            <w:tcW w:w="1657" w:type="dxa"/>
            <w:tcBorders>
              <w:top w:val="single" w:sz="6" w:space="0" w:color="auto"/>
              <w:left w:val="nil"/>
              <w:bottom w:val="nil"/>
              <w:right w:val="nil"/>
            </w:tcBorders>
          </w:tcPr>
          <w:p w14:paraId="1E4867C4"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1973 Cutoff</w:t>
            </w:r>
          </w:p>
        </w:tc>
        <w:tc>
          <w:tcPr>
            <w:tcW w:w="1641" w:type="dxa"/>
            <w:tcBorders>
              <w:top w:val="single" w:sz="6" w:space="0" w:color="auto"/>
              <w:left w:val="nil"/>
              <w:bottom w:val="nil"/>
              <w:right w:val="nil"/>
            </w:tcBorders>
          </w:tcPr>
          <w:p w14:paraId="5AC17F7A"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1970 Cutoff</w:t>
            </w:r>
          </w:p>
        </w:tc>
        <w:tc>
          <w:tcPr>
            <w:tcW w:w="1505" w:type="dxa"/>
            <w:tcBorders>
              <w:top w:val="single" w:sz="6" w:space="0" w:color="auto"/>
              <w:left w:val="nil"/>
              <w:bottom w:val="nil"/>
              <w:right w:val="nil"/>
            </w:tcBorders>
          </w:tcPr>
          <w:p w14:paraId="4C444AC7"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1964 Cutoff</w:t>
            </w:r>
          </w:p>
        </w:tc>
        <w:tc>
          <w:tcPr>
            <w:tcW w:w="1505" w:type="dxa"/>
            <w:tcBorders>
              <w:top w:val="single" w:sz="6" w:space="0" w:color="auto"/>
              <w:left w:val="nil"/>
              <w:bottom w:val="nil"/>
              <w:right w:val="nil"/>
            </w:tcBorders>
          </w:tcPr>
          <w:p w14:paraId="72F59DDD"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1978 Cutoff</w:t>
            </w:r>
          </w:p>
        </w:tc>
      </w:tr>
      <w:tr w:rsidR="00C21657" w:rsidRPr="007D3325" w14:paraId="24CD2E0C" w14:textId="77777777" w:rsidTr="00C21657">
        <w:trPr>
          <w:jc w:val="center"/>
        </w:trPr>
        <w:tc>
          <w:tcPr>
            <w:tcW w:w="3068" w:type="dxa"/>
            <w:tcBorders>
              <w:top w:val="single" w:sz="6" w:space="0" w:color="auto"/>
              <w:left w:val="nil"/>
              <w:bottom w:val="nil"/>
              <w:right w:val="nil"/>
            </w:tcBorders>
          </w:tcPr>
          <w:p w14:paraId="0DB11C9D" w14:textId="77777777" w:rsidR="00C21657" w:rsidRPr="007D3325" w:rsidRDefault="00C21657" w:rsidP="00C21657">
            <w:pPr>
              <w:widowControl w:val="0"/>
              <w:autoSpaceDE w:val="0"/>
              <w:autoSpaceDN w:val="0"/>
              <w:adjustRightInd w:val="0"/>
              <w:rPr>
                <w:sz w:val="22"/>
                <w:szCs w:val="22"/>
              </w:rPr>
            </w:pPr>
            <w:r>
              <w:rPr>
                <w:sz w:val="22"/>
                <w:szCs w:val="22"/>
              </w:rPr>
              <w:t>Dependence Score</w:t>
            </w:r>
          </w:p>
        </w:tc>
        <w:tc>
          <w:tcPr>
            <w:tcW w:w="1657" w:type="dxa"/>
            <w:tcBorders>
              <w:top w:val="single" w:sz="6" w:space="0" w:color="auto"/>
              <w:left w:val="nil"/>
              <w:bottom w:val="nil"/>
              <w:right w:val="nil"/>
            </w:tcBorders>
          </w:tcPr>
          <w:p w14:paraId="5EA35CD8"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0.542</w:t>
            </w:r>
          </w:p>
        </w:tc>
        <w:tc>
          <w:tcPr>
            <w:tcW w:w="1641" w:type="dxa"/>
            <w:tcBorders>
              <w:top w:val="single" w:sz="6" w:space="0" w:color="auto"/>
              <w:left w:val="nil"/>
              <w:bottom w:val="nil"/>
              <w:right w:val="nil"/>
            </w:tcBorders>
          </w:tcPr>
          <w:p w14:paraId="3C2DB1F2"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0.782</w:t>
            </w:r>
          </w:p>
        </w:tc>
        <w:tc>
          <w:tcPr>
            <w:tcW w:w="1505" w:type="dxa"/>
            <w:tcBorders>
              <w:top w:val="single" w:sz="6" w:space="0" w:color="auto"/>
              <w:left w:val="nil"/>
              <w:bottom w:val="nil"/>
              <w:right w:val="nil"/>
            </w:tcBorders>
          </w:tcPr>
          <w:p w14:paraId="401064D6"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0.115</w:t>
            </w:r>
          </w:p>
        </w:tc>
        <w:tc>
          <w:tcPr>
            <w:tcW w:w="1505" w:type="dxa"/>
            <w:tcBorders>
              <w:top w:val="single" w:sz="6" w:space="0" w:color="auto"/>
              <w:left w:val="nil"/>
              <w:bottom w:val="nil"/>
              <w:right w:val="nil"/>
            </w:tcBorders>
          </w:tcPr>
          <w:p w14:paraId="4FF92A00"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0.360</w:t>
            </w:r>
          </w:p>
        </w:tc>
      </w:tr>
      <w:tr w:rsidR="00C21657" w:rsidRPr="007D3325" w14:paraId="09E49585" w14:textId="77777777" w:rsidTr="00C21657">
        <w:trPr>
          <w:jc w:val="center"/>
        </w:trPr>
        <w:tc>
          <w:tcPr>
            <w:tcW w:w="3068" w:type="dxa"/>
            <w:tcBorders>
              <w:top w:val="nil"/>
              <w:left w:val="nil"/>
              <w:bottom w:val="nil"/>
              <w:right w:val="nil"/>
            </w:tcBorders>
          </w:tcPr>
          <w:p w14:paraId="6E6C5959" w14:textId="77777777" w:rsidR="00C21657" w:rsidRPr="007D3325" w:rsidRDefault="00C21657" w:rsidP="00C21657">
            <w:pPr>
              <w:widowControl w:val="0"/>
              <w:autoSpaceDE w:val="0"/>
              <w:autoSpaceDN w:val="0"/>
              <w:adjustRightInd w:val="0"/>
              <w:rPr>
                <w:sz w:val="22"/>
                <w:szCs w:val="22"/>
              </w:rPr>
            </w:pPr>
          </w:p>
        </w:tc>
        <w:tc>
          <w:tcPr>
            <w:tcW w:w="1657" w:type="dxa"/>
            <w:tcBorders>
              <w:top w:val="nil"/>
              <w:left w:val="nil"/>
              <w:bottom w:val="nil"/>
              <w:right w:val="nil"/>
            </w:tcBorders>
          </w:tcPr>
          <w:p w14:paraId="4DACA71D"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(0.311)</w:t>
            </w:r>
          </w:p>
        </w:tc>
        <w:tc>
          <w:tcPr>
            <w:tcW w:w="1641" w:type="dxa"/>
            <w:tcBorders>
              <w:top w:val="nil"/>
              <w:left w:val="nil"/>
              <w:bottom w:val="nil"/>
              <w:right w:val="nil"/>
            </w:tcBorders>
          </w:tcPr>
          <w:p w14:paraId="7393E012"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(0.400)</w:t>
            </w:r>
          </w:p>
        </w:tc>
        <w:tc>
          <w:tcPr>
            <w:tcW w:w="1505" w:type="dxa"/>
            <w:tcBorders>
              <w:top w:val="nil"/>
              <w:left w:val="nil"/>
              <w:bottom w:val="nil"/>
              <w:right w:val="nil"/>
            </w:tcBorders>
          </w:tcPr>
          <w:p w14:paraId="0B07F8E5"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(0.251)</w:t>
            </w:r>
          </w:p>
        </w:tc>
        <w:tc>
          <w:tcPr>
            <w:tcW w:w="1505" w:type="dxa"/>
            <w:tcBorders>
              <w:top w:val="nil"/>
              <w:left w:val="nil"/>
              <w:bottom w:val="nil"/>
              <w:right w:val="nil"/>
            </w:tcBorders>
          </w:tcPr>
          <w:p w14:paraId="4BE42176"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(0.264)</w:t>
            </w:r>
          </w:p>
        </w:tc>
      </w:tr>
      <w:tr w:rsidR="00C21657" w:rsidRPr="007D3325" w14:paraId="76FB6FB6" w14:textId="77777777" w:rsidTr="00C21657">
        <w:trPr>
          <w:jc w:val="center"/>
        </w:trPr>
        <w:tc>
          <w:tcPr>
            <w:tcW w:w="3068" w:type="dxa"/>
            <w:tcBorders>
              <w:top w:val="nil"/>
              <w:left w:val="nil"/>
              <w:bottom w:val="nil"/>
              <w:right w:val="nil"/>
            </w:tcBorders>
          </w:tcPr>
          <w:p w14:paraId="2148C724" w14:textId="77777777" w:rsidR="00C21657" w:rsidRPr="007D3325" w:rsidRDefault="00C21657" w:rsidP="00C21657">
            <w:pPr>
              <w:widowControl w:val="0"/>
              <w:autoSpaceDE w:val="0"/>
              <w:autoSpaceDN w:val="0"/>
              <w:adjustRightInd w:val="0"/>
              <w:rPr>
                <w:sz w:val="22"/>
                <w:szCs w:val="22"/>
              </w:rPr>
            </w:pPr>
            <w:r>
              <w:rPr>
                <w:sz w:val="22"/>
                <w:szCs w:val="22"/>
              </w:rPr>
              <w:t>Post-1973 Dummy</w:t>
            </w:r>
          </w:p>
        </w:tc>
        <w:tc>
          <w:tcPr>
            <w:tcW w:w="1657" w:type="dxa"/>
            <w:tcBorders>
              <w:top w:val="nil"/>
              <w:left w:val="nil"/>
              <w:bottom w:val="nil"/>
              <w:right w:val="nil"/>
            </w:tcBorders>
          </w:tcPr>
          <w:p w14:paraId="000C6FEC"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1.860</w:t>
            </w:r>
          </w:p>
        </w:tc>
        <w:tc>
          <w:tcPr>
            <w:tcW w:w="1641" w:type="dxa"/>
            <w:tcBorders>
              <w:top w:val="nil"/>
              <w:left w:val="nil"/>
              <w:bottom w:val="nil"/>
              <w:right w:val="nil"/>
            </w:tcBorders>
          </w:tcPr>
          <w:p w14:paraId="782E5AEA" w14:textId="77777777" w:rsidR="00C21657" w:rsidRPr="007D3325" w:rsidRDefault="00C21657" w:rsidP="00C21657">
            <w:pPr>
              <w:widowControl w:val="0"/>
              <w:tabs>
                <w:tab w:val="decimal" w:pos="674"/>
              </w:tabs>
              <w:autoSpaceDE w:val="0"/>
              <w:autoSpaceDN w:val="0"/>
              <w:adjustRightInd w:val="0"/>
              <w:rPr>
                <w:sz w:val="22"/>
                <w:szCs w:val="22"/>
              </w:rPr>
            </w:pPr>
          </w:p>
        </w:tc>
        <w:tc>
          <w:tcPr>
            <w:tcW w:w="1505" w:type="dxa"/>
            <w:tcBorders>
              <w:top w:val="nil"/>
              <w:left w:val="nil"/>
              <w:bottom w:val="nil"/>
              <w:right w:val="nil"/>
            </w:tcBorders>
          </w:tcPr>
          <w:p w14:paraId="2562CD54" w14:textId="77777777" w:rsidR="00C21657" w:rsidRPr="007D3325" w:rsidRDefault="00C21657" w:rsidP="00C21657">
            <w:pPr>
              <w:widowControl w:val="0"/>
              <w:tabs>
                <w:tab w:val="decimal" w:pos="538"/>
              </w:tabs>
              <w:autoSpaceDE w:val="0"/>
              <w:autoSpaceDN w:val="0"/>
              <w:adjustRightInd w:val="0"/>
              <w:rPr>
                <w:sz w:val="22"/>
                <w:szCs w:val="22"/>
              </w:rPr>
            </w:pPr>
          </w:p>
        </w:tc>
        <w:tc>
          <w:tcPr>
            <w:tcW w:w="1505" w:type="dxa"/>
            <w:tcBorders>
              <w:top w:val="nil"/>
              <w:left w:val="nil"/>
              <w:bottom w:val="nil"/>
              <w:right w:val="nil"/>
            </w:tcBorders>
          </w:tcPr>
          <w:p w14:paraId="5A6BDC9E" w14:textId="77777777" w:rsidR="00C21657" w:rsidRPr="007D3325" w:rsidRDefault="00C21657" w:rsidP="00C21657">
            <w:pPr>
              <w:widowControl w:val="0"/>
              <w:tabs>
                <w:tab w:val="decimal" w:pos="538"/>
              </w:tabs>
              <w:autoSpaceDE w:val="0"/>
              <w:autoSpaceDN w:val="0"/>
              <w:adjustRightInd w:val="0"/>
              <w:rPr>
                <w:sz w:val="22"/>
                <w:szCs w:val="22"/>
              </w:rPr>
            </w:pPr>
          </w:p>
        </w:tc>
      </w:tr>
      <w:tr w:rsidR="00C21657" w:rsidRPr="007D3325" w14:paraId="00856951" w14:textId="77777777" w:rsidTr="00C21657">
        <w:trPr>
          <w:jc w:val="center"/>
        </w:trPr>
        <w:tc>
          <w:tcPr>
            <w:tcW w:w="3068" w:type="dxa"/>
            <w:tcBorders>
              <w:top w:val="nil"/>
              <w:left w:val="nil"/>
              <w:bottom w:val="nil"/>
              <w:right w:val="nil"/>
            </w:tcBorders>
          </w:tcPr>
          <w:p w14:paraId="26F9A2EA" w14:textId="77777777" w:rsidR="00C21657" w:rsidRPr="007D3325" w:rsidRDefault="00C21657" w:rsidP="00C21657">
            <w:pPr>
              <w:widowControl w:val="0"/>
              <w:autoSpaceDE w:val="0"/>
              <w:autoSpaceDN w:val="0"/>
              <w:adjustRightInd w:val="0"/>
              <w:rPr>
                <w:sz w:val="22"/>
                <w:szCs w:val="22"/>
              </w:rPr>
            </w:pPr>
          </w:p>
        </w:tc>
        <w:tc>
          <w:tcPr>
            <w:tcW w:w="1657" w:type="dxa"/>
            <w:tcBorders>
              <w:top w:val="nil"/>
              <w:left w:val="nil"/>
              <w:bottom w:val="nil"/>
              <w:right w:val="nil"/>
            </w:tcBorders>
          </w:tcPr>
          <w:p w14:paraId="51EB9FFB"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(1.508)</w:t>
            </w:r>
          </w:p>
        </w:tc>
        <w:tc>
          <w:tcPr>
            <w:tcW w:w="1641" w:type="dxa"/>
            <w:tcBorders>
              <w:top w:val="nil"/>
              <w:left w:val="nil"/>
              <w:bottom w:val="nil"/>
              <w:right w:val="nil"/>
            </w:tcBorders>
          </w:tcPr>
          <w:p w14:paraId="57654A22" w14:textId="77777777" w:rsidR="00C21657" w:rsidRPr="007D3325" w:rsidRDefault="00C21657" w:rsidP="00C21657">
            <w:pPr>
              <w:widowControl w:val="0"/>
              <w:tabs>
                <w:tab w:val="decimal" w:pos="674"/>
              </w:tabs>
              <w:autoSpaceDE w:val="0"/>
              <w:autoSpaceDN w:val="0"/>
              <w:adjustRightInd w:val="0"/>
              <w:rPr>
                <w:sz w:val="22"/>
                <w:szCs w:val="22"/>
              </w:rPr>
            </w:pPr>
          </w:p>
        </w:tc>
        <w:tc>
          <w:tcPr>
            <w:tcW w:w="1505" w:type="dxa"/>
            <w:tcBorders>
              <w:top w:val="nil"/>
              <w:left w:val="nil"/>
              <w:bottom w:val="nil"/>
              <w:right w:val="nil"/>
            </w:tcBorders>
          </w:tcPr>
          <w:p w14:paraId="63D9CE0B" w14:textId="77777777" w:rsidR="00C21657" w:rsidRPr="007D3325" w:rsidRDefault="00C21657" w:rsidP="00C21657">
            <w:pPr>
              <w:widowControl w:val="0"/>
              <w:tabs>
                <w:tab w:val="decimal" w:pos="538"/>
              </w:tabs>
              <w:autoSpaceDE w:val="0"/>
              <w:autoSpaceDN w:val="0"/>
              <w:adjustRightInd w:val="0"/>
              <w:rPr>
                <w:sz w:val="22"/>
                <w:szCs w:val="22"/>
              </w:rPr>
            </w:pPr>
          </w:p>
        </w:tc>
        <w:tc>
          <w:tcPr>
            <w:tcW w:w="1505" w:type="dxa"/>
            <w:tcBorders>
              <w:top w:val="nil"/>
              <w:left w:val="nil"/>
              <w:bottom w:val="nil"/>
              <w:right w:val="nil"/>
            </w:tcBorders>
          </w:tcPr>
          <w:p w14:paraId="35C27814" w14:textId="77777777" w:rsidR="00C21657" w:rsidRPr="007D3325" w:rsidRDefault="00C21657" w:rsidP="00C21657">
            <w:pPr>
              <w:widowControl w:val="0"/>
              <w:tabs>
                <w:tab w:val="decimal" w:pos="538"/>
              </w:tabs>
              <w:autoSpaceDE w:val="0"/>
              <w:autoSpaceDN w:val="0"/>
              <w:adjustRightInd w:val="0"/>
              <w:rPr>
                <w:sz w:val="22"/>
                <w:szCs w:val="22"/>
              </w:rPr>
            </w:pPr>
          </w:p>
        </w:tc>
      </w:tr>
      <w:tr w:rsidR="00C21657" w:rsidRPr="007D3325" w14:paraId="6E78D5FF" w14:textId="77777777" w:rsidTr="00C21657">
        <w:trPr>
          <w:jc w:val="center"/>
        </w:trPr>
        <w:tc>
          <w:tcPr>
            <w:tcW w:w="3068" w:type="dxa"/>
            <w:tcBorders>
              <w:top w:val="nil"/>
              <w:left w:val="nil"/>
              <w:bottom w:val="nil"/>
              <w:right w:val="nil"/>
            </w:tcBorders>
          </w:tcPr>
          <w:p w14:paraId="1925F7EF" w14:textId="77777777" w:rsidR="00C21657" w:rsidRPr="007D3325" w:rsidRDefault="00C21657" w:rsidP="00C21657">
            <w:pPr>
              <w:widowControl w:val="0"/>
              <w:autoSpaceDE w:val="0"/>
              <w:autoSpaceDN w:val="0"/>
              <w:adjustRightInd w:val="0"/>
              <w:rPr>
                <w:sz w:val="22"/>
                <w:szCs w:val="22"/>
              </w:rPr>
            </w:pPr>
            <w:r>
              <w:rPr>
                <w:sz w:val="22"/>
                <w:szCs w:val="22"/>
              </w:rPr>
              <w:t>Dependence Score * Post-</w:t>
            </w:r>
            <w:r w:rsidRPr="007D3325">
              <w:rPr>
                <w:sz w:val="22"/>
                <w:szCs w:val="22"/>
              </w:rPr>
              <w:t>73</w:t>
            </w:r>
          </w:p>
        </w:tc>
        <w:tc>
          <w:tcPr>
            <w:tcW w:w="1657" w:type="dxa"/>
            <w:tcBorders>
              <w:top w:val="nil"/>
              <w:left w:val="nil"/>
              <w:bottom w:val="nil"/>
              <w:right w:val="nil"/>
            </w:tcBorders>
          </w:tcPr>
          <w:p w14:paraId="60A54572"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-1.614</w:t>
            </w:r>
          </w:p>
        </w:tc>
        <w:tc>
          <w:tcPr>
            <w:tcW w:w="1641" w:type="dxa"/>
            <w:tcBorders>
              <w:top w:val="nil"/>
              <w:left w:val="nil"/>
              <w:bottom w:val="nil"/>
              <w:right w:val="nil"/>
            </w:tcBorders>
          </w:tcPr>
          <w:p w14:paraId="3F65FF8B" w14:textId="77777777" w:rsidR="00C21657" w:rsidRPr="007D3325" w:rsidRDefault="00C21657" w:rsidP="00C21657">
            <w:pPr>
              <w:widowControl w:val="0"/>
              <w:tabs>
                <w:tab w:val="decimal" w:pos="674"/>
              </w:tabs>
              <w:autoSpaceDE w:val="0"/>
              <w:autoSpaceDN w:val="0"/>
              <w:adjustRightInd w:val="0"/>
              <w:rPr>
                <w:sz w:val="22"/>
                <w:szCs w:val="22"/>
              </w:rPr>
            </w:pPr>
          </w:p>
        </w:tc>
        <w:tc>
          <w:tcPr>
            <w:tcW w:w="1505" w:type="dxa"/>
            <w:tcBorders>
              <w:top w:val="nil"/>
              <w:left w:val="nil"/>
              <w:bottom w:val="nil"/>
              <w:right w:val="nil"/>
            </w:tcBorders>
          </w:tcPr>
          <w:p w14:paraId="4709407A" w14:textId="77777777" w:rsidR="00C21657" w:rsidRPr="007D3325" w:rsidRDefault="00C21657" w:rsidP="00C21657">
            <w:pPr>
              <w:widowControl w:val="0"/>
              <w:tabs>
                <w:tab w:val="decimal" w:pos="538"/>
              </w:tabs>
              <w:autoSpaceDE w:val="0"/>
              <w:autoSpaceDN w:val="0"/>
              <w:adjustRightInd w:val="0"/>
              <w:rPr>
                <w:sz w:val="22"/>
                <w:szCs w:val="22"/>
              </w:rPr>
            </w:pPr>
          </w:p>
        </w:tc>
        <w:tc>
          <w:tcPr>
            <w:tcW w:w="1505" w:type="dxa"/>
            <w:tcBorders>
              <w:top w:val="nil"/>
              <w:left w:val="nil"/>
              <w:bottom w:val="nil"/>
              <w:right w:val="nil"/>
            </w:tcBorders>
          </w:tcPr>
          <w:p w14:paraId="48FB5F03" w14:textId="77777777" w:rsidR="00C21657" w:rsidRPr="007D3325" w:rsidRDefault="00C21657" w:rsidP="00C21657">
            <w:pPr>
              <w:widowControl w:val="0"/>
              <w:tabs>
                <w:tab w:val="decimal" w:pos="538"/>
              </w:tabs>
              <w:autoSpaceDE w:val="0"/>
              <w:autoSpaceDN w:val="0"/>
              <w:adjustRightInd w:val="0"/>
              <w:rPr>
                <w:sz w:val="22"/>
                <w:szCs w:val="22"/>
              </w:rPr>
            </w:pPr>
          </w:p>
        </w:tc>
      </w:tr>
      <w:tr w:rsidR="00C21657" w:rsidRPr="007D3325" w14:paraId="21F80E06" w14:textId="77777777" w:rsidTr="00C21657">
        <w:trPr>
          <w:jc w:val="center"/>
        </w:trPr>
        <w:tc>
          <w:tcPr>
            <w:tcW w:w="3068" w:type="dxa"/>
            <w:tcBorders>
              <w:top w:val="nil"/>
              <w:left w:val="nil"/>
              <w:bottom w:val="nil"/>
              <w:right w:val="nil"/>
            </w:tcBorders>
          </w:tcPr>
          <w:p w14:paraId="2CB684A9" w14:textId="77777777" w:rsidR="00C21657" w:rsidRPr="007D3325" w:rsidRDefault="00C21657" w:rsidP="00C21657">
            <w:pPr>
              <w:widowControl w:val="0"/>
              <w:autoSpaceDE w:val="0"/>
              <w:autoSpaceDN w:val="0"/>
              <w:adjustRightInd w:val="0"/>
              <w:rPr>
                <w:sz w:val="22"/>
                <w:szCs w:val="22"/>
              </w:rPr>
            </w:pPr>
          </w:p>
        </w:tc>
        <w:tc>
          <w:tcPr>
            <w:tcW w:w="1657" w:type="dxa"/>
            <w:tcBorders>
              <w:top w:val="nil"/>
              <w:left w:val="nil"/>
              <w:bottom w:val="nil"/>
              <w:right w:val="nil"/>
            </w:tcBorders>
          </w:tcPr>
          <w:p w14:paraId="710C05F5"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(0.589)**</w:t>
            </w:r>
          </w:p>
        </w:tc>
        <w:tc>
          <w:tcPr>
            <w:tcW w:w="1641" w:type="dxa"/>
            <w:tcBorders>
              <w:top w:val="nil"/>
              <w:left w:val="nil"/>
              <w:bottom w:val="nil"/>
              <w:right w:val="nil"/>
            </w:tcBorders>
          </w:tcPr>
          <w:p w14:paraId="754D7B8A" w14:textId="77777777" w:rsidR="00C21657" w:rsidRPr="007D3325" w:rsidRDefault="00C21657" w:rsidP="00C21657">
            <w:pPr>
              <w:widowControl w:val="0"/>
              <w:tabs>
                <w:tab w:val="decimal" w:pos="674"/>
              </w:tabs>
              <w:autoSpaceDE w:val="0"/>
              <w:autoSpaceDN w:val="0"/>
              <w:adjustRightInd w:val="0"/>
              <w:rPr>
                <w:sz w:val="22"/>
                <w:szCs w:val="22"/>
              </w:rPr>
            </w:pPr>
          </w:p>
        </w:tc>
        <w:tc>
          <w:tcPr>
            <w:tcW w:w="1505" w:type="dxa"/>
            <w:tcBorders>
              <w:top w:val="nil"/>
              <w:left w:val="nil"/>
              <w:bottom w:val="nil"/>
              <w:right w:val="nil"/>
            </w:tcBorders>
          </w:tcPr>
          <w:p w14:paraId="388960EF" w14:textId="77777777" w:rsidR="00C21657" w:rsidRPr="007D3325" w:rsidRDefault="00C21657" w:rsidP="00C21657">
            <w:pPr>
              <w:widowControl w:val="0"/>
              <w:tabs>
                <w:tab w:val="decimal" w:pos="538"/>
              </w:tabs>
              <w:autoSpaceDE w:val="0"/>
              <w:autoSpaceDN w:val="0"/>
              <w:adjustRightInd w:val="0"/>
              <w:rPr>
                <w:sz w:val="22"/>
                <w:szCs w:val="22"/>
              </w:rPr>
            </w:pPr>
          </w:p>
        </w:tc>
        <w:tc>
          <w:tcPr>
            <w:tcW w:w="1505" w:type="dxa"/>
            <w:tcBorders>
              <w:top w:val="nil"/>
              <w:left w:val="nil"/>
              <w:bottom w:val="nil"/>
              <w:right w:val="nil"/>
            </w:tcBorders>
          </w:tcPr>
          <w:p w14:paraId="095877C9" w14:textId="77777777" w:rsidR="00C21657" w:rsidRPr="007D3325" w:rsidRDefault="00C21657" w:rsidP="00C21657">
            <w:pPr>
              <w:widowControl w:val="0"/>
              <w:tabs>
                <w:tab w:val="decimal" w:pos="538"/>
              </w:tabs>
              <w:autoSpaceDE w:val="0"/>
              <w:autoSpaceDN w:val="0"/>
              <w:adjustRightInd w:val="0"/>
              <w:rPr>
                <w:sz w:val="22"/>
                <w:szCs w:val="22"/>
              </w:rPr>
            </w:pPr>
          </w:p>
        </w:tc>
      </w:tr>
      <w:tr w:rsidR="00C21657" w:rsidRPr="007D3325" w14:paraId="1C958A79" w14:textId="77777777" w:rsidTr="00C21657">
        <w:trPr>
          <w:jc w:val="center"/>
        </w:trPr>
        <w:tc>
          <w:tcPr>
            <w:tcW w:w="3068" w:type="dxa"/>
            <w:tcBorders>
              <w:top w:val="nil"/>
              <w:left w:val="nil"/>
              <w:bottom w:val="nil"/>
              <w:right w:val="nil"/>
            </w:tcBorders>
          </w:tcPr>
          <w:p w14:paraId="443EB1E7" w14:textId="77777777" w:rsidR="00C21657" w:rsidRPr="007D3325" w:rsidRDefault="00C21657" w:rsidP="00C21657">
            <w:pPr>
              <w:widowControl w:val="0"/>
              <w:autoSpaceDE w:val="0"/>
              <w:autoSpaceDN w:val="0"/>
              <w:adjustRightInd w:val="0"/>
              <w:rPr>
                <w:sz w:val="22"/>
                <w:szCs w:val="22"/>
              </w:rPr>
            </w:pPr>
            <w:r>
              <w:rPr>
                <w:sz w:val="22"/>
                <w:szCs w:val="22"/>
              </w:rPr>
              <w:t>Post-1970 Dummy</w:t>
            </w:r>
          </w:p>
        </w:tc>
        <w:tc>
          <w:tcPr>
            <w:tcW w:w="1657" w:type="dxa"/>
            <w:tcBorders>
              <w:top w:val="nil"/>
              <w:left w:val="nil"/>
              <w:bottom w:val="nil"/>
              <w:right w:val="nil"/>
            </w:tcBorders>
          </w:tcPr>
          <w:p w14:paraId="343BCDD3" w14:textId="77777777" w:rsidR="00C21657" w:rsidRPr="007D3325" w:rsidRDefault="00C21657" w:rsidP="00C21657">
            <w:pPr>
              <w:widowControl w:val="0"/>
              <w:tabs>
                <w:tab w:val="decimal" w:pos="674"/>
              </w:tabs>
              <w:autoSpaceDE w:val="0"/>
              <w:autoSpaceDN w:val="0"/>
              <w:adjustRightInd w:val="0"/>
              <w:rPr>
                <w:sz w:val="22"/>
                <w:szCs w:val="22"/>
              </w:rPr>
            </w:pPr>
          </w:p>
        </w:tc>
        <w:tc>
          <w:tcPr>
            <w:tcW w:w="1641" w:type="dxa"/>
            <w:tcBorders>
              <w:top w:val="nil"/>
              <w:left w:val="nil"/>
              <w:bottom w:val="nil"/>
              <w:right w:val="nil"/>
            </w:tcBorders>
          </w:tcPr>
          <w:p w14:paraId="7553E87F"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3.020</w:t>
            </w:r>
          </w:p>
        </w:tc>
        <w:tc>
          <w:tcPr>
            <w:tcW w:w="1505" w:type="dxa"/>
            <w:tcBorders>
              <w:top w:val="nil"/>
              <w:left w:val="nil"/>
              <w:bottom w:val="nil"/>
              <w:right w:val="nil"/>
            </w:tcBorders>
          </w:tcPr>
          <w:p w14:paraId="2F0B4FF7" w14:textId="77777777" w:rsidR="00C21657" w:rsidRPr="007D3325" w:rsidRDefault="00C21657" w:rsidP="00C21657">
            <w:pPr>
              <w:widowControl w:val="0"/>
              <w:tabs>
                <w:tab w:val="decimal" w:pos="538"/>
              </w:tabs>
              <w:autoSpaceDE w:val="0"/>
              <w:autoSpaceDN w:val="0"/>
              <w:adjustRightInd w:val="0"/>
              <w:rPr>
                <w:sz w:val="22"/>
                <w:szCs w:val="22"/>
              </w:rPr>
            </w:pPr>
          </w:p>
        </w:tc>
        <w:tc>
          <w:tcPr>
            <w:tcW w:w="1505" w:type="dxa"/>
            <w:tcBorders>
              <w:top w:val="nil"/>
              <w:left w:val="nil"/>
              <w:bottom w:val="nil"/>
              <w:right w:val="nil"/>
            </w:tcBorders>
          </w:tcPr>
          <w:p w14:paraId="60078C12" w14:textId="77777777" w:rsidR="00C21657" w:rsidRPr="007D3325" w:rsidRDefault="00C21657" w:rsidP="00C21657">
            <w:pPr>
              <w:widowControl w:val="0"/>
              <w:tabs>
                <w:tab w:val="decimal" w:pos="538"/>
              </w:tabs>
              <w:autoSpaceDE w:val="0"/>
              <w:autoSpaceDN w:val="0"/>
              <w:adjustRightInd w:val="0"/>
              <w:rPr>
                <w:sz w:val="22"/>
                <w:szCs w:val="22"/>
              </w:rPr>
            </w:pPr>
          </w:p>
        </w:tc>
      </w:tr>
      <w:tr w:rsidR="00C21657" w:rsidRPr="007D3325" w14:paraId="237F9000" w14:textId="77777777" w:rsidTr="00C21657">
        <w:trPr>
          <w:jc w:val="center"/>
        </w:trPr>
        <w:tc>
          <w:tcPr>
            <w:tcW w:w="3068" w:type="dxa"/>
            <w:tcBorders>
              <w:top w:val="nil"/>
              <w:left w:val="nil"/>
              <w:bottom w:val="nil"/>
              <w:right w:val="nil"/>
            </w:tcBorders>
          </w:tcPr>
          <w:p w14:paraId="2FEE0811" w14:textId="77777777" w:rsidR="00C21657" w:rsidRPr="007D3325" w:rsidRDefault="00C21657" w:rsidP="00C21657">
            <w:pPr>
              <w:widowControl w:val="0"/>
              <w:autoSpaceDE w:val="0"/>
              <w:autoSpaceDN w:val="0"/>
              <w:adjustRightInd w:val="0"/>
              <w:rPr>
                <w:sz w:val="22"/>
                <w:szCs w:val="22"/>
              </w:rPr>
            </w:pPr>
          </w:p>
        </w:tc>
        <w:tc>
          <w:tcPr>
            <w:tcW w:w="1657" w:type="dxa"/>
            <w:tcBorders>
              <w:top w:val="nil"/>
              <w:left w:val="nil"/>
              <w:bottom w:val="nil"/>
              <w:right w:val="nil"/>
            </w:tcBorders>
          </w:tcPr>
          <w:p w14:paraId="59B85249" w14:textId="77777777" w:rsidR="00C21657" w:rsidRPr="007D3325" w:rsidRDefault="00C21657" w:rsidP="00C21657">
            <w:pPr>
              <w:widowControl w:val="0"/>
              <w:tabs>
                <w:tab w:val="decimal" w:pos="674"/>
              </w:tabs>
              <w:autoSpaceDE w:val="0"/>
              <w:autoSpaceDN w:val="0"/>
              <w:adjustRightInd w:val="0"/>
              <w:rPr>
                <w:sz w:val="22"/>
                <w:szCs w:val="22"/>
              </w:rPr>
            </w:pPr>
          </w:p>
        </w:tc>
        <w:tc>
          <w:tcPr>
            <w:tcW w:w="1641" w:type="dxa"/>
            <w:tcBorders>
              <w:top w:val="nil"/>
              <w:left w:val="nil"/>
              <w:bottom w:val="nil"/>
              <w:right w:val="nil"/>
            </w:tcBorders>
          </w:tcPr>
          <w:p w14:paraId="0F3999C2"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(1.370)*</w:t>
            </w:r>
          </w:p>
        </w:tc>
        <w:tc>
          <w:tcPr>
            <w:tcW w:w="1505" w:type="dxa"/>
            <w:tcBorders>
              <w:top w:val="nil"/>
              <w:left w:val="nil"/>
              <w:bottom w:val="nil"/>
              <w:right w:val="nil"/>
            </w:tcBorders>
          </w:tcPr>
          <w:p w14:paraId="2FCC55C9" w14:textId="77777777" w:rsidR="00C21657" w:rsidRPr="007D3325" w:rsidRDefault="00C21657" w:rsidP="00C21657">
            <w:pPr>
              <w:widowControl w:val="0"/>
              <w:tabs>
                <w:tab w:val="decimal" w:pos="538"/>
              </w:tabs>
              <w:autoSpaceDE w:val="0"/>
              <w:autoSpaceDN w:val="0"/>
              <w:adjustRightInd w:val="0"/>
              <w:rPr>
                <w:sz w:val="22"/>
                <w:szCs w:val="22"/>
              </w:rPr>
            </w:pPr>
          </w:p>
        </w:tc>
        <w:tc>
          <w:tcPr>
            <w:tcW w:w="1505" w:type="dxa"/>
            <w:tcBorders>
              <w:top w:val="nil"/>
              <w:left w:val="nil"/>
              <w:bottom w:val="nil"/>
              <w:right w:val="nil"/>
            </w:tcBorders>
          </w:tcPr>
          <w:p w14:paraId="4D03BD3C" w14:textId="77777777" w:rsidR="00C21657" w:rsidRPr="007D3325" w:rsidRDefault="00C21657" w:rsidP="00C21657">
            <w:pPr>
              <w:widowControl w:val="0"/>
              <w:tabs>
                <w:tab w:val="decimal" w:pos="538"/>
              </w:tabs>
              <w:autoSpaceDE w:val="0"/>
              <w:autoSpaceDN w:val="0"/>
              <w:adjustRightInd w:val="0"/>
              <w:rPr>
                <w:sz w:val="22"/>
                <w:szCs w:val="22"/>
              </w:rPr>
            </w:pPr>
          </w:p>
        </w:tc>
      </w:tr>
      <w:tr w:rsidR="00C21657" w:rsidRPr="007D3325" w14:paraId="0AB647FA" w14:textId="77777777" w:rsidTr="00C21657">
        <w:trPr>
          <w:jc w:val="center"/>
        </w:trPr>
        <w:tc>
          <w:tcPr>
            <w:tcW w:w="3068" w:type="dxa"/>
            <w:tcBorders>
              <w:top w:val="nil"/>
              <w:left w:val="nil"/>
              <w:bottom w:val="nil"/>
              <w:right w:val="nil"/>
            </w:tcBorders>
          </w:tcPr>
          <w:p w14:paraId="6FC4045F" w14:textId="77777777" w:rsidR="00C21657" w:rsidRPr="007D3325" w:rsidRDefault="00C21657" w:rsidP="00C21657">
            <w:pPr>
              <w:widowControl w:val="0"/>
              <w:autoSpaceDE w:val="0"/>
              <w:autoSpaceDN w:val="0"/>
              <w:adjustRightInd w:val="0"/>
              <w:rPr>
                <w:sz w:val="22"/>
                <w:szCs w:val="22"/>
              </w:rPr>
            </w:pPr>
            <w:r>
              <w:rPr>
                <w:sz w:val="22"/>
                <w:szCs w:val="22"/>
              </w:rPr>
              <w:t>Dependence Score * Post-70</w:t>
            </w:r>
          </w:p>
        </w:tc>
        <w:tc>
          <w:tcPr>
            <w:tcW w:w="1657" w:type="dxa"/>
            <w:tcBorders>
              <w:top w:val="nil"/>
              <w:left w:val="nil"/>
              <w:bottom w:val="nil"/>
              <w:right w:val="nil"/>
            </w:tcBorders>
          </w:tcPr>
          <w:p w14:paraId="4DE8AF71" w14:textId="77777777" w:rsidR="00C21657" w:rsidRPr="007D3325" w:rsidRDefault="00C21657" w:rsidP="00C21657">
            <w:pPr>
              <w:widowControl w:val="0"/>
              <w:tabs>
                <w:tab w:val="decimal" w:pos="674"/>
              </w:tabs>
              <w:autoSpaceDE w:val="0"/>
              <w:autoSpaceDN w:val="0"/>
              <w:adjustRightInd w:val="0"/>
              <w:rPr>
                <w:sz w:val="22"/>
                <w:szCs w:val="22"/>
              </w:rPr>
            </w:pPr>
          </w:p>
        </w:tc>
        <w:tc>
          <w:tcPr>
            <w:tcW w:w="1641" w:type="dxa"/>
            <w:tcBorders>
              <w:top w:val="nil"/>
              <w:left w:val="nil"/>
              <w:bottom w:val="nil"/>
              <w:right w:val="nil"/>
            </w:tcBorders>
          </w:tcPr>
          <w:p w14:paraId="729F507F"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-1.442</w:t>
            </w:r>
          </w:p>
        </w:tc>
        <w:tc>
          <w:tcPr>
            <w:tcW w:w="1505" w:type="dxa"/>
            <w:tcBorders>
              <w:top w:val="nil"/>
              <w:left w:val="nil"/>
              <w:bottom w:val="nil"/>
              <w:right w:val="nil"/>
            </w:tcBorders>
          </w:tcPr>
          <w:p w14:paraId="64E01F28" w14:textId="77777777" w:rsidR="00C21657" w:rsidRPr="007D3325" w:rsidRDefault="00C21657" w:rsidP="00C21657">
            <w:pPr>
              <w:widowControl w:val="0"/>
              <w:tabs>
                <w:tab w:val="decimal" w:pos="538"/>
              </w:tabs>
              <w:autoSpaceDE w:val="0"/>
              <w:autoSpaceDN w:val="0"/>
              <w:adjustRightInd w:val="0"/>
              <w:rPr>
                <w:sz w:val="22"/>
                <w:szCs w:val="22"/>
              </w:rPr>
            </w:pPr>
          </w:p>
        </w:tc>
        <w:tc>
          <w:tcPr>
            <w:tcW w:w="1505" w:type="dxa"/>
            <w:tcBorders>
              <w:top w:val="nil"/>
              <w:left w:val="nil"/>
              <w:bottom w:val="nil"/>
              <w:right w:val="nil"/>
            </w:tcBorders>
          </w:tcPr>
          <w:p w14:paraId="051827AA" w14:textId="77777777" w:rsidR="00C21657" w:rsidRPr="007D3325" w:rsidRDefault="00C21657" w:rsidP="00C21657">
            <w:pPr>
              <w:widowControl w:val="0"/>
              <w:tabs>
                <w:tab w:val="decimal" w:pos="538"/>
              </w:tabs>
              <w:autoSpaceDE w:val="0"/>
              <w:autoSpaceDN w:val="0"/>
              <w:adjustRightInd w:val="0"/>
              <w:rPr>
                <w:sz w:val="22"/>
                <w:szCs w:val="22"/>
              </w:rPr>
            </w:pPr>
          </w:p>
        </w:tc>
      </w:tr>
      <w:tr w:rsidR="00C21657" w:rsidRPr="007D3325" w14:paraId="31E78497" w14:textId="77777777" w:rsidTr="00C21657">
        <w:trPr>
          <w:jc w:val="center"/>
        </w:trPr>
        <w:tc>
          <w:tcPr>
            <w:tcW w:w="3068" w:type="dxa"/>
            <w:tcBorders>
              <w:top w:val="nil"/>
              <w:left w:val="nil"/>
              <w:bottom w:val="nil"/>
              <w:right w:val="nil"/>
            </w:tcBorders>
          </w:tcPr>
          <w:p w14:paraId="0DF40389" w14:textId="77777777" w:rsidR="00C21657" w:rsidRPr="007D3325" w:rsidRDefault="00C21657" w:rsidP="00C21657">
            <w:pPr>
              <w:widowControl w:val="0"/>
              <w:autoSpaceDE w:val="0"/>
              <w:autoSpaceDN w:val="0"/>
              <w:adjustRightInd w:val="0"/>
              <w:rPr>
                <w:sz w:val="22"/>
                <w:szCs w:val="22"/>
              </w:rPr>
            </w:pPr>
          </w:p>
        </w:tc>
        <w:tc>
          <w:tcPr>
            <w:tcW w:w="1657" w:type="dxa"/>
            <w:tcBorders>
              <w:top w:val="nil"/>
              <w:left w:val="nil"/>
              <w:bottom w:val="nil"/>
              <w:right w:val="nil"/>
            </w:tcBorders>
          </w:tcPr>
          <w:p w14:paraId="65385DB5" w14:textId="77777777" w:rsidR="00C21657" w:rsidRPr="007D3325" w:rsidRDefault="00C21657" w:rsidP="00C21657">
            <w:pPr>
              <w:widowControl w:val="0"/>
              <w:tabs>
                <w:tab w:val="decimal" w:pos="674"/>
              </w:tabs>
              <w:autoSpaceDE w:val="0"/>
              <w:autoSpaceDN w:val="0"/>
              <w:adjustRightInd w:val="0"/>
              <w:rPr>
                <w:sz w:val="22"/>
                <w:szCs w:val="22"/>
              </w:rPr>
            </w:pPr>
          </w:p>
        </w:tc>
        <w:tc>
          <w:tcPr>
            <w:tcW w:w="1641" w:type="dxa"/>
            <w:tcBorders>
              <w:top w:val="nil"/>
              <w:left w:val="nil"/>
              <w:bottom w:val="nil"/>
              <w:right w:val="nil"/>
            </w:tcBorders>
          </w:tcPr>
          <w:p w14:paraId="3E6FD8C6"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(0.568)*</w:t>
            </w:r>
          </w:p>
        </w:tc>
        <w:tc>
          <w:tcPr>
            <w:tcW w:w="1505" w:type="dxa"/>
            <w:tcBorders>
              <w:top w:val="nil"/>
              <w:left w:val="nil"/>
              <w:bottom w:val="nil"/>
              <w:right w:val="nil"/>
            </w:tcBorders>
          </w:tcPr>
          <w:p w14:paraId="63DBEC9C" w14:textId="77777777" w:rsidR="00C21657" w:rsidRPr="007D3325" w:rsidRDefault="00C21657" w:rsidP="00C21657">
            <w:pPr>
              <w:widowControl w:val="0"/>
              <w:tabs>
                <w:tab w:val="decimal" w:pos="538"/>
              </w:tabs>
              <w:autoSpaceDE w:val="0"/>
              <w:autoSpaceDN w:val="0"/>
              <w:adjustRightInd w:val="0"/>
              <w:rPr>
                <w:sz w:val="22"/>
                <w:szCs w:val="22"/>
              </w:rPr>
            </w:pPr>
          </w:p>
        </w:tc>
        <w:tc>
          <w:tcPr>
            <w:tcW w:w="1505" w:type="dxa"/>
            <w:tcBorders>
              <w:top w:val="nil"/>
              <w:left w:val="nil"/>
              <w:bottom w:val="nil"/>
              <w:right w:val="nil"/>
            </w:tcBorders>
          </w:tcPr>
          <w:p w14:paraId="0710FDDC" w14:textId="77777777" w:rsidR="00C21657" w:rsidRPr="007D3325" w:rsidRDefault="00C21657" w:rsidP="00C21657">
            <w:pPr>
              <w:widowControl w:val="0"/>
              <w:tabs>
                <w:tab w:val="decimal" w:pos="538"/>
              </w:tabs>
              <w:autoSpaceDE w:val="0"/>
              <w:autoSpaceDN w:val="0"/>
              <w:adjustRightInd w:val="0"/>
              <w:rPr>
                <w:sz w:val="22"/>
                <w:szCs w:val="22"/>
              </w:rPr>
            </w:pPr>
          </w:p>
        </w:tc>
      </w:tr>
      <w:tr w:rsidR="00C21657" w:rsidRPr="007D3325" w14:paraId="22E7059E" w14:textId="77777777" w:rsidTr="00C21657">
        <w:trPr>
          <w:jc w:val="center"/>
        </w:trPr>
        <w:tc>
          <w:tcPr>
            <w:tcW w:w="3068" w:type="dxa"/>
            <w:tcBorders>
              <w:top w:val="nil"/>
              <w:left w:val="nil"/>
              <w:bottom w:val="nil"/>
              <w:right w:val="nil"/>
            </w:tcBorders>
          </w:tcPr>
          <w:p w14:paraId="19D65A04" w14:textId="77777777" w:rsidR="00C21657" w:rsidRPr="007D3325" w:rsidRDefault="00C21657" w:rsidP="00C21657">
            <w:pPr>
              <w:widowControl w:val="0"/>
              <w:autoSpaceDE w:val="0"/>
              <w:autoSpaceDN w:val="0"/>
              <w:adjustRightInd w:val="0"/>
              <w:rPr>
                <w:sz w:val="22"/>
                <w:szCs w:val="22"/>
              </w:rPr>
            </w:pPr>
            <w:r>
              <w:rPr>
                <w:sz w:val="22"/>
                <w:szCs w:val="22"/>
              </w:rPr>
              <w:t>Post-1964 Dummy</w:t>
            </w:r>
          </w:p>
        </w:tc>
        <w:tc>
          <w:tcPr>
            <w:tcW w:w="1657" w:type="dxa"/>
            <w:tcBorders>
              <w:top w:val="nil"/>
              <w:left w:val="nil"/>
              <w:bottom w:val="nil"/>
              <w:right w:val="nil"/>
            </w:tcBorders>
          </w:tcPr>
          <w:p w14:paraId="4F481807" w14:textId="77777777" w:rsidR="00C21657" w:rsidRPr="007D3325" w:rsidRDefault="00C21657" w:rsidP="00C21657">
            <w:pPr>
              <w:widowControl w:val="0"/>
              <w:tabs>
                <w:tab w:val="decimal" w:pos="674"/>
              </w:tabs>
              <w:autoSpaceDE w:val="0"/>
              <w:autoSpaceDN w:val="0"/>
              <w:adjustRightInd w:val="0"/>
              <w:rPr>
                <w:sz w:val="22"/>
                <w:szCs w:val="22"/>
              </w:rPr>
            </w:pPr>
          </w:p>
        </w:tc>
        <w:tc>
          <w:tcPr>
            <w:tcW w:w="1641" w:type="dxa"/>
            <w:tcBorders>
              <w:top w:val="nil"/>
              <w:left w:val="nil"/>
              <w:bottom w:val="nil"/>
              <w:right w:val="nil"/>
            </w:tcBorders>
          </w:tcPr>
          <w:p w14:paraId="1BCEB6D0" w14:textId="77777777" w:rsidR="00C21657" w:rsidRPr="007D3325" w:rsidRDefault="00C21657" w:rsidP="00C21657">
            <w:pPr>
              <w:widowControl w:val="0"/>
              <w:tabs>
                <w:tab w:val="decimal" w:pos="674"/>
              </w:tabs>
              <w:autoSpaceDE w:val="0"/>
              <w:autoSpaceDN w:val="0"/>
              <w:adjustRightInd w:val="0"/>
              <w:rPr>
                <w:sz w:val="22"/>
                <w:szCs w:val="22"/>
              </w:rPr>
            </w:pPr>
          </w:p>
        </w:tc>
        <w:tc>
          <w:tcPr>
            <w:tcW w:w="1505" w:type="dxa"/>
            <w:tcBorders>
              <w:top w:val="nil"/>
              <w:left w:val="nil"/>
              <w:bottom w:val="nil"/>
              <w:right w:val="nil"/>
            </w:tcBorders>
          </w:tcPr>
          <w:p w14:paraId="6447FD1C"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0.611</w:t>
            </w:r>
          </w:p>
        </w:tc>
        <w:tc>
          <w:tcPr>
            <w:tcW w:w="1505" w:type="dxa"/>
            <w:tcBorders>
              <w:top w:val="nil"/>
              <w:left w:val="nil"/>
              <w:bottom w:val="nil"/>
              <w:right w:val="nil"/>
            </w:tcBorders>
          </w:tcPr>
          <w:p w14:paraId="38C61A2D" w14:textId="77777777" w:rsidR="00C21657" w:rsidRPr="007D3325" w:rsidRDefault="00C21657" w:rsidP="00C21657">
            <w:pPr>
              <w:widowControl w:val="0"/>
              <w:tabs>
                <w:tab w:val="decimal" w:pos="538"/>
              </w:tabs>
              <w:autoSpaceDE w:val="0"/>
              <w:autoSpaceDN w:val="0"/>
              <w:adjustRightInd w:val="0"/>
              <w:rPr>
                <w:sz w:val="22"/>
                <w:szCs w:val="22"/>
              </w:rPr>
            </w:pPr>
          </w:p>
        </w:tc>
      </w:tr>
      <w:tr w:rsidR="00C21657" w:rsidRPr="007D3325" w14:paraId="03A83D84" w14:textId="77777777" w:rsidTr="00C21657">
        <w:trPr>
          <w:jc w:val="center"/>
        </w:trPr>
        <w:tc>
          <w:tcPr>
            <w:tcW w:w="3068" w:type="dxa"/>
            <w:tcBorders>
              <w:top w:val="nil"/>
              <w:left w:val="nil"/>
              <w:bottom w:val="nil"/>
              <w:right w:val="nil"/>
            </w:tcBorders>
          </w:tcPr>
          <w:p w14:paraId="13CF4D00" w14:textId="77777777" w:rsidR="00C21657" w:rsidRPr="007D3325" w:rsidRDefault="00C21657" w:rsidP="00C21657">
            <w:pPr>
              <w:widowControl w:val="0"/>
              <w:autoSpaceDE w:val="0"/>
              <w:autoSpaceDN w:val="0"/>
              <w:adjustRightInd w:val="0"/>
              <w:rPr>
                <w:sz w:val="22"/>
                <w:szCs w:val="22"/>
              </w:rPr>
            </w:pPr>
          </w:p>
        </w:tc>
        <w:tc>
          <w:tcPr>
            <w:tcW w:w="1657" w:type="dxa"/>
            <w:tcBorders>
              <w:top w:val="nil"/>
              <w:left w:val="nil"/>
              <w:bottom w:val="nil"/>
              <w:right w:val="nil"/>
            </w:tcBorders>
          </w:tcPr>
          <w:p w14:paraId="12C9C13C" w14:textId="77777777" w:rsidR="00C21657" w:rsidRPr="007D3325" w:rsidRDefault="00C21657" w:rsidP="00C21657">
            <w:pPr>
              <w:widowControl w:val="0"/>
              <w:tabs>
                <w:tab w:val="decimal" w:pos="674"/>
              </w:tabs>
              <w:autoSpaceDE w:val="0"/>
              <w:autoSpaceDN w:val="0"/>
              <w:adjustRightInd w:val="0"/>
              <w:rPr>
                <w:sz w:val="22"/>
                <w:szCs w:val="22"/>
              </w:rPr>
            </w:pPr>
          </w:p>
        </w:tc>
        <w:tc>
          <w:tcPr>
            <w:tcW w:w="1641" w:type="dxa"/>
            <w:tcBorders>
              <w:top w:val="nil"/>
              <w:left w:val="nil"/>
              <w:bottom w:val="nil"/>
              <w:right w:val="nil"/>
            </w:tcBorders>
          </w:tcPr>
          <w:p w14:paraId="6106D22B" w14:textId="77777777" w:rsidR="00C21657" w:rsidRPr="007D3325" w:rsidRDefault="00C21657" w:rsidP="00C21657">
            <w:pPr>
              <w:widowControl w:val="0"/>
              <w:tabs>
                <w:tab w:val="decimal" w:pos="674"/>
              </w:tabs>
              <w:autoSpaceDE w:val="0"/>
              <w:autoSpaceDN w:val="0"/>
              <w:adjustRightInd w:val="0"/>
              <w:rPr>
                <w:sz w:val="22"/>
                <w:szCs w:val="22"/>
              </w:rPr>
            </w:pPr>
          </w:p>
        </w:tc>
        <w:tc>
          <w:tcPr>
            <w:tcW w:w="1505" w:type="dxa"/>
            <w:tcBorders>
              <w:top w:val="nil"/>
              <w:left w:val="nil"/>
              <w:bottom w:val="nil"/>
              <w:right w:val="nil"/>
            </w:tcBorders>
          </w:tcPr>
          <w:p w14:paraId="5DB99E60"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(1.057)</w:t>
            </w:r>
          </w:p>
        </w:tc>
        <w:tc>
          <w:tcPr>
            <w:tcW w:w="1505" w:type="dxa"/>
            <w:tcBorders>
              <w:top w:val="nil"/>
              <w:left w:val="nil"/>
              <w:bottom w:val="nil"/>
              <w:right w:val="nil"/>
            </w:tcBorders>
          </w:tcPr>
          <w:p w14:paraId="34FDB226" w14:textId="77777777" w:rsidR="00C21657" w:rsidRPr="007D3325" w:rsidRDefault="00C21657" w:rsidP="00C21657">
            <w:pPr>
              <w:widowControl w:val="0"/>
              <w:tabs>
                <w:tab w:val="decimal" w:pos="538"/>
              </w:tabs>
              <w:autoSpaceDE w:val="0"/>
              <w:autoSpaceDN w:val="0"/>
              <w:adjustRightInd w:val="0"/>
              <w:rPr>
                <w:sz w:val="22"/>
                <w:szCs w:val="22"/>
              </w:rPr>
            </w:pPr>
          </w:p>
        </w:tc>
      </w:tr>
      <w:tr w:rsidR="00C21657" w:rsidRPr="007D3325" w14:paraId="09122595" w14:textId="77777777" w:rsidTr="00C21657">
        <w:trPr>
          <w:jc w:val="center"/>
        </w:trPr>
        <w:tc>
          <w:tcPr>
            <w:tcW w:w="3068" w:type="dxa"/>
            <w:tcBorders>
              <w:top w:val="nil"/>
              <w:left w:val="nil"/>
              <w:bottom w:val="nil"/>
              <w:right w:val="nil"/>
            </w:tcBorders>
          </w:tcPr>
          <w:p w14:paraId="684C9F08" w14:textId="77777777" w:rsidR="00C21657" w:rsidRPr="007D3325" w:rsidRDefault="00C21657" w:rsidP="00C21657">
            <w:pPr>
              <w:widowControl w:val="0"/>
              <w:autoSpaceDE w:val="0"/>
              <w:autoSpaceDN w:val="0"/>
              <w:adjustRightInd w:val="0"/>
              <w:rPr>
                <w:sz w:val="22"/>
                <w:szCs w:val="22"/>
              </w:rPr>
            </w:pPr>
            <w:r>
              <w:rPr>
                <w:sz w:val="22"/>
                <w:szCs w:val="22"/>
              </w:rPr>
              <w:t>Dependence Score * Post-64</w:t>
            </w:r>
          </w:p>
        </w:tc>
        <w:tc>
          <w:tcPr>
            <w:tcW w:w="1657" w:type="dxa"/>
            <w:tcBorders>
              <w:top w:val="nil"/>
              <w:left w:val="nil"/>
              <w:bottom w:val="nil"/>
              <w:right w:val="nil"/>
            </w:tcBorders>
          </w:tcPr>
          <w:p w14:paraId="5E7DEAF1" w14:textId="77777777" w:rsidR="00C21657" w:rsidRPr="007D3325" w:rsidRDefault="00C21657" w:rsidP="00C21657">
            <w:pPr>
              <w:widowControl w:val="0"/>
              <w:tabs>
                <w:tab w:val="decimal" w:pos="674"/>
              </w:tabs>
              <w:autoSpaceDE w:val="0"/>
              <w:autoSpaceDN w:val="0"/>
              <w:adjustRightInd w:val="0"/>
              <w:rPr>
                <w:sz w:val="22"/>
                <w:szCs w:val="22"/>
              </w:rPr>
            </w:pPr>
          </w:p>
        </w:tc>
        <w:tc>
          <w:tcPr>
            <w:tcW w:w="1641" w:type="dxa"/>
            <w:tcBorders>
              <w:top w:val="nil"/>
              <w:left w:val="nil"/>
              <w:bottom w:val="nil"/>
              <w:right w:val="nil"/>
            </w:tcBorders>
          </w:tcPr>
          <w:p w14:paraId="1FAB151E" w14:textId="77777777" w:rsidR="00C21657" w:rsidRPr="007D3325" w:rsidRDefault="00C21657" w:rsidP="00C21657">
            <w:pPr>
              <w:widowControl w:val="0"/>
              <w:tabs>
                <w:tab w:val="decimal" w:pos="674"/>
              </w:tabs>
              <w:autoSpaceDE w:val="0"/>
              <w:autoSpaceDN w:val="0"/>
              <w:adjustRightInd w:val="0"/>
              <w:rPr>
                <w:sz w:val="22"/>
                <w:szCs w:val="22"/>
              </w:rPr>
            </w:pPr>
          </w:p>
        </w:tc>
        <w:tc>
          <w:tcPr>
            <w:tcW w:w="1505" w:type="dxa"/>
            <w:tcBorders>
              <w:top w:val="nil"/>
              <w:left w:val="nil"/>
              <w:bottom w:val="nil"/>
              <w:right w:val="nil"/>
            </w:tcBorders>
          </w:tcPr>
          <w:p w14:paraId="0155D327"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-0.262</w:t>
            </w:r>
          </w:p>
        </w:tc>
        <w:tc>
          <w:tcPr>
            <w:tcW w:w="1505" w:type="dxa"/>
            <w:tcBorders>
              <w:top w:val="nil"/>
              <w:left w:val="nil"/>
              <w:bottom w:val="nil"/>
              <w:right w:val="nil"/>
            </w:tcBorders>
          </w:tcPr>
          <w:p w14:paraId="54923BEF" w14:textId="77777777" w:rsidR="00C21657" w:rsidRPr="007D3325" w:rsidRDefault="00C21657" w:rsidP="00C21657">
            <w:pPr>
              <w:widowControl w:val="0"/>
              <w:tabs>
                <w:tab w:val="decimal" w:pos="538"/>
              </w:tabs>
              <w:autoSpaceDE w:val="0"/>
              <w:autoSpaceDN w:val="0"/>
              <w:adjustRightInd w:val="0"/>
              <w:rPr>
                <w:sz w:val="22"/>
                <w:szCs w:val="22"/>
              </w:rPr>
            </w:pPr>
          </w:p>
        </w:tc>
      </w:tr>
      <w:tr w:rsidR="00C21657" w:rsidRPr="007D3325" w14:paraId="47C4FF17" w14:textId="77777777" w:rsidTr="00C21657">
        <w:trPr>
          <w:jc w:val="center"/>
        </w:trPr>
        <w:tc>
          <w:tcPr>
            <w:tcW w:w="3068" w:type="dxa"/>
            <w:tcBorders>
              <w:top w:val="nil"/>
              <w:left w:val="nil"/>
              <w:bottom w:val="nil"/>
              <w:right w:val="nil"/>
            </w:tcBorders>
          </w:tcPr>
          <w:p w14:paraId="18387755" w14:textId="77777777" w:rsidR="00C21657" w:rsidRPr="007D3325" w:rsidRDefault="00C21657" w:rsidP="00C21657">
            <w:pPr>
              <w:widowControl w:val="0"/>
              <w:autoSpaceDE w:val="0"/>
              <w:autoSpaceDN w:val="0"/>
              <w:adjustRightInd w:val="0"/>
              <w:rPr>
                <w:sz w:val="22"/>
                <w:szCs w:val="22"/>
              </w:rPr>
            </w:pPr>
          </w:p>
        </w:tc>
        <w:tc>
          <w:tcPr>
            <w:tcW w:w="1657" w:type="dxa"/>
            <w:tcBorders>
              <w:top w:val="nil"/>
              <w:left w:val="nil"/>
              <w:bottom w:val="nil"/>
              <w:right w:val="nil"/>
            </w:tcBorders>
          </w:tcPr>
          <w:p w14:paraId="4946C62E" w14:textId="77777777" w:rsidR="00C21657" w:rsidRPr="007D3325" w:rsidRDefault="00C21657" w:rsidP="00C21657">
            <w:pPr>
              <w:widowControl w:val="0"/>
              <w:tabs>
                <w:tab w:val="decimal" w:pos="674"/>
              </w:tabs>
              <w:autoSpaceDE w:val="0"/>
              <w:autoSpaceDN w:val="0"/>
              <w:adjustRightInd w:val="0"/>
              <w:rPr>
                <w:sz w:val="22"/>
                <w:szCs w:val="22"/>
              </w:rPr>
            </w:pPr>
          </w:p>
        </w:tc>
        <w:tc>
          <w:tcPr>
            <w:tcW w:w="1641" w:type="dxa"/>
            <w:tcBorders>
              <w:top w:val="nil"/>
              <w:left w:val="nil"/>
              <w:bottom w:val="nil"/>
              <w:right w:val="nil"/>
            </w:tcBorders>
          </w:tcPr>
          <w:p w14:paraId="3B2DA56F" w14:textId="77777777" w:rsidR="00C21657" w:rsidRPr="007D3325" w:rsidRDefault="00C21657" w:rsidP="00C21657">
            <w:pPr>
              <w:widowControl w:val="0"/>
              <w:tabs>
                <w:tab w:val="decimal" w:pos="674"/>
              </w:tabs>
              <w:autoSpaceDE w:val="0"/>
              <w:autoSpaceDN w:val="0"/>
              <w:adjustRightInd w:val="0"/>
              <w:rPr>
                <w:sz w:val="22"/>
                <w:szCs w:val="22"/>
              </w:rPr>
            </w:pPr>
          </w:p>
        </w:tc>
        <w:tc>
          <w:tcPr>
            <w:tcW w:w="1505" w:type="dxa"/>
            <w:tcBorders>
              <w:top w:val="nil"/>
              <w:left w:val="nil"/>
              <w:bottom w:val="nil"/>
              <w:right w:val="nil"/>
            </w:tcBorders>
          </w:tcPr>
          <w:p w14:paraId="61305B2E"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(0.379)</w:t>
            </w:r>
          </w:p>
        </w:tc>
        <w:tc>
          <w:tcPr>
            <w:tcW w:w="1505" w:type="dxa"/>
            <w:tcBorders>
              <w:top w:val="nil"/>
              <w:left w:val="nil"/>
              <w:bottom w:val="nil"/>
              <w:right w:val="nil"/>
            </w:tcBorders>
          </w:tcPr>
          <w:p w14:paraId="1726D4F8" w14:textId="77777777" w:rsidR="00C21657" w:rsidRPr="007D3325" w:rsidRDefault="00C21657" w:rsidP="00C21657">
            <w:pPr>
              <w:widowControl w:val="0"/>
              <w:tabs>
                <w:tab w:val="decimal" w:pos="538"/>
              </w:tabs>
              <w:autoSpaceDE w:val="0"/>
              <w:autoSpaceDN w:val="0"/>
              <w:adjustRightInd w:val="0"/>
              <w:rPr>
                <w:sz w:val="22"/>
                <w:szCs w:val="22"/>
              </w:rPr>
            </w:pPr>
          </w:p>
        </w:tc>
      </w:tr>
      <w:tr w:rsidR="00C21657" w:rsidRPr="007D3325" w14:paraId="1F69BC91" w14:textId="77777777" w:rsidTr="00C21657">
        <w:trPr>
          <w:jc w:val="center"/>
        </w:trPr>
        <w:tc>
          <w:tcPr>
            <w:tcW w:w="3068" w:type="dxa"/>
            <w:tcBorders>
              <w:top w:val="nil"/>
              <w:left w:val="nil"/>
              <w:bottom w:val="nil"/>
              <w:right w:val="nil"/>
            </w:tcBorders>
          </w:tcPr>
          <w:p w14:paraId="6B7AFCC1" w14:textId="77777777" w:rsidR="00C21657" w:rsidRPr="007D3325" w:rsidRDefault="00C21657" w:rsidP="00C21657">
            <w:pPr>
              <w:widowControl w:val="0"/>
              <w:autoSpaceDE w:val="0"/>
              <w:autoSpaceDN w:val="0"/>
              <w:adjustRightInd w:val="0"/>
              <w:rPr>
                <w:sz w:val="22"/>
                <w:szCs w:val="22"/>
              </w:rPr>
            </w:pPr>
            <w:r>
              <w:rPr>
                <w:sz w:val="22"/>
                <w:szCs w:val="22"/>
              </w:rPr>
              <w:t>Post-1978 Dummy</w:t>
            </w:r>
          </w:p>
        </w:tc>
        <w:tc>
          <w:tcPr>
            <w:tcW w:w="1657" w:type="dxa"/>
            <w:tcBorders>
              <w:top w:val="nil"/>
              <w:left w:val="nil"/>
              <w:bottom w:val="nil"/>
              <w:right w:val="nil"/>
            </w:tcBorders>
          </w:tcPr>
          <w:p w14:paraId="683F6B6D" w14:textId="77777777" w:rsidR="00C21657" w:rsidRPr="007D3325" w:rsidRDefault="00C21657" w:rsidP="00C21657">
            <w:pPr>
              <w:widowControl w:val="0"/>
              <w:tabs>
                <w:tab w:val="decimal" w:pos="674"/>
              </w:tabs>
              <w:autoSpaceDE w:val="0"/>
              <w:autoSpaceDN w:val="0"/>
              <w:adjustRightInd w:val="0"/>
              <w:rPr>
                <w:sz w:val="22"/>
                <w:szCs w:val="22"/>
              </w:rPr>
            </w:pPr>
          </w:p>
        </w:tc>
        <w:tc>
          <w:tcPr>
            <w:tcW w:w="1641" w:type="dxa"/>
            <w:tcBorders>
              <w:top w:val="nil"/>
              <w:left w:val="nil"/>
              <w:bottom w:val="nil"/>
              <w:right w:val="nil"/>
            </w:tcBorders>
          </w:tcPr>
          <w:p w14:paraId="6409236A" w14:textId="77777777" w:rsidR="00C21657" w:rsidRPr="007D3325" w:rsidRDefault="00C21657" w:rsidP="00C21657">
            <w:pPr>
              <w:widowControl w:val="0"/>
              <w:tabs>
                <w:tab w:val="decimal" w:pos="674"/>
              </w:tabs>
              <w:autoSpaceDE w:val="0"/>
              <w:autoSpaceDN w:val="0"/>
              <w:adjustRightInd w:val="0"/>
              <w:rPr>
                <w:sz w:val="22"/>
                <w:szCs w:val="22"/>
              </w:rPr>
            </w:pPr>
          </w:p>
        </w:tc>
        <w:tc>
          <w:tcPr>
            <w:tcW w:w="1505" w:type="dxa"/>
            <w:tcBorders>
              <w:top w:val="nil"/>
              <w:left w:val="nil"/>
              <w:bottom w:val="nil"/>
              <w:right w:val="nil"/>
            </w:tcBorders>
          </w:tcPr>
          <w:p w14:paraId="4DA08C26" w14:textId="77777777" w:rsidR="00C21657" w:rsidRPr="007D3325" w:rsidRDefault="00C21657" w:rsidP="00C21657">
            <w:pPr>
              <w:widowControl w:val="0"/>
              <w:tabs>
                <w:tab w:val="decimal" w:pos="538"/>
              </w:tabs>
              <w:autoSpaceDE w:val="0"/>
              <w:autoSpaceDN w:val="0"/>
              <w:adjustRightInd w:val="0"/>
              <w:rPr>
                <w:sz w:val="22"/>
                <w:szCs w:val="22"/>
              </w:rPr>
            </w:pPr>
          </w:p>
        </w:tc>
        <w:tc>
          <w:tcPr>
            <w:tcW w:w="1505" w:type="dxa"/>
            <w:tcBorders>
              <w:top w:val="nil"/>
              <w:left w:val="nil"/>
              <w:bottom w:val="nil"/>
              <w:right w:val="nil"/>
            </w:tcBorders>
          </w:tcPr>
          <w:p w14:paraId="232D6433"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1.433</w:t>
            </w:r>
          </w:p>
        </w:tc>
      </w:tr>
      <w:tr w:rsidR="00C21657" w:rsidRPr="007D3325" w14:paraId="0254867B" w14:textId="77777777" w:rsidTr="00C21657">
        <w:trPr>
          <w:jc w:val="center"/>
        </w:trPr>
        <w:tc>
          <w:tcPr>
            <w:tcW w:w="3068" w:type="dxa"/>
            <w:tcBorders>
              <w:top w:val="nil"/>
              <w:left w:val="nil"/>
              <w:bottom w:val="nil"/>
              <w:right w:val="nil"/>
            </w:tcBorders>
          </w:tcPr>
          <w:p w14:paraId="3673B774" w14:textId="77777777" w:rsidR="00C21657" w:rsidRPr="007D3325" w:rsidRDefault="00C21657" w:rsidP="00C21657">
            <w:pPr>
              <w:widowControl w:val="0"/>
              <w:autoSpaceDE w:val="0"/>
              <w:autoSpaceDN w:val="0"/>
              <w:adjustRightInd w:val="0"/>
              <w:rPr>
                <w:sz w:val="22"/>
                <w:szCs w:val="22"/>
              </w:rPr>
            </w:pPr>
          </w:p>
        </w:tc>
        <w:tc>
          <w:tcPr>
            <w:tcW w:w="1657" w:type="dxa"/>
            <w:tcBorders>
              <w:top w:val="nil"/>
              <w:left w:val="nil"/>
              <w:bottom w:val="nil"/>
              <w:right w:val="nil"/>
            </w:tcBorders>
          </w:tcPr>
          <w:p w14:paraId="1051C080" w14:textId="77777777" w:rsidR="00C21657" w:rsidRPr="007D3325" w:rsidRDefault="00C21657" w:rsidP="00C21657">
            <w:pPr>
              <w:widowControl w:val="0"/>
              <w:tabs>
                <w:tab w:val="decimal" w:pos="674"/>
              </w:tabs>
              <w:autoSpaceDE w:val="0"/>
              <w:autoSpaceDN w:val="0"/>
              <w:adjustRightInd w:val="0"/>
              <w:rPr>
                <w:sz w:val="22"/>
                <w:szCs w:val="22"/>
              </w:rPr>
            </w:pPr>
          </w:p>
        </w:tc>
        <w:tc>
          <w:tcPr>
            <w:tcW w:w="1641" w:type="dxa"/>
            <w:tcBorders>
              <w:top w:val="nil"/>
              <w:left w:val="nil"/>
              <w:bottom w:val="nil"/>
              <w:right w:val="nil"/>
            </w:tcBorders>
          </w:tcPr>
          <w:p w14:paraId="2B529C6F" w14:textId="77777777" w:rsidR="00C21657" w:rsidRPr="007D3325" w:rsidRDefault="00C21657" w:rsidP="00C21657">
            <w:pPr>
              <w:widowControl w:val="0"/>
              <w:tabs>
                <w:tab w:val="decimal" w:pos="674"/>
              </w:tabs>
              <w:autoSpaceDE w:val="0"/>
              <w:autoSpaceDN w:val="0"/>
              <w:adjustRightInd w:val="0"/>
              <w:rPr>
                <w:sz w:val="22"/>
                <w:szCs w:val="22"/>
              </w:rPr>
            </w:pPr>
          </w:p>
        </w:tc>
        <w:tc>
          <w:tcPr>
            <w:tcW w:w="1505" w:type="dxa"/>
            <w:tcBorders>
              <w:top w:val="nil"/>
              <w:left w:val="nil"/>
              <w:bottom w:val="nil"/>
              <w:right w:val="nil"/>
            </w:tcBorders>
          </w:tcPr>
          <w:p w14:paraId="1B480F11" w14:textId="77777777" w:rsidR="00C21657" w:rsidRPr="007D3325" w:rsidRDefault="00C21657" w:rsidP="00C21657">
            <w:pPr>
              <w:widowControl w:val="0"/>
              <w:tabs>
                <w:tab w:val="decimal" w:pos="538"/>
              </w:tabs>
              <w:autoSpaceDE w:val="0"/>
              <w:autoSpaceDN w:val="0"/>
              <w:adjustRightInd w:val="0"/>
              <w:rPr>
                <w:sz w:val="22"/>
                <w:szCs w:val="22"/>
              </w:rPr>
            </w:pPr>
          </w:p>
        </w:tc>
        <w:tc>
          <w:tcPr>
            <w:tcW w:w="1505" w:type="dxa"/>
            <w:tcBorders>
              <w:top w:val="nil"/>
              <w:left w:val="nil"/>
              <w:bottom w:val="nil"/>
              <w:right w:val="nil"/>
            </w:tcBorders>
          </w:tcPr>
          <w:p w14:paraId="3676B041"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(1.726)</w:t>
            </w:r>
          </w:p>
        </w:tc>
      </w:tr>
      <w:tr w:rsidR="00C21657" w:rsidRPr="007D3325" w14:paraId="1B293F05" w14:textId="77777777" w:rsidTr="00C21657">
        <w:trPr>
          <w:jc w:val="center"/>
        </w:trPr>
        <w:tc>
          <w:tcPr>
            <w:tcW w:w="3068" w:type="dxa"/>
            <w:tcBorders>
              <w:top w:val="nil"/>
              <w:left w:val="nil"/>
              <w:bottom w:val="nil"/>
              <w:right w:val="nil"/>
            </w:tcBorders>
          </w:tcPr>
          <w:p w14:paraId="7FB7E07D" w14:textId="77777777" w:rsidR="00C21657" w:rsidRPr="007D3325" w:rsidRDefault="00C21657" w:rsidP="00C21657">
            <w:pPr>
              <w:widowControl w:val="0"/>
              <w:autoSpaceDE w:val="0"/>
              <w:autoSpaceDN w:val="0"/>
              <w:adjustRightInd w:val="0"/>
              <w:rPr>
                <w:sz w:val="22"/>
                <w:szCs w:val="22"/>
              </w:rPr>
            </w:pPr>
            <w:r>
              <w:rPr>
                <w:sz w:val="22"/>
                <w:szCs w:val="22"/>
              </w:rPr>
              <w:t>Dependence Score * Post-</w:t>
            </w:r>
            <w:r w:rsidRPr="007D3325">
              <w:rPr>
                <w:sz w:val="22"/>
                <w:szCs w:val="22"/>
              </w:rPr>
              <w:t>7</w:t>
            </w:r>
            <w:r>
              <w:rPr>
                <w:sz w:val="22"/>
                <w:szCs w:val="22"/>
              </w:rPr>
              <w:t>8</w:t>
            </w:r>
          </w:p>
        </w:tc>
        <w:tc>
          <w:tcPr>
            <w:tcW w:w="1657" w:type="dxa"/>
            <w:tcBorders>
              <w:top w:val="nil"/>
              <w:left w:val="nil"/>
              <w:bottom w:val="nil"/>
              <w:right w:val="nil"/>
            </w:tcBorders>
          </w:tcPr>
          <w:p w14:paraId="4C2C2A60" w14:textId="77777777" w:rsidR="00C21657" w:rsidRPr="007D3325" w:rsidRDefault="00C21657" w:rsidP="00C21657">
            <w:pPr>
              <w:widowControl w:val="0"/>
              <w:tabs>
                <w:tab w:val="decimal" w:pos="674"/>
              </w:tabs>
              <w:autoSpaceDE w:val="0"/>
              <w:autoSpaceDN w:val="0"/>
              <w:adjustRightInd w:val="0"/>
              <w:rPr>
                <w:sz w:val="22"/>
                <w:szCs w:val="22"/>
              </w:rPr>
            </w:pPr>
          </w:p>
        </w:tc>
        <w:tc>
          <w:tcPr>
            <w:tcW w:w="1641" w:type="dxa"/>
            <w:tcBorders>
              <w:top w:val="nil"/>
              <w:left w:val="nil"/>
              <w:bottom w:val="nil"/>
              <w:right w:val="nil"/>
            </w:tcBorders>
          </w:tcPr>
          <w:p w14:paraId="5562854F" w14:textId="77777777" w:rsidR="00C21657" w:rsidRPr="007D3325" w:rsidRDefault="00C21657" w:rsidP="00C21657">
            <w:pPr>
              <w:widowControl w:val="0"/>
              <w:tabs>
                <w:tab w:val="decimal" w:pos="674"/>
              </w:tabs>
              <w:autoSpaceDE w:val="0"/>
              <w:autoSpaceDN w:val="0"/>
              <w:adjustRightInd w:val="0"/>
              <w:rPr>
                <w:sz w:val="22"/>
                <w:szCs w:val="22"/>
              </w:rPr>
            </w:pPr>
          </w:p>
        </w:tc>
        <w:tc>
          <w:tcPr>
            <w:tcW w:w="1505" w:type="dxa"/>
            <w:tcBorders>
              <w:top w:val="nil"/>
              <w:left w:val="nil"/>
              <w:bottom w:val="nil"/>
              <w:right w:val="nil"/>
            </w:tcBorders>
          </w:tcPr>
          <w:p w14:paraId="3FA0F8C6" w14:textId="77777777" w:rsidR="00C21657" w:rsidRPr="007D3325" w:rsidRDefault="00C21657" w:rsidP="00C21657">
            <w:pPr>
              <w:widowControl w:val="0"/>
              <w:tabs>
                <w:tab w:val="decimal" w:pos="538"/>
              </w:tabs>
              <w:autoSpaceDE w:val="0"/>
              <w:autoSpaceDN w:val="0"/>
              <w:adjustRightInd w:val="0"/>
              <w:rPr>
                <w:sz w:val="22"/>
                <w:szCs w:val="22"/>
              </w:rPr>
            </w:pPr>
          </w:p>
        </w:tc>
        <w:tc>
          <w:tcPr>
            <w:tcW w:w="1505" w:type="dxa"/>
            <w:tcBorders>
              <w:top w:val="nil"/>
              <w:left w:val="nil"/>
              <w:bottom w:val="nil"/>
              <w:right w:val="nil"/>
            </w:tcBorders>
          </w:tcPr>
          <w:p w14:paraId="1D748BF0"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-2.429</w:t>
            </w:r>
          </w:p>
        </w:tc>
      </w:tr>
      <w:tr w:rsidR="00C21657" w:rsidRPr="007D3325" w14:paraId="681E3154" w14:textId="77777777" w:rsidTr="00C21657">
        <w:trPr>
          <w:jc w:val="center"/>
        </w:trPr>
        <w:tc>
          <w:tcPr>
            <w:tcW w:w="3068" w:type="dxa"/>
            <w:tcBorders>
              <w:top w:val="nil"/>
              <w:left w:val="nil"/>
              <w:bottom w:val="nil"/>
              <w:right w:val="nil"/>
            </w:tcBorders>
          </w:tcPr>
          <w:p w14:paraId="18636B93" w14:textId="77777777" w:rsidR="00C21657" w:rsidRPr="007D3325" w:rsidRDefault="00C21657" w:rsidP="00C21657">
            <w:pPr>
              <w:widowControl w:val="0"/>
              <w:autoSpaceDE w:val="0"/>
              <w:autoSpaceDN w:val="0"/>
              <w:adjustRightInd w:val="0"/>
              <w:rPr>
                <w:sz w:val="22"/>
                <w:szCs w:val="22"/>
              </w:rPr>
            </w:pPr>
          </w:p>
        </w:tc>
        <w:tc>
          <w:tcPr>
            <w:tcW w:w="1657" w:type="dxa"/>
            <w:tcBorders>
              <w:top w:val="nil"/>
              <w:left w:val="nil"/>
              <w:bottom w:val="nil"/>
              <w:right w:val="nil"/>
            </w:tcBorders>
          </w:tcPr>
          <w:p w14:paraId="3922A831" w14:textId="77777777" w:rsidR="00C21657" w:rsidRPr="007D3325" w:rsidRDefault="00C21657" w:rsidP="00C21657">
            <w:pPr>
              <w:widowControl w:val="0"/>
              <w:tabs>
                <w:tab w:val="decimal" w:pos="674"/>
              </w:tabs>
              <w:autoSpaceDE w:val="0"/>
              <w:autoSpaceDN w:val="0"/>
              <w:adjustRightInd w:val="0"/>
              <w:rPr>
                <w:sz w:val="22"/>
                <w:szCs w:val="22"/>
              </w:rPr>
            </w:pPr>
          </w:p>
        </w:tc>
        <w:tc>
          <w:tcPr>
            <w:tcW w:w="1641" w:type="dxa"/>
            <w:tcBorders>
              <w:top w:val="nil"/>
              <w:left w:val="nil"/>
              <w:bottom w:val="nil"/>
              <w:right w:val="nil"/>
            </w:tcBorders>
          </w:tcPr>
          <w:p w14:paraId="019B25B7" w14:textId="77777777" w:rsidR="00C21657" w:rsidRPr="007D3325" w:rsidRDefault="00C21657" w:rsidP="00C21657">
            <w:pPr>
              <w:widowControl w:val="0"/>
              <w:tabs>
                <w:tab w:val="decimal" w:pos="674"/>
              </w:tabs>
              <w:autoSpaceDE w:val="0"/>
              <w:autoSpaceDN w:val="0"/>
              <w:adjustRightInd w:val="0"/>
              <w:rPr>
                <w:sz w:val="22"/>
                <w:szCs w:val="22"/>
              </w:rPr>
            </w:pPr>
          </w:p>
        </w:tc>
        <w:tc>
          <w:tcPr>
            <w:tcW w:w="1505" w:type="dxa"/>
            <w:tcBorders>
              <w:top w:val="nil"/>
              <w:left w:val="nil"/>
              <w:bottom w:val="nil"/>
              <w:right w:val="nil"/>
            </w:tcBorders>
          </w:tcPr>
          <w:p w14:paraId="38027CA7" w14:textId="77777777" w:rsidR="00C21657" w:rsidRPr="007D3325" w:rsidRDefault="00C21657" w:rsidP="00C21657">
            <w:pPr>
              <w:widowControl w:val="0"/>
              <w:tabs>
                <w:tab w:val="decimal" w:pos="538"/>
              </w:tabs>
              <w:autoSpaceDE w:val="0"/>
              <w:autoSpaceDN w:val="0"/>
              <w:adjustRightInd w:val="0"/>
              <w:rPr>
                <w:sz w:val="22"/>
                <w:szCs w:val="22"/>
              </w:rPr>
            </w:pPr>
          </w:p>
        </w:tc>
        <w:tc>
          <w:tcPr>
            <w:tcW w:w="1505" w:type="dxa"/>
            <w:tcBorders>
              <w:top w:val="nil"/>
              <w:left w:val="nil"/>
              <w:bottom w:val="nil"/>
              <w:right w:val="nil"/>
            </w:tcBorders>
          </w:tcPr>
          <w:p w14:paraId="5274DBB9"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(0.786)**</w:t>
            </w:r>
          </w:p>
        </w:tc>
      </w:tr>
      <w:tr w:rsidR="00C21657" w:rsidRPr="007D3325" w14:paraId="27333B14" w14:textId="77777777" w:rsidTr="00C21657">
        <w:trPr>
          <w:jc w:val="center"/>
        </w:trPr>
        <w:tc>
          <w:tcPr>
            <w:tcW w:w="3068" w:type="dxa"/>
            <w:tcBorders>
              <w:top w:val="nil"/>
              <w:left w:val="nil"/>
              <w:bottom w:val="nil"/>
              <w:right w:val="nil"/>
            </w:tcBorders>
          </w:tcPr>
          <w:p w14:paraId="69575DA6" w14:textId="77777777" w:rsidR="00C21657" w:rsidRPr="007D3325" w:rsidRDefault="00C21657" w:rsidP="00C21657">
            <w:pPr>
              <w:widowControl w:val="0"/>
              <w:autoSpaceDE w:val="0"/>
              <w:autoSpaceDN w:val="0"/>
              <w:adjustRightInd w:val="0"/>
              <w:rPr>
                <w:sz w:val="22"/>
                <w:szCs w:val="22"/>
              </w:rPr>
            </w:pPr>
            <w:r w:rsidRPr="007D3325">
              <w:rPr>
                <w:sz w:val="22"/>
                <w:szCs w:val="22"/>
              </w:rPr>
              <w:t>NCA</w:t>
            </w:r>
          </w:p>
        </w:tc>
        <w:tc>
          <w:tcPr>
            <w:tcW w:w="1657" w:type="dxa"/>
            <w:tcBorders>
              <w:top w:val="nil"/>
              <w:left w:val="nil"/>
              <w:bottom w:val="nil"/>
              <w:right w:val="nil"/>
            </w:tcBorders>
          </w:tcPr>
          <w:p w14:paraId="57B085FD"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0.055</w:t>
            </w:r>
          </w:p>
        </w:tc>
        <w:tc>
          <w:tcPr>
            <w:tcW w:w="1641" w:type="dxa"/>
            <w:tcBorders>
              <w:top w:val="nil"/>
              <w:left w:val="nil"/>
              <w:bottom w:val="nil"/>
              <w:right w:val="nil"/>
            </w:tcBorders>
          </w:tcPr>
          <w:p w14:paraId="2A112F33"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0.035</w:t>
            </w:r>
          </w:p>
        </w:tc>
        <w:tc>
          <w:tcPr>
            <w:tcW w:w="1505" w:type="dxa"/>
            <w:tcBorders>
              <w:top w:val="nil"/>
              <w:left w:val="nil"/>
              <w:bottom w:val="nil"/>
              <w:right w:val="nil"/>
            </w:tcBorders>
          </w:tcPr>
          <w:p w14:paraId="704C8DC4"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0.008</w:t>
            </w:r>
          </w:p>
        </w:tc>
        <w:tc>
          <w:tcPr>
            <w:tcW w:w="1505" w:type="dxa"/>
            <w:tcBorders>
              <w:top w:val="nil"/>
              <w:left w:val="nil"/>
              <w:bottom w:val="nil"/>
              <w:right w:val="nil"/>
            </w:tcBorders>
          </w:tcPr>
          <w:p w14:paraId="43E79B07"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0.055</w:t>
            </w:r>
          </w:p>
        </w:tc>
      </w:tr>
      <w:tr w:rsidR="00C21657" w:rsidRPr="007D3325" w14:paraId="7C923AC1" w14:textId="77777777" w:rsidTr="00C21657">
        <w:trPr>
          <w:jc w:val="center"/>
        </w:trPr>
        <w:tc>
          <w:tcPr>
            <w:tcW w:w="3068" w:type="dxa"/>
            <w:tcBorders>
              <w:top w:val="nil"/>
              <w:left w:val="nil"/>
              <w:bottom w:val="nil"/>
              <w:right w:val="nil"/>
            </w:tcBorders>
          </w:tcPr>
          <w:p w14:paraId="736E3871" w14:textId="77777777" w:rsidR="00C21657" w:rsidRPr="007D3325" w:rsidRDefault="00C21657" w:rsidP="00C21657">
            <w:pPr>
              <w:widowControl w:val="0"/>
              <w:autoSpaceDE w:val="0"/>
              <w:autoSpaceDN w:val="0"/>
              <w:adjustRightInd w:val="0"/>
              <w:rPr>
                <w:sz w:val="22"/>
                <w:szCs w:val="22"/>
              </w:rPr>
            </w:pPr>
          </w:p>
        </w:tc>
        <w:tc>
          <w:tcPr>
            <w:tcW w:w="1657" w:type="dxa"/>
            <w:tcBorders>
              <w:top w:val="nil"/>
              <w:left w:val="nil"/>
              <w:bottom w:val="nil"/>
              <w:right w:val="nil"/>
            </w:tcBorders>
          </w:tcPr>
          <w:p w14:paraId="66784082"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(0.050)</w:t>
            </w:r>
          </w:p>
        </w:tc>
        <w:tc>
          <w:tcPr>
            <w:tcW w:w="1641" w:type="dxa"/>
            <w:tcBorders>
              <w:top w:val="nil"/>
              <w:left w:val="nil"/>
              <w:bottom w:val="nil"/>
              <w:right w:val="nil"/>
            </w:tcBorders>
          </w:tcPr>
          <w:p w14:paraId="2E4FA600"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(0.037)</w:t>
            </w:r>
          </w:p>
        </w:tc>
        <w:tc>
          <w:tcPr>
            <w:tcW w:w="1505" w:type="dxa"/>
            <w:tcBorders>
              <w:top w:val="nil"/>
              <w:left w:val="nil"/>
              <w:bottom w:val="nil"/>
              <w:right w:val="nil"/>
            </w:tcBorders>
          </w:tcPr>
          <w:p w14:paraId="40A0219F"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(0.042)</w:t>
            </w:r>
          </w:p>
        </w:tc>
        <w:tc>
          <w:tcPr>
            <w:tcW w:w="1505" w:type="dxa"/>
            <w:tcBorders>
              <w:top w:val="nil"/>
              <w:left w:val="nil"/>
              <w:bottom w:val="nil"/>
              <w:right w:val="nil"/>
            </w:tcBorders>
          </w:tcPr>
          <w:p w14:paraId="5A369F83"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(0.065)</w:t>
            </w:r>
          </w:p>
        </w:tc>
      </w:tr>
      <w:tr w:rsidR="00C21657" w:rsidRPr="007D3325" w14:paraId="37A29C4A" w14:textId="77777777" w:rsidTr="00C21657">
        <w:trPr>
          <w:jc w:val="center"/>
        </w:trPr>
        <w:tc>
          <w:tcPr>
            <w:tcW w:w="3068" w:type="dxa"/>
            <w:tcBorders>
              <w:top w:val="nil"/>
              <w:left w:val="nil"/>
              <w:bottom w:val="nil"/>
              <w:right w:val="nil"/>
            </w:tcBorders>
          </w:tcPr>
          <w:p w14:paraId="10E4F9F9" w14:textId="77777777" w:rsidR="00C21657" w:rsidRPr="007D3325" w:rsidRDefault="00C21657" w:rsidP="00C21657">
            <w:pPr>
              <w:widowControl w:val="0"/>
              <w:autoSpaceDE w:val="0"/>
              <w:autoSpaceDN w:val="0"/>
              <w:adjustRightInd w:val="0"/>
              <w:rPr>
                <w:sz w:val="22"/>
                <w:szCs w:val="22"/>
              </w:rPr>
            </w:pPr>
            <w:r w:rsidRPr="00F87ACF">
              <w:rPr>
                <w:sz w:val="22"/>
                <w:szCs w:val="22"/>
              </w:rPr>
              <w:t xml:space="preserve">NCA * </w:t>
            </w:r>
            <w:r>
              <w:rPr>
                <w:sz w:val="22"/>
                <w:szCs w:val="22"/>
              </w:rPr>
              <w:t>Past MIDs</w:t>
            </w:r>
          </w:p>
        </w:tc>
        <w:tc>
          <w:tcPr>
            <w:tcW w:w="1657" w:type="dxa"/>
            <w:tcBorders>
              <w:top w:val="nil"/>
              <w:left w:val="nil"/>
              <w:bottom w:val="nil"/>
              <w:right w:val="nil"/>
            </w:tcBorders>
          </w:tcPr>
          <w:p w14:paraId="3B5682AD"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0.037</w:t>
            </w:r>
          </w:p>
        </w:tc>
        <w:tc>
          <w:tcPr>
            <w:tcW w:w="1641" w:type="dxa"/>
            <w:tcBorders>
              <w:top w:val="nil"/>
              <w:left w:val="nil"/>
              <w:bottom w:val="nil"/>
              <w:right w:val="nil"/>
            </w:tcBorders>
          </w:tcPr>
          <w:p w14:paraId="00DFE9B0"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0.039</w:t>
            </w:r>
          </w:p>
        </w:tc>
        <w:tc>
          <w:tcPr>
            <w:tcW w:w="1505" w:type="dxa"/>
            <w:tcBorders>
              <w:top w:val="nil"/>
              <w:left w:val="nil"/>
              <w:bottom w:val="nil"/>
              <w:right w:val="nil"/>
            </w:tcBorders>
          </w:tcPr>
          <w:p w14:paraId="2914B950"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0.059</w:t>
            </w:r>
          </w:p>
        </w:tc>
        <w:tc>
          <w:tcPr>
            <w:tcW w:w="1505" w:type="dxa"/>
            <w:tcBorders>
              <w:top w:val="nil"/>
              <w:left w:val="nil"/>
              <w:bottom w:val="nil"/>
              <w:right w:val="nil"/>
            </w:tcBorders>
          </w:tcPr>
          <w:p w14:paraId="1B160AA2"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0.039</w:t>
            </w:r>
          </w:p>
        </w:tc>
      </w:tr>
      <w:tr w:rsidR="00C21657" w:rsidRPr="007D3325" w14:paraId="2087806E" w14:textId="77777777" w:rsidTr="00C21657">
        <w:trPr>
          <w:jc w:val="center"/>
        </w:trPr>
        <w:tc>
          <w:tcPr>
            <w:tcW w:w="3068" w:type="dxa"/>
            <w:tcBorders>
              <w:top w:val="nil"/>
              <w:left w:val="nil"/>
              <w:bottom w:val="nil"/>
              <w:right w:val="nil"/>
            </w:tcBorders>
          </w:tcPr>
          <w:p w14:paraId="7452A440" w14:textId="77777777" w:rsidR="00C21657" w:rsidRPr="007D3325" w:rsidRDefault="00C21657" w:rsidP="00C21657">
            <w:pPr>
              <w:widowControl w:val="0"/>
              <w:autoSpaceDE w:val="0"/>
              <w:autoSpaceDN w:val="0"/>
              <w:adjustRightInd w:val="0"/>
              <w:rPr>
                <w:sz w:val="22"/>
                <w:szCs w:val="22"/>
              </w:rPr>
            </w:pPr>
          </w:p>
        </w:tc>
        <w:tc>
          <w:tcPr>
            <w:tcW w:w="1657" w:type="dxa"/>
            <w:tcBorders>
              <w:top w:val="nil"/>
              <w:left w:val="nil"/>
              <w:bottom w:val="nil"/>
              <w:right w:val="nil"/>
            </w:tcBorders>
          </w:tcPr>
          <w:p w14:paraId="217419D9"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(0.019)*</w:t>
            </w:r>
          </w:p>
        </w:tc>
        <w:tc>
          <w:tcPr>
            <w:tcW w:w="1641" w:type="dxa"/>
            <w:tcBorders>
              <w:top w:val="nil"/>
              <w:left w:val="nil"/>
              <w:bottom w:val="nil"/>
              <w:right w:val="nil"/>
            </w:tcBorders>
          </w:tcPr>
          <w:p w14:paraId="7E105133"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(0.020)*</w:t>
            </w:r>
          </w:p>
        </w:tc>
        <w:tc>
          <w:tcPr>
            <w:tcW w:w="1505" w:type="dxa"/>
            <w:tcBorders>
              <w:top w:val="nil"/>
              <w:left w:val="nil"/>
              <w:bottom w:val="nil"/>
              <w:right w:val="nil"/>
            </w:tcBorders>
          </w:tcPr>
          <w:p w14:paraId="53081AA5"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(0.019)**</w:t>
            </w:r>
          </w:p>
        </w:tc>
        <w:tc>
          <w:tcPr>
            <w:tcW w:w="1505" w:type="dxa"/>
            <w:tcBorders>
              <w:top w:val="nil"/>
              <w:left w:val="nil"/>
              <w:bottom w:val="nil"/>
              <w:right w:val="nil"/>
            </w:tcBorders>
          </w:tcPr>
          <w:p w14:paraId="78F3155D"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(0.022)</w:t>
            </w:r>
          </w:p>
        </w:tc>
      </w:tr>
      <w:tr w:rsidR="00C21657" w:rsidRPr="007D3325" w14:paraId="3E3164A2" w14:textId="77777777" w:rsidTr="00C21657">
        <w:trPr>
          <w:jc w:val="center"/>
        </w:trPr>
        <w:tc>
          <w:tcPr>
            <w:tcW w:w="3068" w:type="dxa"/>
            <w:tcBorders>
              <w:top w:val="nil"/>
              <w:left w:val="nil"/>
              <w:bottom w:val="nil"/>
              <w:right w:val="nil"/>
            </w:tcBorders>
          </w:tcPr>
          <w:p w14:paraId="0956C851" w14:textId="77777777" w:rsidR="00C21657" w:rsidRPr="007D3325" w:rsidRDefault="00C21657" w:rsidP="00C21657">
            <w:pPr>
              <w:widowControl w:val="0"/>
              <w:autoSpaceDE w:val="0"/>
              <w:autoSpaceDN w:val="0"/>
              <w:adjustRightInd w:val="0"/>
              <w:rPr>
                <w:sz w:val="22"/>
                <w:szCs w:val="22"/>
              </w:rPr>
            </w:pPr>
            <w:r>
              <w:rPr>
                <w:sz w:val="22"/>
                <w:szCs w:val="22"/>
              </w:rPr>
              <w:t>Past MIDs</w:t>
            </w:r>
          </w:p>
        </w:tc>
        <w:tc>
          <w:tcPr>
            <w:tcW w:w="1657" w:type="dxa"/>
            <w:tcBorders>
              <w:top w:val="nil"/>
              <w:left w:val="nil"/>
              <w:bottom w:val="nil"/>
              <w:right w:val="nil"/>
            </w:tcBorders>
          </w:tcPr>
          <w:p w14:paraId="614F826C"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0.342</w:t>
            </w:r>
          </w:p>
        </w:tc>
        <w:tc>
          <w:tcPr>
            <w:tcW w:w="1641" w:type="dxa"/>
            <w:tcBorders>
              <w:top w:val="nil"/>
              <w:left w:val="nil"/>
              <w:bottom w:val="nil"/>
              <w:right w:val="nil"/>
            </w:tcBorders>
          </w:tcPr>
          <w:p w14:paraId="424B4F83"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0.383</w:t>
            </w:r>
          </w:p>
        </w:tc>
        <w:tc>
          <w:tcPr>
            <w:tcW w:w="1505" w:type="dxa"/>
            <w:tcBorders>
              <w:top w:val="nil"/>
              <w:left w:val="nil"/>
              <w:bottom w:val="nil"/>
              <w:right w:val="nil"/>
            </w:tcBorders>
          </w:tcPr>
          <w:p w14:paraId="5E362C1B"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0.264</w:t>
            </w:r>
          </w:p>
        </w:tc>
        <w:tc>
          <w:tcPr>
            <w:tcW w:w="1505" w:type="dxa"/>
            <w:tcBorders>
              <w:top w:val="nil"/>
              <w:left w:val="nil"/>
              <w:bottom w:val="nil"/>
              <w:right w:val="nil"/>
            </w:tcBorders>
          </w:tcPr>
          <w:p w14:paraId="5F46E7A4"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0.326</w:t>
            </w:r>
          </w:p>
        </w:tc>
      </w:tr>
      <w:tr w:rsidR="00C21657" w:rsidRPr="007D3325" w14:paraId="6848F3DF" w14:textId="77777777" w:rsidTr="00C21657">
        <w:trPr>
          <w:jc w:val="center"/>
        </w:trPr>
        <w:tc>
          <w:tcPr>
            <w:tcW w:w="3068" w:type="dxa"/>
            <w:tcBorders>
              <w:top w:val="nil"/>
              <w:left w:val="nil"/>
              <w:bottom w:val="nil"/>
              <w:right w:val="nil"/>
            </w:tcBorders>
          </w:tcPr>
          <w:p w14:paraId="07EE5D77" w14:textId="77777777" w:rsidR="00C21657" w:rsidRPr="007D3325" w:rsidRDefault="00C21657" w:rsidP="00C21657">
            <w:pPr>
              <w:widowControl w:val="0"/>
              <w:autoSpaceDE w:val="0"/>
              <w:autoSpaceDN w:val="0"/>
              <w:adjustRightInd w:val="0"/>
              <w:rPr>
                <w:sz w:val="22"/>
                <w:szCs w:val="22"/>
              </w:rPr>
            </w:pPr>
          </w:p>
        </w:tc>
        <w:tc>
          <w:tcPr>
            <w:tcW w:w="1657" w:type="dxa"/>
            <w:tcBorders>
              <w:top w:val="nil"/>
              <w:left w:val="nil"/>
              <w:bottom w:val="nil"/>
              <w:right w:val="nil"/>
            </w:tcBorders>
          </w:tcPr>
          <w:p w14:paraId="5E846410"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(0.092)**</w:t>
            </w:r>
          </w:p>
        </w:tc>
        <w:tc>
          <w:tcPr>
            <w:tcW w:w="1641" w:type="dxa"/>
            <w:tcBorders>
              <w:top w:val="nil"/>
              <w:left w:val="nil"/>
              <w:bottom w:val="nil"/>
              <w:right w:val="nil"/>
            </w:tcBorders>
          </w:tcPr>
          <w:p w14:paraId="17FF9EBE"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(0.121)**</w:t>
            </w:r>
          </w:p>
        </w:tc>
        <w:tc>
          <w:tcPr>
            <w:tcW w:w="1505" w:type="dxa"/>
            <w:tcBorders>
              <w:top w:val="nil"/>
              <w:left w:val="nil"/>
              <w:bottom w:val="nil"/>
              <w:right w:val="nil"/>
            </w:tcBorders>
          </w:tcPr>
          <w:p w14:paraId="4479AC33"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(0.093)**</w:t>
            </w:r>
          </w:p>
        </w:tc>
        <w:tc>
          <w:tcPr>
            <w:tcW w:w="1505" w:type="dxa"/>
            <w:tcBorders>
              <w:top w:val="nil"/>
              <w:left w:val="nil"/>
              <w:bottom w:val="nil"/>
              <w:right w:val="nil"/>
            </w:tcBorders>
          </w:tcPr>
          <w:p w14:paraId="0ACFFDD1"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(0.071)**</w:t>
            </w:r>
          </w:p>
        </w:tc>
      </w:tr>
      <w:tr w:rsidR="00C21657" w:rsidRPr="007D3325" w14:paraId="2513CB95" w14:textId="77777777" w:rsidTr="00C21657">
        <w:trPr>
          <w:jc w:val="center"/>
        </w:trPr>
        <w:tc>
          <w:tcPr>
            <w:tcW w:w="3068" w:type="dxa"/>
            <w:tcBorders>
              <w:top w:val="nil"/>
              <w:left w:val="nil"/>
              <w:bottom w:val="nil"/>
              <w:right w:val="nil"/>
            </w:tcBorders>
          </w:tcPr>
          <w:p w14:paraId="51C08DA6" w14:textId="77777777" w:rsidR="00C21657" w:rsidRPr="007D3325" w:rsidRDefault="00C21657" w:rsidP="00C21657">
            <w:pPr>
              <w:widowControl w:val="0"/>
              <w:autoSpaceDE w:val="0"/>
              <w:autoSpaceDN w:val="0"/>
              <w:adjustRightInd w:val="0"/>
              <w:rPr>
                <w:sz w:val="22"/>
                <w:szCs w:val="22"/>
              </w:rPr>
            </w:pPr>
            <w:r w:rsidRPr="00F87ACF">
              <w:rPr>
                <w:sz w:val="22"/>
                <w:szCs w:val="22"/>
              </w:rPr>
              <w:t>GDP per Capita</w:t>
            </w:r>
          </w:p>
        </w:tc>
        <w:tc>
          <w:tcPr>
            <w:tcW w:w="1657" w:type="dxa"/>
            <w:tcBorders>
              <w:top w:val="nil"/>
              <w:left w:val="nil"/>
              <w:bottom w:val="nil"/>
              <w:right w:val="nil"/>
            </w:tcBorders>
          </w:tcPr>
          <w:p w14:paraId="6306F8C3"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0.001</w:t>
            </w:r>
          </w:p>
        </w:tc>
        <w:tc>
          <w:tcPr>
            <w:tcW w:w="1641" w:type="dxa"/>
            <w:tcBorders>
              <w:top w:val="nil"/>
              <w:left w:val="nil"/>
              <w:bottom w:val="nil"/>
              <w:right w:val="nil"/>
            </w:tcBorders>
          </w:tcPr>
          <w:p w14:paraId="1D823A6B"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0.000</w:t>
            </w:r>
          </w:p>
        </w:tc>
        <w:tc>
          <w:tcPr>
            <w:tcW w:w="1505" w:type="dxa"/>
            <w:tcBorders>
              <w:top w:val="nil"/>
              <w:left w:val="nil"/>
              <w:bottom w:val="nil"/>
              <w:right w:val="nil"/>
            </w:tcBorders>
          </w:tcPr>
          <w:p w14:paraId="2807CBBA"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0.001</w:t>
            </w:r>
          </w:p>
        </w:tc>
        <w:tc>
          <w:tcPr>
            <w:tcW w:w="1505" w:type="dxa"/>
            <w:tcBorders>
              <w:top w:val="nil"/>
              <w:left w:val="nil"/>
              <w:bottom w:val="nil"/>
              <w:right w:val="nil"/>
            </w:tcBorders>
          </w:tcPr>
          <w:p w14:paraId="4E1F6288"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0.000</w:t>
            </w:r>
          </w:p>
        </w:tc>
      </w:tr>
      <w:tr w:rsidR="00C21657" w:rsidRPr="007D3325" w14:paraId="604C3779" w14:textId="77777777" w:rsidTr="00C21657">
        <w:trPr>
          <w:jc w:val="center"/>
        </w:trPr>
        <w:tc>
          <w:tcPr>
            <w:tcW w:w="3068" w:type="dxa"/>
            <w:tcBorders>
              <w:top w:val="nil"/>
              <w:left w:val="nil"/>
              <w:bottom w:val="nil"/>
              <w:right w:val="nil"/>
            </w:tcBorders>
          </w:tcPr>
          <w:p w14:paraId="0375D43F" w14:textId="77777777" w:rsidR="00C21657" w:rsidRPr="007D3325" w:rsidRDefault="00C21657" w:rsidP="00C21657">
            <w:pPr>
              <w:widowControl w:val="0"/>
              <w:autoSpaceDE w:val="0"/>
              <w:autoSpaceDN w:val="0"/>
              <w:adjustRightInd w:val="0"/>
              <w:rPr>
                <w:sz w:val="22"/>
                <w:szCs w:val="22"/>
              </w:rPr>
            </w:pPr>
          </w:p>
        </w:tc>
        <w:tc>
          <w:tcPr>
            <w:tcW w:w="1657" w:type="dxa"/>
            <w:tcBorders>
              <w:top w:val="nil"/>
              <w:left w:val="nil"/>
              <w:bottom w:val="nil"/>
              <w:right w:val="nil"/>
            </w:tcBorders>
          </w:tcPr>
          <w:p w14:paraId="5A5C2271"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(0.000)</w:t>
            </w:r>
          </w:p>
        </w:tc>
        <w:tc>
          <w:tcPr>
            <w:tcW w:w="1641" w:type="dxa"/>
            <w:tcBorders>
              <w:top w:val="nil"/>
              <w:left w:val="nil"/>
              <w:bottom w:val="nil"/>
              <w:right w:val="nil"/>
            </w:tcBorders>
          </w:tcPr>
          <w:p w14:paraId="1BA233AD"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(0.000)</w:t>
            </w:r>
          </w:p>
        </w:tc>
        <w:tc>
          <w:tcPr>
            <w:tcW w:w="1505" w:type="dxa"/>
            <w:tcBorders>
              <w:top w:val="nil"/>
              <w:left w:val="nil"/>
              <w:bottom w:val="nil"/>
              <w:right w:val="nil"/>
            </w:tcBorders>
          </w:tcPr>
          <w:p w14:paraId="38A53988"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(0.000)</w:t>
            </w:r>
          </w:p>
        </w:tc>
        <w:tc>
          <w:tcPr>
            <w:tcW w:w="1505" w:type="dxa"/>
            <w:tcBorders>
              <w:top w:val="nil"/>
              <w:left w:val="nil"/>
              <w:bottom w:val="nil"/>
              <w:right w:val="nil"/>
            </w:tcBorders>
          </w:tcPr>
          <w:p w14:paraId="359CED66"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(0.000)</w:t>
            </w:r>
          </w:p>
        </w:tc>
      </w:tr>
      <w:tr w:rsidR="00C21657" w:rsidRPr="007D3325" w14:paraId="2E661263" w14:textId="77777777" w:rsidTr="00C21657">
        <w:trPr>
          <w:jc w:val="center"/>
        </w:trPr>
        <w:tc>
          <w:tcPr>
            <w:tcW w:w="3068" w:type="dxa"/>
            <w:tcBorders>
              <w:top w:val="nil"/>
              <w:left w:val="nil"/>
              <w:bottom w:val="nil"/>
              <w:right w:val="nil"/>
            </w:tcBorders>
          </w:tcPr>
          <w:p w14:paraId="66F8F97E" w14:textId="77777777" w:rsidR="00C21657" w:rsidRPr="007D3325" w:rsidRDefault="00C21657" w:rsidP="00C21657">
            <w:pPr>
              <w:widowControl w:val="0"/>
              <w:autoSpaceDE w:val="0"/>
              <w:autoSpaceDN w:val="0"/>
              <w:adjustRightInd w:val="0"/>
              <w:rPr>
                <w:sz w:val="22"/>
                <w:szCs w:val="22"/>
              </w:rPr>
            </w:pPr>
            <w:r w:rsidRPr="00F87ACF">
              <w:rPr>
                <w:sz w:val="22"/>
                <w:szCs w:val="22"/>
              </w:rPr>
              <w:t>Industrial Capacity Threshold</w:t>
            </w:r>
          </w:p>
        </w:tc>
        <w:tc>
          <w:tcPr>
            <w:tcW w:w="1657" w:type="dxa"/>
            <w:tcBorders>
              <w:top w:val="nil"/>
              <w:left w:val="nil"/>
              <w:bottom w:val="nil"/>
              <w:right w:val="nil"/>
            </w:tcBorders>
          </w:tcPr>
          <w:p w14:paraId="78883D1F"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1.624</w:t>
            </w:r>
          </w:p>
        </w:tc>
        <w:tc>
          <w:tcPr>
            <w:tcW w:w="1641" w:type="dxa"/>
            <w:tcBorders>
              <w:top w:val="nil"/>
              <w:left w:val="nil"/>
              <w:bottom w:val="nil"/>
              <w:right w:val="nil"/>
            </w:tcBorders>
          </w:tcPr>
          <w:p w14:paraId="1D9DD31D"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1.530</w:t>
            </w:r>
          </w:p>
        </w:tc>
        <w:tc>
          <w:tcPr>
            <w:tcW w:w="1505" w:type="dxa"/>
            <w:tcBorders>
              <w:top w:val="nil"/>
              <w:left w:val="nil"/>
              <w:bottom w:val="nil"/>
              <w:right w:val="nil"/>
            </w:tcBorders>
          </w:tcPr>
          <w:p w14:paraId="4AB8B4F5"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1.367</w:t>
            </w:r>
          </w:p>
        </w:tc>
        <w:tc>
          <w:tcPr>
            <w:tcW w:w="1505" w:type="dxa"/>
            <w:tcBorders>
              <w:top w:val="nil"/>
              <w:left w:val="nil"/>
              <w:bottom w:val="nil"/>
              <w:right w:val="nil"/>
            </w:tcBorders>
          </w:tcPr>
          <w:p w14:paraId="2B030867"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1.740</w:t>
            </w:r>
          </w:p>
        </w:tc>
      </w:tr>
      <w:tr w:rsidR="00C21657" w:rsidRPr="007D3325" w14:paraId="55BB1800" w14:textId="77777777" w:rsidTr="00C21657">
        <w:trPr>
          <w:jc w:val="center"/>
        </w:trPr>
        <w:tc>
          <w:tcPr>
            <w:tcW w:w="3068" w:type="dxa"/>
            <w:tcBorders>
              <w:top w:val="nil"/>
              <w:left w:val="nil"/>
              <w:bottom w:val="nil"/>
              <w:right w:val="nil"/>
            </w:tcBorders>
          </w:tcPr>
          <w:p w14:paraId="1CDC37EF" w14:textId="77777777" w:rsidR="00C21657" w:rsidRPr="007D3325" w:rsidRDefault="00C21657" w:rsidP="00C21657">
            <w:pPr>
              <w:widowControl w:val="0"/>
              <w:autoSpaceDE w:val="0"/>
              <w:autoSpaceDN w:val="0"/>
              <w:adjustRightInd w:val="0"/>
              <w:rPr>
                <w:sz w:val="22"/>
                <w:szCs w:val="22"/>
              </w:rPr>
            </w:pPr>
          </w:p>
        </w:tc>
        <w:tc>
          <w:tcPr>
            <w:tcW w:w="1657" w:type="dxa"/>
            <w:tcBorders>
              <w:top w:val="nil"/>
              <w:left w:val="nil"/>
              <w:bottom w:val="nil"/>
              <w:right w:val="nil"/>
            </w:tcBorders>
          </w:tcPr>
          <w:p w14:paraId="475A88BE"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(0.670)*</w:t>
            </w:r>
          </w:p>
        </w:tc>
        <w:tc>
          <w:tcPr>
            <w:tcW w:w="1641" w:type="dxa"/>
            <w:tcBorders>
              <w:top w:val="nil"/>
              <w:left w:val="nil"/>
              <w:bottom w:val="nil"/>
              <w:right w:val="nil"/>
            </w:tcBorders>
          </w:tcPr>
          <w:p w14:paraId="773CAE59"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(0.729)*</w:t>
            </w:r>
          </w:p>
        </w:tc>
        <w:tc>
          <w:tcPr>
            <w:tcW w:w="1505" w:type="dxa"/>
            <w:tcBorders>
              <w:top w:val="nil"/>
              <w:left w:val="nil"/>
              <w:bottom w:val="nil"/>
              <w:right w:val="nil"/>
            </w:tcBorders>
          </w:tcPr>
          <w:p w14:paraId="6DF9778D"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(0.744)</w:t>
            </w:r>
          </w:p>
        </w:tc>
        <w:tc>
          <w:tcPr>
            <w:tcW w:w="1505" w:type="dxa"/>
            <w:tcBorders>
              <w:top w:val="nil"/>
              <w:left w:val="nil"/>
              <w:bottom w:val="nil"/>
              <w:right w:val="nil"/>
            </w:tcBorders>
          </w:tcPr>
          <w:p w14:paraId="166C59BB"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(0.645)**</w:t>
            </w:r>
          </w:p>
        </w:tc>
      </w:tr>
      <w:tr w:rsidR="00C21657" w:rsidRPr="007D3325" w14:paraId="39B9D445" w14:textId="77777777" w:rsidTr="00C21657">
        <w:trPr>
          <w:jc w:val="center"/>
        </w:trPr>
        <w:tc>
          <w:tcPr>
            <w:tcW w:w="3068" w:type="dxa"/>
            <w:tcBorders>
              <w:top w:val="nil"/>
              <w:left w:val="nil"/>
              <w:bottom w:val="nil"/>
              <w:right w:val="nil"/>
            </w:tcBorders>
          </w:tcPr>
          <w:p w14:paraId="05949344" w14:textId="77777777" w:rsidR="00C21657" w:rsidRPr="007D3325" w:rsidRDefault="00C21657" w:rsidP="00C21657">
            <w:pPr>
              <w:widowControl w:val="0"/>
              <w:autoSpaceDE w:val="0"/>
              <w:autoSpaceDN w:val="0"/>
              <w:adjustRightInd w:val="0"/>
              <w:rPr>
                <w:sz w:val="22"/>
                <w:szCs w:val="22"/>
              </w:rPr>
            </w:pPr>
            <w:r w:rsidRPr="00F87ACF">
              <w:rPr>
                <w:sz w:val="22"/>
                <w:szCs w:val="22"/>
              </w:rPr>
              <w:t>GDP per Capita Squared</w:t>
            </w:r>
          </w:p>
        </w:tc>
        <w:tc>
          <w:tcPr>
            <w:tcW w:w="1657" w:type="dxa"/>
            <w:tcBorders>
              <w:top w:val="nil"/>
              <w:left w:val="nil"/>
              <w:bottom w:val="nil"/>
              <w:right w:val="nil"/>
            </w:tcBorders>
          </w:tcPr>
          <w:p w14:paraId="2FE25452"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-0.000</w:t>
            </w:r>
          </w:p>
        </w:tc>
        <w:tc>
          <w:tcPr>
            <w:tcW w:w="1641" w:type="dxa"/>
            <w:tcBorders>
              <w:top w:val="nil"/>
              <w:left w:val="nil"/>
              <w:bottom w:val="nil"/>
              <w:right w:val="nil"/>
            </w:tcBorders>
          </w:tcPr>
          <w:p w14:paraId="18C9A59C"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-0.000</w:t>
            </w:r>
          </w:p>
        </w:tc>
        <w:tc>
          <w:tcPr>
            <w:tcW w:w="1505" w:type="dxa"/>
            <w:tcBorders>
              <w:top w:val="nil"/>
              <w:left w:val="nil"/>
              <w:bottom w:val="nil"/>
              <w:right w:val="nil"/>
            </w:tcBorders>
          </w:tcPr>
          <w:p w14:paraId="0AE300A8"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-0.000</w:t>
            </w:r>
          </w:p>
        </w:tc>
        <w:tc>
          <w:tcPr>
            <w:tcW w:w="1505" w:type="dxa"/>
            <w:tcBorders>
              <w:top w:val="nil"/>
              <w:left w:val="nil"/>
              <w:bottom w:val="nil"/>
              <w:right w:val="nil"/>
            </w:tcBorders>
          </w:tcPr>
          <w:p w14:paraId="419CDC3C"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-0.000</w:t>
            </w:r>
          </w:p>
        </w:tc>
      </w:tr>
      <w:tr w:rsidR="00C21657" w:rsidRPr="007D3325" w14:paraId="01993575" w14:textId="77777777" w:rsidTr="00C21657">
        <w:trPr>
          <w:jc w:val="center"/>
        </w:trPr>
        <w:tc>
          <w:tcPr>
            <w:tcW w:w="3068" w:type="dxa"/>
            <w:tcBorders>
              <w:top w:val="nil"/>
              <w:left w:val="nil"/>
              <w:bottom w:val="nil"/>
              <w:right w:val="nil"/>
            </w:tcBorders>
          </w:tcPr>
          <w:p w14:paraId="2911392E" w14:textId="77777777" w:rsidR="00C21657" w:rsidRPr="007D3325" w:rsidRDefault="00C21657" w:rsidP="00C21657">
            <w:pPr>
              <w:widowControl w:val="0"/>
              <w:autoSpaceDE w:val="0"/>
              <w:autoSpaceDN w:val="0"/>
              <w:adjustRightInd w:val="0"/>
              <w:rPr>
                <w:sz w:val="22"/>
                <w:szCs w:val="22"/>
              </w:rPr>
            </w:pPr>
          </w:p>
        </w:tc>
        <w:tc>
          <w:tcPr>
            <w:tcW w:w="1657" w:type="dxa"/>
            <w:tcBorders>
              <w:top w:val="nil"/>
              <w:left w:val="nil"/>
              <w:bottom w:val="nil"/>
              <w:right w:val="nil"/>
            </w:tcBorders>
          </w:tcPr>
          <w:p w14:paraId="14CB5296"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(0.000)*</w:t>
            </w:r>
          </w:p>
        </w:tc>
        <w:tc>
          <w:tcPr>
            <w:tcW w:w="1641" w:type="dxa"/>
            <w:tcBorders>
              <w:top w:val="nil"/>
              <w:left w:val="nil"/>
              <w:bottom w:val="nil"/>
              <w:right w:val="nil"/>
            </w:tcBorders>
          </w:tcPr>
          <w:p w14:paraId="572BF2CC"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(0.000)*</w:t>
            </w:r>
          </w:p>
        </w:tc>
        <w:tc>
          <w:tcPr>
            <w:tcW w:w="1505" w:type="dxa"/>
            <w:tcBorders>
              <w:top w:val="nil"/>
              <w:left w:val="nil"/>
              <w:bottom w:val="nil"/>
              <w:right w:val="nil"/>
            </w:tcBorders>
          </w:tcPr>
          <w:p w14:paraId="4C0E5FB0"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(0.000)*</w:t>
            </w:r>
          </w:p>
        </w:tc>
        <w:tc>
          <w:tcPr>
            <w:tcW w:w="1505" w:type="dxa"/>
            <w:tcBorders>
              <w:top w:val="nil"/>
              <w:left w:val="nil"/>
              <w:bottom w:val="nil"/>
              <w:right w:val="nil"/>
            </w:tcBorders>
          </w:tcPr>
          <w:p w14:paraId="5E79CC23"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(0.000)</w:t>
            </w:r>
          </w:p>
        </w:tc>
      </w:tr>
      <w:tr w:rsidR="00C21657" w:rsidRPr="007D3325" w14:paraId="08701B66" w14:textId="77777777" w:rsidTr="00C21657">
        <w:trPr>
          <w:jc w:val="center"/>
        </w:trPr>
        <w:tc>
          <w:tcPr>
            <w:tcW w:w="3068" w:type="dxa"/>
            <w:tcBorders>
              <w:top w:val="nil"/>
              <w:left w:val="nil"/>
              <w:bottom w:val="nil"/>
              <w:right w:val="nil"/>
            </w:tcBorders>
          </w:tcPr>
          <w:p w14:paraId="6DA47BB4" w14:textId="77777777" w:rsidR="00C21657" w:rsidRPr="007D3325" w:rsidRDefault="00C21657" w:rsidP="00C21657">
            <w:pPr>
              <w:widowControl w:val="0"/>
              <w:autoSpaceDE w:val="0"/>
              <w:autoSpaceDN w:val="0"/>
              <w:adjustRightInd w:val="0"/>
              <w:rPr>
                <w:sz w:val="22"/>
                <w:szCs w:val="22"/>
              </w:rPr>
            </w:pPr>
            <w:r w:rsidRPr="00F87ACF">
              <w:rPr>
                <w:sz w:val="22"/>
                <w:szCs w:val="22"/>
              </w:rPr>
              <w:t>Polity Score</w:t>
            </w:r>
          </w:p>
        </w:tc>
        <w:tc>
          <w:tcPr>
            <w:tcW w:w="1657" w:type="dxa"/>
            <w:tcBorders>
              <w:top w:val="nil"/>
              <w:left w:val="nil"/>
              <w:bottom w:val="nil"/>
              <w:right w:val="nil"/>
            </w:tcBorders>
          </w:tcPr>
          <w:p w14:paraId="5A2A9D0E"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-0.002</w:t>
            </w:r>
          </w:p>
        </w:tc>
        <w:tc>
          <w:tcPr>
            <w:tcW w:w="1641" w:type="dxa"/>
            <w:tcBorders>
              <w:top w:val="nil"/>
              <w:left w:val="nil"/>
              <w:bottom w:val="nil"/>
              <w:right w:val="nil"/>
            </w:tcBorders>
          </w:tcPr>
          <w:p w14:paraId="2FD8006C"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-0.019</w:t>
            </w:r>
          </w:p>
        </w:tc>
        <w:tc>
          <w:tcPr>
            <w:tcW w:w="1505" w:type="dxa"/>
            <w:tcBorders>
              <w:top w:val="nil"/>
              <w:left w:val="nil"/>
              <w:bottom w:val="nil"/>
              <w:right w:val="nil"/>
            </w:tcBorders>
          </w:tcPr>
          <w:p w14:paraId="0C94FD03"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-0.012</w:t>
            </w:r>
          </w:p>
        </w:tc>
        <w:tc>
          <w:tcPr>
            <w:tcW w:w="1505" w:type="dxa"/>
            <w:tcBorders>
              <w:top w:val="nil"/>
              <w:left w:val="nil"/>
              <w:bottom w:val="nil"/>
              <w:right w:val="nil"/>
            </w:tcBorders>
          </w:tcPr>
          <w:p w14:paraId="4ABB2465"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0.031</w:t>
            </w:r>
          </w:p>
        </w:tc>
      </w:tr>
      <w:tr w:rsidR="00C21657" w:rsidRPr="007D3325" w14:paraId="399BFC00" w14:textId="77777777" w:rsidTr="00C21657">
        <w:trPr>
          <w:jc w:val="center"/>
        </w:trPr>
        <w:tc>
          <w:tcPr>
            <w:tcW w:w="3068" w:type="dxa"/>
            <w:tcBorders>
              <w:top w:val="nil"/>
              <w:left w:val="nil"/>
              <w:bottom w:val="nil"/>
              <w:right w:val="nil"/>
            </w:tcBorders>
          </w:tcPr>
          <w:p w14:paraId="4FD7D053" w14:textId="77777777" w:rsidR="00C21657" w:rsidRPr="007D3325" w:rsidRDefault="00C21657" w:rsidP="00C21657">
            <w:pPr>
              <w:widowControl w:val="0"/>
              <w:autoSpaceDE w:val="0"/>
              <w:autoSpaceDN w:val="0"/>
              <w:adjustRightInd w:val="0"/>
              <w:rPr>
                <w:sz w:val="22"/>
                <w:szCs w:val="22"/>
              </w:rPr>
            </w:pPr>
          </w:p>
        </w:tc>
        <w:tc>
          <w:tcPr>
            <w:tcW w:w="1657" w:type="dxa"/>
            <w:tcBorders>
              <w:top w:val="nil"/>
              <w:left w:val="nil"/>
              <w:bottom w:val="nil"/>
              <w:right w:val="nil"/>
            </w:tcBorders>
          </w:tcPr>
          <w:p w14:paraId="255FE9CE"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(0.050)</w:t>
            </w:r>
          </w:p>
        </w:tc>
        <w:tc>
          <w:tcPr>
            <w:tcW w:w="1641" w:type="dxa"/>
            <w:tcBorders>
              <w:top w:val="nil"/>
              <w:left w:val="nil"/>
              <w:bottom w:val="nil"/>
              <w:right w:val="nil"/>
            </w:tcBorders>
          </w:tcPr>
          <w:p w14:paraId="6B993BA8"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(0.048)</w:t>
            </w:r>
          </w:p>
        </w:tc>
        <w:tc>
          <w:tcPr>
            <w:tcW w:w="1505" w:type="dxa"/>
            <w:tcBorders>
              <w:top w:val="nil"/>
              <w:left w:val="nil"/>
              <w:bottom w:val="nil"/>
              <w:right w:val="nil"/>
            </w:tcBorders>
          </w:tcPr>
          <w:p w14:paraId="7092823B"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(0.044)</w:t>
            </w:r>
          </w:p>
        </w:tc>
        <w:tc>
          <w:tcPr>
            <w:tcW w:w="1505" w:type="dxa"/>
            <w:tcBorders>
              <w:top w:val="nil"/>
              <w:left w:val="nil"/>
              <w:bottom w:val="nil"/>
              <w:right w:val="nil"/>
            </w:tcBorders>
          </w:tcPr>
          <w:p w14:paraId="3F9B0858"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(0.046)</w:t>
            </w:r>
          </w:p>
        </w:tc>
      </w:tr>
      <w:tr w:rsidR="00C21657" w:rsidRPr="007D3325" w14:paraId="7816EA9D" w14:textId="77777777" w:rsidTr="00C21657">
        <w:trPr>
          <w:jc w:val="center"/>
        </w:trPr>
        <w:tc>
          <w:tcPr>
            <w:tcW w:w="3068" w:type="dxa"/>
            <w:tcBorders>
              <w:top w:val="nil"/>
              <w:left w:val="nil"/>
              <w:bottom w:val="nil"/>
              <w:right w:val="nil"/>
            </w:tcBorders>
          </w:tcPr>
          <w:p w14:paraId="301F5249" w14:textId="77777777" w:rsidR="00C21657" w:rsidRPr="007D3325" w:rsidRDefault="00C21657" w:rsidP="00C21657">
            <w:pPr>
              <w:widowControl w:val="0"/>
              <w:autoSpaceDE w:val="0"/>
              <w:autoSpaceDN w:val="0"/>
              <w:adjustRightInd w:val="0"/>
              <w:rPr>
                <w:sz w:val="22"/>
                <w:szCs w:val="22"/>
              </w:rPr>
            </w:pPr>
            <w:r w:rsidRPr="00F87ACF">
              <w:rPr>
                <w:sz w:val="22"/>
                <w:szCs w:val="22"/>
              </w:rPr>
              <w:t>Nuclear Ally</w:t>
            </w:r>
          </w:p>
        </w:tc>
        <w:tc>
          <w:tcPr>
            <w:tcW w:w="1657" w:type="dxa"/>
            <w:tcBorders>
              <w:top w:val="nil"/>
              <w:left w:val="nil"/>
              <w:bottom w:val="nil"/>
              <w:right w:val="nil"/>
            </w:tcBorders>
          </w:tcPr>
          <w:p w14:paraId="3CA47C88"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-0.102</w:t>
            </w:r>
          </w:p>
        </w:tc>
        <w:tc>
          <w:tcPr>
            <w:tcW w:w="1641" w:type="dxa"/>
            <w:tcBorders>
              <w:top w:val="nil"/>
              <w:left w:val="nil"/>
              <w:bottom w:val="nil"/>
              <w:right w:val="nil"/>
            </w:tcBorders>
          </w:tcPr>
          <w:p w14:paraId="0D4A4839"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0.074</w:t>
            </w:r>
          </w:p>
        </w:tc>
        <w:tc>
          <w:tcPr>
            <w:tcW w:w="1505" w:type="dxa"/>
            <w:tcBorders>
              <w:top w:val="nil"/>
              <w:left w:val="nil"/>
              <w:bottom w:val="nil"/>
              <w:right w:val="nil"/>
            </w:tcBorders>
          </w:tcPr>
          <w:p w14:paraId="75C16BE0"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0.322</w:t>
            </w:r>
          </w:p>
        </w:tc>
        <w:tc>
          <w:tcPr>
            <w:tcW w:w="1505" w:type="dxa"/>
            <w:tcBorders>
              <w:top w:val="nil"/>
              <w:left w:val="nil"/>
              <w:bottom w:val="nil"/>
              <w:right w:val="nil"/>
            </w:tcBorders>
          </w:tcPr>
          <w:p w14:paraId="185460EC"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-0.322</w:t>
            </w:r>
          </w:p>
        </w:tc>
      </w:tr>
      <w:tr w:rsidR="00C21657" w:rsidRPr="007D3325" w14:paraId="213A17AB" w14:textId="77777777" w:rsidTr="00C21657">
        <w:trPr>
          <w:jc w:val="center"/>
        </w:trPr>
        <w:tc>
          <w:tcPr>
            <w:tcW w:w="3068" w:type="dxa"/>
            <w:tcBorders>
              <w:top w:val="nil"/>
              <w:left w:val="nil"/>
              <w:bottom w:val="nil"/>
              <w:right w:val="nil"/>
            </w:tcBorders>
          </w:tcPr>
          <w:p w14:paraId="223381AC" w14:textId="77777777" w:rsidR="00C21657" w:rsidRPr="007D3325" w:rsidRDefault="00C21657" w:rsidP="00C21657">
            <w:pPr>
              <w:widowControl w:val="0"/>
              <w:autoSpaceDE w:val="0"/>
              <w:autoSpaceDN w:val="0"/>
              <w:adjustRightInd w:val="0"/>
              <w:rPr>
                <w:sz w:val="22"/>
                <w:szCs w:val="22"/>
              </w:rPr>
            </w:pPr>
          </w:p>
        </w:tc>
        <w:tc>
          <w:tcPr>
            <w:tcW w:w="1657" w:type="dxa"/>
            <w:tcBorders>
              <w:top w:val="nil"/>
              <w:left w:val="nil"/>
              <w:bottom w:val="nil"/>
              <w:right w:val="nil"/>
            </w:tcBorders>
          </w:tcPr>
          <w:p w14:paraId="2D02680C"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(0.664)</w:t>
            </w:r>
          </w:p>
        </w:tc>
        <w:tc>
          <w:tcPr>
            <w:tcW w:w="1641" w:type="dxa"/>
            <w:tcBorders>
              <w:top w:val="nil"/>
              <w:left w:val="nil"/>
              <w:bottom w:val="nil"/>
              <w:right w:val="nil"/>
            </w:tcBorders>
          </w:tcPr>
          <w:p w14:paraId="505E4F8D"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(0.658)</w:t>
            </w:r>
          </w:p>
        </w:tc>
        <w:tc>
          <w:tcPr>
            <w:tcW w:w="1505" w:type="dxa"/>
            <w:tcBorders>
              <w:top w:val="nil"/>
              <w:left w:val="nil"/>
              <w:bottom w:val="nil"/>
              <w:right w:val="nil"/>
            </w:tcBorders>
          </w:tcPr>
          <w:p w14:paraId="4D1EC118"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(0.657)</w:t>
            </w:r>
          </w:p>
        </w:tc>
        <w:tc>
          <w:tcPr>
            <w:tcW w:w="1505" w:type="dxa"/>
            <w:tcBorders>
              <w:top w:val="nil"/>
              <w:left w:val="nil"/>
              <w:bottom w:val="nil"/>
              <w:right w:val="nil"/>
            </w:tcBorders>
          </w:tcPr>
          <w:p w14:paraId="2FE28CA3"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(0.711)</w:t>
            </w:r>
          </w:p>
        </w:tc>
      </w:tr>
      <w:tr w:rsidR="00C21657" w:rsidRPr="007D3325" w14:paraId="70F29D14" w14:textId="77777777" w:rsidTr="00C21657">
        <w:trPr>
          <w:jc w:val="center"/>
        </w:trPr>
        <w:tc>
          <w:tcPr>
            <w:tcW w:w="3068" w:type="dxa"/>
            <w:tcBorders>
              <w:top w:val="nil"/>
              <w:left w:val="nil"/>
              <w:bottom w:val="nil"/>
              <w:right w:val="nil"/>
            </w:tcBorders>
          </w:tcPr>
          <w:p w14:paraId="4CAAB56A" w14:textId="77777777" w:rsidR="00C21657" w:rsidRPr="007D3325" w:rsidRDefault="00C21657" w:rsidP="00C21657">
            <w:pPr>
              <w:widowControl w:val="0"/>
              <w:autoSpaceDE w:val="0"/>
              <w:autoSpaceDN w:val="0"/>
              <w:adjustRightInd w:val="0"/>
              <w:rPr>
                <w:sz w:val="22"/>
                <w:szCs w:val="22"/>
              </w:rPr>
            </w:pPr>
            <w:r w:rsidRPr="00F87ACF">
              <w:rPr>
                <w:sz w:val="22"/>
                <w:szCs w:val="22"/>
              </w:rPr>
              <w:t>Interstate Rivalry</w:t>
            </w:r>
          </w:p>
        </w:tc>
        <w:tc>
          <w:tcPr>
            <w:tcW w:w="1657" w:type="dxa"/>
            <w:tcBorders>
              <w:top w:val="nil"/>
              <w:left w:val="nil"/>
              <w:bottom w:val="nil"/>
              <w:right w:val="nil"/>
            </w:tcBorders>
          </w:tcPr>
          <w:p w14:paraId="4BFE897C"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1.714</w:t>
            </w:r>
          </w:p>
        </w:tc>
        <w:tc>
          <w:tcPr>
            <w:tcW w:w="1641" w:type="dxa"/>
            <w:tcBorders>
              <w:top w:val="nil"/>
              <w:left w:val="nil"/>
              <w:bottom w:val="nil"/>
              <w:right w:val="nil"/>
            </w:tcBorders>
          </w:tcPr>
          <w:p w14:paraId="7EED3C0D"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1.608</w:t>
            </w:r>
          </w:p>
        </w:tc>
        <w:tc>
          <w:tcPr>
            <w:tcW w:w="1505" w:type="dxa"/>
            <w:tcBorders>
              <w:top w:val="nil"/>
              <w:left w:val="nil"/>
              <w:bottom w:val="nil"/>
              <w:right w:val="nil"/>
            </w:tcBorders>
          </w:tcPr>
          <w:p w14:paraId="6E25AF0A"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1.709</w:t>
            </w:r>
          </w:p>
        </w:tc>
        <w:tc>
          <w:tcPr>
            <w:tcW w:w="1505" w:type="dxa"/>
            <w:tcBorders>
              <w:top w:val="nil"/>
              <w:left w:val="nil"/>
              <w:bottom w:val="nil"/>
              <w:right w:val="nil"/>
            </w:tcBorders>
          </w:tcPr>
          <w:p w14:paraId="36B8F743"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1.663</w:t>
            </w:r>
          </w:p>
        </w:tc>
      </w:tr>
      <w:tr w:rsidR="00C21657" w:rsidRPr="007D3325" w14:paraId="46BC9E27" w14:textId="77777777" w:rsidTr="00C21657">
        <w:trPr>
          <w:jc w:val="center"/>
        </w:trPr>
        <w:tc>
          <w:tcPr>
            <w:tcW w:w="3068" w:type="dxa"/>
            <w:tcBorders>
              <w:top w:val="nil"/>
              <w:left w:val="nil"/>
              <w:bottom w:val="nil"/>
              <w:right w:val="nil"/>
            </w:tcBorders>
          </w:tcPr>
          <w:p w14:paraId="2680FD01" w14:textId="77777777" w:rsidR="00C21657" w:rsidRPr="007D3325" w:rsidRDefault="00C21657" w:rsidP="00C21657">
            <w:pPr>
              <w:widowControl w:val="0"/>
              <w:autoSpaceDE w:val="0"/>
              <w:autoSpaceDN w:val="0"/>
              <w:adjustRightInd w:val="0"/>
              <w:rPr>
                <w:sz w:val="22"/>
                <w:szCs w:val="22"/>
              </w:rPr>
            </w:pPr>
          </w:p>
        </w:tc>
        <w:tc>
          <w:tcPr>
            <w:tcW w:w="1657" w:type="dxa"/>
            <w:tcBorders>
              <w:top w:val="nil"/>
              <w:left w:val="nil"/>
              <w:bottom w:val="nil"/>
              <w:right w:val="nil"/>
            </w:tcBorders>
          </w:tcPr>
          <w:p w14:paraId="3D76E934"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(0.923)</w:t>
            </w:r>
          </w:p>
        </w:tc>
        <w:tc>
          <w:tcPr>
            <w:tcW w:w="1641" w:type="dxa"/>
            <w:tcBorders>
              <w:top w:val="nil"/>
              <w:left w:val="nil"/>
              <w:bottom w:val="nil"/>
              <w:right w:val="nil"/>
            </w:tcBorders>
          </w:tcPr>
          <w:p w14:paraId="15DD4191"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(0.874)</w:t>
            </w:r>
          </w:p>
        </w:tc>
        <w:tc>
          <w:tcPr>
            <w:tcW w:w="1505" w:type="dxa"/>
            <w:tcBorders>
              <w:top w:val="nil"/>
              <w:left w:val="nil"/>
              <w:bottom w:val="nil"/>
              <w:right w:val="nil"/>
            </w:tcBorders>
          </w:tcPr>
          <w:p w14:paraId="64290AB3"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(0.827)*</w:t>
            </w:r>
          </w:p>
        </w:tc>
        <w:tc>
          <w:tcPr>
            <w:tcW w:w="1505" w:type="dxa"/>
            <w:tcBorders>
              <w:top w:val="nil"/>
              <w:left w:val="nil"/>
              <w:bottom w:val="nil"/>
              <w:right w:val="nil"/>
            </w:tcBorders>
          </w:tcPr>
          <w:p w14:paraId="158C699E"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(0.880)</w:t>
            </w:r>
          </w:p>
        </w:tc>
      </w:tr>
      <w:tr w:rsidR="00C21657" w:rsidRPr="007D3325" w14:paraId="14A54D2B" w14:textId="77777777" w:rsidTr="00C21657">
        <w:trPr>
          <w:jc w:val="center"/>
        </w:trPr>
        <w:tc>
          <w:tcPr>
            <w:tcW w:w="3068" w:type="dxa"/>
            <w:tcBorders>
              <w:top w:val="nil"/>
              <w:left w:val="nil"/>
              <w:bottom w:val="nil"/>
              <w:right w:val="nil"/>
            </w:tcBorders>
          </w:tcPr>
          <w:p w14:paraId="4D0C0A25" w14:textId="77777777" w:rsidR="00C21657" w:rsidRPr="007D3325" w:rsidRDefault="00C21657" w:rsidP="00C21657">
            <w:pPr>
              <w:widowControl w:val="0"/>
              <w:autoSpaceDE w:val="0"/>
              <w:autoSpaceDN w:val="0"/>
              <w:adjustRightInd w:val="0"/>
              <w:rPr>
                <w:sz w:val="22"/>
                <w:szCs w:val="22"/>
              </w:rPr>
            </w:pPr>
            <w:r w:rsidRPr="00F87ACF">
              <w:rPr>
                <w:sz w:val="22"/>
                <w:szCs w:val="22"/>
              </w:rPr>
              <w:t>Trade Openness</w:t>
            </w:r>
          </w:p>
        </w:tc>
        <w:tc>
          <w:tcPr>
            <w:tcW w:w="1657" w:type="dxa"/>
            <w:tcBorders>
              <w:top w:val="nil"/>
              <w:left w:val="nil"/>
              <w:bottom w:val="nil"/>
              <w:right w:val="nil"/>
            </w:tcBorders>
          </w:tcPr>
          <w:p w14:paraId="61EE0E52"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-0.000</w:t>
            </w:r>
          </w:p>
        </w:tc>
        <w:tc>
          <w:tcPr>
            <w:tcW w:w="1641" w:type="dxa"/>
            <w:tcBorders>
              <w:top w:val="nil"/>
              <w:left w:val="nil"/>
              <w:bottom w:val="nil"/>
              <w:right w:val="nil"/>
            </w:tcBorders>
          </w:tcPr>
          <w:p w14:paraId="04A85AAD"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-0.005</w:t>
            </w:r>
          </w:p>
        </w:tc>
        <w:tc>
          <w:tcPr>
            <w:tcW w:w="1505" w:type="dxa"/>
            <w:tcBorders>
              <w:top w:val="nil"/>
              <w:left w:val="nil"/>
              <w:bottom w:val="nil"/>
              <w:right w:val="nil"/>
            </w:tcBorders>
          </w:tcPr>
          <w:p w14:paraId="49AB4E21"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-0.013</w:t>
            </w:r>
          </w:p>
        </w:tc>
        <w:tc>
          <w:tcPr>
            <w:tcW w:w="1505" w:type="dxa"/>
            <w:tcBorders>
              <w:top w:val="nil"/>
              <w:left w:val="nil"/>
              <w:bottom w:val="nil"/>
              <w:right w:val="nil"/>
            </w:tcBorders>
          </w:tcPr>
          <w:p w14:paraId="4BE11311"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-0.001</w:t>
            </w:r>
          </w:p>
        </w:tc>
      </w:tr>
      <w:tr w:rsidR="00C21657" w:rsidRPr="007D3325" w14:paraId="045521BB" w14:textId="77777777" w:rsidTr="00C21657">
        <w:trPr>
          <w:jc w:val="center"/>
        </w:trPr>
        <w:tc>
          <w:tcPr>
            <w:tcW w:w="3068" w:type="dxa"/>
            <w:tcBorders>
              <w:top w:val="nil"/>
              <w:left w:val="nil"/>
              <w:bottom w:val="nil"/>
              <w:right w:val="nil"/>
            </w:tcBorders>
          </w:tcPr>
          <w:p w14:paraId="248E23DE" w14:textId="77777777" w:rsidR="00C21657" w:rsidRPr="007D3325" w:rsidRDefault="00C21657" w:rsidP="00C21657">
            <w:pPr>
              <w:widowControl w:val="0"/>
              <w:autoSpaceDE w:val="0"/>
              <w:autoSpaceDN w:val="0"/>
              <w:adjustRightInd w:val="0"/>
              <w:rPr>
                <w:sz w:val="22"/>
                <w:szCs w:val="22"/>
              </w:rPr>
            </w:pPr>
          </w:p>
        </w:tc>
        <w:tc>
          <w:tcPr>
            <w:tcW w:w="1657" w:type="dxa"/>
            <w:tcBorders>
              <w:top w:val="nil"/>
              <w:left w:val="nil"/>
              <w:bottom w:val="nil"/>
              <w:right w:val="nil"/>
            </w:tcBorders>
          </w:tcPr>
          <w:p w14:paraId="7C02CCCB"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(0.012)</w:t>
            </w:r>
          </w:p>
        </w:tc>
        <w:tc>
          <w:tcPr>
            <w:tcW w:w="1641" w:type="dxa"/>
            <w:tcBorders>
              <w:top w:val="nil"/>
              <w:left w:val="nil"/>
              <w:bottom w:val="nil"/>
              <w:right w:val="nil"/>
            </w:tcBorders>
          </w:tcPr>
          <w:p w14:paraId="12777D16"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(0.012)</w:t>
            </w:r>
          </w:p>
        </w:tc>
        <w:tc>
          <w:tcPr>
            <w:tcW w:w="1505" w:type="dxa"/>
            <w:tcBorders>
              <w:top w:val="nil"/>
              <w:left w:val="nil"/>
              <w:bottom w:val="nil"/>
              <w:right w:val="nil"/>
            </w:tcBorders>
          </w:tcPr>
          <w:p w14:paraId="0D0679DB"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(0.012)</w:t>
            </w:r>
          </w:p>
        </w:tc>
        <w:tc>
          <w:tcPr>
            <w:tcW w:w="1505" w:type="dxa"/>
            <w:tcBorders>
              <w:top w:val="nil"/>
              <w:left w:val="nil"/>
              <w:bottom w:val="nil"/>
              <w:right w:val="nil"/>
            </w:tcBorders>
          </w:tcPr>
          <w:p w14:paraId="4C7D7743"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(0.010)</w:t>
            </w:r>
          </w:p>
        </w:tc>
      </w:tr>
      <w:tr w:rsidR="00C21657" w:rsidRPr="007D3325" w14:paraId="751FF8FD" w14:textId="77777777" w:rsidTr="00C21657">
        <w:trPr>
          <w:jc w:val="center"/>
        </w:trPr>
        <w:tc>
          <w:tcPr>
            <w:tcW w:w="3068" w:type="dxa"/>
            <w:tcBorders>
              <w:top w:val="nil"/>
              <w:left w:val="nil"/>
              <w:bottom w:val="nil"/>
              <w:right w:val="nil"/>
            </w:tcBorders>
          </w:tcPr>
          <w:p w14:paraId="50FBB4FC" w14:textId="77777777" w:rsidR="00C21657" w:rsidRPr="007D3325" w:rsidRDefault="00C21657" w:rsidP="00C21657">
            <w:pPr>
              <w:widowControl w:val="0"/>
              <w:autoSpaceDE w:val="0"/>
              <w:autoSpaceDN w:val="0"/>
              <w:adjustRightInd w:val="0"/>
              <w:rPr>
                <w:sz w:val="22"/>
                <w:szCs w:val="22"/>
              </w:rPr>
            </w:pPr>
            <w:r w:rsidRPr="00F87ACF">
              <w:rPr>
                <w:sz w:val="22"/>
                <w:szCs w:val="22"/>
              </w:rPr>
              <w:t xml:space="preserve">Change in Polity Score </w:t>
            </w:r>
          </w:p>
        </w:tc>
        <w:tc>
          <w:tcPr>
            <w:tcW w:w="1657" w:type="dxa"/>
            <w:tcBorders>
              <w:top w:val="nil"/>
              <w:left w:val="nil"/>
              <w:bottom w:val="nil"/>
              <w:right w:val="nil"/>
            </w:tcBorders>
          </w:tcPr>
          <w:p w14:paraId="635B0E46"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-0.099</w:t>
            </w:r>
          </w:p>
        </w:tc>
        <w:tc>
          <w:tcPr>
            <w:tcW w:w="1641" w:type="dxa"/>
            <w:tcBorders>
              <w:top w:val="nil"/>
              <w:left w:val="nil"/>
              <w:bottom w:val="nil"/>
              <w:right w:val="nil"/>
            </w:tcBorders>
          </w:tcPr>
          <w:p w14:paraId="373F6E65"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-0.101</w:t>
            </w:r>
          </w:p>
        </w:tc>
        <w:tc>
          <w:tcPr>
            <w:tcW w:w="1505" w:type="dxa"/>
            <w:tcBorders>
              <w:top w:val="nil"/>
              <w:left w:val="nil"/>
              <w:bottom w:val="nil"/>
              <w:right w:val="nil"/>
            </w:tcBorders>
          </w:tcPr>
          <w:p w14:paraId="177ADFCD"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-0.097</w:t>
            </w:r>
          </w:p>
        </w:tc>
        <w:tc>
          <w:tcPr>
            <w:tcW w:w="1505" w:type="dxa"/>
            <w:tcBorders>
              <w:top w:val="nil"/>
              <w:left w:val="nil"/>
              <w:bottom w:val="nil"/>
              <w:right w:val="nil"/>
            </w:tcBorders>
          </w:tcPr>
          <w:p w14:paraId="5FE87D68"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-0.107</w:t>
            </w:r>
          </w:p>
        </w:tc>
      </w:tr>
      <w:tr w:rsidR="00C21657" w:rsidRPr="007D3325" w14:paraId="7AD1513C" w14:textId="77777777" w:rsidTr="00C21657">
        <w:trPr>
          <w:jc w:val="center"/>
        </w:trPr>
        <w:tc>
          <w:tcPr>
            <w:tcW w:w="3068" w:type="dxa"/>
            <w:tcBorders>
              <w:top w:val="nil"/>
              <w:left w:val="nil"/>
              <w:bottom w:val="nil"/>
              <w:right w:val="nil"/>
            </w:tcBorders>
          </w:tcPr>
          <w:p w14:paraId="669FE590" w14:textId="77777777" w:rsidR="00C21657" w:rsidRPr="007D3325" w:rsidRDefault="00C21657" w:rsidP="00C21657">
            <w:pPr>
              <w:widowControl w:val="0"/>
              <w:autoSpaceDE w:val="0"/>
              <w:autoSpaceDN w:val="0"/>
              <w:adjustRightInd w:val="0"/>
              <w:rPr>
                <w:sz w:val="22"/>
                <w:szCs w:val="22"/>
              </w:rPr>
            </w:pPr>
          </w:p>
        </w:tc>
        <w:tc>
          <w:tcPr>
            <w:tcW w:w="1657" w:type="dxa"/>
            <w:tcBorders>
              <w:top w:val="nil"/>
              <w:left w:val="nil"/>
              <w:bottom w:val="nil"/>
              <w:right w:val="nil"/>
            </w:tcBorders>
          </w:tcPr>
          <w:p w14:paraId="1F36B5A2"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(0.088)</w:t>
            </w:r>
          </w:p>
        </w:tc>
        <w:tc>
          <w:tcPr>
            <w:tcW w:w="1641" w:type="dxa"/>
            <w:tcBorders>
              <w:top w:val="nil"/>
              <w:left w:val="nil"/>
              <w:bottom w:val="nil"/>
              <w:right w:val="nil"/>
            </w:tcBorders>
          </w:tcPr>
          <w:p w14:paraId="10E2C60C"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(0.077)</w:t>
            </w:r>
          </w:p>
        </w:tc>
        <w:tc>
          <w:tcPr>
            <w:tcW w:w="1505" w:type="dxa"/>
            <w:tcBorders>
              <w:top w:val="nil"/>
              <w:left w:val="nil"/>
              <w:bottom w:val="nil"/>
              <w:right w:val="nil"/>
            </w:tcBorders>
          </w:tcPr>
          <w:p w14:paraId="66D464B1"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(0.072)</w:t>
            </w:r>
          </w:p>
        </w:tc>
        <w:tc>
          <w:tcPr>
            <w:tcW w:w="1505" w:type="dxa"/>
            <w:tcBorders>
              <w:top w:val="nil"/>
              <w:left w:val="nil"/>
              <w:bottom w:val="nil"/>
              <w:right w:val="nil"/>
            </w:tcBorders>
          </w:tcPr>
          <w:p w14:paraId="7D27CC30"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(0.078)</w:t>
            </w:r>
          </w:p>
        </w:tc>
      </w:tr>
      <w:tr w:rsidR="00C21657" w:rsidRPr="007D3325" w14:paraId="227ADED3" w14:textId="77777777" w:rsidTr="00C21657">
        <w:trPr>
          <w:jc w:val="center"/>
        </w:trPr>
        <w:tc>
          <w:tcPr>
            <w:tcW w:w="3068" w:type="dxa"/>
            <w:tcBorders>
              <w:top w:val="nil"/>
              <w:left w:val="nil"/>
              <w:bottom w:val="nil"/>
              <w:right w:val="nil"/>
            </w:tcBorders>
          </w:tcPr>
          <w:p w14:paraId="4B26581E" w14:textId="77777777" w:rsidR="00C21657" w:rsidRPr="007D3325" w:rsidRDefault="00C21657" w:rsidP="00C21657">
            <w:pPr>
              <w:widowControl w:val="0"/>
              <w:autoSpaceDE w:val="0"/>
              <w:autoSpaceDN w:val="0"/>
              <w:adjustRightInd w:val="0"/>
              <w:rPr>
                <w:sz w:val="22"/>
                <w:szCs w:val="22"/>
              </w:rPr>
            </w:pPr>
            <w:r w:rsidRPr="00F87ACF">
              <w:rPr>
                <w:sz w:val="22"/>
                <w:szCs w:val="22"/>
              </w:rPr>
              <w:t xml:space="preserve">Change in Trade Openness </w:t>
            </w:r>
          </w:p>
        </w:tc>
        <w:tc>
          <w:tcPr>
            <w:tcW w:w="1657" w:type="dxa"/>
            <w:tcBorders>
              <w:top w:val="nil"/>
              <w:left w:val="nil"/>
              <w:bottom w:val="nil"/>
              <w:right w:val="nil"/>
            </w:tcBorders>
          </w:tcPr>
          <w:p w14:paraId="190F5157"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0.022</w:t>
            </w:r>
          </w:p>
        </w:tc>
        <w:tc>
          <w:tcPr>
            <w:tcW w:w="1641" w:type="dxa"/>
            <w:tcBorders>
              <w:top w:val="nil"/>
              <w:left w:val="nil"/>
              <w:bottom w:val="nil"/>
              <w:right w:val="nil"/>
            </w:tcBorders>
          </w:tcPr>
          <w:p w14:paraId="7BB0334B"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0.024</w:t>
            </w:r>
          </w:p>
        </w:tc>
        <w:tc>
          <w:tcPr>
            <w:tcW w:w="1505" w:type="dxa"/>
            <w:tcBorders>
              <w:top w:val="nil"/>
              <w:left w:val="nil"/>
              <w:bottom w:val="nil"/>
              <w:right w:val="nil"/>
            </w:tcBorders>
          </w:tcPr>
          <w:p w14:paraId="31ACC965"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0.027</w:t>
            </w:r>
          </w:p>
        </w:tc>
        <w:tc>
          <w:tcPr>
            <w:tcW w:w="1505" w:type="dxa"/>
            <w:tcBorders>
              <w:top w:val="nil"/>
              <w:left w:val="nil"/>
              <w:bottom w:val="nil"/>
              <w:right w:val="nil"/>
            </w:tcBorders>
          </w:tcPr>
          <w:p w14:paraId="4CB6F8FD"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0.026</w:t>
            </w:r>
          </w:p>
        </w:tc>
      </w:tr>
      <w:tr w:rsidR="00C21657" w:rsidRPr="007D3325" w14:paraId="2BB7AE38" w14:textId="77777777" w:rsidTr="00C21657">
        <w:trPr>
          <w:jc w:val="center"/>
        </w:trPr>
        <w:tc>
          <w:tcPr>
            <w:tcW w:w="3068" w:type="dxa"/>
            <w:tcBorders>
              <w:top w:val="nil"/>
              <w:left w:val="nil"/>
              <w:bottom w:val="nil"/>
              <w:right w:val="nil"/>
            </w:tcBorders>
          </w:tcPr>
          <w:p w14:paraId="5EC3011E" w14:textId="77777777" w:rsidR="00C21657" w:rsidRPr="007D3325" w:rsidRDefault="00C21657" w:rsidP="00C21657">
            <w:pPr>
              <w:widowControl w:val="0"/>
              <w:autoSpaceDE w:val="0"/>
              <w:autoSpaceDN w:val="0"/>
              <w:adjustRightInd w:val="0"/>
              <w:rPr>
                <w:sz w:val="22"/>
                <w:szCs w:val="22"/>
              </w:rPr>
            </w:pPr>
          </w:p>
        </w:tc>
        <w:tc>
          <w:tcPr>
            <w:tcW w:w="1657" w:type="dxa"/>
            <w:tcBorders>
              <w:top w:val="nil"/>
              <w:left w:val="nil"/>
              <w:bottom w:val="nil"/>
              <w:right w:val="nil"/>
            </w:tcBorders>
          </w:tcPr>
          <w:p w14:paraId="7A0ECC23"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(0.012)</w:t>
            </w:r>
          </w:p>
        </w:tc>
        <w:tc>
          <w:tcPr>
            <w:tcW w:w="1641" w:type="dxa"/>
            <w:tcBorders>
              <w:top w:val="nil"/>
              <w:left w:val="nil"/>
              <w:bottom w:val="nil"/>
              <w:right w:val="nil"/>
            </w:tcBorders>
          </w:tcPr>
          <w:p w14:paraId="24BA5EAA"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(0.012)*</w:t>
            </w:r>
          </w:p>
        </w:tc>
        <w:tc>
          <w:tcPr>
            <w:tcW w:w="1505" w:type="dxa"/>
            <w:tcBorders>
              <w:top w:val="nil"/>
              <w:left w:val="nil"/>
              <w:bottom w:val="nil"/>
              <w:right w:val="nil"/>
            </w:tcBorders>
          </w:tcPr>
          <w:p w14:paraId="1CCE74A7"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(0.014)</w:t>
            </w:r>
          </w:p>
        </w:tc>
        <w:tc>
          <w:tcPr>
            <w:tcW w:w="1505" w:type="dxa"/>
            <w:tcBorders>
              <w:top w:val="nil"/>
              <w:left w:val="nil"/>
              <w:bottom w:val="nil"/>
              <w:right w:val="nil"/>
            </w:tcBorders>
          </w:tcPr>
          <w:p w14:paraId="375DFCCA"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(0.013)*</w:t>
            </w:r>
          </w:p>
        </w:tc>
      </w:tr>
      <w:tr w:rsidR="00C21657" w:rsidRPr="007D3325" w14:paraId="47BEF6DC" w14:textId="77777777" w:rsidTr="00C21657">
        <w:trPr>
          <w:jc w:val="center"/>
        </w:trPr>
        <w:tc>
          <w:tcPr>
            <w:tcW w:w="3068" w:type="dxa"/>
            <w:tcBorders>
              <w:top w:val="nil"/>
              <w:left w:val="nil"/>
              <w:bottom w:val="nil"/>
              <w:right w:val="nil"/>
            </w:tcBorders>
          </w:tcPr>
          <w:p w14:paraId="40A37635" w14:textId="77777777" w:rsidR="00C21657" w:rsidRPr="007D3325" w:rsidRDefault="00C21657" w:rsidP="00C21657">
            <w:pPr>
              <w:widowControl w:val="0"/>
              <w:autoSpaceDE w:val="0"/>
              <w:autoSpaceDN w:val="0"/>
              <w:adjustRightInd w:val="0"/>
              <w:rPr>
                <w:sz w:val="22"/>
                <w:szCs w:val="22"/>
              </w:rPr>
            </w:pPr>
            <w:r>
              <w:rPr>
                <w:sz w:val="22"/>
                <w:szCs w:val="22"/>
              </w:rPr>
              <w:t>No Proliferation Years</w:t>
            </w:r>
          </w:p>
        </w:tc>
        <w:tc>
          <w:tcPr>
            <w:tcW w:w="1657" w:type="dxa"/>
            <w:tcBorders>
              <w:top w:val="nil"/>
              <w:left w:val="nil"/>
              <w:bottom w:val="nil"/>
              <w:right w:val="nil"/>
            </w:tcBorders>
          </w:tcPr>
          <w:p w14:paraId="59FA9D41"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0.020</w:t>
            </w:r>
          </w:p>
        </w:tc>
        <w:tc>
          <w:tcPr>
            <w:tcW w:w="1641" w:type="dxa"/>
            <w:tcBorders>
              <w:top w:val="nil"/>
              <w:left w:val="nil"/>
              <w:bottom w:val="nil"/>
              <w:right w:val="nil"/>
            </w:tcBorders>
          </w:tcPr>
          <w:p w14:paraId="7E6FA3D2"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-0.003</w:t>
            </w:r>
          </w:p>
        </w:tc>
        <w:tc>
          <w:tcPr>
            <w:tcW w:w="1505" w:type="dxa"/>
            <w:tcBorders>
              <w:top w:val="nil"/>
              <w:left w:val="nil"/>
              <w:bottom w:val="nil"/>
              <w:right w:val="nil"/>
            </w:tcBorders>
          </w:tcPr>
          <w:p w14:paraId="1BECADFF"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-0.017</w:t>
            </w:r>
          </w:p>
        </w:tc>
        <w:tc>
          <w:tcPr>
            <w:tcW w:w="1505" w:type="dxa"/>
            <w:tcBorders>
              <w:top w:val="nil"/>
              <w:left w:val="nil"/>
              <w:bottom w:val="nil"/>
              <w:right w:val="nil"/>
            </w:tcBorders>
          </w:tcPr>
          <w:p w14:paraId="61DBC91B"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0.043</w:t>
            </w:r>
          </w:p>
        </w:tc>
      </w:tr>
      <w:tr w:rsidR="00C21657" w:rsidRPr="007D3325" w14:paraId="5A932BB5" w14:textId="77777777" w:rsidTr="00C21657">
        <w:trPr>
          <w:jc w:val="center"/>
        </w:trPr>
        <w:tc>
          <w:tcPr>
            <w:tcW w:w="3068" w:type="dxa"/>
            <w:tcBorders>
              <w:top w:val="nil"/>
              <w:left w:val="nil"/>
              <w:bottom w:val="nil"/>
              <w:right w:val="nil"/>
            </w:tcBorders>
          </w:tcPr>
          <w:p w14:paraId="04113EE7" w14:textId="77777777" w:rsidR="00C21657" w:rsidRPr="007D3325" w:rsidRDefault="00C21657" w:rsidP="00C21657">
            <w:pPr>
              <w:widowControl w:val="0"/>
              <w:autoSpaceDE w:val="0"/>
              <w:autoSpaceDN w:val="0"/>
              <w:adjustRightInd w:val="0"/>
              <w:rPr>
                <w:sz w:val="22"/>
                <w:szCs w:val="22"/>
              </w:rPr>
            </w:pPr>
          </w:p>
        </w:tc>
        <w:tc>
          <w:tcPr>
            <w:tcW w:w="1657" w:type="dxa"/>
            <w:tcBorders>
              <w:top w:val="nil"/>
              <w:left w:val="nil"/>
              <w:bottom w:val="nil"/>
              <w:right w:val="nil"/>
            </w:tcBorders>
          </w:tcPr>
          <w:p w14:paraId="24A6C364"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(0.029)</w:t>
            </w:r>
          </w:p>
        </w:tc>
        <w:tc>
          <w:tcPr>
            <w:tcW w:w="1641" w:type="dxa"/>
            <w:tcBorders>
              <w:top w:val="nil"/>
              <w:left w:val="nil"/>
              <w:bottom w:val="nil"/>
              <w:right w:val="nil"/>
            </w:tcBorders>
          </w:tcPr>
          <w:p w14:paraId="2CA291E5"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(0.020)</w:t>
            </w:r>
          </w:p>
        </w:tc>
        <w:tc>
          <w:tcPr>
            <w:tcW w:w="1505" w:type="dxa"/>
            <w:tcBorders>
              <w:top w:val="nil"/>
              <w:left w:val="nil"/>
              <w:bottom w:val="nil"/>
              <w:right w:val="nil"/>
            </w:tcBorders>
          </w:tcPr>
          <w:p w14:paraId="73C3CB5D"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(0.017)</w:t>
            </w:r>
          </w:p>
        </w:tc>
        <w:tc>
          <w:tcPr>
            <w:tcW w:w="1505" w:type="dxa"/>
            <w:tcBorders>
              <w:top w:val="nil"/>
              <w:left w:val="nil"/>
              <w:bottom w:val="nil"/>
              <w:right w:val="nil"/>
            </w:tcBorders>
          </w:tcPr>
          <w:p w14:paraId="395DB26F"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(0.033)</w:t>
            </w:r>
          </w:p>
        </w:tc>
      </w:tr>
      <w:tr w:rsidR="00C21657" w:rsidRPr="007D3325" w14:paraId="73084DB8" w14:textId="77777777" w:rsidTr="00C21657">
        <w:trPr>
          <w:jc w:val="center"/>
        </w:trPr>
        <w:tc>
          <w:tcPr>
            <w:tcW w:w="3068" w:type="dxa"/>
            <w:tcBorders>
              <w:top w:val="nil"/>
              <w:left w:val="nil"/>
              <w:bottom w:val="nil"/>
              <w:right w:val="nil"/>
            </w:tcBorders>
          </w:tcPr>
          <w:p w14:paraId="5B00A15C" w14:textId="77777777" w:rsidR="00C21657" w:rsidRPr="007D3325" w:rsidRDefault="00C21657" w:rsidP="00C21657">
            <w:pPr>
              <w:widowControl w:val="0"/>
              <w:autoSpaceDE w:val="0"/>
              <w:autoSpaceDN w:val="0"/>
              <w:adjustRightInd w:val="0"/>
              <w:rPr>
                <w:sz w:val="22"/>
                <w:szCs w:val="22"/>
              </w:rPr>
            </w:pPr>
            <w:r>
              <w:rPr>
                <w:sz w:val="22"/>
                <w:szCs w:val="22"/>
              </w:rPr>
              <w:t>Constant</w:t>
            </w:r>
          </w:p>
        </w:tc>
        <w:tc>
          <w:tcPr>
            <w:tcW w:w="1657" w:type="dxa"/>
            <w:tcBorders>
              <w:top w:val="nil"/>
              <w:left w:val="nil"/>
              <w:bottom w:val="nil"/>
              <w:right w:val="nil"/>
            </w:tcBorders>
          </w:tcPr>
          <w:p w14:paraId="423B21C2"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-10.296</w:t>
            </w:r>
          </w:p>
        </w:tc>
        <w:tc>
          <w:tcPr>
            <w:tcW w:w="1641" w:type="dxa"/>
            <w:tcBorders>
              <w:top w:val="nil"/>
              <w:left w:val="nil"/>
              <w:bottom w:val="nil"/>
              <w:right w:val="nil"/>
            </w:tcBorders>
          </w:tcPr>
          <w:p w14:paraId="718AF96C"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-10.780</w:t>
            </w:r>
          </w:p>
        </w:tc>
        <w:tc>
          <w:tcPr>
            <w:tcW w:w="1505" w:type="dxa"/>
            <w:tcBorders>
              <w:top w:val="nil"/>
              <w:left w:val="nil"/>
              <w:bottom w:val="nil"/>
              <w:right w:val="nil"/>
            </w:tcBorders>
          </w:tcPr>
          <w:p w14:paraId="7B8F9E4A"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-8.405</w:t>
            </w:r>
          </w:p>
        </w:tc>
        <w:tc>
          <w:tcPr>
            <w:tcW w:w="1505" w:type="dxa"/>
            <w:tcBorders>
              <w:top w:val="nil"/>
              <w:left w:val="nil"/>
              <w:bottom w:val="nil"/>
              <w:right w:val="nil"/>
            </w:tcBorders>
          </w:tcPr>
          <w:p w14:paraId="4FB8790A"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-9.903</w:t>
            </w:r>
          </w:p>
        </w:tc>
      </w:tr>
      <w:tr w:rsidR="00C21657" w:rsidRPr="007D3325" w14:paraId="09728086" w14:textId="77777777" w:rsidTr="00C21657">
        <w:trPr>
          <w:jc w:val="center"/>
        </w:trPr>
        <w:tc>
          <w:tcPr>
            <w:tcW w:w="3068" w:type="dxa"/>
            <w:tcBorders>
              <w:top w:val="nil"/>
              <w:left w:val="nil"/>
              <w:bottom w:val="nil"/>
              <w:right w:val="nil"/>
            </w:tcBorders>
          </w:tcPr>
          <w:p w14:paraId="209A8AED" w14:textId="77777777" w:rsidR="00C21657" w:rsidRPr="007D3325" w:rsidRDefault="00C21657" w:rsidP="00C21657">
            <w:pPr>
              <w:widowControl w:val="0"/>
              <w:autoSpaceDE w:val="0"/>
              <w:autoSpaceDN w:val="0"/>
              <w:adjustRightInd w:val="0"/>
              <w:rPr>
                <w:sz w:val="22"/>
                <w:szCs w:val="22"/>
              </w:rPr>
            </w:pPr>
          </w:p>
        </w:tc>
        <w:tc>
          <w:tcPr>
            <w:tcW w:w="1657" w:type="dxa"/>
            <w:tcBorders>
              <w:top w:val="nil"/>
              <w:left w:val="nil"/>
              <w:bottom w:val="nil"/>
              <w:right w:val="nil"/>
            </w:tcBorders>
          </w:tcPr>
          <w:p w14:paraId="63D05BF8"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(1.499)**</w:t>
            </w:r>
          </w:p>
        </w:tc>
        <w:tc>
          <w:tcPr>
            <w:tcW w:w="1641" w:type="dxa"/>
            <w:tcBorders>
              <w:top w:val="nil"/>
              <w:left w:val="nil"/>
              <w:bottom w:val="nil"/>
              <w:right w:val="nil"/>
            </w:tcBorders>
          </w:tcPr>
          <w:p w14:paraId="4B6529EF"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(2.047)**</w:t>
            </w:r>
          </w:p>
        </w:tc>
        <w:tc>
          <w:tcPr>
            <w:tcW w:w="1505" w:type="dxa"/>
            <w:tcBorders>
              <w:top w:val="nil"/>
              <w:left w:val="nil"/>
              <w:bottom w:val="nil"/>
              <w:right w:val="nil"/>
            </w:tcBorders>
          </w:tcPr>
          <w:p w14:paraId="0306A4CC"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(1.368)**</w:t>
            </w:r>
          </w:p>
        </w:tc>
        <w:tc>
          <w:tcPr>
            <w:tcW w:w="1505" w:type="dxa"/>
            <w:tcBorders>
              <w:top w:val="nil"/>
              <w:left w:val="nil"/>
              <w:bottom w:val="nil"/>
              <w:right w:val="nil"/>
            </w:tcBorders>
          </w:tcPr>
          <w:p w14:paraId="30ECD9F6"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(1.199)**</w:t>
            </w:r>
          </w:p>
        </w:tc>
      </w:tr>
      <w:tr w:rsidR="00C21657" w:rsidRPr="007D3325" w14:paraId="0F73EDAE" w14:textId="77777777" w:rsidTr="00C21657">
        <w:trPr>
          <w:jc w:val="center"/>
        </w:trPr>
        <w:tc>
          <w:tcPr>
            <w:tcW w:w="3068" w:type="dxa"/>
            <w:tcBorders>
              <w:top w:val="nil"/>
              <w:left w:val="nil"/>
              <w:bottom w:val="single" w:sz="6" w:space="0" w:color="auto"/>
              <w:right w:val="nil"/>
            </w:tcBorders>
          </w:tcPr>
          <w:p w14:paraId="08B94A1B" w14:textId="77777777" w:rsidR="00C21657" w:rsidRPr="007D3325" w:rsidRDefault="00C21657" w:rsidP="00C21657">
            <w:pPr>
              <w:widowControl w:val="0"/>
              <w:autoSpaceDE w:val="0"/>
              <w:autoSpaceDN w:val="0"/>
              <w:adjustRightInd w:val="0"/>
              <w:rPr>
                <w:sz w:val="22"/>
                <w:szCs w:val="22"/>
              </w:rPr>
            </w:pPr>
            <w:r w:rsidRPr="007D3325">
              <w:rPr>
                <w:i/>
                <w:iCs/>
                <w:sz w:val="22"/>
                <w:szCs w:val="22"/>
              </w:rPr>
              <w:t>N</w:t>
            </w:r>
          </w:p>
        </w:tc>
        <w:tc>
          <w:tcPr>
            <w:tcW w:w="1657" w:type="dxa"/>
            <w:tcBorders>
              <w:top w:val="nil"/>
              <w:left w:val="nil"/>
              <w:bottom w:val="single" w:sz="6" w:space="0" w:color="auto"/>
              <w:right w:val="nil"/>
            </w:tcBorders>
          </w:tcPr>
          <w:p w14:paraId="475CB4D7"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5,156</w:t>
            </w:r>
          </w:p>
        </w:tc>
        <w:tc>
          <w:tcPr>
            <w:tcW w:w="1641" w:type="dxa"/>
            <w:tcBorders>
              <w:top w:val="nil"/>
              <w:left w:val="nil"/>
              <w:bottom w:val="single" w:sz="6" w:space="0" w:color="auto"/>
              <w:right w:val="nil"/>
            </w:tcBorders>
          </w:tcPr>
          <w:p w14:paraId="4A927D70" w14:textId="77777777" w:rsidR="00C21657" w:rsidRPr="007D3325" w:rsidRDefault="00C21657" w:rsidP="00C21657">
            <w:pPr>
              <w:widowControl w:val="0"/>
              <w:tabs>
                <w:tab w:val="decimal" w:pos="674"/>
              </w:tabs>
              <w:autoSpaceDE w:val="0"/>
              <w:autoSpaceDN w:val="0"/>
              <w:adjustRightInd w:val="0"/>
              <w:rPr>
                <w:sz w:val="22"/>
                <w:szCs w:val="22"/>
              </w:rPr>
            </w:pPr>
            <w:r w:rsidRPr="007D3325">
              <w:rPr>
                <w:sz w:val="22"/>
                <w:szCs w:val="22"/>
              </w:rPr>
              <w:t>5,156</w:t>
            </w:r>
          </w:p>
        </w:tc>
        <w:tc>
          <w:tcPr>
            <w:tcW w:w="1505" w:type="dxa"/>
            <w:tcBorders>
              <w:top w:val="nil"/>
              <w:left w:val="nil"/>
              <w:bottom w:val="single" w:sz="6" w:space="0" w:color="auto"/>
              <w:right w:val="nil"/>
            </w:tcBorders>
          </w:tcPr>
          <w:p w14:paraId="70E309A7"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5,156</w:t>
            </w:r>
          </w:p>
        </w:tc>
        <w:tc>
          <w:tcPr>
            <w:tcW w:w="1505" w:type="dxa"/>
            <w:tcBorders>
              <w:top w:val="nil"/>
              <w:left w:val="nil"/>
              <w:bottom w:val="single" w:sz="6" w:space="0" w:color="auto"/>
              <w:right w:val="nil"/>
            </w:tcBorders>
          </w:tcPr>
          <w:p w14:paraId="50F62EF2" w14:textId="77777777" w:rsidR="00C21657" w:rsidRPr="007D3325" w:rsidRDefault="00C21657" w:rsidP="00C21657">
            <w:pPr>
              <w:widowControl w:val="0"/>
              <w:tabs>
                <w:tab w:val="decimal" w:pos="538"/>
              </w:tabs>
              <w:autoSpaceDE w:val="0"/>
              <w:autoSpaceDN w:val="0"/>
              <w:adjustRightInd w:val="0"/>
              <w:rPr>
                <w:sz w:val="22"/>
                <w:szCs w:val="22"/>
              </w:rPr>
            </w:pPr>
            <w:r w:rsidRPr="007D3325">
              <w:rPr>
                <w:sz w:val="22"/>
                <w:szCs w:val="22"/>
              </w:rPr>
              <w:t>5,156</w:t>
            </w:r>
          </w:p>
        </w:tc>
      </w:tr>
    </w:tbl>
    <w:p w14:paraId="6D71F809" w14:textId="77777777" w:rsidR="00C21657" w:rsidRPr="00C37A38" w:rsidRDefault="00C21657" w:rsidP="00C21657">
      <w:pPr>
        <w:widowControl w:val="0"/>
        <w:autoSpaceDE w:val="0"/>
        <w:autoSpaceDN w:val="0"/>
        <w:adjustRightInd w:val="0"/>
        <w:spacing w:before="79" w:after="79"/>
        <w:jc w:val="center"/>
        <w:rPr>
          <w:sz w:val="22"/>
          <w:szCs w:val="22"/>
        </w:rPr>
      </w:pPr>
      <w:r w:rsidRPr="007D3325">
        <w:rPr>
          <w:sz w:val="22"/>
          <w:szCs w:val="22"/>
        </w:rPr>
        <w:t xml:space="preserve">* </w:t>
      </w:r>
      <w:proofErr w:type="gramStart"/>
      <w:r w:rsidRPr="007D3325">
        <w:rPr>
          <w:i/>
          <w:iCs/>
          <w:sz w:val="22"/>
          <w:szCs w:val="22"/>
        </w:rPr>
        <w:t>p</w:t>
      </w:r>
      <w:proofErr w:type="gramEnd"/>
      <w:r w:rsidRPr="007D3325">
        <w:rPr>
          <w:sz w:val="22"/>
          <w:szCs w:val="22"/>
        </w:rPr>
        <w:t xml:space="preserve">&lt;0.05; ** </w:t>
      </w:r>
      <w:r w:rsidRPr="007D3325">
        <w:rPr>
          <w:i/>
          <w:iCs/>
          <w:sz w:val="22"/>
          <w:szCs w:val="22"/>
        </w:rPr>
        <w:t>p</w:t>
      </w:r>
      <w:r w:rsidRPr="007D3325">
        <w:rPr>
          <w:sz w:val="22"/>
          <w:szCs w:val="22"/>
        </w:rPr>
        <w:t>&lt;0.01</w:t>
      </w:r>
    </w:p>
    <w:p w14:paraId="48456A94" w14:textId="77777777" w:rsidR="00C21657" w:rsidRPr="00F27E0E" w:rsidRDefault="003078EE" w:rsidP="003078EE">
      <w:pPr>
        <w:jc w:val="center"/>
        <w:rPr>
          <w:sz w:val="22"/>
          <w:szCs w:val="22"/>
        </w:rPr>
      </w:pPr>
      <w:r>
        <w:rPr>
          <w:sz w:val="22"/>
          <w:szCs w:val="22"/>
        </w:rPr>
        <w:t>Robustness Checks, Part 4</w:t>
      </w:r>
    </w:p>
    <w:tbl>
      <w:tblPr>
        <w:tblW w:w="9864" w:type="dxa"/>
        <w:jc w:val="center"/>
        <w:tblCellMar>
          <w:left w:w="144" w:type="dxa"/>
          <w:right w:w="144" w:type="dxa"/>
        </w:tblCellMar>
        <w:tblLook w:val="0000" w:firstRow="0" w:lastRow="0" w:firstColumn="0" w:lastColumn="0" w:noHBand="0" w:noVBand="0"/>
      </w:tblPr>
      <w:tblGrid>
        <w:gridCol w:w="2988"/>
        <w:gridCol w:w="1854"/>
        <w:gridCol w:w="1740"/>
        <w:gridCol w:w="1641"/>
        <w:gridCol w:w="1641"/>
      </w:tblGrid>
      <w:tr w:rsidR="008B6D3C" w:rsidRPr="00CB081C" w14:paraId="0B79BAF0" w14:textId="77777777" w:rsidTr="008B6D3C">
        <w:trPr>
          <w:jc w:val="center"/>
        </w:trPr>
        <w:tc>
          <w:tcPr>
            <w:tcW w:w="2988" w:type="dxa"/>
            <w:tcBorders>
              <w:top w:val="single" w:sz="6" w:space="0" w:color="auto"/>
              <w:left w:val="nil"/>
              <w:bottom w:val="nil"/>
              <w:right w:val="nil"/>
            </w:tcBorders>
          </w:tcPr>
          <w:p w14:paraId="2A168C9A" w14:textId="77777777" w:rsidR="00735914" w:rsidRPr="00CB081C" w:rsidRDefault="00735914" w:rsidP="00C21657">
            <w:pPr>
              <w:widowControl w:val="0"/>
              <w:autoSpaceDE w:val="0"/>
              <w:autoSpaceDN w:val="0"/>
              <w:adjustRightInd w:val="0"/>
              <w:rPr>
                <w:sz w:val="22"/>
                <w:szCs w:val="22"/>
              </w:rPr>
            </w:pPr>
          </w:p>
        </w:tc>
        <w:tc>
          <w:tcPr>
            <w:tcW w:w="1854" w:type="dxa"/>
            <w:tcBorders>
              <w:top w:val="single" w:sz="6" w:space="0" w:color="auto"/>
              <w:left w:val="nil"/>
              <w:bottom w:val="nil"/>
              <w:right w:val="nil"/>
            </w:tcBorders>
          </w:tcPr>
          <w:p w14:paraId="3E1CCBCF" w14:textId="77777777" w:rsidR="00735914" w:rsidRDefault="00735914" w:rsidP="00C21657">
            <w:pPr>
              <w:widowControl w:val="0"/>
              <w:tabs>
                <w:tab w:val="decimal" w:pos="674"/>
              </w:tabs>
              <w:autoSpaceDE w:val="0"/>
              <w:autoSpaceDN w:val="0"/>
              <w:adjustRightInd w:val="0"/>
              <w:rPr>
                <w:sz w:val="22"/>
                <w:szCs w:val="22"/>
              </w:rPr>
            </w:pPr>
            <w:r>
              <w:rPr>
                <w:sz w:val="22"/>
                <w:szCs w:val="22"/>
              </w:rPr>
              <w:t xml:space="preserve">   </w:t>
            </w:r>
            <w:r w:rsidRPr="00CB081C">
              <w:rPr>
                <w:sz w:val="22"/>
                <w:szCs w:val="22"/>
              </w:rPr>
              <w:t xml:space="preserve">Exploration </w:t>
            </w:r>
          </w:p>
          <w:p w14:paraId="71C39232" w14:textId="77777777" w:rsidR="00735914" w:rsidRPr="00CB081C" w:rsidRDefault="00735914" w:rsidP="00C21657">
            <w:pPr>
              <w:widowControl w:val="0"/>
              <w:tabs>
                <w:tab w:val="decimal" w:pos="674"/>
              </w:tabs>
              <w:autoSpaceDE w:val="0"/>
              <w:autoSpaceDN w:val="0"/>
              <w:adjustRightInd w:val="0"/>
              <w:rPr>
                <w:sz w:val="22"/>
                <w:szCs w:val="22"/>
              </w:rPr>
            </w:pPr>
            <w:r>
              <w:rPr>
                <w:sz w:val="22"/>
                <w:szCs w:val="22"/>
              </w:rPr>
              <w:t xml:space="preserve"> </w:t>
            </w:r>
            <w:r w:rsidRPr="00CB081C">
              <w:rPr>
                <w:sz w:val="22"/>
                <w:szCs w:val="22"/>
              </w:rPr>
              <w:t>DV</w:t>
            </w:r>
          </w:p>
        </w:tc>
        <w:tc>
          <w:tcPr>
            <w:tcW w:w="1740" w:type="dxa"/>
            <w:tcBorders>
              <w:top w:val="single" w:sz="6" w:space="0" w:color="auto"/>
              <w:left w:val="nil"/>
              <w:bottom w:val="nil"/>
              <w:right w:val="nil"/>
            </w:tcBorders>
          </w:tcPr>
          <w:p w14:paraId="76CC8BBC" w14:textId="77777777" w:rsidR="00735914" w:rsidRDefault="00735914" w:rsidP="00C21657">
            <w:pPr>
              <w:widowControl w:val="0"/>
              <w:tabs>
                <w:tab w:val="decimal" w:pos="674"/>
              </w:tabs>
              <w:autoSpaceDE w:val="0"/>
              <w:autoSpaceDN w:val="0"/>
              <w:adjustRightInd w:val="0"/>
              <w:rPr>
                <w:sz w:val="22"/>
                <w:szCs w:val="22"/>
              </w:rPr>
            </w:pPr>
            <w:r w:rsidRPr="00CB081C">
              <w:rPr>
                <w:sz w:val="22"/>
                <w:szCs w:val="22"/>
              </w:rPr>
              <w:t xml:space="preserve">Jo and </w:t>
            </w:r>
            <w:proofErr w:type="spellStart"/>
            <w:r w:rsidRPr="00CB081C">
              <w:rPr>
                <w:sz w:val="22"/>
                <w:szCs w:val="22"/>
              </w:rPr>
              <w:t>Gartzke</w:t>
            </w:r>
            <w:proofErr w:type="spellEnd"/>
          </w:p>
          <w:p w14:paraId="2019AA01" w14:textId="77777777" w:rsidR="00735914" w:rsidRPr="00CB081C" w:rsidRDefault="00735914" w:rsidP="00C21657">
            <w:pPr>
              <w:widowControl w:val="0"/>
              <w:tabs>
                <w:tab w:val="decimal" w:pos="674"/>
              </w:tabs>
              <w:autoSpaceDE w:val="0"/>
              <w:autoSpaceDN w:val="0"/>
              <w:adjustRightInd w:val="0"/>
              <w:rPr>
                <w:sz w:val="22"/>
                <w:szCs w:val="22"/>
              </w:rPr>
            </w:pPr>
            <w:r w:rsidRPr="00CB081C">
              <w:rPr>
                <w:sz w:val="22"/>
                <w:szCs w:val="22"/>
              </w:rPr>
              <w:t xml:space="preserve"> DV</w:t>
            </w:r>
          </w:p>
        </w:tc>
        <w:tc>
          <w:tcPr>
            <w:tcW w:w="1641" w:type="dxa"/>
            <w:tcBorders>
              <w:top w:val="single" w:sz="6" w:space="0" w:color="auto"/>
              <w:left w:val="nil"/>
              <w:bottom w:val="nil"/>
              <w:right w:val="nil"/>
            </w:tcBorders>
          </w:tcPr>
          <w:p w14:paraId="139BA1D6" w14:textId="77777777" w:rsidR="00735914" w:rsidRPr="00CB081C" w:rsidRDefault="00735914" w:rsidP="008B6D3C">
            <w:pPr>
              <w:widowControl w:val="0"/>
              <w:tabs>
                <w:tab w:val="decimal" w:pos="674"/>
              </w:tabs>
              <w:autoSpaceDE w:val="0"/>
              <w:autoSpaceDN w:val="0"/>
              <w:adjustRightInd w:val="0"/>
              <w:jc w:val="center"/>
              <w:rPr>
                <w:sz w:val="22"/>
                <w:szCs w:val="22"/>
              </w:rPr>
            </w:pPr>
            <w:r w:rsidRPr="00CB081C">
              <w:rPr>
                <w:sz w:val="22"/>
                <w:szCs w:val="22"/>
              </w:rPr>
              <w:t xml:space="preserve">Ongoing </w:t>
            </w:r>
            <w:proofErr w:type="gramStart"/>
            <w:r w:rsidRPr="00CB081C">
              <w:rPr>
                <w:sz w:val="22"/>
                <w:szCs w:val="22"/>
              </w:rPr>
              <w:t xml:space="preserve">Nuclear </w:t>
            </w:r>
            <w:r w:rsidR="008B6D3C">
              <w:rPr>
                <w:sz w:val="22"/>
                <w:szCs w:val="22"/>
              </w:rPr>
              <w:t xml:space="preserve"> </w:t>
            </w:r>
            <w:r w:rsidRPr="00CB081C">
              <w:rPr>
                <w:sz w:val="22"/>
                <w:szCs w:val="22"/>
              </w:rPr>
              <w:t>Program</w:t>
            </w:r>
            <w:proofErr w:type="gramEnd"/>
            <w:r w:rsidRPr="00CB081C">
              <w:rPr>
                <w:sz w:val="22"/>
                <w:szCs w:val="22"/>
              </w:rPr>
              <w:t xml:space="preserve"> DV</w:t>
            </w:r>
          </w:p>
        </w:tc>
        <w:tc>
          <w:tcPr>
            <w:tcW w:w="1641" w:type="dxa"/>
            <w:tcBorders>
              <w:top w:val="single" w:sz="6" w:space="0" w:color="auto"/>
              <w:left w:val="nil"/>
              <w:bottom w:val="nil"/>
              <w:right w:val="nil"/>
            </w:tcBorders>
          </w:tcPr>
          <w:p w14:paraId="549C4E6E" w14:textId="77777777" w:rsidR="00735914" w:rsidRPr="00CB081C" w:rsidRDefault="00735914" w:rsidP="00C21657">
            <w:pPr>
              <w:widowControl w:val="0"/>
              <w:tabs>
                <w:tab w:val="decimal" w:pos="674"/>
              </w:tabs>
              <w:autoSpaceDE w:val="0"/>
              <w:autoSpaceDN w:val="0"/>
              <w:adjustRightInd w:val="0"/>
              <w:rPr>
                <w:sz w:val="22"/>
                <w:szCs w:val="22"/>
              </w:rPr>
            </w:pPr>
            <w:r>
              <w:rPr>
                <w:sz w:val="22"/>
                <w:szCs w:val="22"/>
              </w:rPr>
              <w:t>Way 2012 DV</w:t>
            </w:r>
          </w:p>
        </w:tc>
      </w:tr>
      <w:tr w:rsidR="008B6D3C" w:rsidRPr="00CB081C" w14:paraId="622EDE56" w14:textId="77777777" w:rsidTr="008B6D3C">
        <w:trPr>
          <w:jc w:val="center"/>
        </w:trPr>
        <w:tc>
          <w:tcPr>
            <w:tcW w:w="2988" w:type="dxa"/>
            <w:tcBorders>
              <w:top w:val="single" w:sz="6" w:space="0" w:color="auto"/>
              <w:left w:val="nil"/>
              <w:bottom w:val="nil"/>
              <w:right w:val="nil"/>
            </w:tcBorders>
          </w:tcPr>
          <w:p w14:paraId="58054F05" w14:textId="77777777" w:rsidR="008B6D3C" w:rsidRPr="00CB081C" w:rsidRDefault="008B6D3C" w:rsidP="00C21657">
            <w:pPr>
              <w:widowControl w:val="0"/>
              <w:autoSpaceDE w:val="0"/>
              <w:autoSpaceDN w:val="0"/>
              <w:adjustRightInd w:val="0"/>
              <w:rPr>
                <w:sz w:val="22"/>
                <w:szCs w:val="22"/>
              </w:rPr>
            </w:pPr>
            <w:r>
              <w:rPr>
                <w:sz w:val="22"/>
                <w:szCs w:val="22"/>
              </w:rPr>
              <w:t>Dependence Score</w:t>
            </w:r>
          </w:p>
        </w:tc>
        <w:tc>
          <w:tcPr>
            <w:tcW w:w="1854" w:type="dxa"/>
            <w:tcBorders>
              <w:top w:val="single" w:sz="6" w:space="0" w:color="auto"/>
              <w:left w:val="nil"/>
              <w:bottom w:val="nil"/>
              <w:right w:val="nil"/>
            </w:tcBorders>
          </w:tcPr>
          <w:p w14:paraId="5EB557BE"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-0.085</w:t>
            </w:r>
          </w:p>
        </w:tc>
        <w:tc>
          <w:tcPr>
            <w:tcW w:w="1740" w:type="dxa"/>
            <w:tcBorders>
              <w:top w:val="single" w:sz="6" w:space="0" w:color="auto"/>
              <w:left w:val="nil"/>
              <w:bottom w:val="nil"/>
              <w:right w:val="nil"/>
            </w:tcBorders>
          </w:tcPr>
          <w:p w14:paraId="6DF4078F"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0.557</w:t>
            </w:r>
          </w:p>
        </w:tc>
        <w:tc>
          <w:tcPr>
            <w:tcW w:w="1641" w:type="dxa"/>
            <w:tcBorders>
              <w:top w:val="single" w:sz="6" w:space="0" w:color="auto"/>
              <w:left w:val="nil"/>
              <w:bottom w:val="nil"/>
              <w:right w:val="nil"/>
            </w:tcBorders>
          </w:tcPr>
          <w:p w14:paraId="45D2FC99" w14:textId="77777777" w:rsidR="008B6D3C" w:rsidRPr="00A03828" w:rsidRDefault="008B6D3C" w:rsidP="00C21657">
            <w:pPr>
              <w:widowControl w:val="0"/>
              <w:tabs>
                <w:tab w:val="decimal" w:pos="674"/>
              </w:tabs>
              <w:autoSpaceDE w:val="0"/>
              <w:autoSpaceDN w:val="0"/>
              <w:adjustRightInd w:val="0"/>
              <w:rPr>
                <w:sz w:val="22"/>
                <w:szCs w:val="22"/>
              </w:rPr>
            </w:pPr>
            <w:r w:rsidRPr="00A03828">
              <w:rPr>
                <w:sz w:val="22"/>
                <w:szCs w:val="22"/>
              </w:rPr>
              <w:t>0.203</w:t>
            </w:r>
          </w:p>
        </w:tc>
        <w:tc>
          <w:tcPr>
            <w:tcW w:w="1641" w:type="dxa"/>
            <w:tcBorders>
              <w:top w:val="single" w:sz="6" w:space="0" w:color="auto"/>
              <w:left w:val="nil"/>
              <w:bottom w:val="nil"/>
              <w:right w:val="nil"/>
            </w:tcBorders>
          </w:tcPr>
          <w:p w14:paraId="4A3158F7" w14:textId="77777777" w:rsidR="008B6D3C" w:rsidRPr="008B6D3C" w:rsidRDefault="008B6D3C" w:rsidP="008B6D3C">
            <w:pPr>
              <w:widowControl w:val="0"/>
              <w:tabs>
                <w:tab w:val="decimal" w:pos="674"/>
              </w:tabs>
              <w:autoSpaceDE w:val="0"/>
              <w:autoSpaceDN w:val="0"/>
              <w:adjustRightInd w:val="0"/>
              <w:rPr>
                <w:sz w:val="22"/>
                <w:szCs w:val="22"/>
              </w:rPr>
            </w:pPr>
            <w:r w:rsidRPr="008B6D3C">
              <w:rPr>
                <w:sz w:val="22"/>
                <w:szCs w:val="22"/>
              </w:rPr>
              <w:t>0.568</w:t>
            </w:r>
          </w:p>
        </w:tc>
      </w:tr>
      <w:tr w:rsidR="008B6D3C" w:rsidRPr="00CB081C" w14:paraId="5D425593" w14:textId="77777777" w:rsidTr="008B6D3C">
        <w:trPr>
          <w:jc w:val="center"/>
        </w:trPr>
        <w:tc>
          <w:tcPr>
            <w:tcW w:w="2988" w:type="dxa"/>
            <w:tcBorders>
              <w:top w:val="nil"/>
              <w:left w:val="nil"/>
              <w:bottom w:val="nil"/>
              <w:right w:val="nil"/>
            </w:tcBorders>
          </w:tcPr>
          <w:p w14:paraId="3B146495" w14:textId="77777777" w:rsidR="008B6D3C" w:rsidRPr="00CB081C" w:rsidRDefault="008B6D3C" w:rsidP="00C21657">
            <w:pPr>
              <w:widowControl w:val="0"/>
              <w:autoSpaceDE w:val="0"/>
              <w:autoSpaceDN w:val="0"/>
              <w:adjustRightInd w:val="0"/>
              <w:rPr>
                <w:sz w:val="22"/>
                <w:szCs w:val="22"/>
              </w:rPr>
            </w:pPr>
          </w:p>
        </w:tc>
        <w:tc>
          <w:tcPr>
            <w:tcW w:w="1854" w:type="dxa"/>
            <w:tcBorders>
              <w:top w:val="nil"/>
              <w:left w:val="nil"/>
              <w:bottom w:val="nil"/>
              <w:right w:val="nil"/>
            </w:tcBorders>
          </w:tcPr>
          <w:p w14:paraId="18636BB8"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(0.297)</w:t>
            </w:r>
          </w:p>
        </w:tc>
        <w:tc>
          <w:tcPr>
            <w:tcW w:w="1740" w:type="dxa"/>
            <w:tcBorders>
              <w:top w:val="nil"/>
              <w:left w:val="nil"/>
              <w:bottom w:val="nil"/>
              <w:right w:val="nil"/>
            </w:tcBorders>
          </w:tcPr>
          <w:p w14:paraId="39281F2D"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(0.488)</w:t>
            </w:r>
          </w:p>
        </w:tc>
        <w:tc>
          <w:tcPr>
            <w:tcW w:w="1641" w:type="dxa"/>
            <w:tcBorders>
              <w:top w:val="nil"/>
              <w:left w:val="nil"/>
              <w:bottom w:val="nil"/>
              <w:right w:val="nil"/>
            </w:tcBorders>
          </w:tcPr>
          <w:p w14:paraId="5340D711" w14:textId="77777777" w:rsidR="008B6D3C" w:rsidRPr="00A03828" w:rsidRDefault="008B6D3C" w:rsidP="00C21657">
            <w:pPr>
              <w:widowControl w:val="0"/>
              <w:tabs>
                <w:tab w:val="decimal" w:pos="674"/>
              </w:tabs>
              <w:autoSpaceDE w:val="0"/>
              <w:autoSpaceDN w:val="0"/>
              <w:adjustRightInd w:val="0"/>
              <w:rPr>
                <w:sz w:val="22"/>
                <w:szCs w:val="22"/>
              </w:rPr>
            </w:pPr>
            <w:r w:rsidRPr="00A03828">
              <w:rPr>
                <w:sz w:val="22"/>
                <w:szCs w:val="22"/>
              </w:rPr>
              <w:t>(0.170)</w:t>
            </w:r>
          </w:p>
        </w:tc>
        <w:tc>
          <w:tcPr>
            <w:tcW w:w="1641" w:type="dxa"/>
            <w:tcBorders>
              <w:top w:val="nil"/>
              <w:left w:val="nil"/>
              <w:bottom w:val="nil"/>
              <w:right w:val="nil"/>
            </w:tcBorders>
          </w:tcPr>
          <w:p w14:paraId="79877938" w14:textId="77777777" w:rsidR="008B6D3C" w:rsidRPr="008B6D3C" w:rsidRDefault="008B6D3C" w:rsidP="008B6D3C">
            <w:pPr>
              <w:widowControl w:val="0"/>
              <w:tabs>
                <w:tab w:val="decimal" w:pos="674"/>
              </w:tabs>
              <w:autoSpaceDE w:val="0"/>
              <w:autoSpaceDN w:val="0"/>
              <w:adjustRightInd w:val="0"/>
              <w:rPr>
                <w:sz w:val="22"/>
                <w:szCs w:val="22"/>
              </w:rPr>
            </w:pPr>
            <w:r w:rsidRPr="008B6D3C">
              <w:rPr>
                <w:sz w:val="22"/>
                <w:szCs w:val="22"/>
              </w:rPr>
              <w:t>(0.292)</w:t>
            </w:r>
          </w:p>
        </w:tc>
      </w:tr>
      <w:tr w:rsidR="008B6D3C" w:rsidRPr="00CB081C" w14:paraId="5B4C448B" w14:textId="77777777" w:rsidTr="008B6D3C">
        <w:trPr>
          <w:jc w:val="center"/>
        </w:trPr>
        <w:tc>
          <w:tcPr>
            <w:tcW w:w="2988" w:type="dxa"/>
            <w:tcBorders>
              <w:top w:val="nil"/>
              <w:left w:val="nil"/>
              <w:bottom w:val="nil"/>
              <w:right w:val="nil"/>
            </w:tcBorders>
          </w:tcPr>
          <w:p w14:paraId="54D9C889" w14:textId="77777777" w:rsidR="008B6D3C" w:rsidRPr="00CB081C" w:rsidRDefault="008B6D3C" w:rsidP="00C21657">
            <w:pPr>
              <w:widowControl w:val="0"/>
              <w:autoSpaceDE w:val="0"/>
              <w:autoSpaceDN w:val="0"/>
              <w:adjustRightInd w:val="0"/>
              <w:rPr>
                <w:sz w:val="22"/>
                <w:szCs w:val="22"/>
              </w:rPr>
            </w:pPr>
            <w:r w:rsidRPr="00F87ACF">
              <w:rPr>
                <w:sz w:val="22"/>
                <w:szCs w:val="22"/>
              </w:rPr>
              <w:t>Post-1976 Dummy</w:t>
            </w:r>
          </w:p>
        </w:tc>
        <w:tc>
          <w:tcPr>
            <w:tcW w:w="1854" w:type="dxa"/>
            <w:tcBorders>
              <w:top w:val="nil"/>
              <w:left w:val="nil"/>
              <w:bottom w:val="nil"/>
              <w:right w:val="nil"/>
            </w:tcBorders>
          </w:tcPr>
          <w:p w14:paraId="41EF0B55"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0.544</w:t>
            </w:r>
          </w:p>
        </w:tc>
        <w:tc>
          <w:tcPr>
            <w:tcW w:w="1740" w:type="dxa"/>
            <w:tcBorders>
              <w:top w:val="nil"/>
              <w:left w:val="nil"/>
              <w:bottom w:val="nil"/>
              <w:right w:val="nil"/>
            </w:tcBorders>
          </w:tcPr>
          <w:p w14:paraId="0A92945F"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2.435</w:t>
            </w:r>
          </w:p>
        </w:tc>
        <w:tc>
          <w:tcPr>
            <w:tcW w:w="1641" w:type="dxa"/>
            <w:tcBorders>
              <w:top w:val="nil"/>
              <w:left w:val="nil"/>
              <w:bottom w:val="nil"/>
              <w:right w:val="nil"/>
            </w:tcBorders>
          </w:tcPr>
          <w:p w14:paraId="3452C7D8" w14:textId="77777777" w:rsidR="008B6D3C" w:rsidRPr="00A03828" w:rsidRDefault="008B6D3C" w:rsidP="00C21657">
            <w:pPr>
              <w:widowControl w:val="0"/>
              <w:tabs>
                <w:tab w:val="decimal" w:pos="674"/>
              </w:tabs>
              <w:autoSpaceDE w:val="0"/>
              <w:autoSpaceDN w:val="0"/>
              <w:adjustRightInd w:val="0"/>
              <w:rPr>
                <w:sz w:val="22"/>
                <w:szCs w:val="22"/>
              </w:rPr>
            </w:pPr>
            <w:r w:rsidRPr="00A03828">
              <w:rPr>
                <w:sz w:val="22"/>
                <w:szCs w:val="22"/>
              </w:rPr>
              <w:t>2.391</w:t>
            </w:r>
          </w:p>
        </w:tc>
        <w:tc>
          <w:tcPr>
            <w:tcW w:w="1641" w:type="dxa"/>
            <w:tcBorders>
              <w:top w:val="nil"/>
              <w:left w:val="nil"/>
              <w:bottom w:val="nil"/>
              <w:right w:val="nil"/>
            </w:tcBorders>
          </w:tcPr>
          <w:p w14:paraId="66C9804F" w14:textId="77777777" w:rsidR="008B6D3C" w:rsidRPr="008B6D3C" w:rsidRDefault="008B6D3C" w:rsidP="008B6D3C">
            <w:pPr>
              <w:widowControl w:val="0"/>
              <w:tabs>
                <w:tab w:val="decimal" w:pos="674"/>
              </w:tabs>
              <w:autoSpaceDE w:val="0"/>
              <w:autoSpaceDN w:val="0"/>
              <w:adjustRightInd w:val="0"/>
              <w:rPr>
                <w:sz w:val="22"/>
                <w:szCs w:val="22"/>
              </w:rPr>
            </w:pPr>
            <w:r w:rsidRPr="008B6D3C">
              <w:rPr>
                <w:sz w:val="22"/>
                <w:szCs w:val="22"/>
              </w:rPr>
              <w:t>1.618</w:t>
            </w:r>
          </w:p>
        </w:tc>
      </w:tr>
      <w:tr w:rsidR="008B6D3C" w:rsidRPr="00CB081C" w14:paraId="0C0A4EF8" w14:textId="77777777" w:rsidTr="008B6D3C">
        <w:trPr>
          <w:jc w:val="center"/>
        </w:trPr>
        <w:tc>
          <w:tcPr>
            <w:tcW w:w="2988" w:type="dxa"/>
            <w:tcBorders>
              <w:top w:val="nil"/>
              <w:left w:val="nil"/>
              <w:bottom w:val="nil"/>
              <w:right w:val="nil"/>
            </w:tcBorders>
          </w:tcPr>
          <w:p w14:paraId="17EE6D47" w14:textId="77777777" w:rsidR="008B6D3C" w:rsidRPr="00CB081C" w:rsidRDefault="008B6D3C" w:rsidP="00C21657">
            <w:pPr>
              <w:widowControl w:val="0"/>
              <w:autoSpaceDE w:val="0"/>
              <w:autoSpaceDN w:val="0"/>
              <w:adjustRightInd w:val="0"/>
              <w:rPr>
                <w:sz w:val="22"/>
                <w:szCs w:val="22"/>
              </w:rPr>
            </w:pPr>
          </w:p>
        </w:tc>
        <w:tc>
          <w:tcPr>
            <w:tcW w:w="1854" w:type="dxa"/>
            <w:tcBorders>
              <w:top w:val="nil"/>
              <w:left w:val="nil"/>
              <w:bottom w:val="nil"/>
              <w:right w:val="nil"/>
            </w:tcBorders>
          </w:tcPr>
          <w:p w14:paraId="30E2FC09"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(1.202)</w:t>
            </w:r>
          </w:p>
        </w:tc>
        <w:tc>
          <w:tcPr>
            <w:tcW w:w="1740" w:type="dxa"/>
            <w:tcBorders>
              <w:top w:val="nil"/>
              <w:left w:val="nil"/>
              <w:bottom w:val="nil"/>
              <w:right w:val="nil"/>
            </w:tcBorders>
          </w:tcPr>
          <w:p w14:paraId="0EEBA470"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(1.931)</w:t>
            </w:r>
          </w:p>
        </w:tc>
        <w:tc>
          <w:tcPr>
            <w:tcW w:w="1641" w:type="dxa"/>
            <w:tcBorders>
              <w:top w:val="nil"/>
              <w:left w:val="nil"/>
              <w:bottom w:val="nil"/>
              <w:right w:val="nil"/>
            </w:tcBorders>
          </w:tcPr>
          <w:p w14:paraId="011014E3" w14:textId="77777777" w:rsidR="008B6D3C" w:rsidRPr="00A03828" w:rsidRDefault="008B6D3C" w:rsidP="00C21657">
            <w:pPr>
              <w:widowControl w:val="0"/>
              <w:tabs>
                <w:tab w:val="decimal" w:pos="674"/>
              </w:tabs>
              <w:autoSpaceDE w:val="0"/>
              <w:autoSpaceDN w:val="0"/>
              <w:adjustRightInd w:val="0"/>
              <w:rPr>
                <w:sz w:val="22"/>
                <w:szCs w:val="22"/>
              </w:rPr>
            </w:pPr>
            <w:r w:rsidRPr="00A03828">
              <w:rPr>
                <w:sz w:val="22"/>
                <w:szCs w:val="22"/>
              </w:rPr>
              <w:t>(0.810)**</w:t>
            </w:r>
          </w:p>
        </w:tc>
        <w:tc>
          <w:tcPr>
            <w:tcW w:w="1641" w:type="dxa"/>
            <w:tcBorders>
              <w:top w:val="nil"/>
              <w:left w:val="nil"/>
              <w:bottom w:val="nil"/>
              <w:right w:val="nil"/>
            </w:tcBorders>
          </w:tcPr>
          <w:p w14:paraId="60FE04C8" w14:textId="77777777" w:rsidR="008B6D3C" w:rsidRPr="008B6D3C" w:rsidRDefault="008B6D3C" w:rsidP="008B6D3C">
            <w:pPr>
              <w:widowControl w:val="0"/>
              <w:tabs>
                <w:tab w:val="decimal" w:pos="674"/>
              </w:tabs>
              <w:autoSpaceDE w:val="0"/>
              <w:autoSpaceDN w:val="0"/>
              <w:adjustRightInd w:val="0"/>
              <w:rPr>
                <w:sz w:val="22"/>
                <w:szCs w:val="22"/>
              </w:rPr>
            </w:pPr>
            <w:r w:rsidRPr="008B6D3C">
              <w:rPr>
                <w:sz w:val="22"/>
                <w:szCs w:val="22"/>
              </w:rPr>
              <w:t>(1.462)</w:t>
            </w:r>
          </w:p>
        </w:tc>
      </w:tr>
      <w:tr w:rsidR="008B6D3C" w:rsidRPr="00CB081C" w14:paraId="5DCDE54B" w14:textId="77777777" w:rsidTr="008B6D3C">
        <w:trPr>
          <w:jc w:val="center"/>
        </w:trPr>
        <w:tc>
          <w:tcPr>
            <w:tcW w:w="2988" w:type="dxa"/>
            <w:tcBorders>
              <w:top w:val="nil"/>
              <w:left w:val="nil"/>
              <w:bottom w:val="nil"/>
              <w:right w:val="nil"/>
            </w:tcBorders>
          </w:tcPr>
          <w:p w14:paraId="028424AA" w14:textId="77777777" w:rsidR="008B6D3C" w:rsidRPr="00CB081C" w:rsidRDefault="008B6D3C" w:rsidP="00C21657">
            <w:pPr>
              <w:widowControl w:val="0"/>
              <w:autoSpaceDE w:val="0"/>
              <w:autoSpaceDN w:val="0"/>
              <w:adjustRightInd w:val="0"/>
              <w:rPr>
                <w:sz w:val="22"/>
                <w:szCs w:val="22"/>
              </w:rPr>
            </w:pPr>
            <w:r w:rsidRPr="00F87ACF">
              <w:rPr>
                <w:sz w:val="22"/>
                <w:szCs w:val="22"/>
              </w:rPr>
              <w:t>Dependence Score * Post 76</w:t>
            </w:r>
          </w:p>
        </w:tc>
        <w:tc>
          <w:tcPr>
            <w:tcW w:w="1854" w:type="dxa"/>
            <w:tcBorders>
              <w:top w:val="nil"/>
              <w:left w:val="nil"/>
              <w:bottom w:val="nil"/>
              <w:right w:val="nil"/>
            </w:tcBorders>
          </w:tcPr>
          <w:p w14:paraId="227F3373"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-1.302</w:t>
            </w:r>
          </w:p>
        </w:tc>
        <w:tc>
          <w:tcPr>
            <w:tcW w:w="1740" w:type="dxa"/>
            <w:tcBorders>
              <w:top w:val="nil"/>
              <w:left w:val="nil"/>
              <w:bottom w:val="nil"/>
              <w:right w:val="nil"/>
            </w:tcBorders>
          </w:tcPr>
          <w:p w14:paraId="04E58445"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-2.000</w:t>
            </w:r>
          </w:p>
        </w:tc>
        <w:tc>
          <w:tcPr>
            <w:tcW w:w="1641" w:type="dxa"/>
            <w:tcBorders>
              <w:top w:val="nil"/>
              <w:left w:val="nil"/>
              <w:bottom w:val="nil"/>
              <w:right w:val="nil"/>
            </w:tcBorders>
          </w:tcPr>
          <w:p w14:paraId="74100C1A" w14:textId="77777777" w:rsidR="008B6D3C" w:rsidRPr="00A03828" w:rsidRDefault="008B6D3C" w:rsidP="00C21657">
            <w:pPr>
              <w:widowControl w:val="0"/>
              <w:tabs>
                <w:tab w:val="decimal" w:pos="674"/>
              </w:tabs>
              <w:autoSpaceDE w:val="0"/>
              <w:autoSpaceDN w:val="0"/>
              <w:adjustRightInd w:val="0"/>
              <w:rPr>
                <w:sz w:val="22"/>
                <w:szCs w:val="22"/>
              </w:rPr>
            </w:pPr>
            <w:r w:rsidRPr="00A03828">
              <w:rPr>
                <w:sz w:val="22"/>
                <w:szCs w:val="22"/>
              </w:rPr>
              <w:t>-1.794</w:t>
            </w:r>
          </w:p>
        </w:tc>
        <w:tc>
          <w:tcPr>
            <w:tcW w:w="1641" w:type="dxa"/>
            <w:tcBorders>
              <w:top w:val="nil"/>
              <w:left w:val="nil"/>
              <w:bottom w:val="nil"/>
              <w:right w:val="nil"/>
            </w:tcBorders>
          </w:tcPr>
          <w:p w14:paraId="26AD34C3" w14:textId="77777777" w:rsidR="008B6D3C" w:rsidRPr="008B6D3C" w:rsidRDefault="008B6D3C" w:rsidP="008B6D3C">
            <w:pPr>
              <w:widowControl w:val="0"/>
              <w:tabs>
                <w:tab w:val="decimal" w:pos="674"/>
              </w:tabs>
              <w:autoSpaceDE w:val="0"/>
              <w:autoSpaceDN w:val="0"/>
              <w:adjustRightInd w:val="0"/>
              <w:rPr>
                <w:sz w:val="22"/>
                <w:szCs w:val="22"/>
              </w:rPr>
            </w:pPr>
            <w:r w:rsidRPr="008B6D3C">
              <w:rPr>
                <w:sz w:val="22"/>
                <w:szCs w:val="22"/>
              </w:rPr>
              <w:t>-1.223</w:t>
            </w:r>
          </w:p>
        </w:tc>
      </w:tr>
      <w:tr w:rsidR="008B6D3C" w:rsidRPr="00CB081C" w14:paraId="72F55B67" w14:textId="77777777" w:rsidTr="008B6D3C">
        <w:trPr>
          <w:jc w:val="center"/>
        </w:trPr>
        <w:tc>
          <w:tcPr>
            <w:tcW w:w="2988" w:type="dxa"/>
            <w:tcBorders>
              <w:top w:val="nil"/>
              <w:left w:val="nil"/>
              <w:bottom w:val="nil"/>
              <w:right w:val="nil"/>
            </w:tcBorders>
          </w:tcPr>
          <w:p w14:paraId="3EE260E3" w14:textId="77777777" w:rsidR="008B6D3C" w:rsidRPr="00CB081C" w:rsidRDefault="008B6D3C" w:rsidP="00C21657">
            <w:pPr>
              <w:widowControl w:val="0"/>
              <w:autoSpaceDE w:val="0"/>
              <w:autoSpaceDN w:val="0"/>
              <w:adjustRightInd w:val="0"/>
              <w:rPr>
                <w:sz w:val="22"/>
                <w:szCs w:val="22"/>
              </w:rPr>
            </w:pPr>
          </w:p>
        </w:tc>
        <w:tc>
          <w:tcPr>
            <w:tcW w:w="1854" w:type="dxa"/>
            <w:tcBorders>
              <w:top w:val="nil"/>
              <w:left w:val="nil"/>
              <w:bottom w:val="nil"/>
              <w:right w:val="nil"/>
            </w:tcBorders>
          </w:tcPr>
          <w:p w14:paraId="0DABBADC"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(0.587)*</w:t>
            </w:r>
          </w:p>
        </w:tc>
        <w:tc>
          <w:tcPr>
            <w:tcW w:w="1740" w:type="dxa"/>
            <w:tcBorders>
              <w:top w:val="nil"/>
              <w:left w:val="nil"/>
              <w:bottom w:val="nil"/>
              <w:right w:val="nil"/>
            </w:tcBorders>
          </w:tcPr>
          <w:p w14:paraId="102C4DF6"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(0.747)**</w:t>
            </w:r>
          </w:p>
        </w:tc>
        <w:tc>
          <w:tcPr>
            <w:tcW w:w="1641" w:type="dxa"/>
            <w:tcBorders>
              <w:top w:val="nil"/>
              <w:left w:val="nil"/>
              <w:bottom w:val="nil"/>
              <w:right w:val="nil"/>
            </w:tcBorders>
          </w:tcPr>
          <w:p w14:paraId="0EB78726" w14:textId="77777777" w:rsidR="008B6D3C" w:rsidRPr="00A03828" w:rsidRDefault="008B6D3C" w:rsidP="00C21657">
            <w:pPr>
              <w:widowControl w:val="0"/>
              <w:tabs>
                <w:tab w:val="decimal" w:pos="674"/>
              </w:tabs>
              <w:autoSpaceDE w:val="0"/>
              <w:autoSpaceDN w:val="0"/>
              <w:adjustRightInd w:val="0"/>
              <w:rPr>
                <w:sz w:val="22"/>
                <w:szCs w:val="22"/>
              </w:rPr>
            </w:pPr>
            <w:r w:rsidRPr="00A03828">
              <w:rPr>
                <w:sz w:val="22"/>
                <w:szCs w:val="22"/>
              </w:rPr>
              <w:t>(0.421)**</w:t>
            </w:r>
          </w:p>
        </w:tc>
        <w:tc>
          <w:tcPr>
            <w:tcW w:w="1641" w:type="dxa"/>
            <w:tcBorders>
              <w:top w:val="nil"/>
              <w:left w:val="nil"/>
              <w:bottom w:val="nil"/>
              <w:right w:val="nil"/>
            </w:tcBorders>
          </w:tcPr>
          <w:p w14:paraId="31C879CC" w14:textId="77777777" w:rsidR="008B6D3C" w:rsidRPr="008B6D3C" w:rsidRDefault="008B6D3C" w:rsidP="008B6D3C">
            <w:pPr>
              <w:widowControl w:val="0"/>
              <w:tabs>
                <w:tab w:val="decimal" w:pos="674"/>
              </w:tabs>
              <w:autoSpaceDE w:val="0"/>
              <w:autoSpaceDN w:val="0"/>
              <w:adjustRightInd w:val="0"/>
              <w:rPr>
                <w:sz w:val="22"/>
                <w:szCs w:val="22"/>
              </w:rPr>
            </w:pPr>
            <w:r w:rsidRPr="008B6D3C">
              <w:rPr>
                <w:sz w:val="22"/>
                <w:szCs w:val="22"/>
              </w:rPr>
              <w:t>(0.492)*</w:t>
            </w:r>
          </w:p>
        </w:tc>
      </w:tr>
      <w:tr w:rsidR="008B6D3C" w:rsidRPr="00CB081C" w14:paraId="0F5B3855" w14:textId="77777777" w:rsidTr="008B6D3C">
        <w:trPr>
          <w:jc w:val="center"/>
        </w:trPr>
        <w:tc>
          <w:tcPr>
            <w:tcW w:w="2988" w:type="dxa"/>
            <w:tcBorders>
              <w:top w:val="nil"/>
              <w:left w:val="nil"/>
              <w:bottom w:val="nil"/>
              <w:right w:val="nil"/>
            </w:tcBorders>
          </w:tcPr>
          <w:p w14:paraId="49C06585" w14:textId="77777777" w:rsidR="008B6D3C" w:rsidRPr="00CB081C" w:rsidRDefault="008B6D3C" w:rsidP="00C21657">
            <w:pPr>
              <w:widowControl w:val="0"/>
              <w:autoSpaceDE w:val="0"/>
              <w:autoSpaceDN w:val="0"/>
              <w:adjustRightInd w:val="0"/>
              <w:rPr>
                <w:sz w:val="22"/>
                <w:szCs w:val="22"/>
              </w:rPr>
            </w:pPr>
            <w:r w:rsidRPr="00F87ACF">
              <w:rPr>
                <w:sz w:val="22"/>
                <w:szCs w:val="22"/>
              </w:rPr>
              <w:t>NCA</w:t>
            </w:r>
          </w:p>
        </w:tc>
        <w:tc>
          <w:tcPr>
            <w:tcW w:w="1854" w:type="dxa"/>
            <w:tcBorders>
              <w:top w:val="nil"/>
              <w:left w:val="nil"/>
              <w:bottom w:val="nil"/>
              <w:right w:val="nil"/>
            </w:tcBorders>
          </w:tcPr>
          <w:p w14:paraId="750376C1"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0.077</w:t>
            </w:r>
          </w:p>
        </w:tc>
        <w:tc>
          <w:tcPr>
            <w:tcW w:w="1740" w:type="dxa"/>
            <w:tcBorders>
              <w:top w:val="nil"/>
              <w:left w:val="nil"/>
              <w:bottom w:val="nil"/>
              <w:right w:val="nil"/>
            </w:tcBorders>
          </w:tcPr>
          <w:p w14:paraId="20EFC958"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0.127</w:t>
            </w:r>
          </w:p>
        </w:tc>
        <w:tc>
          <w:tcPr>
            <w:tcW w:w="1641" w:type="dxa"/>
            <w:tcBorders>
              <w:top w:val="nil"/>
              <w:left w:val="nil"/>
              <w:bottom w:val="nil"/>
              <w:right w:val="nil"/>
            </w:tcBorders>
          </w:tcPr>
          <w:p w14:paraId="2A0BF8EE" w14:textId="77777777" w:rsidR="008B6D3C" w:rsidRPr="00A03828" w:rsidRDefault="008B6D3C" w:rsidP="00C21657">
            <w:pPr>
              <w:widowControl w:val="0"/>
              <w:tabs>
                <w:tab w:val="decimal" w:pos="674"/>
              </w:tabs>
              <w:autoSpaceDE w:val="0"/>
              <w:autoSpaceDN w:val="0"/>
              <w:adjustRightInd w:val="0"/>
              <w:rPr>
                <w:sz w:val="22"/>
                <w:szCs w:val="22"/>
              </w:rPr>
            </w:pPr>
            <w:r w:rsidRPr="00A03828">
              <w:rPr>
                <w:sz w:val="22"/>
                <w:szCs w:val="22"/>
              </w:rPr>
              <w:t>0.072</w:t>
            </w:r>
          </w:p>
        </w:tc>
        <w:tc>
          <w:tcPr>
            <w:tcW w:w="1641" w:type="dxa"/>
            <w:tcBorders>
              <w:top w:val="nil"/>
              <w:left w:val="nil"/>
              <w:bottom w:val="nil"/>
              <w:right w:val="nil"/>
            </w:tcBorders>
          </w:tcPr>
          <w:p w14:paraId="285992A3" w14:textId="77777777" w:rsidR="008B6D3C" w:rsidRPr="008B6D3C" w:rsidRDefault="008B6D3C" w:rsidP="008B6D3C">
            <w:pPr>
              <w:widowControl w:val="0"/>
              <w:tabs>
                <w:tab w:val="decimal" w:pos="674"/>
              </w:tabs>
              <w:autoSpaceDE w:val="0"/>
              <w:autoSpaceDN w:val="0"/>
              <w:adjustRightInd w:val="0"/>
              <w:rPr>
                <w:sz w:val="22"/>
                <w:szCs w:val="22"/>
              </w:rPr>
            </w:pPr>
            <w:r w:rsidRPr="008B6D3C">
              <w:rPr>
                <w:sz w:val="22"/>
                <w:szCs w:val="22"/>
              </w:rPr>
              <w:t>0.038</w:t>
            </w:r>
          </w:p>
        </w:tc>
      </w:tr>
      <w:tr w:rsidR="008B6D3C" w:rsidRPr="00CB081C" w14:paraId="791F9FA4" w14:textId="77777777" w:rsidTr="008B6D3C">
        <w:trPr>
          <w:jc w:val="center"/>
        </w:trPr>
        <w:tc>
          <w:tcPr>
            <w:tcW w:w="2988" w:type="dxa"/>
            <w:tcBorders>
              <w:top w:val="nil"/>
              <w:left w:val="nil"/>
              <w:bottom w:val="nil"/>
              <w:right w:val="nil"/>
            </w:tcBorders>
          </w:tcPr>
          <w:p w14:paraId="398CC270" w14:textId="77777777" w:rsidR="008B6D3C" w:rsidRPr="00CB081C" w:rsidRDefault="008B6D3C" w:rsidP="00C21657">
            <w:pPr>
              <w:widowControl w:val="0"/>
              <w:autoSpaceDE w:val="0"/>
              <w:autoSpaceDN w:val="0"/>
              <w:adjustRightInd w:val="0"/>
              <w:rPr>
                <w:sz w:val="22"/>
                <w:szCs w:val="22"/>
              </w:rPr>
            </w:pPr>
          </w:p>
        </w:tc>
        <w:tc>
          <w:tcPr>
            <w:tcW w:w="1854" w:type="dxa"/>
            <w:tcBorders>
              <w:top w:val="nil"/>
              <w:left w:val="nil"/>
              <w:bottom w:val="nil"/>
              <w:right w:val="nil"/>
            </w:tcBorders>
          </w:tcPr>
          <w:p w14:paraId="680C06F2"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(0.044)</w:t>
            </w:r>
          </w:p>
        </w:tc>
        <w:tc>
          <w:tcPr>
            <w:tcW w:w="1740" w:type="dxa"/>
            <w:tcBorders>
              <w:top w:val="nil"/>
              <w:left w:val="nil"/>
              <w:bottom w:val="nil"/>
              <w:right w:val="nil"/>
            </w:tcBorders>
          </w:tcPr>
          <w:p w14:paraId="30735DF6"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(0.054)*</w:t>
            </w:r>
          </w:p>
        </w:tc>
        <w:tc>
          <w:tcPr>
            <w:tcW w:w="1641" w:type="dxa"/>
            <w:tcBorders>
              <w:top w:val="nil"/>
              <w:left w:val="nil"/>
              <w:bottom w:val="nil"/>
              <w:right w:val="nil"/>
            </w:tcBorders>
          </w:tcPr>
          <w:p w14:paraId="54E87D5C" w14:textId="77777777" w:rsidR="008B6D3C" w:rsidRPr="00A03828" w:rsidRDefault="008B6D3C" w:rsidP="00C21657">
            <w:pPr>
              <w:widowControl w:val="0"/>
              <w:tabs>
                <w:tab w:val="decimal" w:pos="674"/>
              </w:tabs>
              <w:autoSpaceDE w:val="0"/>
              <w:autoSpaceDN w:val="0"/>
              <w:adjustRightInd w:val="0"/>
              <w:rPr>
                <w:sz w:val="22"/>
                <w:szCs w:val="22"/>
              </w:rPr>
            </w:pPr>
            <w:r w:rsidRPr="00A03828">
              <w:rPr>
                <w:sz w:val="22"/>
                <w:szCs w:val="22"/>
              </w:rPr>
              <w:t>(0.018)**</w:t>
            </w:r>
          </w:p>
        </w:tc>
        <w:tc>
          <w:tcPr>
            <w:tcW w:w="1641" w:type="dxa"/>
            <w:tcBorders>
              <w:top w:val="nil"/>
              <w:left w:val="nil"/>
              <w:bottom w:val="nil"/>
              <w:right w:val="nil"/>
            </w:tcBorders>
          </w:tcPr>
          <w:p w14:paraId="761E07D6" w14:textId="77777777" w:rsidR="008B6D3C" w:rsidRPr="008B6D3C" w:rsidRDefault="008B6D3C" w:rsidP="008B6D3C">
            <w:pPr>
              <w:widowControl w:val="0"/>
              <w:tabs>
                <w:tab w:val="decimal" w:pos="674"/>
              </w:tabs>
              <w:autoSpaceDE w:val="0"/>
              <w:autoSpaceDN w:val="0"/>
              <w:adjustRightInd w:val="0"/>
              <w:rPr>
                <w:sz w:val="22"/>
                <w:szCs w:val="22"/>
              </w:rPr>
            </w:pPr>
            <w:r w:rsidRPr="008B6D3C">
              <w:rPr>
                <w:sz w:val="22"/>
                <w:szCs w:val="22"/>
              </w:rPr>
              <w:t>(0.045)</w:t>
            </w:r>
          </w:p>
        </w:tc>
      </w:tr>
      <w:tr w:rsidR="008B6D3C" w:rsidRPr="00CB081C" w14:paraId="2F1CFB96" w14:textId="77777777" w:rsidTr="008B6D3C">
        <w:trPr>
          <w:jc w:val="center"/>
        </w:trPr>
        <w:tc>
          <w:tcPr>
            <w:tcW w:w="2988" w:type="dxa"/>
            <w:tcBorders>
              <w:top w:val="nil"/>
              <w:left w:val="nil"/>
              <w:bottom w:val="nil"/>
              <w:right w:val="nil"/>
            </w:tcBorders>
          </w:tcPr>
          <w:p w14:paraId="4D3C3D01" w14:textId="77777777" w:rsidR="008B6D3C" w:rsidRPr="00CB081C" w:rsidRDefault="008B6D3C" w:rsidP="00C21657">
            <w:pPr>
              <w:widowControl w:val="0"/>
              <w:autoSpaceDE w:val="0"/>
              <w:autoSpaceDN w:val="0"/>
              <w:adjustRightInd w:val="0"/>
              <w:rPr>
                <w:sz w:val="22"/>
                <w:szCs w:val="22"/>
              </w:rPr>
            </w:pPr>
            <w:r w:rsidRPr="00F87ACF">
              <w:rPr>
                <w:sz w:val="22"/>
                <w:szCs w:val="22"/>
              </w:rPr>
              <w:t xml:space="preserve">NCA * </w:t>
            </w:r>
            <w:r>
              <w:rPr>
                <w:sz w:val="22"/>
                <w:szCs w:val="22"/>
              </w:rPr>
              <w:t>Past MIDs</w:t>
            </w:r>
          </w:p>
        </w:tc>
        <w:tc>
          <w:tcPr>
            <w:tcW w:w="1854" w:type="dxa"/>
            <w:tcBorders>
              <w:top w:val="nil"/>
              <w:left w:val="nil"/>
              <w:bottom w:val="nil"/>
              <w:right w:val="nil"/>
            </w:tcBorders>
          </w:tcPr>
          <w:p w14:paraId="1AFD34E5"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0.044</w:t>
            </w:r>
          </w:p>
        </w:tc>
        <w:tc>
          <w:tcPr>
            <w:tcW w:w="1740" w:type="dxa"/>
            <w:tcBorders>
              <w:top w:val="nil"/>
              <w:left w:val="nil"/>
              <w:bottom w:val="nil"/>
              <w:right w:val="nil"/>
            </w:tcBorders>
          </w:tcPr>
          <w:p w14:paraId="7EE2ED62"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0.006</w:t>
            </w:r>
          </w:p>
        </w:tc>
        <w:tc>
          <w:tcPr>
            <w:tcW w:w="1641" w:type="dxa"/>
            <w:tcBorders>
              <w:top w:val="nil"/>
              <w:left w:val="nil"/>
              <w:bottom w:val="nil"/>
              <w:right w:val="nil"/>
            </w:tcBorders>
          </w:tcPr>
          <w:p w14:paraId="62B9D1A5" w14:textId="77777777" w:rsidR="008B6D3C" w:rsidRPr="00A03828" w:rsidRDefault="008B6D3C" w:rsidP="00C21657">
            <w:pPr>
              <w:widowControl w:val="0"/>
              <w:tabs>
                <w:tab w:val="decimal" w:pos="674"/>
              </w:tabs>
              <w:autoSpaceDE w:val="0"/>
              <w:autoSpaceDN w:val="0"/>
              <w:adjustRightInd w:val="0"/>
              <w:rPr>
                <w:sz w:val="22"/>
                <w:szCs w:val="22"/>
              </w:rPr>
            </w:pPr>
            <w:r w:rsidRPr="00A03828">
              <w:rPr>
                <w:sz w:val="22"/>
                <w:szCs w:val="22"/>
              </w:rPr>
              <w:t>0.076</w:t>
            </w:r>
          </w:p>
        </w:tc>
        <w:tc>
          <w:tcPr>
            <w:tcW w:w="1641" w:type="dxa"/>
            <w:tcBorders>
              <w:top w:val="nil"/>
              <w:left w:val="nil"/>
              <w:bottom w:val="nil"/>
              <w:right w:val="nil"/>
            </w:tcBorders>
          </w:tcPr>
          <w:p w14:paraId="0DAC8953" w14:textId="77777777" w:rsidR="008B6D3C" w:rsidRPr="008B6D3C" w:rsidRDefault="008B6D3C" w:rsidP="008B6D3C">
            <w:pPr>
              <w:widowControl w:val="0"/>
              <w:tabs>
                <w:tab w:val="decimal" w:pos="674"/>
              </w:tabs>
              <w:autoSpaceDE w:val="0"/>
              <w:autoSpaceDN w:val="0"/>
              <w:adjustRightInd w:val="0"/>
              <w:rPr>
                <w:sz w:val="22"/>
                <w:szCs w:val="22"/>
              </w:rPr>
            </w:pPr>
            <w:r w:rsidRPr="008B6D3C">
              <w:rPr>
                <w:sz w:val="22"/>
                <w:szCs w:val="22"/>
              </w:rPr>
              <w:t>0.032</w:t>
            </w:r>
          </w:p>
        </w:tc>
      </w:tr>
      <w:tr w:rsidR="008B6D3C" w:rsidRPr="00CB081C" w14:paraId="0DCF770D" w14:textId="77777777" w:rsidTr="008B6D3C">
        <w:trPr>
          <w:jc w:val="center"/>
        </w:trPr>
        <w:tc>
          <w:tcPr>
            <w:tcW w:w="2988" w:type="dxa"/>
            <w:tcBorders>
              <w:top w:val="nil"/>
              <w:left w:val="nil"/>
              <w:bottom w:val="nil"/>
              <w:right w:val="nil"/>
            </w:tcBorders>
          </w:tcPr>
          <w:p w14:paraId="05EC7972" w14:textId="77777777" w:rsidR="008B6D3C" w:rsidRPr="00CB081C" w:rsidRDefault="008B6D3C" w:rsidP="00C21657">
            <w:pPr>
              <w:widowControl w:val="0"/>
              <w:autoSpaceDE w:val="0"/>
              <w:autoSpaceDN w:val="0"/>
              <w:adjustRightInd w:val="0"/>
              <w:rPr>
                <w:sz w:val="22"/>
                <w:szCs w:val="22"/>
              </w:rPr>
            </w:pPr>
          </w:p>
        </w:tc>
        <w:tc>
          <w:tcPr>
            <w:tcW w:w="1854" w:type="dxa"/>
            <w:tcBorders>
              <w:top w:val="nil"/>
              <w:left w:val="nil"/>
              <w:bottom w:val="nil"/>
              <w:right w:val="nil"/>
            </w:tcBorders>
          </w:tcPr>
          <w:p w14:paraId="5BFBB69F"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(0.033)</w:t>
            </w:r>
          </w:p>
        </w:tc>
        <w:tc>
          <w:tcPr>
            <w:tcW w:w="1740" w:type="dxa"/>
            <w:tcBorders>
              <w:top w:val="nil"/>
              <w:left w:val="nil"/>
              <w:bottom w:val="nil"/>
              <w:right w:val="nil"/>
            </w:tcBorders>
          </w:tcPr>
          <w:p w14:paraId="6299D20B"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(0.023)</w:t>
            </w:r>
          </w:p>
        </w:tc>
        <w:tc>
          <w:tcPr>
            <w:tcW w:w="1641" w:type="dxa"/>
            <w:tcBorders>
              <w:top w:val="nil"/>
              <w:left w:val="nil"/>
              <w:bottom w:val="nil"/>
              <w:right w:val="nil"/>
            </w:tcBorders>
          </w:tcPr>
          <w:p w14:paraId="421BD97F" w14:textId="77777777" w:rsidR="008B6D3C" w:rsidRPr="00A03828" w:rsidRDefault="008B6D3C" w:rsidP="00C21657">
            <w:pPr>
              <w:widowControl w:val="0"/>
              <w:tabs>
                <w:tab w:val="decimal" w:pos="674"/>
              </w:tabs>
              <w:autoSpaceDE w:val="0"/>
              <w:autoSpaceDN w:val="0"/>
              <w:adjustRightInd w:val="0"/>
              <w:rPr>
                <w:sz w:val="22"/>
                <w:szCs w:val="22"/>
              </w:rPr>
            </w:pPr>
            <w:r w:rsidRPr="00A03828">
              <w:rPr>
                <w:sz w:val="22"/>
                <w:szCs w:val="22"/>
              </w:rPr>
              <w:t>(0.020)**</w:t>
            </w:r>
          </w:p>
        </w:tc>
        <w:tc>
          <w:tcPr>
            <w:tcW w:w="1641" w:type="dxa"/>
            <w:tcBorders>
              <w:top w:val="nil"/>
              <w:left w:val="nil"/>
              <w:bottom w:val="nil"/>
              <w:right w:val="nil"/>
            </w:tcBorders>
          </w:tcPr>
          <w:p w14:paraId="4173AD63" w14:textId="77777777" w:rsidR="008B6D3C" w:rsidRPr="008B6D3C" w:rsidRDefault="008B6D3C" w:rsidP="008B6D3C">
            <w:pPr>
              <w:widowControl w:val="0"/>
              <w:tabs>
                <w:tab w:val="decimal" w:pos="674"/>
              </w:tabs>
              <w:autoSpaceDE w:val="0"/>
              <w:autoSpaceDN w:val="0"/>
              <w:adjustRightInd w:val="0"/>
              <w:rPr>
                <w:sz w:val="22"/>
                <w:szCs w:val="22"/>
              </w:rPr>
            </w:pPr>
            <w:r w:rsidRPr="008B6D3C">
              <w:rPr>
                <w:sz w:val="22"/>
                <w:szCs w:val="22"/>
              </w:rPr>
              <w:t>(0.021)</w:t>
            </w:r>
          </w:p>
        </w:tc>
      </w:tr>
      <w:tr w:rsidR="008B6D3C" w:rsidRPr="00CB081C" w14:paraId="6D0EDFC1" w14:textId="77777777" w:rsidTr="008B6D3C">
        <w:trPr>
          <w:jc w:val="center"/>
        </w:trPr>
        <w:tc>
          <w:tcPr>
            <w:tcW w:w="2988" w:type="dxa"/>
            <w:tcBorders>
              <w:top w:val="nil"/>
              <w:left w:val="nil"/>
              <w:bottom w:val="nil"/>
              <w:right w:val="nil"/>
            </w:tcBorders>
          </w:tcPr>
          <w:p w14:paraId="6B16D728" w14:textId="77777777" w:rsidR="008B6D3C" w:rsidRPr="00CB081C" w:rsidRDefault="008B6D3C" w:rsidP="00C21657">
            <w:pPr>
              <w:widowControl w:val="0"/>
              <w:autoSpaceDE w:val="0"/>
              <w:autoSpaceDN w:val="0"/>
              <w:adjustRightInd w:val="0"/>
              <w:rPr>
                <w:sz w:val="22"/>
                <w:szCs w:val="22"/>
              </w:rPr>
            </w:pPr>
            <w:r>
              <w:rPr>
                <w:sz w:val="22"/>
                <w:szCs w:val="22"/>
              </w:rPr>
              <w:t>Past MIDs</w:t>
            </w:r>
          </w:p>
        </w:tc>
        <w:tc>
          <w:tcPr>
            <w:tcW w:w="1854" w:type="dxa"/>
            <w:tcBorders>
              <w:top w:val="nil"/>
              <w:left w:val="nil"/>
              <w:bottom w:val="nil"/>
              <w:right w:val="nil"/>
            </w:tcBorders>
          </w:tcPr>
          <w:p w14:paraId="66490487"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0.156</w:t>
            </w:r>
          </w:p>
        </w:tc>
        <w:tc>
          <w:tcPr>
            <w:tcW w:w="1740" w:type="dxa"/>
            <w:tcBorders>
              <w:top w:val="nil"/>
              <w:left w:val="nil"/>
              <w:bottom w:val="nil"/>
              <w:right w:val="nil"/>
            </w:tcBorders>
          </w:tcPr>
          <w:p w14:paraId="1A3F9792"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0.345</w:t>
            </w:r>
          </w:p>
        </w:tc>
        <w:tc>
          <w:tcPr>
            <w:tcW w:w="1641" w:type="dxa"/>
            <w:tcBorders>
              <w:top w:val="nil"/>
              <w:left w:val="nil"/>
              <w:bottom w:val="nil"/>
              <w:right w:val="nil"/>
            </w:tcBorders>
          </w:tcPr>
          <w:p w14:paraId="14A67E6E" w14:textId="77777777" w:rsidR="008B6D3C" w:rsidRPr="00A03828" w:rsidRDefault="008B6D3C" w:rsidP="00C21657">
            <w:pPr>
              <w:widowControl w:val="0"/>
              <w:tabs>
                <w:tab w:val="decimal" w:pos="674"/>
              </w:tabs>
              <w:autoSpaceDE w:val="0"/>
              <w:autoSpaceDN w:val="0"/>
              <w:adjustRightInd w:val="0"/>
              <w:rPr>
                <w:sz w:val="22"/>
                <w:szCs w:val="22"/>
              </w:rPr>
            </w:pPr>
            <w:r w:rsidRPr="00A03828">
              <w:rPr>
                <w:sz w:val="22"/>
                <w:szCs w:val="22"/>
              </w:rPr>
              <w:t>0.187</w:t>
            </w:r>
          </w:p>
        </w:tc>
        <w:tc>
          <w:tcPr>
            <w:tcW w:w="1641" w:type="dxa"/>
            <w:tcBorders>
              <w:top w:val="nil"/>
              <w:left w:val="nil"/>
              <w:bottom w:val="nil"/>
              <w:right w:val="nil"/>
            </w:tcBorders>
          </w:tcPr>
          <w:p w14:paraId="524CF2E3" w14:textId="77777777" w:rsidR="008B6D3C" w:rsidRPr="008B6D3C" w:rsidRDefault="008B6D3C" w:rsidP="008B6D3C">
            <w:pPr>
              <w:widowControl w:val="0"/>
              <w:tabs>
                <w:tab w:val="decimal" w:pos="674"/>
              </w:tabs>
              <w:autoSpaceDE w:val="0"/>
              <w:autoSpaceDN w:val="0"/>
              <w:adjustRightInd w:val="0"/>
              <w:rPr>
                <w:sz w:val="22"/>
                <w:szCs w:val="22"/>
              </w:rPr>
            </w:pPr>
            <w:r w:rsidRPr="008B6D3C">
              <w:rPr>
                <w:sz w:val="22"/>
                <w:szCs w:val="22"/>
              </w:rPr>
              <w:t>0.367</w:t>
            </w:r>
          </w:p>
        </w:tc>
      </w:tr>
      <w:tr w:rsidR="008B6D3C" w:rsidRPr="00CB081C" w14:paraId="13D60FC8" w14:textId="77777777" w:rsidTr="008B6D3C">
        <w:trPr>
          <w:jc w:val="center"/>
        </w:trPr>
        <w:tc>
          <w:tcPr>
            <w:tcW w:w="2988" w:type="dxa"/>
            <w:tcBorders>
              <w:top w:val="nil"/>
              <w:left w:val="nil"/>
              <w:bottom w:val="nil"/>
              <w:right w:val="nil"/>
            </w:tcBorders>
          </w:tcPr>
          <w:p w14:paraId="6EAAE187" w14:textId="77777777" w:rsidR="008B6D3C" w:rsidRPr="00CB081C" w:rsidRDefault="008B6D3C" w:rsidP="00C21657">
            <w:pPr>
              <w:widowControl w:val="0"/>
              <w:autoSpaceDE w:val="0"/>
              <w:autoSpaceDN w:val="0"/>
              <w:adjustRightInd w:val="0"/>
              <w:rPr>
                <w:sz w:val="22"/>
                <w:szCs w:val="22"/>
              </w:rPr>
            </w:pPr>
          </w:p>
        </w:tc>
        <w:tc>
          <w:tcPr>
            <w:tcW w:w="1854" w:type="dxa"/>
            <w:tcBorders>
              <w:top w:val="nil"/>
              <w:left w:val="nil"/>
              <w:bottom w:val="nil"/>
              <w:right w:val="nil"/>
            </w:tcBorders>
          </w:tcPr>
          <w:p w14:paraId="2C9ADFF8"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(0.101)</w:t>
            </w:r>
          </w:p>
        </w:tc>
        <w:tc>
          <w:tcPr>
            <w:tcW w:w="1740" w:type="dxa"/>
            <w:tcBorders>
              <w:top w:val="nil"/>
              <w:left w:val="nil"/>
              <w:bottom w:val="nil"/>
              <w:right w:val="nil"/>
            </w:tcBorders>
          </w:tcPr>
          <w:p w14:paraId="4C8F0489"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(0.111)**</w:t>
            </w:r>
          </w:p>
        </w:tc>
        <w:tc>
          <w:tcPr>
            <w:tcW w:w="1641" w:type="dxa"/>
            <w:tcBorders>
              <w:top w:val="nil"/>
              <w:left w:val="nil"/>
              <w:bottom w:val="nil"/>
              <w:right w:val="nil"/>
            </w:tcBorders>
          </w:tcPr>
          <w:p w14:paraId="25ADD4A3" w14:textId="77777777" w:rsidR="008B6D3C" w:rsidRPr="00A03828" w:rsidRDefault="008B6D3C" w:rsidP="00C21657">
            <w:pPr>
              <w:widowControl w:val="0"/>
              <w:tabs>
                <w:tab w:val="decimal" w:pos="674"/>
              </w:tabs>
              <w:autoSpaceDE w:val="0"/>
              <w:autoSpaceDN w:val="0"/>
              <w:adjustRightInd w:val="0"/>
              <w:rPr>
                <w:sz w:val="22"/>
                <w:szCs w:val="22"/>
              </w:rPr>
            </w:pPr>
            <w:r w:rsidRPr="00A03828">
              <w:rPr>
                <w:sz w:val="22"/>
                <w:szCs w:val="22"/>
              </w:rPr>
              <w:t>(0.079)*</w:t>
            </w:r>
          </w:p>
        </w:tc>
        <w:tc>
          <w:tcPr>
            <w:tcW w:w="1641" w:type="dxa"/>
            <w:tcBorders>
              <w:top w:val="nil"/>
              <w:left w:val="nil"/>
              <w:bottom w:val="nil"/>
              <w:right w:val="nil"/>
            </w:tcBorders>
          </w:tcPr>
          <w:p w14:paraId="18C33507" w14:textId="77777777" w:rsidR="008B6D3C" w:rsidRPr="008B6D3C" w:rsidRDefault="008B6D3C" w:rsidP="008B6D3C">
            <w:pPr>
              <w:widowControl w:val="0"/>
              <w:tabs>
                <w:tab w:val="decimal" w:pos="674"/>
              </w:tabs>
              <w:autoSpaceDE w:val="0"/>
              <w:autoSpaceDN w:val="0"/>
              <w:adjustRightInd w:val="0"/>
              <w:rPr>
                <w:sz w:val="22"/>
                <w:szCs w:val="22"/>
              </w:rPr>
            </w:pPr>
            <w:r w:rsidRPr="008B6D3C">
              <w:rPr>
                <w:sz w:val="22"/>
                <w:szCs w:val="22"/>
              </w:rPr>
              <w:t>(0.099)**</w:t>
            </w:r>
          </w:p>
        </w:tc>
      </w:tr>
      <w:tr w:rsidR="008B6D3C" w:rsidRPr="00CB081C" w14:paraId="371E102A" w14:textId="77777777" w:rsidTr="008B6D3C">
        <w:trPr>
          <w:jc w:val="center"/>
        </w:trPr>
        <w:tc>
          <w:tcPr>
            <w:tcW w:w="2988" w:type="dxa"/>
            <w:tcBorders>
              <w:top w:val="nil"/>
              <w:left w:val="nil"/>
              <w:bottom w:val="nil"/>
              <w:right w:val="nil"/>
            </w:tcBorders>
          </w:tcPr>
          <w:p w14:paraId="16283504" w14:textId="77777777" w:rsidR="008B6D3C" w:rsidRPr="00CB081C" w:rsidRDefault="008B6D3C" w:rsidP="00C21657">
            <w:pPr>
              <w:widowControl w:val="0"/>
              <w:autoSpaceDE w:val="0"/>
              <w:autoSpaceDN w:val="0"/>
              <w:adjustRightInd w:val="0"/>
              <w:rPr>
                <w:sz w:val="22"/>
                <w:szCs w:val="22"/>
              </w:rPr>
            </w:pPr>
            <w:r w:rsidRPr="00F87ACF">
              <w:rPr>
                <w:sz w:val="22"/>
                <w:szCs w:val="22"/>
              </w:rPr>
              <w:t>GDP per Capita</w:t>
            </w:r>
          </w:p>
        </w:tc>
        <w:tc>
          <w:tcPr>
            <w:tcW w:w="1854" w:type="dxa"/>
            <w:tcBorders>
              <w:top w:val="nil"/>
              <w:left w:val="nil"/>
              <w:bottom w:val="nil"/>
              <w:right w:val="nil"/>
            </w:tcBorders>
          </w:tcPr>
          <w:p w14:paraId="1F868743"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0.001</w:t>
            </w:r>
          </w:p>
        </w:tc>
        <w:tc>
          <w:tcPr>
            <w:tcW w:w="1740" w:type="dxa"/>
            <w:tcBorders>
              <w:top w:val="nil"/>
              <w:left w:val="nil"/>
              <w:bottom w:val="nil"/>
              <w:right w:val="nil"/>
            </w:tcBorders>
          </w:tcPr>
          <w:p w14:paraId="06FFE0A6"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0.001</w:t>
            </w:r>
          </w:p>
        </w:tc>
        <w:tc>
          <w:tcPr>
            <w:tcW w:w="1641" w:type="dxa"/>
            <w:tcBorders>
              <w:top w:val="nil"/>
              <w:left w:val="nil"/>
              <w:bottom w:val="nil"/>
              <w:right w:val="nil"/>
            </w:tcBorders>
          </w:tcPr>
          <w:p w14:paraId="2159E279" w14:textId="77777777" w:rsidR="008B6D3C" w:rsidRPr="00A03828" w:rsidRDefault="008B6D3C" w:rsidP="00C21657">
            <w:pPr>
              <w:widowControl w:val="0"/>
              <w:tabs>
                <w:tab w:val="decimal" w:pos="674"/>
              </w:tabs>
              <w:autoSpaceDE w:val="0"/>
              <w:autoSpaceDN w:val="0"/>
              <w:adjustRightInd w:val="0"/>
              <w:rPr>
                <w:sz w:val="22"/>
                <w:szCs w:val="22"/>
              </w:rPr>
            </w:pPr>
            <w:r w:rsidRPr="00A03828">
              <w:rPr>
                <w:sz w:val="22"/>
                <w:szCs w:val="22"/>
              </w:rPr>
              <w:t>0.000</w:t>
            </w:r>
          </w:p>
        </w:tc>
        <w:tc>
          <w:tcPr>
            <w:tcW w:w="1641" w:type="dxa"/>
            <w:tcBorders>
              <w:top w:val="nil"/>
              <w:left w:val="nil"/>
              <w:bottom w:val="nil"/>
              <w:right w:val="nil"/>
            </w:tcBorders>
          </w:tcPr>
          <w:p w14:paraId="10520F35" w14:textId="77777777" w:rsidR="008B6D3C" w:rsidRPr="008B6D3C" w:rsidRDefault="008B6D3C" w:rsidP="008B6D3C">
            <w:pPr>
              <w:widowControl w:val="0"/>
              <w:tabs>
                <w:tab w:val="decimal" w:pos="674"/>
              </w:tabs>
              <w:autoSpaceDE w:val="0"/>
              <w:autoSpaceDN w:val="0"/>
              <w:adjustRightInd w:val="0"/>
              <w:rPr>
                <w:sz w:val="22"/>
                <w:szCs w:val="22"/>
              </w:rPr>
            </w:pPr>
            <w:r w:rsidRPr="008B6D3C">
              <w:rPr>
                <w:sz w:val="22"/>
                <w:szCs w:val="22"/>
              </w:rPr>
              <w:t>0.001</w:t>
            </w:r>
          </w:p>
        </w:tc>
      </w:tr>
      <w:tr w:rsidR="008B6D3C" w:rsidRPr="00CB081C" w14:paraId="4A0839B9" w14:textId="77777777" w:rsidTr="008B6D3C">
        <w:trPr>
          <w:jc w:val="center"/>
        </w:trPr>
        <w:tc>
          <w:tcPr>
            <w:tcW w:w="2988" w:type="dxa"/>
            <w:tcBorders>
              <w:top w:val="nil"/>
              <w:left w:val="nil"/>
              <w:bottom w:val="nil"/>
              <w:right w:val="nil"/>
            </w:tcBorders>
          </w:tcPr>
          <w:p w14:paraId="175EDFAC" w14:textId="77777777" w:rsidR="008B6D3C" w:rsidRPr="00CB081C" w:rsidRDefault="008B6D3C" w:rsidP="00C21657">
            <w:pPr>
              <w:widowControl w:val="0"/>
              <w:autoSpaceDE w:val="0"/>
              <w:autoSpaceDN w:val="0"/>
              <w:adjustRightInd w:val="0"/>
              <w:rPr>
                <w:sz w:val="22"/>
                <w:szCs w:val="22"/>
              </w:rPr>
            </w:pPr>
          </w:p>
        </w:tc>
        <w:tc>
          <w:tcPr>
            <w:tcW w:w="1854" w:type="dxa"/>
            <w:tcBorders>
              <w:top w:val="nil"/>
              <w:left w:val="nil"/>
              <w:bottom w:val="nil"/>
              <w:right w:val="nil"/>
            </w:tcBorders>
          </w:tcPr>
          <w:p w14:paraId="2DB776BE"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(0.000)**</w:t>
            </w:r>
          </w:p>
        </w:tc>
        <w:tc>
          <w:tcPr>
            <w:tcW w:w="1740" w:type="dxa"/>
            <w:tcBorders>
              <w:top w:val="nil"/>
              <w:left w:val="nil"/>
              <w:bottom w:val="nil"/>
              <w:right w:val="nil"/>
            </w:tcBorders>
          </w:tcPr>
          <w:p w14:paraId="725325C5"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(0.000)</w:t>
            </w:r>
          </w:p>
        </w:tc>
        <w:tc>
          <w:tcPr>
            <w:tcW w:w="1641" w:type="dxa"/>
            <w:tcBorders>
              <w:top w:val="nil"/>
              <w:left w:val="nil"/>
              <w:bottom w:val="nil"/>
              <w:right w:val="nil"/>
            </w:tcBorders>
          </w:tcPr>
          <w:p w14:paraId="7ADCF318" w14:textId="77777777" w:rsidR="008B6D3C" w:rsidRPr="00A03828" w:rsidRDefault="008B6D3C" w:rsidP="00C21657">
            <w:pPr>
              <w:widowControl w:val="0"/>
              <w:tabs>
                <w:tab w:val="decimal" w:pos="674"/>
              </w:tabs>
              <w:autoSpaceDE w:val="0"/>
              <w:autoSpaceDN w:val="0"/>
              <w:adjustRightInd w:val="0"/>
              <w:rPr>
                <w:sz w:val="22"/>
                <w:szCs w:val="22"/>
              </w:rPr>
            </w:pPr>
            <w:r w:rsidRPr="00A03828">
              <w:rPr>
                <w:sz w:val="22"/>
                <w:szCs w:val="22"/>
              </w:rPr>
              <w:t>(0.000)*</w:t>
            </w:r>
          </w:p>
        </w:tc>
        <w:tc>
          <w:tcPr>
            <w:tcW w:w="1641" w:type="dxa"/>
            <w:tcBorders>
              <w:top w:val="nil"/>
              <w:left w:val="nil"/>
              <w:bottom w:val="nil"/>
              <w:right w:val="nil"/>
            </w:tcBorders>
          </w:tcPr>
          <w:p w14:paraId="0966DBBB" w14:textId="77777777" w:rsidR="008B6D3C" w:rsidRPr="008B6D3C" w:rsidRDefault="008B6D3C" w:rsidP="008B6D3C">
            <w:pPr>
              <w:widowControl w:val="0"/>
              <w:tabs>
                <w:tab w:val="decimal" w:pos="674"/>
              </w:tabs>
              <w:autoSpaceDE w:val="0"/>
              <w:autoSpaceDN w:val="0"/>
              <w:adjustRightInd w:val="0"/>
              <w:rPr>
                <w:sz w:val="22"/>
                <w:szCs w:val="22"/>
              </w:rPr>
            </w:pPr>
            <w:r w:rsidRPr="008B6D3C">
              <w:rPr>
                <w:sz w:val="22"/>
                <w:szCs w:val="22"/>
              </w:rPr>
              <w:t>(0.000)</w:t>
            </w:r>
          </w:p>
        </w:tc>
      </w:tr>
      <w:tr w:rsidR="008B6D3C" w:rsidRPr="00CB081C" w14:paraId="30214C61" w14:textId="77777777" w:rsidTr="008B6D3C">
        <w:trPr>
          <w:jc w:val="center"/>
        </w:trPr>
        <w:tc>
          <w:tcPr>
            <w:tcW w:w="2988" w:type="dxa"/>
            <w:tcBorders>
              <w:top w:val="nil"/>
              <w:left w:val="nil"/>
              <w:bottom w:val="nil"/>
              <w:right w:val="nil"/>
            </w:tcBorders>
          </w:tcPr>
          <w:p w14:paraId="389B4F2A" w14:textId="77777777" w:rsidR="008B6D3C" w:rsidRPr="00CB081C" w:rsidRDefault="008B6D3C" w:rsidP="00C21657">
            <w:pPr>
              <w:widowControl w:val="0"/>
              <w:autoSpaceDE w:val="0"/>
              <w:autoSpaceDN w:val="0"/>
              <w:adjustRightInd w:val="0"/>
              <w:rPr>
                <w:sz w:val="22"/>
                <w:szCs w:val="22"/>
              </w:rPr>
            </w:pPr>
            <w:r w:rsidRPr="00F87ACF">
              <w:rPr>
                <w:sz w:val="22"/>
                <w:szCs w:val="22"/>
              </w:rPr>
              <w:t>Industrial Capacity Threshold</w:t>
            </w:r>
          </w:p>
        </w:tc>
        <w:tc>
          <w:tcPr>
            <w:tcW w:w="1854" w:type="dxa"/>
            <w:tcBorders>
              <w:top w:val="nil"/>
              <w:left w:val="nil"/>
              <w:bottom w:val="nil"/>
              <w:right w:val="nil"/>
            </w:tcBorders>
          </w:tcPr>
          <w:p w14:paraId="3938D9BF"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0.571</w:t>
            </w:r>
          </w:p>
        </w:tc>
        <w:tc>
          <w:tcPr>
            <w:tcW w:w="1740" w:type="dxa"/>
            <w:tcBorders>
              <w:top w:val="nil"/>
              <w:left w:val="nil"/>
              <w:bottom w:val="nil"/>
              <w:right w:val="nil"/>
            </w:tcBorders>
          </w:tcPr>
          <w:p w14:paraId="550645E8"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1.733</w:t>
            </w:r>
          </w:p>
        </w:tc>
        <w:tc>
          <w:tcPr>
            <w:tcW w:w="1641" w:type="dxa"/>
            <w:tcBorders>
              <w:top w:val="nil"/>
              <w:left w:val="nil"/>
              <w:bottom w:val="nil"/>
              <w:right w:val="nil"/>
            </w:tcBorders>
          </w:tcPr>
          <w:p w14:paraId="6CB4C718" w14:textId="77777777" w:rsidR="008B6D3C" w:rsidRPr="00A03828" w:rsidRDefault="008B6D3C" w:rsidP="00C21657">
            <w:pPr>
              <w:widowControl w:val="0"/>
              <w:tabs>
                <w:tab w:val="decimal" w:pos="674"/>
              </w:tabs>
              <w:autoSpaceDE w:val="0"/>
              <w:autoSpaceDN w:val="0"/>
              <w:adjustRightInd w:val="0"/>
              <w:rPr>
                <w:sz w:val="22"/>
                <w:szCs w:val="22"/>
              </w:rPr>
            </w:pPr>
            <w:r w:rsidRPr="00A03828">
              <w:rPr>
                <w:sz w:val="22"/>
                <w:szCs w:val="22"/>
              </w:rPr>
              <w:t>1.623</w:t>
            </w:r>
          </w:p>
        </w:tc>
        <w:tc>
          <w:tcPr>
            <w:tcW w:w="1641" w:type="dxa"/>
            <w:tcBorders>
              <w:top w:val="nil"/>
              <w:left w:val="nil"/>
              <w:bottom w:val="nil"/>
              <w:right w:val="nil"/>
            </w:tcBorders>
          </w:tcPr>
          <w:p w14:paraId="6E46E08C" w14:textId="77777777" w:rsidR="008B6D3C" w:rsidRPr="008B6D3C" w:rsidRDefault="008B6D3C" w:rsidP="008B6D3C">
            <w:pPr>
              <w:widowControl w:val="0"/>
              <w:tabs>
                <w:tab w:val="decimal" w:pos="674"/>
              </w:tabs>
              <w:autoSpaceDE w:val="0"/>
              <w:autoSpaceDN w:val="0"/>
              <w:adjustRightInd w:val="0"/>
              <w:rPr>
                <w:sz w:val="22"/>
                <w:szCs w:val="22"/>
              </w:rPr>
            </w:pPr>
            <w:r w:rsidRPr="008B6D3C">
              <w:rPr>
                <w:sz w:val="22"/>
                <w:szCs w:val="22"/>
              </w:rPr>
              <w:t>1.456</w:t>
            </w:r>
          </w:p>
        </w:tc>
      </w:tr>
      <w:tr w:rsidR="008B6D3C" w:rsidRPr="00CB081C" w14:paraId="14E51172" w14:textId="77777777" w:rsidTr="008B6D3C">
        <w:trPr>
          <w:jc w:val="center"/>
        </w:trPr>
        <w:tc>
          <w:tcPr>
            <w:tcW w:w="2988" w:type="dxa"/>
            <w:tcBorders>
              <w:top w:val="nil"/>
              <w:left w:val="nil"/>
              <w:bottom w:val="nil"/>
              <w:right w:val="nil"/>
            </w:tcBorders>
          </w:tcPr>
          <w:p w14:paraId="087BDFE9" w14:textId="77777777" w:rsidR="008B6D3C" w:rsidRPr="00CB081C" w:rsidRDefault="008B6D3C" w:rsidP="00C21657">
            <w:pPr>
              <w:widowControl w:val="0"/>
              <w:autoSpaceDE w:val="0"/>
              <w:autoSpaceDN w:val="0"/>
              <w:adjustRightInd w:val="0"/>
              <w:rPr>
                <w:sz w:val="22"/>
                <w:szCs w:val="22"/>
              </w:rPr>
            </w:pPr>
          </w:p>
        </w:tc>
        <w:tc>
          <w:tcPr>
            <w:tcW w:w="1854" w:type="dxa"/>
            <w:tcBorders>
              <w:top w:val="nil"/>
              <w:left w:val="nil"/>
              <w:bottom w:val="nil"/>
              <w:right w:val="nil"/>
            </w:tcBorders>
          </w:tcPr>
          <w:p w14:paraId="1349A9BD"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(0.874)</w:t>
            </w:r>
          </w:p>
        </w:tc>
        <w:tc>
          <w:tcPr>
            <w:tcW w:w="1740" w:type="dxa"/>
            <w:tcBorders>
              <w:top w:val="nil"/>
              <w:left w:val="nil"/>
              <w:bottom w:val="nil"/>
              <w:right w:val="nil"/>
            </w:tcBorders>
          </w:tcPr>
          <w:p w14:paraId="0C018511"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(0.806)*</w:t>
            </w:r>
          </w:p>
        </w:tc>
        <w:tc>
          <w:tcPr>
            <w:tcW w:w="1641" w:type="dxa"/>
            <w:tcBorders>
              <w:top w:val="nil"/>
              <w:left w:val="nil"/>
              <w:bottom w:val="nil"/>
              <w:right w:val="nil"/>
            </w:tcBorders>
          </w:tcPr>
          <w:p w14:paraId="315A82A4" w14:textId="77777777" w:rsidR="008B6D3C" w:rsidRPr="00A03828" w:rsidRDefault="008B6D3C" w:rsidP="00C21657">
            <w:pPr>
              <w:widowControl w:val="0"/>
              <w:tabs>
                <w:tab w:val="decimal" w:pos="674"/>
              </w:tabs>
              <w:autoSpaceDE w:val="0"/>
              <w:autoSpaceDN w:val="0"/>
              <w:adjustRightInd w:val="0"/>
              <w:rPr>
                <w:sz w:val="22"/>
                <w:szCs w:val="22"/>
              </w:rPr>
            </w:pPr>
            <w:r w:rsidRPr="00A03828">
              <w:rPr>
                <w:sz w:val="22"/>
                <w:szCs w:val="22"/>
              </w:rPr>
              <w:t>(0.690)*</w:t>
            </w:r>
          </w:p>
        </w:tc>
        <w:tc>
          <w:tcPr>
            <w:tcW w:w="1641" w:type="dxa"/>
            <w:tcBorders>
              <w:top w:val="nil"/>
              <w:left w:val="nil"/>
              <w:bottom w:val="nil"/>
              <w:right w:val="nil"/>
            </w:tcBorders>
          </w:tcPr>
          <w:p w14:paraId="7852A085" w14:textId="77777777" w:rsidR="008B6D3C" w:rsidRPr="008B6D3C" w:rsidRDefault="008B6D3C" w:rsidP="008B6D3C">
            <w:pPr>
              <w:widowControl w:val="0"/>
              <w:tabs>
                <w:tab w:val="decimal" w:pos="674"/>
              </w:tabs>
              <w:autoSpaceDE w:val="0"/>
              <w:autoSpaceDN w:val="0"/>
              <w:adjustRightInd w:val="0"/>
              <w:rPr>
                <w:sz w:val="22"/>
                <w:szCs w:val="22"/>
              </w:rPr>
            </w:pPr>
            <w:r w:rsidRPr="008B6D3C">
              <w:rPr>
                <w:sz w:val="22"/>
                <w:szCs w:val="22"/>
              </w:rPr>
              <w:t>(0.738)*</w:t>
            </w:r>
          </w:p>
        </w:tc>
      </w:tr>
      <w:tr w:rsidR="008B6D3C" w:rsidRPr="00CB081C" w14:paraId="2A0C4F26" w14:textId="77777777" w:rsidTr="008B6D3C">
        <w:trPr>
          <w:jc w:val="center"/>
        </w:trPr>
        <w:tc>
          <w:tcPr>
            <w:tcW w:w="2988" w:type="dxa"/>
            <w:tcBorders>
              <w:top w:val="nil"/>
              <w:left w:val="nil"/>
              <w:bottom w:val="nil"/>
              <w:right w:val="nil"/>
            </w:tcBorders>
          </w:tcPr>
          <w:p w14:paraId="32DAF118" w14:textId="77777777" w:rsidR="008B6D3C" w:rsidRPr="00CB081C" w:rsidRDefault="008B6D3C" w:rsidP="00C21657">
            <w:pPr>
              <w:widowControl w:val="0"/>
              <w:autoSpaceDE w:val="0"/>
              <w:autoSpaceDN w:val="0"/>
              <w:adjustRightInd w:val="0"/>
              <w:rPr>
                <w:sz w:val="22"/>
                <w:szCs w:val="22"/>
              </w:rPr>
            </w:pPr>
            <w:r w:rsidRPr="00F87ACF">
              <w:rPr>
                <w:sz w:val="22"/>
                <w:szCs w:val="22"/>
              </w:rPr>
              <w:t>GDP per Capita Squared</w:t>
            </w:r>
          </w:p>
        </w:tc>
        <w:tc>
          <w:tcPr>
            <w:tcW w:w="1854" w:type="dxa"/>
            <w:tcBorders>
              <w:top w:val="nil"/>
              <w:left w:val="nil"/>
              <w:bottom w:val="nil"/>
              <w:right w:val="nil"/>
            </w:tcBorders>
          </w:tcPr>
          <w:p w14:paraId="146005C8"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-0.000</w:t>
            </w:r>
          </w:p>
        </w:tc>
        <w:tc>
          <w:tcPr>
            <w:tcW w:w="1740" w:type="dxa"/>
            <w:tcBorders>
              <w:top w:val="nil"/>
              <w:left w:val="nil"/>
              <w:bottom w:val="nil"/>
              <w:right w:val="nil"/>
            </w:tcBorders>
          </w:tcPr>
          <w:p w14:paraId="42CA77E3"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-0.000</w:t>
            </w:r>
          </w:p>
        </w:tc>
        <w:tc>
          <w:tcPr>
            <w:tcW w:w="1641" w:type="dxa"/>
            <w:tcBorders>
              <w:top w:val="nil"/>
              <w:left w:val="nil"/>
              <w:bottom w:val="nil"/>
              <w:right w:val="nil"/>
            </w:tcBorders>
          </w:tcPr>
          <w:p w14:paraId="6C661C13" w14:textId="77777777" w:rsidR="008B6D3C" w:rsidRPr="00A03828" w:rsidRDefault="008B6D3C" w:rsidP="00C21657">
            <w:pPr>
              <w:widowControl w:val="0"/>
              <w:tabs>
                <w:tab w:val="decimal" w:pos="674"/>
              </w:tabs>
              <w:autoSpaceDE w:val="0"/>
              <w:autoSpaceDN w:val="0"/>
              <w:adjustRightInd w:val="0"/>
              <w:rPr>
                <w:sz w:val="22"/>
                <w:szCs w:val="22"/>
              </w:rPr>
            </w:pPr>
            <w:r w:rsidRPr="00A03828">
              <w:rPr>
                <w:sz w:val="22"/>
                <w:szCs w:val="22"/>
              </w:rPr>
              <w:t>-0.000</w:t>
            </w:r>
          </w:p>
        </w:tc>
        <w:tc>
          <w:tcPr>
            <w:tcW w:w="1641" w:type="dxa"/>
            <w:tcBorders>
              <w:top w:val="nil"/>
              <w:left w:val="nil"/>
              <w:bottom w:val="nil"/>
              <w:right w:val="nil"/>
            </w:tcBorders>
          </w:tcPr>
          <w:p w14:paraId="244FF23A" w14:textId="77777777" w:rsidR="008B6D3C" w:rsidRPr="008B6D3C" w:rsidRDefault="008B6D3C" w:rsidP="008B6D3C">
            <w:pPr>
              <w:widowControl w:val="0"/>
              <w:tabs>
                <w:tab w:val="decimal" w:pos="674"/>
              </w:tabs>
              <w:autoSpaceDE w:val="0"/>
              <w:autoSpaceDN w:val="0"/>
              <w:adjustRightInd w:val="0"/>
              <w:rPr>
                <w:sz w:val="22"/>
                <w:szCs w:val="22"/>
              </w:rPr>
            </w:pPr>
            <w:r w:rsidRPr="008B6D3C">
              <w:rPr>
                <w:sz w:val="22"/>
                <w:szCs w:val="22"/>
              </w:rPr>
              <w:t>-0.000</w:t>
            </w:r>
          </w:p>
        </w:tc>
      </w:tr>
      <w:tr w:rsidR="008B6D3C" w:rsidRPr="00CB081C" w14:paraId="7E3A7526" w14:textId="77777777" w:rsidTr="008B6D3C">
        <w:trPr>
          <w:jc w:val="center"/>
        </w:trPr>
        <w:tc>
          <w:tcPr>
            <w:tcW w:w="2988" w:type="dxa"/>
            <w:tcBorders>
              <w:top w:val="nil"/>
              <w:left w:val="nil"/>
              <w:bottom w:val="nil"/>
              <w:right w:val="nil"/>
            </w:tcBorders>
          </w:tcPr>
          <w:p w14:paraId="3545217F" w14:textId="77777777" w:rsidR="008B6D3C" w:rsidRPr="00CB081C" w:rsidRDefault="008B6D3C" w:rsidP="00C21657">
            <w:pPr>
              <w:widowControl w:val="0"/>
              <w:autoSpaceDE w:val="0"/>
              <w:autoSpaceDN w:val="0"/>
              <w:adjustRightInd w:val="0"/>
              <w:rPr>
                <w:sz w:val="22"/>
                <w:szCs w:val="22"/>
              </w:rPr>
            </w:pPr>
          </w:p>
        </w:tc>
        <w:tc>
          <w:tcPr>
            <w:tcW w:w="1854" w:type="dxa"/>
            <w:tcBorders>
              <w:top w:val="nil"/>
              <w:left w:val="nil"/>
              <w:bottom w:val="nil"/>
              <w:right w:val="nil"/>
            </w:tcBorders>
          </w:tcPr>
          <w:p w14:paraId="3822E3EC"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(0.000)**</w:t>
            </w:r>
          </w:p>
        </w:tc>
        <w:tc>
          <w:tcPr>
            <w:tcW w:w="1740" w:type="dxa"/>
            <w:tcBorders>
              <w:top w:val="nil"/>
              <w:left w:val="nil"/>
              <w:bottom w:val="nil"/>
              <w:right w:val="nil"/>
            </w:tcBorders>
          </w:tcPr>
          <w:p w14:paraId="2D8EA5F5"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(0.000)**</w:t>
            </w:r>
          </w:p>
        </w:tc>
        <w:tc>
          <w:tcPr>
            <w:tcW w:w="1641" w:type="dxa"/>
            <w:tcBorders>
              <w:top w:val="nil"/>
              <w:left w:val="nil"/>
              <w:bottom w:val="nil"/>
              <w:right w:val="nil"/>
            </w:tcBorders>
          </w:tcPr>
          <w:p w14:paraId="54817DF2" w14:textId="77777777" w:rsidR="008B6D3C" w:rsidRPr="00A03828" w:rsidRDefault="008B6D3C" w:rsidP="00C21657">
            <w:pPr>
              <w:widowControl w:val="0"/>
              <w:tabs>
                <w:tab w:val="decimal" w:pos="674"/>
              </w:tabs>
              <w:autoSpaceDE w:val="0"/>
              <w:autoSpaceDN w:val="0"/>
              <w:adjustRightInd w:val="0"/>
              <w:rPr>
                <w:sz w:val="22"/>
                <w:szCs w:val="22"/>
              </w:rPr>
            </w:pPr>
            <w:r w:rsidRPr="00A03828">
              <w:rPr>
                <w:sz w:val="22"/>
                <w:szCs w:val="22"/>
              </w:rPr>
              <w:t>(0.000)</w:t>
            </w:r>
          </w:p>
        </w:tc>
        <w:tc>
          <w:tcPr>
            <w:tcW w:w="1641" w:type="dxa"/>
            <w:tcBorders>
              <w:top w:val="nil"/>
              <w:left w:val="nil"/>
              <w:bottom w:val="nil"/>
              <w:right w:val="nil"/>
            </w:tcBorders>
          </w:tcPr>
          <w:p w14:paraId="06C993DF" w14:textId="77777777" w:rsidR="008B6D3C" w:rsidRPr="008B6D3C" w:rsidRDefault="008B6D3C" w:rsidP="008B6D3C">
            <w:pPr>
              <w:widowControl w:val="0"/>
              <w:tabs>
                <w:tab w:val="decimal" w:pos="674"/>
              </w:tabs>
              <w:autoSpaceDE w:val="0"/>
              <w:autoSpaceDN w:val="0"/>
              <w:adjustRightInd w:val="0"/>
              <w:rPr>
                <w:sz w:val="22"/>
                <w:szCs w:val="22"/>
              </w:rPr>
            </w:pPr>
            <w:r w:rsidRPr="008B6D3C">
              <w:rPr>
                <w:sz w:val="22"/>
                <w:szCs w:val="22"/>
              </w:rPr>
              <w:t>(0.000)*</w:t>
            </w:r>
          </w:p>
        </w:tc>
      </w:tr>
      <w:tr w:rsidR="008B6D3C" w:rsidRPr="00CB081C" w14:paraId="3244FFC8" w14:textId="77777777" w:rsidTr="008B6D3C">
        <w:trPr>
          <w:jc w:val="center"/>
        </w:trPr>
        <w:tc>
          <w:tcPr>
            <w:tcW w:w="2988" w:type="dxa"/>
            <w:tcBorders>
              <w:top w:val="nil"/>
              <w:left w:val="nil"/>
              <w:bottom w:val="nil"/>
              <w:right w:val="nil"/>
            </w:tcBorders>
          </w:tcPr>
          <w:p w14:paraId="23AD3A47" w14:textId="77777777" w:rsidR="008B6D3C" w:rsidRPr="00CB081C" w:rsidRDefault="008B6D3C" w:rsidP="00C21657">
            <w:pPr>
              <w:widowControl w:val="0"/>
              <w:autoSpaceDE w:val="0"/>
              <w:autoSpaceDN w:val="0"/>
              <w:adjustRightInd w:val="0"/>
              <w:rPr>
                <w:sz w:val="22"/>
                <w:szCs w:val="22"/>
              </w:rPr>
            </w:pPr>
            <w:r w:rsidRPr="00F87ACF">
              <w:rPr>
                <w:sz w:val="22"/>
                <w:szCs w:val="22"/>
              </w:rPr>
              <w:t>Polity Score</w:t>
            </w:r>
          </w:p>
        </w:tc>
        <w:tc>
          <w:tcPr>
            <w:tcW w:w="1854" w:type="dxa"/>
            <w:tcBorders>
              <w:top w:val="nil"/>
              <w:left w:val="nil"/>
              <w:bottom w:val="nil"/>
              <w:right w:val="nil"/>
            </w:tcBorders>
          </w:tcPr>
          <w:p w14:paraId="47A178DB"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-0.053</w:t>
            </w:r>
          </w:p>
        </w:tc>
        <w:tc>
          <w:tcPr>
            <w:tcW w:w="1740" w:type="dxa"/>
            <w:tcBorders>
              <w:top w:val="nil"/>
              <w:left w:val="nil"/>
              <w:bottom w:val="nil"/>
              <w:right w:val="nil"/>
            </w:tcBorders>
          </w:tcPr>
          <w:p w14:paraId="18A632D7"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-0.020</w:t>
            </w:r>
          </w:p>
        </w:tc>
        <w:tc>
          <w:tcPr>
            <w:tcW w:w="1641" w:type="dxa"/>
            <w:tcBorders>
              <w:top w:val="nil"/>
              <w:left w:val="nil"/>
              <w:bottom w:val="nil"/>
              <w:right w:val="nil"/>
            </w:tcBorders>
          </w:tcPr>
          <w:p w14:paraId="3AF92E4F" w14:textId="77777777" w:rsidR="008B6D3C" w:rsidRPr="00A03828" w:rsidRDefault="008B6D3C" w:rsidP="00C21657">
            <w:pPr>
              <w:widowControl w:val="0"/>
              <w:tabs>
                <w:tab w:val="decimal" w:pos="674"/>
              </w:tabs>
              <w:autoSpaceDE w:val="0"/>
              <w:autoSpaceDN w:val="0"/>
              <w:adjustRightInd w:val="0"/>
              <w:rPr>
                <w:sz w:val="22"/>
                <w:szCs w:val="22"/>
              </w:rPr>
            </w:pPr>
            <w:r w:rsidRPr="00A03828">
              <w:rPr>
                <w:sz w:val="22"/>
                <w:szCs w:val="22"/>
              </w:rPr>
              <w:t>-0.104</w:t>
            </w:r>
          </w:p>
        </w:tc>
        <w:tc>
          <w:tcPr>
            <w:tcW w:w="1641" w:type="dxa"/>
            <w:tcBorders>
              <w:top w:val="nil"/>
              <w:left w:val="nil"/>
              <w:bottom w:val="nil"/>
              <w:right w:val="nil"/>
            </w:tcBorders>
          </w:tcPr>
          <w:p w14:paraId="04725C21" w14:textId="77777777" w:rsidR="008B6D3C" w:rsidRPr="008B6D3C" w:rsidRDefault="008B6D3C" w:rsidP="008B6D3C">
            <w:pPr>
              <w:widowControl w:val="0"/>
              <w:tabs>
                <w:tab w:val="decimal" w:pos="674"/>
              </w:tabs>
              <w:autoSpaceDE w:val="0"/>
              <w:autoSpaceDN w:val="0"/>
              <w:adjustRightInd w:val="0"/>
              <w:rPr>
                <w:sz w:val="22"/>
                <w:szCs w:val="22"/>
              </w:rPr>
            </w:pPr>
            <w:r w:rsidRPr="008B6D3C">
              <w:rPr>
                <w:sz w:val="22"/>
                <w:szCs w:val="22"/>
              </w:rPr>
              <w:t>-0.017</w:t>
            </w:r>
          </w:p>
        </w:tc>
      </w:tr>
      <w:tr w:rsidR="008B6D3C" w:rsidRPr="00CB081C" w14:paraId="22744891" w14:textId="77777777" w:rsidTr="008B6D3C">
        <w:trPr>
          <w:jc w:val="center"/>
        </w:trPr>
        <w:tc>
          <w:tcPr>
            <w:tcW w:w="2988" w:type="dxa"/>
            <w:tcBorders>
              <w:top w:val="nil"/>
              <w:left w:val="nil"/>
              <w:bottom w:val="nil"/>
              <w:right w:val="nil"/>
            </w:tcBorders>
          </w:tcPr>
          <w:p w14:paraId="1C15726D" w14:textId="77777777" w:rsidR="008B6D3C" w:rsidRPr="00CB081C" w:rsidRDefault="008B6D3C" w:rsidP="00C21657">
            <w:pPr>
              <w:widowControl w:val="0"/>
              <w:autoSpaceDE w:val="0"/>
              <w:autoSpaceDN w:val="0"/>
              <w:adjustRightInd w:val="0"/>
              <w:rPr>
                <w:sz w:val="22"/>
                <w:szCs w:val="22"/>
              </w:rPr>
            </w:pPr>
          </w:p>
        </w:tc>
        <w:tc>
          <w:tcPr>
            <w:tcW w:w="1854" w:type="dxa"/>
            <w:tcBorders>
              <w:top w:val="nil"/>
              <w:left w:val="nil"/>
              <w:bottom w:val="nil"/>
              <w:right w:val="nil"/>
            </w:tcBorders>
          </w:tcPr>
          <w:p w14:paraId="7DD3801C"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(0.051)</w:t>
            </w:r>
          </w:p>
        </w:tc>
        <w:tc>
          <w:tcPr>
            <w:tcW w:w="1740" w:type="dxa"/>
            <w:tcBorders>
              <w:top w:val="nil"/>
              <w:left w:val="nil"/>
              <w:bottom w:val="nil"/>
              <w:right w:val="nil"/>
            </w:tcBorders>
          </w:tcPr>
          <w:p w14:paraId="35E69B13"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(0.060)</w:t>
            </w:r>
          </w:p>
        </w:tc>
        <w:tc>
          <w:tcPr>
            <w:tcW w:w="1641" w:type="dxa"/>
            <w:tcBorders>
              <w:top w:val="nil"/>
              <w:left w:val="nil"/>
              <w:bottom w:val="nil"/>
              <w:right w:val="nil"/>
            </w:tcBorders>
          </w:tcPr>
          <w:p w14:paraId="6AD7E6C4" w14:textId="77777777" w:rsidR="008B6D3C" w:rsidRPr="00A03828" w:rsidRDefault="008B6D3C" w:rsidP="00C21657">
            <w:pPr>
              <w:widowControl w:val="0"/>
              <w:tabs>
                <w:tab w:val="decimal" w:pos="674"/>
              </w:tabs>
              <w:autoSpaceDE w:val="0"/>
              <w:autoSpaceDN w:val="0"/>
              <w:adjustRightInd w:val="0"/>
              <w:rPr>
                <w:sz w:val="22"/>
                <w:szCs w:val="22"/>
              </w:rPr>
            </w:pPr>
            <w:r w:rsidRPr="00A03828">
              <w:rPr>
                <w:sz w:val="22"/>
                <w:szCs w:val="22"/>
              </w:rPr>
              <w:t>(0.050)*</w:t>
            </w:r>
          </w:p>
        </w:tc>
        <w:tc>
          <w:tcPr>
            <w:tcW w:w="1641" w:type="dxa"/>
            <w:tcBorders>
              <w:top w:val="nil"/>
              <w:left w:val="nil"/>
              <w:bottom w:val="nil"/>
              <w:right w:val="nil"/>
            </w:tcBorders>
          </w:tcPr>
          <w:p w14:paraId="77BCD640" w14:textId="77777777" w:rsidR="008B6D3C" w:rsidRPr="008B6D3C" w:rsidRDefault="008B6D3C" w:rsidP="008B6D3C">
            <w:pPr>
              <w:widowControl w:val="0"/>
              <w:tabs>
                <w:tab w:val="decimal" w:pos="674"/>
              </w:tabs>
              <w:autoSpaceDE w:val="0"/>
              <w:autoSpaceDN w:val="0"/>
              <w:adjustRightInd w:val="0"/>
              <w:rPr>
                <w:sz w:val="22"/>
                <w:szCs w:val="22"/>
              </w:rPr>
            </w:pPr>
            <w:r w:rsidRPr="008B6D3C">
              <w:rPr>
                <w:sz w:val="22"/>
                <w:szCs w:val="22"/>
              </w:rPr>
              <w:t>(0.051)</w:t>
            </w:r>
          </w:p>
        </w:tc>
      </w:tr>
      <w:tr w:rsidR="008B6D3C" w:rsidRPr="00CB081C" w14:paraId="7A56C8E9" w14:textId="77777777" w:rsidTr="008B6D3C">
        <w:trPr>
          <w:jc w:val="center"/>
        </w:trPr>
        <w:tc>
          <w:tcPr>
            <w:tcW w:w="2988" w:type="dxa"/>
            <w:tcBorders>
              <w:top w:val="nil"/>
              <w:left w:val="nil"/>
              <w:bottom w:val="nil"/>
              <w:right w:val="nil"/>
            </w:tcBorders>
          </w:tcPr>
          <w:p w14:paraId="6210AB21" w14:textId="77777777" w:rsidR="008B6D3C" w:rsidRPr="00CB081C" w:rsidRDefault="008B6D3C" w:rsidP="00C21657">
            <w:pPr>
              <w:widowControl w:val="0"/>
              <w:autoSpaceDE w:val="0"/>
              <w:autoSpaceDN w:val="0"/>
              <w:adjustRightInd w:val="0"/>
              <w:rPr>
                <w:sz w:val="22"/>
                <w:szCs w:val="22"/>
              </w:rPr>
            </w:pPr>
            <w:r w:rsidRPr="00F87ACF">
              <w:rPr>
                <w:sz w:val="22"/>
                <w:szCs w:val="22"/>
              </w:rPr>
              <w:t>Nuclear Ally</w:t>
            </w:r>
          </w:p>
        </w:tc>
        <w:tc>
          <w:tcPr>
            <w:tcW w:w="1854" w:type="dxa"/>
            <w:tcBorders>
              <w:top w:val="nil"/>
              <w:left w:val="nil"/>
              <w:bottom w:val="nil"/>
              <w:right w:val="nil"/>
            </w:tcBorders>
          </w:tcPr>
          <w:p w14:paraId="348203A1"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-0.460</w:t>
            </w:r>
          </w:p>
        </w:tc>
        <w:tc>
          <w:tcPr>
            <w:tcW w:w="1740" w:type="dxa"/>
            <w:tcBorders>
              <w:top w:val="nil"/>
              <w:left w:val="nil"/>
              <w:bottom w:val="nil"/>
              <w:right w:val="nil"/>
            </w:tcBorders>
          </w:tcPr>
          <w:p w14:paraId="7AD20DE1"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-0.374</w:t>
            </w:r>
          </w:p>
        </w:tc>
        <w:tc>
          <w:tcPr>
            <w:tcW w:w="1641" w:type="dxa"/>
            <w:tcBorders>
              <w:top w:val="nil"/>
              <w:left w:val="nil"/>
              <w:bottom w:val="nil"/>
              <w:right w:val="nil"/>
            </w:tcBorders>
          </w:tcPr>
          <w:p w14:paraId="676B5B22" w14:textId="77777777" w:rsidR="008B6D3C" w:rsidRPr="00A03828" w:rsidRDefault="008B6D3C" w:rsidP="00C21657">
            <w:pPr>
              <w:widowControl w:val="0"/>
              <w:tabs>
                <w:tab w:val="decimal" w:pos="674"/>
              </w:tabs>
              <w:autoSpaceDE w:val="0"/>
              <w:autoSpaceDN w:val="0"/>
              <w:adjustRightInd w:val="0"/>
              <w:rPr>
                <w:sz w:val="22"/>
                <w:szCs w:val="22"/>
              </w:rPr>
            </w:pPr>
            <w:r w:rsidRPr="00A03828">
              <w:rPr>
                <w:sz w:val="22"/>
                <w:szCs w:val="22"/>
              </w:rPr>
              <w:t>0.947</w:t>
            </w:r>
          </w:p>
        </w:tc>
        <w:tc>
          <w:tcPr>
            <w:tcW w:w="1641" w:type="dxa"/>
            <w:tcBorders>
              <w:top w:val="nil"/>
              <w:left w:val="nil"/>
              <w:bottom w:val="nil"/>
              <w:right w:val="nil"/>
            </w:tcBorders>
          </w:tcPr>
          <w:p w14:paraId="1C9424DC" w14:textId="77777777" w:rsidR="008B6D3C" w:rsidRPr="008B6D3C" w:rsidRDefault="008B6D3C" w:rsidP="008B6D3C">
            <w:pPr>
              <w:widowControl w:val="0"/>
              <w:tabs>
                <w:tab w:val="decimal" w:pos="674"/>
              </w:tabs>
              <w:autoSpaceDE w:val="0"/>
              <w:autoSpaceDN w:val="0"/>
              <w:adjustRightInd w:val="0"/>
              <w:rPr>
                <w:sz w:val="22"/>
                <w:szCs w:val="22"/>
              </w:rPr>
            </w:pPr>
            <w:r w:rsidRPr="008B6D3C">
              <w:rPr>
                <w:sz w:val="22"/>
                <w:szCs w:val="22"/>
              </w:rPr>
              <w:t>0.059</w:t>
            </w:r>
          </w:p>
        </w:tc>
      </w:tr>
      <w:tr w:rsidR="008B6D3C" w:rsidRPr="00CB081C" w14:paraId="594B7E49" w14:textId="77777777" w:rsidTr="008B6D3C">
        <w:trPr>
          <w:jc w:val="center"/>
        </w:trPr>
        <w:tc>
          <w:tcPr>
            <w:tcW w:w="2988" w:type="dxa"/>
            <w:tcBorders>
              <w:top w:val="nil"/>
              <w:left w:val="nil"/>
              <w:bottom w:val="nil"/>
              <w:right w:val="nil"/>
            </w:tcBorders>
          </w:tcPr>
          <w:p w14:paraId="6E668D4D" w14:textId="77777777" w:rsidR="008B6D3C" w:rsidRPr="00CB081C" w:rsidRDefault="008B6D3C" w:rsidP="00C21657">
            <w:pPr>
              <w:widowControl w:val="0"/>
              <w:autoSpaceDE w:val="0"/>
              <w:autoSpaceDN w:val="0"/>
              <w:adjustRightInd w:val="0"/>
              <w:rPr>
                <w:sz w:val="22"/>
                <w:szCs w:val="22"/>
              </w:rPr>
            </w:pPr>
          </w:p>
        </w:tc>
        <w:tc>
          <w:tcPr>
            <w:tcW w:w="1854" w:type="dxa"/>
            <w:tcBorders>
              <w:top w:val="nil"/>
              <w:left w:val="nil"/>
              <w:bottom w:val="nil"/>
              <w:right w:val="nil"/>
            </w:tcBorders>
          </w:tcPr>
          <w:p w14:paraId="6F47AA25"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(0.737)</w:t>
            </w:r>
          </w:p>
        </w:tc>
        <w:tc>
          <w:tcPr>
            <w:tcW w:w="1740" w:type="dxa"/>
            <w:tcBorders>
              <w:top w:val="nil"/>
              <w:left w:val="nil"/>
              <w:bottom w:val="nil"/>
              <w:right w:val="nil"/>
            </w:tcBorders>
          </w:tcPr>
          <w:p w14:paraId="2B57524A"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(0.802)</w:t>
            </w:r>
          </w:p>
        </w:tc>
        <w:tc>
          <w:tcPr>
            <w:tcW w:w="1641" w:type="dxa"/>
            <w:tcBorders>
              <w:top w:val="nil"/>
              <w:left w:val="nil"/>
              <w:bottom w:val="nil"/>
              <w:right w:val="nil"/>
            </w:tcBorders>
          </w:tcPr>
          <w:p w14:paraId="4FFCBCAB" w14:textId="77777777" w:rsidR="008B6D3C" w:rsidRPr="00A03828" w:rsidRDefault="008B6D3C" w:rsidP="00C21657">
            <w:pPr>
              <w:widowControl w:val="0"/>
              <w:tabs>
                <w:tab w:val="decimal" w:pos="674"/>
              </w:tabs>
              <w:autoSpaceDE w:val="0"/>
              <w:autoSpaceDN w:val="0"/>
              <w:adjustRightInd w:val="0"/>
              <w:rPr>
                <w:sz w:val="22"/>
                <w:szCs w:val="22"/>
              </w:rPr>
            </w:pPr>
            <w:r w:rsidRPr="00A03828">
              <w:rPr>
                <w:sz w:val="22"/>
                <w:szCs w:val="22"/>
              </w:rPr>
              <w:t>(0.533)</w:t>
            </w:r>
          </w:p>
        </w:tc>
        <w:tc>
          <w:tcPr>
            <w:tcW w:w="1641" w:type="dxa"/>
            <w:tcBorders>
              <w:top w:val="nil"/>
              <w:left w:val="nil"/>
              <w:bottom w:val="nil"/>
              <w:right w:val="nil"/>
            </w:tcBorders>
          </w:tcPr>
          <w:p w14:paraId="2DDED985" w14:textId="77777777" w:rsidR="008B6D3C" w:rsidRPr="008B6D3C" w:rsidRDefault="008B6D3C" w:rsidP="008B6D3C">
            <w:pPr>
              <w:widowControl w:val="0"/>
              <w:tabs>
                <w:tab w:val="decimal" w:pos="674"/>
              </w:tabs>
              <w:autoSpaceDE w:val="0"/>
              <w:autoSpaceDN w:val="0"/>
              <w:adjustRightInd w:val="0"/>
              <w:rPr>
                <w:sz w:val="22"/>
                <w:szCs w:val="22"/>
              </w:rPr>
            </w:pPr>
            <w:r w:rsidRPr="008B6D3C">
              <w:rPr>
                <w:sz w:val="22"/>
                <w:szCs w:val="22"/>
              </w:rPr>
              <w:t>(0.688)</w:t>
            </w:r>
          </w:p>
        </w:tc>
      </w:tr>
      <w:tr w:rsidR="008B6D3C" w:rsidRPr="00CB081C" w14:paraId="4448A184" w14:textId="77777777" w:rsidTr="008B6D3C">
        <w:trPr>
          <w:jc w:val="center"/>
        </w:trPr>
        <w:tc>
          <w:tcPr>
            <w:tcW w:w="2988" w:type="dxa"/>
            <w:tcBorders>
              <w:top w:val="nil"/>
              <w:left w:val="nil"/>
              <w:bottom w:val="nil"/>
              <w:right w:val="nil"/>
            </w:tcBorders>
          </w:tcPr>
          <w:p w14:paraId="40388E7C" w14:textId="77777777" w:rsidR="008B6D3C" w:rsidRPr="00CB081C" w:rsidRDefault="008B6D3C" w:rsidP="00C21657">
            <w:pPr>
              <w:widowControl w:val="0"/>
              <w:autoSpaceDE w:val="0"/>
              <w:autoSpaceDN w:val="0"/>
              <w:adjustRightInd w:val="0"/>
              <w:rPr>
                <w:sz w:val="22"/>
                <w:szCs w:val="22"/>
              </w:rPr>
            </w:pPr>
            <w:r w:rsidRPr="00F87ACF">
              <w:rPr>
                <w:sz w:val="22"/>
                <w:szCs w:val="22"/>
              </w:rPr>
              <w:t>Interstate Rivalry</w:t>
            </w:r>
          </w:p>
        </w:tc>
        <w:tc>
          <w:tcPr>
            <w:tcW w:w="1854" w:type="dxa"/>
            <w:tcBorders>
              <w:top w:val="nil"/>
              <w:left w:val="nil"/>
              <w:bottom w:val="nil"/>
              <w:right w:val="nil"/>
            </w:tcBorders>
          </w:tcPr>
          <w:p w14:paraId="54BF0E53"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1.698</w:t>
            </w:r>
          </w:p>
        </w:tc>
        <w:tc>
          <w:tcPr>
            <w:tcW w:w="1740" w:type="dxa"/>
            <w:tcBorders>
              <w:top w:val="nil"/>
              <w:left w:val="nil"/>
              <w:bottom w:val="nil"/>
              <w:right w:val="nil"/>
            </w:tcBorders>
          </w:tcPr>
          <w:p w14:paraId="409579D8"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3.019</w:t>
            </w:r>
          </w:p>
        </w:tc>
        <w:tc>
          <w:tcPr>
            <w:tcW w:w="1641" w:type="dxa"/>
            <w:tcBorders>
              <w:top w:val="nil"/>
              <w:left w:val="nil"/>
              <w:bottom w:val="nil"/>
              <w:right w:val="nil"/>
            </w:tcBorders>
          </w:tcPr>
          <w:p w14:paraId="41701854" w14:textId="77777777" w:rsidR="008B6D3C" w:rsidRPr="00A03828" w:rsidRDefault="008B6D3C" w:rsidP="00C21657">
            <w:pPr>
              <w:widowControl w:val="0"/>
              <w:tabs>
                <w:tab w:val="decimal" w:pos="674"/>
              </w:tabs>
              <w:autoSpaceDE w:val="0"/>
              <w:autoSpaceDN w:val="0"/>
              <w:adjustRightInd w:val="0"/>
              <w:rPr>
                <w:sz w:val="22"/>
                <w:szCs w:val="22"/>
              </w:rPr>
            </w:pPr>
            <w:r w:rsidRPr="00A03828">
              <w:rPr>
                <w:sz w:val="22"/>
                <w:szCs w:val="22"/>
              </w:rPr>
              <w:t>1.516</w:t>
            </w:r>
          </w:p>
        </w:tc>
        <w:tc>
          <w:tcPr>
            <w:tcW w:w="1641" w:type="dxa"/>
            <w:tcBorders>
              <w:top w:val="nil"/>
              <w:left w:val="nil"/>
              <w:bottom w:val="nil"/>
              <w:right w:val="nil"/>
            </w:tcBorders>
          </w:tcPr>
          <w:p w14:paraId="04622596" w14:textId="77777777" w:rsidR="008B6D3C" w:rsidRPr="008B6D3C" w:rsidRDefault="008B6D3C" w:rsidP="008B6D3C">
            <w:pPr>
              <w:widowControl w:val="0"/>
              <w:tabs>
                <w:tab w:val="decimal" w:pos="674"/>
              </w:tabs>
              <w:autoSpaceDE w:val="0"/>
              <w:autoSpaceDN w:val="0"/>
              <w:adjustRightInd w:val="0"/>
              <w:rPr>
                <w:sz w:val="22"/>
                <w:szCs w:val="22"/>
              </w:rPr>
            </w:pPr>
            <w:r w:rsidRPr="008B6D3C">
              <w:rPr>
                <w:sz w:val="22"/>
                <w:szCs w:val="22"/>
              </w:rPr>
              <w:t>1.635</w:t>
            </w:r>
          </w:p>
        </w:tc>
      </w:tr>
      <w:tr w:rsidR="008B6D3C" w:rsidRPr="00CB081C" w14:paraId="67B07396" w14:textId="77777777" w:rsidTr="008B6D3C">
        <w:trPr>
          <w:jc w:val="center"/>
        </w:trPr>
        <w:tc>
          <w:tcPr>
            <w:tcW w:w="2988" w:type="dxa"/>
            <w:tcBorders>
              <w:top w:val="nil"/>
              <w:left w:val="nil"/>
              <w:bottom w:val="nil"/>
              <w:right w:val="nil"/>
            </w:tcBorders>
          </w:tcPr>
          <w:p w14:paraId="31691D5F" w14:textId="77777777" w:rsidR="008B6D3C" w:rsidRPr="00CB081C" w:rsidRDefault="008B6D3C" w:rsidP="00C21657">
            <w:pPr>
              <w:widowControl w:val="0"/>
              <w:autoSpaceDE w:val="0"/>
              <w:autoSpaceDN w:val="0"/>
              <w:adjustRightInd w:val="0"/>
              <w:rPr>
                <w:sz w:val="22"/>
                <w:szCs w:val="22"/>
              </w:rPr>
            </w:pPr>
          </w:p>
        </w:tc>
        <w:tc>
          <w:tcPr>
            <w:tcW w:w="1854" w:type="dxa"/>
            <w:tcBorders>
              <w:top w:val="nil"/>
              <w:left w:val="nil"/>
              <w:bottom w:val="nil"/>
              <w:right w:val="nil"/>
            </w:tcBorders>
          </w:tcPr>
          <w:p w14:paraId="289885E0"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(0.754)*</w:t>
            </w:r>
          </w:p>
        </w:tc>
        <w:tc>
          <w:tcPr>
            <w:tcW w:w="1740" w:type="dxa"/>
            <w:tcBorders>
              <w:top w:val="nil"/>
              <w:left w:val="nil"/>
              <w:bottom w:val="nil"/>
              <w:right w:val="nil"/>
            </w:tcBorders>
          </w:tcPr>
          <w:p w14:paraId="7E54BD56"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(1.071)**</w:t>
            </w:r>
          </w:p>
        </w:tc>
        <w:tc>
          <w:tcPr>
            <w:tcW w:w="1641" w:type="dxa"/>
            <w:tcBorders>
              <w:top w:val="nil"/>
              <w:left w:val="nil"/>
              <w:bottom w:val="nil"/>
              <w:right w:val="nil"/>
            </w:tcBorders>
          </w:tcPr>
          <w:p w14:paraId="13F079B7" w14:textId="77777777" w:rsidR="008B6D3C" w:rsidRPr="00A03828" w:rsidRDefault="008B6D3C" w:rsidP="00C21657">
            <w:pPr>
              <w:widowControl w:val="0"/>
              <w:tabs>
                <w:tab w:val="decimal" w:pos="674"/>
              </w:tabs>
              <w:autoSpaceDE w:val="0"/>
              <w:autoSpaceDN w:val="0"/>
              <w:adjustRightInd w:val="0"/>
              <w:rPr>
                <w:sz w:val="22"/>
                <w:szCs w:val="22"/>
              </w:rPr>
            </w:pPr>
            <w:r w:rsidRPr="00A03828">
              <w:rPr>
                <w:sz w:val="22"/>
                <w:szCs w:val="22"/>
              </w:rPr>
              <w:t>(0.594)*</w:t>
            </w:r>
          </w:p>
        </w:tc>
        <w:tc>
          <w:tcPr>
            <w:tcW w:w="1641" w:type="dxa"/>
            <w:tcBorders>
              <w:top w:val="nil"/>
              <w:left w:val="nil"/>
              <w:bottom w:val="nil"/>
              <w:right w:val="nil"/>
            </w:tcBorders>
          </w:tcPr>
          <w:p w14:paraId="0B7A237F" w14:textId="77777777" w:rsidR="008B6D3C" w:rsidRPr="008B6D3C" w:rsidRDefault="008B6D3C" w:rsidP="008B6D3C">
            <w:pPr>
              <w:widowControl w:val="0"/>
              <w:tabs>
                <w:tab w:val="decimal" w:pos="674"/>
              </w:tabs>
              <w:autoSpaceDE w:val="0"/>
              <w:autoSpaceDN w:val="0"/>
              <w:adjustRightInd w:val="0"/>
              <w:rPr>
                <w:sz w:val="22"/>
                <w:szCs w:val="22"/>
              </w:rPr>
            </w:pPr>
            <w:r w:rsidRPr="008B6D3C">
              <w:rPr>
                <w:sz w:val="22"/>
                <w:szCs w:val="22"/>
              </w:rPr>
              <w:t>(0.858)</w:t>
            </w:r>
          </w:p>
        </w:tc>
      </w:tr>
      <w:tr w:rsidR="008B6D3C" w:rsidRPr="00CB081C" w14:paraId="17652C12" w14:textId="77777777" w:rsidTr="008B6D3C">
        <w:trPr>
          <w:jc w:val="center"/>
        </w:trPr>
        <w:tc>
          <w:tcPr>
            <w:tcW w:w="2988" w:type="dxa"/>
            <w:tcBorders>
              <w:top w:val="nil"/>
              <w:left w:val="nil"/>
              <w:bottom w:val="nil"/>
              <w:right w:val="nil"/>
            </w:tcBorders>
          </w:tcPr>
          <w:p w14:paraId="774F2106" w14:textId="77777777" w:rsidR="008B6D3C" w:rsidRPr="00CB081C" w:rsidRDefault="008B6D3C" w:rsidP="00C21657">
            <w:pPr>
              <w:widowControl w:val="0"/>
              <w:autoSpaceDE w:val="0"/>
              <w:autoSpaceDN w:val="0"/>
              <w:adjustRightInd w:val="0"/>
              <w:rPr>
                <w:sz w:val="22"/>
                <w:szCs w:val="22"/>
              </w:rPr>
            </w:pPr>
            <w:r w:rsidRPr="00F87ACF">
              <w:rPr>
                <w:sz w:val="22"/>
                <w:szCs w:val="22"/>
              </w:rPr>
              <w:t>Trade Openness</w:t>
            </w:r>
          </w:p>
        </w:tc>
        <w:tc>
          <w:tcPr>
            <w:tcW w:w="1854" w:type="dxa"/>
            <w:tcBorders>
              <w:top w:val="nil"/>
              <w:left w:val="nil"/>
              <w:bottom w:val="nil"/>
              <w:right w:val="nil"/>
            </w:tcBorders>
          </w:tcPr>
          <w:p w14:paraId="31B2D3B9"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0.003</w:t>
            </w:r>
          </w:p>
        </w:tc>
        <w:tc>
          <w:tcPr>
            <w:tcW w:w="1740" w:type="dxa"/>
            <w:tcBorders>
              <w:top w:val="nil"/>
              <w:left w:val="nil"/>
              <w:bottom w:val="nil"/>
              <w:right w:val="nil"/>
            </w:tcBorders>
          </w:tcPr>
          <w:p w14:paraId="34713374"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-0.017</w:t>
            </w:r>
          </w:p>
        </w:tc>
        <w:tc>
          <w:tcPr>
            <w:tcW w:w="1641" w:type="dxa"/>
            <w:tcBorders>
              <w:top w:val="nil"/>
              <w:left w:val="nil"/>
              <w:bottom w:val="nil"/>
              <w:right w:val="nil"/>
            </w:tcBorders>
          </w:tcPr>
          <w:p w14:paraId="75CFBB69" w14:textId="77777777" w:rsidR="008B6D3C" w:rsidRPr="00A03828" w:rsidRDefault="008B6D3C" w:rsidP="00C21657">
            <w:pPr>
              <w:widowControl w:val="0"/>
              <w:tabs>
                <w:tab w:val="decimal" w:pos="674"/>
              </w:tabs>
              <w:autoSpaceDE w:val="0"/>
              <w:autoSpaceDN w:val="0"/>
              <w:adjustRightInd w:val="0"/>
              <w:rPr>
                <w:sz w:val="22"/>
                <w:szCs w:val="22"/>
              </w:rPr>
            </w:pPr>
            <w:r w:rsidRPr="00A03828">
              <w:rPr>
                <w:sz w:val="22"/>
                <w:szCs w:val="22"/>
              </w:rPr>
              <w:t>0.010</w:t>
            </w:r>
          </w:p>
        </w:tc>
        <w:tc>
          <w:tcPr>
            <w:tcW w:w="1641" w:type="dxa"/>
            <w:tcBorders>
              <w:top w:val="nil"/>
              <w:left w:val="nil"/>
              <w:bottom w:val="nil"/>
              <w:right w:val="nil"/>
            </w:tcBorders>
          </w:tcPr>
          <w:p w14:paraId="3D5595EB" w14:textId="77777777" w:rsidR="008B6D3C" w:rsidRPr="008B6D3C" w:rsidRDefault="008B6D3C" w:rsidP="008B6D3C">
            <w:pPr>
              <w:widowControl w:val="0"/>
              <w:tabs>
                <w:tab w:val="decimal" w:pos="674"/>
              </w:tabs>
              <w:autoSpaceDE w:val="0"/>
              <w:autoSpaceDN w:val="0"/>
              <w:adjustRightInd w:val="0"/>
              <w:rPr>
                <w:sz w:val="22"/>
                <w:szCs w:val="22"/>
              </w:rPr>
            </w:pPr>
            <w:r w:rsidRPr="008B6D3C">
              <w:rPr>
                <w:sz w:val="22"/>
                <w:szCs w:val="22"/>
              </w:rPr>
              <w:t>-0.003</w:t>
            </w:r>
          </w:p>
        </w:tc>
      </w:tr>
      <w:tr w:rsidR="008B6D3C" w:rsidRPr="00CB081C" w14:paraId="5EE942DA" w14:textId="77777777" w:rsidTr="008B6D3C">
        <w:trPr>
          <w:jc w:val="center"/>
        </w:trPr>
        <w:tc>
          <w:tcPr>
            <w:tcW w:w="2988" w:type="dxa"/>
            <w:tcBorders>
              <w:top w:val="nil"/>
              <w:left w:val="nil"/>
              <w:bottom w:val="nil"/>
              <w:right w:val="nil"/>
            </w:tcBorders>
          </w:tcPr>
          <w:p w14:paraId="1F585DE5" w14:textId="77777777" w:rsidR="008B6D3C" w:rsidRPr="00CB081C" w:rsidRDefault="008B6D3C" w:rsidP="00C21657">
            <w:pPr>
              <w:widowControl w:val="0"/>
              <w:autoSpaceDE w:val="0"/>
              <w:autoSpaceDN w:val="0"/>
              <w:adjustRightInd w:val="0"/>
              <w:rPr>
                <w:sz w:val="22"/>
                <w:szCs w:val="22"/>
              </w:rPr>
            </w:pPr>
          </w:p>
        </w:tc>
        <w:tc>
          <w:tcPr>
            <w:tcW w:w="1854" w:type="dxa"/>
            <w:tcBorders>
              <w:top w:val="nil"/>
              <w:left w:val="nil"/>
              <w:bottom w:val="nil"/>
              <w:right w:val="nil"/>
            </w:tcBorders>
          </w:tcPr>
          <w:p w14:paraId="1C16EC3E"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(0.010)</w:t>
            </w:r>
          </w:p>
        </w:tc>
        <w:tc>
          <w:tcPr>
            <w:tcW w:w="1740" w:type="dxa"/>
            <w:tcBorders>
              <w:top w:val="nil"/>
              <w:left w:val="nil"/>
              <w:bottom w:val="nil"/>
              <w:right w:val="nil"/>
            </w:tcBorders>
          </w:tcPr>
          <w:p w14:paraId="3671B607"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(0.022)</w:t>
            </w:r>
          </w:p>
        </w:tc>
        <w:tc>
          <w:tcPr>
            <w:tcW w:w="1641" w:type="dxa"/>
            <w:tcBorders>
              <w:top w:val="nil"/>
              <w:left w:val="nil"/>
              <w:bottom w:val="nil"/>
              <w:right w:val="nil"/>
            </w:tcBorders>
          </w:tcPr>
          <w:p w14:paraId="43610A87" w14:textId="77777777" w:rsidR="008B6D3C" w:rsidRPr="00A03828" w:rsidRDefault="008B6D3C" w:rsidP="00C21657">
            <w:pPr>
              <w:widowControl w:val="0"/>
              <w:tabs>
                <w:tab w:val="decimal" w:pos="674"/>
              </w:tabs>
              <w:autoSpaceDE w:val="0"/>
              <w:autoSpaceDN w:val="0"/>
              <w:adjustRightInd w:val="0"/>
              <w:rPr>
                <w:sz w:val="22"/>
                <w:szCs w:val="22"/>
              </w:rPr>
            </w:pPr>
            <w:r w:rsidRPr="00A03828">
              <w:rPr>
                <w:sz w:val="22"/>
                <w:szCs w:val="22"/>
              </w:rPr>
              <w:t>(0.005)*</w:t>
            </w:r>
          </w:p>
        </w:tc>
        <w:tc>
          <w:tcPr>
            <w:tcW w:w="1641" w:type="dxa"/>
            <w:tcBorders>
              <w:top w:val="nil"/>
              <w:left w:val="nil"/>
              <w:bottom w:val="nil"/>
              <w:right w:val="nil"/>
            </w:tcBorders>
          </w:tcPr>
          <w:p w14:paraId="7CDDAAAA" w14:textId="77777777" w:rsidR="008B6D3C" w:rsidRPr="008B6D3C" w:rsidRDefault="008B6D3C" w:rsidP="008B6D3C">
            <w:pPr>
              <w:widowControl w:val="0"/>
              <w:tabs>
                <w:tab w:val="decimal" w:pos="674"/>
              </w:tabs>
              <w:autoSpaceDE w:val="0"/>
              <w:autoSpaceDN w:val="0"/>
              <w:adjustRightInd w:val="0"/>
              <w:rPr>
                <w:sz w:val="22"/>
                <w:szCs w:val="22"/>
              </w:rPr>
            </w:pPr>
            <w:r w:rsidRPr="008B6D3C">
              <w:rPr>
                <w:sz w:val="22"/>
                <w:szCs w:val="22"/>
              </w:rPr>
              <w:t>(0.012)</w:t>
            </w:r>
          </w:p>
        </w:tc>
      </w:tr>
      <w:tr w:rsidR="008B6D3C" w:rsidRPr="00CB081C" w14:paraId="23FB1463" w14:textId="77777777" w:rsidTr="008B6D3C">
        <w:trPr>
          <w:jc w:val="center"/>
        </w:trPr>
        <w:tc>
          <w:tcPr>
            <w:tcW w:w="2988" w:type="dxa"/>
            <w:tcBorders>
              <w:top w:val="nil"/>
              <w:left w:val="nil"/>
              <w:bottom w:val="nil"/>
              <w:right w:val="nil"/>
            </w:tcBorders>
          </w:tcPr>
          <w:p w14:paraId="35B69238" w14:textId="77777777" w:rsidR="008B6D3C" w:rsidRPr="00CB081C" w:rsidRDefault="008B6D3C" w:rsidP="00C21657">
            <w:pPr>
              <w:widowControl w:val="0"/>
              <w:autoSpaceDE w:val="0"/>
              <w:autoSpaceDN w:val="0"/>
              <w:adjustRightInd w:val="0"/>
              <w:rPr>
                <w:sz w:val="22"/>
                <w:szCs w:val="22"/>
              </w:rPr>
            </w:pPr>
            <w:r w:rsidRPr="00F87ACF">
              <w:rPr>
                <w:sz w:val="22"/>
                <w:szCs w:val="22"/>
              </w:rPr>
              <w:t xml:space="preserve">Change in Polity Score </w:t>
            </w:r>
          </w:p>
        </w:tc>
        <w:tc>
          <w:tcPr>
            <w:tcW w:w="1854" w:type="dxa"/>
            <w:tcBorders>
              <w:top w:val="nil"/>
              <w:left w:val="nil"/>
              <w:bottom w:val="nil"/>
              <w:right w:val="nil"/>
            </w:tcBorders>
          </w:tcPr>
          <w:p w14:paraId="38142CD6"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0.011</w:t>
            </w:r>
          </w:p>
        </w:tc>
        <w:tc>
          <w:tcPr>
            <w:tcW w:w="1740" w:type="dxa"/>
            <w:tcBorders>
              <w:top w:val="nil"/>
              <w:left w:val="nil"/>
              <w:bottom w:val="nil"/>
              <w:right w:val="nil"/>
            </w:tcBorders>
          </w:tcPr>
          <w:p w14:paraId="7908D3F2"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0.116</w:t>
            </w:r>
          </w:p>
        </w:tc>
        <w:tc>
          <w:tcPr>
            <w:tcW w:w="1641" w:type="dxa"/>
            <w:tcBorders>
              <w:top w:val="nil"/>
              <w:left w:val="nil"/>
              <w:bottom w:val="nil"/>
              <w:right w:val="nil"/>
            </w:tcBorders>
          </w:tcPr>
          <w:p w14:paraId="62B7F2AF" w14:textId="77777777" w:rsidR="008B6D3C" w:rsidRPr="00A03828" w:rsidRDefault="008B6D3C" w:rsidP="00C21657">
            <w:pPr>
              <w:widowControl w:val="0"/>
              <w:tabs>
                <w:tab w:val="decimal" w:pos="674"/>
              </w:tabs>
              <w:autoSpaceDE w:val="0"/>
              <w:autoSpaceDN w:val="0"/>
              <w:adjustRightInd w:val="0"/>
              <w:rPr>
                <w:sz w:val="22"/>
                <w:szCs w:val="22"/>
              </w:rPr>
            </w:pPr>
            <w:r w:rsidRPr="00A03828">
              <w:rPr>
                <w:sz w:val="22"/>
                <w:szCs w:val="22"/>
              </w:rPr>
              <w:t>-0.037</w:t>
            </w:r>
          </w:p>
        </w:tc>
        <w:tc>
          <w:tcPr>
            <w:tcW w:w="1641" w:type="dxa"/>
            <w:tcBorders>
              <w:top w:val="nil"/>
              <w:left w:val="nil"/>
              <w:bottom w:val="nil"/>
              <w:right w:val="nil"/>
            </w:tcBorders>
          </w:tcPr>
          <w:p w14:paraId="45E60282" w14:textId="77777777" w:rsidR="008B6D3C" w:rsidRPr="008B6D3C" w:rsidRDefault="008B6D3C" w:rsidP="008B6D3C">
            <w:pPr>
              <w:widowControl w:val="0"/>
              <w:tabs>
                <w:tab w:val="decimal" w:pos="674"/>
              </w:tabs>
              <w:autoSpaceDE w:val="0"/>
              <w:autoSpaceDN w:val="0"/>
              <w:adjustRightInd w:val="0"/>
              <w:rPr>
                <w:sz w:val="22"/>
                <w:szCs w:val="22"/>
              </w:rPr>
            </w:pPr>
            <w:r w:rsidRPr="008B6D3C">
              <w:rPr>
                <w:sz w:val="22"/>
                <w:szCs w:val="22"/>
              </w:rPr>
              <w:t>-0.021</w:t>
            </w:r>
          </w:p>
        </w:tc>
      </w:tr>
      <w:tr w:rsidR="008B6D3C" w:rsidRPr="00CB081C" w14:paraId="2E2B9BE0" w14:textId="77777777" w:rsidTr="008B6D3C">
        <w:trPr>
          <w:jc w:val="center"/>
        </w:trPr>
        <w:tc>
          <w:tcPr>
            <w:tcW w:w="2988" w:type="dxa"/>
            <w:tcBorders>
              <w:top w:val="nil"/>
              <w:left w:val="nil"/>
              <w:bottom w:val="nil"/>
              <w:right w:val="nil"/>
            </w:tcBorders>
          </w:tcPr>
          <w:p w14:paraId="7249E7AA" w14:textId="77777777" w:rsidR="008B6D3C" w:rsidRPr="00CB081C" w:rsidRDefault="008B6D3C" w:rsidP="00C21657">
            <w:pPr>
              <w:widowControl w:val="0"/>
              <w:autoSpaceDE w:val="0"/>
              <w:autoSpaceDN w:val="0"/>
              <w:adjustRightInd w:val="0"/>
              <w:rPr>
                <w:sz w:val="22"/>
                <w:szCs w:val="22"/>
              </w:rPr>
            </w:pPr>
          </w:p>
        </w:tc>
        <w:tc>
          <w:tcPr>
            <w:tcW w:w="1854" w:type="dxa"/>
            <w:tcBorders>
              <w:top w:val="nil"/>
              <w:left w:val="nil"/>
              <w:bottom w:val="nil"/>
              <w:right w:val="nil"/>
            </w:tcBorders>
          </w:tcPr>
          <w:p w14:paraId="18494C76"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(0.052)</w:t>
            </w:r>
          </w:p>
        </w:tc>
        <w:tc>
          <w:tcPr>
            <w:tcW w:w="1740" w:type="dxa"/>
            <w:tcBorders>
              <w:top w:val="nil"/>
              <w:left w:val="nil"/>
              <w:bottom w:val="nil"/>
              <w:right w:val="nil"/>
            </w:tcBorders>
          </w:tcPr>
          <w:p w14:paraId="4F070D54"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(0.053)*</w:t>
            </w:r>
          </w:p>
        </w:tc>
        <w:tc>
          <w:tcPr>
            <w:tcW w:w="1641" w:type="dxa"/>
            <w:tcBorders>
              <w:top w:val="nil"/>
              <w:left w:val="nil"/>
              <w:bottom w:val="nil"/>
              <w:right w:val="nil"/>
            </w:tcBorders>
          </w:tcPr>
          <w:p w14:paraId="5C972DC6" w14:textId="77777777" w:rsidR="008B6D3C" w:rsidRPr="00A03828" w:rsidRDefault="008B6D3C" w:rsidP="00C21657">
            <w:pPr>
              <w:widowControl w:val="0"/>
              <w:tabs>
                <w:tab w:val="decimal" w:pos="674"/>
              </w:tabs>
              <w:autoSpaceDE w:val="0"/>
              <w:autoSpaceDN w:val="0"/>
              <w:adjustRightInd w:val="0"/>
              <w:rPr>
                <w:sz w:val="22"/>
                <w:szCs w:val="22"/>
              </w:rPr>
            </w:pPr>
            <w:r w:rsidRPr="00A03828">
              <w:rPr>
                <w:sz w:val="22"/>
                <w:szCs w:val="22"/>
              </w:rPr>
              <w:t>(0.052)</w:t>
            </w:r>
          </w:p>
        </w:tc>
        <w:tc>
          <w:tcPr>
            <w:tcW w:w="1641" w:type="dxa"/>
            <w:tcBorders>
              <w:top w:val="nil"/>
              <w:left w:val="nil"/>
              <w:bottom w:val="nil"/>
              <w:right w:val="nil"/>
            </w:tcBorders>
          </w:tcPr>
          <w:p w14:paraId="2EC3F21A" w14:textId="77777777" w:rsidR="008B6D3C" w:rsidRPr="008B6D3C" w:rsidRDefault="008B6D3C" w:rsidP="008B6D3C">
            <w:pPr>
              <w:widowControl w:val="0"/>
              <w:tabs>
                <w:tab w:val="decimal" w:pos="674"/>
              </w:tabs>
              <w:autoSpaceDE w:val="0"/>
              <w:autoSpaceDN w:val="0"/>
              <w:adjustRightInd w:val="0"/>
              <w:rPr>
                <w:sz w:val="22"/>
                <w:szCs w:val="22"/>
              </w:rPr>
            </w:pPr>
            <w:r w:rsidRPr="008B6D3C">
              <w:rPr>
                <w:sz w:val="22"/>
                <w:szCs w:val="22"/>
              </w:rPr>
              <w:t>(0.056)</w:t>
            </w:r>
          </w:p>
        </w:tc>
      </w:tr>
      <w:tr w:rsidR="008B6D3C" w:rsidRPr="00CB081C" w14:paraId="2555CE7D" w14:textId="77777777" w:rsidTr="008B6D3C">
        <w:trPr>
          <w:jc w:val="center"/>
        </w:trPr>
        <w:tc>
          <w:tcPr>
            <w:tcW w:w="2988" w:type="dxa"/>
            <w:tcBorders>
              <w:top w:val="nil"/>
              <w:left w:val="nil"/>
              <w:bottom w:val="nil"/>
              <w:right w:val="nil"/>
            </w:tcBorders>
          </w:tcPr>
          <w:p w14:paraId="5A079E57" w14:textId="77777777" w:rsidR="008B6D3C" w:rsidRPr="00CB081C" w:rsidRDefault="008B6D3C" w:rsidP="00C21657">
            <w:pPr>
              <w:widowControl w:val="0"/>
              <w:autoSpaceDE w:val="0"/>
              <w:autoSpaceDN w:val="0"/>
              <w:adjustRightInd w:val="0"/>
              <w:rPr>
                <w:sz w:val="22"/>
                <w:szCs w:val="22"/>
              </w:rPr>
            </w:pPr>
            <w:r w:rsidRPr="00F87ACF">
              <w:rPr>
                <w:sz w:val="22"/>
                <w:szCs w:val="22"/>
              </w:rPr>
              <w:t xml:space="preserve">Change in Trade Openness </w:t>
            </w:r>
          </w:p>
        </w:tc>
        <w:tc>
          <w:tcPr>
            <w:tcW w:w="1854" w:type="dxa"/>
            <w:tcBorders>
              <w:top w:val="nil"/>
              <w:left w:val="nil"/>
              <w:bottom w:val="nil"/>
              <w:right w:val="nil"/>
            </w:tcBorders>
          </w:tcPr>
          <w:p w14:paraId="715251C2"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-0.009</w:t>
            </w:r>
          </w:p>
        </w:tc>
        <w:tc>
          <w:tcPr>
            <w:tcW w:w="1740" w:type="dxa"/>
            <w:tcBorders>
              <w:top w:val="nil"/>
              <w:left w:val="nil"/>
              <w:bottom w:val="nil"/>
              <w:right w:val="nil"/>
            </w:tcBorders>
          </w:tcPr>
          <w:p w14:paraId="7E177DBA"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0.045</w:t>
            </w:r>
          </w:p>
        </w:tc>
        <w:tc>
          <w:tcPr>
            <w:tcW w:w="1641" w:type="dxa"/>
            <w:tcBorders>
              <w:top w:val="nil"/>
              <w:left w:val="nil"/>
              <w:bottom w:val="nil"/>
              <w:right w:val="nil"/>
            </w:tcBorders>
          </w:tcPr>
          <w:p w14:paraId="663F4B51" w14:textId="77777777" w:rsidR="008B6D3C" w:rsidRPr="00A03828" w:rsidRDefault="008B6D3C" w:rsidP="00C21657">
            <w:pPr>
              <w:widowControl w:val="0"/>
              <w:tabs>
                <w:tab w:val="decimal" w:pos="674"/>
              </w:tabs>
              <w:autoSpaceDE w:val="0"/>
              <w:autoSpaceDN w:val="0"/>
              <w:adjustRightInd w:val="0"/>
              <w:rPr>
                <w:sz w:val="22"/>
                <w:szCs w:val="22"/>
              </w:rPr>
            </w:pPr>
            <w:r w:rsidRPr="00A03828">
              <w:rPr>
                <w:sz w:val="22"/>
                <w:szCs w:val="22"/>
              </w:rPr>
              <w:t>-0.008</w:t>
            </w:r>
          </w:p>
        </w:tc>
        <w:tc>
          <w:tcPr>
            <w:tcW w:w="1641" w:type="dxa"/>
            <w:tcBorders>
              <w:top w:val="nil"/>
              <w:left w:val="nil"/>
              <w:bottom w:val="nil"/>
              <w:right w:val="nil"/>
            </w:tcBorders>
          </w:tcPr>
          <w:p w14:paraId="25396148" w14:textId="77777777" w:rsidR="008B6D3C" w:rsidRPr="008B6D3C" w:rsidRDefault="008B6D3C" w:rsidP="008B6D3C">
            <w:pPr>
              <w:widowControl w:val="0"/>
              <w:tabs>
                <w:tab w:val="decimal" w:pos="674"/>
              </w:tabs>
              <w:autoSpaceDE w:val="0"/>
              <w:autoSpaceDN w:val="0"/>
              <w:adjustRightInd w:val="0"/>
              <w:rPr>
                <w:sz w:val="22"/>
                <w:szCs w:val="22"/>
              </w:rPr>
            </w:pPr>
            <w:r w:rsidRPr="008B6D3C">
              <w:rPr>
                <w:sz w:val="22"/>
                <w:szCs w:val="22"/>
              </w:rPr>
              <w:t>0.019</w:t>
            </w:r>
          </w:p>
        </w:tc>
      </w:tr>
      <w:tr w:rsidR="008B6D3C" w:rsidRPr="00CB081C" w14:paraId="71329735" w14:textId="77777777" w:rsidTr="008B6D3C">
        <w:trPr>
          <w:jc w:val="center"/>
        </w:trPr>
        <w:tc>
          <w:tcPr>
            <w:tcW w:w="2988" w:type="dxa"/>
            <w:tcBorders>
              <w:top w:val="nil"/>
              <w:left w:val="nil"/>
              <w:bottom w:val="nil"/>
              <w:right w:val="nil"/>
            </w:tcBorders>
          </w:tcPr>
          <w:p w14:paraId="67DF6840" w14:textId="77777777" w:rsidR="008B6D3C" w:rsidRPr="00CB081C" w:rsidRDefault="008B6D3C" w:rsidP="00C21657">
            <w:pPr>
              <w:widowControl w:val="0"/>
              <w:autoSpaceDE w:val="0"/>
              <w:autoSpaceDN w:val="0"/>
              <w:adjustRightInd w:val="0"/>
              <w:rPr>
                <w:sz w:val="22"/>
                <w:szCs w:val="22"/>
              </w:rPr>
            </w:pPr>
          </w:p>
        </w:tc>
        <w:tc>
          <w:tcPr>
            <w:tcW w:w="1854" w:type="dxa"/>
            <w:tcBorders>
              <w:top w:val="nil"/>
              <w:left w:val="nil"/>
              <w:bottom w:val="nil"/>
              <w:right w:val="nil"/>
            </w:tcBorders>
          </w:tcPr>
          <w:p w14:paraId="00AF4D19"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(0.012)</w:t>
            </w:r>
          </w:p>
        </w:tc>
        <w:tc>
          <w:tcPr>
            <w:tcW w:w="1740" w:type="dxa"/>
            <w:tcBorders>
              <w:top w:val="nil"/>
              <w:left w:val="nil"/>
              <w:bottom w:val="nil"/>
              <w:right w:val="nil"/>
            </w:tcBorders>
          </w:tcPr>
          <w:p w14:paraId="602D767F"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(0.022)*</w:t>
            </w:r>
          </w:p>
        </w:tc>
        <w:tc>
          <w:tcPr>
            <w:tcW w:w="1641" w:type="dxa"/>
            <w:tcBorders>
              <w:top w:val="nil"/>
              <w:left w:val="nil"/>
              <w:bottom w:val="nil"/>
              <w:right w:val="nil"/>
            </w:tcBorders>
          </w:tcPr>
          <w:p w14:paraId="4B27CBBE" w14:textId="77777777" w:rsidR="008B6D3C" w:rsidRPr="00A03828" w:rsidRDefault="008B6D3C" w:rsidP="00C21657">
            <w:pPr>
              <w:widowControl w:val="0"/>
              <w:tabs>
                <w:tab w:val="decimal" w:pos="674"/>
              </w:tabs>
              <w:autoSpaceDE w:val="0"/>
              <w:autoSpaceDN w:val="0"/>
              <w:adjustRightInd w:val="0"/>
              <w:rPr>
                <w:sz w:val="22"/>
                <w:szCs w:val="22"/>
              </w:rPr>
            </w:pPr>
            <w:r w:rsidRPr="00A03828">
              <w:rPr>
                <w:sz w:val="22"/>
                <w:szCs w:val="22"/>
              </w:rPr>
              <w:t>(0.009)</w:t>
            </w:r>
          </w:p>
        </w:tc>
        <w:tc>
          <w:tcPr>
            <w:tcW w:w="1641" w:type="dxa"/>
            <w:tcBorders>
              <w:top w:val="nil"/>
              <w:left w:val="nil"/>
              <w:bottom w:val="nil"/>
              <w:right w:val="nil"/>
            </w:tcBorders>
          </w:tcPr>
          <w:p w14:paraId="50C002A7" w14:textId="77777777" w:rsidR="008B6D3C" w:rsidRPr="008B6D3C" w:rsidRDefault="008B6D3C" w:rsidP="008B6D3C">
            <w:pPr>
              <w:widowControl w:val="0"/>
              <w:tabs>
                <w:tab w:val="decimal" w:pos="674"/>
              </w:tabs>
              <w:autoSpaceDE w:val="0"/>
              <w:autoSpaceDN w:val="0"/>
              <w:adjustRightInd w:val="0"/>
              <w:rPr>
                <w:sz w:val="22"/>
                <w:szCs w:val="22"/>
              </w:rPr>
            </w:pPr>
            <w:r w:rsidRPr="008B6D3C">
              <w:rPr>
                <w:sz w:val="22"/>
                <w:szCs w:val="22"/>
              </w:rPr>
              <w:t>(0.013)</w:t>
            </w:r>
          </w:p>
        </w:tc>
      </w:tr>
      <w:tr w:rsidR="008B6D3C" w:rsidRPr="00CB081C" w14:paraId="77181A88" w14:textId="77777777" w:rsidTr="008B6D3C">
        <w:trPr>
          <w:jc w:val="center"/>
        </w:trPr>
        <w:tc>
          <w:tcPr>
            <w:tcW w:w="2988" w:type="dxa"/>
            <w:tcBorders>
              <w:top w:val="nil"/>
              <w:left w:val="nil"/>
              <w:bottom w:val="nil"/>
              <w:right w:val="nil"/>
            </w:tcBorders>
          </w:tcPr>
          <w:p w14:paraId="3CDFC497" w14:textId="77777777" w:rsidR="008B6D3C" w:rsidRPr="00CB081C" w:rsidRDefault="008B6D3C" w:rsidP="00C21657">
            <w:pPr>
              <w:widowControl w:val="0"/>
              <w:autoSpaceDE w:val="0"/>
              <w:autoSpaceDN w:val="0"/>
              <w:adjustRightInd w:val="0"/>
              <w:rPr>
                <w:sz w:val="22"/>
                <w:szCs w:val="22"/>
              </w:rPr>
            </w:pPr>
            <w:r w:rsidRPr="00F87ACF">
              <w:rPr>
                <w:sz w:val="22"/>
                <w:szCs w:val="22"/>
              </w:rPr>
              <w:t>No Proliferation Years</w:t>
            </w:r>
          </w:p>
        </w:tc>
        <w:tc>
          <w:tcPr>
            <w:tcW w:w="1854" w:type="dxa"/>
            <w:tcBorders>
              <w:top w:val="nil"/>
              <w:left w:val="nil"/>
              <w:bottom w:val="nil"/>
              <w:right w:val="nil"/>
            </w:tcBorders>
          </w:tcPr>
          <w:p w14:paraId="6F85A3E7"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-0.022</w:t>
            </w:r>
          </w:p>
        </w:tc>
        <w:tc>
          <w:tcPr>
            <w:tcW w:w="1740" w:type="dxa"/>
            <w:tcBorders>
              <w:top w:val="nil"/>
              <w:left w:val="nil"/>
              <w:bottom w:val="nil"/>
              <w:right w:val="nil"/>
            </w:tcBorders>
          </w:tcPr>
          <w:p w14:paraId="74EDC6F5"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0.025</w:t>
            </w:r>
          </w:p>
        </w:tc>
        <w:tc>
          <w:tcPr>
            <w:tcW w:w="1641" w:type="dxa"/>
            <w:tcBorders>
              <w:top w:val="nil"/>
              <w:left w:val="nil"/>
              <w:bottom w:val="nil"/>
              <w:right w:val="nil"/>
            </w:tcBorders>
          </w:tcPr>
          <w:p w14:paraId="60F69086" w14:textId="77777777" w:rsidR="008B6D3C" w:rsidRPr="00A03828" w:rsidRDefault="008B6D3C" w:rsidP="00C21657">
            <w:pPr>
              <w:widowControl w:val="0"/>
              <w:tabs>
                <w:tab w:val="decimal" w:pos="674"/>
              </w:tabs>
              <w:autoSpaceDE w:val="0"/>
              <w:autoSpaceDN w:val="0"/>
              <w:adjustRightInd w:val="0"/>
              <w:rPr>
                <w:sz w:val="22"/>
                <w:szCs w:val="22"/>
              </w:rPr>
            </w:pPr>
            <w:r w:rsidRPr="00A03828">
              <w:rPr>
                <w:sz w:val="22"/>
                <w:szCs w:val="22"/>
              </w:rPr>
              <w:t>-0.344</w:t>
            </w:r>
          </w:p>
        </w:tc>
        <w:tc>
          <w:tcPr>
            <w:tcW w:w="1641" w:type="dxa"/>
            <w:tcBorders>
              <w:top w:val="nil"/>
              <w:left w:val="nil"/>
              <w:bottom w:val="nil"/>
              <w:right w:val="nil"/>
            </w:tcBorders>
          </w:tcPr>
          <w:p w14:paraId="6E1357B1" w14:textId="77777777" w:rsidR="008B6D3C" w:rsidRPr="008B6D3C" w:rsidRDefault="008B6D3C" w:rsidP="008B6D3C">
            <w:pPr>
              <w:widowControl w:val="0"/>
              <w:tabs>
                <w:tab w:val="decimal" w:pos="674"/>
              </w:tabs>
              <w:autoSpaceDE w:val="0"/>
              <w:autoSpaceDN w:val="0"/>
              <w:adjustRightInd w:val="0"/>
              <w:rPr>
                <w:sz w:val="22"/>
                <w:szCs w:val="22"/>
              </w:rPr>
            </w:pPr>
            <w:r w:rsidRPr="008B6D3C">
              <w:rPr>
                <w:sz w:val="22"/>
                <w:szCs w:val="22"/>
              </w:rPr>
              <w:t>0.017</w:t>
            </w:r>
          </w:p>
        </w:tc>
      </w:tr>
      <w:tr w:rsidR="008B6D3C" w:rsidRPr="00CB081C" w14:paraId="009BFCDE" w14:textId="77777777" w:rsidTr="008B6D3C">
        <w:trPr>
          <w:jc w:val="center"/>
        </w:trPr>
        <w:tc>
          <w:tcPr>
            <w:tcW w:w="2988" w:type="dxa"/>
            <w:tcBorders>
              <w:top w:val="nil"/>
              <w:left w:val="nil"/>
              <w:bottom w:val="nil"/>
              <w:right w:val="nil"/>
            </w:tcBorders>
          </w:tcPr>
          <w:p w14:paraId="72BECFB6" w14:textId="77777777" w:rsidR="008B6D3C" w:rsidRPr="00CB081C" w:rsidRDefault="008B6D3C" w:rsidP="00C21657">
            <w:pPr>
              <w:widowControl w:val="0"/>
              <w:autoSpaceDE w:val="0"/>
              <w:autoSpaceDN w:val="0"/>
              <w:adjustRightInd w:val="0"/>
              <w:rPr>
                <w:sz w:val="22"/>
                <w:szCs w:val="22"/>
              </w:rPr>
            </w:pPr>
          </w:p>
        </w:tc>
        <w:tc>
          <w:tcPr>
            <w:tcW w:w="1854" w:type="dxa"/>
            <w:tcBorders>
              <w:top w:val="nil"/>
              <w:left w:val="nil"/>
              <w:bottom w:val="nil"/>
              <w:right w:val="nil"/>
            </w:tcBorders>
          </w:tcPr>
          <w:p w14:paraId="1D336025"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(0.024)</w:t>
            </w:r>
          </w:p>
        </w:tc>
        <w:tc>
          <w:tcPr>
            <w:tcW w:w="1740" w:type="dxa"/>
            <w:tcBorders>
              <w:top w:val="nil"/>
              <w:left w:val="nil"/>
              <w:bottom w:val="nil"/>
              <w:right w:val="nil"/>
            </w:tcBorders>
          </w:tcPr>
          <w:p w14:paraId="56FC3BFD"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(0.033)</w:t>
            </w:r>
          </w:p>
        </w:tc>
        <w:tc>
          <w:tcPr>
            <w:tcW w:w="1641" w:type="dxa"/>
            <w:tcBorders>
              <w:top w:val="nil"/>
              <w:left w:val="nil"/>
              <w:bottom w:val="nil"/>
              <w:right w:val="nil"/>
            </w:tcBorders>
          </w:tcPr>
          <w:p w14:paraId="25963CDE" w14:textId="77777777" w:rsidR="008B6D3C" w:rsidRPr="00A03828" w:rsidRDefault="008B6D3C" w:rsidP="00C21657">
            <w:pPr>
              <w:widowControl w:val="0"/>
              <w:tabs>
                <w:tab w:val="decimal" w:pos="674"/>
              </w:tabs>
              <w:autoSpaceDE w:val="0"/>
              <w:autoSpaceDN w:val="0"/>
              <w:adjustRightInd w:val="0"/>
              <w:rPr>
                <w:sz w:val="22"/>
                <w:szCs w:val="22"/>
              </w:rPr>
            </w:pPr>
            <w:r w:rsidRPr="00A03828">
              <w:rPr>
                <w:sz w:val="22"/>
                <w:szCs w:val="22"/>
              </w:rPr>
              <w:t>(0.055)**</w:t>
            </w:r>
          </w:p>
        </w:tc>
        <w:tc>
          <w:tcPr>
            <w:tcW w:w="1641" w:type="dxa"/>
            <w:tcBorders>
              <w:top w:val="nil"/>
              <w:left w:val="nil"/>
              <w:bottom w:val="nil"/>
              <w:right w:val="nil"/>
            </w:tcBorders>
          </w:tcPr>
          <w:p w14:paraId="0FA9CFF7" w14:textId="77777777" w:rsidR="008B6D3C" w:rsidRPr="008B6D3C" w:rsidRDefault="008B6D3C" w:rsidP="008B6D3C">
            <w:pPr>
              <w:widowControl w:val="0"/>
              <w:tabs>
                <w:tab w:val="decimal" w:pos="674"/>
              </w:tabs>
              <w:autoSpaceDE w:val="0"/>
              <w:autoSpaceDN w:val="0"/>
              <w:adjustRightInd w:val="0"/>
              <w:rPr>
                <w:sz w:val="22"/>
                <w:szCs w:val="22"/>
              </w:rPr>
            </w:pPr>
            <w:r w:rsidRPr="008B6D3C">
              <w:rPr>
                <w:sz w:val="22"/>
                <w:szCs w:val="22"/>
              </w:rPr>
              <w:t>(0.024)</w:t>
            </w:r>
          </w:p>
        </w:tc>
      </w:tr>
      <w:tr w:rsidR="008B6D3C" w:rsidRPr="00CB081C" w14:paraId="743E86FF" w14:textId="77777777" w:rsidTr="008B6D3C">
        <w:trPr>
          <w:jc w:val="center"/>
        </w:trPr>
        <w:tc>
          <w:tcPr>
            <w:tcW w:w="2988" w:type="dxa"/>
            <w:tcBorders>
              <w:top w:val="nil"/>
              <w:left w:val="nil"/>
              <w:bottom w:val="nil"/>
              <w:right w:val="nil"/>
            </w:tcBorders>
          </w:tcPr>
          <w:p w14:paraId="7B4084B8" w14:textId="77777777" w:rsidR="008B6D3C" w:rsidRPr="00CB081C" w:rsidRDefault="008B6D3C" w:rsidP="00C21657">
            <w:pPr>
              <w:widowControl w:val="0"/>
              <w:autoSpaceDE w:val="0"/>
              <w:autoSpaceDN w:val="0"/>
              <w:adjustRightInd w:val="0"/>
              <w:rPr>
                <w:sz w:val="22"/>
                <w:szCs w:val="22"/>
              </w:rPr>
            </w:pPr>
            <w:r w:rsidRPr="00F87ACF">
              <w:rPr>
                <w:sz w:val="22"/>
                <w:szCs w:val="22"/>
              </w:rPr>
              <w:t>Constant</w:t>
            </w:r>
          </w:p>
        </w:tc>
        <w:tc>
          <w:tcPr>
            <w:tcW w:w="1854" w:type="dxa"/>
            <w:tcBorders>
              <w:top w:val="nil"/>
              <w:left w:val="nil"/>
              <w:bottom w:val="nil"/>
              <w:right w:val="nil"/>
            </w:tcBorders>
          </w:tcPr>
          <w:p w14:paraId="75309043"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-7.609</w:t>
            </w:r>
          </w:p>
        </w:tc>
        <w:tc>
          <w:tcPr>
            <w:tcW w:w="1740" w:type="dxa"/>
            <w:tcBorders>
              <w:top w:val="nil"/>
              <w:left w:val="nil"/>
              <w:bottom w:val="nil"/>
              <w:right w:val="nil"/>
            </w:tcBorders>
          </w:tcPr>
          <w:p w14:paraId="631B44A9"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-11.774</w:t>
            </w:r>
          </w:p>
        </w:tc>
        <w:tc>
          <w:tcPr>
            <w:tcW w:w="1641" w:type="dxa"/>
            <w:tcBorders>
              <w:top w:val="nil"/>
              <w:left w:val="nil"/>
              <w:bottom w:val="nil"/>
              <w:right w:val="nil"/>
            </w:tcBorders>
          </w:tcPr>
          <w:p w14:paraId="2825FE02" w14:textId="77777777" w:rsidR="008B6D3C" w:rsidRPr="00A03828" w:rsidRDefault="008B6D3C" w:rsidP="00C21657">
            <w:pPr>
              <w:widowControl w:val="0"/>
              <w:tabs>
                <w:tab w:val="decimal" w:pos="674"/>
              </w:tabs>
              <w:autoSpaceDE w:val="0"/>
              <w:autoSpaceDN w:val="0"/>
              <w:adjustRightInd w:val="0"/>
              <w:rPr>
                <w:sz w:val="22"/>
                <w:szCs w:val="22"/>
              </w:rPr>
            </w:pPr>
            <w:r w:rsidRPr="00A03828">
              <w:rPr>
                <w:sz w:val="22"/>
                <w:szCs w:val="22"/>
              </w:rPr>
              <w:t>-5.861</w:t>
            </w:r>
          </w:p>
        </w:tc>
        <w:tc>
          <w:tcPr>
            <w:tcW w:w="1641" w:type="dxa"/>
            <w:tcBorders>
              <w:top w:val="nil"/>
              <w:left w:val="nil"/>
              <w:bottom w:val="nil"/>
              <w:right w:val="nil"/>
            </w:tcBorders>
          </w:tcPr>
          <w:p w14:paraId="548E5ACF" w14:textId="77777777" w:rsidR="008B6D3C" w:rsidRPr="008B6D3C" w:rsidRDefault="008B6D3C" w:rsidP="008B6D3C">
            <w:pPr>
              <w:widowControl w:val="0"/>
              <w:tabs>
                <w:tab w:val="decimal" w:pos="674"/>
              </w:tabs>
              <w:autoSpaceDE w:val="0"/>
              <w:autoSpaceDN w:val="0"/>
              <w:adjustRightInd w:val="0"/>
              <w:rPr>
                <w:sz w:val="22"/>
                <w:szCs w:val="22"/>
              </w:rPr>
            </w:pPr>
            <w:r w:rsidRPr="008B6D3C">
              <w:rPr>
                <w:sz w:val="22"/>
                <w:szCs w:val="22"/>
              </w:rPr>
              <w:t>-10.364</w:t>
            </w:r>
          </w:p>
        </w:tc>
      </w:tr>
      <w:tr w:rsidR="008B6D3C" w:rsidRPr="00CB081C" w14:paraId="1DA9914F" w14:textId="77777777" w:rsidTr="008B6D3C">
        <w:trPr>
          <w:jc w:val="center"/>
        </w:trPr>
        <w:tc>
          <w:tcPr>
            <w:tcW w:w="2988" w:type="dxa"/>
            <w:tcBorders>
              <w:top w:val="nil"/>
              <w:left w:val="nil"/>
              <w:bottom w:val="nil"/>
              <w:right w:val="nil"/>
            </w:tcBorders>
          </w:tcPr>
          <w:p w14:paraId="1DCDCFA3" w14:textId="77777777" w:rsidR="008B6D3C" w:rsidRPr="00CB081C" w:rsidRDefault="008B6D3C" w:rsidP="00C21657">
            <w:pPr>
              <w:widowControl w:val="0"/>
              <w:autoSpaceDE w:val="0"/>
              <w:autoSpaceDN w:val="0"/>
              <w:adjustRightInd w:val="0"/>
              <w:rPr>
                <w:sz w:val="22"/>
                <w:szCs w:val="22"/>
              </w:rPr>
            </w:pPr>
          </w:p>
        </w:tc>
        <w:tc>
          <w:tcPr>
            <w:tcW w:w="1854" w:type="dxa"/>
            <w:tcBorders>
              <w:top w:val="nil"/>
              <w:left w:val="nil"/>
              <w:bottom w:val="nil"/>
              <w:right w:val="nil"/>
            </w:tcBorders>
          </w:tcPr>
          <w:p w14:paraId="7BA36260"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(1.491)**</w:t>
            </w:r>
          </w:p>
        </w:tc>
        <w:tc>
          <w:tcPr>
            <w:tcW w:w="1740" w:type="dxa"/>
            <w:tcBorders>
              <w:top w:val="nil"/>
              <w:left w:val="nil"/>
              <w:bottom w:val="nil"/>
              <w:right w:val="nil"/>
            </w:tcBorders>
          </w:tcPr>
          <w:p w14:paraId="4601E5A0"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(1.814)**</w:t>
            </w:r>
          </w:p>
        </w:tc>
        <w:tc>
          <w:tcPr>
            <w:tcW w:w="1641" w:type="dxa"/>
            <w:tcBorders>
              <w:top w:val="nil"/>
              <w:left w:val="nil"/>
              <w:bottom w:val="nil"/>
              <w:right w:val="nil"/>
            </w:tcBorders>
          </w:tcPr>
          <w:p w14:paraId="51D30291" w14:textId="77777777" w:rsidR="008B6D3C" w:rsidRPr="00A03828" w:rsidRDefault="008B6D3C" w:rsidP="00C21657">
            <w:pPr>
              <w:widowControl w:val="0"/>
              <w:tabs>
                <w:tab w:val="decimal" w:pos="674"/>
              </w:tabs>
              <w:autoSpaceDE w:val="0"/>
              <w:autoSpaceDN w:val="0"/>
              <w:adjustRightInd w:val="0"/>
              <w:rPr>
                <w:sz w:val="22"/>
                <w:szCs w:val="22"/>
              </w:rPr>
            </w:pPr>
            <w:r w:rsidRPr="00A03828">
              <w:rPr>
                <w:sz w:val="22"/>
                <w:szCs w:val="22"/>
              </w:rPr>
              <w:t>(0.852)**</w:t>
            </w:r>
          </w:p>
        </w:tc>
        <w:tc>
          <w:tcPr>
            <w:tcW w:w="1641" w:type="dxa"/>
            <w:tcBorders>
              <w:top w:val="nil"/>
              <w:left w:val="nil"/>
              <w:bottom w:val="nil"/>
              <w:right w:val="nil"/>
            </w:tcBorders>
          </w:tcPr>
          <w:p w14:paraId="27164D8B" w14:textId="77777777" w:rsidR="008B6D3C" w:rsidRPr="008B6D3C" w:rsidRDefault="008B6D3C" w:rsidP="008B6D3C">
            <w:pPr>
              <w:widowControl w:val="0"/>
              <w:tabs>
                <w:tab w:val="decimal" w:pos="674"/>
              </w:tabs>
              <w:autoSpaceDE w:val="0"/>
              <w:autoSpaceDN w:val="0"/>
              <w:adjustRightInd w:val="0"/>
              <w:rPr>
                <w:sz w:val="22"/>
                <w:szCs w:val="22"/>
              </w:rPr>
            </w:pPr>
            <w:r w:rsidRPr="008B6D3C">
              <w:rPr>
                <w:sz w:val="22"/>
                <w:szCs w:val="22"/>
              </w:rPr>
              <w:t>(1.591)**</w:t>
            </w:r>
          </w:p>
        </w:tc>
      </w:tr>
      <w:tr w:rsidR="008B6D3C" w:rsidRPr="00CB081C" w14:paraId="5723A8F3" w14:textId="77777777" w:rsidTr="008B6D3C">
        <w:trPr>
          <w:jc w:val="center"/>
        </w:trPr>
        <w:tc>
          <w:tcPr>
            <w:tcW w:w="2988" w:type="dxa"/>
            <w:tcBorders>
              <w:top w:val="nil"/>
              <w:left w:val="nil"/>
              <w:bottom w:val="nil"/>
              <w:right w:val="nil"/>
            </w:tcBorders>
          </w:tcPr>
          <w:p w14:paraId="0D3845F0" w14:textId="77777777" w:rsidR="008B6D3C" w:rsidRPr="00CB081C" w:rsidRDefault="008B6D3C" w:rsidP="00C21657">
            <w:pPr>
              <w:widowControl w:val="0"/>
              <w:autoSpaceDE w:val="0"/>
              <w:autoSpaceDN w:val="0"/>
              <w:adjustRightInd w:val="0"/>
              <w:rPr>
                <w:i/>
                <w:sz w:val="22"/>
                <w:szCs w:val="22"/>
              </w:rPr>
            </w:pPr>
            <w:r w:rsidRPr="00CB081C">
              <w:rPr>
                <w:i/>
                <w:sz w:val="22"/>
                <w:szCs w:val="22"/>
              </w:rPr>
              <w:t>N</w:t>
            </w:r>
          </w:p>
        </w:tc>
        <w:tc>
          <w:tcPr>
            <w:tcW w:w="1854" w:type="dxa"/>
            <w:tcBorders>
              <w:top w:val="nil"/>
              <w:left w:val="nil"/>
              <w:bottom w:val="nil"/>
              <w:right w:val="nil"/>
            </w:tcBorders>
          </w:tcPr>
          <w:p w14:paraId="42DFD18B"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4,950</w:t>
            </w:r>
          </w:p>
        </w:tc>
        <w:tc>
          <w:tcPr>
            <w:tcW w:w="1740" w:type="dxa"/>
            <w:tcBorders>
              <w:top w:val="nil"/>
              <w:left w:val="nil"/>
              <w:bottom w:val="nil"/>
              <w:right w:val="nil"/>
            </w:tcBorders>
          </w:tcPr>
          <w:p w14:paraId="1F7694AB" w14:textId="77777777" w:rsidR="008B6D3C" w:rsidRPr="00CB081C" w:rsidRDefault="008B6D3C" w:rsidP="00C21657">
            <w:pPr>
              <w:widowControl w:val="0"/>
              <w:tabs>
                <w:tab w:val="decimal" w:pos="674"/>
              </w:tabs>
              <w:autoSpaceDE w:val="0"/>
              <w:autoSpaceDN w:val="0"/>
              <w:adjustRightInd w:val="0"/>
              <w:rPr>
                <w:sz w:val="22"/>
                <w:szCs w:val="22"/>
              </w:rPr>
            </w:pPr>
            <w:r w:rsidRPr="00CB081C">
              <w:rPr>
                <w:sz w:val="22"/>
                <w:szCs w:val="22"/>
              </w:rPr>
              <w:t>5,162</w:t>
            </w:r>
          </w:p>
        </w:tc>
        <w:tc>
          <w:tcPr>
            <w:tcW w:w="1641" w:type="dxa"/>
            <w:tcBorders>
              <w:top w:val="nil"/>
              <w:left w:val="nil"/>
              <w:bottom w:val="nil"/>
              <w:right w:val="nil"/>
            </w:tcBorders>
          </w:tcPr>
          <w:p w14:paraId="23322F6D" w14:textId="77777777" w:rsidR="008B6D3C" w:rsidRPr="00CB081C" w:rsidRDefault="008B6D3C" w:rsidP="00C21657">
            <w:pPr>
              <w:widowControl w:val="0"/>
              <w:tabs>
                <w:tab w:val="decimal" w:pos="674"/>
              </w:tabs>
              <w:autoSpaceDE w:val="0"/>
              <w:autoSpaceDN w:val="0"/>
              <w:adjustRightInd w:val="0"/>
              <w:rPr>
                <w:sz w:val="22"/>
                <w:szCs w:val="22"/>
              </w:rPr>
            </w:pPr>
            <w:r>
              <w:rPr>
                <w:sz w:val="22"/>
                <w:szCs w:val="22"/>
              </w:rPr>
              <w:t>5,356</w:t>
            </w:r>
          </w:p>
          <w:p w14:paraId="57523121" w14:textId="77777777" w:rsidR="008B6D3C" w:rsidRPr="00CB081C" w:rsidRDefault="008B6D3C" w:rsidP="00C21657">
            <w:pPr>
              <w:widowControl w:val="0"/>
              <w:tabs>
                <w:tab w:val="decimal" w:pos="674"/>
              </w:tabs>
              <w:autoSpaceDE w:val="0"/>
              <w:autoSpaceDN w:val="0"/>
              <w:adjustRightInd w:val="0"/>
              <w:rPr>
                <w:sz w:val="22"/>
                <w:szCs w:val="22"/>
              </w:rPr>
            </w:pPr>
          </w:p>
          <w:p w14:paraId="0733923D" w14:textId="77777777" w:rsidR="008B6D3C" w:rsidRPr="00CB081C" w:rsidRDefault="008B6D3C" w:rsidP="00C21657">
            <w:pPr>
              <w:widowControl w:val="0"/>
              <w:tabs>
                <w:tab w:val="decimal" w:pos="674"/>
              </w:tabs>
              <w:autoSpaceDE w:val="0"/>
              <w:autoSpaceDN w:val="0"/>
              <w:adjustRightInd w:val="0"/>
              <w:rPr>
                <w:sz w:val="22"/>
                <w:szCs w:val="22"/>
              </w:rPr>
            </w:pPr>
          </w:p>
        </w:tc>
        <w:tc>
          <w:tcPr>
            <w:tcW w:w="1641" w:type="dxa"/>
            <w:tcBorders>
              <w:top w:val="nil"/>
              <w:left w:val="nil"/>
              <w:bottom w:val="nil"/>
              <w:right w:val="nil"/>
            </w:tcBorders>
          </w:tcPr>
          <w:p w14:paraId="607DDA11" w14:textId="77777777" w:rsidR="008B6D3C" w:rsidRPr="008B6D3C" w:rsidRDefault="008B6D3C" w:rsidP="008B6D3C">
            <w:pPr>
              <w:widowControl w:val="0"/>
              <w:tabs>
                <w:tab w:val="decimal" w:pos="674"/>
              </w:tabs>
              <w:autoSpaceDE w:val="0"/>
              <w:autoSpaceDN w:val="0"/>
              <w:adjustRightInd w:val="0"/>
              <w:rPr>
                <w:sz w:val="22"/>
                <w:szCs w:val="22"/>
              </w:rPr>
            </w:pPr>
            <w:r w:rsidRPr="008B6D3C">
              <w:rPr>
                <w:sz w:val="22"/>
                <w:szCs w:val="22"/>
              </w:rPr>
              <w:t>5,160</w:t>
            </w:r>
          </w:p>
        </w:tc>
      </w:tr>
    </w:tbl>
    <w:p w14:paraId="0E1545E7" w14:textId="77777777" w:rsidR="00C21657" w:rsidRPr="00CB081C" w:rsidRDefault="00C21657" w:rsidP="00C21657">
      <w:pPr>
        <w:widowControl w:val="0"/>
        <w:autoSpaceDE w:val="0"/>
        <w:autoSpaceDN w:val="0"/>
        <w:adjustRightInd w:val="0"/>
        <w:spacing w:before="79" w:after="79"/>
        <w:jc w:val="center"/>
        <w:rPr>
          <w:sz w:val="22"/>
          <w:szCs w:val="22"/>
        </w:rPr>
      </w:pPr>
      <w:r w:rsidRPr="00CB081C">
        <w:rPr>
          <w:sz w:val="22"/>
          <w:szCs w:val="22"/>
        </w:rPr>
        <w:t xml:space="preserve">* </w:t>
      </w:r>
      <w:proofErr w:type="gramStart"/>
      <w:r w:rsidRPr="00CB081C">
        <w:rPr>
          <w:i/>
          <w:iCs/>
          <w:sz w:val="22"/>
          <w:szCs w:val="22"/>
        </w:rPr>
        <w:t>p</w:t>
      </w:r>
      <w:proofErr w:type="gramEnd"/>
      <w:r w:rsidRPr="00CB081C">
        <w:rPr>
          <w:sz w:val="22"/>
          <w:szCs w:val="22"/>
        </w:rPr>
        <w:t xml:space="preserve">&lt;0.05; ** </w:t>
      </w:r>
      <w:r w:rsidRPr="00CB081C">
        <w:rPr>
          <w:i/>
          <w:iCs/>
          <w:sz w:val="22"/>
          <w:szCs w:val="22"/>
        </w:rPr>
        <w:t>p</w:t>
      </w:r>
      <w:r w:rsidRPr="00CB081C">
        <w:rPr>
          <w:sz w:val="22"/>
          <w:szCs w:val="22"/>
        </w:rPr>
        <w:t>&lt;0.01</w:t>
      </w:r>
    </w:p>
    <w:p w14:paraId="6127574D" w14:textId="77777777" w:rsidR="00C21657" w:rsidRPr="00CB081C" w:rsidRDefault="00C21657" w:rsidP="00C21657">
      <w:pPr>
        <w:rPr>
          <w:sz w:val="22"/>
          <w:szCs w:val="22"/>
        </w:rPr>
      </w:pPr>
    </w:p>
    <w:p w14:paraId="3D4D2181" w14:textId="77777777" w:rsidR="00C21657" w:rsidRDefault="00C21657" w:rsidP="00C21657"/>
    <w:p w14:paraId="530B275B" w14:textId="77777777" w:rsidR="00C21657" w:rsidRDefault="00C21657" w:rsidP="00C21657"/>
    <w:p w14:paraId="6DF1B190" w14:textId="77777777" w:rsidR="00C21657" w:rsidRDefault="00C21657" w:rsidP="00C21657"/>
    <w:p w14:paraId="6C35C38B" w14:textId="77777777" w:rsidR="00C21657" w:rsidRDefault="00C21657" w:rsidP="00C21657"/>
    <w:p w14:paraId="659B8A6E" w14:textId="77777777" w:rsidR="00C21657" w:rsidRDefault="00C21657" w:rsidP="00C21657"/>
    <w:p w14:paraId="1B1A7D33" w14:textId="77777777" w:rsidR="00C21657" w:rsidRDefault="00C21657" w:rsidP="00C21657"/>
    <w:p w14:paraId="6241BBD5" w14:textId="77777777" w:rsidR="00C21657" w:rsidRPr="00E3471F" w:rsidRDefault="003078EE" w:rsidP="003078EE">
      <w:pPr>
        <w:jc w:val="center"/>
        <w:rPr>
          <w:sz w:val="22"/>
          <w:szCs w:val="22"/>
        </w:rPr>
      </w:pPr>
      <w:r>
        <w:rPr>
          <w:sz w:val="22"/>
          <w:szCs w:val="22"/>
        </w:rPr>
        <w:t>Robustness Checks, Part 5</w:t>
      </w:r>
    </w:p>
    <w:tbl>
      <w:tblPr>
        <w:tblW w:w="0" w:type="auto"/>
        <w:jc w:val="center"/>
        <w:tblCellMar>
          <w:left w:w="144" w:type="dxa"/>
          <w:right w:w="144" w:type="dxa"/>
        </w:tblCellMar>
        <w:tblLook w:val="0000" w:firstRow="0" w:lastRow="0" w:firstColumn="0" w:lastColumn="0" w:noHBand="0" w:noVBand="0"/>
      </w:tblPr>
      <w:tblGrid>
        <w:gridCol w:w="2887"/>
        <w:gridCol w:w="1842"/>
        <w:gridCol w:w="1566"/>
        <w:gridCol w:w="1779"/>
        <w:gridCol w:w="1574"/>
      </w:tblGrid>
      <w:tr w:rsidR="00C21657" w:rsidRPr="00DC7460" w14:paraId="15FCE6B0" w14:textId="77777777" w:rsidTr="00C21657">
        <w:trPr>
          <w:jc w:val="center"/>
        </w:trPr>
        <w:tc>
          <w:tcPr>
            <w:tcW w:w="2887" w:type="dxa"/>
            <w:tcBorders>
              <w:top w:val="single" w:sz="6" w:space="0" w:color="auto"/>
              <w:left w:val="nil"/>
              <w:bottom w:val="nil"/>
              <w:right w:val="nil"/>
            </w:tcBorders>
          </w:tcPr>
          <w:p w14:paraId="0ECFBDF6" w14:textId="77777777" w:rsidR="00C21657" w:rsidRPr="00DC7460" w:rsidRDefault="00C21657" w:rsidP="00C21657">
            <w:pPr>
              <w:widowControl w:val="0"/>
              <w:autoSpaceDE w:val="0"/>
              <w:autoSpaceDN w:val="0"/>
              <w:adjustRightInd w:val="0"/>
              <w:rPr>
                <w:sz w:val="22"/>
                <w:szCs w:val="22"/>
              </w:rPr>
            </w:pPr>
          </w:p>
        </w:tc>
        <w:tc>
          <w:tcPr>
            <w:tcW w:w="1842" w:type="dxa"/>
            <w:tcBorders>
              <w:top w:val="single" w:sz="6" w:space="0" w:color="auto"/>
              <w:left w:val="nil"/>
              <w:bottom w:val="nil"/>
              <w:right w:val="nil"/>
            </w:tcBorders>
          </w:tcPr>
          <w:p w14:paraId="52B74934"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 xml:space="preserve">100 Troop </w:t>
            </w:r>
            <w:r>
              <w:rPr>
                <w:sz w:val="22"/>
                <w:szCs w:val="22"/>
              </w:rPr>
              <w:t xml:space="preserve">    </w:t>
            </w:r>
            <w:r w:rsidRPr="00DC7460">
              <w:rPr>
                <w:sz w:val="22"/>
                <w:szCs w:val="22"/>
              </w:rPr>
              <w:t>Threshold</w:t>
            </w:r>
          </w:p>
        </w:tc>
        <w:tc>
          <w:tcPr>
            <w:tcW w:w="1566" w:type="dxa"/>
            <w:tcBorders>
              <w:top w:val="single" w:sz="6" w:space="0" w:color="auto"/>
              <w:left w:val="nil"/>
              <w:bottom w:val="nil"/>
              <w:right w:val="nil"/>
            </w:tcBorders>
          </w:tcPr>
          <w:p w14:paraId="5C802AA1"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1000 Troop Threshold</w:t>
            </w:r>
          </w:p>
        </w:tc>
        <w:tc>
          <w:tcPr>
            <w:tcW w:w="1779" w:type="dxa"/>
            <w:tcBorders>
              <w:top w:val="single" w:sz="6" w:space="0" w:color="auto"/>
              <w:left w:val="nil"/>
              <w:bottom w:val="nil"/>
              <w:right w:val="nil"/>
            </w:tcBorders>
          </w:tcPr>
          <w:p w14:paraId="3BF03B0E" w14:textId="77777777" w:rsidR="00C21657" w:rsidRPr="00DC7460" w:rsidRDefault="00C21657" w:rsidP="00C21657">
            <w:pPr>
              <w:widowControl w:val="0"/>
              <w:tabs>
                <w:tab w:val="decimal" w:pos="538"/>
              </w:tabs>
              <w:autoSpaceDE w:val="0"/>
              <w:autoSpaceDN w:val="0"/>
              <w:adjustRightInd w:val="0"/>
              <w:rPr>
                <w:sz w:val="22"/>
                <w:szCs w:val="22"/>
              </w:rPr>
            </w:pPr>
            <w:r>
              <w:rPr>
                <w:sz w:val="22"/>
                <w:szCs w:val="22"/>
              </w:rPr>
              <w:t>Dependence Score w/o Troops measure</w:t>
            </w:r>
          </w:p>
        </w:tc>
        <w:tc>
          <w:tcPr>
            <w:tcW w:w="1574" w:type="dxa"/>
            <w:tcBorders>
              <w:top w:val="single" w:sz="6" w:space="0" w:color="auto"/>
              <w:left w:val="nil"/>
              <w:bottom w:val="nil"/>
              <w:right w:val="nil"/>
            </w:tcBorders>
          </w:tcPr>
          <w:p w14:paraId="0A165664" w14:textId="77777777" w:rsidR="00C21657" w:rsidRPr="00BE0801" w:rsidRDefault="00C21657" w:rsidP="00C21657">
            <w:pPr>
              <w:widowControl w:val="0"/>
              <w:tabs>
                <w:tab w:val="decimal" w:pos="538"/>
              </w:tabs>
              <w:autoSpaceDE w:val="0"/>
              <w:autoSpaceDN w:val="0"/>
              <w:adjustRightInd w:val="0"/>
              <w:rPr>
                <w:sz w:val="22"/>
                <w:szCs w:val="22"/>
                <w:vertAlign w:val="superscript"/>
              </w:rPr>
            </w:pPr>
            <w:r>
              <w:rPr>
                <w:sz w:val="22"/>
                <w:szCs w:val="22"/>
              </w:rPr>
              <w:t>Adding t, t</w:t>
            </w:r>
            <w:r>
              <w:rPr>
                <w:sz w:val="22"/>
                <w:szCs w:val="22"/>
                <w:vertAlign w:val="superscript"/>
              </w:rPr>
              <w:t>2</w:t>
            </w:r>
            <w:r>
              <w:rPr>
                <w:sz w:val="22"/>
                <w:szCs w:val="22"/>
              </w:rPr>
              <w:t>, t</w:t>
            </w:r>
            <w:r>
              <w:rPr>
                <w:sz w:val="22"/>
                <w:szCs w:val="22"/>
                <w:vertAlign w:val="superscript"/>
              </w:rPr>
              <w:t>3</w:t>
            </w:r>
          </w:p>
        </w:tc>
      </w:tr>
      <w:tr w:rsidR="00C21657" w:rsidRPr="00DC7460" w14:paraId="5A1052B0" w14:textId="77777777" w:rsidTr="00C21657">
        <w:trPr>
          <w:jc w:val="center"/>
        </w:trPr>
        <w:tc>
          <w:tcPr>
            <w:tcW w:w="2887" w:type="dxa"/>
            <w:tcBorders>
              <w:top w:val="single" w:sz="6" w:space="0" w:color="auto"/>
              <w:left w:val="nil"/>
              <w:bottom w:val="nil"/>
              <w:right w:val="nil"/>
            </w:tcBorders>
          </w:tcPr>
          <w:p w14:paraId="222AB5CC" w14:textId="77777777" w:rsidR="00C21657" w:rsidRPr="00DC7460" w:rsidRDefault="00C21657" w:rsidP="00C21657">
            <w:pPr>
              <w:widowControl w:val="0"/>
              <w:autoSpaceDE w:val="0"/>
              <w:autoSpaceDN w:val="0"/>
              <w:adjustRightInd w:val="0"/>
              <w:rPr>
                <w:sz w:val="22"/>
                <w:szCs w:val="22"/>
              </w:rPr>
            </w:pPr>
            <w:r>
              <w:rPr>
                <w:sz w:val="22"/>
                <w:szCs w:val="22"/>
              </w:rPr>
              <w:t>Dependence Score</w:t>
            </w:r>
          </w:p>
        </w:tc>
        <w:tc>
          <w:tcPr>
            <w:tcW w:w="1842" w:type="dxa"/>
            <w:tcBorders>
              <w:top w:val="single" w:sz="6" w:space="0" w:color="auto"/>
              <w:left w:val="nil"/>
              <w:bottom w:val="nil"/>
              <w:right w:val="nil"/>
            </w:tcBorders>
          </w:tcPr>
          <w:p w14:paraId="5B8D0E00"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0.329</w:t>
            </w:r>
          </w:p>
        </w:tc>
        <w:tc>
          <w:tcPr>
            <w:tcW w:w="1566" w:type="dxa"/>
            <w:tcBorders>
              <w:top w:val="single" w:sz="6" w:space="0" w:color="auto"/>
              <w:left w:val="nil"/>
              <w:bottom w:val="nil"/>
              <w:right w:val="nil"/>
            </w:tcBorders>
          </w:tcPr>
          <w:p w14:paraId="4D5F0D5C" w14:textId="77777777" w:rsidR="00C21657" w:rsidRPr="00E92CA6" w:rsidRDefault="00C21657" w:rsidP="00C21657">
            <w:pPr>
              <w:widowControl w:val="0"/>
              <w:tabs>
                <w:tab w:val="decimal" w:pos="538"/>
              </w:tabs>
              <w:autoSpaceDE w:val="0"/>
              <w:autoSpaceDN w:val="0"/>
              <w:adjustRightInd w:val="0"/>
              <w:rPr>
                <w:sz w:val="22"/>
                <w:szCs w:val="22"/>
              </w:rPr>
            </w:pPr>
            <w:r w:rsidRPr="00E92CA6">
              <w:rPr>
                <w:sz w:val="22"/>
                <w:szCs w:val="22"/>
              </w:rPr>
              <w:t>0.341</w:t>
            </w:r>
          </w:p>
        </w:tc>
        <w:tc>
          <w:tcPr>
            <w:tcW w:w="1779" w:type="dxa"/>
            <w:tcBorders>
              <w:top w:val="single" w:sz="6" w:space="0" w:color="auto"/>
              <w:left w:val="nil"/>
              <w:bottom w:val="nil"/>
              <w:right w:val="nil"/>
            </w:tcBorders>
          </w:tcPr>
          <w:p w14:paraId="529069D2" w14:textId="77777777" w:rsidR="00C21657" w:rsidRPr="00AA4240" w:rsidRDefault="00C21657" w:rsidP="00C21657">
            <w:pPr>
              <w:widowControl w:val="0"/>
              <w:tabs>
                <w:tab w:val="decimal" w:pos="538"/>
              </w:tabs>
              <w:autoSpaceDE w:val="0"/>
              <w:autoSpaceDN w:val="0"/>
              <w:adjustRightInd w:val="0"/>
              <w:rPr>
                <w:sz w:val="22"/>
                <w:szCs w:val="22"/>
              </w:rPr>
            </w:pPr>
            <w:r w:rsidRPr="00AA4240">
              <w:rPr>
                <w:sz w:val="22"/>
                <w:szCs w:val="22"/>
              </w:rPr>
              <w:t>0.522</w:t>
            </w:r>
          </w:p>
        </w:tc>
        <w:tc>
          <w:tcPr>
            <w:tcW w:w="1574" w:type="dxa"/>
            <w:tcBorders>
              <w:top w:val="single" w:sz="6" w:space="0" w:color="auto"/>
              <w:left w:val="nil"/>
              <w:bottom w:val="nil"/>
              <w:right w:val="nil"/>
            </w:tcBorders>
          </w:tcPr>
          <w:p w14:paraId="0938909B"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0.500</w:t>
            </w:r>
          </w:p>
        </w:tc>
      </w:tr>
      <w:tr w:rsidR="00C21657" w:rsidRPr="00DC7460" w14:paraId="12A6CBF9" w14:textId="77777777" w:rsidTr="00C21657">
        <w:trPr>
          <w:jc w:val="center"/>
        </w:trPr>
        <w:tc>
          <w:tcPr>
            <w:tcW w:w="2887" w:type="dxa"/>
            <w:tcBorders>
              <w:top w:val="nil"/>
              <w:left w:val="nil"/>
              <w:bottom w:val="nil"/>
              <w:right w:val="nil"/>
            </w:tcBorders>
          </w:tcPr>
          <w:p w14:paraId="3F41159C" w14:textId="77777777" w:rsidR="00C21657" w:rsidRPr="00DC7460" w:rsidRDefault="00C21657" w:rsidP="00C21657">
            <w:pPr>
              <w:widowControl w:val="0"/>
              <w:autoSpaceDE w:val="0"/>
              <w:autoSpaceDN w:val="0"/>
              <w:adjustRightInd w:val="0"/>
              <w:rPr>
                <w:sz w:val="22"/>
                <w:szCs w:val="22"/>
              </w:rPr>
            </w:pPr>
          </w:p>
        </w:tc>
        <w:tc>
          <w:tcPr>
            <w:tcW w:w="1842" w:type="dxa"/>
            <w:tcBorders>
              <w:top w:val="nil"/>
              <w:left w:val="nil"/>
              <w:bottom w:val="nil"/>
              <w:right w:val="nil"/>
            </w:tcBorders>
          </w:tcPr>
          <w:p w14:paraId="3EE6DC30"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(0.375)</w:t>
            </w:r>
          </w:p>
        </w:tc>
        <w:tc>
          <w:tcPr>
            <w:tcW w:w="1566" w:type="dxa"/>
            <w:tcBorders>
              <w:top w:val="nil"/>
              <w:left w:val="nil"/>
              <w:bottom w:val="nil"/>
              <w:right w:val="nil"/>
            </w:tcBorders>
          </w:tcPr>
          <w:p w14:paraId="3999E119" w14:textId="77777777" w:rsidR="00C21657" w:rsidRPr="00E92CA6" w:rsidRDefault="00C21657" w:rsidP="00C21657">
            <w:pPr>
              <w:widowControl w:val="0"/>
              <w:tabs>
                <w:tab w:val="decimal" w:pos="538"/>
              </w:tabs>
              <w:autoSpaceDE w:val="0"/>
              <w:autoSpaceDN w:val="0"/>
              <w:adjustRightInd w:val="0"/>
              <w:rPr>
                <w:sz w:val="22"/>
                <w:szCs w:val="22"/>
              </w:rPr>
            </w:pPr>
            <w:r w:rsidRPr="00E92CA6">
              <w:rPr>
                <w:sz w:val="22"/>
                <w:szCs w:val="22"/>
              </w:rPr>
              <w:t>(0.395)</w:t>
            </w:r>
          </w:p>
        </w:tc>
        <w:tc>
          <w:tcPr>
            <w:tcW w:w="1779" w:type="dxa"/>
            <w:tcBorders>
              <w:top w:val="nil"/>
              <w:left w:val="nil"/>
              <w:bottom w:val="nil"/>
              <w:right w:val="nil"/>
            </w:tcBorders>
          </w:tcPr>
          <w:p w14:paraId="5F5D56BE" w14:textId="77777777" w:rsidR="00C21657" w:rsidRPr="00AA4240" w:rsidRDefault="00C21657" w:rsidP="00C21657">
            <w:pPr>
              <w:widowControl w:val="0"/>
              <w:tabs>
                <w:tab w:val="decimal" w:pos="538"/>
              </w:tabs>
              <w:autoSpaceDE w:val="0"/>
              <w:autoSpaceDN w:val="0"/>
              <w:adjustRightInd w:val="0"/>
              <w:rPr>
                <w:sz w:val="22"/>
                <w:szCs w:val="22"/>
              </w:rPr>
            </w:pPr>
            <w:r w:rsidRPr="00AA4240">
              <w:rPr>
                <w:sz w:val="22"/>
                <w:szCs w:val="22"/>
              </w:rPr>
              <w:t>(0.348)</w:t>
            </w:r>
          </w:p>
        </w:tc>
        <w:tc>
          <w:tcPr>
            <w:tcW w:w="1574" w:type="dxa"/>
            <w:tcBorders>
              <w:top w:val="nil"/>
              <w:left w:val="nil"/>
              <w:bottom w:val="nil"/>
              <w:right w:val="nil"/>
            </w:tcBorders>
          </w:tcPr>
          <w:p w14:paraId="1AD5AEFC"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(0.287)</w:t>
            </w:r>
          </w:p>
        </w:tc>
      </w:tr>
      <w:tr w:rsidR="00C21657" w:rsidRPr="00DC7460" w14:paraId="2746CDA0" w14:textId="77777777" w:rsidTr="00C21657">
        <w:trPr>
          <w:jc w:val="center"/>
        </w:trPr>
        <w:tc>
          <w:tcPr>
            <w:tcW w:w="2887" w:type="dxa"/>
            <w:tcBorders>
              <w:top w:val="nil"/>
              <w:left w:val="nil"/>
              <w:bottom w:val="nil"/>
              <w:right w:val="nil"/>
            </w:tcBorders>
          </w:tcPr>
          <w:p w14:paraId="23EBBB71" w14:textId="77777777" w:rsidR="00C21657" w:rsidRPr="00DC7460" w:rsidRDefault="00C21657" w:rsidP="00C21657">
            <w:pPr>
              <w:widowControl w:val="0"/>
              <w:autoSpaceDE w:val="0"/>
              <w:autoSpaceDN w:val="0"/>
              <w:adjustRightInd w:val="0"/>
              <w:rPr>
                <w:sz w:val="22"/>
                <w:szCs w:val="22"/>
              </w:rPr>
            </w:pPr>
            <w:r w:rsidRPr="00F87ACF">
              <w:rPr>
                <w:sz w:val="22"/>
                <w:szCs w:val="22"/>
              </w:rPr>
              <w:t>Post-1976 Dummy</w:t>
            </w:r>
          </w:p>
        </w:tc>
        <w:tc>
          <w:tcPr>
            <w:tcW w:w="1842" w:type="dxa"/>
            <w:tcBorders>
              <w:top w:val="nil"/>
              <w:left w:val="nil"/>
              <w:bottom w:val="nil"/>
              <w:right w:val="nil"/>
            </w:tcBorders>
          </w:tcPr>
          <w:p w14:paraId="2582A96E"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1.514</w:t>
            </w:r>
          </w:p>
        </w:tc>
        <w:tc>
          <w:tcPr>
            <w:tcW w:w="1566" w:type="dxa"/>
            <w:tcBorders>
              <w:top w:val="nil"/>
              <w:left w:val="nil"/>
              <w:bottom w:val="nil"/>
              <w:right w:val="nil"/>
            </w:tcBorders>
          </w:tcPr>
          <w:p w14:paraId="20AAB076" w14:textId="77777777" w:rsidR="00C21657" w:rsidRPr="00E92CA6" w:rsidRDefault="00C21657" w:rsidP="00C21657">
            <w:pPr>
              <w:widowControl w:val="0"/>
              <w:tabs>
                <w:tab w:val="decimal" w:pos="538"/>
              </w:tabs>
              <w:autoSpaceDE w:val="0"/>
              <w:autoSpaceDN w:val="0"/>
              <w:adjustRightInd w:val="0"/>
              <w:rPr>
                <w:sz w:val="22"/>
                <w:szCs w:val="22"/>
              </w:rPr>
            </w:pPr>
            <w:r w:rsidRPr="00E92CA6">
              <w:rPr>
                <w:sz w:val="22"/>
                <w:szCs w:val="22"/>
              </w:rPr>
              <w:t>1.467</w:t>
            </w:r>
          </w:p>
        </w:tc>
        <w:tc>
          <w:tcPr>
            <w:tcW w:w="1779" w:type="dxa"/>
            <w:tcBorders>
              <w:top w:val="nil"/>
              <w:left w:val="nil"/>
              <w:bottom w:val="nil"/>
              <w:right w:val="nil"/>
            </w:tcBorders>
          </w:tcPr>
          <w:p w14:paraId="4F406DFE" w14:textId="77777777" w:rsidR="00C21657" w:rsidRPr="00AA4240" w:rsidRDefault="00C21657" w:rsidP="00C21657">
            <w:pPr>
              <w:widowControl w:val="0"/>
              <w:tabs>
                <w:tab w:val="decimal" w:pos="538"/>
              </w:tabs>
              <w:autoSpaceDE w:val="0"/>
              <w:autoSpaceDN w:val="0"/>
              <w:adjustRightInd w:val="0"/>
              <w:rPr>
                <w:sz w:val="22"/>
                <w:szCs w:val="22"/>
              </w:rPr>
            </w:pPr>
            <w:r w:rsidRPr="00AA4240">
              <w:rPr>
                <w:sz w:val="22"/>
                <w:szCs w:val="22"/>
              </w:rPr>
              <w:t>1.402</w:t>
            </w:r>
          </w:p>
        </w:tc>
        <w:tc>
          <w:tcPr>
            <w:tcW w:w="1574" w:type="dxa"/>
            <w:tcBorders>
              <w:top w:val="nil"/>
              <w:left w:val="nil"/>
              <w:bottom w:val="nil"/>
              <w:right w:val="nil"/>
            </w:tcBorders>
          </w:tcPr>
          <w:p w14:paraId="75C87BEB"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3.315</w:t>
            </w:r>
          </w:p>
        </w:tc>
      </w:tr>
      <w:tr w:rsidR="00C21657" w:rsidRPr="00DC7460" w14:paraId="708B073E" w14:textId="77777777" w:rsidTr="00C21657">
        <w:trPr>
          <w:jc w:val="center"/>
        </w:trPr>
        <w:tc>
          <w:tcPr>
            <w:tcW w:w="2887" w:type="dxa"/>
            <w:tcBorders>
              <w:top w:val="nil"/>
              <w:left w:val="nil"/>
              <w:bottom w:val="nil"/>
              <w:right w:val="nil"/>
            </w:tcBorders>
          </w:tcPr>
          <w:p w14:paraId="624B324A" w14:textId="77777777" w:rsidR="00C21657" w:rsidRPr="00DC7460" w:rsidRDefault="00C21657" w:rsidP="00C21657">
            <w:pPr>
              <w:widowControl w:val="0"/>
              <w:autoSpaceDE w:val="0"/>
              <w:autoSpaceDN w:val="0"/>
              <w:adjustRightInd w:val="0"/>
              <w:rPr>
                <w:sz w:val="22"/>
                <w:szCs w:val="22"/>
              </w:rPr>
            </w:pPr>
          </w:p>
        </w:tc>
        <w:tc>
          <w:tcPr>
            <w:tcW w:w="1842" w:type="dxa"/>
            <w:tcBorders>
              <w:top w:val="nil"/>
              <w:left w:val="nil"/>
              <w:bottom w:val="nil"/>
              <w:right w:val="nil"/>
            </w:tcBorders>
          </w:tcPr>
          <w:p w14:paraId="79D51F70"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(1.372)</w:t>
            </w:r>
          </w:p>
        </w:tc>
        <w:tc>
          <w:tcPr>
            <w:tcW w:w="1566" w:type="dxa"/>
            <w:tcBorders>
              <w:top w:val="nil"/>
              <w:left w:val="nil"/>
              <w:bottom w:val="nil"/>
              <w:right w:val="nil"/>
            </w:tcBorders>
          </w:tcPr>
          <w:p w14:paraId="002414BC" w14:textId="77777777" w:rsidR="00C21657" w:rsidRPr="00E92CA6" w:rsidRDefault="00C21657" w:rsidP="00C21657">
            <w:pPr>
              <w:widowControl w:val="0"/>
              <w:tabs>
                <w:tab w:val="decimal" w:pos="538"/>
              </w:tabs>
              <w:autoSpaceDE w:val="0"/>
              <w:autoSpaceDN w:val="0"/>
              <w:adjustRightInd w:val="0"/>
              <w:rPr>
                <w:sz w:val="22"/>
                <w:szCs w:val="22"/>
              </w:rPr>
            </w:pPr>
            <w:r w:rsidRPr="00E92CA6">
              <w:rPr>
                <w:sz w:val="22"/>
                <w:szCs w:val="22"/>
              </w:rPr>
              <w:t>(1.363)</w:t>
            </w:r>
          </w:p>
        </w:tc>
        <w:tc>
          <w:tcPr>
            <w:tcW w:w="1779" w:type="dxa"/>
            <w:tcBorders>
              <w:top w:val="nil"/>
              <w:left w:val="nil"/>
              <w:bottom w:val="nil"/>
              <w:right w:val="nil"/>
            </w:tcBorders>
          </w:tcPr>
          <w:p w14:paraId="033C2C52" w14:textId="77777777" w:rsidR="00C21657" w:rsidRPr="00AA4240" w:rsidRDefault="00C21657" w:rsidP="00C21657">
            <w:pPr>
              <w:widowControl w:val="0"/>
              <w:tabs>
                <w:tab w:val="decimal" w:pos="538"/>
              </w:tabs>
              <w:autoSpaceDE w:val="0"/>
              <w:autoSpaceDN w:val="0"/>
              <w:adjustRightInd w:val="0"/>
              <w:rPr>
                <w:sz w:val="22"/>
                <w:szCs w:val="22"/>
              </w:rPr>
            </w:pPr>
            <w:r w:rsidRPr="00AA4240">
              <w:rPr>
                <w:sz w:val="22"/>
                <w:szCs w:val="22"/>
              </w:rPr>
              <w:t>(1.342)</w:t>
            </w:r>
          </w:p>
        </w:tc>
        <w:tc>
          <w:tcPr>
            <w:tcW w:w="1574" w:type="dxa"/>
            <w:tcBorders>
              <w:top w:val="nil"/>
              <w:left w:val="nil"/>
              <w:bottom w:val="nil"/>
              <w:right w:val="nil"/>
            </w:tcBorders>
          </w:tcPr>
          <w:p w14:paraId="367CE5DC"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(1.408)*</w:t>
            </w:r>
          </w:p>
        </w:tc>
      </w:tr>
      <w:tr w:rsidR="00C21657" w:rsidRPr="00DC7460" w14:paraId="0DD34453" w14:textId="77777777" w:rsidTr="00C21657">
        <w:trPr>
          <w:jc w:val="center"/>
        </w:trPr>
        <w:tc>
          <w:tcPr>
            <w:tcW w:w="2887" w:type="dxa"/>
            <w:tcBorders>
              <w:top w:val="nil"/>
              <w:left w:val="nil"/>
              <w:bottom w:val="nil"/>
              <w:right w:val="nil"/>
            </w:tcBorders>
          </w:tcPr>
          <w:p w14:paraId="20A1C9BD" w14:textId="77777777" w:rsidR="00C21657" w:rsidRPr="00DC7460" w:rsidRDefault="00C21657" w:rsidP="00C21657">
            <w:pPr>
              <w:widowControl w:val="0"/>
              <w:autoSpaceDE w:val="0"/>
              <w:autoSpaceDN w:val="0"/>
              <w:adjustRightInd w:val="0"/>
              <w:rPr>
                <w:sz w:val="22"/>
                <w:szCs w:val="22"/>
              </w:rPr>
            </w:pPr>
            <w:r w:rsidRPr="00F87ACF">
              <w:rPr>
                <w:sz w:val="22"/>
                <w:szCs w:val="22"/>
              </w:rPr>
              <w:t>Dependence Score * Post 76</w:t>
            </w:r>
          </w:p>
        </w:tc>
        <w:tc>
          <w:tcPr>
            <w:tcW w:w="1842" w:type="dxa"/>
            <w:tcBorders>
              <w:top w:val="nil"/>
              <w:left w:val="nil"/>
              <w:bottom w:val="nil"/>
              <w:right w:val="nil"/>
            </w:tcBorders>
          </w:tcPr>
          <w:p w14:paraId="79C52702"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-1.572</w:t>
            </w:r>
          </w:p>
        </w:tc>
        <w:tc>
          <w:tcPr>
            <w:tcW w:w="1566" w:type="dxa"/>
            <w:tcBorders>
              <w:top w:val="nil"/>
              <w:left w:val="nil"/>
              <w:bottom w:val="nil"/>
              <w:right w:val="nil"/>
            </w:tcBorders>
          </w:tcPr>
          <w:p w14:paraId="1B765F48" w14:textId="77777777" w:rsidR="00C21657" w:rsidRPr="00E92CA6" w:rsidRDefault="00C21657" w:rsidP="00C21657">
            <w:pPr>
              <w:widowControl w:val="0"/>
              <w:tabs>
                <w:tab w:val="decimal" w:pos="538"/>
              </w:tabs>
              <w:autoSpaceDE w:val="0"/>
              <w:autoSpaceDN w:val="0"/>
              <w:adjustRightInd w:val="0"/>
              <w:rPr>
                <w:sz w:val="22"/>
                <w:szCs w:val="22"/>
              </w:rPr>
            </w:pPr>
            <w:r w:rsidRPr="00E92CA6">
              <w:rPr>
                <w:sz w:val="22"/>
                <w:szCs w:val="22"/>
              </w:rPr>
              <w:t>-1.581</w:t>
            </w:r>
          </w:p>
        </w:tc>
        <w:tc>
          <w:tcPr>
            <w:tcW w:w="1779" w:type="dxa"/>
            <w:tcBorders>
              <w:top w:val="nil"/>
              <w:left w:val="nil"/>
              <w:bottom w:val="nil"/>
              <w:right w:val="nil"/>
            </w:tcBorders>
          </w:tcPr>
          <w:p w14:paraId="273201D5" w14:textId="77777777" w:rsidR="00C21657" w:rsidRPr="00AA4240" w:rsidRDefault="00C21657" w:rsidP="00C21657">
            <w:pPr>
              <w:widowControl w:val="0"/>
              <w:tabs>
                <w:tab w:val="decimal" w:pos="538"/>
              </w:tabs>
              <w:autoSpaceDE w:val="0"/>
              <w:autoSpaceDN w:val="0"/>
              <w:adjustRightInd w:val="0"/>
              <w:rPr>
                <w:sz w:val="22"/>
                <w:szCs w:val="22"/>
              </w:rPr>
            </w:pPr>
            <w:r w:rsidRPr="00AA4240">
              <w:rPr>
                <w:sz w:val="22"/>
                <w:szCs w:val="22"/>
              </w:rPr>
              <w:t>-1.709</w:t>
            </w:r>
          </w:p>
        </w:tc>
        <w:tc>
          <w:tcPr>
            <w:tcW w:w="1574" w:type="dxa"/>
            <w:tcBorders>
              <w:top w:val="nil"/>
              <w:left w:val="nil"/>
              <w:bottom w:val="nil"/>
              <w:right w:val="nil"/>
            </w:tcBorders>
          </w:tcPr>
          <w:p w14:paraId="447D1674"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-1.401</w:t>
            </w:r>
          </w:p>
        </w:tc>
      </w:tr>
      <w:tr w:rsidR="00C21657" w:rsidRPr="00DC7460" w14:paraId="24784705" w14:textId="77777777" w:rsidTr="00C21657">
        <w:trPr>
          <w:jc w:val="center"/>
        </w:trPr>
        <w:tc>
          <w:tcPr>
            <w:tcW w:w="2887" w:type="dxa"/>
            <w:tcBorders>
              <w:top w:val="nil"/>
              <w:left w:val="nil"/>
              <w:bottom w:val="nil"/>
              <w:right w:val="nil"/>
            </w:tcBorders>
          </w:tcPr>
          <w:p w14:paraId="7CF0D201" w14:textId="77777777" w:rsidR="00C21657" w:rsidRPr="00DC7460" w:rsidRDefault="00C21657" w:rsidP="00C21657">
            <w:pPr>
              <w:widowControl w:val="0"/>
              <w:autoSpaceDE w:val="0"/>
              <w:autoSpaceDN w:val="0"/>
              <w:adjustRightInd w:val="0"/>
              <w:rPr>
                <w:sz w:val="22"/>
                <w:szCs w:val="22"/>
              </w:rPr>
            </w:pPr>
          </w:p>
        </w:tc>
        <w:tc>
          <w:tcPr>
            <w:tcW w:w="1842" w:type="dxa"/>
            <w:tcBorders>
              <w:top w:val="nil"/>
              <w:left w:val="nil"/>
              <w:bottom w:val="nil"/>
              <w:right w:val="nil"/>
            </w:tcBorders>
          </w:tcPr>
          <w:p w14:paraId="3DB576DC"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(0.595)**</w:t>
            </w:r>
          </w:p>
        </w:tc>
        <w:tc>
          <w:tcPr>
            <w:tcW w:w="1566" w:type="dxa"/>
            <w:tcBorders>
              <w:top w:val="nil"/>
              <w:left w:val="nil"/>
              <w:bottom w:val="nil"/>
              <w:right w:val="nil"/>
            </w:tcBorders>
          </w:tcPr>
          <w:p w14:paraId="759DB18E" w14:textId="77777777" w:rsidR="00C21657" w:rsidRPr="00E92CA6" w:rsidRDefault="00C21657" w:rsidP="00C21657">
            <w:pPr>
              <w:widowControl w:val="0"/>
              <w:tabs>
                <w:tab w:val="decimal" w:pos="538"/>
              </w:tabs>
              <w:autoSpaceDE w:val="0"/>
              <w:autoSpaceDN w:val="0"/>
              <w:adjustRightInd w:val="0"/>
              <w:rPr>
                <w:sz w:val="22"/>
                <w:szCs w:val="22"/>
              </w:rPr>
            </w:pPr>
            <w:r w:rsidRPr="00E92CA6">
              <w:rPr>
                <w:sz w:val="22"/>
                <w:szCs w:val="22"/>
              </w:rPr>
              <w:t>(0.588)**</w:t>
            </w:r>
          </w:p>
        </w:tc>
        <w:tc>
          <w:tcPr>
            <w:tcW w:w="1779" w:type="dxa"/>
            <w:tcBorders>
              <w:top w:val="nil"/>
              <w:left w:val="nil"/>
              <w:bottom w:val="nil"/>
              <w:right w:val="nil"/>
            </w:tcBorders>
          </w:tcPr>
          <w:p w14:paraId="3DB19A69" w14:textId="77777777" w:rsidR="00C21657" w:rsidRPr="00AA4240" w:rsidRDefault="00C21657" w:rsidP="00C21657">
            <w:pPr>
              <w:widowControl w:val="0"/>
              <w:tabs>
                <w:tab w:val="decimal" w:pos="538"/>
              </w:tabs>
              <w:autoSpaceDE w:val="0"/>
              <w:autoSpaceDN w:val="0"/>
              <w:adjustRightInd w:val="0"/>
              <w:rPr>
                <w:sz w:val="22"/>
                <w:szCs w:val="22"/>
              </w:rPr>
            </w:pPr>
            <w:r w:rsidRPr="00AA4240">
              <w:rPr>
                <w:sz w:val="22"/>
                <w:szCs w:val="22"/>
              </w:rPr>
              <w:t>(0.686)*</w:t>
            </w:r>
          </w:p>
        </w:tc>
        <w:tc>
          <w:tcPr>
            <w:tcW w:w="1574" w:type="dxa"/>
            <w:tcBorders>
              <w:top w:val="nil"/>
              <w:left w:val="nil"/>
              <w:bottom w:val="nil"/>
              <w:right w:val="nil"/>
            </w:tcBorders>
          </w:tcPr>
          <w:p w14:paraId="617D7181"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(0.526)**</w:t>
            </w:r>
          </w:p>
        </w:tc>
      </w:tr>
      <w:tr w:rsidR="00C21657" w:rsidRPr="00DC7460" w14:paraId="79D47425" w14:textId="77777777" w:rsidTr="00C21657">
        <w:trPr>
          <w:jc w:val="center"/>
        </w:trPr>
        <w:tc>
          <w:tcPr>
            <w:tcW w:w="2887" w:type="dxa"/>
            <w:tcBorders>
              <w:top w:val="nil"/>
              <w:left w:val="nil"/>
              <w:bottom w:val="nil"/>
              <w:right w:val="nil"/>
            </w:tcBorders>
          </w:tcPr>
          <w:p w14:paraId="35494689" w14:textId="77777777" w:rsidR="00C21657" w:rsidRPr="00DC7460" w:rsidRDefault="00C21657" w:rsidP="00C21657">
            <w:pPr>
              <w:widowControl w:val="0"/>
              <w:autoSpaceDE w:val="0"/>
              <w:autoSpaceDN w:val="0"/>
              <w:adjustRightInd w:val="0"/>
              <w:rPr>
                <w:sz w:val="22"/>
                <w:szCs w:val="22"/>
              </w:rPr>
            </w:pPr>
            <w:r w:rsidRPr="00F87ACF">
              <w:rPr>
                <w:sz w:val="22"/>
                <w:szCs w:val="22"/>
              </w:rPr>
              <w:t>NCA</w:t>
            </w:r>
          </w:p>
        </w:tc>
        <w:tc>
          <w:tcPr>
            <w:tcW w:w="1842" w:type="dxa"/>
            <w:tcBorders>
              <w:top w:val="nil"/>
              <w:left w:val="nil"/>
              <w:bottom w:val="nil"/>
              <w:right w:val="nil"/>
            </w:tcBorders>
          </w:tcPr>
          <w:p w14:paraId="5723C6B1"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0.039</w:t>
            </w:r>
          </w:p>
        </w:tc>
        <w:tc>
          <w:tcPr>
            <w:tcW w:w="1566" w:type="dxa"/>
            <w:tcBorders>
              <w:top w:val="nil"/>
              <w:left w:val="nil"/>
              <w:bottom w:val="nil"/>
              <w:right w:val="nil"/>
            </w:tcBorders>
          </w:tcPr>
          <w:p w14:paraId="128A54BD" w14:textId="77777777" w:rsidR="00C21657" w:rsidRPr="00E92CA6" w:rsidRDefault="00C21657" w:rsidP="00C21657">
            <w:pPr>
              <w:widowControl w:val="0"/>
              <w:tabs>
                <w:tab w:val="decimal" w:pos="538"/>
              </w:tabs>
              <w:autoSpaceDE w:val="0"/>
              <w:autoSpaceDN w:val="0"/>
              <w:adjustRightInd w:val="0"/>
              <w:rPr>
                <w:sz w:val="22"/>
                <w:szCs w:val="22"/>
              </w:rPr>
            </w:pPr>
            <w:r w:rsidRPr="00E92CA6">
              <w:rPr>
                <w:sz w:val="22"/>
                <w:szCs w:val="22"/>
              </w:rPr>
              <w:t>0.041</w:t>
            </w:r>
          </w:p>
        </w:tc>
        <w:tc>
          <w:tcPr>
            <w:tcW w:w="1779" w:type="dxa"/>
            <w:tcBorders>
              <w:top w:val="nil"/>
              <w:left w:val="nil"/>
              <w:bottom w:val="nil"/>
              <w:right w:val="nil"/>
            </w:tcBorders>
          </w:tcPr>
          <w:p w14:paraId="5FE1815E" w14:textId="77777777" w:rsidR="00C21657" w:rsidRPr="00AA4240" w:rsidRDefault="00C21657" w:rsidP="00C21657">
            <w:pPr>
              <w:widowControl w:val="0"/>
              <w:tabs>
                <w:tab w:val="decimal" w:pos="538"/>
              </w:tabs>
              <w:autoSpaceDE w:val="0"/>
              <w:autoSpaceDN w:val="0"/>
              <w:adjustRightInd w:val="0"/>
              <w:rPr>
                <w:sz w:val="22"/>
                <w:szCs w:val="22"/>
              </w:rPr>
            </w:pPr>
            <w:r w:rsidRPr="00AA4240">
              <w:rPr>
                <w:sz w:val="22"/>
                <w:szCs w:val="22"/>
              </w:rPr>
              <w:t>0.038</w:t>
            </w:r>
          </w:p>
        </w:tc>
        <w:tc>
          <w:tcPr>
            <w:tcW w:w="1574" w:type="dxa"/>
            <w:tcBorders>
              <w:top w:val="nil"/>
              <w:left w:val="nil"/>
              <w:bottom w:val="nil"/>
              <w:right w:val="nil"/>
            </w:tcBorders>
          </w:tcPr>
          <w:p w14:paraId="692CE184"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0.043</w:t>
            </w:r>
          </w:p>
        </w:tc>
      </w:tr>
      <w:tr w:rsidR="00C21657" w:rsidRPr="00DC7460" w14:paraId="2EC9DD55" w14:textId="77777777" w:rsidTr="00C21657">
        <w:trPr>
          <w:jc w:val="center"/>
        </w:trPr>
        <w:tc>
          <w:tcPr>
            <w:tcW w:w="2887" w:type="dxa"/>
            <w:tcBorders>
              <w:top w:val="nil"/>
              <w:left w:val="nil"/>
              <w:bottom w:val="nil"/>
              <w:right w:val="nil"/>
            </w:tcBorders>
          </w:tcPr>
          <w:p w14:paraId="66789E8F" w14:textId="77777777" w:rsidR="00C21657" w:rsidRPr="00DC7460" w:rsidRDefault="00C21657" w:rsidP="00C21657">
            <w:pPr>
              <w:widowControl w:val="0"/>
              <w:autoSpaceDE w:val="0"/>
              <w:autoSpaceDN w:val="0"/>
              <w:adjustRightInd w:val="0"/>
              <w:rPr>
                <w:sz w:val="22"/>
                <w:szCs w:val="22"/>
              </w:rPr>
            </w:pPr>
          </w:p>
        </w:tc>
        <w:tc>
          <w:tcPr>
            <w:tcW w:w="1842" w:type="dxa"/>
            <w:tcBorders>
              <w:top w:val="nil"/>
              <w:left w:val="nil"/>
              <w:bottom w:val="nil"/>
              <w:right w:val="nil"/>
            </w:tcBorders>
          </w:tcPr>
          <w:p w14:paraId="3C67BC2D"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(0.047)</w:t>
            </w:r>
          </w:p>
        </w:tc>
        <w:tc>
          <w:tcPr>
            <w:tcW w:w="1566" w:type="dxa"/>
            <w:tcBorders>
              <w:top w:val="nil"/>
              <w:left w:val="nil"/>
              <w:bottom w:val="nil"/>
              <w:right w:val="nil"/>
            </w:tcBorders>
          </w:tcPr>
          <w:p w14:paraId="72AAD739" w14:textId="77777777" w:rsidR="00C21657" w:rsidRPr="00E92CA6" w:rsidRDefault="00C21657" w:rsidP="00C21657">
            <w:pPr>
              <w:widowControl w:val="0"/>
              <w:tabs>
                <w:tab w:val="decimal" w:pos="538"/>
              </w:tabs>
              <w:autoSpaceDE w:val="0"/>
              <w:autoSpaceDN w:val="0"/>
              <w:adjustRightInd w:val="0"/>
              <w:rPr>
                <w:sz w:val="22"/>
                <w:szCs w:val="22"/>
              </w:rPr>
            </w:pPr>
            <w:r w:rsidRPr="00E92CA6">
              <w:rPr>
                <w:sz w:val="22"/>
                <w:szCs w:val="22"/>
              </w:rPr>
              <w:t>(0.046)</w:t>
            </w:r>
          </w:p>
        </w:tc>
        <w:tc>
          <w:tcPr>
            <w:tcW w:w="1779" w:type="dxa"/>
            <w:tcBorders>
              <w:top w:val="nil"/>
              <w:left w:val="nil"/>
              <w:bottom w:val="nil"/>
              <w:right w:val="nil"/>
            </w:tcBorders>
          </w:tcPr>
          <w:p w14:paraId="1F0F8D7C" w14:textId="77777777" w:rsidR="00C21657" w:rsidRPr="00AA4240" w:rsidRDefault="00C21657" w:rsidP="00C21657">
            <w:pPr>
              <w:widowControl w:val="0"/>
              <w:tabs>
                <w:tab w:val="decimal" w:pos="538"/>
              </w:tabs>
              <w:autoSpaceDE w:val="0"/>
              <w:autoSpaceDN w:val="0"/>
              <w:adjustRightInd w:val="0"/>
              <w:rPr>
                <w:sz w:val="22"/>
                <w:szCs w:val="22"/>
              </w:rPr>
            </w:pPr>
            <w:r w:rsidRPr="00AA4240">
              <w:rPr>
                <w:sz w:val="22"/>
                <w:szCs w:val="22"/>
              </w:rPr>
              <w:t>(0.045)</w:t>
            </w:r>
          </w:p>
        </w:tc>
        <w:tc>
          <w:tcPr>
            <w:tcW w:w="1574" w:type="dxa"/>
            <w:tcBorders>
              <w:top w:val="nil"/>
              <w:left w:val="nil"/>
              <w:bottom w:val="nil"/>
              <w:right w:val="nil"/>
            </w:tcBorders>
          </w:tcPr>
          <w:p w14:paraId="32B3978D"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(0.049)</w:t>
            </w:r>
          </w:p>
        </w:tc>
      </w:tr>
      <w:tr w:rsidR="00C21657" w:rsidRPr="00DC7460" w14:paraId="54A2BECA" w14:textId="77777777" w:rsidTr="00C21657">
        <w:trPr>
          <w:jc w:val="center"/>
        </w:trPr>
        <w:tc>
          <w:tcPr>
            <w:tcW w:w="2887" w:type="dxa"/>
            <w:tcBorders>
              <w:top w:val="nil"/>
              <w:left w:val="nil"/>
              <w:bottom w:val="nil"/>
              <w:right w:val="nil"/>
            </w:tcBorders>
          </w:tcPr>
          <w:p w14:paraId="113CC8F1" w14:textId="77777777" w:rsidR="00C21657" w:rsidRPr="00DC7460" w:rsidRDefault="00C21657" w:rsidP="00C21657">
            <w:pPr>
              <w:widowControl w:val="0"/>
              <w:autoSpaceDE w:val="0"/>
              <w:autoSpaceDN w:val="0"/>
              <w:adjustRightInd w:val="0"/>
              <w:rPr>
                <w:sz w:val="22"/>
                <w:szCs w:val="22"/>
              </w:rPr>
            </w:pPr>
            <w:r w:rsidRPr="00F87ACF">
              <w:rPr>
                <w:sz w:val="22"/>
                <w:szCs w:val="22"/>
              </w:rPr>
              <w:t xml:space="preserve">NCA * </w:t>
            </w:r>
            <w:r>
              <w:rPr>
                <w:sz w:val="22"/>
                <w:szCs w:val="22"/>
              </w:rPr>
              <w:t>Past MIDs</w:t>
            </w:r>
          </w:p>
        </w:tc>
        <w:tc>
          <w:tcPr>
            <w:tcW w:w="1842" w:type="dxa"/>
            <w:tcBorders>
              <w:top w:val="nil"/>
              <w:left w:val="nil"/>
              <w:bottom w:val="nil"/>
              <w:right w:val="nil"/>
            </w:tcBorders>
          </w:tcPr>
          <w:p w14:paraId="63F58ED4"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0.051</w:t>
            </w:r>
          </w:p>
        </w:tc>
        <w:tc>
          <w:tcPr>
            <w:tcW w:w="1566" w:type="dxa"/>
            <w:tcBorders>
              <w:top w:val="nil"/>
              <w:left w:val="nil"/>
              <w:bottom w:val="nil"/>
              <w:right w:val="nil"/>
            </w:tcBorders>
          </w:tcPr>
          <w:p w14:paraId="5E754D94" w14:textId="77777777" w:rsidR="00C21657" w:rsidRPr="00E92CA6" w:rsidRDefault="00C21657" w:rsidP="00C21657">
            <w:pPr>
              <w:widowControl w:val="0"/>
              <w:tabs>
                <w:tab w:val="decimal" w:pos="538"/>
              </w:tabs>
              <w:autoSpaceDE w:val="0"/>
              <w:autoSpaceDN w:val="0"/>
              <w:adjustRightInd w:val="0"/>
              <w:rPr>
                <w:sz w:val="22"/>
                <w:szCs w:val="22"/>
              </w:rPr>
            </w:pPr>
            <w:r w:rsidRPr="00E92CA6">
              <w:rPr>
                <w:sz w:val="22"/>
                <w:szCs w:val="22"/>
              </w:rPr>
              <w:t>0.052</w:t>
            </w:r>
          </w:p>
        </w:tc>
        <w:tc>
          <w:tcPr>
            <w:tcW w:w="1779" w:type="dxa"/>
            <w:tcBorders>
              <w:top w:val="nil"/>
              <w:left w:val="nil"/>
              <w:bottom w:val="nil"/>
              <w:right w:val="nil"/>
            </w:tcBorders>
          </w:tcPr>
          <w:p w14:paraId="552E1C8D" w14:textId="77777777" w:rsidR="00C21657" w:rsidRPr="00AA4240" w:rsidRDefault="00C21657" w:rsidP="00C21657">
            <w:pPr>
              <w:widowControl w:val="0"/>
              <w:tabs>
                <w:tab w:val="decimal" w:pos="538"/>
              </w:tabs>
              <w:autoSpaceDE w:val="0"/>
              <w:autoSpaceDN w:val="0"/>
              <w:adjustRightInd w:val="0"/>
              <w:rPr>
                <w:sz w:val="22"/>
                <w:szCs w:val="22"/>
              </w:rPr>
            </w:pPr>
            <w:r w:rsidRPr="00AA4240">
              <w:rPr>
                <w:sz w:val="22"/>
                <w:szCs w:val="22"/>
              </w:rPr>
              <w:t>0.050</w:t>
            </w:r>
          </w:p>
        </w:tc>
        <w:tc>
          <w:tcPr>
            <w:tcW w:w="1574" w:type="dxa"/>
            <w:tcBorders>
              <w:top w:val="nil"/>
              <w:left w:val="nil"/>
              <w:bottom w:val="nil"/>
              <w:right w:val="nil"/>
            </w:tcBorders>
          </w:tcPr>
          <w:p w14:paraId="650A3BBD"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0.043</w:t>
            </w:r>
          </w:p>
        </w:tc>
      </w:tr>
      <w:tr w:rsidR="00C21657" w:rsidRPr="00DC7460" w14:paraId="092ABCEF" w14:textId="77777777" w:rsidTr="00C21657">
        <w:trPr>
          <w:jc w:val="center"/>
        </w:trPr>
        <w:tc>
          <w:tcPr>
            <w:tcW w:w="2887" w:type="dxa"/>
            <w:tcBorders>
              <w:top w:val="nil"/>
              <w:left w:val="nil"/>
              <w:bottom w:val="nil"/>
              <w:right w:val="nil"/>
            </w:tcBorders>
          </w:tcPr>
          <w:p w14:paraId="027E3243" w14:textId="77777777" w:rsidR="00C21657" w:rsidRPr="00DC7460" w:rsidRDefault="00C21657" w:rsidP="00C21657">
            <w:pPr>
              <w:widowControl w:val="0"/>
              <w:autoSpaceDE w:val="0"/>
              <w:autoSpaceDN w:val="0"/>
              <w:adjustRightInd w:val="0"/>
              <w:rPr>
                <w:sz w:val="22"/>
                <w:szCs w:val="22"/>
              </w:rPr>
            </w:pPr>
          </w:p>
        </w:tc>
        <w:tc>
          <w:tcPr>
            <w:tcW w:w="1842" w:type="dxa"/>
            <w:tcBorders>
              <w:top w:val="nil"/>
              <w:left w:val="nil"/>
              <w:bottom w:val="nil"/>
              <w:right w:val="nil"/>
            </w:tcBorders>
          </w:tcPr>
          <w:p w14:paraId="3E5AF6E0"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(0.018)**</w:t>
            </w:r>
          </w:p>
        </w:tc>
        <w:tc>
          <w:tcPr>
            <w:tcW w:w="1566" w:type="dxa"/>
            <w:tcBorders>
              <w:top w:val="nil"/>
              <w:left w:val="nil"/>
              <w:bottom w:val="nil"/>
              <w:right w:val="nil"/>
            </w:tcBorders>
          </w:tcPr>
          <w:p w14:paraId="42BDD49B" w14:textId="77777777" w:rsidR="00C21657" w:rsidRPr="00E92CA6" w:rsidRDefault="00C21657" w:rsidP="00C21657">
            <w:pPr>
              <w:widowControl w:val="0"/>
              <w:tabs>
                <w:tab w:val="decimal" w:pos="538"/>
              </w:tabs>
              <w:autoSpaceDE w:val="0"/>
              <w:autoSpaceDN w:val="0"/>
              <w:adjustRightInd w:val="0"/>
              <w:rPr>
                <w:sz w:val="22"/>
                <w:szCs w:val="22"/>
              </w:rPr>
            </w:pPr>
            <w:r w:rsidRPr="00E92CA6">
              <w:rPr>
                <w:sz w:val="22"/>
                <w:szCs w:val="22"/>
              </w:rPr>
              <w:t>(0.018)**</w:t>
            </w:r>
          </w:p>
        </w:tc>
        <w:tc>
          <w:tcPr>
            <w:tcW w:w="1779" w:type="dxa"/>
            <w:tcBorders>
              <w:top w:val="nil"/>
              <w:left w:val="nil"/>
              <w:bottom w:val="nil"/>
              <w:right w:val="nil"/>
            </w:tcBorders>
          </w:tcPr>
          <w:p w14:paraId="07921800" w14:textId="77777777" w:rsidR="00C21657" w:rsidRPr="00AA4240" w:rsidRDefault="00C21657" w:rsidP="00C21657">
            <w:pPr>
              <w:widowControl w:val="0"/>
              <w:tabs>
                <w:tab w:val="decimal" w:pos="538"/>
              </w:tabs>
              <w:autoSpaceDE w:val="0"/>
              <w:autoSpaceDN w:val="0"/>
              <w:adjustRightInd w:val="0"/>
              <w:rPr>
                <w:sz w:val="22"/>
                <w:szCs w:val="22"/>
              </w:rPr>
            </w:pPr>
            <w:r w:rsidRPr="00AA4240">
              <w:rPr>
                <w:sz w:val="22"/>
                <w:szCs w:val="22"/>
              </w:rPr>
              <w:t>(0.017)**</w:t>
            </w:r>
          </w:p>
        </w:tc>
        <w:tc>
          <w:tcPr>
            <w:tcW w:w="1574" w:type="dxa"/>
            <w:tcBorders>
              <w:top w:val="nil"/>
              <w:left w:val="nil"/>
              <w:bottom w:val="nil"/>
              <w:right w:val="nil"/>
            </w:tcBorders>
          </w:tcPr>
          <w:p w14:paraId="0AAF7BBD"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(0.015)**</w:t>
            </w:r>
          </w:p>
        </w:tc>
      </w:tr>
      <w:tr w:rsidR="00C21657" w:rsidRPr="00DC7460" w14:paraId="43C838E1" w14:textId="77777777" w:rsidTr="00C21657">
        <w:trPr>
          <w:jc w:val="center"/>
        </w:trPr>
        <w:tc>
          <w:tcPr>
            <w:tcW w:w="2887" w:type="dxa"/>
            <w:tcBorders>
              <w:top w:val="nil"/>
              <w:left w:val="nil"/>
              <w:bottom w:val="nil"/>
              <w:right w:val="nil"/>
            </w:tcBorders>
          </w:tcPr>
          <w:p w14:paraId="479EC3F0" w14:textId="77777777" w:rsidR="00C21657" w:rsidRPr="00DC7460" w:rsidRDefault="00C21657" w:rsidP="00C21657">
            <w:pPr>
              <w:widowControl w:val="0"/>
              <w:autoSpaceDE w:val="0"/>
              <w:autoSpaceDN w:val="0"/>
              <w:adjustRightInd w:val="0"/>
              <w:rPr>
                <w:sz w:val="22"/>
                <w:szCs w:val="22"/>
              </w:rPr>
            </w:pPr>
            <w:r>
              <w:rPr>
                <w:sz w:val="22"/>
                <w:szCs w:val="22"/>
              </w:rPr>
              <w:t>Past MIDs</w:t>
            </w:r>
          </w:p>
        </w:tc>
        <w:tc>
          <w:tcPr>
            <w:tcW w:w="1842" w:type="dxa"/>
            <w:tcBorders>
              <w:top w:val="nil"/>
              <w:left w:val="nil"/>
              <w:bottom w:val="nil"/>
              <w:right w:val="nil"/>
            </w:tcBorders>
          </w:tcPr>
          <w:p w14:paraId="30CFA0FC"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0.293</w:t>
            </w:r>
          </w:p>
        </w:tc>
        <w:tc>
          <w:tcPr>
            <w:tcW w:w="1566" w:type="dxa"/>
            <w:tcBorders>
              <w:top w:val="nil"/>
              <w:left w:val="nil"/>
              <w:bottom w:val="nil"/>
              <w:right w:val="nil"/>
            </w:tcBorders>
          </w:tcPr>
          <w:p w14:paraId="285FB260" w14:textId="77777777" w:rsidR="00C21657" w:rsidRPr="00E92CA6" w:rsidRDefault="00C21657" w:rsidP="00C21657">
            <w:pPr>
              <w:widowControl w:val="0"/>
              <w:tabs>
                <w:tab w:val="decimal" w:pos="538"/>
              </w:tabs>
              <w:autoSpaceDE w:val="0"/>
              <w:autoSpaceDN w:val="0"/>
              <w:adjustRightInd w:val="0"/>
              <w:rPr>
                <w:sz w:val="22"/>
                <w:szCs w:val="22"/>
              </w:rPr>
            </w:pPr>
            <w:r w:rsidRPr="00E92CA6">
              <w:rPr>
                <w:sz w:val="22"/>
                <w:szCs w:val="22"/>
              </w:rPr>
              <w:t>0.291</w:t>
            </w:r>
          </w:p>
        </w:tc>
        <w:tc>
          <w:tcPr>
            <w:tcW w:w="1779" w:type="dxa"/>
            <w:tcBorders>
              <w:top w:val="nil"/>
              <w:left w:val="nil"/>
              <w:bottom w:val="nil"/>
              <w:right w:val="nil"/>
            </w:tcBorders>
          </w:tcPr>
          <w:p w14:paraId="7A4AC3A5" w14:textId="77777777" w:rsidR="00C21657" w:rsidRPr="00AA4240" w:rsidRDefault="00C21657" w:rsidP="00C21657">
            <w:pPr>
              <w:widowControl w:val="0"/>
              <w:tabs>
                <w:tab w:val="decimal" w:pos="538"/>
              </w:tabs>
              <w:autoSpaceDE w:val="0"/>
              <w:autoSpaceDN w:val="0"/>
              <w:adjustRightInd w:val="0"/>
              <w:rPr>
                <w:sz w:val="22"/>
                <w:szCs w:val="22"/>
              </w:rPr>
            </w:pPr>
            <w:r w:rsidRPr="00AA4240">
              <w:rPr>
                <w:sz w:val="22"/>
                <w:szCs w:val="22"/>
              </w:rPr>
              <w:t>0.301</w:t>
            </w:r>
          </w:p>
        </w:tc>
        <w:tc>
          <w:tcPr>
            <w:tcW w:w="1574" w:type="dxa"/>
            <w:tcBorders>
              <w:top w:val="nil"/>
              <w:left w:val="nil"/>
              <w:bottom w:val="nil"/>
              <w:right w:val="nil"/>
            </w:tcBorders>
          </w:tcPr>
          <w:p w14:paraId="214088AE"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0.410</w:t>
            </w:r>
          </w:p>
        </w:tc>
      </w:tr>
      <w:tr w:rsidR="00C21657" w:rsidRPr="00DC7460" w14:paraId="5810FCA4" w14:textId="77777777" w:rsidTr="00C21657">
        <w:trPr>
          <w:jc w:val="center"/>
        </w:trPr>
        <w:tc>
          <w:tcPr>
            <w:tcW w:w="2887" w:type="dxa"/>
            <w:tcBorders>
              <w:top w:val="nil"/>
              <w:left w:val="nil"/>
              <w:bottom w:val="nil"/>
              <w:right w:val="nil"/>
            </w:tcBorders>
          </w:tcPr>
          <w:p w14:paraId="733AD605" w14:textId="77777777" w:rsidR="00C21657" w:rsidRPr="00DC7460" w:rsidRDefault="00C21657" w:rsidP="00C21657">
            <w:pPr>
              <w:widowControl w:val="0"/>
              <w:autoSpaceDE w:val="0"/>
              <w:autoSpaceDN w:val="0"/>
              <w:adjustRightInd w:val="0"/>
              <w:rPr>
                <w:sz w:val="22"/>
                <w:szCs w:val="22"/>
              </w:rPr>
            </w:pPr>
          </w:p>
        </w:tc>
        <w:tc>
          <w:tcPr>
            <w:tcW w:w="1842" w:type="dxa"/>
            <w:tcBorders>
              <w:top w:val="nil"/>
              <w:left w:val="nil"/>
              <w:bottom w:val="nil"/>
              <w:right w:val="nil"/>
            </w:tcBorders>
          </w:tcPr>
          <w:p w14:paraId="33316631"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(0.085)**</w:t>
            </w:r>
          </w:p>
        </w:tc>
        <w:tc>
          <w:tcPr>
            <w:tcW w:w="1566" w:type="dxa"/>
            <w:tcBorders>
              <w:top w:val="nil"/>
              <w:left w:val="nil"/>
              <w:bottom w:val="nil"/>
              <w:right w:val="nil"/>
            </w:tcBorders>
          </w:tcPr>
          <w:p w14:paraId="092A40B1" w14:textId="77777777" w:rsidR="00C21657" w:rsidRPr="00E92CA6" w:rsidRDefault="00C21657" w:rsidP="00C21657">
            <w:pPr>
              <w:widowControl w:val="0"/>
              <w:tabs>
                <w:tab w:val="decimal" w:pos="538"/>
              </w:tabs>
              <w:autoSpaceDE w:val="0"/>
              <w:autoSpaceDN w:val="0"/>
              <w:adjustRightInd w:val="0"/>
              <w:rPr>
                <w:sz w:val="22"/>
                <w:szCs w:val="22"/>
              </w:rPr>
            </w:pPr>
            <w:r w:rsidRPr="00E92CA6">
              <w:rPr>
                <w:sz w:val="22"/>
                <w:szCs w:val="22"/>
              </w:rPr>
              <w:t>(0.090)**</w:t>
            </w:r>
          </w:p>
        </w:tc>
        <w:tc>
          <w:tcPr>
            <w:tcW w:w="1779" w:type="dxa"/>
            <w:tcBorders>
              <w:top w:val="nil"/>
              <w:left w:val="nil"/>
              <w:bottom w:val="nil"/>
              <w:right w:val="nil"/>
            </w:tcBorders>
          </w:tcPr>
          <w:p w14:paraId="35008671" w14:textId="77777777" w:rsidR="00C21657" w:rsidRPr="00AA4240" w:rsidRDefault="00C21657" w:rsidP="00C21657">
            <w:pPr>
              <w:widowControl w:val="0"/>
              <w:tabs>
                <w:tab w:val="decimal" w:pos="538"/>
              </w:tabs>
              <w:autoSpaceDE w:val="0"/>
              <w:autoSpaceDN w:val="0"/>
              <w:adjustRightInd w:val="0"/>
              <w:rPr>
                <w:sz w:val="22"/>
                <w:szCs w:val="22"/>
              </w:rPr>
            </w:pPr>
            <w:r w:rsidRPr="00AA4240">
              <w:rPr>
                <w:sz w:val="22"/>
                <w:szCs w:val="22"/>
              </w:rPr>
              <w:t>(0.081)**</w:t>
            </w:r>
          </w:p>
        </w:tc>
        <w:tc>
          <w:tcPr>
            <w:tcW w:w="1574" w:type="dxa"/>
            <w:tcBorders>
              <w:top w:val="nil"/>
              <w:left w:val="nil"/>
              <w:bottom w:val="nil"/>
              <w:right w:val="nil"/>
            </w:tcBorders>
          </w:tcPr>
          <w:p w14:paraId="7032631B"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(0.111)**</w:t>
            </w:r>
          </w:p>
        </w:tc>
      </w:tr>
      <w:tr w:rsidR="00C21657" w:rsidRPr="00DC7460" w14:paraId="3F667C39" w14:textId="77777777" w:rsidTr="00C21657">
        <w:trPr>
          <w:jc w:val="center"/>
        </w:trPr>
        <w:tc>
          <w:tcPr>
            <w:tcW w:w="2887" w:type="dxa"/>
            <w:tcBorders>
              <w:top w:val="nil"/>
              <w:left w:val="nil"/>
              <w:bottom w:val="nil"/>
              <w:right w:val="nil"/>
            </w:tcBorders>
          </w:tcPr>
          <w:p w14:paraId="1EB906E8" w14:textId="77777777" w:rsidR="00C21657" w:rsidRPr="00DC7460" w:rsidRDefault="00C21657" w:rsidP="00C21657">
            <w:pPr>
              <w:widowControl w:val="0"/>
              <w:autoSpaceDE w:val="0"/>
              <w:autoSpaceDN w:val="0"/>
              <w:adjustRightInd w:val="0"/>
              <w:rPr>
                <w:sz w:val="22"/>
                <w:szCs w:val="22"/>
              </w:rPr>
            </w:pPr>
            <w:r w:rsidRPr="00F87ACF">
              <w:rPr>
                <w:sz w:val="22"/>
                <w:szCs w:val="22"/>
              </w:rPr>
              <w:t>GDP per Capita</w:t>
            </w:r>
          </w:p>
        </w:tc>
        <w:tc>
          <w:tcPr>
            <w:tcW w:w="1842" w:type="dxa"/>
            <w:tcBorders>
              <w:top w:val="nil"/>
              <w:left w:val="nil"/>
              <w:bottom w:val="nil"/>
              <w:right w:val="nil"/>
            </w:tcBorders>
          </w:tcPr>
          <w:p w14:paraId="3B4AB844"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0.000</w:t>
            </w:r>
          </w:p>
        </w:tc>
        <w:tc>
          <w:tcPr>
            <w:tcW w:w="1566" w:type="dxa"/>
            <w:tcBorders>
              <w:top w:val="nil"/>
              <w:left w:val="nil"/>
              <w:bottom w:val="nil"/>
              <w:right w:val="nil"/>
            </w:tcBorders>
          </w:tcPr>
          <w:p w14:paraId="3C8BD535" w14:textId="77777777" w:rsidR="00C21657" w:rsidRPr="00E92CA6" w:rsidRDefault="00C21657" w:rsidP="00C21657">
            <w:pPr>
              <w:widowControl w:val="0"/>
              <w:tabs>
                <w:tab w:val="decimal" w:pos="538"/>
              </w:tabs>
              <w:autoSpaceDE w:val="0"/>
              <w:autoSpaceDN w:val="0"/>
              <w:adjustRightInd w:val="0"/>
              <w:rPr>
                <w:sz w:val="22"/>
                <w:szCs w:val="22"/>
              </w:rPr>
            </w:pPr>
            <w:r w:rsidRPr="00E92CA6">
              <w:rPr>
                <w:sz w:val="22"/>
                <w:szCs w:val="22"/>
              </w:rPr>
              <w:t>0.001</w:t>
            </w:r>
          </w:p>
        </w:tc>
        <w:tc>
          <w:tcPr>
            <w:tcW w:w="1779" w:type="dxa"/>
            <w:tcBorders>
              <w:top w:val="nil"/>
              <w:left w:val="nil"/>
              <w:bottom w:val="nil"/>
              <w:right w:val="nil"/>
            </w:tcBorders>
          </w:tcPr>
          <w:p w14:paraId="5B7F1730" w14:textId="77777777" w:rsidR="00C21657" w:rsidRPr="00AA4240" w:rsidRDefault="00C21657" w:rsidP="00C21657">
            <w:pPr>
              <w:widowControl w:val="0"/>
              <w:tabs>
                <w:tab w:val="decimal" w:pos="538"/>
              </w:tabs>
              <w:autoSpaceDE w:val="0"/>
              <w:autoSpaceDN w:val="0"/>
              <w:adjustRightInd w:val="0"/>
              <w:rPr>
                <w:sz w:val="22"/>
                <w:szCs w:val="22"/>
              </w:rPr>
            </w:pPr>
            <w:r w:rsidRPr="00AA4240">
              <w:rPr>
                <w:sz w:val="22"/>
                <w:szCs w:val="22"/>
              </w:rPr>
              <w:t>0.001</w:t>
            </w:r>
          </w:p>
        </w:tc>
        <w:tc>
          <w:tcPr>
            <w:tcW w:w="1574" w:type="dxa"/>
            <w:tcBorders>
              <w:top w:val="nil"/>
              <w:left w:val="nil"/>
              <w:bottom w:val="nil"/>
              <w:right w:val="nil"/>
            </w:tcBorders>
          </w:tcPr>
          <w:p w14:paraId="35A96A79"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0.001</w:t>
            </w:r>
          </w:p>
        </w:tc>
      </w:tr>
      <w:tr w:rsidR="00C21657" w:rsidRPr="00DC7460" w14:paraId="75534DEC" w14:textId="77777777" w:rsidTr="00C21657">
        <w:trPr>
          <w:jc w:val="center"/>
        </w:trPr>
        <w:tc>
          <w:tcPr>
            <w:tcW w:w="2887" w:type="dxa"/>
            <w:tcBorders>
              <w:top w:val="nil"/>
              <w:left w:val="nil"/>
              <w:bottom w:val="nil"/>
              <w:right w:val="nil"/>
            </w:tcBorders>
          </w:tcPr>
          <w:p w14:paraId="59B86F7F" w14:textId="77777777" w:rsidR="00C21657" w:rsidRPr="00DC7460" w:rsidRDefault="00C21657" w:rsidP="00C21657">
            <w:pPr>
              <w:widowControl w:val="0"/>
              <w:autoSpaceDE w:val="0"/>
              <w:autoSpaceDN w:val="0"/>
              <w:adjustRightInd w:val="0"/>
              <w:rPr>
                <w:sz w:val="22"/>
                <w:szCs w:val="22"/>
              </w:rPr>
            </w:pPr>
          </w:p>
        </w:tc>
        <w:tc>
          <w:tcPr>
            <w:tcW w:w="1842" w:type="dxa"/>
            <w:tcBorders>
              <w:top w:val="nil"/>
              <w:left w:val="nil"/>
              <w:bottom w:val="nil"/>
              <w:right w:val="nil"/>
            </w:tcBorders>
          </w:tcPr>
          <w:p w14:paraId="139A3E58"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(0.000)</w:t>
            </w:r>
          </w:p>
        </w:tc>
        <w:tc>
          <w:tcPr>
            <w:tcW w:w="1566" w:type="dxa"/>
            <w:tcBorders>
              <w:top w:val="nil"/>
              <w:left w:val="nil"/>
              <w:bottom w:val="nil"/>
              <w:right w:val="nil"/>
            </w:tcBorders>
          </w:tcPr>
          <w:p w14:paraId="1F567C54" w14:textId="77777777" w:rsidR="00C21657" w:rsidRPr="00E92CA6" w:rsidRDefault="00C21657" w:rsidP="00C21657">
            <w:pPr>
              <w:widowControl w:val="0"/>
              <w:tabs>
                <w:tab w:val="decimal" w:pos="538"/>
              </w:tabs>
              <w:autoSpaceDE w:val="0"/>
              <w:autoSpaceDN w:val="0"/>
              <w:adjustRightInd w:val="0"/>
              <w:rPr>
                <w:sz w:val="22"/>
                <w:szCs w:val="22"/>
              </w:rPr>
            </w:pPr>
            <w:r w:rsidRPr="00E92CA6">
              <w:rPr>
                <w:sz w:val="22"/>
                <w:szCs w:val="22"/>
              </w:rPr>
              <w:t>(0.000)</w:t>
            </w:r>
          </w:p>
        </w:tc>
        <w:tc>
          <w:tcPr>
            <w:tcW w:w="1779" w:type="dxa"/>
            <w:tcBorders>
              <w:top w:val="nil"/>
              <w:left w:val="nil"/>
              <w:bottom w:val="nil"/>
              <w:right w:val="nil"/>
            </w:tcBorders>
          </w:tcPr>
          <w:p w14:paraId="53EC6B7F" w14:textId="77777777" w:rsidR="00C21657" w:rsidRPr="00AA4240" w:rsidRDefault="00C21657" w:rsidP="00C21657">
            <w:pPr>
              <w:widowControl w:val="0"/>
              <w:tabs>
                <w:tab w:val="decimal" w:pos="538"/>
              </w:tabs>
              <w:autoSpaceDE w:val="0"/>
              <w:autoSpaceDN w:val="0"/>
              <w:adjustRightInd w:val="0"/>
              <w:rPr>
                <w:sz w:val="22"/>
                <w:szCs w:val="22"/>
              </w:rPr>
            </w:pPr>
            <w:r w:rsidRPr="00AA4240">
              <w:rPr>
                <w:sz w:val="22"/>
                <w:szCs w:val="22"/>
              </w:rPr>
              <w:t>(0.000)</w:t>
            </w:r>
          </w:p>
        </w:tc>
        <w:tc>
          <w:tcPr>
            <w:tcW w:w="1574" w:type="dxa"/>
            <w:tcBorders>
              <w:top w:val="nil"/>
              <w:left w:val="nil"/>
              <w:bottom w:val="nil"/>
              <w:right w:val="nil"/>
            </w:tcBorders>
          </w:tcPr>
          <w:p w14:paraId="2FE4BDD4"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(0.000)</w:t>
            </w:r>
          </w:p>
        </w:tc>
      </w:tr>
      <w:tr w:rsidR="00C21657" w:rsidRPr="00DC7460" w14:paraId="1C4FA084" w14:textId="77777777" w:rsidTr="00C21657">
        <w:trPr>
          <w:jc w:val="center"/>
        </w:trPr>
        <w:tc>
          <w:tcPr>
            <w:tcW w:w="2887" w:type="dxa"/>
            <w:tcBorders>
              <w:top w:val="nil"/>
              <w:left w:val="nil"/>
              <w:bottom w:val="nil"/>
              <w:right w:val="nil"/>
            </w:tcBorders>
          </w:tcPr>
          <w:p w14:paraId="17E143C2" w14:textId="77777777" w:rsidR="00C21657" w:rsidRPr="00DC7460" w:rsidRDefault="00C21657" w:rsidP="00C21657">
            <w:pPr>
              <w:widowControl w:val="0"/>
              <w:autoSpaceDE w:val="0"/>
              <w:autoSpaceDN w:val="0"/>
              <w:adjustRightInd w:val="0"/>
              <w:rPr>
                <w:sz w:val="22"/>
                <w:szCs w:val="22"/>
              </w:rPr>
            </w:pPr>
            <w:r w:rsidRPr="00F87ACF">
              <w:rPr>
                <w:sz w:val="22"/>
                <w:szCs w:val="22"/>
              </w:rPr>
              <w:t>Industrial Capacity Threshold</w:t>
            </w:r>
          </w:p>
        </w:tc>
        <w:tc>
          <w:tcPr>
            <w:tcW w:w="1842" w:type="dxa"/>
            <w:tcBorders>
              <w:top w:val="nil"/>
              <w:left w:val="nil"/>
              <w:bottom w:val="nil"/>
              <w:right w:val="nil"/>
            </w:tcBorders>
          </w:tcPr>
          <w:p w14:paraId="37F1280B"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1.510</w:t>
            </w:r>
          </w:p>
        </w:tc>
        <w:tc>
          <w:tcPr>
            <w:tcW w:w="1566" w:type="dxa"/>
            <w:tcBorders>
              <w:top w:val="nil"/>
              <w:left w:val="nil"/>
              <w:bottom w:val="nil"/>
              <w:right w:val="nil"/>
            </w:tcBorders>
          </w:tcPr>
          <w:p w14:paraId="3999FB2C" w14:textId="77777777" w:rsidR="00C21657" w:rsidRPr="00E92CA6" w:rsidRDefault="00C21657" w:rsidP="00C21657">
            <w:pPr>
              <w:widowControl w:val="0"/>
              <w:tabs>
                <w:tab w:val="decimal" w:pos="538"/>
              </w:tabs>
              <w:autoSpaceDE w:val="0"/>
              <w:autoSpaceDN w:val="0"/>
              <w:adjustRightInd w:val="0"/>
              <w:rPr>
                <w:sz w:val="22"/>
                <w:szCs w:val="22"/>
              </w:rPr>
            </w:pPr>
            <w:r w:rsidRPr="00E92CA6">
              <w:rPr>
                <w:sz w:val="22"/>
                <w:szCs w:val="22"/>
              </w:rPr>
              <w:t>1.505</w:t>
            </w:r>
          </w:p>
        </w:tc>
        <w:tc>
          <w:tcPr>
            <w:tcW w:w="1779" w:type="dxa"/>
            <w:tcBorders>
              <w:top w:val="nil"/>
              <w:left w:val="nil"/>
              <w:bottom w:val="nil"/>
              <w:right w:val="nil"/>
            </w:tcBorders>
          </w:tcPr>
          <w:p w14:paraId="6345A445" w14:textId="77777777" w:rsidR="00C21657" w:rsidRPr="00AA4240" w:rsidRDefault="00C21657" w:rsidP="00C21657">
            <w:pPr>
              <w:widowControl w:val="0"/>
              <w:tabs>
                <w:tab w:val="decimal" w:pos="538"/>
              </w:tabs>
              <w:autoSpaceDE w:val="0"/>
              <w:autoSpaceDN w:val="0"/>
              <w:adjustRightInd w:val="0"/>
              <w:rPr>
                <w:sz w:val="22"/>
                <w:szCs w:val="22"/>
              </w:rPr>
            </w:pPr>
            <w:r w:rsidRPr="00AA4240">
              <w:rPr>
                <w:sz w:val="22"/>
                <w:szCs w:val="22"/>
              </w:rPr>
              <w:t>1.665</w:t>
            </w:r>
          </w:p>
        </w:tc>
        <w:tc>
          <w:tcPr>
            <w:tcW w:w="1574" w:type="dxa"/>
            <w:tcBorders>
              <w:top w:val="nil"/>
              <w:left w:val="nil"/>
              <w:bottom w:val="nil"/>
              <w:right w:val="nil"/>
            </w:tcBorders>
          </w:tcPr>
          <w:p w14:paraId="01BBCA61"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1.630</w:t>
            </w:r>
          </w:p>
        </w:tc>
      </w:tr>
      <w:tr w:rsidR="00C21657" w:rsidRPr="00DC7460" w14:paraId="6675822E" w14:textId="77777777" w:rsidTr="00C21657">
        <w:trPr>
          <w:jc w:val="center"/>
        </w:trPr>
        <w:tc>
          <w:tcPr>
            <w:tcW w:w="2887" w:type="dxa"/>
            <w:tcBorders>
              <w:top w:val="nil"/>
              <w:left w:val="nil"/>
              <w:bottom w:val="nil"/>
              <w:right w:val="nil"/>
            </w:tcBorders>
          </w:tcPr>
          <w:p w14:paraId="35CDA10D" w14:textId="77777777" w:rsidR="00C21657" w:rsidRPr="00DC7460" w:rsidRDefault="00C21657" w:rsidP="00C21657">
            <w:pPr>
              <w:widowControl w:val="0"/>
              <w:autoSpaceDE w:val="0"/>
              <w:autoSpaceDN w:val="0"/>
              <w:adjustRightInd w:val="0"/>
              <w:rPr>
                <w:sz w:val="22"/>
                <w:szCs w:val="22"/>
              </w:rPr>
            </w:pPr>
          </w:p>
        </w:tc>
        <w:tc>
          <w:tcPr>
            <w:tcW w:w="1842" w:type="dxa"/>
            <w:tcBorders>
              <w:top w:val="nil"/>
              <w:left w:val="nil"/>
              <w:bottom w:val="nil"/>
              <w:right w:val="nil"/>
            </w:tcBorders>
          </w:tcPr>
          <w:p w14:paraId="2CA849F0"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(0.699)*</w:t>
            </w:r>
          </w:p>
        </w:tc>
        <w:tc>
          <w:tcPr>
            <w:tcW w:w="1566" w:type="dxa"/>
            <w:tcBorders>
              <w:top w:val="nil"/>
              <w:left w:val="nil"/>
              <w:bottom w:val="nil"/>
              <w:right w:val="nil"/>
            </w:tcBorders>
          </w:tcPr>
          <w:p w14:paraId="4F294A56" w14:textId="77777777" w:rsidR="00C21657" w:rsidRPr="00E92CA6" w:rsidRDefault="00C21657" w:rsidP="00C21657">
            <w:pPr>
              <w:widowControl w:val="0"/>
              <w:tabs>
                <w:tab w:val="decimal" w:pos="538"/>
              </w:tabs>
              <w:autoSpaceDE w:val="0"/>
              <w:autoSpaceDN w:val="0"/>
              <w:adjustRightInd w:val="0"/>
              <w:rPr>
                <w:sz w:val="22"/>
                <w:szCs w:val="22"/>
              </w:rPr>
            </w:pPr>
            <w:r w:rsidRPr="00E92CA6">
              <w:rPr>
                <w:sz w:val="22"/>
                <w:szCs w:val="22"/>
              </w:rPr>
              <w:t>(0.708)*</w:t>
            </w:r>
          </w:p>
        </w:tc>
        <w:tc>
          <w:tcPr>
            <w:tcW w:w="1779" w:type="dxa"/>
            <w:tcBorders>
              <w:top w:val="nil"/>
              <w:left w:val="nil"/>
              <w:bottom w:val="nil"/>
              <w:right w:val="nil"/>
            </w:tcBorders>
          </w:tcPr>
          <w:p w14:paraId="7E15B063" w14:textId="77777777" w:rsidR="00C21657" w:rsidRPr="00AA4240" w:rsidRDefault="00C21657" w:rsidP="00C21657">
            <w:pPr>
              <w:widowControl w:val="0"/>
              <w:tabs>
                <w:tab w:val="decimal" w:pos="538"/>
              </w:tabs>
              <w:autoSpaceDE w:val="0"/>
              <w:autoSpaceDN w:val="0"/>
              <w:adjustRightInd w:val="0"/>
              <w:rPr>
                <w:sz w:val="22"/>
                <w:szCs w:val="22"/>
              </w:rPr>
            </w:pPr>
            <w:r w:rsidRPr="00AA4240">
              <w:rPr>
                <w:sz w:val="22"/>
                <w:szCs w:val="22"/>
              </w:rPr>
              <w:t>(0.704)*</w:t>
            </w:r>
          </w:p>
        </w:tc>
        <w:tc>
          <w:tcPr>
            <w:tcW w:w="1574" w:type="dxa"/>
            <w:tcBorders>
              <w:top w:val="nil"/>
              <w:left w:val="nil"/>
              <w:bottom w:val="nil"/>
              <w:right w:val="nil"/>
            </w:tcBorders>
          </w:tcPr>
          <w:p w14:paraId="211CBC6E"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(0.700)*</w:t>
            </w:r>
          </w:p>
        </w:tc>
      </w:tr>
      <w:tr w:rsidR="00C21657" w:rsidRPr="00DC7460" w14:paraId="4812A416" w14:textId="77777777" w:rsidTr="00C21657">
        <w:trPr>
          <w:jc w:val="center"/>
        </w:trPr>
        <w:tc>
          <w:tcPr>
            <w:tcW w:w="2887" w:type="dxa"/>
            <w:tcBorders>
              <w:top w:val="nil"/>
              <w:left w:val="nil"/>
              <w:bottom w:val="nil"/>
              <w:right w:val="nil"/>
            </w:tcBorders>
          </w:tcPr>
          <w:p w14:paraId="450FFDB8" w14:textId="77777777" w:rsidR="00C21657" w:rsidRPr="00DC7460" w:rsidRDefault="00C21657" w:rsidP="00C21657">
            <w:pPr>
              <w:widowControl w:val="0"/>
              <w:autoSpaceDE w:val="0"/>
              <w:autoSpaceDN w:val="0"/>
              <w:adjustRightInd w:val="0"/>
              <w:rPr>
                <w:sz w:val="22"/>
                <w:szCs w:val="22"/>
              </w:rPr>
            </w:pPr>
            <w:r w:rsidRPr="00F87ACF">
              <w:rPr>
                <w:sz w:val="22"/>
                <w:szCs w:val="22"/>
              </w:rPr>
              <w:t>GDP per Capita Squared</w:t>
            </w:r>
          </w:p>
        </w:tc>
        <w:tc>
          <w:tcPr>
            <w:tcW w:w="1842" w:type="dxa"/>
            <w:tcBorders>
              <w:top w:val="nil"/>
              <w:left w:val="nil"/>
              <w:bottom w:val="nil"/>
              <w:right w:val="nil"/>
            </w:tcBorders>
          </w:tcPr>
          <w:p w14:paraId="118561F9"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-0.000</w:t>
            </w:r>
          </w:p>
        </w:tc>
        <w:tc>
          <w:tcPr>
            <w:tcW w:w="1566" w:type="dxa"/>
            <w:tcBorders>
              <w:top w:val="nil"/>
              <w:left w:val="nil"/>
              <w:bottom w:val="nil"/>
              <w:right w:val="nil"/>
            </w:tcBorders>
          </w:tcPr>
          <w:p w14:paraId="450C5709" w14:textId="77777777" w:rsidR="00C21657" w:rsidRPr="00E92CA6" w:rsidRDefault="00C21657" w:rsidP="00C21657">
            <w:pPr>
              <w:widowControl w:val="0"/>
              <w:tabs>
                <w:tab w:val="decimal" w:pos="538"/>
              </w:tabs>
              <w:autoSpaceDE w:val="0"/>
              <w:autoSpaceDN w:val="0"/>
              <w:adjustRightInd w:val="0"/>
              <w:rPr>
                <w:sz w:val="22"/>
                <w:szCs w:val="22"/>
              </w:rPr>
            </w:pPr>
            <w:r w:rsidRPr="00E92CA6">
              <w:rPr>
                <w:sz w:val="22"/>
                <w:szCs w:val="22"/>
              </w:rPr>
              <w:t>-0.000</w:t>
            </w:r>
          </w:p>
        </w:tc>
        <w:tc>
          <w:tcPr>
            <w:tcW w:w="1779" w:type="dxa"/>
            <w:tcBorders>
              <w:top w:val="nil"/>
              <w:left w:val="nil"/>
              <w:bottom w:val="nil"/>
              <w:right w:val="nil"/>
            </w:tcBorders>
          </w:tcPr>
          <w:p w14:paraId="0573DC59" w14:textId="77777777" w:rsidR="00C21657" w:rsidRPr="00AA4240" w:rsidRDefault="00C21657" w:rsidP="00C21657">
            <w:pPr>
              <w:widowControl w:val="0"/>
              <w:tabs>
                <w:tab w:val="decimal" w:pos="538"/>
              </w:tabs>
              <w:autoSpaceDE w:val="0"/>
              <w:autoSpaceDN w:val="0"/>
              <w:adjustRightInd w:val="0"/>
              <w:rPr>
                <w:sz w:val="22"/>
                <w:szCs w:val="22"/>
              </w:rPr>
            </w:pPr>
            <w:r w:rsidRPr="00AA4240">
              <w:rPr>
                <w:sz w:val="22"/>
                <w:szCs w:val="22"/>
              </w:rPr>
              <w:t>-0.000</w:t>
            </w:r>
          </w:p>
        </w:tc>
        <w:tc>
          <w:tcPr>
            <w:tcW w:w="1574" w:type="dxa"/>
            <w:tcBorders>
              <w:top w:val="nil"/>
              <w:left w:val="nil"/>
              <w:bottom w:val="nil"/>
              <w:right w:val="nil"/>
            </w:tcBorders>
          </w:tcPr>
          <w:p w14:paraId="48D90146"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-0.000</w:t>
            </w:r>
          </w:p>
        </w:tc>
      </w:tr>
      <w:tr w:rsidR="00C21657" w:rsidRPr="00DC7460" w14:paraId="3275919F" w14:textId="77777777" w:rsidTr="00C21657">
        <w:trPr>
          <w:jc w:val="center"/>
        </w:trPr>
        <w:tc>
          <w:tcPr>
            <w:tcW w:w="2887" w:type="dxa"/>
            <w:tcBorders>
              <w:top w:val="nil"/>
              <w:left w:val="nil"/>
              <w:bottom w:val="nil"/>
              <w:right w:val="nil"/>
            </w:tcBorders>
          </w:tcPr>
          <w:p w14:paraId="0E2DA8AD" w14:textId="77777777" w:rsidR="00C21657" w:rsidRPr="00DC7460" w:rsidRDefault="00C21657" w:rsidP="00C21657">
            <w:pPr>
              <w:widowControl w:val="0"/>
              <w:autoSpaceDE w:val="0"/>
              <w:autoSpaceDN w:val="0"/>
              <w:adjustRightInd w:val="0"/>
              <w:rPr>
                <w:sz w:val="22"/>
                <w:szCs w:val="22"/>
              </w:rPr>
            </w:pPr>
          </w:p>
        </w:tc>
        <w:tc>
          <w:tcPr>
            <w:tcW w:w="1842" w:type="dxa"/>
            <w:tcBorders>
              <w:top w:val="nil"/>
              <w:left w:val="nil"/>
              <w:bottom w:val="nil"/>
              <w:right w:val="nil"/>
            </w:tcBorders>
          </w:tcPr>
          <w:p w14:paraId="08ACAFAC"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(0.000)*</w:t>
            </w:r>
          </w:p>
        </w:tc>
        <w:tc>
          <w:tcPr>
            <w:tcW w:w="1566" w:type="dxa"/>
            <w:tcBorders>
              <w:top w:val="nil"/>
              <w:left w:val="nil"/>
              <w:bottom w:val="nil"/>
              <w:right w:val="nil"/>
            </w:tcBorders>
          </w:tcPr>
          <w:p w14:paraId="63DBFD26" w14:textId="77777777" w:rsidR="00C21657" w:rsidRPr="00E92CA6" w:rsidRDefault="00C21657" w:rsidP="00C21657">
            <w:pPr>
              <w:widowControl w:val="0"/>
              <w:tabs>
                <w:tab w:val="decimal" w:pos="538"/>
              </w:tabs>
              <w:autoSpaceDE w:val="0"/>
              <w:autoSpaceDN w:val="0"/>
              <w:adjustRightInd w:val="0"/>
              <w:rPr>
                <w:sz w:val="22"/>
                <w:szCs w:val="22"/>
              </w:rPr>
            </w:pPr>
            <w:r w:rsidRPr="00E92CA6">
              <w:rPr>
                <w:sz w:val="22"/>
                <w:szCs w:val="22"/>
              </w:rPr>
              <w:t>(0.000)*</w:t>
            </w:r>
          </w:p>
        </w:tc>
        <w:tc>
          <w:tcPr>
            <w:tcW w:w="1779" w:type="dxa"/>
            <w:tcBorders>
              <w:top w:val="nil"/>
              <w:left w:val="nil"/>
              <w:bottom w:val="nil"/>
              <w:right w:val="nil"/>
            </w:tcBorders>
          </w:tcPr>
          <w:p w14:paraId="098B8655" w14:textId="77777777" w:rsidR="00C21657" w:rsidRPr="00AA4240" w:rsidRDefault="00C21657" w:rsidP="00C21657">
            <w:pPr>
              <w:widowControl w:val="0"/>
              <w:tabs>
                <w:tab w:val="decimal" w:pos="538"/>
              </w:tabs>
              <w:autoSpaceDE w:val="0"/>
              <w:autoSpaceDN w:val="0"/>
              <w:adjustRightInd w:val="0"/>
              <w:rPr>
                <w:sz w:val="22"/>
                <w:szCs w:val="22"/>
              </w:rPr>
            </w:pPr>
            <w:r w:rsidRPr="00AA4240">
              <w:rPr>
                <w:sz w:val="22"/>
                <w:szCs w:val="22"/>
              </w:rPr>
              <w:t>(0.000)*</w:t>
            </w:r>
          </w:p>
        </w:tc>
        <w:tc>
          <w:tcPr>
            <w:tcW w:w="1574" w:type="dxa"/>
            <w:tcBorders>
              <w:top w:val="nil"/>
              <w:left w:val="nil"/>
              <w:bottom w:val="nil"/>
              <w:right w:val="nil"/>
            </w:tcBorders>
          </w:tcPr>
          <w:p w14:paraId="48AD1118"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(0.000)*</w:t>
            </w:r>
          </w:p>
        </w:tc>
      </w:tr>
      <w:tr w:rsidR="00C21657" w:rsidRPr="00DC7460" w14:paraId="1A9D4CD8" w14:textId="77777777" w:rsidTr="00C21657">
        <w:trPr>
          <w:jc w:val="center"/>
        </w:trPr>
        <w:tc>
          <w:tcPr>
            <w:tcW w:w="2887" w:type="dxa"/>
            <w:tcBorders>
              <w:top w:val="nil"/>
              <w:left w:val="nil"/>
              <w:bottom w:val="nil"/>
              <w:right w:val="nil"/>
            </w:tcBorders>
          </w:tcPr>
          <w:p w14:paraId="63605AAD" w14:textId="77777777" w:rsidR="00C21657" w:rsidRPr="00DC7460" w:rsidRDefault="00C21657" w:rsidP="00C21657">
            <w:pPr>
              <w:widowControl w:val="0"/>
              <w:autoSpaceDE w:val="0"/>
              <w:autoSpaceDN w:val="0"/>
              <w:adjustRightInd w:val="0"/>
              <w:rPr>
                <w:sz w:val="22"/>
                <w:szCs w:val="22"/>
              </w:rPr>
            </w:pPr>
            <w:r w:rsidRPr="00F87ACF">
              <w:rPr>
                <w:sz w:val="22"/>
                <w:szCs w:val="22"/>
              </w:rPr>
              <w:t>Polity Score</w:t>
            </w:r>
          </w:p>
        </w:tc>
        <w:tc>
          <w:tcPr>
            <w:tcW w:w="1842" w:type="dxa"/>
            <w:tcBorders>
              <w:top w:val="nil"/>
              <w:left w:val="nil"/>
              <w:bottom w:val="nil"/>
              <w:right w:val="nil"/>
            </w:tcBorders>
          </w:tcPr>
          <w:p w14:paraId="0283777E"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0.012</w:t>
            </w:r>
          </w:p>
        </w:tc>
        <w:tc>
          <w:tcPr>
            <w:tcW w:w="1566" w:type="dxa"/>
            <w:tcBorders>
              <w:top w:val="nil"/>
              <w:left w:val="nil"/>
              <w:bottom w:val="nil"/>
              <w:right w:val="nil"/>
            </w:tcBorders>
          </w:tcPr>
          <w:p w14:paraId="088BCBAF" w14:textId="77777777" w:rsidR="00C21657" w:rsidRPr="00E92CA6" w:rsidRDefault="00C21657" w:rsidP="00C21657">
            <w:pPr>
              <w:widowControl w:val="0"/>
              <w:tabs>
                <w:tab w:val="decimal" w:pos="538"/>
              </w:tabs>
              <w:autoSpaceDE w:val="0"/>
              <w:autoSpaceDN w:val="0"/>
              <w:adjustRightInd w:val="0"/>
              <w:rPr>
                <w:sz w:val="22"/>
                <w:szCs w:val="22"/>
              </w:rPr>
            </w:pPr>
            <w:r w:rsidRPr="00E92CA6">
              <w:rPr>
                <w:sz w:val="22"/>
                <w:szCs w:val="22"/>
              </w:rPr>
              <w:t>0.010</w:t>
            </w:r>
          </w:p>
        </w:tc>
        <w:tc>
          <w:tcPr>
            <w:tcW w:w="1779" w:type="dxa"/>
            <w:tcBorders>
              <w:top w:val="nil"/>
              <w:left w:val="nil"/>
              <w:bottom w:val="nil"/>
              <w:right w:val="nil"/>
            </w:tcBorders>
          </w:tcPr>
          <w:p w14:paraId="7611A0CF" w14:textId="77777777" w:rsidR="00C21657" w:rsidRPr="00AA4240" w:rsidRDefault="00C21657" w:rsidP="00C21657">
            <w:pPr>
              <w:widowControl w:val="0"/>
              <w:tabs>
                <w:tab w:val="decimal" w:pos="538"/>
              </w:tabs>
              <w:autoSpaceDE w:val="0"/>
              <w:autoSpaceDN w:val="0"/>
              <w:adjustRightInd w:val="0"/>
              <w:rPr>
                <w:sz w:val="22"/>
                <w:szCs w:val="22"/>
              </w:rPr>
            </w:pPr>
            <w:r w:rsidRPr="00AA4240">
              <w:rPr>
                <w:sz w:val="22"/>
                <w:szCs w:val="22"/>
              </w:rPr>
              <w:t>-0.000</w:t>
            </w:r>
          </w:p>
        </w:tc>
        <w:tc>
          <w:tcPr>
            <w:tcW w:w="1574" w:type="dxa"/>
            <w:tcBorders>
              <w:top w:val="nil"/>
              <w:left w:val="nil"/>
              <w:bottom w:val="nil"/>
              <w:right w:val="nil"/>
            </w:tcBorders>
          </w:tcPr>
          <w:p w14:paraId="1D532ACA"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0.029</w:t>
            </w:r>
          </w:p>
        </w:tc>
      </w:tr>
      <w:tr w:rsidR="00C21657" w:rsidRPr="00DC7460" w14:paraId="4CC0ACCD" w14:textId="77777777" w:rsidTr="00C21657">
        <w:trPr>
          <w:jc w:val="center"/>
        </w:trPr>
        <w:tc>
          <w:tcPr>
            <w:tcW w:w="2887" w:type="dxa"/>
            <w:tcBorders>
              <w:top w:val="nil"/>
              <w:left w:val="nil"/>
              <w:bottom w:val="nil"/>
              <w:right w:val="nil"/>
            </w:tcBorders>
          </w:tcPr>
          <w:p w14:paraId="1F99BC8F" w14:textId="77777777" w:rsidR="00C21657" w:rsidRPr="00DC7460" w:rsidRDefault="00C21657" w:rsidP="00C21657">
            <w:pPr>
              <w:widowControl w:val="0"/>
              <w:autoSpaceDE w:val="0"/>
              <w:autoSpaceDN w:val="0"/>
              <w:adjustRightInd w:val="0"/>
              <w:rPr>
                <w:sz w:val="22"/>
                <w:szCs w:val="22"/>
              </w:rPr>
            </w:pPr>
          </w:p>
        </w:tc>
        <w:tc>
          <w:tcPr>
            <w:tcW w:w="1842" w:type="dxa"/>
            <w:tcBorders>
              <w:top w:val="nil"/>
              <w:left w:val="nil"/>
              <w:bottom w:val="nil"/>
              <w:right w:val="nil"/>
            </w:tcBorders>
          </w:tcPr>
          <w:p w14:paraId="67E3755E"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(0.051)</w:t>
            </w:r>
          </w:p>
        </w:tc>
        <w:tc>
          <w:tcPr>
            <w:tcW w:w="1566" w:type="dxa"/>
            <w:tcBorders>
              <w:top w:val="nil"/>
              <w:left w:val="nil"/>
              <w:bottom w:val="nil"/>
              <w:right w:val="nil"/>
            </w:tcBorders>
          </w:tcPr>
          <w:p w14:paraId="1C1A7290" w14:textId="77777777" w:rsidR="00C21657" w:rsidRPr="00E92CA6" w:rsidRDefault="00C21657" w:rsidP="00C21657">
            <w:pPr>
              <w:widowControl w:val="0"/>
              <w:tabs>
                <w:tab w:val="decimal" w:pos="538"/>
              </w:tabs>
              <w:autoSpaceDE w:val="0"/>
              <w:autoSpaceDN w:val="0"/>
              <w:adjustRightInd w:val="0"/>
              <w:rPr>
                <w:sz w:val="22"/>
                <w:szCs w:val="22"/>
              </w:rPr>
            </w:pPr>
            <w:r w:rsidRPr="00E92CA6">
              <w:rPr>
                <w:sz w:val="22"/>
                <w:szCs w:val="22"/>
              </w:rPr>
              <w:t>(0.052)</w:t>
            </w:r>
          </w:p>
        </w:tc>
        <w:tc>
          <w:tcPr>
            <w:tcW w:w="1779" w:type="dxa"/>
            <w:tcBorders>
              <w:top w:val="nil"/>
              <w:left w:val="nil"/>
              <w:bottom w:val="nil"/>
              <w:right w:val="nil"/>
            </w:tcBorders>
          </w:tcPr>
          <w:p w14:paraId="3DA9C8DE" w14:textId="77777777" w:rsidR="00C21657" w:rsidRPr="00AA4240" w:rsidRDefault="00C21657" w:rsidP="00C21657">
            <w:pPr>
              <w:widowControl w:val="0"/>
              <w:tabs>
                <w:tab w:val="decimal" w:pos="538"/>
              </w:tabs>
              <w:autoSpaceDE w:val="0"/>
              <w:autoSpaceDN w:val="0"/>
              <w:adjustRightInd w:val="0"/>
              <w:rPr>
                <w:sz w:val="22"/>
                <w:szCs w:val="22"/>
              </w:rPr>
            </w:pPr>
            <w:r w:rsidRPr="00AA4240">
              <w:rPr>
                <w:sz w:val="22"/>
                <w:szCs w:val="22"/>
              </w:rPr>
              <w:t>(0.048)</w:t>
            </w:r>
          </w:p>
        </w:tc>
        <w:tc>
          <w:tcPr>
            <w:tcW w:w="1574" w:type="dxa"/>
            <w:tcBorders>
              <w:top w:val="nil"/>
              <w:left w:val="nil"/>
              <w:bottom w:val="nil"/>
              <w:right w:val="nil"/>
            </w:tcBorders>
          </w:tcPr>
          <w:p w14:paraId="358BBC39"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(0.055)</w:t>
            </w:r>
          </w:p>
        </w:tc>
      </w:tr>
      <w:tr w:rsidR="00C21657" w:rsidRPr="00DC7460" w14:paraId="78C47E31" w14:textId="77777777" w:rsidTr="00C21657">
        <w:trPr>
          <w:jc w:val="center"/>
        </w:trPr>
        <w:tc>
          <w:tcPr>
            <w:tcW w:w="2887" w:type="dxa"/>
            <w:tcBorders>
              <w:top w:val="nil"/>
              <w:left w:val="nil"/>
              <w:bottom w:val="nil"/>
              <w:right w:val="nil"/>
            </w:tcBorders>
          </w:tcPr>
          <w:p w14:paraId="16B20300" w14:textId="77777777" w:rsidR="00C21657" w:rsidRPr="00DC7460" w:rsidRDefault="00C21657" w:rsidP="00C21657">
            <w:pPr>
              <w:widowControl w:val="0"/>
              <w:autoSpaceDE w:val="0"/>
              <w:autoSpaceDN w:val="0"/>
              <w:adjustRightInd w:val="0"/>
              <w:rPr>
                <w:sz w:val="22"/>
                <w:szCs w:val="22"/>
              </w:rPr>
            </w:pPr>
            <w:r w:rsidRPr="00F87ACF">
              <w:rPr>
                <w:sz w:val="22"/>
                <w:szCs w:val="22"/>
              </w:rPr>
              <w:t>Nuclear Ally</w:t>
            </w:r>
          </w:p>
        </w:tc>
        <w:tc>
          <w:tcPr>
            <w:tcW w:w="1842" w:type="dxa"/>
            <w:tcBorders>
              <w:top w:val="nil"/>
              <w:left w:val="nil"/>
              <w:bottom w:val="nil"/>
              <w:right w:val="nil"/>
            </w:tcBorders>
          </w:tcPr>
          <w:p w14:paraId="4629D843"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-0.128</w:t>
            </w:r>
          </w:p>
        </w:tc>
        <w:tc>
          <w:tcPr>
            <w:tcW w:w="1566" w:type="dxa"/>
            <w:tcBorders>
              <w:top w:val="nil"/>
              <w:left w:val="nil"/>
              <w:bottom w:val="nil"/>
              <w:right w:val="nil"/>
            </w:tcBorders>
          </w:tcPr>
          <w:p w14:paraId="4E5A6432" w14:textId="77777777" w:rsidR="00C21657" w:rsidRPr="00E92CA6" w:rsidRDefault="00C21657" w:rsidP="00C21657">
            <w:pPr>
              <w:widowControl w:val="0"/>
              <w:tabs>
                <w:tab w:val="decimal" w:pos="538"/>
              </w:tabs>
              <w:autoSpaceDE w:val="0"/>
              <w:autoSpaceDN w:val="0"/>
              <w:adjustRightInd w:val="0"/>
              <w:rPr>
                <w:sz w:val="22"/>
                <w:szCs w:val="22"/>
              </w:rPr>
            </w:pPr>
            <w:r w:rsidRPr="00E92CA6">
              <w:rPr>
                <w:sz w:val="22"/>
                <w:szCs w:val="22"/>
              </w:rPr>
              <w:t>-0.117</w:t>
            </w:r>
          </w:p>
        </w:tc>
        <w:tc>
          <w:tcPr>
            <w:tcW w:w="1779" w:type="dxa"/>
            <w:tcBorders>
              <w:top w:val="nil"/>
              <w:left w:val="nil"/>
              <w:bottom w:val="nil"/>
              <w:right w:val="nil"/>
            </w:tcBorders>
          </w:tcPr>
          <w:p w14:paraId="7CC2B48B" w14:textId="77777777" w:rsidR="00C21657" w:rsidRPr="00AA4240" w:rsidRDefault="00C21657" w:rsidP="00C21657">
            <w:pPr>
              <w:widowControl w:val="0"/>
              <w:tabs>
                <w:tab w:val="decimal" w:pos="538"/>
              </w:tabs>
              <w:autoSpaceDE w:val="0"/>
              <w:autoSpaceDN w:val="0"/>
              <w:adjustRightInd w:val="0"/>
              <w:rPr>
                <w:sz w:val="22"/>
                <w:szCs w:val="22"/>
              </w:rPr>
            </w:pPr>
            <w:r w:rsidRPr="00AA4240">
              <w:rPr>
                <w:sz w:val="22"/>
                <w:szCs w:val="22"/>
              </w:rPr>
              <w:t>-0.081</w:t>
            </w:r>
          </w:p>
        </w:tc>
        <w:tc>
          <w:tcPr>
            <w:tcW w:w="1574" w:type="dxa"/>
            <w:tcBorders>
              <w:top w:val="nil"/>
              <w:left w:val="nil"/>
              <w:bottom w:val="nil"/>
              <w:right w:val="nil"/>
            </w:tcBorders>
          </w:tcPr>
          <w:p w14:paraId="5495254B"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-0.099</w:t>
            </w:r>
          </w:p>
        </w:tc>
      </w:tr>
      <w:tr w:rsidR="00C21657" w:rsidRPr="00DC7460" w14:paraId="7792CCBE" w14:textId="77777777" w:rsidTr="00C21657">
        <w:trPr>
          <w:jc w:val="center"/>
        </w:trPr>
        <w:tc>
          <w:tcPr>
            <w:tcW w:w="2887" w:type="dxa"/>
            <w:tcBorders>
              <w:top w:val="nil"/>
              <w:left w:val="nil"/>
              <w:bottom w:val="nil"/>
              <w:right w:val="nil"/>
            </w:tcBorders>
          </w:tcPr>
          <w:p w14:paraId="252A16BD" w14:textId="77777777" w:rsidR="00C21657" w:rsidRPr="00DC7460" w:rsidRDefault="00C21657" w:rsidP="00C21657">
            <w:pPr>
              <w:widowControl w:val="0"/>
              <w:autoSpaceDE w:val="0"/>
              <w:autoSpaceDN w:val="0"/>
              <w:adjustRightInd w:val="0"/>
              <w:rPr>
                <w:sz w:val="22"/>
                <w:szCs w:val="22"/>
              </w:rPr>
            </w:pPr>
          </w:p>
        </w:tc>
        <w:tc>
          <w:tcPr>
            <w:tcW w:w="1842" w:type="dxa"/>
            <w:tcBorders>
              <w:top w:val="nil"/>
              <w:left w:val="nil"/>
              <w:bottom w:val="nil"/>
              <w:right w:val="nil"/>
            </w:tcBorders>
          </w:tcPr>
          <w:p w14:paraId="5AB70ABA"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(0.686)</w:t>
            </w:r>
          </w:p>
        </w:tc>
        <w:tc>
          <w:tcPr>
            <w:tcW w:w="1566" w:type="dxa"/>
            <w:tcBorders>
              <w:top w:val="nil"/>
              <w:left w:val="nil"/>
              <w:bottom w:val="nil"/>
              <w:right w:val="nil"/>
            </w:tcBorders>
          </w:tcPr>
          <w:p w14:paraId="3B237902" w14:textId="77777777" w:rsidR="00C21657" w:rsidRPr="00E92CA6" w:rsidRDefault="00C21657" w:rsidP="00C21657">
            <w:pPr>
              <w:widowControl w:val="0"/>
              <w:tabs>
                <w:tab w:val="decimal" w:pos="538"/>
              </w:tabs>
              <w:autoSpaceDE w:val="0"/>
              <w:autoSpaceDN w:val="0"/>
              <w:adjustRightInd w:val="0"/>
              <w:rPr>
                <w:sz w:val="22"/>
                <w:szCs w:val="22"/>
              </w:rPr>
            </w:pPr>
            <w:r w:rsidRPr="00E92CA6">
              <w:rPr>
                <w:sz w:val="22"/>
                <w:szCs w:val="22"/>
              </w:rPr>
              <w:t>(0.653)</w:t>
            </w:r>
          </w:p>
        </w:tc>
        <w:tc>
          <w:tcPr>
            <w:tcW w:w="1779" w:type="dxa"/>
            <w:tcBorders>
              <w:top w:val="nil"/>
              <w:left w:val="nil"/>
              <w:bottom w:val="nil"/>
              <w:right w:val="nil"/>
            </w:tcBorders>
          </w:tcPr>
          <w:p w14:paraId="5AE609BB" w14:textId="77777777" w:rsidR="00C21657" w:rsidRPr="00AA4240" w:rsidRDefault="00C21657" w:rsidP="00C21657">
            <w:pPr>
              <w:widowControl w:val="0"/>
              <w:tabs>
                <w:tab w:val="decimal" w:pos="538"/>
              </w:tabs>
              <w:autoSpaceDE w:val="0"/>
              <w:autoSpaceDN w:val="0"/>
              <w:adjustRightInd w:val="0"/>
              <w:rPr>
                <w:sz w:val="22"/>
                <w:szCs w:val="22"/>
              </w:rPr>
            </w:pPr>
            <w:r w:rsidRPr="00AA4240">
              <w:rPr>
                <w:sz w:val="22"/>
                <w:szCs w:val="22"/>
              </w:rPr>
              <w:t>(0.673)</w:t>
            </w:r>
          </w:p>
        </w:tc>
        <w:tc>
          <w:tcPr>
            <w:tcW w:w="1574" w:type="dxa"/>
            <w:tcBorders>
              <w:top w:val="nil"/>
              <w:left w:val="nil"/>
              <w:bottom w:val="nil"/>
              <w:right w:val="nil"/>
            </w:tcBorders>
          </w:tcPr>
          <w:p w14:paraId="46103A21"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(0.749)</w:t>
            </w:r>
          </w:p>
        </w:tc>
      </w:tr>
      <w:tr w:rsidR="00C21657" w:rsidRPr="00DC7460" w14:paraId="4B517D78" w14:textId="77777777" w:rsidTr="00C21657">
        <w:trPr>
          <w:jc w:val="center"/>
        </w:trPr>
        <w:tc>
          <w:tcPr>
            <w:tcW w:w="2887" w:type="dxa"/>
            <w:tcBorders>
              <w:top w:val="nil"/>
              <w:left w:val="nil"/>
              <w:bottom w:val="nil"/>
              <w:right w:val="nil"/>
            </w:tcBorders>
          </w:tcPr>
          <w:p w14:paraId="55C57D2C" w14:textId="77777777" w:rsidR="00C21657" w:rsidRPr="00DC7460" w:rsidRDefault="00C21657" w:rsidP="00C21657">
            <w:pPr>
              <w:widowControl w:val="0"/>
              <w:autoSpaceDE w:val="0"/>
              <w:autoSpaceDN w:val="0"/>
              <w:adjustRightInd w:val="0"/>
              <w:rPr>
                <w:sz w:val="22"/>
                <w:szCs w:val="22"/>
              </w:rPr>
            </w:pPr>
            <w:r w:rsidRPr="00F87ACF">
              <w:rPr>
                <w:sz w:val="22"/>
                <w:szCs w:val="22"/>
              </w:rPr>
              <w:t>Interstate Rivalry</w:t>
            </w:r>
          </w:p>
        </w:tc>
        <w:tc>
          <w:tcPr>
            <w:tcW w:w="1842" w:type="dxa"/>
            <w:tcBorders>
              <w:top w:val="nil"/>
              <w:left w:val="nil"/>
              <w:bottom w:val="nil"/>
              <w:right w:val="nil"/>
            </w:tcBorders>
          </w:tcPr>
          <w:p w14:paraId="145FED69"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1.812</w:t>
            </w:r>
          </w:p>
        </w:tc>
        <w:tc>
          <w:tcPr>
            <w:tcW w:w="1566" w:type="dxa"/>
            <w:tcBorders>
              <w:top w:val="nil"/>
              <w:left w:val="nil"/>
              <w:bottom w:val="nil"/>
              <w:right w:val="nil"/>
            </w:tcBorders>
          </w:tcPr>
          <w:p w14:paraId="3F238240" w14:textId="77777777" w:rsidR="00C21657" w:rsidRPr="00E92CA6" w:rsidRDefault="00C21657" w:rsidP="00C21657">
            <w:pPr>
              <w:widowControl w:val="0"/>
              <w:tabs>
                <w:tab w:val="decimal" w:pos="538"/>
              </w:tabs>
              <w:autoSpaceDE w:val="0"/>
              <w:autoSpaceDN w:val="0"/>
              <w:adjustRightInd w:val="0"/>
              <w:rPr>
                <w:sz w:val="22"/>
                <w:szCs w:val="22"/>
              </w:rPr>
            </w:pPr>
            <w:r w:rsidRPr="00E92CA6">
              <w:rPr>
                <w:sz w:val="22"/>
                <w:szCs w:val="22"/>
              </w:rPr>
              <w:t>1.770</w:t>
            </w:r>
          </w:p>
        </w:tc>
        <w:tc>
          <w:tcPr>
            <w:tcW w:w="1779" w:type="dxa"/>
            <w:tcBorders>
              <w:top w:val="nil"/>
              <w:left w:val="nil"/>
              <w:bottom w:val="nil"/>
              <w:right w:val="nil"/>
            </w:tcBorders>
          </w:tcPr>
          <w:p w14:paraId="5048B86D" w14:textId="77777777" w:rsidR="00C21657" w:rsidRPr="00AA4240" w:rsidRDefault="00C21657" w:rsidP="00C21657">
            <w:pPr>
              <w:widowControl w:val="0"/>
              <w:tabs>
                <w:tab w:val="decimal" w:pos="538"/>
              </w:tabs>
              <w:autoSpaceDE w:val="0"/>
              <w:autoSpaceDN w:val="0"/>
              <w:adjustRightInd w:val="0"/>
              <w:rPr>
                <w:sz w:val="22"/>
                <w:szCs w:val="22"/>
              </w:rPr>
            </w:pPr>
            <w:r w:rsidRPr="00AA4240">
              <w:rPr>
                <w:sz w:val="22"/>
                <w:szCs w:val="22"/>
              </w:rPr>
              <w:t>1.690</w:t>
            </w:r>
          </w:p>
        </w:tc>
        <w:tc>
          <w:tcPr>
            <w:tcW w:w="1574" w:type="dxa"/>
            <w:tcBorders>
              <w:top w:val="nil"/>
              <w:left w:val="nil"/>
              <w:bottom w:val="nil"/>
              <w:right w:val="nil"/>
            </w:tcBorders>
          </w:tcPr>
          <w:p w14:paraId="10D80C03"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1.609</w:t>
            </w:r>
          </w:p>
        </w:tc>
      </w:tr>
      <w:tr w:rsidR="00C21657" w:rsidRPr="00DC7460" w14:paraId="70B08DE6" w14:textId="77777777" w:rsidTr="00C21657">
        <w:trPr>
          <w:jc w:val="center"/>
        </w:trPr>
        <w:tc>
          <w:tcPr>
            <w:tcW w:w="2887" w:type="dxa"/>
            <w:tcBorders>
              <w:top w:val="nil"/>
              <w:left w:val="nil"/>
              <w:bottom w:val="nil"/>
              <w:right w:val="nil"/>
            </w:tcBorders>
          </w:tcPr>
          <w:p w14:paraId="10474F25" w14:textId="77777777" w:rsidR="00C21657" w:rsidRPr="00DC7460" w:rsidRDefault="00C21657" w:rsidP="00C21657">
            <w:pPr>
              <w:widowControl w:val="0"/>
              <w:autoSpaceDE w:val="0"/>
              <w:autoSpaceDN w:val="0"/>
              <w:adjustRightInd w:val="0"/>
              <w:rPr>
                <w:sz w:val="22"/>
                <w:szCs w:val="22"/>
              </w:rPr>
            </w:pPr>
          </w:p>
        </w:tc>
        <w:tc>
          <w:tcPr>
            <w:tcW w:w="1842" w:type="dxa"/>
            <w:tcBorders>
              <w:top w:val="nil"/>
              <w:left w:val="nil"/>
              <w:bottom w:val="nil"/>
              <w:right w:val="nil"/>
            </w:tcBorders>
          </w:tcPr>
          <w:p w14:paraId="1AB3FD29"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(0.913)*</w:t>
            </w:r>
          </w:p>
        </w:tc>
        <w:tc>
          <w:tcPr>
            <w:tcW w:w="1566" w:type="dxa"/>
            <w:tcBorders>
              <w:top w:val="nil"/>
              <w:left w:val="nil"/>
              <w:bottom w:val="nil"/>
              <w:right w:val="nil"/>
            </w:tcBorders>
          </w:tcPr>
          <w:p w14:paraId="0603C2A6" w14:textId="77777777" w:rsidR="00C21657" w:rsidRPr="00E92CA6" w:rsidRDefault="00C21657" w:rsidP="00C21657">
            <w:pPr>
              <w:widowControl w:val="0"/>
              <w:tabs>
                <w:tab w:val="decimal" w:pos="538"/>
              </w:tabs>
              <w:autoSpaceDE w:val="0"/>
              <w:autoSpaceDN w:val="0"/>
              <w:adjustRightInd w:val="0"/>
              <w:rPr>
                <w:sz w:val="22"/>
                <w:szCs w:val="22"/>
              </w:rPr>
            </w:pPr>
            <w:r w:rsidRPr="00E92CA6">
              <w:rPr>
                <w:sz w:val="22"/>
                <w:szCs w:val="22"/>
              </w:rPr>
              <w:t>(0.923)</w:t>
            </w:r>
          </w:p>
        </w:tc>
        <w:tc>
          <w:tcPr>
            <w:tcW w:w="1779" w:type="dxa"/>
            <w:tcBorders>
              <w:top w:val="nil"/>
              <w:left w:val="nil"/>
              <w:bottom w:val="nil"/>
              <w:right w:val="nil"/>
            </w:tcBorders>
          </w:tcPr>
          <w:p w14:paraId="594F08FC" w14:textId="77777777" w:rsidR="00C21657" w:rsidRPr="00AA4240" w:rsidRDefault="00C21657" w:rsidP="00C21657">
            <w:pPr>
              <w:widowControl w:val="0"/>
              <w:tabs>
                <w:tab w:val="decimal" w:pos="538"/>
              </w:tabs>
              <w:autoSpaceDE w:val="0"/>
              <w:autoSpaceDN w:val="0"/>
              <w:adjustRightInd w:val="0"/>
              <w:rPr>
                <w:sz w:val="22"/>
                <w:szCs w:val="22"/>
              </w:rPr>
            </w:pPr>
            <w:r w:rsidRPr="00AA4240">
              <w:rPr>
                <w:sz w:val="22"/>
                <w:szCs w:val="22"/>
              </w:rPr>
              <w:t>(0.881)</w:t>
            </w:r>
          </w:p>
        </w:tc>
        <w:tc>
          <w:tcPr>
            <w:tcW w:w="1574" w:type="dxa"/>
            <w:tcBorders>
              <w:top w:val="nil"/>
              <w:left w:val="nil"/>
              <w:bottom w:val="nil"/>
              <w:right w:val="nil"/>
            </w:tcBorders>
          </w:tcPr>
          <w:p w14:paraId="48188B9B"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(0.892)</w:t>
            </w:r>
          </w:p>
        </w:tc>
      </w:tr>
      <w:tr w:rsidR="00C21657" w:rsidRPr="00DC7460" w14:paraId="37B1BC25" w14:textId="77777777" w:rsidTr="00C21657">
        <w:trPr>
          <w:jc w:val="center"/>
        </w:trPr>
        <w:tc>
          <w:tcPr>
            <w:tcW w:w="2887" w:type="dxa"/>
            <w:tcBorders>
              <w:top w:val="nil"/>
              <w:left w:val="nil"/>
              <w:bottom w:val="nil"/>
              <w:right w:val="nil"/>
            </w:tcBorders>
          </w:tcPr>
          <w:p w14:paraId="4040B388" w14:textId="77777777" w:rsidR="00C21657" w:rsidRPr="00DC7460" w:rsidRDefault="00C21657" w:rsidP="00C21657">
            <w:pPr>
              <w:widowControl w:val="0"/>
              <w:autoSpaceDE w:val="0"/>
              <w:autoSpaceDN w:val="0"/>
              <w:adjustRightInd w:val="0"/>
              <w:rPr>
                <w:sz w:val="22"/>
                <w:szCs w:val="22"/>
              </w:rPr>
            </w:pPr>
            <w:r w:rsidRPr="00F87ACF">
              <w:rPr>
                <w:sz w:val="22"/>
                <w:szCs w:val="22"/>
              </w:rPr>
              <w:t>Trade Openness</w:t>
            </w:r>
          </w:p>
        </w:tc>
        <w:tc>
          <w:tcPr>
            <w:tcW w:w="1842" w:type="dxa"/>
            <w:tcBorders>
              <w:top w:val="nil"/>
              <w:left w:val="nil"/>
              <w:bottom w:val="nil"/>
              <w:right w:val="nil"/>
            </w:tcBorders>
          </w:tcPr>
          <w:p w14:paraId="0D342F5E"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-0.004</w:t>
            </w:r>
          </w:p>
        </w:tc>
        <w:tc>
          <w:tcPr>
            <w:tcW w:w="1566" w:type="dxa"/>
            <w:tcBorders>
              <w:top w:val="nil"/>
              <w:left w:val="nil"/>
              <w:bottom w:val="nil"/>
              <w:right w:val="nil"/>
            </w:tcBorders>
          </w:tcPr>
          <w:p w14:paraId="2609DD27" w14:textId="77777777" w:rsidR="00C21657" w:rsidRPr="00E92CA6" w:rsidRDefault="00C21657" w:rsidP="00C21657">
            <w:pPr>
              <w:widowControl w:val="0"/>
              <w:tabs>
                <w:tab w:val="decimal" w:pos="538"/>
              </w:tabs>
              <w:autoSpaceDE w:val="0"/>
              <w:autoSpaceDN w:val="0"/>
              <w:adjustRightInd w:val="0"/>
              <w:rPr>
                <w:sz w:val="22"/>
                <w:szCs w:val="22"/>
              </w:rPr>
            </w:pPr>
            <w:r w:rsidRPr="00E92CA6">
              <w:rPr>
                <w:sz w:val="22"/>
                <w:szCs w:val="22"/>
              </w:rPr>
              <w:t>-0.004</w:t>
            </w:r>
          </w:p>
        </w:tc>
        <w:tc>
          <w:tcPr>
            <w:tcW w:w="1779" w:type="dxa"/>
            <w:tcBorders>
              <w:top w:val="nil"/>
              <w:left w:val="nil"/>
              <w:bottom w:val="nil"/>
              <w:right w:val="nil"/>
            </w:tcBorders>
          </w:tcPr>
          <w:p w14:paraId="6375D6E4" w14:textId="77777777" w:rsidR="00C21657" w:rsidRPr="00AA4240" w:rsidRDefault="00C21657" w:rsidP="00C21657">
            <w:pPr>
              <w:widowControl w:val="0"/>
              <w:tabs>
                <w:tab w:val="decimal" w:pos="538"/>
              </w:tabs>
              <w:autoSpaceDE w:val="0"/>
              <w:autoSpaceDN w:val="0"/>
              <w:adjustRightInd w:val="0"/>
              <w:rPr>
                <w:sz w:val="22"/>
                <w:szCs w:val="22"/>
              </w:rPr>
            </w:pPr>
            <w:r w:rsidRPr="00AA4240">
              <w:rPr>
                <w:sz w:val="22"/>
                <w:szCs w:val="22"/>
              </w:rPr>
              <w:t>-0.004</w:t>
            </w:r>
          </w:p>
        </w:tc>
        <w:tc>
          <w:tcPr>
            <w:tcW w:w="1574" w:type="dxa"/>
            <w:tcBorders>
              <w:top w:val="nil"/>
              <w:left w:val="nil"/>
              <w:bottom w:val="nil"/>
              <w:right w:val="nil"/>
            </w:tcBorders>
          </w:tcPr>
          <w:p w14:paraId="3AC1CBBC"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-0.007</w:t>
            </w:r>
          </w:p>
        </w:tc>
      </w:tr>
      <w:tr w:rsidR="00C21657" w:rsidRPr="00DC7460" w14:paraId="29D0A622" w14:textId="77777777" w:rsidTr="00C21657">
        <w:trPr>
          <w:jc w:val="center"/>
        </w:trPr>
        <w:tc>
          <w:tcPr>
            <w:tcW w:w="2887" w:type="dxa"/>
            <w:tcBorders>
              <w:top w:val="nil"/>
              <w:left w:val="nil"/>
              <w:bottom w:val="nil"/>
              <w:right w:val="nil"/>
            </w:tcBorders>
          </w:tcPr>
          <w:p w14:paraId="388BB0E8" w14:textId="77777777" w:rsidR="00C21657" w:rsidRPr="00DC7460" w:rsidRDefault="00C21657" w:rsidP="00C21657">
            <w:pPr>
              <w:widowControl w:val="0"/>
              <w:autoSpaceDE w:val="0"/>
              <w:autoSpaceDN w:val="0"/>
              <w:adjustRightInd w:val="0"/>
              <w:rPr>
                <w:sz w:val="22"/>
                <w:szCs w:val="22"/>
              </w:rPr>
            </w:pPr>
          </w:p>
        </w:tc>
        <w:tc>
          <w:tcPr>
            <w:tcW w:w="1842" w:type="dxa"/>
            <w:tcBorders>
              <w:top w:val="nil"/>
              <w:left w:val="nil"/>
              <w:bottom w:val="nil"/>
              <w:right w:val="nil"/>
            </w:tcBorders>
          </w:tcPr>
          <w:p w14:paraId="620E8979"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(0.011)</w:t>
            </w:r>
          </w:p>
        </w:tc>
        <w:tc>
          <w:tcPr>
            <w:tcW w:w="1566" w:type="dxa"/>
            <w:tcBorders>
              <w:top w:val="nil"/>
              <w:left w:val="nil"/>
              <w:bottom w:val="nil"/>
              <w:right w:val="nil"/>
            </w:tcBorders>
          </w:tcPr>
          <w:p w14:paraId="62BCD4F3" w14:textId="77777777" w:rsidR="00C21657" w:rsidRPr="00E92CA6" w:rsidRDefault="00C21657" w:rsidP="00C21657">
            <w:pPr>
              <w:widowControl w:val="0"/>
              <w:tabs>
                <w:tab w:val="decimal" w:pos="538"/>
              </w:tabs>
              <w:autoSpaceDE w:val="0"/>
              <w:autoSpaceDN w:val="0"/>
              <w:adjustRightInd w:val="0"/>
              <w:rPr>
                <w:sz w:val="22"/>
                <w:szCs w:val="22"/>
              </w:rPr>
            </w:pPr>
            <w:r w:rsidRPr="00E92CA6">
              <w:rPr>
                <w:sz w:val="22"/>
                <w:szCs w:val="22"/>
              </w:rPr>
              <w:t>(0.012)</w:t>
            </w:r>
          </w:p>
        </w:tc>
        <w:tc>
          <w:tcPr>
            <w:tcW w:w="1779" w:type="dxa"/>
            <w:tcBorders>
              <w:top w:val="nil"/>
              <w:left w:val="nil"/>
              <w:bottom w:val="nil"/>
              <w:right w:val="nil"/>
            </w:tcBorders>
          </w:tcPr>
          <w:p w14:paraId="014260FF" w14:textId="77777777" w:rsidR="00C21657" w:rsidRPr="00AA4240" w:rsidRDefault="00C21657" w:rsidP="00C21657">
            <w:pPr>
              <w:widowControl w:val="0"/>
              <w:tabs>
                <w:tab w:val="decimal" w:pos="538"/>
              </w:tabs>
              <w:autoSpaceDE w:val="0"/>
              <w:autoSpaceDN w:val="0"/>
              <w:adjustRightInd w:val="0"/>
              <w:rPr>
                <w:sz w:val="22"/>
                <w:szCs w:val="22"/>
              </w:rPr>
            </w:pPr>
            <w:r w:rsidRPr="00AA4240">
              <w:rPr>
                <w:sz w:val="22"/>
                <w:szCs w:val="22"/>
              </w:rPr>
              <w:t>(0.012)</w:t>
            </w:r>
          </w:p>
        </w:tc>
        <w:tc>
          <w:tcPr>
            <w:tcW w:w="1574" w:type="dxa"/>
            <w:tcBorders>
              <w:top w:val="nil"/>
              <w:left w:val="nil"/>
              <w:bottom w:val="nil"/>
              <w:right w:val="nil"/>
            </w:tcBorders>
          </w:tcPr>
          <w:p w14:paraId="6A8FCDA2"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(0.014)</w:t>
            </w:r>
          </w:p>
        </w:tc>
      </w:tr>
      <w:tr w:rsidR="00C21657" w:rsidRPr="00DC7460" w14:paraId="379970DB" w14:textId="77777777" w:rsidTr="00C21657">
        <w:trPr>
          <w:jc w:val="center"/>
        </w:trPr>
        <w:tc>
          <w:tcPr>
            <w:tcW w:w="2887" w:type="dxa"/>
            <w:tcBorders>
              <w:top w:val="nil"/>
              <w:left w:val="nil"/>
              <w:bottom w:val="nil"/>
              <w:right w:val="nil"/>
            </w:tcBorders>
          </w:tcPr>
          <w:p w14:paraId="448222F8" w14:textId="77777777" w:rsidR="00C21657" w:rsidRPr="00DC7460" w:rsidRDefault="00C21657" w:rsidP="00C21657">
            <w:pPr>
              <w:widowControl w:val="0"/>
              <w:autoSpaceDE w:val="0"/>
              <w:autoSpaceDN w:val="0"/>
              <w:adjustRightInd w:val="0"/>
              <w:rPr>
                <w:sz w:val="22"/>
                <w:szCs w:val="22"/>
              </w:rPr>
            </w:pPr>
            <w:r w:rsidRPr="00F87ACF">
              <w:rPr>
                <w:sz w:val="22"/>
                <w:szCs w:val="22"/>
              </w:rPr>
              <w:t xml:space="preserve">Change in Polity Score </w:t>
            </w:r>
          </w:p>
        </w:tc>
        <w:tc>
          <w:tcPr>
            <w:tcW w:w="1842" w:type="dxa"/>
            <w:tcBorders>
              <w:top w:val="nil"/>
              <w:left w:val="nil"/>
              <w:bottom w:val="nil"/>
              <w:right w:val="nil"/>
            </w:tcBorders>
          </w:tcPr>
          <w:p w14:paraId="4F845BE9"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-0.109</w:t>
            </w:r>
          </w:p>
        </w:tc>
        <w:tc>
          <w:tcPr>
            <w:tcW w:w="1566" w:type="dxa"/>
            <w:tcBorders>
              <w:top w:val="nil"/>
              <w:left w:val="nil"/>
              <w:bottom w:val="nil"/>
              <w:right w:val="nil"/>
            </w:tcBorders>
          </w:tcPr>
          <w:p w14:paraId="23C6CEFD" w14:textId="77777777" w:rsidR="00C21657" w:rsidRPr="00E92CA6" w:rsidRDefault="00C21657" w:rsidP="00C21657">
            <w:pPr>
              <w:widowControl w:val="0"/>
              <w:tabs>
                <w:tab w:val="decimal" w:pos="538"/>
              </w:tabs>
              <w:autoSpaceDE w:val="0"/>
              <w:autoSpaceDN w:val="0"/>
              <w:adjustRightInd w:val="0"/>
              <w:rPr>
                <w:sz w:val="22"/>
                <w:szCs w:val="22"/>
              </w:rPr>
            </w:pPr>
            <w:r w:rsidRPr="00E92CA6">
              <w:rPr>
                <w:sz w:val="22"/>
                <w:szCs w:val="22"/>
              </w:rPr>
              <w:t>-0.110</w:t>
            </w:r>
          </w:p>
        </w:tc>
        <w:tc>
          <w:tcPr>
            <w:tcW w:w="1779" w:type="dxa"/>
            <w:tcBorders>
              <w:top w:val="nil"/>
              <w:left w:val="nil"/>
              <w:bottom w:val="nil"/>
              <w:right w:val="nil"/>
            </w:tcBorders>
          </w:tcPr>
          <w:p w14:paraId="1CFF957B" w14:textId="77777777" w:rsidR="00C21657" w:rsidRPr="00AA4240" w:rsidRDefault="00C21657" w:rsidP="00C21657">
            <w:pPr>
              <w:widowControl w:val="0"/>
              <w:tabs>
                <w:tab w:val="decimal" w:pos="538"/>
              </w:tabs>
              <w:autoSpaceDE w:val="0"/>
              <w:autoSpaceDN w:val="0"/>
              <w:adjustRightInd w:val="0"/>
              <w:rPr>
                <w:sz w:val="22"/>
                <w:szCs w:val="22"/>
              </w:rPr>
            </w:pPr>
            <w:r w:rsidRPr="00AA4240">
              <w:rPr>
                <w:sz w:val="22"/>
                <w:szCs w:val="22"/>
              </w:rPr>
              <w:t>-0.098</w:t>
            </w:r>
          </w:p>
        </w:tc>
        <w:tc>
          <w:tcPr>
            <w:tcW w:w="1574" w:type="dxa"/>
            <w:tcBorders>
              <w:top w:val="nil"/>
              <w:left w:val="nil"/>
              <w:bottom w:val="nil"/>
              <w:right w:val="nil"/>
            </w:tcBorders>
          </w:tcPr>
          <w:p w14:paraId="141653CC"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-0.104</w:t>
            </w:r>
          </w:p>
        </w:tc>
      </w:tr>
      <w:tr w:rsidR="00C21657" w:rsidRPr="00DC7460" w14:paraId="1B954BB3" w14:textId="77777777" w:rsidTr="00C21657">
        <w:trPr>
          <w:jc w:val="center"/>
        </w:trPr>
        <w:tc>
          <w:tcPr>
            <w:tcW w:w="2887" w:type="dxa"/>
            <w:tcBorders>
              <w:top w:val="nil"/>
              <w:left w:val="nil"/>
              <w:bottom w:val="nil"/>
              <w:right w:val="nil"/>
            </w:tcBorders>
          </w:tcPr>
          <w:p w14:paraId="148B60CC" w14:textId="77777777" w:rsidR="00C21657" w:rsidRPr="00DC7460" w:rsidRDefault="00C21657" w:rsidP="00C21657">
            <w:pPr>
              <w:widowControl w:val="0"/>
              <w:autoSpaceDE w:val="0"/>
              <w:autoSpaceDN w:val="0"/>
              <w:adjustRightInd w:val="0"/>
              <w:rPr>
                <w:sz w:val="22"/>
                <w:szCs w:val="22"/>
              </w:rPr>
            </w:pPr>
          </w:p>
        </w:tc>
        <w:tc>
          <w:tcPr>
            <w:tcW w:w="1842" w:type="dxa"/>
            <w:tcBorders>
              <w:top w:val="nil"/>
              <w:left w:val="nil"/>
              <w:bottom w:val="nil"/>
              <w:right w:val="nil"/>
            </w:tcBorders>
          </w:tcPr>
          <w:p w14:paraId="420D206A"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(0.077)</w:t>
            </w:r>
          </w:p>
        </w:tc>
        <w:tc>
          <w:tcPr>
            <w:tcW w:w="1566" w:type="dxa"/>
            <w:tcBorders>
              <w:top w:val="nil"/>
              <w:left w:val="nil"/>
              <w:bottom w:val="nil"/>
              <w:right w:val="nil"/>
            </w:tcBorders>
          </w:tcPr>
          <w:p w14:paraId="0CA16617" w14:textId="77777777" w:rsidR="00C21657" w:rsidRPr="00E92CA6" w:rsidRDefault="00C21657" w:rsidP="00C21657">
            <w:pPr>
              <w:widowControl w:val="0"/>
              <w:tabs>
                <w:tab w:val="decimal" w:pos="538"/>
              </w:tabs>
              <w:autoSpaceDE w:val="0"/>
              <w:autoSpaceDN w:val="0"/>
              <w:adjustRightInd w:val="0"/>
              <w:rPr>
                <w:sz w:val="22"/>
                <w:szCs w:val="22"/>
              </w:rPr>
            </w:pPr>
            <w:r w:rsidRPr="00E92CA6">
              <w:rPr>
                <w:sz w:val="22"/>
                <w:szCs w:val="22"/>
              </w:rPr>
              <w:t>(0.077)</w:t>
            </w:r>
          </w:p>
        </w:tc>
        <w:tc>
          <w:tcPr>
            <w:tcW w:w="1779" w:type="dxa"/>
            <w:tcBorders>
              <w:top w:val="nil"/>
              <w:left w:val="nil"/>
              <w:bottom w:val="nil"/>
              <w:right w:val="nil"/>
            </w:tcBorders>
          </w:tcPr>
          <w:p w14:paraId="26D64332" w14:textId="77777777" w:rsidR="00C21657" w:rsidRPr="00AA4240" w:rsidRDefault="00C21657" w:rsidP="00C21657">
            <w:pPr>
              <w:widowControl w:val="0"/>
              <w:tabs>
                <w:tab w:val="decimal" w:pos="538"/>
              </w:tabs>
              <w:autoSpaceDE w:val="0"/>
              <w:autoSpaceDN w:val="0"/>
              <w:adjustRightInd w:val="0"/>
              <w:rPr>
                <w:sz w:val="22"/>
                <w:szCs w:val="22"/>
              </w:rPr>
            </w:pPr>
            <w:r w:rsidRPr="00AA4240">
              <w:rPr>
                <w:sz w:val="22"/>
                <w:szCs w:val="22"/>
              </w:rPr>
              <w:t>(0.078)</w:t>
            </w:r>
          </w:p>
        </w:tc>
        <w:tc>
          <w:tcPr>
            <w:tcW w:w="1574" w:type="dxa"/>
            <w:tcBorders>
              <w:top w:val="nil"/>
              <w:left w:val="nil"/>
              <w:bottom w:val="nil"/>
              <w:right w:val="nil"/>
            </w:tcBorders>
          </w:tcPr>
          <w:p w14:paraId="04DC898B"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(0.078)</w:t>
            </w:r>
          </w:p>
        </w:tc>
      </w:tr>
      <w:tr w:rsidR="00C21657" w:rsidRPr="00DC7460" w14:paraId="68EE19EF" w14:textId="77777777" w:rsidTr="00C21657">
        <w:trPr>
          <w:jc w:val="center"/>
        </w:trPr>
        <w:tc>
          <w:tcPr>
            <w:tcW w:w="2887" w:type="dxa"/>
            <w:tcBorders>
              <w:top w:val="nil"/>
              <w:left w:val="nil"/>
              <w:bottom w:val="nil"/>
              <w:right w:val="nil"/>
            </w:tcBorders>
          </w:tcPr>
          <w:p w14:paraId="4985E054" w14:textId="77777777" w:rsidR="00C21657" w:rsidRPr="00DC7460" w:rsidRDefault="00C21657" w:rsidP="00C21657">
            <w:pPr>
              <w:widowControl w:val="0"/>
              <w:autoSpaceDE w:val="0"/>
              <w:autoSpaceDN w:val="0"/>
              <w:adjustRightInd w:val="0"/>
              <w:rPr>
                <w:sz w:val="22"/>
                <w:szCs w:val="22"/>
              </w:rPr>
            </w:pPr>
            <w:r w:rsidRPr="00F87ACF">
              <w:rPr>
                <w:sz w:val="22"/>
                <w:szCs w:val="22"/>
              </w:rPr>
              <w:t xml:space="preserve">Change in Trade Openness </w:t>
            </w:r>
          </w:p>
        </w:tc>
        <w:tc>
          <w:tcPr>
            <w:tcW w:w="1842" w:type="dxa"/>
            <w:tcBorders>
              <w:top w:val="nil"/>
              <w:left w:val="nil"/>
              <w:bottom w:val="nil"/>
              <w:right w:val="nil"/>
            </w:tcBorders>
          </w:tcPr>
          <w:p w14:paraId="2FFBC93D"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0.024</w:t>
            </w:r>
          </w:p>
        </w:tc>
        <w:tc>
          <w:tcPr>
            <w:tcW w:w="1566" w:type="dxa"/>
            <w:tcBorders>
              <w:top w:val="nil"/>
              <w:left w:val="nil"/>
              <w:bottom w:val="nil"/>
              <w:right w:val="nil"/>
            </w:tcBorders>
          </w:tcPr>
          <w:p w14:paraId="6963F104" w14:textId="77777777" w:rsidR="00C21657" w:rsidRPr="00E92CA6" w:rsidRDefault="00C21657" w:rsidP="00C21657">
            <w:pPr>
              <w:widowControl w:val="0"/>
              <w:tabs>
                <w:tab w:val="decimal" w:pos="538"/>
              </w:tabs>
              <w:autoSpaceDE w:val="0"/>
              <w:autoSpaceDN w:val="0"/>
              <w:adjustRightInd w:val="0"/>
              <w:rPr>
                <w:sz w:val="22"/>
                <w:szCs w:val="22"/>
              </w:rPr>
            </w:pPr>
            <w:r w:rsidRPr="00E92CA6">
              <w:rPr>
                <w:sz w:val="22"/>
                <w:szCs w:val="22"/>
              </w:rPr>
              <w:t>0.024</w:t>
            </w:r>
          </w:p>
        </w:tc>
        <w:tc>
          <w:tcPr>
            <w:tcW w:w="1779" w:type="dxa"/>
            <w:tcBorders>
              <w:top w:val="nil"/>
              <w:left w:val="nil"/>
              <w:bottom w:val="nil"/>
              <w:right w:val="nil"/>
            </w:tcBorders>
          </w:tcPr>
          <w:p w14:paraId="3A2207B6" w14:textId="77777777" w:rsidR="00C21657" w:rsidRPr="00AA4240" w:rsidRDefault="00C21657" w:rsidP="00C21657">
            <w:pPr>
              <w:widowControl w:val="0"/>
              <w:tabs>
                <w:tab w:val="decimal" w:pos="538"/>
              </w:tabs>
              <w:autoSpaceDE w:val="0"/>
              <w:autoSpaceDN w:val="0"/>
              <w:adjustRightInd w:val="0"/>
              <w:rPr>
                <w:sz w:val="22"/>
                <w:szCs w:val="22"/>
              </w:rPr>
            </w:pPr>
            <w:r w:rsidRPr="00AA4240">
              <w:rPr>
                <w:sz w:val="22"/>
                <w:szCs w:val="22"/>
              </w:rPr>
              <w:t>0.024</w:t>
            </w:r>
          </w:p>
        </w:tc>
        <w:tc>
          <w:tcPr>
            <w:tcW w:w="1574" w:type="dxa"/>
            <w:tcBorders>
              <w:top w:val="nil"/>
              <w:left w:val="nil"/>
              <w:bottom w:val="nil"/>
              <w:right w:val="nil"/>
            </w:tcBorders>
          </w:tcPr>
          <w:p w14:paraId="468EA21D"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0.035</w:t>
            </w:r>
          </w:p>
        </w:tc>
      </w:tr>
      <w:tr w:rsidR="00C21657" w:rsidRPr="00DC7460" w14:paraId="48AC19A7" w14:textId="77777777" w:rsidTr="00C21657">
        <w:trPr>
          <w:jc w:val="center"/>
        </w:trPr>
        <w:tc>
          <w:tcPr>
            <w:tcW w:w="2887" w:type="dxa"/>
            <w:tcBorders>
              <w:top w:val="nil"/>
              <w:left w:val="nil"/>
              <w:bottom w:val="nil"/>
              <w:right w:val="nil"/>
            </w:tcBorders>
          </w:tcPr>
          <w:p w14:paraId="1165D924" w14:textId="77777777" w:rsidR="00C21657" w:rsidRPr="00DC7460" w:rsidRDefault="00C21657" w:rsidP="00C21657">
            <w:pPr>
              <w:widowControl w:val="0"/>
              <w:autoSpaceDE w:val="0"/>
              <w:autoSpaceDN w:val="0"/>
              <w:adjustRightInd w:val="0"/>
              <w:rPr>
                <w:sz w:val="22"/>
                <w:szCs w:val="22"/>
              </w:rPr>
            </w:pPr>
          </w:p>
        </w:tc>
        <w:tc>
          <w:tcPr>
            <w:tcW w:w="1842" w:type="dxa"/>
            <w:tcBorders>
              <w:top w:val="nil"/>
              <w:left w:val="nil"/>
              <w:bottom w:val="nil"/>
              <w:right w:val="nil"/>
            </w:tcBorders>
          </w:tcPr>
          <w:p w14:paraId="0B480276"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(0.013)</w:t>
            </w:r>
          </w:p>
        </w:tc>
        <w:tc>
          <w:tcPr>
            <w:tcW w:w="1566" w:type="dxa"/>
            <w:tcBorders>
              <w:top w:val="nil"/>
              <w:left w:val="nil"/>
              <w:bottom w:val="nil"/>
              <w:right w:val="nil"/>
            </w:tcBorders>
          </w:tcPr>
          <w:p w14:paraId="64932E2D" w14:textId="77777777" w:rsidR="00C21657" w:rsidRPr="00E92CA6" w:rsidRDefault="00C21657" w:rsidP="00C21657">
            <w:pPr>
              <w:widowControl w:val="0"/>
              <w:tabs>
                <w:tab w:val="decimal" w:pos="538"/>
              </w:tabs>
              <w:autoSpaceDE w:val="0"/>
              <w:autoSpaceDN w:val="0"/>
              <w:adjustRightInd w:val="0"/>
              <w:rPr>
                <w:sz w:val="22"/>
                <w:szCs w:val="22"/>
              </w:rPr>
            </w:pPr>
            <w:r w:rsidRPr="00E92CA6">
              <w:rPr>
                <w:sz w:val="22"/>
                <w:szCs w:val="22"/>
              </w:rPr>
              <w:t>(0.014)</w:t>
            </w:r>
          </w:p>
        </w:tc>
        <w:tc>
          <w:tcPr>
            <w:tcW w:w="1779" w:type="dxa"/>
            <w:tcBorders>
              <w:top w:val="nil"/>
              <w:left w:val="nil"/>
              <w:bottom w:val="nil"/>
              <w:right w:val="nil"/>
            </w:tcBorders>
          </w:tcPr>
          <w:p w14:paraId="7D5F4EDC" w14:textId="77777777" w:rsidR="00C21657" w:rsidRPr="00AA4240" w:rsidRDefault="00C21657" w:rsidP="00C21657">
            <w:pPr>
              <w:widowControl w:val="0"/>
              <w:tabs>
                <w:tab w:val="decimal" w:pos="538"/>
              </w:tabs>
              <w:autoSpaceDE w:val="0"/>
              <w:autoSpaceDN w:val="0"/>
              <w:adjustRightInd w:val="0"/>
              <w:rPr>
                <w:sz w:val="22"/>
                <w:szCs w:val="22"/>
              </w:rPr>
            </w:pPr>
            <w:r w:rsidRPr="00AA4240">
              <w:rPr>
                <w:sz w:val="22"/>
                <w:szCs w:val="22"/>
              </w:rPr>
              <w:t>(0.014)</w:t>
            </w:r>
          </w:p>
        </w:tc>
        <w:tc>
          <w:tcPr>
            <w:tcW w:w="1574" w:type="dxa"/>
            <w:tcBorders>
              <w:top w:val="nil"/>
              <w:left w:val="nil"/>
              <w:bottom w:val="nil"/>
              <w:right w:val="nil"/>
            </w:tcBorders>
          </w:tcPr>
          <w:p w14:paraId="4C6137F2"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(0.018)*</w:t>
            </w:r>
          </w:p>
        </w:tc>
      </w:tr>
      <w:tr w:rsidR="00C21657" w:rsidRPr="00DC7460" w14:paraId="05FC44F3" w14:textId="77777777" w:rsidTr="00C21657">
        <w:trPr>
          <w:jc w:val="center"/>
        </w:trPr>
        <w:tc>
          <w:tcPr>
            <w:tcW w:w="2887" w:type="dxa"/>
            <w:tcBorders>
              <w:top w:val="nil"/>
              <w:left w:val="nil"/>
              <w:bottom w:val="nil"/>
              <w:right w:val="nil"/>
            </w:tcBorders>
          </w:tcPr>
          <w:p w14:paraId="0D60F43D" w14:textId="77777777" w:rsidR="00C21657" w:rsidRPr="00DC7460" w:rsidRDefault="00C21657" w:rsidP="00C21657">
            <w:pPr>
              <w:widowControl w:val="0"/>
              <w:autoSpaceDE w:val="0"/>
              <w:autoSpaceDN w:val="0"/>
              <w:adjustRightInd w:val="0"/>
              <w:rPr>
                <w:sz w:val="22"/>
                <w:szCs w:val="22"/>
              </w:rPr>
            </w:pPr>
            <w:r w:rsidRPr="00F87ACF">
              <w:rPr>
                <w:sz w:val="22"/>
                <w:szCs w:val="22"/>
              </w:rPr>
              <w:t>No Proliferation Years</w:t>
            </w:r>
          </w:p>
        </w:tc>
        <w:tc>
          <w:tcPr>
            <w:tcW w:w="1842" w:type="dxa"/>
            <w:tcBorders>
              <w:top w:val="nil"/>
              <w:left w:val="nil"/>
              <w:bottom w:val="nil"/>
              <w:right w:val="nil"/>
            </w:tcBorders>
          </w:tcPr>
          <w:p w14:paraId="5B867018"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0.003</w:t>
            </w:r>
          </w:p>
        </w:tc>
        <w:tc>
          <w:tcPr>
            <w:tcW w:w="1566" w:type="dxa"/>
            <w:tcBorders>
              <w:top w:val="nil"/>
              <w:left w:val="nil"/>
              <w:bottom w:val="nil"/>
              <w:right w:val="nil"/>
            </w:tcBorders>
          </w:tcPr>
          <w:p w14:paraId="4F8741CD" w14:textId="77777777" w:rsidR="00C21657" w:rsidRPr="00E92CA6" w:rsidRDefault="00C21657" w:rsidP="00C21657">
            <w:pPr>
              <w:widowControl w:val="0"/>
              <w:tabs>
                <w:tab w:val="decimal" w:pos="538"/>
              </w:tabs>
              <w:autoSpaceDE w:val="0"/>
              <w:autoSpaceDN w:val="0"/>
              <w:adjustRightInd w:val="0"/>
              <w:rPr>
                <w:sz w:val="22"/>
                <w:szCs w:val="22"/>
              </w:rPr>
            </w:pPr>
            <w:r w:rsidRPr="00E92CA6">
              <w:rPr>
                <w:sz w:val="22"/>
                <w:szCs w:val="22"/>
              </w:rPr>
              <w:t>0.001</w:t>
            </w:r>
          </w:p>
        </w:tc>
        <w:tc>
          <w:tcPr>
            <w:tcW w:w="1779" w:type="dxa"/>
            <w:tcBorders>
              <w:top w:val="nil"/>
              <w:left w:val="nil"/>
              <w:bottom w:val="nil"/>
              <w:right w:val="nil"/>
            </w:tcBorders>
          </w:tcPr>
          <w:p w14:paraId="12F443B2" w14:textId="77777777" w:rsidR="00C21657" w:rsidRPr="00AA4240" w:rsidRDefault="00C21657" w:rsidP="00C21657">
            <w:pPr>
              <w:widowControl w:val="0"/>
              <w:tabs>
                <w:tab w:val="decimal" w:pos="538"/>
              </w:tabs>
              <w:autoSpaceDE w:val="0"/>
              <w:autoSpaceDN w:val="0"/>
              <w:adjustRightInd w:val="0"/>
              <w:rPr>
                <w:sz w:val="22"/>
                <w:szCs w:val="22"/>
              </w:rPr>
            </w:pPr>
            <w:r w:rsidRPr="00AA4240">
              <w:rPr>
                <w:sz w:val="22"/>
                <w:szCs w:val="22"/>
              </w:rPr>
              <w:t>-0.002</w:t>
            </w:r>
          </w:p>
        </w:tc>
        <w:tc>
          <w:tcPr>
            <w:tcW w:w="1574" w:type="dxa"/>
            <w:tcBorders>
              <w:top w:val="nil"/>
              <w:left w:val="nil"/>
              <w:bottom w:val="nil"/>
              <w:right w:val="nil"/>
            </w:tcBorders>
          </w:tcPr>
          <w:p w14:paraId="3FD5BE8F"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0.131</w:t>
            </w:r>
          </w:p>
        </w:tc>
      </w:tr>
      <w:tr w:rsidR="00C21657" w:rsidRPr="00DC7460" w14:paraId="43990287" w14:textId="77777777" w:rsidTr="00C21657">
        <w:trPr>
          <w:jc w:val="center"/>
        </w:trPr>
        <w:tc>
          <w:tcPr>
            <w:tcW w:w="2887" w:type="dxa"/>
            <w:tcBorders>
              <w:top w:val="nil"/>
              <w:left w:val="nil"/>
              <w:bottom w:val="nil"/>
              <w:right w:val="nil"/>
            </w:tcBorders>
          </w:tcPr>
          <w:p w14:paraId="39EDDF51" w14:textId="77777777" w:rsidR="00C21657" w:rsidRPr="00DC7460" w:rsidRDefault="00C21657" w:rsidP="00C21657">
            <w:pPr>
              <w:widowControl w:val="0"/>
              <w:autoSpaceDE w:val="0"/>
              <w:autoSpaceDN w:val="0"/>
              <w:adjustRightInd w:val="0"/>
              <w:rPr>
                <w:sz w:val="22"/>
                <w:szCs w:val="22"/>
              </w:rPr>
            </w:pPr>
          </w:p>
        </w:tc>
        <w:tc>
          <w:tcPr>
            <w:tcW w:w="1842" w:type="dxa"/>
            <w:tcBorders>
              <w:top w:val="nil"/>
              <w:left w:val="nil"/>
              <w:bottom w:val="nil"/>
              <w:right w:val="nil"/>
            </w:tcBorders>
          </w:tcPr>
          <w:p w14:paraId="759CF360"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(0.025)</w:t>
            </w:r>
          </w:p>
        </w:tc>
        <w:tc>
          <w:tcPr>
            <w:tcW w:w="1566" w:type="dxa"/>
            <w:tcBorders>
              <w:top w:val="nil"/>
              <w:left w:val="nil"/>
              <w:bottom w:val="nil"/>
              <w:right w:val="nil"/>
            </w:tcBorders>
          </w:tcPr>
          <w:p w14:paraId="2131989F" w14:textId="77777777" w:rsidR="00C21657" w:rsidRPr="00E92CA6" w:rsidRDefault="00C21657" w:rsidP="00C21657">
            <w:pPr>
              <w:widowControl w:val="0"/>
              <w:tabs>
                <w:tab w:val="decimal" w:pos="538"/>
              </w:tabs>
              <w:autoSpaceDE w:val="0"/>
              <w:autoSpaceDN w:val="0"/>
              <w:adjustRightInd w:val="0"/>
              <w:rPr>
                <w:sz w:val="22"/>
                <w:szCs w:val="22"/>
              </w:rPr>
            </w:pPr>
            <w:r w:rsidRPr="00E92CA6">
              <w:rPr>
                <w:sz w:val="22"/>
                <w:szCs w:val="22"/>
              </w:rPr>
              <w:t>(0.024)</w:t>
            </w:r>
          </w:p>
        </w:tc>
        <w:tc>
          <w:tcPr>
            <w:tcW w:w="1779" w:type="dxa"/>
            <w:tcBorders>
              <w:top w:val="nil"/>
              <w:left w:val="nil"/>
              <w:bottom w:val="nil"/>
              <w:right w:val="nil"/>
            </w:tcBorders>
          </w:tcPr>
          <w:p w14:paraId="06B8D139" w14:textId="77777777" w:rsidR="00C21657" w:rsidRPr="00AA4240" w:rsidRDefault="00C21657" w:rsidP="00C21657">
            <w:pPr>
              <w:widowControl w:val="0"/>
              <w:tabs>
                <w:tab w:val="decimal" w:pos="538"/>
              </w:tabs>
              <w:autoSpaceDE w:val="0"/>
              <w:autoSpaceDN w:val="0"/>
              <w:adjustRightInd w:val="0"/>
              <w:rPr>
                <w:sz w:val="22"/>
                <w:szCs w:val="22"/>
              </w:rPr>
            </w:pPr>
            <w:r w:rsidRPr="00AA4240">
              <w:rPr>
                <w:sz w:val="22"/>
                <w:szCs w:val="22"/>
              </w:rPr>
              <w:t>(0.024)</w:t>
            </w:r>
          </w:p>
        </w:tc>
        <w:tc>
          <w:tcPr>
            <w:tcW w:w="1574" w:type="dxa"/>
            <w:tcBorders>
              <w:top w:val="nil"/>
              <w:left w:val="nil"/>
              <w:bottom w:val="nil"/>
              <w:right w:val="nil"/>
            </w:tcBorders>
          </w:tcPr>
          <w:p w14:paraId="7B3F39CA"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(0.278)</w:t>
            </w:r>
          </w:p>
        </w:tc>
      </w:tr>
      <w:tr w:rsidR="00C21657" w:rsidRPr="00DC7460" w14:paraId="0849342D" w14:textId="77777777" w:rsidTr="00C21657">
        <w:trPr>
          <w:jc w:val="center"/>
        </w:trPr>
        <w:tc>
          <w:tcPr>
            <w:tcW w:w="2887" w:type="dxa"/>
            <w:tcBorders>
              <w:top w:val="nil"/>
              <w:left w:val="nil"/>
              <w:bottom w:val="nil"/>
              <w:right w:val="nil"/>
            </w:tcBorders>
          </w:tcPr>
          <w:p w14:paraId="6002D087" w14:textId="77777777" w:rsidR="00C21657" w:rsidRPr="00BE0801" w:rsidRDefault="00C21657" w:rsidP="00C21657">
            <w:pPr>
              <w:widowControl w:val="0"/>
              <w:autoSpaceDE w:val="0"/>
              <w:autoSpaceDN w:val="0"/>
              <w:adjustRightInd w:val="0"/>
              <w:rPr>
                <w:sz w:val="22"/>
                <w:szCs w:val="22"/>
                <w:vertAlign w:val="superscript"/>
              </w:rPr>
            </w:pPr>
            <w:r w:rsidRPr="00F87ACF">
              <w:rPr>
                <w:sz w:val="22"/>
                <w:szCs w:val="22"/>
              </w:rPr>
              <w:t>No Proliferation Years</w:t>
            </w:r>
            <w:r>
              <w:rPr>
                <w:sz w:val="22"/>
                <w:szCs w:val="22"/>
                <w:vertAlign w:val="superscript"/>
              </w:rPr>
              <w:t>2</w:t>
            </w:r>
          </w:p>
        </w:tc>
        <w:tc>
          <w:tcPr>
            <w:tcW w:w="1842" w:type="dxa"/>
            <w:tcBorders>
              <w:top w:val="nil"/>
              <w:left w:val="nil"/>
              <w:bottom w:val="nil"/>
              <w:right w:val="nil"/>
            </w:tcBorders>
          </w:tcPr>
          <w:p w14:paraId="6706C2ED" w14:textId="77777777" w:rsidR="00C21657" w:rsidRPr="00DC7460" w:rsidRDefault="00C21657" w:rsidP="00C21657">
            <w:pPr>
              <w:widowControl w:val="0"/>
              <w:tabs>
                <w:tab w:val="decimal" w:pos="538"/>
              </w:tabs>
              <w:autoSpaceDE w:val="0"/>
              <w:autoSpaceDN w:val="0"/>
              <w:adjustRightInd w:val="0"/>
              <w:rPr>
                <w:sz w:val="22"/>
                <w:szCs w:val="22"/>
              </w:rPr>
            </w:pPr>
          </w:p>
        </w:tc>
        <w:tc>
          <w:tcPr>
            <w:tcW w:w="1566" w:type="dxa"/>
            <w:tcBorders>
              <w:top w:val="nil"/>
              <w:left w:val="nil"/>
              <w:bottom w:val="nil"/>
              <w:right w:val="nil"/>
            </w:tcBorders>
          </w:tcPr>
          <w:p w14:paraId="0970EFEB" w14:textId="77777777" w:rsidR="00C21657" w:rsidRPr="00E92CA6" w:rsidRDefault="00C21657" w:rsidP="00C21657">
            <w:pPr>
              <w:widowControl w:val="0"/>
              <w:tabs>
                <w:tab w:val="decimal" w:pos="538"/>
              </w:tabs>
              <w:autoSpaceDE w:val="0"/>
              <w:autoSpaceDN w:val="0"/>
              <w:adjustRightInd w:val="0"/>
              <w:rPr>
                <w:sz w:val="22"/>
                <w:szCs w:val="22"/>
              </w:rPr>
            </w:pPr>
          </w:p>
        </w:tc>
        <w:tc>
          <w:tcPr>
            <w:tcW w:w="1779" w:type="dxa"/>
            <w:tcBorders>
              <w:top w:val="nil"/>
              <w:left w:val="nil"/>
              <w:bottom w:val="nil"/>
              <w:right w:val="nil"/>
            </w:tcBorders>
          </w:tcPr>
          <w:p w14:paraId="4CB0BA7A" w14:textId="77777777" w:rsidR="00C21657" w:rsidRPr="00AA4240" w:rsidRDefault="00C21657" w:rsidP="00C21657">
            <w:pPr>
              <w:widowControl w:val="0"/>
              <w:tabs>
                <w:tab w:val="decimal" w:pos="538"/>
              </w:tabs>
              <w:autoSpaceDE w:val="0"/>
              <w:autoSpaceDN w:val="0"/>
              <w:adjustRightInd w:val="0"/>
              <w:rPr>
                <w:sz w:val="22"/>
                <w:szCs w:val="22"/>
              </w:rPr>
            </w:pPr>
          </w:p>
        </w:tc>
        <w:tc>
          <w:tcPr>
            <w:tcW w:w="1574" w:type="dxa"/>
            <w:tcBorders>
              <w:top w:val="nil"/>
              <w:left w:val="nil"/>
              <w:bottom w:val="nil"/>
              <w:right w:val="nil"/>
            </w:tcBorders>
          </w:tcPr>
          <w:p w14:paraId="32EEA553"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0.003</w:t>
            </w:r>
          </w:p>
        </w:tc>
      </w:tr>
      <w:tr w:rsidR="00C21657" w:rsidRPr="00DC7460" w14:paraId="4F167D66" w14:textId="77777777" w:rsidTr="00C21657">
        <w:trPr>
          <w:jc w:val="center"/>
        </w:trPr>
        <w:tc>
          <w:tcPr>
            <w:tcW w:w="2887" w:type="dxa"/>
            <w:tcBorders>
              <w:top w:val="nil"/>
              <w:left w:val="nil"/>
              <w:bottom w:val="nil"/>
              <w:right w:val="nil"/>
            </w:tcBorders>
          </w:tcPr>
          <w:p w14:paraId="7B635FB6" w14:textId="77777777" w:rsidR="00C21657" w:rsidRPr="00DC7460" w:rsidRDefault="00C21657" w:rsidP="00C21657">
            <w:pPr>
              <w:widowControl w:val="0"/>
              <w:autoSpaceDE w:val="0"/>
              <w:autoSpaceDN w:val="0"/>
              <w:adjustRightInd w:val="0"/>
              <w:rPr>
                <w:sz w:val="22"/>
                <w:szCs w:val="22"/>
              </w:rPr>
            </w:pPr>
          </w:p>
        </w:tc>
        <w:tc>
          <w:tcPr>
            <w:tcW w:w="1842" w:type="dxa"/>
            <w:tcBorders>
              <w:top w:val="nil"/>
              <w:left w:val="nil"/>
              <w:bottom w:val="nil"/>
              <w:right w:val="nil"/>
            </w:tcBorders>
          </w:tcPr>
          <w:p w14:paraId="2E5BC041" w14:textId="77777777" w:rsidR="00C21657" w:rsidRPr="00DC7460" w:rsidRDefault="00C21657" w:rsidP="00C21657">
            <w:pPr>
              <w:widowControl w:val="0"/>
              <w:tabs>
                <w:tab w:val="decimal" w:pos="538"/>
              </w:tabs>
              <w:autoSpaceDE w:val="0"/>
              <w:autoSpaceDN w:val="0"/>
              <w:adjustRightInd w:val="0"/>
              <w:rPr>
                <w:sz w:val="22"/>
                <w:szCs w:val="22"/>
              </w:rPr>
            </w:pPr>
          </w:p>
        </w:tc>
        <w:tc>
          <w:tcPr>
            <w:tcW w:w="1566" w:type="dxa"/>
            <w:tcBorders>
              <w:top w:val="nil"/>
              <w:left w:val="nil"/>
              <w:bottom w:val="nil"/>
              <w:right w:val="nil"/>
            </w:tcBorders>
          </w:tcPr>
          <w:p w14:paraId="10EB5043" w14:textId="77777777" w:rsidR="00C21657" w:rsidRPr="00E92CA6" w:rsidRDefault="00C21657" w:rsidP="00C21657">
            <w:pPr>
              <w:widowControl w:val="0"/>
              <w:tabs>
                <w:tab w:val="decimal" w:pos="538"/>
              </w:tabs>
              <w:autoSpaceDE w:val="0"/>
              <w:autoSpaceDN w:val="0"/>
              <w:adjustRightInd w:val="0"/>
              <w:rPr>
                <w:sz w:val="22"/>
                <w:szCs w:val="22"/>
              </w:rPr>
            </w:pPr>
          </w:p>
        </w:tc>
        <w:tc>
          <w:tcPr>
            <w:tcW w:w="1779" w:type="dxa"/>
            <w:tcBorders>
              <w:top w:val="nil"/>
              <w:left w:val="nil"/>
              <w:bottom w:val="nil"/>
              <w:right w:val="nil"/>
            </w:tcBorders>
          </w:tcPr>
          <w:p w14:paraId="2E72DB3B" w14:textId="77777777" w:rsidR="00C21657" w:rsidRPr="00AA4240" w:rsidRDefault="00C21657" w:rsidP="00C21657">
            <w:pPr>
              <w:widowControl w:val="0"/>
              <w:tabs>
                <w:tab w:val="decimal" w:pos="538"/>
              </w:tabs>
              <w:autoSpaceDE w:val="0"/>
              <w:autoSpaceDN w:val="0"/>
              <w:adjustRightInd w:val="0"/>
              <w:rPr>
                <w:sz w:val="22"/>
                <w:szCs w:val="22"/>
              </w:rPr>
            </w:pPr>
          </w:p>
        </w:tc>
        <w:tc>
          <w:tcPr>
            <w:tcW w:w="1574" w:type="dxa"/>
            <w:tcBorders>
              <w:top w:val="nil"/>
              <w:left w:val="nil"/>
              <w:bottom w:val="nil"/>
              <w:right w:val="nil"/>
            </w:tcBorders>
          </w:tcPr>
          <w:p w14:paraId="07512574"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(0.014)</w:t>
            </w:r>
          </w:p>
        </w:tc>
      </w:tr>
      <w:tr w:rsidR="00C21657" w:rsidRPr="00DC7460" w14:paraId="67843AAD" w14:textId="77777777" w:rsidTr="00C21657">
        <w:trPr>
          <w:jc w:val="center"/>
        </w:trPr>
        <w:tc>
          <w:tcPr>
            <w:tcW w:w="2887" w:type="dxa"/>
            <w:tcBorders>
              <w:top w:val="nil"/>
              <w:left w:val="nil"/>
              <w:bottom w:val="nil"/>
              <w:right w:val="nil"/>
            </w:tcBorders>
          </w:tcPr>
          <w:p w14:paraId="2CD59CFB" w14:textId="77777777" w:rsidR="00C21657" w:rsidRPr="00BE0801" w:rsidRDefault="00C21657" w:rsidP="00C21657">
            <w:pPr>
              <w:widowControl w:val="0"/>
              <w:autoSpaceDE w:val="0"/>
              <w:autoSpaceDN w:val="0"/>
              <w:adjustRightInd w:val="0"/>
              <w:rPr>
                <w:sz w:val="22"/>
                <w:szCs w:val="22"/>
                <w:vertAlign w:val="superscript"/>
              </w:rPr>
            </w:pPr>
            <w:r w:rsidRPr="00F87ACF">
              <w:rPr>
                <w:sz w:val="22"/>
                <w:szCs w:val="22"/>
              </w:rPr>
              <w:t>No Proliferation Years</w:t>
            </w:r>
            <w:r>
              <w:rPr>
                <w:sz w:val="22"/>
                <w:szCs w:val="22"/>
                <w:vertAlign w:val="superscript"/>
              </w:rPr>
              <w:t>3</w:t>
            </w:r>
          </w:p>
        </w:tc>
        <w:tc>
          <w:tcPr>
            <w:tcW w:w="1842" w:type="dxa"/>
            <w:tcBorders>
              <w:top w:val="nil"/>
              <w:left w:val="nil"/>
              <w:bottom w:val="nil"/>
              <w:right w:val="nil"/>
            </w:tcBorders>
          </w:tcPr>
          <w:p w14:paraId="19F40461" w14:textId="77777777" w:rsidR="00C21657" w:rsidRPr="00DC7460" w:rsidRDefault="00C21657" w:rsidP="00C21657">
            <w:pPr>
              <w:widowControl w:val="0"/>
              <w:tabs>
                <w:tab w:val="decimal" w:pos="538"/>
              </w:tabs>
              <w:autoSpaceDE w:val="0"/>
              <w:autoSpaceDN w:val="0"/>
              <w:adjustRightInd w:val="0"/>
              <w:rPr>
                <w:sz w:val="22"/>
                <w:szCs w:val="22"/>
              </w:rPr>
            </w:pPr>
          </w:p>
        </w:tc>
        <w:tc>
          <w:tcPr>
            <w:tcW w:w="1566" w:type="dxa"/>
            <w:tcBorders>
              <w:top w:val="nil"/>
              <w:left w:val="nil"/>
              <w:bottom w:val="nil"/>
              <w:right w:val="nil"/>
            </w:tcBorders>
          </w:tcPr>
          <w:p w14:paraId="4158C3BF" w14:textId="77777777" w:rsidR="00C21657" w:rsidRPr="00E92CA6" w:rsidRDefault="00C21657" w:rsidP="00C21657">
            <w:pPr>
              <w:widowControl w:val="0"/>
              <w:tabs>
                <w:tab w:val="decimal" w:pos="538"/>
              </w:tabs>
              <w:autoSpaceDE w:val="0"/>
              <w:autoSpaceDN w:val="0"/>
              <w:adjustRightInd w:val="0"/>
              <w:rPr>
                <w:sz w:val="22"/>
                <w:szCs w:val="22"/>
              </w:rPr>
            </w:pPr>
          </w:p>
        </w:tc>
        <w:tc>
          <w:tcPr>
            <w:tcW w:w="1779" w:type="dxa"/>
            <w:tcBorders>
              <w:top w:val="nil"/>
              <w:left w:val="nil"/>
              <w:bottom w:val="nil"/>
              <w:right w:val="nil"/>
            </w:tcBorders>
          </w:tcPr>
          <w:p w14:paraId="055A4D4F" w14:textId="77777777" w:rsidR="00C21657" w:rsidRPr="00AA4240" w:rsidRDefault="00C21657" w:rsidP="00C21657">
            <w:pPr>
              <w:widowControl w:val="0"/>
              <w:tabs>
                <w:tab w:val="decimal" w:pos="538"/>
              </w:tabs>
              <w:autoSpaceDE w:val="0"/>
              <w:autoSpaceDN w:val="0"/>
              <w:adjustRightInd w:val="0"/>
              <w:rPr>
                <w:sz w:val="22"/>
                <w:szCs w:val="22"/>
              </w:rPr>
            </w:pPr>
          </w:p>
        </w:tc>
        <w:tc>
          <w:tcPr>
            <w:tcW w:w="1574" w:type="dxa"/>
            <w:tcBorders>
              <w:top w:val="nil"/>
              <w:left w:val="nil"/>
              <w:bottom w:val="nil"/>
              <w:right w:val="nil"/>
            </w:tcBorders>
          </w:tcPr>
          <w:p w14:paraId="745477C8"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-0.000</w:t>
            </w:r>
          </w:p>
        </w:tc>
      </w:tr>
      <w:tr w:rsidR="00C21657" w:rsidRPr="00DC7460" w14:paraId="4457AC99" w14:textId="77777777" w:rsidTr="00C21657">
        <w:trPr>
          <w:jc w:val="center"/>
        </w:trPr>
        <w:tc>
          <w:tcPr>
            <w:tcW w:w="2887" w:type="dxa"/>
            <w:tcBorders>
              <w:top w:val="nil"/>
              <w:left w:val="nil"/>
              <w:bottom w:val="nil"/>
              <w:right w:val="nil"/>
            </w:tcBorders>
          </w:tcPr>
          <w:p w14:paraId="56CBE4F9" w14:textId="77777777" w:rsidR="00C21657" w:rsidRPr="00DC7460" w:rsidRDefault="00C21657" w:rsidP="00C21657">
            <w:pPr>
              <w:widowControl w:val="0"/>
              <w:autoSpaceDE w:val="0"/>
              <w:autoSpaceDN w:val="0"/>
              <w:adjustRightInd w:val="0"/>
              <w:rPr>
                <w:sz w:val="22"/>
                <w:szCs w:val="22"/>
              </w:rPr>
            </w:pPr>
          </w:p>
        </w:tc>
        <w:tc>
          <w:tcPr>
            <w:tcW w:w="1842" w:type="dxa"/>
            <w:tcBorders>
              <w:top w:val="nil"/>
              <w:left w:val="nil"/>
              <w:bottom w:val="nil"/>
              <w:right w:val="nil"/>
            </w:tcBorders>
          </w:tcPr>
          <w:p w14:paraId="671C1466" w14:textId="77777777" w:rsidR="00C21657" w:rsidRPr="00DC7460" w:rsidRDefault="00C21657" w:rsidP="00C21657">
            <w:pPr>
              <w:widowControl w:val="0"/>
              <w:tabs>
                <w:tab w:val="decimal" w:pos="538"/>
              </w:tabs>
              <w:autoSpaceDE w:val="0"/>
              <w:autoSpaceDN w:val="0"/>
              <w:adjustRightInd w:val="0"/>
              <w:rPr>
                <w:sz w:val="22"/>
                <w:szCs w:val="22"/>
              </w:rPr>
            </w:pPr>
          </w:p>
        </w:tc>
        <w:tc>
          <w:tcPr>
            <w:tcW w:w="1566" w:type="dxa"/>
            <w:tcBorders>
              <w:top w:val="nil"/>
              <w:left w:val="nil"/>
              <w:bottom w:val="nil"/>
              <w:right w:val="nil"/>
            </w:tcBorders>
          </w:tcPr>
          <w:p w14:paraId="3B477521" w14:textId="77777777" w:rsidR="00C21657" w:rsidRPr="00E92CA6" w:rsidRDefault="00C21657" w:rsidP="00C21657">
            <w:pPr>
              <w:widowControl w:val="0"/>
              <w:tabs>
                <w:tab w:val="decimal" w:pos="538"/>
              </w:tabs>
              <w:autoSpaceDE w:val="0"/>
              <w:autoSpaceDN w:val="0"/>
              <w:adjustRightInd w:val="0"/>
              <w:rPr>
                <w:sz w:val="22"/>
                <w:szCs w:val="22"/>
              </w:rPr>
            </w:pPr>
          </w:p>
        </w:tc>
        <w:tc>
          <w:tcPr>
            <w:tcW w:w="1779" w:type="dxa"/>
            <w:tcBorders>
              <w:top w:val="nil"/>
              <w:left w:val="nil"/>
              <w:bottom w:val="nil"/>
              <w:right w:val="nil"/>
            </w:tcBorders>
          </w:tcPr>
          <w:p w14:paraId="3F65584B" w14:textId="77777777" w:rsidR="00C21657" w:rsidRPr="00AA4240" w:rsidRDefault="00C21657" w:rsidP="00C21657">
            <w:pPr>
              <w:widowControl w:val="0"/>
              <w:tabs>
                <w:tab w:val="decimal" w:pos="538"/>
              </w:tabs>
              <w:autoSpaceDE w:val="0"/>
              <w:autoSpaceDN w:val="0"/>
              <w:adjustRightInd w:val="0"/>
              <w:rPr>
                <w:sz w:val="22"/>
                <w:szCs w:val="22"/>
              </w:rPr>
            </w:pPr>
          </w:p>
        </w:tc>
        <w:tc>
          <w:tcPr>
            <w:tcW w:w="1574" w:type="dxa"/>
            <w:tcBorders>
              <w:top w:val="nil"/>
              <w:left w:val="nil"/>
              <w:bottom w:val="nil"/>
              <w:right w:val="nil"/>
            </w:tcBorders>
          </w:tcPr>
          <w:p w14:paraId="2DF8FEE7"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(0.000)</w:t>
            </w:r>
          </w:p>
        </w:tc>
      </w:tr>
      <w:tr w:rsidR="00C21657" w:rsidRPr="00DC7460" w14:paraId="2512B6B6" w14:textId="77777777" w:rsidTr="00C21657">
        <w:trPr>
          <w:jc w:val="center"/>
        </w:trPr>
        <w:tc>
          <w:tcPr>
            <w:tcW w:w="2887" w:type="dxa"/>
            <w:tcBorders>
              <w:top w:val="nil"/>
              <w:left w:val="nil"/>
              <w:bottom w:val="nil"/>
              <w:right w:val="nil"/>
            </w:tcBorders>
          </w:tcPr>
          <w:p w14:paraId="72854AC3" w14:textId="77777777" w:rsidR="00C21657" w:rsidRPr="00DC7460" w:rsidRDefault="00C21657" w:rsidP="00C21657">
            <w:pPr>
              <w:widowControl w:val="0"/>
              <w:autoSpaceDE w:val="0"/>
              <w:autoSpaceDN w:val="0"/>
              <w:adjustRightInd w:val="0"/>
              <w:rPr>
                <w:sz w:val="22"/>
                <w:szCs w:val="22"/>
              </w:rPr>
            </w:pPr>
            <w:r w:rsidRPr="00F87ACF">
              <w:rPr>
                <w:sz w:val="22"/>
                <w:szCs w:val="22"/>
              </w:rPr>
              <w:t>Constant</w:t>
            </w:r>
          </w:p>
        </w:tc>
        <w:tc>
          <w:tcPr>
            <w:tcW w:w="1842" w:type="dxa"/>
            <w:tcBorders>
              <w:top w:val="nil"/>
              <w:left w:val="nil"/>
              <w:bottom w:val="nil"/>
              <w:right w:val="nil"/>
            </w:tcBorders>
          </w:tcPr>
          <w:p w14:paraId="7E920B3B"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-9.210</w:t>
            </w:r>
          </w:p>
        </w:tc>
        <w:tc>
          <w:tcPr>
            <w:tcW w:w="1566" w:type="dxa"/>
            <w:tcBorders>
              <w:top w:val="nil"/>
              <w:left w:val="nil"/>
              <w:bottom w:val="nil"/>
              <w:right w:val="nil"/>
            </w:tcBorders>
          </w:tcPr>
          <w:p w14:paraId="43C5C1F5" w14:textId="77777777" w:rsidR="00C21657" w:rsidRPr="00E92CA6" w:rsidRDefault="00C21657" w:rsidP="00C21657">
            <w:pPr>
              <w:widowControl w:val="0"/>
              <w:tabs>
                <w:tab w:val="decimal" w:pos="538"/>
              </w:tabs>
              <w:autoSpaceDE w:val="0"/>
              <w:autoSpaceDN w:val="0"/>
              <w:adjustRightInd w:val="0"/>
              <w:rPr>
                <w:sz w:val="22"/>
                <w:szCs w:val="22"/>
              </w:rPr>
            </w:pPr>
            <w:r w:rsidRPr="00E92CA6">
              <w:rPr>
                <w:sz w:val="22"/>
                <w:szCs w:val="22"/>
              </w:rPr>
              <w:t>-9.143</w:t>
            </w:r>
          </w:p>
        </w:tc>
        <w:tc>
          <w:tcPr>
            <w:tcW w:w="1779" w:type="dxa"/>
            <w:tcBorders>
              <w:top w:val="nil"/>
              <w:left w:val="nil"/>
              <w:bottom w:val="nil"/>
              <w:right w:val="nil"/>
            </w:tcBorders>
          </w:tcPr>
          <w:p w14:paraId="14AEA0A9" w14:textId="77777777" w:rsidR="00C21657" w:rsidRPr="00AA4240" w:rsidRDefault="00C21657" w:rsidP="00C21657">
            <w:pPr>
              <w:widowControl w:val="0"/>
              <w:tabs>
                <w:tab w:val="decimal" w:pos="538"/>
              </w:tabs>
              <w:autoSpaceDE w:val="0"/>
              <w:autoSpaceDN w:val="0"/>
              <w:adjustRightInd w:val="0"/>
              <w:rPr>
                <w:sz w:val="22"/>
                <w:szCs w:val="22"/>
              </w:rPr>
            </w:pPr>
            <w:r w:rsidRPr="00AA4240">
              <w:rPr>
                <w:sz w:val="22"/>
                <w:szCs w:val="22"/>
              </w:rPr>
              <w:t>-9.356</w:t>
            </w:r>
          </w:p>
        </w:tc>
        <w:tc>
          <w:tcPr>
            <w:tcW w:w="1574" w:type="dxa"/>
            <w:tcBorders>
              <w:top w:val="nil"/>
              <w:left w:val="nil"/>
              <w:bottom w:val="nil"/>
              <w:right w:val="nil"/>
            </w:tcBorders>
          </w:tcPr>
          <w:p w14:paraId="0A561FE8"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-12.069</w:t>
            </w:r>
          </w:p>
        </w:tc>
      </w:tr>
      <w:tr w:rsidR="00C21657" w:rsidRPr="00DC7460" w14:paraId="2ACE5CDA" w14:textId="77777777" w:rsidTr="00C21657">
        <w:trPr>
          <w:jc w:val="center"/>
        </w:trPr>
        <w:tc>
          <w:tcPr>
            <w:tcW w:w="2887" w:type="dxa"/>
            <w:tcBorders>
              <w:top w:val="nil"/>
              <w:left w:val="nil"/>
              <w:bottom w:val="nil"/>
              <w:right w:val="nil"/>
            </w:tcBorders>
          </w:tcPr>
          <w:p w14:paraId="59F83D21" w14:textId="77777777" w:rsidR="00C21657" w:rsidRPr="00DC7460" w:rsidRDefault="00C21657" w:rsidP="00C21657">
            <w:pPr>
              <w:widowControl w:val="0"/>
              <w:autoSpaceDE w:val="0"/>
              <w:autoSpaceDN w:val="0"/>
              <w:adjustRightInd w:val="0"/>
              <w:rPr>
                <w:sz w:val="22"/>
                <w:szCs w:val="22"/>
              </w:rPr>
            </w:pPr>
          </w:p>
        </w:tc>
        <w:tc>
          <w:tcPr>
            <w:tcW w:w="1842" w:type="dxa"/>
            <w:tcBorders>
              <w:top w:val="nil"/>
              <w:left w:val="nil"/>
              <w:bottom w:val="nil"/>
              <w:right w:val="nil"/>
            </w:tcBorders>
          </w:tcPr>
          <w:p w14:paraId="234E131A"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(1.395)**</w:t>
            </w:r>
          </w:p>
        </w:tc>
        <w:tc>
          <w:tcPr>
            <w:tcW w:w="1566" w:type="dxa"/>
            <w:tcBorders>
              <w:top w:val="nil"/>
              <w:left w:val="nil"/>
              <w:bottom w:val="nil"/>
              <w:right w:val="nil"/>
            </w:tcBorders>
          </w:tcPr>
          <w:p w14:paraId="053F8672" w14:textId="77777777" w:rsidR="00C21657" w:rsidRPr="00E92CA6" w:rsidRDefault="00C21657" w:rsidP="00C21657">
            <w:pPr>
              <w:widowControl w:val="0"/>
              <w:tabs>
                <w:tab w:val="decimal" w:pos="538"/>
              </w:tabs>
              <w:autoSpaceDE w:val="0"/>
              <w:autoSpaceDN w:val="0"/>
              <w:adjustRightInd w:val="0"/>
              <w:rPr>
                <w:sz w:val="22"/>
                <w:szCs w:val="22"/>
              </w:rPr>
            </w:pPr>
            <w:r w:rsidRPr="00E92CA6">
              <w:rPr>
                <w:sz w:val="22"/>
                <w:szCs w:val="22"/>
              </w:rPr>
              <w:t>(1.410)**</w:t>
            </w:r>
          </w:p>
        </w:tc>
        <w:tc>
          <w:tcPr>
            <w:tcW w:w="1779" w:type="dxa"/>
            <w:tcBorders>
              <w:top w:val="nil"/>
              <w:left w:val="nil"/>
              <w:bottom w:val="nil"/>
              <w:right w:val="nil"/>
            </w:tcBorders>
          </w:tcPr>
          <w:p w14:paraId="71156727" w14:textId="77777777" w:rsidR="00C21657" w:rsidRPr="00AA4240" w:rsidRDefault="00C21657" w:rsidP="00C21657">
            <w:pPr>
              <w:widowControl w:val="0"/>
              <w:tabs>
                <w:tab w:val="decimal" w:pos="538"/>
              </w:tabs>
              <w:autoSpaceDE w:val="0"/>
              <w:autoSpaceDN w:val="0"/>
              <w:adjustRightInd w:val="0"/>
              <w:rPr>
                <w:sz w:val="22"/>
                <w:szCs w:val="22"/>
              </w:rPr>
            </w:pPr>
            <w:r w:rsidRPr="00AA4240">
              <w:rPr>
                <w:sz w:val="22"/>
                <w:szCs w:val="22"/>
              </w:rPr>
              <w:t>(1.227)**</w:t>
            </w:r>
          </w:p>
        </w:tc>
        <w:tc>
          <w:tcPr>
            <w:tcW w:w="1574" w:type="dxa"/>
            <w:tcBorders>
              <w:top w:val="nil"/>
              <w:left w:val="nil"/>
              <w:bottom w:val="nil"/>
              <w:right w:val="nil"/>
            </w:tcBorders>
          </w:tcPr>
          <w:p w14:paraId="5D2335A8"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(2.565)**</w:t>
            </w:r>
          </w:p>
        </w:tc>
      </w:tr>
      <w:tr w:rsidR="00C21657" w:rsidRPr="00DC7460" w14:paraId="1DEA6846" w14:textId="77777777" w:rsidTr="001A1ABA">
        <w:trPr>
          <w:trHeight w:val="153"/>
          <w:jc w:val="center"/>
        </w:trPr>
        <w:tc>
          <w:tcPr>
            <w:tcW w:w="2887" w:type="dxa"/>
            <w:tcBorders>
              <w:top w:val="nil"/>
              <w:left w:val="nil"/>
              <w:bottom w:val="single" w:sz="6" w:space="0" w:color="auto"/>
              <w:right w:val="nil"/>
            </w:tcBorders>
          </w:tcPr>
          <w:p w14:paraId="49CCE379" w14:textId="77777777" w:rsidR="00C21657" w:rsidRPr="00DC7460" w:rsidRDefault="00C21657" w:rsidP="00C21657">
            <w:pPr>
              <w:widowControl w:val="0"/>
              <w:autoSpaceDE w:val="0"/>
              <w:autoSpaceDN w:val="0"/>
              <w:adjustRightInd w:val="0"/>
              <w:rPr>
                <w:sz w:val="22"/>
                <w:szCs w:val="22"/>
              </w:rPr>
            </w:pPr>
            <w:r w:rsidRPr="00DC7460">
              <w:rPr>
                <w:sz w:val="22"/>
                <w:szCs w:val="22"/>
              </w:rPr>
              <w:t>N</w:t>
            </w:r>
          </w:p>
        </w:tc>
        <w:tc>
          <w:tcPr>
            <w:tcW w:w="1842" w:type="dxa"/>
            <w:tcBorders>
              <w:top w:val="nil"/>
              <w:left w:val="nil"/>
              <w:bottom w:val="single" w:sz="6" w:space="0" w:color="auto"/>
              <w:right w:val="nil"/>
            </w:tcBorders>
          </w:tcPr>
          <w:p w14:paraId="543F6F59" w14:textId="77777777" w:rsidR="00C21657" w:rsidRPr="00DC7460" w:rsidRDefault="00C21657" w:rsidP="00C21657">
            <w:pPr>
              <w:widowControl w:val="0"/>
              <w:tabs>
                <w:tab w:val="decimal" w:pos="538"/>
              </w:tabs>
              <w:autoSpaceDE w:val="0"/>
              <w:autoSpaceDN w:val="0"/>
              <w:adjustRightInd w:val="0"/>
              <w:rPr>
                <w:sz w:val="22"/>
                <w:szCs w:val="22"/>
              </w:rPr>
            </w:pPr>
            <w:r w:rsidRPr="00DC7460">
              <w:rPr>
                <w:sz w:val="22"/>
                <w:szCs w:val="22"/>
              </w:rPr>
              <w:t>5,156</w:t>
            </w:r>
          </w:p>
        </w:tc>
        <w:tc>
          <w:tcPr>
            <w:tcW w:w="1566" w:type="dxa"/>
            <w:tcBorders>
              <w:top w:val="nil"/>
              <w:left w:val="nil"/>
              <w:bottom w:val="single" w:sz="6" w:space="0" w:color="auto"/>
              <w:right w:val="nil"/>
            </w:tcBorders>
          </w:tcPr>
          <w:p w14:paraId="209F93BC" w14:textId="77777777" w:rsidR="00C21657" w:rsidRPr="00E92CA6" w:rsidRDefault="00C21657" w:rsidP="00C21657">
            <w:pPr>
              <w:widowControl w:val="0"/>
              <w:tabs>
                <w:tab w:val="decimal" w:pos="538"/>
              </w:tabs>
              <w:autoSpaceDE w:val="0"/>
              <w:autoSpaceDN w:val="0"/>
              <w:adjustRightInd w:val="0"/>
              <w:rPr>
                <w:sz w:val="22"/>
                <w:szCs w:val="22"/>
              </w:rPr>
            </w:pPr>
            <w:r w:rsidRPr="00E92CA6">
              <w:rPr>
                <w:sz w:val="22"/>
                <w:szCs w:val="22"/>
              </w:rPr>
              <w:t>5,156</w:t>
            </w:r>
          </w:p>
        </w:tc>
        <w:tc>
          <w:tcPr>
            <w:tcW w:w="1779" w:type="dxa"/>
            <w:tcBorders>
              <w:top w:val="nil"/>
              <w:left w:val="nil"/>
              <w:bottom w:val="single" w:sz="6" w:space="0" w:color="auto"/>
              <w:right w:val="nil"/>
            </w:tcBorders>
          </w:tcPr>
          <w:p w14:paraId="24F34414" w14:textId="77777777" w:rsidR="00C21657" w:rsidRPr="00AA4240" w:rsidRDefault="00C21657" w:rsidP="00C21657">
            <w:pPr>
              <w:widowControl w:val="0"/>
              <w:tabs>
                <w:tab w:val="decimal" w:pos="538"/>
              </w:tabs>
              <w:autoSpaceDE w:val="0"/>
              <w:autoSpaceDN w:val="0"/>
              <w:adjustRightInd w:val="0"/>
              <w:rPr>
                <w:sz w:val="22"/>
                <w:szCs w:val="22"/>
              </w:rPr>
            </w:pPr>
            <w:r w:rsidRPr="00AA4240">
              <w:rPr>
                <w:sz w:val="22"/>
                <w:szCs w:val="22"/>
              </w:rPr>
              <w:t>5,156</w:t>
            </w:r>
          </w:p>
        </w:tc>
        <w:tc>
          <w:tcPr>
            <w:tcW w:w="1574" w:type="dxa"/>
            <w:tcBorders>
              <w:top w:val="nil"/>
              <w:left w:val="nil"/>
              <w:bottom w:val="single" w:sz="6" w:space="0" w:color="auto"/>
              <w:right w:val="nil"/>
            </w:tcBorders>
          </w:tcPr>
          <w:p w14:paraId="23877042" w14:textId="77777777" w:rsidR="00C21657" w:rsidRPr="00BE0801" w:rsidRDefault="00C21657" w:rsidP="00C21657">
            <w:pPr>
              <w:widowControl w:val="0"/>
              <w:tabs>
                <w:tab w:val="decimal" w:pos="538"/>
              </w:tabs>
              <w:autoSpaceDE w:val="0"/>
              <w:autoSpaceDN w:val="0"/>
              <w:adjustRightInd w:val="0"/>
              <w:rPr>
                <w:sz w:val="22"/>
                <w:szCs w:val="22"/>
              </w:rPr>
            </w:pPr>
            <w:r w:rsidRPr="00BE0801">
              <w:rPr>
                <w:sz w:val="22"/>
                <w:szCs w:val="22"/>
              </w:rPr>
              <w:t>5,156</w:t>
            </w:r>
          </w:p>
        </w:tc>
      </w:tr>
    </w:tbl>
    <w:p w14:paraId="44AF062B" w14:textId="77777777" w:rsidR="00C21657" w:rsidRPr="00DC7460" w:rsidRDefault="00C21657" w:rsidP="00C21657">
      <w:pPr>
        <w:widowControl w:val="0"/>
        <w:autoSpaceDE w:val="0"/>
        <w:autoSpaceDN w:val="0"/>
        <w:adjustRightInd w:val="0"/>
        <w:spacing w:before="79" w:after="79"/>
        <w:jc w:val="center"/>
        <w:rPr>
          <w:sz w:val="22"/>
          <w:szCs w:val="22"/>
        </w:rPr>
      </w:pPr>
      <w:r w:rsidRPr="00DC7460">
        <w:rPr>
          <w:sz w:val="22"/>
          <w:szCs w:val="22"/>
        </w:rPr>
        <w:t xml:space="preserve">* </w:t>
      </w:r>
      <w:proofErr w:type="gramStart"/>
      <w:r w:rsidRPr="00DC7460">
        <w:rPr>
          <w:i/>
          <w:iCs/>
          <w:sz w:val="22"/>
          <w:szCs w:val="22"/>
        </w:rPr>
        <w:t>p</w:t>
      </w:r>
      <w:proofErr w:type="gramEnd"/>
      <w:r w:rsidRPr="00DC7460">
        <w:rPr>
          <w:sz w:val="22"/>
          <w:szCs w:val="22"/>
        </w:rPr>
        <w:t xml:space="preserve">&lt;0.05; ** </w:t>
      </w:r>
      <w:r w:rsidRPr="00DC7460">
        <w:rPr>
          <w:i/>
          <w:iCs/>
          <w:sz w:val="22"/>
          <w:szCs w:val="22"/>
        </w:rPr>
        <w:t>p</w:t>
      </w:r>
      <w:r w:rsidRPr="00DC7460">
        <w:rPr>
          <w:sz w:val="22"/>
          <w:szCs w:val="22"/>
        </w:rPr>
        <w:t>&lt;0.01</w:t>
      </w:r>
    </w:p>
    <w:p w14:paraId="098C7711" w14:textId="77777777" w:rsidR="00C21657" w:rsidRDefault="00C21657" w:rsidP="00C21657"/>
    <w:p w14:paraId="6CC079AD" w14:textId="77777777" w:rsidR="007E0CF5" w:rsidRDefault="007E0CF5"/>
    <w:p w14:paraId="2F08CC06" w14:textId="77777777" w:rsidR="003078EE" w:rsidRDefault="003078EE"/>
    <w:p w14:paraId="7F87C47D" w14:textId="77777777" w:rsidR="003078EE" w:rsidRDefault="003078EE"/>
    <w:p w14:paraId="1689E619" w14:textId="77777777" w:rsidR="003078EE" w:rsidRDefault="003078EE"/>
    <w:p w14:paraId="434D1C22" w14:textId="77777777" w:rsidR="001A1ABA" w:rsidRPr="003078EE" w:rsidRDefault="003078EE" w:rsidP="003078EE">
      <w:pPr>
        <w:jc w:val="center"/>
        <w:rPr>
          <w:sz w:val="22"/>
          <w:szCs w:val="22"/>
        </w:rPr>
      </w:pPr>
      <w:r>
        <w:rPr>
          <w:sz w:val="22"/>
          <w:szCs w:val="22"/>
        </w:rPr>
        <w:t>Robustness Checks, Part 6</w:t>
      </w:r>
      <w:bookmarkStart w:id="0" w:name="_GoBack"/>
      <w:bookmarkEnd w:id="0"/>
    </w:p>
    <w:tbl>
      <w:tblPr>
        <w:tblW w:w="9504" w:type="dxa"/>
        <w:jc w:val="center"/>
        <w:tblCellMar>
          <w:left w:w="144" w:type="dxa"/>
          <w:right w:w="144" w:type="dxa"/>
        </w:tblCellMar>
        <w:tblLook w:val="0000" w:firstRow="0" w:lastRow="0" w:firstColumn="0" w:lastColumn="0" w:noHBand="0" w:noVBand="0"/>
      </w:tblPr>
      <w:tblGrid>
        <w:gridCol w:w="3087"/>
        <w:gridCol w:w="1505"/>
        <w:gridCol w:w="2302"/>
        <w:gridCol w:w="2610"/>
      </w:tblGrid>
      <w:tr w:rsidR="008B6D3C" w:rsidRPr="00CB081C" w14:paraId="2FBAEA0F" w14:textId="77777777" w:rsidTr="00B12433">
        <w:trPr>
          <w:jc w:val="center"/>
        </w:trPr>
        <w:tc>
          <w:tcPr>
            <w:tcW w:w="3087" w:type="dxa"/>
            <w:tcBorders>
              <w:top w:val="single" w:sz="6" w:space="0" w:color="auto"/>
              <w:left w:val="nil"/>
              <w:bottom w:val="nil"/>
              <w:right w:val="nil"/>
            </w:tcBorders>
          </w:tcPr>
          <w:p w14:paraId="003D1009" w14:textId="77777777" w:rsidR="008B6D3C" w:rsidRPr="00CB081C" w:rsidRDefault="008B6D3C" w:rsidP="001A1ABA">
            <w:pPr>
              <w:widowControl w:val="0"/>
              <w:autoSpaceDE w:val="0"/>
              <w:autoSpaceDN w:val="0"/>
              <w:adjustRightInd w:val="0"/>
              <w:rPr>
                <w:sz w:val="22"/>
                <w:szCs w:val="22"/>
              </w:rPr>
            </w:pPr>
          </w:p>
        </w:tc>
        <w:tc>
          <w:tcPr>
            <w:tcW w:w="1505" w:type="dxa"/>
            <w:tcBorders>
              <w:top w:val="single" w:sz="6" w:space="0" w:color="auto"/>
              <w:left w:val="nil"/>
              <w:bottom w:val="nil"/>
              <w:right w:val="nil"/>
            </w:tcBorders>
          </w:tcPr>
          <w:p w14:paraId="419CC7EA" w14:textId="77777777" w:rsidR="008B6D3C" w:rsidRPr="00CB081C" w:rsidRDefault="008B6D3C" w:rsidP="001A1ABA">
            <w:pPr>
              <w:widowControl w:val="0"/>
              <w:autoSpaceDE w:val="0"/>
              <w:autoSpaceDN w:val="0"/>
              <w:adjustRightInd w:val="0"/>
              <w:rPr>
                <w:sz w:val="22"/>
                <w:szCs w:val="22"/>
              </w:rPr>
            </w:pPr>
            <w:r>
              <w:rPr>
                <w:sz w:val="22"/>
                <w:szCs w:val="22"/>
              </w:rPr>
              <w:t>COW Trade Data</w:t>
            </w:r>
          </w:p>
        </w:tc>
        <w:tc>
          <w:tcPr>
            <w:tcW w:w="2302" w:type="dxa"/>
            <w:tcBorders>
              <w:top w:val="single" w:sz="6" w:space="0" w:color="auto"/>
              <w:left w:val="nil"/>
              <w:bottom w:val="nil"/>
              <w:right w:val="nil"/>
            </w:tcBorders>
          </w:tcPr>
          <w:p w14:paraId="36AE4103" w14:textId="77777777" w:rsidR="008B6D3C" w:rsidRDefault="008B6D3C" w:rsidP="001A1ABA">
            <w:pPr>
              <w:widowControl w:val="0"/>
              <w:autoSpaceDE w:val="0"/>
              <w:autoSpaceDN w:val="0"/>
              <w:adjustRightInd w:val="0"/>
              <w:rPr>
                <w:sz w:val="22"/>
                <w:szCs w:val="22"/>
              </w:rPr>
            </w:pPr>
            <w:r>
              <w:rPr>
                <w:sz w:val="22"/>
                <w:szCs w:val="22"/>
              </w:rPr>
              <w:t xml:space="preserve">Average of COW + </w:t>
            </w:r>
          </w:p>
          <w:p w14:paraId="5600F29F" w14:textId="77777777" w:rsidR="008B6D3C" w:rsidRDefault="008B6D3C" w:rsidP="001A1ABA">
            <w:pPr>
              <w:widowControl w:val="0"/>
              <w:autoSpaceDE w:val="0"/>
              <w:autoSpaceDN w:val="0"/>
              <w:adjustRightInd w:val="0"/>
              <w:rPr>
                <w:sz w:val="22"/>
                <w:szCs w:val="22"/>
              </w:rPr>
            </w:pPr>
            <w:proofErr w:type="spellStart"/>
            <w:r>
              <w:rPr>
                <w:sz w:val="22"/>
                <w:szCs w:val="22"/>
              </w:rPr>
              <w:t>Gleditsch</w:t>
            </w:r>
            <w:proofErr w:type="spellEnd"/>
            <w:r>
              <w:rPr>
                <w:sz w:val="22"/>
                <w:szCs w:val="22"/>
              </w:rPr>
              <w:t xml:space="preserve"> Trade Data</w:t>
            </w:r>
          </w:p>
        </w:tc>
        <w:tc>
          <w:tcPr>
            <w:tcW w:w="2610" w:type="dxa"/>
            <w:tcBorders>
              <w:top w:val="single" w:sz="6" w:space="0" w:color="auto"/>
              <w:left w:val="nil"/>
              <w:bottom w:val="nil"/>
              <w:right w:val="nil"/>
            </w:tcBorders>
          </w:tcPr>
          <w:p w14:paraId="7D689221" w14:textId="77777777" w:rsidR="008B6D3C" w:rsidRDefault="008B6D3C" w:rsidP="001A1ABA">
            <w:pPr>
              <w:widowControl w:val="0"/>
              <w:autoSpaceDE w:val="0"/>
              <w:autoSpaceDN w:val="0"/>
              <w:adjustRightInd w:val="0"/>
              <w:rPr>
                <w:sz w:val="22"/>
                <w:szCs w:val="22"/>
              </w:rPr>
            </w:pPr>
            <w:r>
              <w:rPr>
                <w:sz w:val="22"/>
                <w:szCs w:val="22"/>
              </w:rPr>
              <w:t>Singh and Way 2004 DV</w:t>
            </w:r>
          </w:p>
        </w:tc>
      </w:tr>
      <w:tr w:rsidR="00B12433" w:rsidRPr="00CB081C" w14:paraId="4EEF0261" w14:textId="77777777" w:rsidTr="00B12433">
        <w:trPr>
          <w:jc w:val="center"/>
        </w:trPr>
        <w:tc>
          <w:tcPr>
            <w:tcW w:w="3087" w:type="dxa"/>
            <w:tcBorders>
              <w:top w:val="single" w:sz="6" w:space="0" w:color="auto"/>
              <w:left w:val="nil"/>
              <w:bottom w:val="nil"/>
              <w:right w:val="nil"/>
            </w:tcBorders>
          </w:tcPr>
          <w:p w14:paraId="30B214D8" w14:textId="77777777" w:rsidR="00B12433" w:rsidRPr="00CB081C" w:rsidRDefault="00B12433" w:rsidP="001A1ABA">
            <w:pPr>
              <w:widowControl w:val="0"/>
              <w:autoSpaceDE w:val="0"/>
              <w:autoSpaceDN w:val="0"/>
              <w:adjustRightInd w:val="0"/>
              <w:rPr>
                <w:sz w:val="22"/>
                <w:szCs w:val="22"/>
              </w:rPr>
            </w:pPr>
            <w:r>
              <w:rPr>
                <w:sz w:val="22"/>
                <w:szCs w:val="22"/>
              </w:rPr>
              <w:t>Dependence Score</w:t>
            </w:r>
          </w:p>
        </w:tc>
        <w:tc>
          <w:tcPr>
            <w:tcW w:w="1505" w:type="dxa"/>
            <w:tcBorders>
              <w:top w:val="single" w:sz="6" w:space="0" w:color="auto"/>
              <w:left w:val="nil"/>
              <w:bottom w:val="nil"/>
              <w:right w:val="nil"/>
            </w:tcBorders>
          </w:tcPr>
          <w:p w14:paraId="3AD682AD" w14:textId="77777777" w:rsidR="00B12433" w:rsidRPr="008B6D3C" w:rsidRDefault="00B12433" w:rsidP="001A1ABA">
            <w:pPr>
              <w:widowControl w:val="0"/>
              <w:tabs>
                <w:tab w:val="decimal" w:pos="538"/>
              </w:tabs>
              <w:autoSpaceDE w:val="0"/>
              <w:autoSpaceDN w:val="0"/>
              <w:adjustRightInd w:val="0"/>
              <w:rPr>
                <w:rFonts w:ascii="Times" w:hAnsi="Times"/>
                <w:sz w:val="22"/>
                <w:szCs w:val="22"/>
              </w:rPr>
            </w:pPr>
            <w:r w:rsidRPr="008B6D3C">
              <w:rPr>
                <w:rFonts w:ascii="Times" w:hAnsi="Times"/>
                <w:sz w:val="22"/>
                <w:szCs w:val="22"/>
              </w:rPr>
              <w:t>0.479</w:t>
            </w:r>
          </w:p>
        </w:tc>
        <w:tc>
          <w:tcPr>
            <w:tcW w:w="2302" w:type="dxa"/>
            <w:tcBorders>
              <w:top w:val="single" w:sz="6" w:space="0" w:color="auto"/>
              <w:left w:val="nil"/>
              <w:bottom w:val="nil"/>
              <w:right w:val="nil"/>
            </w:tcBorders>
          </w:tcPr>
          <w:p w14:paraId="52600961" w14:textId="77777777" w:rsidR="00B12433" w:rsidRPr="008B6D3C" w:rsidRDefault="00B12433" w:rsidP="001A1ABA">
            <w:pPr>
              <w:widowControl w:val="0"/>
              <w:tabs>
                <w:tab w:val="decimal" w:pos="674"/>
              </w:tabs>
              <w:autoSpaceDE w:val="0"/>
              <w:autoSpaceDN w:val="0"/>
              <w:adjustRightInd w:val="0"/>
              <w:rPr>
                <w:rFonts w:ascii="Times" w:hAnsi="Times"/>
                <w:sz w:val="22"/>
                <w:szCs w:val="22"/>
              </w:rPr>
            </w:pPr>
            <w:r w:rsidRPr="008B6D3C">
              <w:rPr>
                <w:rFonts w:ascii="Times" w:hAnsi="Times"/>
                <w:sz w:val="22"/>
                <w:szCs w:val="22"/>
              </w:rPr>
              <w:t>0.542</w:t>
            </w:r>
          </w:p>
        </w:tc>
        <w:tc>
          <w:tcPr>
            <w:tcW w:w="2610" w:type="dxa"/>
            <w:tcBorders>
              <w:top w:val="single" w:sz="6" w:space="0" w:color="auto"/>
              <w:left w:val="nil"/>
              <w:bottom w:val="nil"/>
              <w:right w:val="nil"/>
            </w:tcBorders>
          </w:tcPr>
          <w:p w14:paraId="4954A29B" w14:textId="77777777" w:rsidR="00B12433" w:rsidRPr="00B12433" w:rsidRDefault="00B12433" w:rsidP="00860F9B">
            <w:pPr>
              <w:widowControl w:val="0"/>
              <w:tabs>
                <w:tab w:val="decimal" w:pos="674"/>
              </w:tabs>
              <w:autoSpaceDE w:val="0"/>
              <w:autoSpaceDN w:val="0"/>
              <w:adjustRightInd w:val="0"/>
              <w:rPr>
                <w:sz w:val="22"/>
                <w:szCs w:val="22"/>
              </w:rPr>
            </w:pPr>
            <w:r w:rsidRPr="00B12433">
              <w:rPr>
                <w:sz w:val="22"/>
                <w:szCs w:val="22"/>
              </w:rPr>
              <w:t>0.451</w:t>
            </w:r>
          </w:p>
        </w:tc>
      </w:tr>
      <w:tr w:rsidR="00B12433" w:rsidRPr="00CB081C" w14:paraId="4726A6AA" w14:textId="77777777" w:rsidTr="00B12433">
        <w:trPr>
          <w:trHeight w:val="333"/>
          <w:jc w:val="center"/>
        </w:trPr>
        <w:tc>
          <w:tcPr>
            <w:tcW w:w="3087" w:type="dxa"/>
            <w:tcBorders>
              <w:top w:val="nil"/>
              <w:left w:val="nil"/>
              <w:bottom w:val="nil"/>
              <w:right w:val="nil"/>
            </w:tcBorders>
          </w:tcPr>
          <w:p w14:paraId="423B168F" w14:textId="77777777" w:rsidR="00B12433" w:rsidRPr="00CB081C" w:rsidRDefault="00B12433" w:rsidP="001A1ABA">
            <w:pPr>
              <w:widowControl w:val="0"/>
              <w:autoSpaceDE w:val="0"/>
              <w:autoSpaceDN w:val="0"/>
              <w:adjustRightInd w:val="0"/>
              <w:rPr>
                <w:sz w:val="22"/>
                <w:szCs w:val="22"/>
              </w:rPr>
            </w:pPr>
          </w:p>
        </w:tc>
        <w:tc>
          <w:tcPr>
            <w:tcW w:w="1505" w:type="dxa"/>
            <w:tcBorders>
              <w:top w:val="nil"/>
              <w:left w:val="nil"/>
              <w:bottom w:val="nil"/>
              <w:right w:val="nil"/>
            </w:tcBorders>
          </w:tcPr>
          <w:p w14:paraId="6FDD4530" w14:textId="77777777" w:rsidR="00B12433" w:rsidRPr="008B6D3C" w:rsidRDefault="00B12433" w:rsidP="001A1ABA">
            <w:pPr>
              <w:widowControl w:val="0"/>
              <w:tabs>
                <w:tab w:val="decimal" w:pos="538"/>
              </w:tabs>
              <w:autoSpaceDE w:val="0"/>
              <w:autoSpaceDN w:val="0"/>
              <w:adjustRightInd w:val="0"/>
              <w:rPr>
                <w:rFonts w:ascii="Times" w:hAnsi="Times"/>
                <w:sz w:val="22"/>
                <w:szCs w:val="22"/>
              </w:rPr>
            </w:pPr>
            <w:r w:rsidRPr="008B6D3C">
              <w:rPr>
                <w:rFonts w:ascii="Times" w:hAnsi="Times"/>
                <w:sz w:val="22"/>
                <w:szCs w:val="22"/>
              </w:rPr>
              <w:t>(0.357)</w:t>
            </w:r>
          </w:p>
        </w:tc>
        <w:tc>
          <w:tcPr>
            <w:tcW w:w="2302" w:type="dxa"/>
            <w:tcBorders>
              <w:top w:val="nil"/>
              <w:left w:val="nil"/>
              <w:bottom w:val="nil"/>
              <w:right w:val="nil"/>
            </w:tcBorders>
          </w:tcPr>
          <w:p w14:paraId="16B42918" w14:textId="77777777" w:rsidR="00B12433" w:rsidRPr="008B6D3C" w:rsidRDefault="00B12433" w:rsidP="001A1ABA">
            <w:pPr>
              <w:widowControl w:val="0"/>
              <w:tabs>
                <w:tab w:val="decimal" w:pos="674"/>
              </w:tabs>
              <w:autoSpaceDE w:val="0"/>
              <w:autoSpaceDN w:val="0"/>
              <w:adjustRightInd w:val="0"/>
              <w:rPr>
                <w:rFonts w:ascii="Times" w:hAnsi="Times"/>
                <w:sz w:val="22"/>
                <w:szCs w:val="22"/>
              </w:rPr>
            </w:pPr>
            <w:r w:rsidRPr="008B6D3C">
              <w:rPr>
                <w:rFonts w:ascii="Times" w:hAnsi="Times"/>
                <w:sz w:val="22"/>
                <w:szCs w:val="22"/>
              </w:rPr>
              <w:t>(0.299)</w:t>
            </w:r>
          </w:p>
        </w:tc>
        <w:tc>
          <w:tcPr>
            <w:tcW w:w="2610" w:type="dxa"/>
            <w:tcBorders>
              <w:top w:val="nil"/>
              <w:left w:val="nil"/>
              <w:bottom w:val="nil"/>
              <w:right w:val="nil"/>
            </w:tcBorders>
          </w:tcPr>
          <w:p w14:paraId="18992B81" w14:textId="77777777" w:rsidR="00B12433" w:rsidRPr="00B12433" w:rsidRDefault="00B12433" w:rsidP="00860F9B">
            <w:pPr>
              <w:widowControl w:val="0"/>
              <w:tabs>
                <w:tab w:val="decimal" w:pos="674"/>
              </w:tabs>
              <w:autoSpaceDE w:val="0"/>
              <w:autoSpaceDN w:val="0"/>
              <w:adjustRightInd w:val="0"/>
              <w:rPr>
                <w:sz w:val="22"/>
                <w:szCs w:val="22"/>
              </w:rPr>
            </w:pPr>
            <w:r w:rsidRPr="00B12433">
              <w:rPr>
                <w:sz w:val="22"/>
                <w:szCs w:val="22"/>
              </w:rPr>
              <w:t>(0.396)</w:t>
            </w:r>
          </w:p>
        </w:tc>
      </w:tr>
      <w:tr w:rsidR="00B12433" w:rsidRPr="00CB081C" w14:paraId="67926A63" w14:textId="77777777" w:rsidTr="00B12433">
        <w:trPr>
          <w:jc w:val="center"/>
        </w:trPr>
        <w:tc>
          <w:tcPr>
            <w:tcW w:w="3087" w:type="dxa"/>
            <w:tcBorders>
              <w:top w:val="nil"/>
              <w:left w:val="nil"/>
              <w:bottom w:val="nil"/>
              <w:right w:val="nil"/>
            </w:tcBorders>
          </w:tcPr>
          <w:p w14:paraId="30D4A771" w14:textId="77777777" w:rsidR="00B12433" w:rsidRPr="00CB081C" w:rsidRDefault="00B12433" w:rsidP="001A1ABA">
            <w:pPr>
              <w:widowControl w:val="0"/>
              <w:autoSpaceDE w:val="0"/>
              <w:autoSpaceDN w:val="0"/>
              <w:adjustRightInd w:val="0"/>
              <w:rPr>
                <w:sz w:val="22"/>
                <w:szCs w:val="22"/>
              </w:rPr>
            </w:pPr>
            <w:r w:rsidRPr="00F87ACF">
              <w:rPr>
                <w:sz w:val="22"/>
                <w:szCs w:val="22"/>
              </w:rPr>
              <w:t>Post-1976 Dummy</w:t>
            </w:r>
          </w:p>
        </w:tc>
        <w:tc>
          <w:tcPr>
            <w:tcW w:w="1505" w:type="dxa"/>
            <w:tcBorders>
              <w:top w:val="nil"/>
              <w:left w:val="nil"/>
              <w:bottom w:val="nil"/>
              <w:right w:val="nil"/>
            </w:tcBorders>
          </w:tcPr>
          <w:p w14:paraId="6928722A" w14:textId="77777777" w:rsidR="00B12433" w:rsidRPr="008B6D3C" w:rsidRDefault="00B12433" w:rsidP="001A1ABA">
            <w:pPr>
              <w:widowControl w:val="0"/>
              <w:tabs>
                <w:tab w:val="decimal" w:pos="538"/>
              </w:tabs>
              <w:autoSpaceDE w:val="0"/>
              <w:autoSpaceDN w:val="0"/>
              <w:adjustRightInd w:val="0"/>
              <w:rPr>
                <w:rFonts w:ascii="Times" w:hAnsi="Times"/>
                <w:sz w:val="22"/>
                <w:szCs w:val="22"/>
              </w:rPr>
            </w:pPr>
            <w:r w:rsidRPr="008B6D3C">
              <w:rPr>
                <w:rFonts w:ascii="Times" w:hAnsi="Times"/>
                <w:sz w:val="22"/>
                <w:szCs w:val="22"/>
              </w:rPr>
              <w:t>2.147</w:t>
            </w:r>
          </w:p>
        </w:tc>
        <w:tc>
          <w:tcPr>
            <w:tcW w:w="2302" w:type="dxa"/>
            <w:tcBorders>
              <w:top w:val="nil"/>
              <w:left w:val="nil"/>
              <w:bottom w:val="nil"/>
              <w:right w:val="nil"/>
            </w:tcBorders>
          </w:tcPr>
          <w:p w14:paraId="4FB0A679" w14:textId="77777777" w:rsidR="00B12433" w:rsidRPr="008B6D3C" w:rsidRDefault="00B12433" w:rsidP="001A1ABA">
            <w:pPr>
              <w:widowControl w:val="0"/>
              <w:tabs>
                <w:tab w:val="decimal" w:pos="674"/>
              </w:tabs>
              <w:autoSpaceDE w:val="0"/>
              <w:autoSpaceDN w:val="0"/>
              <w:adjustRightInd w:val="0"/>
              <w:rPr>
                <w:rFonts w:ascii="Times" w:hAnsi="Times"/>
                <w:sz w:val="22"/>
                <w:szCs w:val="22"/>
              </w:rPr>
            </w:pPr>
            <w:r w:rsidRPr="008B6D3C">
              <w:rPr>
                <w:rFonts w:ascii="Times" w:hAnsi="Times"/>
                <w:sz w:val="22"/>
                <w:szCs w:val="22"/>
              </w:rPr>
              <w:t>2.808</w:t>
            </w:r>
          </w:p>
        </w:tc>
        <w:tc>
          <w:tcPr>
            <w:tcW w:w="2610" w:type="dxa"/>
            <w:tcBorders>
              <w:top w:val="nil"/>
              <w:left w:val="nil"/>
              <w:bottom w:val="nil"/>
              <w:right w:val="nil"/>
            </w:tcBorders>
          </w:tcPr>
          <w:p w14:paraId="46EF5B67" w14:textId="77777777" w:rsidR="00B12433" w:rsidRPr="00B12433" w:rsidRDefault="00B12433" w:rsidP="00860F9B">
            <w:pPr>
              <w:widowControl w:val="0"/>
              <w:tabs>
                <w:tab w:val="decimal" w:pos="674"/>
              </w:tabs>
              <w:autoSpaceDE w:val="0"/>
              <w:autoSpaceDN w:val="0"/>
              <w:adjustRightInd w:val="0"/>
              <w:rPr>
                <w:sz w:val="22"/>
                <w:szCs w:val="22"/>
              </w:rPr>
            </w:pPr>
            <w:r w:rsidRPr="00B12433">
              <w:rPr>
                <w:sz w:val="22"/>
                <w:szCs w:val="22"/>
              </w:rPr>
              <w:t>2.893</w:t>
            </w:r>
          </w:p>
        </w:tc>
      </w:tr>
      <w:tr w:rsidR="00B12433" w:rsidRPr="00CB081C" w14:paraId="5675CB5B" w14:textId="77777777" w:rsidTr="00B12433">
        <w:trPr>
          <w:jc w:val="center"/>
        </w:trPr>
        <w:tc>
          <w:tcPr>
            <w:tcW w:w="3087" w:type="dxa"/>
            <w:tcBorders>
              <w:top w:val="nil"/>
              <w:left w:val="nil"/>
              <w:bottom w:val="nil"/>
              <w:right w:val="nil"/>
            </w:tcBorders>
          </w:tcPr>
          <w:p w14:paraId="77084E59" w14:textId="77777777" w:rsidR="00B12433" w:rsidRPr="00CB081C" w:rsidRDefault="00B12433" w:rsidP="001A1ABA">
            <w:pPr>
              <w:widowControl w:val="0"/>
              <w:autoSpaceDE w:val="0"/>
              <w:autoSpaceDN w:val="0"/>
              <w:adjustRightInd w:val="0"/>
              <w:rPr>
                <w:sz w:val="22"/>
                <w:szCs w:val="22"/>
              </w:rPr>
            </w:pPr>
          </w:p>
        </w:tc>
        <w:tc>
          <w:tcPr>
            <w:tcW w:w="1505" w:type="dxa"/>
            <w:tcBorders>
              <w:top w:val="nil"/>
              <w:left w:val="nil"/>
              <w:bottom w:val="nil"/>
              <w:right w:val="nil"/>
            </w:tcBorders>
          </w:tcPr>
          <w:p w14:paraId="14B2AC3D" w14:textId="77777777" w:rsidR="00B12433" w:rsidRPr="008B6D3C" w:rsidRDefault="00B12433" w:rsidP="001A1ABA">
            <w:pPr>
              <w:widowControl w:val="0"/>
              <w:tabs>
                <w:tab w:val="decimal" w:pos="538"/>
              </w:tabs>
              <w:autoSpaceDE w:val="0"/>
              <w:autoSpaceDN w:val="0"/>
              <w:adjustRightInd w:val="0"/>
              <w:rPr>
                <w:rFonts w:ascii="Times" w:hAnsi="Times"/>
                <w:sz w:val="22"/>
                <w:szCs w:val="22"/>
              </w:rPr>
            </w:pPr>
            <w:r w:rsidRPr="008B6D3C">
              <w:rPr>
                <w:rFonts w:ascii="Times" w:hAnsi="Times"/>
                <w:sz w:val="22"/>
                <w:szCs w:val="22"/>
              </w:rPr>
              <w:t>(1.740)</w:t>
            </w:r>
          </w:p>
        </w:tc>
        <w:tc>
          <w:tcPr>
            <w:tcW w:w="2302" w:type="dxa"/>
            <w:tcBorders>
              <w:top w:val="nil"/>
              <w:left w:val="nil"/>
              <w:bottom w:val="nil"/>
              <w:right w:val="nil"/>
            </w:tcBorders>
          </w:tcPr>
          <w:p w14:paraId="25865609" w14:textId="77777777" w:rsidR="00B12433" w:rsidRPr="008B6D3C" w:rsidRDefault="00B12433" w:rsidP="001A1ABA">
            <w:pPr>
              <w:widowControl w:val="0"/>
              <w:tabs>
                <w:tab w:val="decimal" w:pos="674"/>
              </w:tabs>
              <w:autoSpaceDE w:val="0"/>
              <w:autoSpaceDN w:val="0"/>
              <w:adjustRightInd w:val="0"/>
              <w:rPr>
                <w:rFonts w:ascii="Times" w:hAnsi="Times"/>
                <w:sz w:val="22"/>
                <w:szCs w:val="22"/>
              </w:rPr>
            </w:pPr>
            <w:r w:rsidRPr="008B6D3C">
              <w:rPr>
                <w:rFonts w:ascii="Times" w:hAnsi="Times"/>
                <w:sz w:val="22"/>
                <w:szCs w:val="22"/>
              </w:rPr>
              <w:t>(1.502)</w:t>
            </w:r>
          </w:p>
        </w:tc>
        <w:tc>
          <w:tcPr>
            <w:tcW w:w="2610" w:type="dxa"/>
            <w:tcBorders>
              <w:top w:val="nil"/>
              <w:left w:val="nil"/>
              <w:bottom w:val="nil"/>
              <w:right w:val="nil"/>
            </w:tcBorders>
          </w:tcPr>
          <w:p w14:paraId="2D9F61C0" w14:textId="77777777" w:rsidR="00B12433" w:rsidRPr="00B12433" w:rsidRDefault="00B12433" w:rsidP="00860F9B">
            <w:pPr>
              <w:widowControl w:val="0"/>
              <w:tabs>
                <w:tab w:val="decimal" w:pos="674"/>
              </w:tabs>
              <w:autoSpaceDE w:val="0"/>
              <w:autoSpaceDN w:val="0"/>
              <w:adjustRightInd w:val="0"/>
              <w:rPr>
                <w:sz w:val="22"/>
                <w:szCs w:val="22"/>
              </w:rPr>
            </w:pPr>
            <w:r w:rsidRPr="00B12433">
              <w:rPr>
                <w:sz w:val="22"/>
                <w:szCs w:val="22"/>
              </w:rPr>
              <w:t>(1.641)</w:t>
            </w:r>
          </w:p>
        </w:tc>
      </w:tr>
      <w:tr w:rsidR="00B12433" w:rsidRPr="00CB081C" w14:paraId="32451CC8" w14:textId="77777777" w:rsidTr="00B12433">
        <w:trPr>
          <w:jc w:val="center"/>
        </w:trPr>
        <w:tc>
          <w:tcPr>
            <w:tcW w:w="3087" w:type="dxa"/>
            <w:tcBorders>
              <w:top w:val="nil"/>
              <w:left w:val="nil"/>
              <w:bottom w:val="nil"/>
              <w:right w:val="nil"/>
            </w:tcBorders>
          </w:tcPr>
          <w:p w14:paraId="00073C47" w14:textId="77777777" w:rsidR="00B12433" w:rsidRPr="00CB081C" w:rsidRDefault="00B12433" w:rsidP="001A1ABA">
            <w:pPr>
              <w:widowControl w:val="0"/>
              <w:autoSpaceDE w:val="0"/>
              <w:autoSpaceDN w:val="0"/>
              <w:adjustRightInd w:val="0"/>
              <w:rPr>
                <w:sz w:val="22"/>
                <w:szCs w:val="22"/>
              </w:rPr>
            </w:pPr>
            <w:r w:rsidRPr="00F87ACF">
              <w:rPr>
                <w:sz w:val="22"/>
                <w:szCs w:val="22"/>
              </w:rPr>
              <w:t>Dependence Score * Post 76</w:t>
            </w:r>
          </w:p>
        </w:tc>
        <w:tc>
          <w:tcPr>
            <w:tcW w:w="1505" w:type="dxa"/>
            <w:tcBorders>
              <w:top w:val="nil"/>
              <w:left w:val="nil"/>
              <w:bottom w:val="nil"/>
              <w:right w:val="nil"/>
            </w:tcBorders>
          </w:tcPr>
          <w:p w14:paraId="30A01795" w14:textId="77777777" w:rsidR="00B12433" w:rsidRPr="008B6D3C" w:rsidRDefault="00B12433" w:rsidP="001A1ABA">
            <w:pPr>
              <w:widowControl w:val="0"/>
              <w:tabs>
                <w:tab w:val="decimal" w:pos="538"/>
              </w:tabs>
              <w:autoSpaceDE w:val="0"/>
              <w:autoSpaceDN w:val="0"/>
              <w:adjustRightInd w:val="0"/>
              <w:rPr>
                <w:rFonts w:ascii="Times" w:hAnsi="Times"/>
                <w:sz w:val="22"/>
                <w:szCs w:val="22"/>
              </w:rPr>
            </w:pPr>
            <w:r w:rsidRPr="008B6D3C">
              <w:rPr>
                <w:rFonts w:ascii="Times" w:hAnsi="Times"/>
                <w:sz w:val="22"/>
                <w:szCs w:val="22"/>
              </w:rPr>
              <w:t>-1.596</w:t>
            </w:r>
          </w:p>
        </w:tc>
        <w:tc>
          <w:tcPr>
            <w:tcW w:w="2302" w:type="dxa"/>
            <w:tcBorders>
              <w:top w:val="nil"/>
              <w:left w:val="nil"/>
              <w:bottom w:val="nil"/>
              <w:right w:val="nil"/>
            </w:tcBorders>
          </w:tcPr>
          <w:p w14:paraId="08B573EB" w14:textId="77777777" w:rsidR="00B12433" w:rsidRPr="008B6D3C" w:rsidRDefault="00B12433" w:rsidP="001A1ABA">
            <w:pPr>
              <w:widowControl w:val="0"/>
              <w:tabs>
                <w:tab w:val="decimal" w:pos="674"/>
              </w:tabs>
              <w:autoSpaceDE w:val="0"/>
              <w:autoSpaceDN w:val="0"/>
              <w:adjustRightInd w:val="0"/>
              <w:rPr>
                <w:rFonts w:ascii="Times" w:hAnsi="Times"/>
                <w:sz w:val="22"/>
                <w:szCs w:val="22"/>
              </w:rPr>
            </w:pPr>
            <w:r w:rsidRPr="008B6D3C">
              <w:rPr>
                <w:rFonts w:ascii="Times" w:hAnsi="Times"/>
                <w:sz w:val="22"/>
                <w:szCs w:val="22"/>
              </w:rPr>
              <w:t>-1.873</w:t>
            </w:r>
          </w:p>
        </w:tc>
        <w:tc>
          <w:tcPr>
            <w:tcW w:w="2610" w:type="dxa"/>
            <w:tcBorders>
              <w:top w:val="nil"/>
              <w:left w:val="nil"/>
              <w:bottom w:val="nil"/>
              <w:right w:val="nil"/>
            </w:tcBorders>
          </w:tcPr>
          <w:p w14:paraId="342CB5BF" w14:textId="77777777" w:rsidR="00B12433" w:rsidRPr="00B12433" w:rsidRDefault="00B12433" w:rsidP="00860F9B">
            <w:pPr>
              <w:widowControl w:val="0"/>
              <w:tabs>
                <w:tab w:val="decimal" w:pos="674"/>
              </w:tabs>
              <w:autoSpaceDE w:val="0"/>
              <w:autoSpaceDN w:val="0"/>
              <w:adjustRightInd w:val="0"/>
              <w:rPr>
                <w:sz w:val="22"/>
                <w:szCs w:val="22"/>
              </w:rPr>
            </w:pPr>
            <w:r w:rsidRPr="00B12433">
              <w:rPr>
                <w:sz w:val="22"/>
                <w:szCs w:val="22"/>
              </w:rPr>
              <w:t>-1.284</w:t>
            </w:r>
          </w:p>
        </w:tc>
      </w:tr>
      <w:tr w:rsidR="00B12433" w:rsidRPr="00CB081C" w14:paraId="66A4BE77" w14:textId="77777777" w:rsidTr="00B12433">
        <w:trPr>
          <w:jc w:val="center"/>
        </w:trPr>
        <w:tc>
          <w:tcPr>
            <w:tcW w:w="3087" w:type="dxa"/>
            <w:tcBorders>
              <w:top w:val="nil"/>
              <w:left w:val="nil"/>
              <w:bottom w:val="nil"/>
              <w:right w:val="nil"/>
            </w:tcBorders>
          </w:tcPr>
          <w:p w14:paraId="206DE792" w14:textId="77777777" w:rsidR="00B12433" w:rsidRPr="00CB081C" w:rsidRDefault="00B12433" w:rsidP="001A1ABA">
            <w:pPr>
              <w:widowControl w:val="0"/>
              <w:autoSpaceDE w:val="0"/>
              <w:autoSpaceDN w:val="0"/>
              <w:adjustRightInd w:val="0"/>
              <w:rPr>
                <w:sz w:val="22"/>
                <w:szCs w:val="22"/>
              </w:rPr>
            </w:pPr>
          </w:p>
        </w:tc>
        <w:tc>
          <w:tcPr>
            <w:tcW w:w="1505" w:type="dxa"/>
            <w:tcBorders>
              <w:top w:val="nil"/>
              <w:left w:val="nil"/>
              <w:bottom w:val="nil"/>
              <w:right w:val="nil"/>
            </w:tcBorders>
          </w:tcPr>
          <w:p w14:paraId="33598762" w14:textId="77777777" w:rsidR="00B12433" w:rsidRPr="008B6D3C" w:rsidRDefault="00B12433" w:rsidP="001A1ABA">
            <w:pPr>
              <w:widowControl w:val="0"/>
              <w:tabs>
                <w:tab w:val="decimal" w:pos="538"/>
              </w:tabs>
              <w:autoSpaceDE w:val="0"/>
              <w:autoSpaceDN w:val="0"/>
              <w:adjustRightInd w:val="0"/>
              <w:rPr>
                <w:rFonts w:ascii="Times" w:hAnsi="Times"/>
                <w:sz w:val="22"/>
                <w:szCs w:val="22"/>
              </w:rPr>
            </w:pPr>
            <w:r w:rsidRPr="008B6D3C">
              <w:rPr>
                <w:rFonts w:ascii="Times" w:hAnsi="Times"/>
                <w:sz w:val="22"/>
                <w:szCs w:val="22"/>
              </w:rPr>
              <w:t>(0.709)*</w:t>
            </w:r>
          </w:p>
        </w:tc>
        <w:tc>
          <w:tcPr>
            <w:tcW w:w="2302" w:type="dxa"/>
            <w:tcBorders>
              <w:top w:val="nil"/>
              <w:left w:val="nil"/>
              <w:bottom w:val="nil"/>
              <w:right w:val="nil"/>
            </w:tcBorders>
          </w:tcPr>
          <w:p w14:paraId="0CAB8F0D" w14:textId="77777777" w:rsidR="00B12433" w:rsidRPr="008B6D3C" w:rsidRDefault="00B12433" w:rsidP="001A1ABA">
            <w:pPr>
              <w:widowControl w:val="0"/>
              <w:tabs>
                <w:tab w:val="decimal" w:pos="674"/>
              </w:tabs>
              <w:autoSpaceDE w:val="0"/>
              <w:autoSpaceDN w:val="0"/>
              <w:adjustRightInd w:val="0"/>
              <w:rPr>
                <w:rFonts w:ascii="Times" w:hAnsi="Times"/>
                <w:sz w:val="22"/>
                <w:szCs w:val="22"/>
              </w:rPr>
            </w:pPr>
            <w:r w:rsidRPr="008B6D3C">
              <w:rPr>
                <w:rFonts w:ascii="Times" w:hAnsi="Times"/>
                <w:sz w:val="22"/>
                <w:szCs w:val="22"/>
              </w:rPr>
              <w:t>(0.693)**</w:t>
            </w:r>
          </w:p>
        </w:tc>
        <w:tc>
          <w:tcPr>
            <w:tcW w:w="2610" w:type="dxa"/>
            <w:tcBorders>
              <w:top w:val="nil"/>
              <w:left w:val="nil"/>
              <w:bottom w:val="nil"/>
              <w:right w:val="nil"/>
            </w:tcBorders>
          </w:tcPr>
          <w:p w14:paraId="2C9B8E09" w14:textId="77777777" w:rsidR="00B12433" w:rsidRPr="00B12433" w:rsidRDefault="00B12433" w:rsidP="00860F9B">
            <w:pPr>
              <w:widowControl w:val="0"/>
              <w:tabs>
                <w:tab w:val="decimal" w:pos="674"/>
              </w:tabs>
              <w:autoSpaceDE w:val="0"/>
              <w:autoSpaceDN w:val="0"/>
              <w:adjustRightInd w:val="0"/>
              <w:rPr>
                <w:sz w:val="22"/>
                <w:szCs w:val="22"/>
              </w:rPr>
            </w:pPr>
            <w:r w:rsidRPr="00B12433">
              <w:rPr>
                <w:sz w:val="22"/>
                <w:szCs w:val="22"/>
              </w:rPr>
              <w:t>(0.579)*</w:t>
            </w:r>
          </w:p>
        </w:tc>
      </w:tr>
      <w:tr w:rsidR="00B12433" w:rsidRPr="00CB081C" w14:paraId="0BE9AE38" w14:textId="77777777" w:rsidTr="00B12433">
        <w:trPr>
          <w:jc w:val="center"/>
        </w:trPr>
        <w:tc>
          <w:tcPr>
            <w:tcW w:w="3087" w:type="dxa"/>
            <w:tcBorders>
              <w:top w:val="nil"/>
              <w:left w:val="nil"/>
              <w:bottom w:val="nil"/>
              <w:right w:val="nil"/>
            </w:tcBorders>
          </w:tcPr>
          <w:p w14:paraId="592BDB35" w14:textId="77777777" w:rsidR="00B12433" w:rsidRPr="00CB081C" w:rsidRDefault="00B12433" w:rsidP="001A1ABA">
            <w:pPr>
              <w:widowControl w:val="0"/>
              <w:autoSpaceDE w:val="0"/>
              <w:autoSpaceDN w:val="0"/>
              <w:adjustRightInd w:val="0"/>
              <w:rPr>
                <w:sz w:val="22"/>
                <w:szCs w:val="22"/>
              </w:rPr>
            </w:pPr>
            <w:r w:rsidRPr="00F87ACF">
              <w:rPr>
                <w:sz w:val="22"/>
                <w:szCs w:val="22"/>
              </w:rPr>
              <w:t>NCA</w:t>
            </w:r>
          </w:p>
        </w:tc>
        <w:tc>
          <w:tcPr>
            <w:tcW w:w="1505" w:type="dxa"/>
            <w:tcBorders>
              <w:top w:val="nil"/>
              <w:left w:val="nil"/>
              <w:bottom w:val="nil"/>
              <w:right w:val="nil"/>
            </w:tcBorders>
          </w:tcPr>
          <w:p w14:paraId="02856363" w14:textId="77777777" w:rsidR="00B12433" w:rsidRPr="008B6D3C" w:rsidRDefault="00B12433" w:rsidP="001A1ABA">
            <w:pPr>
              <w:widowControl w:val="0"/>
              <w:tabs>
                <w:tab w:val="decimal" w:pos="538"/>
              </w:tabs>
              <w:autoSpaceDE w:val="0"/>
              <w:autoSpaceDN w:val="0"/>
              <w:adjustRightInd w:val="0"/>
              <w:rPr>
                <w:rFonts w:ascii="Times" w:hAnsi="Times"/>
                <w:sz w:val="22"/>
                <w:szCs w:val="22"/>
              </w:rPr>
            </w:pPr>
            <w:r w:rsidRPr="008B6D3C">
              <w:rPr>
                <w:rFonts w:ascii="Times" w:hAnsi="Times"/>
                <w:sz w:val="22"/>
                <w:szCs w:val="22"/>
              </w:rPr>
              <w:t>0.050</w:t>
            </w:r>
          </w:p>
        </w:tc>
        <w:tc>
          <w:tcPr>
            <w:tcW w:w="2302" w:type="dxa"/>
            <w:tcBorders>
              <w:top w:val="nil"/>
              <w:left w:val="nil"/>
              <w:bottom w:val="nil"/>
              <w:right w:val="nil"/>
            </w:tcBorders>
          </w:tcPr>
          <w:p w14:paraId="52428C5A" w14:textId="77777777" w:rsidR="00B12433" w:rsidRPr="008B6D3C" w:rsidRDefault="00B12433" w:rsidP="001A1ABA">
            <w:pPr>
              <w:widowControl w:val="0"/>
              <w:tabs>
                <w:tab w:val="decimal" w:pos="674"/>
              </w:tabs>
              <w:autoSpaceDE w:val="0"/>
              <w:autoSpaceDN w:val="0"/>
              <w:adjustRightInd w:val="0"/>
              <w:rPr>
                <w:rFonts w:ascii="Times" w:hAnsi="Times"/>
                <w:sz w:val="22"/>
                <w:szCs w:val="22"/>
              </w:rPr>
            </w:pPr>
            <w:r w:rsidRPr="008B6D3C">
              <w:rPr>
                <w:rFonts w:ascii="Times" w:hAnsi="Times"/>
                <w:sz w:val="22"/>
                <w:szCs w:val="22"/>
              </w:rPr>
              <w:t>0.052</w:t>
            </w:r>
          </w:p>
        </w:tc>
        <w:tc>
          <w:tcPr>
            <w:tcW w:w="2610" w:type="dxa"/>
            <w:tcBorders>
              <w:top w:val="nil"/>
              <w:left w:val="nil"/>
              <w:bottom w:val="nil"/>
              <w:right w:val="nil"/>
            </w:tcBorders>
          </w:tcPr>
          <w:p w14:paraId="5E0F4C29" w14:textId="77777777" w:rsidR="00B12433" w:rsidRPr="00B12433" w:rsidRDefault="00B12433" w:rsidP="00860F9B">
            <w:pPr>
              <w:widowControl w:val="0"/>
              <w:tabs>
                <w:tab w:val="decimal" w:pos="674"/>
              </w:tabs>
              <w:autoSpaceDE w:val="0"/>
              <w:autoSpaceDN w:val="0"/>
              <w:adjustRightInd w:val="0"/>
              <w:rPr>
                <w:sz w:val="22"/>
                <w:szCs w:val="22"/>
              </w:rPr>
            </w:pPr>
            <w:r w:rsidRPr="00B12433">
              <w:rPr>
                <w:sz w:val="22"/>
                <w:szCs w:val="22"/>
              </w:rPr>
              <w:t>0.071</w:t>
            </w:r>
          </w:p>
        </w:tc>
      </w:tr>
      <w:tr w:rsidR="00B12433" w:rsidRPr="00CB081C" w14:paraId="61E638B9" w14:textId="77777777" w:rsidTr="00B12433">
        <w:trPr>
          <w:jc w:val="center"/>
        </w:trPr>
        <w:tc>
          <w:tcPr>
            <w:tcW w:w="3087" w:type="dxa"/>
            <w:tcBorders>
              <w:top w:val="nil"/>
              <w:left w:val="nil"/>
              <w:bottom w:val="nil"/>
              <w:right w:val="nil"/>
            </w:tcBorders>
          </w:tcPr>
          <w:p w14:paraId="1ECD4E59" w14:textId="77777777" w:rsidR="00B12433" w:rsidRPr="00CB081C" w:rsidRDefault="00B12433" w:rsidP="001A1ABA">
            <w:pPr>
              <w:widowControl w:val="0"/>
              <w:autoSpaceDE w:val="0"/>
              <w:autoSpaceDN w:val="0"/>
              <w:adjustRightInd w:val="0"/>
              <w:rPr>
                <w:sz w:val="22"/>
                <w:szCs w:val="22"/>
              </w:rPr>
            </w:pPr>
          </w:p>
        </w:tc>
        <w:tc>
          <w:tcPr>
            <w:tcW w:w="1505" w:type="dxa"/>
            <w:tcBorders>
              <w:top w:val="nil"/>
              <w:left w:val="nil"/>
              <w:bottom w:val="nil"/>
              <w:right w:val="nil"/>
            </w:tcBorders>
          </w:tcPr>
          <w:p w14:paraId="4543620E" w14:textId="77777777" w:rsidR="00B12433" w:rsidRPr="008B6D3C" w:rsidRDefault="00B12433" w:rsidP="001A1ABA">
            <w:pPr>
              <w:widowControl w:val="0"/>
              <w:tabs>
                <w:tab w:val="decimal" w:pos="538"/>
              </w:tabs>
              <w:autoSpaceDE w:val="0"/>
              <w:autoSpaceDN w:val="0"/>
              <w:adjustRightInd w:val="0"/>
              <w:rPr>
                <w:rFonts w:ascii="Times" w:hAnsi="Times"/>
                <w:sz w:val="22"/>
                <w:szCs w:val="22"/>
              </w:rPr>
            </w:pPr>
            <w:r w:rsidRPr="008B6D3C">
              <w:rPr>
                <w:rFonts w:ascii="Times" w:hAnsi="Times"/>
                <w:sz w:val="22"/>
                <w:szCs w:val="22"/>
              </w:rPr>
              <w:t>(0.042)</w:t>
            </w:r>
          </w:p>
        </w:tc>
        <w:tc>
          <w:tcPr>
            <w:tcW w:w="2302" w:type="dxa"/>
            <w:tcBorders>
              <w:top w:val="nil"/>
              <w:left w:val="nil"/>
              <w:bottom w:val="nil"/>
              <w:right w:val="nil"/>
            </w:tcBorders>
          </w:tcPr>
          <w:p w14:paraId="451595FE" w14:textId="77777777" w:rsidR="00B12433" w:rsidRPr="008B6D3C" w:rsidRDefault="00B12433" w:rsidP="001A1ABA">
            <w:pPr>
              <w:widowControl w:val="0"/>
              <w:tabs>
                <w:tab w:val="decimal" w:pos="674"/>
              </w:tabs>
              <w:autoSpaceDE w:val="0"/>
              <w:autoSpaceDN w:val="0"/>
              <w:adjustRightInd w:val="0"/>
              <w:rPr>
                <w:rFonts w:ascii="Times" w:hAnsi="Times"/>
                <w:sz w:val="22"/>
                <w:szCs w:val="22"/>
              </w:rPr>
            </w:pPr>
            <w:r w:rsidRPr="008B6D3C">
              <w:rPr>
                <w:rFonts w:ascii="Times" w:hAnsi="Times"/>
                <w:sz w:val="22"/>
                <w:szCs w:val="22"/>
              </w:rPr>
              <w:t>(0.042)</w:t>
            </w:r>
          </w:p>
        </w:tc>
        <w:tc>
          <w:tcPr>
            <w:tcW w:w="2610" w:type="dxa"/>
            <w:tcBorders>
              <w:top w:val="nil"/>
              <w:left w:val="nil"/>
              <w:bottom w:val="nil"/>
              <w:right w:val="nil"/>
            </w:tcBorders>
          </w:tcPr>
          <w:p w14:paraId="6828021E" w14:textId="77777777" w:rsidR="00B12433" w:rsidRPr="00B12433" w:rsidRDefault="00B12433" w:rsidP="00860F9B">
            <w:pPr>
              <w:widowControl w:val="0"/>
              <w:tabs>
                <w:tab w:val="decimal" w:pos="674"/>
              </w:tabs>
              <w:autoSpaceDE w:val="0"/>
              <w:autoSpaceDN w:val="0"/>
              <w:adjustRightInd w:val="0"/>
              <w:rPr>
                <w:sz w:val="22"/>
                <w:szCs w:val="22"/>
              </w:rPr>
            </w:pPr>
            <w:r w:rsidRPr="00B12433">
              <w:rPr>
                <w:sz w:val="22"/>
                <w:szCs w:val="22"/>
              </w:rPr>
              <w:t>(0.030)*</w:t>
            </w:r>
          </w:p>
        </w:tc>
      </w:tr>
      <w:tr w:rsidR="00B12433" w:rsidRPr="00CB081C" w14:paraId="111A9B8C" w14:textId="77777777" w:rsidTr="00B12433">
        <w:trPr>
          <w:jc w:val="center"/>
        </w:trPr>
        <w:tc>
          <w:tcPr>
            <w:tcW w:w="3087" w:type="dxa"/>
            <w:tcBorders>
              <w:top w:val="nil"/>
              <w:left w:val="nil"/>
              <w:bottom w:val="nil"/>
              <w:right w:val="nil"/>
            </w:tcBorders>
          </w:tcPr>
          <w:p w14:paraId="581B0CC3" w14:textId="77777777" w:rsidR="00B12433" w:rsidRPr="00CB081C" w:rsidRDefault="00B12433" w:rsidP="001A1ABA">
            <w:pPr>
              <w:widowControl w:val="0"/>
              <w:autoSpaceDE w:val="0"/>
              <w:autoSpaceDN w:val="0"/>
              <w:adjustRightInd w:val="0"/>
              <w:rPr>
                <w:sz w:val="22"/>
                <w:szCs w:val="22"/>
              </w:rPr>
            </w:pPr>
            <w:r w:rsidRPr="00F87ACF">
              <w:rPr>
                <w:sz w:val="22"/>
                <w:szCs w:val="22"/>
              </w:rPr>
              <w:t xml:space="preserve">NCA * </w:t>
            </w:r>
            <w:r>
              <w:rPr>
                <w:sz w:val="22"/>
                <w:szCs w:val="22"/>
              </w:rPr>
              <w:t>Past MIDs</w:t>
            </w:r>
          </w:p>
        </w:tc>
        <w:tc>
          <w:tcPr>
            <w:tcW w:w="1505" w:type="dxa"/>
            <w:tcBorders>
              <w:top w:val="nil"/>
              <w:left w:val="nil"/>
              <w:bottom w:val="nil"/>
              <w:right w:val="nil"/>
            </w:tcBorders>
          </w:tcPr>
          <w:p w14:paraId="20C582D6" w14:textId="77777777" w:rsidR="00B12433" w:rsidRPr="008B6D3C" w:rsidRDefault="00B12433" w:rsidP="001A1ABA">
            <w:pPr>
              <w:widowControl w:val="0"/>
              <w:tabs>
                <w:tab w:val="decimal" w:pos="538"/>
              </w:tabs>
              <w:autoSpaceDE w:val="0"/>
              <w:autoSpaceDN w:val="0"/>
              <w:adjustRightInd w:val="0"/>
              <w:rPr>
                <w:rFonts w:ascii="Times" w:hAnsi="Times"/>
                <w:sz w:val="22"/>
                <w:szCs w:val="22"/>
              </w:rPr>
            </w:pPr>
            <w:r w:rsidRPr="008B6D3C">
              <w:rPr>
                <w:rFonts w:ascii="Times" w:hAnsi="Times"/>
                <w:sz w:val="22"/>
                <w:szCs w:val="22"/>
              </w:rPr>
              <w:t>0.047</w:t>
            </w:r>
          </w:p>
        </w:tc>
        <w:tc>
          <w:tcPr>
            <w:tcW w:w="2302" w:type="dxa"/>
            <w:tcBorders>
              <w:top w:val="nil"/>
              <w:left w:val="nil"/>
              <w:bottom w:val="nil"/>
              <w:right w:val="nil"/>
            </w:tcBorders>
          </w:tcPr>
          <w:p w14:paraId="54391818" w14:textId="77777777" w:rsidR="00B12433" w:rsidRPr="008B6D3C" w:rsidRDefault="00B12433" w:rsidP="001A1ABA">
            <w:pPr>
              <w:widowControl w:val="0"/>
              <w:tabs>
                <w:tab w:val="decimal" w:pos="674"/>
              </w:tabs>
              <w:autoSpaceDE w:val="0"/>
              <w:autoSpaceDN w:val="0"/>
              <w:adjustRightInd w:val="0"/>
              <w:rPr>
                <w:rFonts w:ascii="Times" w:hAnsi="Times"/>
                <w:sz w:val="22"/>
                <w:szCs w:val="22"/>
              </w:rPr>
            </w:pPr>
            <w:r w:rsidRPr="008B6D3C">
              <w:rPr>
                <w:rFonts w:ascii="Times" w:hAnsi="Times"/>
                <w:sz w:val="22"/>
                <w:szCs w:val="22"/>
              </w:rPr>
              <w:t>0.034</w:t>
            </w:r>
          </w:p>
        </w:tc>
        <w:tc>
          <w:tcPr>
            <w:tcW w:w="2610" w:type="dxa"/>
            <w:tcBorders>
              <w:top w:val="nil"/>
              <w:left w:val="nil"/>
              <w:bottom w:val="nil"/>
              <w:right w:val="nil"/>
            </w:tcBorders>
          </w:tcPr>
          <w:p w14:paraId="2D5E2E15" w14:textId="77777777" w:rsidR="00B12433" w:rsidRPr="00B12433" w:rsidRDefault="00B12433" w:rsidP="00860F9B">
            <w:pPr>
              <w:widowControl w:val="0"/>
              <w:tabs>
                <w:tab w:val="decimal" w:pos="674"/>
              </w:tabs>
              <w:autoSpaceDE w:val="0"/>
              <w:autoSpaceDN w:val="0"/>
              <w:adjustRightInd w:val="0"/>
              <w:rPr>
                <w:sz w:val="22"/>
                <w:szCs w:val="22"/>
              </w:rPr>
            </w:pPr>
            <w:r w:rsidRPr="00B12433">
              <w:rPr>
                <w:sz w:val="22"/>
                <w:szCs w:val="22"/>
              </w:rPr>
              <w:t>0.020</w:t>
            </w:r>
          </w:p>
        </w:tc>
      </w:tr>
      <w:tr w:rsidR="00B12433" w:rsidRPr="00CB081C" w14:paraId="45B3A778" w14:textId="77777777" w:rsidTr="00B12433">
        <w:trPr>
          <w:jc w:val="center"/>
        </w:trPr>
        <w:tc>
          <w:tcPr>
            <w:tcW w:w="3087" w:type="dxa"/>
            <w:tcBorders>
              <w:top w:val="nil"/>
              <w:left w:val="nil"/>
              <w:bottom w:val="nil"/>
              <w:right w:val="nil"/>
            </w:tcBorders>
          </w:tcPr>
          <w:p w14:paraId="44CDFB03" w14:textId="77777777" w:rsidR="00B12433" w:rsidRPr="00CB081C" w:rsidRDefault="00B12433" w:rsidP="001A1ABA">
            <w:pPr>
              <w:widowControl w:val="0"/>
              <w:autoSpaceDE w:val="0"/>
              <w:autoSpaceDN w:val="0"/>
              <w:adjustRightInd w:val="0"/>
              <w:rPr>
                <w:sz w:val="22"/>
                <w:szCs w:val="22"/>
              </w:rPr>
            </w:pPr>
          </w:p>
        </w:tc>
        <w:tc>
          <w:tcPr>
            <w:tcW w:w="1505" w:type="dxa"/>
            <w:tcBorders>
              <w:top w:val="nil"/>
              <w:left w:val="nil"/>
              <w:bottom w:val="nil"/>
              <w:right w:val="nil"/>
            </w:tcBorders>
          </w:tcPr>
          <w:p w14:paraId="2D2381ED" w14:textId="77777777" w:rsidR="00B12433" w:rsidRPr="008B6D3C" w:rsidRDefault="00B12433" w:rsidP="001A1ABA">
            <w:pPr>
              <w:widowControl w:val="0"/>
              <w:tabs>
                <w:tab w:val="decimal" w:pos="538"/>
              </w:tabs>
              <w:autoSpaceDE w:val="0"/>
              <w:autoSpaceDN w:val="0"/>
              <w:adjustRightInd w:val="0"/>
              <w:rPr>
                <w:rFonts w:ascii="Times" w:hAnsi="Times"/>
                <w:sz w:val="22"/>
                <w:szCs w:val="22"/>
              </w:rPr>
            </w:pPr>
            <w:r w:rsidRPr="008B6D3C">
              <w:rPr>
                <w:rFonts w:ascii="Times" w:hAnsi="Times"/>
                <w:sz w:val="22"/>
                <w:szCs w:val="22"/>
              </w:rPr>
              <w:t>(0.015)**</w:t>
            </w:r>
          </w:p>
        </w:tc>
        <w:tc>
          <w:tcPr>
            <w:tcW w:w="2302" w:type="dxa"/>
            <w:tcBorders>
              <w:top w:val="nil"/>
              <w:left w:val="nil"/>
              <w:bottom w:val="nil"/>
              <w:right w:val="nil"/>
            </w:tcBorders>
          </w:tcPr>
          <w:p w14:paraId="463C20C9" w14:textId="77777777" w:rsidR="00B12433" w:rsidRPr="008B6D3C" w:rsidRDefault="00B12433" w:rsidP="001A1ABA">
            <w:pPr>
              <w:widowControl w:val="0"/>
              <w:tabs>
                <w:tab w:val="decimal" w:pos="674"/>
              </w:tabs>
              <w:autoSpaceDE w:val="0"/>
              <w:autoSpaceDN w:val="0"/>
              <w:adjustRightInd w:val="0"/>
              <w:rPr>
                <w:rFonts w:ascii="Times" w:hAnsi="Times"/>
                <w:sz w:val="22"/>
                <w:szCs w:val="22"/>
              </w:rPr>
            </w:pPr>
            <w:r w:rsidRPr="008B6D3C">
              <w:rPr>
                <w:rFonts w:ascii="Times" w:hAnsi="Times"/>
                <w:sz w:val="22"/>
                <w:szCs w:val="22"/>
              </w:rPr>
              <w:t>(0.020)</w:t>
            </w:r>
          </w:p>
        </w:tc>
        <w:tc>
          <w:tcPr>
            <w:tcW w:w="2610" w:type="dxa"/>
            <w:tcBorders>
              <w:top w:val="nil"/>
              <w:left w:val="nil"/>
              <w:bottom w:val="nil"/>
              <w:right w:val="nil"/>
            </w:tcBorders>
          </w:tcPr>
          <w:p w14:paraId="0BC2A7FF" w14:textId="77777777" w:rsidR="00B12433" w:rsidRPr="00B12433" w:rsidRDefault="00B12433" w:rsidP="00860F9B">
            <w:pPr>
              <w:widowControl w:val="0"/>
              <w:tabs>
                <w:tab w:val="decimal" w:pos="674"/>
              </w:tabs>
              <w:autoSpaceDE w:val="0"/>
              <w:autoSpaceDN w:val="0"/>
              <w:adjustRightInd w:val="0"/>
              <w:rPr>
                <w:sz w:val="22"/>
                <w:szCs w:val="22"/>
              </w:rPr>
            </w:pPr>
            <w:r w:rsidRPr="00B12433">
              <w:rPr>
                <w:sz w:val="22"/>
                <w:szCs w:val="22"/>
              </w:rPr>
              <w:t>(0.024)</w:t>
            </w:r>
          </w:p>
        </w:tc>
      </w:tr>
      <w:tr w:rsidR="00B12433" w:rsidRPr="00CB081C" w14:paraId="46B534CD" w14:textId="77777777" w:rsidTr="00B12433">
        <w:trPr>
          <w:jc w:val="center"/>
        </w:trPr>
        <w:tc>
          <w:tcPr>
            <w:tcW w:w="3087" w:type="dxa"/>
            <w:tcBorders>
              <w:top w:val="nil"/>
              <w:left w:val="nil"/>
              <w:bottom w:val="nil"/>
              <w:right w:val="nil"/>
            </w:tcBorders>
          </w:tcPr>
          <w:p w14:paraId="182C8B86" w14:textId="77777777" w:rsidR="00B12433" w:rsidRPr="00CB081C" w:rsidRDefault="00B12433" w:rsidP="001A1ABA">
            <w:pPr>
              <w:widowControl w:val="0"/>
              <w:autoSpaceDE w:val="0"/>
              <w:autoSpaceDN w:val="0"/>
              <w:adjustRightInd w:val="0"/>
              <w:rPr>
                <w:sz w:val="22"/>
                <w:szCs w:val="22"/>
              </w:rPr>
            </w:pPr>
            <w:r>
              <w:rPr>
                <w:sz w:val="22"/>
                <w:szCs w:val="22"/>
              </w:rPr>
              <w:t>Past MIDs</w:t>
            </w:r>
          </w:p>
        </w:tc>
        <w:tc>
          <w:tcPr>
            <w:tcW w:w="1505" w:type="dxa"/>
            <w:tcBorders>
              <w:top w:val="nil"/>
              <w:left w:val="nil"/>
              <w:bottom w:val="nil"/>
              <w:right w:val="nil"/>
            </w:tcBorders>
          </w:tcPr>
          <w:p w14:paraId="7FF160DA" w14:textId="77777777" w:rsidR="00B12433" w:rsidRPr="008B6D3C" w:rsidRDefault="00B12433" w:rsidP="001A1ABA">
            <w:pPr>
              <w:widowControl w:val="0"/>
              <w:tabs>
                <w:tab w:val="decimal" w:pos="538"/>
              </w:tabs>
              <w:autoSpaceDE w:val="0"/>
              <w:autoSpaceDN w:val="0"/>
              <w:adjustRightInd w:val="0"/>
              <w:rPr>
                <w:rFonts w:ascii="Times" w:hAnsi="Times"/>
                <w:sz w:val="22"/>
                <w:szCs w:val="22"/>
              </w:rPr>
            </w:pPr>
            <w:r w:rsidRPr="008B6D3C">
              <w:rPr>
                <w:rFonts w:ascii="Times" w:hAnsi="Times"/>
                <w:sz w:val="22"/>
                <w:szCs w:val="22"/>
              </w:rPr>
              <w:t>0.307</w:t>
            </w:r>
          </w:p>
        </w:tc>
        <w:tc>
          <w:tcPr>
            <w:tcW w:w="2302" w:type="dxa"/>
            <w:tcBorders>
              <w:top w:val="nil"/>
              <w:left w:val="nil"/>
              <w:bottom w:val="nil"/>
              <w:right w:val="nil"/>
            </w:tcBorders>
          </w:tcPr>
          <w:p w14:paraId="6A1D8ED8" w14:textId="77777777" w:rsidR="00B12433" w:rsidRPr="008B6D3C" w:rsidRDefault="00B12433" w:rsidP="001A1ABA">
            <w:pPr>
              <w:widowControl w:val="0"/>
              <w:tabs>
                <w:tab w:val="decimal" w:pos="674"/>
              </w:tabs>
              <w:autoSpaceDE w:val="0"/>
              <w:autoSpaceDN w:val="0"/>
              <w:adjustRightInd w:val="0"/>
              <w:rPr>
                <w:rFonts w:ascii="Times" w:hAnsi="Times"/>
                <w:sz w:val="22"/>
                <w:szCs w:val="22"/>
              </w:rPr>
            </w:pPr>
            <w:r w:rsidRPr="008B6D3C">
              <w:rPr>
                <w:rFonts w:ascii="Times" w:hAnsi="Times"/>
                <w:sz w:val="22"/>
                <w:szCs w:val="22"/>
              </w:rPr>
              <w:t>0.338</w:t>
            </w:r>
          </w:p>
        </w:tc>
        <w:tc>
          <w:tcPr>
            <w:tcW w:w="2610" w:type="dxa"/>
            <w:tcBorders>
              <w:top w:val="nil"/>
              <w:left w:val="nil"/>
              <w:bottom w:val="nil"/>
              <w:right w:val="nil"/>
            </w:tcBorders>
          </w:tcPr>
          <w:p w14:paraId="0AFDD3DB" w14:textId="77777777" w:rsidR="00B12433" w:rsidRPr="00B12433" w:rsidRDefault="00B12433" w:rsidP="00860F9B">
            <w:pPr>
              <w:widowControl w:val="0"/>
              <w:tabs>
                <w:tab w:val="decimal" w:pos="674"/>
              </w:tabs>
              <w:autoSpaceDE w:val="0"/>
              <w:autoSpaceDN w:val="0"/>
              <w:adjustRightInd w:val="0"/>
              <w:rPr>
                <w:sz w:val="22"/>
                <w:szCs w:val="22"/>
              </w:rPr>
            </w:pPr>
            <w:r w:rsidRPr="00B12433">
              <w:rPr>
                <w:sz w:val="22"/>
                <w:szCs w:val="22"/>
              </w:rPr>
              <w:t>0.312</w:t>
            </w:r>
          </w:p>
        </w:tc>
      </w:tr>
      <w:tr w:rsidR="00B12433" w:rsidRPr="00CB081C" w14:paraId="2D46E964" w14:textId="77777777" w:rsidTr="00B12433">
        <w:trPr>
          <w:jc w:val="center"/>
        </w:trPr>
        <w:tc>
          <w:tcPr>
            <w:tcW w:w="3087" w:type="dxa"/>
            <w:tcBorders>
              <w:top w:val="nil"/>
              <w:left w:val="nil"/>
              <w:bottom w:val="nil"/>
              <w:right w:val="nil"/>
            </w:tcBorders>
          </w:tcPr>
          <w:p w14:paraId="30B777D0" w14:textId="77777777" w:rsidR="00B12433" w:rsidRPr="00CB081C" w:rsidRDefault="00B12433" w:rsidP="001A1ABA">
            <w:pPr>
              <w:widowControl w:val="0"/>
              <w:autoSpaceDE w:val="0"/>
              <w:autoSpaceDN w:val="0"/>
              <w:adjustRightInd w:val="0"/>
              <w:rPr>
                <w:sz w:val="22"/>
                <w:szCs w:val="22"/>
              </w:rPr>
            </w:pPr>
          </w:p>
        </w:tc>
        <w:tc>
          <w:tcPr>
            <w:tcW w:w="1505" w:type="dxa"/>
            <w:tcBorders>
              <w:top w:val="nil"/>
              <w:left w:val="nil"/>
              <w:bottom w:val="nil"/>
              <w:right w:val="nil"/>
            </w:tcBorders>
          </w:tcPr>
          <w:p w14:paraId="097C2A27" w14:textId="77777777" w:rsidR="00B12433" w:rsidRPr="008B6D3C" w:rsidRDefault="00B12433" w:rsidP="001A1ABA">
            <w:pPr>
              <w:widowControl w:val="0"/>
              <w:tabs>
                <w:tab w:val="decimal" w:pos="538"/>
              </w:tabs>
              <w:autoSpaceDE w:val="0"/>
              <w:autoSpaceDN w:val="0"/>
              <w:adjustRightInd w:val="0"/>
              <w:rPr>
                <w:rFonts w:ascii="Times" w:hAnsi="Times"/>
                <w:sz w:val="22"/>
                <w:szCs w:val="22"/>
              </w:rPr>
            </w:pPr>
            <w:r w:rsidRPr="008B6D3C">
              <w:rPr>
                <w:rFonts w:ascii="Times" w:hAnsi="Times"/>
                <w:sz w:val="22"/>
                <w:szCs w:val="22"/>
              </w:rPr>
              <w:t>(0.079)**</w:t>
            </w:r>
          </w:p>
        </w:tc>
        <w:tc>
          <w:tcPr>
            <w:tcW w:w="2302" w:type="dxa"/>
            <w:tcBorders>
              <w:top w:val="nil"/>
              <w:left w:val="nil"/>
              <w:bottom w:val="nil"/>
              <w:right w:val="nil"/>
            </w:tcBorders>
          </w:tcPr>
          <w:p w14:paraId="7B69C77F" w14:textId="77777777" w:rsidR="00B12433" w:rsidRPr="008B6D3C" w:rsidRDefault="00B12433" w:rsidP="001A1ABA">
            <w:pPr>
              <w:widowControl w:val="0"/>
              <w:tabs>
                <w:tab w:val="decimal" w:pos="674"/>
              </w:tabs>
              <w:autoSpaceDE w:val="0"/>
              <w:autoSpaceDN w:val="0"/>
              <w:adjustRightInd w:val="0"/>
              <w:rPr>
                <w:rFonts w:ascii="Times" w:hAnsi="Times"/>
                <w:sz w:val="22"/>
                <w:szCs w:val="22"/>
              </w:rPr>
            </w:pPr>
            <w:r w:rsidRPr="008B6D3C">
              <w:rPr>
                <w:rFonts w:ascii="Times" w:hAnsi="Times"/>
                <w:sz w:val="22"/>
                <w:szCs w:val="22"/>
              </w:rPr>
              <w:t>(0.088)**</w:t>
            </w:r>
          </w:p>
        </w:tc>
        <w:tc>
          <w:tcPr>
            <w:tcW w:w="2610" w:type="dxa"/>
            <w:tcBorders>
              <w:top w:val="nil"/>
              <w:left w:val="nil"/>
              <w:bottom w:val="nil"/>
              <w:right w:val="nil"/>
            </w:tcBorders>
          </w:tcPr>
          <w:p w14:paraId="24174F38" w14:textId="77777777" w:rsidR="00B12433" w:rsidRPr="00B12433" w:rsidRDefault="00B12433" w:rsidP="00860F9B">
            <w:pPr>
              <w:widowControl w:val="0"/>
              <w:tabs>
                <w:tab w:val="decimal" w:pos="674"/>
              </w:tabs>
              <w:autoSpaceDE w:val="0"/>
              <w:autoSpaceDN w:val="0"/>
              <w:adjustRightInd w:val="0"/>
              <w:rPr>
                <w:sz w:val="22"/>
                <w:szCs w:val="22"/>
              </w:rPr>
            </w:pPr>
            <w:r w:rsidRPr="00B12433">
              <w:rPr>
                <w:sz w:val="22"/>
                <w:szCs w:val="22"/>
              </w:rPr>
              <w:t>(0.092)**</w:t>
            </w:r>
          </w:p>
        </w:tc>
      </w:tr>
      <w:tr w:rsidR="00B12433" w:rsidRPr="00CB081C" w14:paraId="548E933F" w14:textId="77777777" w:rsidTr="00B12433">
        <w:trPr>
          <w:jc w:val="center"/>
        </w:trPr>
        <w:tc>
          <w:tcPr>
            <w:tcW w:w="3087" w:type="dxa"/>
            <w:tcBorders>
              <w:top w:val="nil"/>
              <w:left w:val="nil"/>
              <w:bottom w:val="nil"/>
              <w:right w:val="nil"/>
            </w:tcBorders>
          </w:tcPr>
          <w:p w14:paraId="14747733" w14:textId="77777777" w:rsidR="00B12433" w:rsidRPr="00CB081C" w:rsidRDefault="00B12433" w:rsidP="001A1ABA">
            <w:pPr>
              <w:widowControl w:val="0"/>
              <w:autoSpaceDE w:val="0"/>
              <w:autoSpaceDN w:val="0"/>
              <w:adjustRightInd w:val="0"/>
              <w:rPr>
                <w:sz w:val="22"/>
                <w:szCs w:val="22"/>
              </w:rPr>
            </w:pPr>
            <w:r w:rsidRPr="00F87ACF">
              <w:rPr>
                <w:sz w:val="22"/>
                <w:szCs w:val="22"/>
              </w:rPr>
              <w:t>GDP per Capita</w:t>
            </w:r>
          </w:p>
        </w:tc>
        <w:tc>
          <w:tcPr>
            <w:tcW w:w="1505" w:type="dxa"/>
            <w:tcBorders>
              <w:top w:val="nil"/>
              <w:left w:val="nil"/>
              <w:bottom w:val="nil"/>
              <w:right w:val="nil"/>
            </w:tcBorders>
          </w:tcPr>
          <w:p w14:paraId="530D9925" w14:textId="77777777" w:rsidR="00B12433" w:rsidRPr="008B6D3C" w:rsidRDefault="00B12433" w:rsidP="001A1ABA">
            <w:pPr>
              <w:widowControl w:val="0"/>
              <w:tabs>
                <w:tab w:val="decimal" w:pos="538"/>
              </w:tabs>
              <w:autoSpaceDE w:val="0"/>
              <w:autoSpaceDN w:val="0"/>
              <w:adjustRightInd w:val="0"/>
              <w:rPr>
                <w:rFonts w:ascii="Times" w:hAnsi="Times"/>
                <w:sz w:val="22"/>
                <w:szCs w:val="22"/>
              </w:rPr>
            </w:pPr>
            <w:r w:rsidRPr="008B6D3C">
              <w:rPr>
                <w:rFonts w:ascii="Times" w:hAnsi="Times"/>
                <w:sz w:val="22"/>
                <w:szCs w:val="22"/>
              </w:rPr>
              <w:t>0.001</w:t>
            </w:r>
          </w:p>
        </w:tc>
        <w:tc>
          <w:tcPr>
            <w:tcW w:w="2302" w:type="dxa"/>
            <w:tcBorders>
              <w:top w:val="nil"/>
              <w:left w:val="nil"/>
              <w:bottom w:val="nil"/>
              <w:right w:val="nil"/>
            </w:tcBorders>
          </w:tcPr>
          <w:p w14:paraId="4BB9146E" w14:textId="77777777" w:rsidR="00B12433" w:rsidRPr="008B6D3C" w:rsidRDefault="00B12433" w:rsidP="001A1ABA">
            <w:pPr>
              <w:widowControl w:val="0"/>
              <w:tabs>
                <w:tab w:val="decimal" w:pos="674"/>
              </w:tabs>
              <w:autoSpaceDE w:val="0"/>
              <w:autoSpaceDN w:val="0"/>
              <w:adjustRightInd w:val="0"/>
              <w:rPr>
                <w:rFonts w:ascii="Times" w:hAnsi="Times"/>
                <w:sz w:val="22"/>
                <w:szCs w:val="22"/>
              </w:rPr>
            </w:pPr>
            <w:r w:rsidRPr="008B6D3C">
              <w:rPr>
                <w:rFonts w:ascii="Times" w:hAnsi="Times"/>
                <w:sz w:val="22"/>
                <w:szCs w:val="22"/>
              </w:rPr>
              <w:t>0.000</w:t>
            </w:r>
          </w:p>
        </w:tc>
        <w:tc>
          <w:tcPr>
            <w:tcW w:w="2610" w:type="dxa"/>
            <w:tcBorders>
              <w:top w:val="nil"/>
              <w:left w:val="nil"/>
              <w:bottom w:val="nil"/>
              <w:right w:val="nil"/>
            </w:tcBorders>
          </w:tcPr>
          <w:p w14:paraId="1651A0B2" w14:textId="77777777" w:rsidR="00B12433" w:rsidRPr="00B12433" w:rsidRDefault="00B12433" w:rsidP="00860F9B">
            <w:pPr>
              <w:widowControl w:val="0"/>
              <w:tabs>
                <w:tab w:val="decimal" w:pos="674"/>
              </w:tabs>
              <w:autoSpaceDE w:val="0"/>
              <w:autoSpaceDN w:val="0"/>
              <w:adjustRightInd w:val="0"/>
              <w:rPr>
                <w:sz w:val="22"/>
                <w:szCs w:val="22"/>
              </w:rPr>
            </w:pPr>
            <w:r w:rsidRPr="00B12433">
              <w:rPr>
                <w:sz w:val="22"/>
                <w:szCs w:val="22"/>
              </w:rPr>
              <w:t>0.001</w:t>
            </w:r>
          </w:p>
        </w:tc>
      </w:tr>
      <w:tr w:rsidR="00B12433" w:rsidRPr="00CB081C" w14:paraId="25B7AB7A" w14:textId="77777777" w:rsidTr="00B12433">
        <w:trPr>
          <w:jc w:val="center"/>
        </w:trPr>
        <w:tc>
          <w:tcPr>
            <w:tcW w:w="3087" w:type="dxa"/>
            <w:tcBorders>
              <w:top w:val="nil"/>
              <w:left w:val="nil"/>
              <w:bottom w:val="nil"/>
              <w:right w:val="nil"/>
            </w:tcBorders>
          </w:tcPr>
          <w:p w14:paraId="7CB3B5C5" w14:textId="77777777" w:rsidR="00B12433" w:rsidRPr="00CB081C" w:rsidRDefault="00B12433" w:rsidP="001A1ABA">
            <w:pPr>
              <w:widowControl w:val="0"/>
              <w:autoSpaceDE w:val="0"/>
              <w:autoSpaceDN w:val="0"/>
              <w:adjustRightInd w:val="0"/>
              <w:rPr>
                <w:sz w:val="22"/>
                <w:szCs w:val="22"/>
              </w:rPr>
            </w:pPr>
          </w:p>
        </w:tc>
        <w:tc>
          <w:tcPr>
            <w:tcW w:w="1505" w:type="dxa"/>
            <w:tcBorders>
              <w:top w:val="nil"/>
              <w:left w:val="nil"/>
              <w:bottom w:val="nil"/>
              <w:right w:val="nil"/>
            </w:tcBorders>
          </w:tcPr>
          <w:p w14:paraId="15513743" w14:textId="77777777" w:rsidR="00B12433" w:rsidRPr="008B6D3C" w:rsidRDefault="00B12433" w:rsidP="001A1ABA">
            <w:pPr>
              <w:widowControl w:val="0"/>
              <w:tabs>
                <w:tab w:val="decimal" w:pos="538"/>
              </w:tabs>
              <w:autoSpaceDE w:val="0"/>
              <w:autoSpaceDN w:val="0"/>
              <w:adjustRightInd w:val="0"/>
              <w:rPr>
                <w:rFonts w:ascii="Times" w:hAnsi="Times"/>
                <w:sz w:val="22"/>
                <w:szCs w:val="22"/>
              </w:rPr>
            </w:pPr>
            <w:r w:rsidRPr="008B6D3C">
              <w:rPr>
                <w:rFonts w:ascii="Times" w:hAnsi="Times"/>
                <w:sz w:val="22"/>
                <w:szCs w:val="22"/>
              </w:rPr>
              <w:t>(0.000)**</w:t>
            </w:r>
          </w:p>
        </w:tc>
        <w:tc>
          <w:tcPr>
            <w:tcW w:w="2302" w:type="dxa"/>
            <w:tcBorders>
              <w:top w:val="nil"/>
              <w:left w:val="nil"/>
              <w:bottom w:val="nil"/>
              <w:right w:val="nil"/>
            </w:tcBorders>
          </w:tcPr>
          <w:p w14:paraId="67C1C002" w14:textId="77777777" w:rsidR="00B12433" w:rsidRPr="008B6D3C" w:rsidRDefault="00B12433" w:rsidP="001A1ABA">
            <w:pPr>
              <w:widowControl w:val="0"/>
              <w:tabs>
                <w:tab w:val="decimal" w:pos="674"/>
              </w:tabs>
              <w:autoSpaceDE w:val="0"/>
              <w:autoSpaceDN w:val="0"/>
              <w:adjustRightInd w:val="0"/>
              <w:rPr>
                <w:rFonts w:ascii="Times" w:hAnsi="Times"/>
                <w:sz w:val="22"/>
                <w:szCs w:val="22"/>
              </w:rPr>
            </w:pPr>
            <w:r w:rsidRPr="008B6D3C">
              <w:rPr>
                <w:rFonts w:ascii="Times" w:hAnsi="Times"/>
                <w:sz w:val="22"/>
                <w:szCs w:val="22"/>
              </w:rPr>
              <w:t>(0.000)*</w:t>
            </w:r>
          </w:p>
        </w:tc>
        <w:tc>
          <w:tcPr>
            <w:tcW w:w="2610" w:type="dxa"/>
            <w:tcBorders>
              <w:top w:val="nil"/>
              <w:left w:val="nil"/>
              <w:bottom w:val="nil"/>
              <w:right w:val="nil"/>
            </w:tcBorders>
          </w:tcPr>
          <w:p w14:paraId="0EEFEF30" w14:textId="77777777" w:rsidR="00B12433" w:rsidRPr="00B12433" w:rsidRDefault="00B12433" w:rsidP="00860F9B">
            <w:pPr>
              <w:widowControl w:val="0"/>
              <w:tabs>
                <w:tab w:val="decimal" w:pos="674"/>
              </w:tabs>
              <w:autoSpaceDE w:val="0"/>
              <w:autoSpaceDN w:val="0"/>
              <w:adjustRightInd w:val="0"/>
              <w:rPr>
                <w:sz w:val="22"/>
                <w:szCs w:val="22"/>
              </w:rPr>
            </w:pPr>
            <w:r w:rsidRPr="00B12433">
              <w:rPr>
                <w:sz w:val="22"/>
                <w:szCs w:val="22"/>
              </w:rPr>
              <w:t>(0.000)</w:t>
            </w:r>
          </w:p>
        </w:tc>
      </w:tr>
      <w:tr w:rsidR="00B12433" w:rsidRPr="00CB081C" w14:paraId="2C3DAE2B" w14:textId="77777777" w:rsidTr="00B12433">
        <w:trPr>
          <w:jc w:val="center"/>
        </w:trPr>
        <w:tc>
          <w:tcPr>
            <w:tcW w:w="3087" w:type="dxa"/>
            <w:tcBorders>
              <w:top w:val="nil"/>
              <w:left w:val="nil"/>
              <w:bottom w:val="nil"/>
              <w:right w:val="nil"/>
            </w:tcBorders>
          </w:tcPr>
          <w:p w14:paraId="123A3327" w14:textId="77777777" w:rsidR="00B12433" w:rsidRPr="00CB081C" w:rsidRDefault="00B12433" w:rsidP="001A1ABA">
            <w:pPr>
              <w:widowControl w:val="0"/>
              <w:autoSpaceDE w:val="0"/>
              <w:autoSpaceDN w:val="0"/>
              <w:adjustRightInd w:val="0"/>
              <w:rPr>
                <w:sz w:val="22"/>
                <w:szCs w:val="22"/>
              </w:rPr>
            </w:pPr>
            <w:r w:rsidRPr="00F87ACF">
              <w:rPr>
                <w:sz w:val="22"/>
                <w:szCs w:val="22"/>
              </w:rPr>
              <w:t>Industrial Capacity Threshold</w:t>
            </w:r>
          </w:p>
        </w:tc>
        <w:tc>
          <w:tcPr>
            <w:tcW w:w="1505" w:type="dxa"/>
            <w:tcBorders>
              <w:top w:val="nil"/>
              <w:left w:val="nil"/>
              <w:bottom w:val="nil"/>
              <w:right w:val="nil"/>
            </w:tcBorders>
          </w:tcPr>
          <w:p w14:paraId="5DC90BC0" w14:textId="77777777" w:rsidR="00B12433" w:rsidRPr="008B6D3C" w:rsidRDefault="00B12433" w:rsidP="001A1ABA">
            <w:pPr>
              <w:widowControl w:val="0"/>
              <w:tabs>
                <w:tab w:val="decimal" w:pos="538"/>
              </w:tabs>
              <w:autoSpaceDE w:val="0"/>
              <w:autoSpaceDN w:val="0"/>
              <w:adjustRightInd w:val="0"/>
              <w:rPr>
                <w:rFonts w:ascii="Times" w:hAnsi="Times"/>
                <w:sz w:val="22"/>
                <w:szCs w:val="22"/>
              </w:rPr>
            </w:pPr>
            <w:r w:rsidRPr="008B6D3C">
              <w:rPr>
                <w:rFonts w:ascii="Times" w:hAnsi="Times"/>
                <w:sz w:val="22"/>
                <w:szCs w:val="22"/>
              </w:rPr>
              <w:t>1.522</w:t>
            </w:r>
          </w:p>
        </w:tc>
        <w:tc>
          <w:tcPr>
            <w:tcW w:w="2302" w:type="dxa"/>
            <w:tcBorders>
              <w:top w:val="nil"/>
              <w:left w:val="nil"/>
              <w:bottom w:val="nil"/>
              <w:right w:val="nil"/>
            </w:tcBorders>
          </w:tcPr>
          <w:p w14:paraId="04D4A184" w14:textId="77777777" w:rsidR="00B12433" w:rsidRPr="008B6D3C" w:rsidRDefault="00B12433" w:rsidP="001A1ABA">
            <w:pPr>
              <w:widowControl w:val="0"/>
              <w:tabs>
                <w:tab w:val="decimal" w:pos="674"/>
              </w:tabs>
              <w:autoSpaceDE w:val="0"/>
              <w:autoSpaceDN w:val="0"/>
              <w:adjustRightInd w:val="0"/>
              <w:rPr>
                <w:rFonts w:ascii="Times" w:hAnsi="Times"/>
                <w:sz w:val="22"/>
                <w:szCs w:val="22"/>
              </w:rPr>
            </w:pPr>
            <w:r w:rsidRPr="008B6D3C">
              <w:rPr>
                <w:rFonts w:ascii="Times" w:hAnsi="Times"/>
                <w:sz w:val="22"/>
                <w:szCs w:val="22"/>
              </w:rPr>
              <w:t>1.676</w:t>
            </w:r>
          </w:p>
        </w:tc>
        <w:tc>
          <w:tcPr>
            <w:tcW w:w="2610" w:type="dxa"/>
            <w:tcBorders>
              <w:top w:val="nil"/>
              <w:left w:val="nil"/>
              <w:bottom w:val="nil"/>
              <w:right w:val="nil"/>
            </w:tcBorders>
          </w:tcPr>
          <w:p w14:paraId="6C44F37B" w14:textId="77777777" w:rsidR="00B12433" w:rsidRPr="00B12433" w:rsidRDefault="00B12433" w:rsidP="00860F9B">
            <w:pPr>
              <w:widowControl w:val="0"/>
              <w:tabs>
                <w:tab w:val="decimal" w:pos="674"/>
              </w:tabs>
              <w:autoSpaceDE w:val="0"/>
              <w:autoSpaceDN w:val="0"/>
              <w:adjustRightInd w:val="0"/>
              <w:rPr>
                <w:sz w:val="22"/>
                <w:szCs w:val="22"/>
              </w:rPr>
            </w:pPr>
            <w:r w:rsidRPr="00B12433">
              <w:rPr>
                <w:sz w:val="22"/>
                <w:szCs w:val="22"/>
              </w:rPr>
              <w:t>1.853</w:t>
            </w:r>
          </w:p>
        </w:tc>
      </w:tr>
      <w:tr w:rsidR="00B12433" w:rsidRPr="00CB081C" w14:paraId="463520CB" w14:textId="77777777" w:rsidTr="00B12433">
        <w:trPr>
          <w:jc w:val="center"/>
        </w:trPr>
        <w:tc>
          <w:tcPr>
            <w:tcW w:w="3087" w:type="dxa"/>
            <w:tcBorders>
              <w:top w:val="nil"/>
              <w:left w:val="nil"/>
              <w:bottom w:val="nil"/>
              <w:right w:val="nil"/>
            </w:tcBorders>
          </w:tcPr>
          <w:p w14:paraId="554F8475" w14:textId="77777777" w:rsidR="00B12433" w:rsidRPr="00CB081C" w:rsidRDefault="00B12433" w:rsidP="001A1ABA">
            <w:pPr>
              <w:widowControl w:val="0"/>
              <w:autoSpaceDE w:val="0"/>
              <w:autoSpaceDN w:val="0"/>
              <w:adjustRightInd w:val="0"/>
              <w:rPr>
                <w:sz w:val="22"/>
                <w:szCs w:val="22"/>
              </w:rPr>
            </w:pPr>
          </w:p>
        </w:tc>
        <w:tc>
          <w:tcPr>
            <w:tcW w:w="1505" w:type="dxa"/>
            <w:tcBorders>
              <w:top w:val="nil"/>
              <w:left w:val="nil"/>
              <w:bottom w:val="nil"/>
              <w:right w:val="nil"/>
            </w:tcBorders>
          </w:tcPr>
          <w:p w14:paraId="6699585D" w14:textId="77777777" w:rsidR="00B12433" w:rsidRPr="008B6D3C" w:rsidRDefault="00B12433" w:rsidP="001A1ABA">
            <w:pPr>
              <w:widowControl w:val="0"/>
              <w:tabs>
                <w:tab w:val="decimal" w:pos="538"/>
              </w:tabs>
              <w:autoSpaceDE w:val="0"/>
              <w:autoSpaceDN w:val="0"/>
              <w:adjustRightInd w:val="0"/>
              <w:rPr>
                <w:rFonts w:ascii="Times" w:hAnsi="Times"/>
                <w:sz w:val="22"/>
                <w:szCs w:val="22"/>
              </w:rPr>
            </w:pPr>
            <w:r w:rsidRPr="008B6D3C">
              <w:rPr>
                <w:rFonts w:ascii="Times" w:hAnsi="Times"/>
                <w:sz w:val="22"/>
                <w:szCs w:val="22"/>
              </w:rPr>
              <w:t>(0.614)*</w:t>
            </w:r>
          </w:p>
        </w:tc>
        <w:tc>
          <w:tcPr>
            <w:tcW w:w="2302" w:type="dxa"/>
            <w:tcBorders>
              <w:top w:val="nil"/>
              <w:left w:val="nil"/>
              <w:bottom w:val="nil"/>
              <w:right w:val="nil"/>
            </w:tcBorders>
          </w:tcPr>
          <w:p w14:paraId="23DFDC27" w14:textId="77777777" w:rsidR="00B12433" w:rsidRPr="008B6D3C" w:rsidRDefault="00B12433" w:rsidP="001A1ABA">
            <w:pPr>
              <w:widowControl w:val="0"/>
              <w:tabs>
                <w:tab w:val="decimal" w:pos="674"/>
              </w:tabs>
              <w:autoSpaceDE w:val="0"/>
              <w:autoSpaceDN w:val="0"/>
              <w:adjustRightInd w:val="0"/>
              <w:rPr>
                <w:rFonts w:ascii="Times" w:hAnsi="Times"/>
                <w:sz w:val="22"/>
                <w:szCs w:val="22"/>
              </w:rPr>
            </w:pPr>
            <w:r w:rsidRPr="008B6D3C">
              <w:rPr>
                <w:rFonts w:ascii="Times" w:hAnsi="Times"/>
                <w:sz w:val="22"/>
                <w:szCs w:val="22"/>
              </w:rPr>
              <w:t>(0.664)*</w:t>
            </w:r>
          </w:p>
        </w:tc>
        <w:tc>
          <w:tcPr>
            <w:tcW w:w="2610" w:type="dxa"/>
            <w:tcBorders>
              <w:top w:val="nil"/>
              <w:left w:val="nil"/>
              <w:bottom w:val="nil"/>
              <w:right w:val="nil"/>
            </w:tcBorders>
          </w:tcPr>
          <w:p w14:paraId="5E0D7B04" w14:textId="77777777" w:rsidR="00B12433" w:rsidRPr="00B12433" w:rsidRDefault="00B12433" w:rsidP="00860F9B">
            <w:pPr>
              <w:widowControl w:val="0"/>
              <w:tabs>
                <w:tab w:val="decimal" w:pos="674"/>
              </w:tabs>
              <w:autoSpaceDE w:val="0"/>
              <w:autoSpaceDN w:val="0"/>
              <w:adjustRightInd w:val="0"/>
              <w:rPr>
                <w:sz w:val="22"/>
                <w:szCs w:val="22"/>
              </w:rPr>
            </w:pPr>
            <w:r w:rsidRPr="00B12433">
              <w:rPr>
                <w:sz w:val="22"/>
                <w:szCs w:val="22"/>
              </w:rPr>
              <w:t>(0.700)**</w:t>
            </w:r>
          </w:p>
        </w:tc>
      </w:tr>
      <w:tr w:rsidR="00B12433" w:rsidRPr="00CB081C" w14:paraId="01FEF834" w14:textId="77777777" w:rsidTr="00B12433">
        <w:trPr>
          <w:jc w:val="center"/>
        </w:trPr>
        <w:tc>
          <w:tcPr>
            <w:tcW w:w="3087" w:type="dxa"/>
            <w:tcBorders>
              <w:top w:val="nil"/>
              <w:left w:val="nil"/>
              <w:bottom w:val="nil"/>
              <w:right w:val="nil"/>
            </w:tcBorders>
          </w:tcPr>
          <w:p w14:paraId="7F37EB80" w14:textId="77777777" w:rsidR="00B12433" w:rsidRPr="00CB081C" w:rsidRDefault="00B12433" w:rsidP="001A1ABA">
            <w:pPr>
              <w:widowControl w:val="0"/>
              <w:autoSpaceDE w:val="0"/>
              <w:autoSpaceDN w:val="0"/>
              <w:adjustRightInd w:val="0"/>
              <w:rPr>
                <w:sz w:val="22"/>
                <w:szCs w:val="22"/>
              </w:rPr>
            </w:pPr>
            <w:r w:rsidRPr="00F87ACF">
              <w:rPr>
                <w:sz w:val="22"/>
                <w:szCs w:val="22"/>
              </w:rPr>
              <w:t>GDP per Capita Squared</w:t>
            </w:r>
          </w:p>
        </w:tc>
        <w:tc>
          <w:tcPr>
            <w:tcW w:w="1505" w:type="dxa"/>
            <w:tcBorders>
              <w:top w:val="nil"/>
              <w:left w:val="nil"/>
              <w:bottom w:val="nil"/>
              <w:right w:val="nil"/>
            </w:tcBorders>
          </w:tcPr>
          <w:p w14:paraId="1F5292F3" w14:textId="77777777" w:rsidR="00B12433" w:rsidRPr="008B6D3C" w:rsidRDefault="00B12433" w:rsidP="001A1ABA">
            <w:pPr>
              <w:widowControl w:val="0"/>
              <w:tabs>
                <w:tab w:val="decimal" w:pos="538"/>
              </w:tabs>
              <w:autoSpaceDE w:val="0"/>
              <w:autoSpaceDN w:val="0"/>
              <w:adjustRightInd w:val="0"/>
              <w:rPr>
                <w:rFonts w:ascii="Times" w:hAnsi="Times"/>
                <w:sz w:val="22"/>
                <w:szCs w:val="22"/>
              </w:rPr>
            </w:pPr>
            <w:r w:rsidRPr="008B6D3C">
              <w:rPr>
                <w:rFonts w:ascii="Times" w:hAnsi="Times"/>
                <w:sz w:val="22"/>
                <w:szCs w:val="22"/>
              </w:rPr>
              <w:t>-0.000</w:t>
            </w:r>
          </w:p>
        </w:tc>
        <w:tc>
          <w:tcPr>
            <w:tcW w:w="2302" w:type="dxa"/>
            <w:tcBorders>
              <w:top w:val="nil"/>
              <w:left w:val="nil"/>
              <w:bottom w:val="nil"/>
              <w:right w:val="nil"/>
            </w:tcBorders>
          </w:tcPr>
          <w:p w14:paraId="3DDC3B16" w14:textId="77777777" w:rsidR="00B12433" w:rsidRPr="008B6D3C" w:rsidRDefault="00B12433" w:rsidP="001A1ABA">
            <w:pPr>
              <w:widowControl w:val="0"/>
              <w:tabs>
                <w:tab w:val="decimal" w:pos="674"/>
              </w:tabs>
              <w:autoSpaceDE w:val="0"/>
              <w:autoSpaceDN w:val="0"/>
              <w:adjustRightInd w:val="0"/>
              <w:rPr>
                <w:rFonts w:ascii="Times" w:hAnsi="Times"/>
                <w:sz w:val="22"/>
                <w:szCs w:val="22"/>
              </w:rPr>
            </w:pPr>
            <w:r w:rsidRPr="008B6D3C">
              <w:rPr>
                <w:rFonts w:ascii="Times" w:hAnsi="Times"/>
                <w:sz w:val="22"/>
                <w:szCs w:val="22"/>
              </w:rPr>
              <w:t>-0.000</w:t>
            </w:r>
          </w:p>
        </w:tc>
        <w:tc>
          <w:tcPr>
            <w:tcW w:w="2610" w:type="dxa"/>
            <w:tcBorders>
              <w:top w:val="nil"/>
              <w:left w:val="nil"/>
              <w:bottom w:val="nil"/>
              <w:right w:val="nil"/>
            </w:tcBorders>
          </w:tcPr>
          <w:p w14:paraId="44D3876B" w14:textId="77777777" w:rsidR="00B12433" w:rsidRPr="00B12433" w:rsidRDefault="00B12433" w:rsidP="00860F9B">
            <w:pPr>
              <w:widowControl w:val="0"/>
              <w:tabs>
                <w:tab w:val="decimal" w:pos="674"/>
              </w:tabs>
              <w:autoSpaceDE w:val="0"/>
              <w:autoSpaceDN w:val="0"/>
              <w:adjustRightInd w:val="0"/>
              <w:rPr>
                <w:sz w:val="22"/>
                <w:szCs w:val="22"/>
              </w:rPr>
            </w:pPr>
            <w:r w:rsidRPr="00B12433">
              <w:rPr>
                <w:sz w:val="22"/>
                <w:szCs w:val="22"/>
              </w:rPr>
              <w:t>-0.000</w:t>
            </w:r>
          </w:p>
        </w:tc>
      </w:tr>
      <w:tr w:rsidR="00B12433" w:rsidRPr="00CB081C" w14:paraId="0B0141D6" w14:textId="77777777" w:rsidTr="00B12433">
        <w:trPr>
          <w:jc w:val="center"/>
        </w:trPr>
        <w:tc>
          <w:tcPr>
            <w:tcW w:w="3087" w:type="dxa"/>
            <w:tcBorders>
              <w:top w:val="nil"/>
              <w:left w:val="nil"/>
              <w:bottom w:val="nil"/>
              <w:right w:val="nil"/>
            </w:tcBorders>
          </w:tcPr>
          <w:p w14:paraId="2D849EAF" w14:textId="77777777" w:rsidR="00B12433" w:rsidRPr="00CB081C" w:rsidRDefault="00B12433" w:rsidP="001A1ABA">
            <w:pPr>
              <w:widowControl w:val="0"/>
              <w:autoSpaceDE w:val="0"/>
              <w:autoSpaceDN w:val="0"/>
              <w:adjustRightInd w:val="0"/>
              <w:rPr>
                <w:sz w:val="22"/>
                <w:szCs w:val="22"/>
              </w:rPr>
            </w:pPr>
          </w:p>
        </w:tc>
        <w:tc>
          <w:tcPr>
            <w:tcW w:w="1505" w:type="dxa"/>
            <w:tcBorders>
              <w:top w:val="nil"/>
              <w:left w:val="nil"/>
              <w:bottom w:val="nil"/>
              <w:right w:val="nil"/>
            </w:tcBorders>
          </w:tcPr>
          <w:p w14:paraId="53C87777" w14:textId="77777777" w:rsidR="00B12433" w:rsidRPr="008B6D3C" w:rsidRDefault="00B12433" w:rsidP="001A1ABA">
            <w:pPr>
              <w:widowControl w:val="0"/>
              <w:tabs>
                <w:tab w:val="decimal" w:pos="538"/>
              </w:tabs>
              <w:autoSpaceDE w:val="0"/>
              <w:autoSpaceDN w:val="0"/>
              <w:adjustRightInd w:val="0"/>
              <w:rPr>
                <w:rFonts w:ascii="Times" w:hAnsi="Times"/>
                <w:sz w:val="22"/>
                <w:szCs w:val="22"/>
              </w:rPr>
            </w:pPr>
            <w:r w:rsidRPr="008B6D3C">
              <w:rPr>
                <w:rFonts w:ascii="Times" w:hAnsi="Times"/>
                <w:sz w:val="22"/>
                <w:szCs w:val="22"/>
              </w:rPr>
              <w:t>(0.000)**</w:t>
            </w:r>
          </w:p>
        </w:tc>
        <w:tc>
          <w:tcPr>
            <w:tcW w:w="2302" w:type="dxa"/>
            <w:tcBorders>
              <w:top w:val="nil"/>
              <w:left w:val="nil"/>
              <w:bottom w:val="nil"/>
              <w:right w:val="nil"/>
            </w:tcBorders>
          </w:tcPr>
          <w:p w14:paraId="4C9C038B" w14:textId="77777777" w:rsidR="00B12433" w:rsidRPr="008B6D3C" w:rsidRDefault="00B12433" w:rsidP="001A1ABA">
            <w:pPr>
              <w:widowControl w:val="0"/>
              <w:tabs>
                <w:tab w:val="decimal" w:pos="674"/>
              </w:tabs>
              <w:autoSpaceDE w:val="0"/>
              <w:autoSpaceDN w:val="0"/>
              <w:adjustRightInd w:val="0"/>
              <w:rPr>
                <w:rFonts w:ascii="Times" w:hAnsi="Times"/>
                <w:sz w:val="22"/>
                <w:szCs w:val="22"/>
              </w:rPr>
            </w:pPr>
            <w:r w:rsidRPr="008B6D3C">
              <w:rPr>
                <w:rFonts w:ascii="Times" w:hAnsi="Times"/>
                <w:sz w:val="22"/>
                <w:szCs w:val="22"/>
              </w:rPr>
              <w:t>(0.000)*</w:t>
            </w:r>
          </w:p>
        </w:tc>
        <w:tc>
          <w:tcPr>
            <w:tcW w:w="2610" w:type="dxa"/>
            <w:tcBorders>
              <w:top w:val="nil"/>
              <w:left w:val="nil"/>
              <w:bottom w:val="nil"/>
              <w:right w:val="nil"/>
            </w:tcBorders>
          </w:tcPr>
          <w:p w14:paraId="1840DA3E" w14:textId="77777777" w:rsidR="00B12433" w:rsidRPr="00B12433" w:rsidRDefault="00B12433" w:rsidP="00860F9B">
            <w:pPr>
              <w:widowControl w:val="0"/>
              <w:tabs>
                <w:tab w:val="decimal" w:pos="674"/>
              </w:tabs>
              <w:autoSpaceDE w:val="0"/>
              <w:autoSpaceDN w:val="0"/>
              <w:adjustRightInd w:val="0"/>
              <w:rPr>
                <w:sz w:val="22"/>
                <w:szCs w:val="22"/>
              </w:rPr>
            </w:pPr>
            <w:r w:rsidRPr="00B12433">
              <w:rPr>
                <w:sz w:val="22"/>
                <w:szCs w:val="22"/>
              </w:rPr>
              <w:t>(0.000)**</w:t>
            </w:r>
          </w:p>
        </w:tc>
      </w:tr>
      <w:tr w:rsidR="00B12433" w:rsidRPr="00CB081C" w14:paraId="5BC798BC" w14:textId="77777777" w:rsidTr="00B12433">
        <w:trPr>
          <w:jc w:val="center"/>
        </w:trPr>
        <w:tc>
          <w:tcPr>
            <w:tcW w:w="3087" w:type="dxa"/>
            <w:tcBorders>
              <w:top w:val="nil"/>
              <w:left w:val="nil"/>
              <w:bottom w:val="nil"/>
              <w:right w:val="nil"/>
            </w:tcBorders>
          </w:tcPr>
          <w:p w14:paraId="4A4762E4" w14:textId="77777777" w:rsidR="00B12433" w:rsidRPr="00CB081C" w:rsidRDefault="00B12433" w:rsidP="001A1ABA">
            <w:pPr>
              <w:widowControl w:val="0"/>
              <w:autoSpaceDE w:val="0"/>
              <w:autoSpaceDN w:val="0"/>
              <w:adjustRightInd w:val="0"/>
              <w:rPr>
                <w:sz w:val="22"/>
                <w:szCs w:val="22"/>
              </w:rPr>
            </w:pPr>
            <w:r w:rsidRPr="00F87ACF">
              <w:rPr>
                <w:sz w:val="22"/>
                <w:szCs w:val="22"/>
              </w:rPr>
              <w:t>Polity Score</w:t>
            </w:r>
          </w:p>
        </w:tc>
        <w:tc>
          <w:tcPr>
            <w:tcW w:w="1505" w:type="dxa"/>
            <w:tcBorders>
              <w:top w:val="nil"/>
              <w:left w:val="nil"/>
              <w:bottom w:val="nil"/>
              <w:right w:val="nil"/>
            </w:tcBorders>
          </w:tcPr>
          <w:p w14:paraId="2FA9AEDA" w14:textId="77777777" w:rsidR="00B12433" w:rsidRPr="008B6D3C" w:rsidRDefault="00B12433" w:rsidP="001A1ABA">
            <w:pPr>
              <w:widowControl w:val="0"/>
              <w:tabs>
                <w:tab w:val="decimal" w:pos="538"/>
              </w:tabs>
              <w:autoSpaceDE w:val="0"/>
              <w:autoSpaceDN w:val="0"/>
              <w:adjustRightInd w:val="0"/>
              <w:rPr>
                <w:rFonts w:ascii="Times" w:hAnsi="Times"/>
                <w:sz w:val="22"/>
                <w:szCs w:val="22"/>
              </w:rPr>
            </w:pPr>
            <w:r w:rsidRPr="008B6D3C">
              <w:rPr>
                <w:rFonts w:ascii="Times" w:hAnsi="Times"/>
                <w:sz w:val="22"/>
                <w:szCs w:val="22"/>
              </w:rPr>
              <w:t>0.017</w:t>
            </w:r>
          </w:p>
        </w:tc>
        <w:tc>
          <w:tcPr>
            <w:tcW w:w="2302" w:type="dxa"/>
            <w:tcBorders>
              <w:top w:val="nil"/>
              <w:left w:val="nil"/>
              <w:bottom w:val="nil"/>
              <w:right w:val="nil"/>
            </w:tcBorders>
          </w:tcPr>
          <w:p w14:paraId="1BA5BBDC" w14:textId="77777777" w:rsidR="00B12433" w:rsidRPr="008B6D3C" w:rsidRDefault="00B12433" w:rsidP="001A1ABA">
            <w:pPr>
              <w:widowControl w:val="0"/>
              <w:tabs>
                <w:tab w:val="decimal" w:pos="674"/>
              </w:tabs>
              <w:autoSpaceDE w:val="0"/>
              <w:autoSpaceDN w:val="0"/>
              <w:adjustRightInd w:val="0"/>
              <w:rPr>
                <w:rFonts w:ascii="Times" w:hAnsi="Times"/>
                <w:sz w:val="22"/>
                <w:szCs w:val="22"/>
              </w:rPr>
            </w:pPr>
            <w:r w:rsidRPr="008B6D3C">
              <w:rPr>
                <w:rFonts w:ascii="Times" w:hAnsi="Times"/>
                <w:sz w:val="22"/>
                <w:szCs w:val="22"/>
              </w:rPr>
              <w:t>0.009</w:t>
            </w:r>
          </w:p>
        </w:tc>
        <w:tc>
          <w:tcPr>
            <w:tcW w:w="2610" w:type="dxa"/>
            <w:tcBorders>
              <w:top w:val="nil"/>
              <w:left w:val="nil"/>
              <w:bottom w:val="nil"/>
              <w:right w:val="nil"/>
            </w:tcBorders>
          </w:tcPr>
          <w:p w14:paraId="4024B885" w14:textId="77777777" w:rsidR="00B12433" w:rsidRPr="00B12433" w:rsidRDefault="00B12433" w:rsidP="00860F9B">
            <w:pPr>
              <w:widowControl w:val="0"/>
              <w:tabs>
                <w:tab w:val="decimal" w:pos="674"/>
              </w:tabs>
              <w:autoSpaceDE w:val="0"/>
              <w:autoSpaceDN w:val="0"/>
              <w:adjustRightInd w:val="0"/>
              <w:rPr>
                <w:sz w:val="22"/>
                <w:szCs w:val="22"/>
              </w:rPr>
            </w:pPr>
            <w:r w:rsidRPr="00B12433">
              <w:rPr>
                <w:sz w:val="22"/>
                <w:szCs w:val="22"/>
              </w:rPr>
              <w:t>0.007</w:t>
            </w:r>
          </w:p>
        </w:tc>
      </w:tr>
      <w:tr w:rsidR="00B12433" w:rsidRPr="00CB081C" w14:paraId="726CBA4C" w14:textId="77777777" w:rsidTr="00B12433">
        <w:trPr>
          <w:jc w:val="center"/>
        </w:trPr>
        <w:tc>
          <w:tcPr>
            <w:tcW w:w="3087" w:type="dxa"/>
            <w:tcBorders>
              <w:top w:val="nil"/>
              <w:left w:val="nil"/>
              <w:bottom w:val="nil"/>
              <w:right w:val="nil"/>
            </w:tcBorders>
          </w:tcPr>
          <w:p w14:paraId="133B5D02" w14:textId="77777777" w:rsidR="00B12433" w:rsidRPr="00CB081C" w:rsidRDefault="00B12433" w:rsidP="001A1ABA">
            <w:pPr>
              <w:widowControl w:val="0"/>
              <w:autoSpaceDE w:val="0"/>
              <w:autoSpaceDN w:val="0"/>
              <w:adjustRightInd w:val="0"/>
              <w:rPr>
                <w:sz w:val="22"/>
                <w:szCs w:val="22"/>
              </w:rPr>
            </w:pPr>
          </w:p>
        </w:tc>
        <w:tc>
          <w:tcPr>
            <w:tcW w:w="1505" w:type="dxa"/>
            <w:tcBorders>
              <w:top w:val="nil"/>
              <w:left w:val="nil"/>
              <w:bottom w:val="nil"/>
              <w:right w:val="nil"/>
            </w:tcBorders>
          </w:tcPr>
          <w:p w14:paraId="676BE11A" w14:textId="77777777" w:rsidR="00B12433" w:rsidRPr="008B6D3C" w:rsidRDefault="00B12433" w:rsidP="001A1ABA">
            <w:pPr>
              <w:widowControl w:val="0"/>
              <w:tabs>
                <w:tab w:val="decimal" w:pos="538"/>
              </w:tabs>
              <w:autoSpaceDE w:val="0"/>
              <w:autoSpaceDN w:val="0"/>
              <w:adjustRightInd w:val="0"/>
              <w:rPr>
                <w:rFonts w:ascii="Times" w:hAnsi="Times"/>
                <w:sz w:val="22"/>
                <w:szCs w:val="22"/>
              </w:rPr>
            </w:pPr>
            <w:r w:rsidRPr="008B6D3C">
              <w:rPr>
                <w:rFonts w:ascii="Times" w:hAnsi="Times"/>
                <w:sz w:val="22"/>
                <w:szCs w:val="22"/>
              </w:rPr>
              <w:t>(0.052)</w:t>
            </w:r>
          </w:p>
        </w:tc>
        <w:tc>
          <w:tcPr>
            <w:tcW w:w="2302" w:type="dxa"/>
            <w:tcBorders>
              <w:top w:val="nil"/>
              <w:left w:val="nil"/>
              <w:bottom w:val="nil"/>
              <w:right w:val="nil"/>
            </w:tcBorders>
          </w:tcPr>
          <w:p w14:paraId="30A7984F" w14:textId="77777777" w:rsidR="00B12433" w:rsidRPr="008B6D3C" w:rsidRDefault="00B12433" w:rsidP="001A1ABA">
            <w:pPr>
              <w:widowControl w:val="0"/>
              <w:tabs>
                <w:tab w:val="decimal" w:pos="674"/>
              </w:tabs>
              <w:autoSpaceDE w:val="0"/>
              <w:autoSpaceDN w:val="0"/>
              <w:adjustRightInd w:val="0"/>
              <w:rPr>
                <w:rFonts w:ascii="Times" w:hAnsi="Times"/>
                <w:sz w:val="22"/>
                <w:szCs w:val="22"/>
              </w:rPr>
            </w:pPr>
            <w:r w:rsidRPr="008B6D3C">
              <w:rPr>
                <w:rFonts w:ascii="Times" w:hAnsi="Times"/>
                <w:sz w:val="22"/>
                <w:szCs w:val="22"/>
              </w:rPr>
              <w:t>(0.049)</w:t>
            </w:r>
          </w:p>
        </w:tc>
        <w:tc>
          <w:tcPr>
            <w:tcW w:w="2610" w:type="dxa"/>
            <w:tcBorders>
              <w:top w:val="nil"/>
              <w:left w:val="nil"/>
              <w:bottom w:val="nil"/>
              <w:right w:val="nil"/>
            </w:tcBorders>
          </w:tcPr>
          <w:p w14:paraId="288ADDD3" w14:textId="77777777" w:rsidR="00B12433" w:rsidRPr="00B12433" w:rsidRDefault="00B12433" w:rsidP="00860F9B">
            <w:pPr>
              <w:widowControl w:val="0"/>
              <w:tabs>
                <w:tab w:val="decimal" w:pos="674"/>
              </w:tabs>
              <w:autoSpaceDE w:val="0"/>
              <w:autoSpaceDN w:val="0"/>
              <w:adjustRightInd w:val="0"/>
              <w:rPr>
                <w:sz w:val="22"/>
                <w:szCs w:val="22"/>
              </w:rPr>
            </w:pPr>
            <w:r w:rsidRPr="00B12433">
              <w:rPr>
                <w:sz w:val="22"/>
                <w:szCs w:val="22"/>
              </w:rPr>
              <w:t>(0.054)</w:t>
            </w:r>
          </w:p>
        </w:tc>
      </w:tr>
      <w:tr w:rsidR="00B12433" w:rsidRPr="00CB081C" w14:paraId="0C0CE7C9" w14:textId="77777777" w:rsidTr="00B12433">
        <w:trPr>
          <w:jc w:val="center"/>
        </w:trPr>
        <w:tc>
          <w:tcPr>
            <w:tcW w:w="3087" w:type="dxa"/>
            <w:tcBorders>
              <w:top w:val="nil"/>
              <w:left w:val="nil"/>
              <w:bottom w:val="nil"/>
              <w:right w:val="nil"/>
            </w:tcBorders>
          </w:tcPr>
          <w:p w14:paraId="5033DCDC" w14:textId="77777777" w:rsidR="00B12433" w:rsidRPr="00CB081C" w:rsidRDefault="00B12433" w:rsidP="001A1ABA">
            <w:pPr>
              <w:widowControl w:val="0"/>
              <w:autoSpaceDE w:val="0"/>
              <w:autoSpaceDN w:val="0"/>
              <w:adjustRightInd w:val="0"/>
              <w:rPr>
                <w:sz w:val="22"/>
                <w:szCs w:val="22"/>
              </w:rPr>
            </w:pPr>
            <w:r w:rsidRPr="00F87ACF">
              <w:rPr>
                <w:sz w:val="22"/>
                <w:szCs w:val="22"/>
              </w:rPr>
              <w:t>Nuclear Ally</w:t>
            </w:r>
          </w:p>
        </w:tc>
        <w:tc>
          <w:tcPr>
            <w:tcW w:w="1505" w:type="dxa"/>
            <w:tcBorders>
              <w:top w:val="nil"/>
              <w:left w:val="nil"/>
              <w:bottom w:val="nil"/>
              <w:right w:val="nil"/>
            </w:tcBorders>
          </w:tcPr>
          <w:p w14:paraId="70ACC972" w14:textId="77777777" w:rsidR="00B12433" w:rsidRPr="008B6D3C" w:rsidRDefault="00B12433" w:rsidP="001A1ABA">
            <w:pPr>
              <w:widowControl w:val="0"/>
              <w:tabs>
                <w:tab w:val="decimal" w:pos="538"/>
              </w:tabs>
              <w:autoSpaceDE w:val="0"/>
              <w:autoSpaceDN w:val="0"/>
              <w:adjustRightInd w:val="0"/>
              <w:rPr>
                <w:rFonts w:ascii="Times" w:hAnsi="Times"/>
                <w:sz w:val="22"/>
                <w:szCs w:val="22"/>
              </w:rPr>
            </w:pPr>
            <w:r w:rsidRPr="008B6D3C">
              <w:rPr>
                <w:rFonts w:ascii="Times" w:hAnsi="Times"/>
                <w:sz w:val="22"/>
                <w:szCs w:val="22"/>
              </w:rPr>
              <w:t>-0.527</w:t>
            </w:r>
          </w:p>
        </w:tc>
        <w:tc>
          <w:tcPr>
            <w:tcW w:w="2302" w:type="dxa"/>
            <w:tcBorders>
              <w:top w:val="nil"/>
              <w:left w:val="nil"/>
              <w:bottom w:val="nil"/>
              <w:right w:val="nil"/>
            </w:tcBorders>
          </w:tcPr>
          <w:p w14:paraId="2FB91F57" w14:textId="77777777" w:rsidR="00B12433" w:rsidRPr="008B6D3C" w:rsidRDefault="00B12433" w:rsidP="001A1ABA">
            <w:pPr>
              <w:widowControl w:val="0"/>
              <w:tabs>
                <w:tab w:val="decimal" w:pos="674"/>
              </w:tabs>
              <w:autoSpaceDE w:val="0"/>
              <w:autoSpaceDN w:val="0"/>
              <w:adjustRightInd w:val="0"/>
              <w:rPr>
                <w:rFonts w:ascii="Times" w:hAnsi="Times"/>
                <w:sz w:val="22"/>
                <w:szCs w:val="22"/>
              </w:rPr>
            </w:pPr>
            <w:r w:rsidRPr="008B6D3C">
              <w:rPr>
                <w:rFonts w:ascii="Times" w:hAnsi="Times"/>
                <w:sz w:val="22"/>
                <w:szCs w:val="22"/>
              </w:rPr>
              <w:t>-0.117</w:t>
            </w:r>
          </w:p>
        </w:tc>
        <w:tc>
          <w:tcPr>
            <w:tcW w:w="2610" w:type="dxa"/>
            <w:tcBorders>
              <w:top w:val="nil"/>
              <w:left w:val="nil"/>
              <w:bottom w:val="nil"/>
              <w:right w:val="nil"/>
            </w:tcBorders>
          </w:tcPr>
          <w:p w14:paraId="6BF40912" w14:textId="77777777" w:rsidR="00B12433" w:rsidRPr="00B12433" w:rsidRDefault="00B12433" w:rsidP="00860F9B">
            <w:pPr>
              <w:widowControl w:val="0"/>
              <w:tabs>
                <w:tab w:val="decimal" w:pos="674"/>
              </w:tabs>
              <w:autoSpaceDE w:val="0"/>
              <w:autoSpaceDN w:val="0"/>
              <w:adjustRightInd w:val="0"/>
              <w:rPr>
                <w:sz w:val="22"/>
                <w:szCs w:val="22"/>
              </w:rPr>
            </w:pPr>
            <w:r w:rsidRPr="00B12433">
              <w:rPr>
                <w:sz w:val="22"/>
                <w:szCs w:val="22"/>
              </w:rPr>
              <w:t>-0.237</w:t>
            </w:r>
          </w:p>
        </w:tc>
      </w:tr>
      <w:tr w:rsidR="00B12433" w:rsidRPr="00CB081C" w14:paraId="7C9CDB91" w14:textId="77777777" w:rsidTr="00B12433">
        <w:trPr>
          <w:jc w:val="center"/>
        </w:trPr>
        <w:tc>
          <w:tcPr>
            <w:tcW w:w="3087" w:type="dxa"/>
            <w:tcBorders>
              <w:top w:val="nil"/>
              <w:left w:val="nil"/>
              <w:bottom w:val="nil"/>
              <w:right w:val="nil"/>
            </w:tcBorders>
          </w:tcPr>
          <w:p w14:paraId="6624C164" w14:textId="77777777" w:rsidR="00B12433" w:rsidRPr="00CB081C" w:rsidRDefault="00B12433" w:rsidP="001A1ABA">
            <w:pPr>
              <w:widowControl w:val="0"/>
              <w:autoSpaceDE w:val="0"/>
              <w:autoSpaceDN w:val="0"/>
              <w:adjustRightInd w:val="0"/>
              <w:rPr>
                <w:sz w:val="22"/>
                <w:szCs w:val="22"/>
              </w:rPr>
            </w:pPr>
          </w:p>
        </w:tc>
        <w:tc>
          <w:tcPr>
            <w:tcW w:w="1505" w:type="dxa"/>
            <w:tcBorders>
              <w:top w:val="nil"/>
              <w:left w:val="nil"/>
              <w:bottom w:val="nil"/>
              <w:right w:val="nil"/>
            </w:tcBorders>
          </w:tcPr>
          <w:p w14:paraId="2B1BFC16" w14:textId="77777777" w:rsidR="00B12433" w:rsidRPr="008B6D3C" w:rsidRDefault="00B12433" w:rsidP="001A1ABA">
            <w:pPr>
              <w:widowControl w:val="0"/>
              <w:tabs>
                <w:tab w:val="decimal" w:pos="538"/>
              </w:tabs>
              <w:autoSpaceDE w:val="0"/>
              <w:autoSpaceDN w:val="0"/>
              <w:adjustRightInd w:val="0"/>
              <w:rPr>
                <w:rFonts w:ascii="Times" w:hAnsi="Times"/>
                <w:sz w:val="22"/>
                <w:szCs w:val="22"/>
              </w:rPr>
            </w:pPr>
            <w:r w:rsidRPr="008B6D3C">
              <w:rPr>
                <w:rFonts w:ascii="Times" w:hAnsi="Times"/>
                <w:sz w:val="22"/>
                <w:szCs w:val="22"/>
              </w:rPr>
              <w:t>(0.772)</w:t>
            </w:r>
          </w:p>
        </w:tc>
        <w:tc>
          <w:tcPr>
            <w:tcW w:w="2302" w:type="dxa"/>
            <w:tcBorders>
              <w:top w:val="nil"/>
              <w:left w:val="nil"/>
              <w:bottom w:val="nil"/>
              <w:right w:val="nil"/>
            </w:tcBorders>
          </w:tcPr>
          <w:p w14:paraId="6BA29AE7" w14:textId="77777777" w:rsidR="00B12433" w:rsidRPr="008B6D3C" w:rsidRDefault="00B12433" w:rsidP="001A1ABA">
            <w:pPr>
              <w:widowControl w:val="0"/>
              <w:tabs>
                <w:tab w:val="decimal" w:pos="674"/>
              </w:tabs>
              <w:autoSpaceDE w:val="0"/>
              <w:autoSpaceDN w:val="0"/>
              <w:adjustRightInd w:val="0"/>
              <w:rPr>
                <w:rFonts w:ascii="Times" w:hAnsi="Times"/>
                <w:sz w:val="22"/>
                <w:szCs w:val="22"/>
              </w:rPr>
            </w:pPr>
            <w:r w:rsidRPr="008B6D3C">
              <w:rPr>
                <w:rFonts w:ascii="Times" w:hAnsi="Times"/>
                <w:sz w:val="22"/>
                <w:szCs w:val="22"/>
              </w:rPr>
              <w:t>(0.702)</w:t>
            </w:r>
          </w:p>
        </w:tc>
        <w:tc>
          <w:tcPr>
            <w:tcW w:w="2610" w:type="dxa"/>
            <w:tcBorders>
              <w:top w:val="nil"/>
              <w:left w:val="nil"/>
              <w:bottom w:val="nil"/>
              <w:right w:val="nil"/>
            </w:tcBorders>
          </w:tcPr>
          <w:p w14:paraId="581D71A0" w14:textId="77777777" w:rsidR="00B12433" w:rsidRPr="00B12433" w:rsidRDefault="00B12433" w:rsidP="00860F9B">
            <w:pPr>
              <w:widowControl w:val="0"/>
              <w:tabs>
                <w:tab w:val="decimal" w:pos="674"/>
              </w:tabs>
              <w:autoSpaceDE w:val="0"/>
              <w:autoSpaceDN w:val="0"/>
              <w:adjustRightInd w:val="0"/>
              <w:rPr>
                <w:sz w:val="22"/>
                <w:szCs w:val="22"/>
              </w:rPr>
            </w:pPr>
            <w:r w:rsidRPr="00B12433">
              <w:rPr>
                <w:sz w:val="22"/>
                <w:szCs w:val="22"/>
              </w:rPr>
              <w:t>(0.709)</w:t>
            </w:r>
          </w:p>
        </w:tc>
      </w:tr>
      <w:tr w:rsidR="00B12433" w:rsidRPr="00CB081C" w14:paraId="38856CD1" w14:textId="77777777" w:rsidTr="00B12433">
        <w:trPr>
          <w:jc w:val="center"/>
        </w:trPr>
        <w:tc>
          <w:tcPr>
            <w:tcW w:w="3087" w:type="dxa"/>
            <w:tcBorders>
              <w:top w:val="nil"/>
              <w:left w:val="nil"/>
              <w:bottom w:val="nil"/>
              <w:right w:val="nil"/>
            </w:tcBorders>
          </w:tcPr>
          <w:p w14:paraId="28A03EB7" w14:textId="77777777" w:rsidR="00B12433" w:rsidRPr="00CB081C" w:rsidRDefault="00B12433" w:rsidP="001A1ABA">
            <w:pPr>
              <w:widowControl w:val="0"/>
              <w:autoSpaceDE w:val="0"/>
              <w:autoSpaceDN w:val="0"/>
              <w:adjustRightInd w:val="0"/>
              <w:rPr>
                <w:sz w:val="22"/>
                <w:szCs w:val="22"/>
              </w:rPr>
            </w:pPr>
            <w:r w:rsidRPr="00F87ACF">
              <w:rPr>
                <w:sz w:val="22"/>
                <w:szCs w:val="22"/>
              </w:rPr>
              <w:t>Interstate Rivalry</w:t>
            </w:r>
          </w:p>
        </w:tc>
        <w:tc>
          <w:tcPr>
            <w:tcW w:w="1505" w:type="dxa"/>
            <w:tcBorders>
              <w:top w:val="nil"/>
              <w:left w:val="nil"/>
              <w:bottom w:val="nil"/>
              <w:right w:val="nil"/>
            </w:tcBorders>
          </w:tcPr>
          <w:p w14:paraId="2692C1D5" w14:textId="77777777" w:rsidR="00B12433" w:rsidRPr="008B6D3C" w:rsidRDefault="00B12433" w:rsidP="001A1ABA">
            <w:pPr>
              <w:widowControl w:val="0"/>
              <w:tabs>
                <w:tab w:val="decimal" w:pos="538"/>
              </w:tabs>
              <w:autoSpaceDE w:val="0"/>
              <w:autoSpaceDN w:val="0"/>
              <w:adjustRightInd w:val="0"/>
              <w:rPr>
                <w:rFonts w:ascii="Times" w:hAnsi="Times"/>
                <w:sz w:val="22"/>
                <w:szCs w:val="22"/>
              </w:rPr>
            </w:pPr>
            <w:r w:rsidRPr="008B6D3C">
              <w:rPr>
                <w:rFonts w:ascii="Times" w:hAnsi="Times"/>
                <w:sz w:val="22"/>
                <w:szCs w:val="22"/>
              </w:rPr>
              <w:t>1.711</w:t>
            </w:r>
          </w:p>
        </w:tc>
        <w:tc>
          <w:tcPr>
            <w:tcW w:w="2302" w:type="dxa"/>
            <w:tcBorders>
              <w:top w:val="nil"/>
              <w:left w:val="nil"/>
              <w:bottom w:val="nil"/>
              <w:right w:val="nil"/>
            </w:tcBorders>
          </w:tcPr>
          <w:p w14:paraId="6722C991" w14:textId="77777777" w:rsidR="00B12433" w:rsidRPr="008B6D3C" w:rsidRDefault="00B12433" w:rsidP="001A1ABA">
            <w:pPr>
              <w:widowControl w:val="0"/>
              <w:tabs>
                <w:tab w:val="decimal" w:pos="674"/>
              </w:tabs>
              <w:autoSpaceDE w:val="0"/>
              <w:autoSpaceDN w:val="0"/>
              <w:adjustRightInd w:val="0"/>
              <w:rPr>
                <w:rFonts w:ascii="Times" w:hAnsi="Times"/>
                <w:sz w:val="22"/>
                <w:szCs w:val="22"/>
              </w:rPr>
            </w:pPr>
            <w:r w:rsidRPr="008B6D3C">
              <w:rPr>
                <w:rFonts w:ascii="Times" w:hAnsi="Times"/>
                <w:sz w:val="22"/>
                <w:szCs w:val="22"/>
              </w:rPr>
              <w:t>1.692</w:t>
            </w:r>
          </w:p>
        </w:tc>
        <w:tc>
          <w:tcPr>
            <w:tcW w:w="2610" w:type="dxa"/>
            <w:tcBorders>
              <w:top w:val="nil"/>
              <w:left w:val="nil"/>
              <w:bottom w:val="nil"/>
              <w:right w:val="nil"/>
            </w:tcBorders>
          </w:tcPr>
          <w:p w14:paraId="3C9B9A90" w14:textId="77777777" w:rsidR="00B12433" w:rsidRPr="00B12433" w:rsidRDefault="00B12433" w:rsidP="00860F9B">
            <w:pPr>
              <w:widowControl w:val="0"/>
              <w:tabs>
                <w:tab w:val="decimal" w:pos="674"/>
              </w:tabs>
              <w:autoSpaceDE w:val="0"/>
              <w:autoSpaceDN w:val="0"/>
              <w:adjustRightInd w:val="0"/>
              <w:rPr>
                <w:sz w:val="22"/>
                <w:szCs w:val="22"/>
              </w:rPr>
            </w:pPr>
            <w:r w:rsidRPr="00B12433">
              <w:rPr>
                <w:sz w:val="22"/>
                <w:szCs w:val="22"/>
              </w:rPr>
              <w:t>2.583</w:t>
            </w:r>
          </w:p>
        </w:tc>
      </w:tr>
      <w:tr w:rsidR="00B12433" w:rsidRPr="00CB081C" w14:paraId="0D067BF4" w14:textId="77777777" w:rsidTr="00B12433">
        <w:trPr>
          <w:jc w:val="center"/>
        </w:trPr>
        <w:tc>
          <w:tcPr>
            <w:tcW w:w="3087" w:type="dxa"/>
            <w:tcBorders>
              <w:top w:val="nil"/>
              <w:left w:val="nil"/>
              <w:bottom w:val="nil"/>
              <w:right w:val="nil"/>
            </w:tcBorders>
          </w:tcPr>
          <w:p w14:paraId="71AC53FB" w14:textId="77777777" w:rsidR="00B12433" w:rsidRPr="00CB081C" w:rsidRDefault="00B12433" w:rsidP="001A1ABA">
            <w:pPr>
              <w:widowControl w:val="0"/>
              <w:autoSpaceDE w:val="0"/>
              <w:autoSpaceDN w:val="0"/>
              <w:adjustRightInd w:val="0"/>
              <w:rPr>
                <w:sz w:val="22"/>
                <w:szCs w:val="22"/>
              </w:rPr>
            </w:pPr>
          </w:p>
        </w:tc>
        <w:tc>
          <w:tcPr>
            <w:tcW w:w="1505" w:type="dxa"/>
            <w:tcBorders>
              <w:top w:val="nil"/>
              <w:left w:val="nil"/>
              <w:bottom w:val="nil"/>
              <w:right w:val="nil"/>
            </w:tcBorders>
          </w:tcPr>
          <w:p w14:paraId="7B1EBE04" w14:textId="77777777" w:rsidR="00B12433" w:rsidRPr="008B6D3C" w:rsidRDefault="00B12433" w:rsidP="001A1ABA">
            <w:pPr>
              <w:widowControl w:val="0"/>
              <w:tabs>
                <w:tab w:val="decimal" w:pos="538"/>
              </w:tabs>
              <w:autoSpaceDE w:val="0"/>
              <w:autoSpaceDN w:val="0"/>
              <w:adjustRightInd w:val="0"/>
              <w:rPr>
                <w:rFonts w:ascii="Times" w:hAnsi="Times"/>
                <w:sz w:val="22"/>
                <w:szCs w:val="22"/>
              </w:rPr>
            </w:pPr>
            <w:r w:rsidRPr="008B6D3C">
              <w:rPr>
                <w:rFonts w:ascii="Times" w:hAnsi="Times"/>
                <w:sz w:val="22"/>
                <w:szCs w:val="22"/>
              </w:rPr>
              <w:t>(0.968)</w:t>
            </w:r>
          </w:p>
        </w:tc>
        <w:tc>
          <w:tcPr>
            <w:tcW w:w="2302" w:type="dxa"/>
            <w:tcBorders>
              <w:top w:val="nil"/>
              <w:left w:val="nil"/>
              <w:bottom w:val="nil"/>
              <w:right w:val="nil"/>
            </w:tcBorders>
          </w:tcPr>
          <w:p w14:paraId="656C86C7" w14:textId="77777777" w:rsidR="00B12433" w:rsidRPr="008B6D3C" w:rsidRDefault="00B12433" w:rsidP="001A1ABA">
            <w:pPr>
              <w:widowControl w:val="0"/>
              <w:tabs>
                <w:tab w:val="decimal" w:pos="674"/>
              </w:tabs>
              <w:autoSpaceDE w:val="0"/>
              <w:autoSpaceDN w:val="0"/>
              <w:adjustRightInd w:val="0"/>
              <w:rPr>
                <w:rFonts w:ascii="Times" w:hAnsi="Times"/>
                <w:sz w:val="22"/>
                <w:szCs w:val="22"/>
              </w:rPr>
            </w:pPr>
            <w:r w:rsidRPr="008B6D3C">
              <w:rPr>
                <w:rFonts w:ascii="Times" w:hAnsi="Times"/>
                <w:sz w:val="22"/>
                <w:szCs w:val="22"/>
              </w:rPr>
              <w:t>(0.856)*</w:t>
            </w:r>
          </w:p>
        </w:tc>
        <w:tc>
          <w:tcPr>
            <w:tcW w:w="2610" w:type="dxa"/>
            <w:tcBorders>
              <w:top w:val="nil"/>
              <w:left w:val="nil"/>
              <w:bottom w:val="nil"/>
              <w:right w:val="nil"/>
            </w:tcBorders>
          </w:tcPr>
          <w:p w14:paraId="0F7B6CB8" w14:textId="77777777" w:rsidR="00B12433" w:rsidRPr="00B12433" w:rsidRDefault="00B12433" w:rsidP="00860F9B">
            <w:pPr>
              <w:widowControl w:val="0"/>
              <w:tabs>
                <w:tab w:val="decimal" w:pos="674"/>
              </w:tabs>
              <w:autoSpaceDE w:val="0"/>
              <w:autoSpaceDN w:val="0"/>
              <w:adjustRightInd w:val="0"/>
              <w:rPr>
                <w:sz w:val="22"/>
                <w:szCs w:val="22"/>
              </w:rPr>
            </w:pPr>
            <w:r w:rsidRPr="00B12433">
              <w:rPr>
                <w:sz w:val="22"/>
                <w:szCs w:val="22"/>
              </w:rPr>
              <w:t>(1.165)*</w:t>
            </w:r>
          </w:p>
        </w:tc>
      </w:tr>
      <w:tr w:rsidR="00B12433" w:rsidRPr="00CB081C" w14:paraId="0FDE9BE0" w14:textId="77777777" w:rsidTr="00B12433">
        <w:trPr>
          <w:jc w:val="center"/>
        </w:trPr>
        <w:tc>
          <w:tcPr>
            <w:tcW w:w="3087" w:type="dxa"/>
            <w:tcBorders>
              <w:top w:val="nil"/>
              <w:left w:val="nil"/>
              <w:bottom w:val="nil"/>
              <w:right w:val="nil"/>
            </w:tcBorders>
          </w:tcPr>
          <w:p w14:paraId="4CCE0074" w14:textId="77777777" w:rsidR="00B12433" w:rsidRPr="00CB081C" w:rsidRDefault="00B12433" w:rsidP="001A1ABA">
            <w:pPr>
              <w:widowControl w:val="0"/>
              <w:autoSpaceDE w:val="0"/>
              <w:autoSpaceDN w:val="0"/>
              <w:adjustRightInd w:val="0"/>
              <w:rPr>
                <w:sz w:val="22"/>
                <w:szCs w:val="22"/>
              </w:rPr>
            </w:pPr>
            <w:r w:rsidRPr="00F87ACF">
              <w:rPr>
                <w:sz w:val="22"/>
                <w:szCs w:val="22"/>
              </w:rPr>
              <w:t>Trade Openness</w:t>
            </w:r>
          </w:p>
        </w:tc>
        <w:tc>
          <w:tcPr>
            <w:tcW w:w="1505" w:type="dxa"/>
            <w:tcBorders>
              <w:top w:val="nil"/>
              <w:left w:val="nil"/>
              <w:bottom w:val="nil"/>
              <w:right w:val="nil"/>
            </w:tcBorders>
          </w:tcPr>
          <w:p w14:paraId="15F4408E" w14:textId="77777777" w:rsidR="00B12433" w:rsidRPr="008B6D3C" w:rsidRDefault="00B12433" w:rsidP="001A1ABA">
            <w:pPr>
              <w:widowControl w:val="0"/>
              <w:tabs>
                <w:tab w:val="decimal" w:pos="538"/>
              </w:tabs>
              <w:autoSpaceDE w:val="0"/>
              <w:autoSpaceDN w:val="0"/>
              <w:adjustRightInd w:val="0"/>
              <w:rPr>
                <w:rFonts w:ascii="Times" w:hAnsi="Times"/>
                <w:sz w:val="22"/>
                <w:szCs w:val="22"/>
              </w:rPr>
            </w:pPr>
            <w:r w:rsidRPr="008B6D3C">
              <w:rPr>
                <w:rFonts w:ascii="Times" w:hAnsi="Times"/>
                <w:sz w:val="22"/>
                <w:szCs w:val="22"/>
              </w:rPr>
              <w:t>-0.019</w:t>
            </w:r>
          </w:p>
        </w:tc>
        <w:tc>
          <w:tcPr>
            <w:tcW w:w="2302" w:type="dxa"/>
            <w:tcBorders>
              <w:top w:val="nil"/>
              <w:left w:val="nil"/>
              <w:bottom w:val="nil"/>
              <w:right w:val="nil"/>
            </w:tcBorders>
          </w:tcPr>
          <w:p w14:paraId="565D35F7" w14:textId="77777777" w:rsidR="00B12433" w:rsidRPr="008B6D3C" w:rsidRDefault="00B12433" w:rsidP="001A1ABA">
            <w:pPr>
              <w:widowControl w:val="0"/>
              <w:tabs>
                <w:tab w:val="decimal" w:pos="674"/>
              </w:tabs>
              <w:autoSpaceDE w:val="0"/>
              <w:autoSpaceDN w:val="0"/>
              <w:adjustRightInd w:val="0"/>
              <w:rPr>
                <w:rFonts w:ascii="Times" w:hAnsi="Times"/>
                <w:sz w:val="22"/>
                <w:szCs w:val="22"/>
              </w:rPr>
            </w:pPr>
            <w:r w:rsidRPr="008B6D3C">
              <w:rPr>
                <w:rFonts w:ascii="Times" w:hAnsi="Times"/>
                <w:sz w:val="22"/>
                <w:szCs w:val="22"/>
              </w:rPr>
              <w:t>-0.003</w:t>
            </w:r>
          </w:p>
        </w:tc>
        <w:tc>
          <w:tcPr>
            <w:tcW w:w="2610" w:type="dxa"/>
            <w:tcBorders>
              <w:top w:val="nil"/>
              <w:left w:val="nil"/>
              <w:bottom w:val="nil"/>
              <w:right w:val="nil"/>
            </w:tcBorders>
          </w:tcPr>
          <w:p w14:paraId="50EC2F47" w14:textId="77777777" w:rsidR="00B12433" w:rsidRPr="00B12433" w:rsidRDefault="00B12433" w:rsidP="00860F9B">
            <w:pPr>
              <w:widowControl w:val="0"/>
              <w:tabs>
                <w:tab w:val="decimal" w:pos="674"/>
              </w:tabs>
              <w:autoSpaceDE w:val="0"/>
              <w:autoSpaceDN w:val="0"/>
              <w:adjustRightInd w:val="0"/>
              <w:rPr>
                <w:sz w:val="22"/>
                <w:szCs w:val="22"/>
              </w:rPr>
            </w:pPr>
            <w:r w:rsidRPr="00B12433">
              <w:rPr>
                <w:sz w:val="22"/>
                <w:szCs w:val="22"/>
              </w:rPr>
              <w:t>-0.009</w:t>
            </w:r>
          </w:p>
        </w:tc>
      </w:tr>
      <w:tr w:rsidR="00B12433" w:rsidRPr="00CB081C" w14:paraId="5CA606F2" w14:textId="77777777" w:rsidTr="00B12433">
        <w:trPr>
          <w:jc w:val="center"/>
        </w:trPr>
        <w:tc>
          <w:tcPr>
            <w:tcW w:w="3087" w:type="dxa"/>
            <w:tcBorders>
              <w:top w:val="nil"/>
              <w:left w:val="nil"/>
              <w:bottom w:val="nil"/>
              <w:right w:val="nil"/>
            </w:tcBorders>
          </w:tcPr>
          <w:p w14:paraId="6A0E951F" w14:textId="77777777" w:rsidR="00B12433" w:rsidRPr="00CB081C" w:rsidRDefault="00B12433" w:rsidP="001A1ABA">
            <w:pPr>
              <w:widowControl w:val="0"/>
              <w:autoSpaceDE w:val="0"/>
              <w:autoSpaceDN w:val="0"/>
              <w:adjustRightInd w:val="0"/>
              <w:rPr>
                <w:sz w:val="22"/>
                <w:szCs w:val="22"/>
              </w:rPr>
            </w:pPr>
          </w:p>
        </w:tc>
        <w:tc>
          <w:tcPr>
            <w:tcW w:w="1505" w:type="dxa"/>
            <w:tcBorders>
              <w:top w:val="nil"/>
              <w:left w:val="nil"/>
              <w:bottom w:val="nil"/>
              <w:right w:val="nil"/>
            </w:tcBorders>
          </w:tcPr>
          <w:p w14:paraId="4C7BC1AB" w14:textId="77777777" w:rsidR="00B12433" w:rsidRPr="008B6D3C" w:rsidRDefault="00B12433" w:rsidP="001A1ABA">
            <w:pPr>
              <w:widowControl w:val="0"/>
              <w:tabs>
                <w:tab w:val="decimal" w:pos="538"/>
              </w:tabs>
              <w:autoSpaceDE w:val="0"/>
              <w:autoSpaceDN w:val="0"/>
              <w:adjustRightInd w:val="0"/>
              <w:rPr>
                <w:rFonts w:ascii="Times" w:hAnsi="Times"/>
                <w:sz w:val="22"/>
                <w:szCs w:val="22"/>
              </w:rPr>
            </w:pPr>
            <w:r w:rsidRPr="008B6D3C">
              <w:rPr>
                <w:rFonts w:ascii="Times" w:hAnsi="Times"/>
                <w:sz w:val="22"/>
                <w:szCs w:val="22"/>
              </w:rPr>
              <w:t>(0.013)</w:t>
            </w:r>
          </w:p>
        </w:tc>
        <w:tc>
          <w:tcPr>
            <w:tcW w:w="2302" w:type="dxa"/>
            <w:tcBorders>
              <w:top w:val="nil"/>
              <w:left w:val="nil"/>
              <w:bottom w:val="nil"/>
              <w:right w:val="nil"/>
            </w:tcBorders>
          </w:tcPr>
          <w:p w14:paraId="42C19D2E" w14:textId="77777777" w:rsidR="00B12433" w:rsidRPr="008B6D3C" w:rsidRDefault="00B12433" w:rsidP="001A1ABA">
            <w:pPr>
              <w:widowControl w:val="0"/>
              <w:tabs>
                <w:tab w:val="decimal" w:pos="674"/>
              </w:tabs>
              <w:autoSpaceDE w:val="0"/>
              <w:autoSpaceDN w:val="0"/>
              <w:adjustRightInd w:val="0"/>
              <w:rPr>
                <w:rFonts w:ascii="Times" w:hAnsi="Times"/>
                <w:sz w:val="22"/>
                <w:szCs w:val="22"/>
              </w:rPr>
            </w:pPr>
            <w:r w:rsidRPr="008B6D3C">
              <w:rPr>
                <w:rFonts w:ascii="Times" w:hAnsi="Times"/>
                <w:sz w:val="22"/>
                <w:szCs w:val="22"/>
              </w:rPr>
              <w:t>(0.011)</w:t>
            </w:r>
          </w:p>
        </w:tc>
        <w:tc>
          <w:tcPr>
            <w:tcW w:w="2610" w:type="dxa"/>
            <w:tcBorders>
              <w:top w:val="nil"/>
              <w:left w:val="nil"/>
              <w:bottom w:val="nil"/>
              <w:right w:val="nil"/>
            </w:tcBorders>
          </w:tcPr>
          <w:p w14:paraId="18B7C24F" w14:textId="77777777" w:rsidR="00B12433" w:rsidRPr="00B12433" w:rsidRDefault="00B12433" w:rsidP="00860F9B">
            <w:pPr>
              <w:widowControl w:val="0"/>
              <w:tabs>
                <w:tab w:val="decimal" w:pos="674"/>
              </w:tabs>
              <w:autoSpaceDE w:val="0"/>
              <w:autoSpaceDN w:val="0"/>
              <w:adjustRightInd w:val="0"/>
              <w:rPr>
                <w:sz w:val="22"/>
                <w:szCs w:val="22"/>
              </w:rPr>
            </w:pPr>
            <w:r w:rsidRPr="00B12433">
              <w:rPr>
                <w:sz w:val="22"/>
                <w:szCs w:val="22"/>
              </w:rPr>
              <w:t>(0.019)</w:t>
            </w:r>
          </w:p>
        </w:tc>
      </w:tr>
      <w:tr w:rsidR="00B12433" w:rsidRPr="00CB081C" w14:paraId="487C8A34" w14:textId="77777777" w:rsidTr="00B12433">
        <w:trPr>
          <w:jc w:val="center"/>
        </w:trPr>
        <w:tc>
          <w:tcPr>
            <w:tcW w:w="3087" w:type="dxa"/>
            <w:tcBorders>
              <w:top w:val="nil"/>
              <w:left w:val="nil"/>
              <w:bottom w:val="nil"/>
              <w:right w:val="nil"/>
            </w:tcBorders>
          </w:tcPr>
          <w:p w14:paraId="68655F3B" w14:textId="77777777" w:rsidR="00B12433" w:rsidRPr="00CB081C" w:rsidRDefault="00B12433" w:rsidP="001A1ABA">
            <w:pPr>
              <w:widowControl w:val="0"/>
              <w:autoSpaceDE w:val="0"/>
              <w:autoSpaceDN w:val="0"/>
              <w:adjustRightInd w:val="0"/>
              <w:rPr>
                <w:sz w:val="22"/>
                <w:szCs w:val="22"/>
              </w:rPr>
            </w:pPr>
            <w:r w:rsidRPr="00F87ACF">
              <w:rPr>
                <w:sz w:val="22"/>
                <w:szCs w:val="22"/>
              </w:rPr>
              <w:t xml:space="preserve">Change in Polity Score </w:t>
            </w:r>
          </w:p>
        </w:tc>
        <w:tc>
          <w:tcPr>
            <w:tcW w:w="1505" w:type="dxa"/>
            <w:tcBorders>
              <w:top w:val="nil"/>
              <w:left w:val="nil"/>
              <w:bottom w:val="nil"/>
              <w:right w:val="nil"/>
            </w:tcBorders>
          </w:tcPr>
          <w:p w14:paraId="14035B2A" w14:textId="77777777" w:rsidR="00B12433" w:rsidRPr="008B6D3C" w:rsidRDefault="00B12433" w:rsidP="001A1ABA">
            <w:pPr>
              <w:widowControl w:val="0"/>
              <w:tabs>
                <w:tab w:val="decimal" w:pos="538"/>
              </w:tabs>
              <w:autoSpaceDE w:val="0"/>
              <w:autoSpaceDN w:val="0"/>
              <w:adjustRightInd w:val="0"/>
              <w:rPr>
                <w:rFonts w:ascii="Times" w:hAnsi="Times"/>
                <w:sz w:val="22"/>
                <w:szCs w:val="22"/>
              </w:rPr>
            </w:pPr>
            <w:r w:rsidRPr="008B6D3C">
              <w:rPr>
                <w:rFonts w:ascii="Times" w:hAnsi="Times"/>
                <w:sz w:val="22"/>
                <w:szCs w:val="22"/>
              </w:rPr>
              <w:t>-0.114</w:t>
            </w:r>
          </w:p>
        </w:tc>
        <w:tc>
          <w:tcPr>
            <w:tcW w:w="2302" w:type="dxa"/>
            <w:tcBorders>
              <w:top w:val="nil"/>
              <w:left w:val="nil"/>
              <w:bottom w:val="nil"/>
              <w:right w:val="nil"/>
            </w:tcBorders>
          </w:tcPr>
          <w:p w14:paraId="5FCD0FFB" w14:textId="77777777" w:rsidR="00B12433" w:rsidRPr="008B6D3C" w:rsidRDefault="00B12433" w:rsidP="001A1ABA">
            <w:pPr>
              <w:widowControl w:val="0"/>
              <w:tabs>
                <w:tab w:val="decimal" w:pos="674"/>
              </w:tabs>
              <w:autoSpaceDE w:val="0"/>
              <w:autoSpaceDN w:val="0"/>
              <w:adjustRightInd w:val="0"/>
              <w:rPr>
                <w:rFonts w:ascii="Times" w:hAnsi="Times"/>
                <w:sz w:val="22"/>
                <w:szCs w:val="22"/>
              </w:rPr>
            </w:pPr>
            <w:r w:rsidRPr="008B6D3C">
              <w:rPr>
                <w:rFonts w:ascii="Times" w:hAnsi="Times"/>
                <w:sz w:val="22"/>
                <w:szCs w:val="22"/>
              </w:rPr>
              <w:t>-0.103</w:t>
            </w:r>
          </w:p>
        </w:tc>
        <w:tc>
          <w:tcPr>
            <w:tcW w:w="2610" w:type="dxa"/>
            <w:tcBorders>
              <w:top w:val="nil"/>
              <w:left w:val="nil"/>
              <w:bottom w:val="nil"/>
              <w:right w:val="nil"/>
            </w:tcBorders>
          </w:tcPr>
          <w:p w14:paraId="58EAF316" w14:textId="77777777" w:rsidR="00B12433" w:rsidRPr="00B12433" w:rsidRDefault="00B12433" w:rsidP="00860F9B">
            <w:pPr>
              <w:widowControl w:val="0"/>
              <w:tabs>
                <w:tab w:val="decimal" w:pos="674"/>
              </w:tabs>
              <w:autoSpaceDE w:val="0"/>
              <w:autoSpaceDN w:val="0"/>
              <w:adjustRightInd w:val="0"/>
              <w:rPr>
                <w:sz w:val="22"/>
                <w:szCs w:val="22"/>
              </w:rPr>
            </w:pPr>
            <w:r w:rsidRPr="00B12433">
              <w:rPr>
                <w:sz w:val="22"/>
                <w:szCs w:val="22"/>
              </w:rPr>
              <w:t>-0.044</w:t>
            </w:r>
          </w:p>
        </w:tc>
      </w:tr>
      <w:tr w:rsidR="00B12433" w:rsidRPr="00CB081C" w14:paraId="311BFF6A" w14:textId="77777777" w:rsidTr="00B12433">
        <w:trPr>
          <w:jc w:val="center"/>
        </w:trPr>
        <w:tc>
          <w:tcPr>
            <w:tcW w:w="3087" w:type="dxa"/>
            <w:tcBorders>
              <w:top w:val="nil"/>
              <w:left w:val="nil"/>
              <w:bottom w:val="nil"/>
              <w:right w:val="nil"/>
            </w:tcBorders>
          </w:tcPr>
          <w:p w14:paraId="6CCEC65A" w14:textId="77777777" w:rsidR="00B12433" w:rsidRPr="00CB081C" w:rsidRDefault="00B12433" w:rsidP="001A1ABA">
            <w:pPr>
              <w:widowControl w:val="0"/>
              <w:autoSpaceDE w:val="0"/>
              <w:autoSpaceDN w:val="0"/>
              <w:adjustRightInd w:val="0"/>
              <w:rPr>
                <w:sz w:val="22"/>
                <w:szCs w:val="22"/>
              </w:rPr>
            </w:pPr>
          </w:p>
        </w:tc>
        <w:tc>
          <w:tcPr>
            <w:tcW w:w="1505" w:type="dxa"/>
            <w:tcBorders>
              <w:top w:val="nil"/>
              <w:left w:val="nil"/>
              <w:bottom w:val="nil"/>
              <w:right w:val="nil"/>
            </w:tcBorders>
          </w:tcPr>
          <w:p w14:paraId="539C6640" w14:textId="77777777" w:rsidR="00B12433" w:rsidRPr="008B6D3C" w:rsidRDefault="00B12433" w:rsidP="001A1ABA">
            <w:pPr>
              <w:widowControl w:val="0"/>
              <w:tabs>
                <w:tab w:val="decimal" w:pos="538"/>
              </w:tabs>
              <w:autoSpaceDE w:val="0"/>
              <w:autoSpaceDN w:val="0"/>
              <w:adjustRightInd w:val="0"/>
              <w:rPr>
                <w:rFonts w:ascii="Times" w:hAnsi="Times"/>
                <w:sz w:val="22"/>
                <w:szCs w:val="22"/>
              </w:rPr>
            </w:pPr>
            <w:r w:rsidRPr="008B6D3C">
              <w:rPr>
                <w:rFonts w:ascii="Times" w:hAnsi="Times"/>
                <w:sz w:val="22"/>
                <w:szCs w:val="22"/>
              </w:rPr>
              <w:t>(0.098)</w:t>
            </w:r>
          </w:p>
        </w:tc>
        <w:tc>
          <w:tcPr>
            <w:tcW w:w="2302" w:type="dxa"/>
            <w:tcBorders>
              <w:top w:val="nil"/>
              <w:left w:val="nil"/>
              <w:bottom w:val="nil"/>
              <w:right w:val="nil"/>
            </w:tcBorders>
          </w:tcPr>
          <w:p w14:paraId="320B9352" w14:textId="77777777" w:rsidR="00B12433" w:rsidRPr="008B6D3C" w:rsidRDefault="00B12433" w:rsidP="001A1ABA">
            <w:pPr>
              <w:widowControl w:val="0"/>
              <w:tabs>
                <w:tab w:val="decimal" w:pos="674"/>
              </w:tabs>
              <w:autoSpaceDE w:val="0"/>
              <w:autoSpaceDN w:val="0"/>
              <w:adjustRightInd w:val="0"/>
              <w:rPr>
                <w:rFonts w:ascii="Times" w:hAnsi="Times"/>
                <w:sz w:val="22"/>
                <w:szCs w:val="22"/>
              </w:rPr>
            </w:pPr>
            <w:r w:rsidRPr="008B6D3C">
              <w:rPr>
                <w:rFonts w:ascii="Times" w:hAnsi="Times"/>
                <w:sz w:val="22"/>
                <w:szCs w:val="22"/>
              </w:rPr>
              <w:t>(0.082)</w:t>
            </w:r>
          </w:p>
        </w:tc>
        <w:tc>
          <w:tcPr>
            <w:tcW w:w="2610" w:type="dxa"/>
            <w:tcBorders>
              <w:top w:val="nil"/>
              <w:left w:val="nil"/>
              <w:bottom w:val="nil"/>
              <w:right w:val="nil"/>
            </w:tcBorders>
          </w:tcPr>
          <w:p w14:paraId="011F841D" w14:textId="77777777" w:rsidR="00B12433" w:rsidRPr="00B12433" w:rsidRDefault="00B12433" w:rsidP="00860F9B">
            <w:pPr>
              <w:widowControl w:val="0"/>
              <w:tabs>
                <w:tab w:val="decimal" w:pos="674"/>
              </w:tabs>
              <w:autoSpaceDE w:val="0"/>
              <w:autoSpaceDN w:val="0"/>
              <w:adjustRightInd w:val="0"/>
              <w:rPr>
                <w:sz w:val="22"/>
                <w:szCs w:val="22"/>
              </w:rPr>
            </w:pPr>
            <w:r w:rsidRPr="00B12433">
              <w:rPr>
                <w:sz w:val="22"/>
                <w:szCs w:val="22"/>
              </w:rPr>
              <w:t>(0.070)</w:t>
            </w:r>
          </w:p>
        </w:tc>
      </w:tr>
      <w:tr w:rsidR="00B12433" w:rsidRPr="00CB081C" w14:paraId="20642BB2" w14:textId="77777777" w:rsidTr="00B12433">
        <w:trPr>
          <w:jc w:val="center"/>
        </w:trPr>
        <w:tc>
          <w:tcPr>
            <w:tcW w:w="3087" w:type="dxa"/>
            <w:tcBorders>
              <w:top w:val="nil"/>
              <w:left w:val="nil"/>
              <w:bottom w:val="nil"/>
              <w:right w:val="nil"/>
            </w:tcBorders>
          </w:tcPr>
          <w:p w14:paraId="1A2245CD" w14:textId="77777777" w:rsidR="00B12433" w:rsidRPr="00CB081C" w:rsidRDefault="00B12433" w:rsidP="001A1ABA">
            <w:pPr>
              <w:widowControl w:val="0"/>
              <w:autoSpaceDE w:val="0"/>
              <w:autoSpaceDN w:val="0"/>
              <w:adjustRightInd w:val="0"/>
              <w:rPr>
                <w:sz w:val="22"/>
                <w:szCs w:val="22"/>
              </w:rPr>
            </w:pPr>
            <w:r w:rsidRPr="00F87ACF">
              <w:rPr>
                <w:sz w:val="22"/>
                <w:szCs w:val="22"/>
              </w:rPr>
              <w:t xml:space="preserve">Change in Trade Openness </w:t>
            </w:r>
          </w:p>
        </w:tc>
        <w:tc>
          <w:tcPr>
            <w:tcW w:w="1505" w:type="dxa"/>
            <w:tcBorders>
              <w:top w:val="nil"/>
              <w:left w:val="nil"/>
              <w:bottom w:val="nil"/>
              <w:right w:val="nil"/>
            </w:tcBorders>
          </w:tcPr>
          <w:p w14:paraId="2FDC829B" w14:textId="77777777" w:rsidR="00B12433" w:rsidRPr="008B6D3C" w:rsidRDefault="00B12433" w:rsidP="001A1ABA">
            <w:pPr>
              <w:widowControl w:val="0"/>
              <w:tabs>
                <w:tab w:val="decimal" w:pos="538"/>
              </w:tabs>
              <w:autoSpaceDE w:val="0"/>
              <w:autoSpaceDN w:val="0"/>
              <w:adjustRightInd w:val="0"/>
              <w:rPr>
                <w:rFonts w:ascii="Times" w:hAnsi="Times"/>
                <w:sz w:val="22"/>
                <w:szCs w:val="22"/>
              </w:rPr>
            </w:pPr>
            <w:r w:rsidRPr="008B6D3C">
              <w:rPr>
                <w:rFonts w:ascii="Times" w:hAnsi="Times"/>
                <w:sz w:val="22"/>
                <w:szCs w:val="22"/>
              </w:rPr>
              <w:t>0.041</w:t>
            </w:r>
          </w:p>
        </w:tc>
        <w:tc>
          <w:tcPr>
            <w:tcW w:w="2302" w:type="dxa"/>
            <w:tcBorders>
              <w:top w:val="nil"/>
              <w:left w:val="nil"/>
              <w:bottom w:val="nil"/>
              <w:right w:val="nil"/>
            </w:tcBorders>
          </w:tcPr>
          <w:p w14:paraId="398B4E30" w14:textId="77777777" w:rsidR="00B12433" w:rsidRPr="008B6D3C" w:rsidRDefault="00B12433" w:rsidP="001A1ABA">
            <w:pPr>
              <w:widowControl w:val="0"/>
              <w:tabs>
                <w:tab w:val="decimal" w:pos="674"/>
              </w:tabs>
              <w:autoSpaceDE w:val="0"/>
              <w:autoSpaceDN w:val="0"/>
              <w:adjustRightInd w:val="0"/>
              <w:rPr>
                <w:rFonts w:ascii="Times" w:hAnsi="Times"/>
                <w:sz w:val="22"/>
                <w:szCs w:val="22"/>
              </w:rPr>
            </w:pPr>
            <w:r w:rsidRPr="008B6D3C">
              <w:rPr>
                <w:rFonts w:ascii="Times" w:hAnsi="Times"/>
                <w:sz w:val="22"/>
                <w:szCs w:val="22"/>
              </w:rPr>
              <w:t>0.026</w:t>
            </w:r>
          </w:p>
        </w:tc>
        <w:tc>
          <w:tcPr>
            <w:tcW w:w="2610" w:type="dxa"/>
            <w:tcBorders>
              <w:top w:val="nil"/>
              <w:left w:val="nil"/>
              <w:bottom w:val="nil"/>
              <w:right w:val="nil"/>
            </w:tcBorders>
          </w:tcPr>
          <w:p w14:paraId="3043496A" w14:textId="77777777" w:rsidR="00B12433" w:rsidRPr="00B12433" w:rsidRDefault="00B12433" w:rsidP="00860F9B">
            <w:pPr>
              <w:widowControl w:val="0"/>
              <w:tabs>
                <w:tab w:val="decimal" w:pos="674"/>
              </w:tabs>
              <w:autoSpaceDE w:val="0"/>
              <w:autoSpaceDN w:val="0"/>
              <w:adjustRightInd w:val="0"/>
              <w:rPr>
                <w:sz w:val="22"/>
                <w:szCs w:val="22"/>
              </w:rPr>
            </w:pPr>
            <w:r w:rsidRPr="00B12433">
              <w:rPr>
                <w:sz w:val="22"/>
                <w:szCs w:val="22"/>
              </w:rPr>
              <w:t>0.026</w:t>
            </w:r>
          </w:p>
        </w:tc>
      </w:tr>
      <w:tr w:rsidR="00B12433" w:rsidRPr="00CB081C" w14:paraId="42364870" w14:textId="77777777" w:rsidTr="00B12433">
        <w:trPr>
          <w:jc w:val="center"/>
        </w:trPr>
        <w:tc>
          <w:tcPr>
            <w:tcW w:w="3087" w:type="dxa"/>
            <w:tcBorders>
              <w:top w:val="nil"/>
              <w:left w:val="nil"/>
              <w:bottom w:val="nil"/>
              <w:right w:val="nil"/>
            </w:tcBorders>
          </w:tcPr>
          <w:p w14:paraId="3DED0A61" w14:textId="77777777" w:rsidR="00B12433" w:rsidRPr="00CB081C" w:rsidRDefault="00B12433" w:rsidP="001A1ABA">
            <w:pPr>
              <w:widowControl w:val="0"/>
              <w:autoSpaceDE w:val="0"/>
              <w:autoSpaceDN w:val="0"/>
              <w:adjustRightInd w:val="0"/>
              <w:rPr>
                <w:sz w:val="22"/>
                <w:szCs w:val="22"/>
              </w:rPr>
            </w:pPr>
          </w:p>
        </w:tc>
        <w:tc>
          <w:tcPr>
            <w:tcW w:w="1505" w:type="dxa"/>
            <w:tcBorders>
              <w:top w:val="nil"/>
              <w:left w:val="nil"/>
              <w:bottom w:val="nil"/>
              <w:right w:val="nil"/>
            </w:tcBorders>
          </w:tcPr>
          <w:p w14:paraId="49B4065A" w14:textId="77777777" w:rsidR="00B12433" w:rsidRPr="008B6D3C" w:rsidRDefault="00B12433" w:rsidP="001A1ABA">
            <w:pPr>
              <w:widowControl w:val="0"/>
              <w:tabs>
                <w:tab w:val="decimal" w:pos="538"/>
              </w:tabs>
              <w:autoSpaceDE w:val="0"/>
              <w:autoSpaceDN w:val="0"/>
              <w:adjustRightInd w:val="0"/>
              <w:rPr>
                <w:rFonts w:ascii="Times" w:hAnsi="Times"/>
                <w:sz w:val="22"/>
                <w:szCs w:val="22"/>
              </w:rPr>
            </w:pPr>
            <w:r w:rsidRPr="008B6D3C">
              <w:rPr>
                <w:rFonts w:ascii="Times" w:hAnsi="Times"/>
                <w:sz w:val="22"/>
                <w:szCs w:val="22"/>
              </w:rPr>
              <w:t>(0.013)**</w:t>
            </w:r>
          </w:p>
        </w:tc>
        <w:tc>
          <w:tcPr>
            <w:tcW w:w="2302" w:type="dxa"/>
            <w:tcBorders>
              <w:top w:val="nil"/>
              <w:left w:val="nil"/>
              <w:bottom w:val="nil"/>
              <w:right w:val="nil"/>
            </w:tcBorders>
          </w:tcPr>
          <w:p w14:paraId="1A647FBE" w14:textId="77777777" w:rsidR="00B12433" w:rsidRPr="008B6D3C" w:rsidRDefault="00B12433" w:rsidP="001A1ABA">
            <w:pPr>
              <w:widowControl w:val="0"/>
              <w:tabs>
                <w:tab w:val="decimal" w:pos="674"/>
              </w:tabs>
              <w:autoSpaceDE w:val="0"/>
              <w:autoSpaceDN w:val="0"/>
              <w:adjustRightInd w:val="0"/>
              <w:rPr>
                <w:rFonts w:ascii="Times" w:hAnsi="Times"/>
                <w:sz w:val="22"/>
                <w:szCs w:val="22"/>
              </w:rPr>
            </w:pPr>
            <w:r w:rsidRPr="008B6D3C">
              <w:rPr>
                <w:rFonts w:ascii="Times" w:hAnsi="Times"/>
                <w:sz w:val="22"/>
                <w:szCs w:val="22"/>
              </w:rPr>
              <w:t>(0.013)</w:t>
            </w:r>
          </w:p>
        </w:tc>
        <w:tc>
          <w:tcPr>
            <w:tcW w:w="2610" w:type="dxa"/>
            <w:tcBorders>
              <w:top w:val="nil"/>
              <w:left w:val="nil"/>
              <w:bottom w:val="nil"/>
              <w:right w:val="nil"/>
            </w:tcBorders>
          </w:tcPr>
          <w:p w14:paraId="1C8555B9" w14:textId="77777777" w:rsidR="00B12433" w:rsidRPr="00B12433" w:rsidRDefault="00B12433" w:rsidP="00860F9B">
            <w:pPr>
              <w:widowControl w:val="0"/>
              <w:tabs>
                <w:tab w:val="decimal" w:pos="674"/>
              </w:tabs>
              <w:autoSpaceDE w:val="0"/>
              <w:autoSpaceDN w:val="0"/>
              <w:adjustRightInd w:val="0"/>
              <w:rPr>
                <w:sz w:val="22"/>
                <w:szCs w:val="22"/>
              </w:rPr>
            </w:pPr>
            <w:r w:rsidRPr="00B12433">
              <w:rPr>
                <w:sz w:val="22"/>
                <w:szCs w:val="22"/>
              </w:rPr>
              <w:t>(0.021)</w:t>
            </w:r>
          </w:p>
        </w:tc>
      </w:tr>
      <w:tr w:rsidR="00B12433" w:rsidRPr="00CB081C" w14:paraId="7AAA1890" w14:textId="77777777" w:rsidTr="00B12433">
        <w:trPr>
          <w:jc w:val="center"/>
        </w:trPr>
        <w:tc>
          <w:tcPr>
            <w:tcW w:w="3087" w:type="dxa"/>
            <w:tcBorders>
              <w:top w:val="nil"/>
              <w:left w:val="nil"/>
              <w:bottom w:val="nil"/>
              <w:right w:val="nil"/>
            </w:tcBorders>
          </w:tcPr>
          <w:p w14:paraId="3785CD4D" w14:textId="77777777" w:rsidR="00B12433" w:rsidRPr="00CB081C" w:rsidRDefault="00B12433" w:rsidP="001A1ABA">
            <w:pPr>
              <w:widowControl w:val="0"/>
              <w:autoSpaceDE w:val="0"/>
              <w:autoSpaceDN w:val="0"/>
              <w:adjustRightInd w:val="0"/>
              <w:rPr>
                <w:sz w:val="22"/>
                <w:szCs w:val="22"/>
              </w:rPr>
            </w:pPr>
            <w:r w:rsidRPr="00F87ACF">
              <w:rPr>
                <w:sz w:val="22"/>
                <w:szCs w:val="22"/>
              </w:rPr>
              <w:t>No Proliferation Years</w:t>
            </w:r>
          </w:p>
        </w:tc>
        <w:tc>
          <w:tcPr>
            <w:tcW w:w="1505" w:type="dxa"/>
            <w:tcBorders>
              <w:top w:val="nil"/>
              <w:left w:val="nil"/>
              <w:bottom w:val="nil"/>
              <w:right w:val="nil"/>
            </w:tcBorders>
          </w:tcPr>
          <w:p w14:paraId="2321C9EF" w14:textId="77777777" w:rsidR="00B12433" w:rsidRPr="008B6D3C" w:rsidRDefault="00B12433" w:rsidP="001A1ABA">
            <w:pPr>
              <w:widowControl w:val="0"/>
              <w:tabs>
                <w:tab w:val="decimal" w:pos="538"/>
              </w:tabs>
              <w:autoSpaceDE w:val="0"/>
              <w:autoSpaceDN w:val="0"/>
              <w:adjustRightInd w:val="0"/>
              <w:rPr>
                <w:rFonts w:ascii="Times" w:hAnsi="Times"/>
                <w:sz w:val="22"/>
                <w:szCs w:val="22"/>
              </w:rPr>
            </w:pPr>
            <w:r w:rsidRPr="008B6D3C">
              <w:rPr>
                <w:rFonts w:ascii="Times" w:hAnsi="Times"/>
                <w:sz w:val="22"/>
                <w:szCs w:val="22"/>
              </w:rPr>
              <w:t>0.003</w:t>
            </w:r>
          </w:p>
        </w:tc>
        <w:tc>
          <w:tcPr>
            <w:tcW w:w="2302" w:type="dxa"/>
            <w:tcBorders>
              <w:top w:val="nil"/>
              <w:left w:val="nil"/>
              <w:bottom w:val="nil"/>
              <w:right w:val="nil"/>
            </w:tcBorders>
          </w:tcPr>
          <w:p w14:paraId="624C89D3" w14:textId="77777777" w:rsidR="00B12433" w:rsidRPr="008B6D3C" w:rsidRDefault="00B12433" w:rsidP="001A1ABA">
            <w:pPr>
              <w:widowControl w:val="0"/>
              <w:tabs>
                <w:tab w:val="decimal" w:pos="674"/>
              </w:tabs>
              <w:autoSpaceDE w:val="0"/>
              <w:autoSpaceDN w:val="0"/>
              <w:adjustRightInd w:val="0"/>
              <w:rPr>
                <w:rFonts w:ascii="Times" w:hAnsi="Times"/>
                <w:sz w:val="22"/>
                <w:szCs w:val="22"/>
              </w:rPr>
            </w:pPr>
            <w:r w:rsidRPr="008B6D3C">
              <w:rPr>
                <w:rFonts w:ascii="Times" w:hAnsi="Times"/>
                <w:sz w:val="22"/>
                <w:szCs w:val="22"/>
              </w:rPr>
              <w:t>0.003</w:t>
            </w:r>
          </w:p>
        </w:tc>
        <w:tc>
          <w:tcPr>
            <w:tcW w:w="2610" w:type="dxa"/>
            <w:tcBorders>
              <w:top w:val="nil"/>
              <w:left w:val="nil"/>
              <w:bottom w:val="nil"/>
              <w:right w:val="nil"/>
            </w:tcBorders>
          </w:tcPr>
          <w:p w14:paraId="2D503FBE" w14:textId="77777777" w:rsidR="00B12433" w:rsidRPr="00B12433" w:rsidRDefault="00B12433" w:rsidP="00860F9B">
            <w:pPr>
              <w:widowControl w:val="0"/>
              <w:tabs>
                <w:tab w:val="decimal" w:pos="674"/>
              </w:tabs>
              <w:autoSpaceDE w:val="0"/>
              <w:autoSpaceDN w:val="0"/>
              <w:adjustRightInd w:val="0"/>
              <w:rPr>
                <w:sz w:val="22"/>
                <w:szCs w:val="22"/>
              </w:rPr>
            </w:pPr>
            <w:r w:rsidRPr="00B12433">
              <w:rPr>
                <w:sz w:val="22"/>
                <w:szCs w:val="22"/>
              </w:rPr>
              <w:t>-0.010</w:t>
            </w:r>
          </w:p>
        </w:tc>
      </w:tr>
      <w:tr w:rsidR="00B12433" w:rsidRPr="00CB081C" w14:paraId="14D03E77" w14:textId="77777777" w:rsidTr="00B12433">
        <w:trPr>
          <w:jc w:val="center"/>
        </w:trPr>
        <w:tc>
          <w:tcPr>
            <w:tcW w:w="3087" w:type="dxa"/>
            <w:tcBorders>
              <w:top w:val="nil"/>
              <w:left w:val="nil"/>
              <w:bottom w:val="nil"/>
              <w:right w:val="nil"/>
            </w:tcBorders>
          </w:tcPr>
          <w:p w14:paraId="6A7D4385" w14:textId="77777777" w:rsidR="00B12433" w:rsidRPr="00CB081C" w:rsidRDefault="00B12433" w:rsidP="001A1ABA">
            <w:pPr>
              <w:widowControl w:val="0"/>
              <w:autoSpaceDE w:val="0"/>
              <w:autoSpaceDN w:val="0"/>
              <w:adjustRightInd w:val="0"/>
              <w:rPr>
                <w:sz w:val="22"/>
                <w:szCs w:val="22"/>
              </w:rPr>
            </w:pPr>
          </w:p>
        </w:tc>
        <w:tc>
          <w:tcPr>
            <w:tcW w:w="1505" w:type="dxa"/>
            <w:tcBorders>
              <w:top w:val="nil"/>
              <w:left w:val="nil"/>
              <w:bottom w:val="nil"/>
              <w:right w:val="nil"/>
            </w:tcBorders>
          </w:tcPr>
          <w:p w14:paraId="62944538" w14:textId="77777777" w:rsidR="00B12433" w:rsidRPr="008B6D3C" w:rsidRDefault="00B12433" w:rsidP="001A1ABA">
            <w:pPr>
              <w:widowControl w:val="0"/>
              <w:tabs>
                <w:tab w:val="decimal" w:pos="538"/>
              </w:tabs>
              <w:autoSpaceDE w:val="0"/>
              <w:autoSpaceDN w:val="0"/>
              <w:adjustRightInd w:val="0"/>
              <w:rPr>
                <w:rFonts w:ascii="Times" w:hAnsi="Times"/>
                <w:sz w:val="22"/>
                <w:szCs w:val="22"/>
              </w:rPr>
            </w:pPr>
            <w:r w:rsidRPr="008B6D3C">
              <w:rPr>
                <w:rFonts w:ascii="Times" w:hAnsi="Times"/>
                <w:sz w:val="22"/>
                <w:szCs w:val="22"/>
              </w:rPr>
              <w:t>(0.026)</w:t>
            </w:r>
          </w:p>
        </w:tc>
        <w:tc>
          <w:tcPr>
            <w:tcW w:w="2302" w:type="dxa"/>
            <w:tcBorders>
              <w:top w:val="nil"/>
              <w:left w:val="nil"/>
              <w:bottom w:val="nil"/>
              <w:right w:val="nil"/>
            </w:tcBorders>
          </w:tcPr>
          <w:p w14:paraId="6D305181" w14:textId="77777777" w:rsidR="00B12433" w:rsidRPr="008B6D3C" w:rsidRDefault="00B12433" w:rsidP="001A1ABA">
            <w:pPr>
              <w:widowControl w:val="0"/>
              <w:tabs>
                <w:tab w:val="decimal" w:pos="674"/>
              </w:tabs>
              <w:autoSpaceDE w:val="0"/>
              <w:autoSpaceDN w:val="0"/>
              <w:adjustRightInd w:val="0"/>
              <w:rPr>
                <w:rFonts w:ascii="Times" w:hAnsi="Times"/>
                <w:sz w:val="22"/>
                <w:szCs w:val="22"/>
              </w:rPr>
            </w:pPr>
            <w:r w:rsidRPr="008B6D3C">
              <w:rPr>
                <w:rFonts w:ascii="Times" w:hAnsi="Times"/>
                <w:sz w:val="22"/>
                <w:szCs w:val="22"/>
              </w:rPr>
              <w:t>(0.024)</w:t>
            </w:r>
          </w:p>
        </w:tc>
        <w:tc>
          <w:tcPr>
            <w:tcW w:w="2610" w:type="dxa"/>
            <w:tcBorders>
              <w:top w:val="nil"/>
              <w:left w:val="nil"/>
              <w:bottom w:val="nil"/>
              <w:right w:val="nil"/>
            </w:tcBorders>
          </w:tcPr>
          <w:p w14:paraId="71B3ABBC" w14:textId="77777777" w:rsidR="00B12433" w:rsidRPr="00B12433" w:rsidRDefault="00B12433" w:rsidP="00860F9B">
            <w:pPr>
              <w:widowControl w:val="0"/>
              <w:tabs>
                <w:tab w:val="decimal" w:pos="674"/>
              </w:tabs>
              <w:autoSpaceDE w:val="0"/>
              <w:autoSpaceDN w:val="0"/>
              <w:adjustRightInd w:val="0"/>
              <w:rPr>
                <w:sz w:val="22"/>
                <w:szCs w:val="22"/>
              </w:rPr>
            </w:pPr>
            <w:r w:rsidRPr="00B12433">
              <w:rPr>
                <w:sz w:val="22"/>
                <w:szCs w:val="22"/>
              </w:rPr>
              <w:t>(0.021)</w:t>
            </w:r>
          </w:p>
        </w:tc>
      </w:tr>
      <w:tr w:rsidR="00B12433" w:rsidRPr="00DC7460" w14:paraId="3BC33827" w14:textId="77777777" w:rsidTr="00B12433">
        <w:trPr>
          <w:jc w:val="center"/>
        </w:trPr>
        <w:tc>
          <w:tcPr>
            <w:tcW w:w="3087" w:type="dxa"/>
            <w:tcBorders>
              <w:top w:val="nil"/>
              <w:left w:val="nil"/>
              <w:bottom w:val="nil"/>
              <w:right w:val="nil"/>
            </w:tcBorders>
          </w:tcPr>
          <w:p w14:paraId="13F915C1" w14:textId="77777777" w:rsidR="00B12433" w:rsidRPr="00DC7460" w:rsidRDefault="00B12433" w:rsidP="001A1ABA">
            <w:pPr>
              <w:widowControl w:val="0"/>
              <w:autoSpaceDE w:val="0"/>
              <w:autoSpaceDN w:val="0"/>
              <w:adjustRightInd w:val="0"/>
              <w:rPr>
                <w:sz w:val="22"/>
                <w:szCs w:val="22"/>
              </w:rPr>
            </w:pPr>
            <w:r w:rsidRPr="00F87ACF">
              <w:rPr>
                <w:sz w:val="22"/>
                <w:szCs w:val="22"/>
              </w:rPr>
              <w:t>Constant</w:t>
            </w:r>
          </w:p>
        </w:tc>
        <w:tc>
          <w:tcPr>
            <w:tcW w:w="1505" w:type="dxa"/>
            <w:tcBorders>
              <w:top w:val="nil"/>
              <w:left w:val="nil"/>
              <w:bottom w:val="nil"/>
              <w:right w:val="nil"/>
            </w:tcBorders>
          </w:tcPr>
          <w:p w14:paraId="55C43B45" w14:textId="77777777" w:rsidR="00B12433" w:rsidRPr="008B6D3C" w:rsidRDefault="00B12433" w:rsidP="001A1ABA">
            <w:pPr>
              <w:widowControl w:val="0"/>
              <w:tabs>
                <w:tab w:val="decimal" w:pos="538"/>
              </w:tabs>
              <w:autoSpaceDE w:val="0"/>
              <w:autoSpaceDN w:val="0"/>
              <w:adjustRightInd w:val="0"/>
              <w:rPr>
                <w:rFonts w:ascii="Times" w:hAnsi="Times"/>
                <w:sz w:val="22"/>
                <w:szCs w:val="22"/>
              </w:rPr>
            </w:pPr>
            <w:r w:rsidRPr="008B6D3C">
              <w:rPr>
                <w:rFonts w:ascii="Times" w:hAnsi="Times"/>
                <w:sz w:val="22"/>
                <w:szCs w:val="22"/>
              </w:rPr>
              <w:t>-9.242</w:t>
            </w:r>
          </w:p>
        </w:tc>
        <w:tc>
          <w:tcPr>
            <w:tcW w:w="2302" w:type="dxa"/>
            <w:tcBorders>
              <w:top w:val="nil"/>
              <w:left w:val="nil"/>
              <w:bottom w:val="nil"/>
              <w:right w:val="nil"/>
            </w:tcBorders>
          </w:tcPr>
          <w:p w14:paraId="64229BB5" w14:textId="77777777" w:rsidR="00B12433" w:rsidRPr="008B6D3C" w:rsidRDefault="00B12433" w:rsidP="001A1ABA">
            <w:pPr>
              <w:widowControl w:val="0"/>
              <w:tabs>
                <w:tab w:val="decimal" w:pos="674"/>
              </w:tabs>
              <w:autoSpaceDE w:val="0"/>
              <w:autoSpaceDN w:val="0"/>
              <w:adjustRightInd w:val="0"/>
              <w:rPr>
                <w:rFonts w:ascii="Times" w:hAnsi="Times"/>
                <w:sz w:val="22"/>
                <w:szCs w:val="22"/>
              </w:rPr>
            </w:pPr>
            <w:r w:rsidRPr="008B6D3C">
              <w:rPr>
                <w:rFonts w:ascii="Times" w:hAnsi="Times"/>
                <w:sz w:val="22"/>
                <w:szCs w:val="22"/>
              </w:rPr>
              <w:t>-10.003</w:t>
            </w:r>
          </w:p>
        </w:tc>
        <w:tc>
          <w:tcPr>
            <w:tcW w:w="2610" w:type="dxa"/>
            <w:tcBorders>
              <w:top w:val="nil"/>
              <w:left w:val="nil"/>
              <w:bottom w:val="nil"/>
              <w:right w:val="nil"/>
            </w:tcBorders>
          </w:tcPr>
          <w:p w14:paraId="1EBC6033" w14:textId="77777777" w:rsidR="00B12433" w:rsidRPr="00B12433" w:rsidRDefault="00B12433" w:rsidP="00860F9B">
            <w:pPr>
              <w:widowControl w:val="0"/>
              <w:tabs>
                <w:tab w:val="decimal" w:pos="674"/>
              </w:tabs>
              <w:autoSpaceDE w:val="0"/>
              <w:autoSpaceDN w:val="0"/>
              <w:adjustRightInd w:val="0"/>
              <w:rPr>
                <w:sz w:val="22"/>
                <w:szCs w:val="22"/>
              </w:rPr>
            </w:pPr>
            <w:r w:rsidRPr="00B12433">
              <w:rPr>
                <w:sz w:val="22"/>
                <w:szCs w:val="22"/>
              </w:rPr>
              <w:t>-10.366</w:t>
            </w:r>
          </w:p>
        </w:tc>
      </w:tr>
      <w:tr w:rsidR="00B12433" w:rsidRPr="00DC7460" w14:paraId="70B20FBE" w14:textId="77777777" w:rsidTr="00B12433">
        <w:trPr>
          <w:jc w:val="center"/>
        </w:trPr>
        <w:tc>
          <w:tcPr>
            <w:tcW w:w="3087" w:type="dxa"/>
            <w:tcBorders>
              <w:top w:val="nil"/>
              <w:left w:val="nil"/>
              <w:bottom w:val="nil"/>
              <w:right w:val="nil"/>
            </w:tcBorders>
          </w:tcPr>
          <w:p w14:paraId="4B4E0FC7" w14:textId="77777777" w:rsidR="00B12433" w:rsidRPr="00DC7460" w:rsidRDefault="00B12433" w:rsidP="001A1ABA">
            <w:pPr>
              <w:widowControl w:val="0"/>
              <w:autoSpaceDE w:val="0"/>
              <w:autoSpaceDN w:val="0"/>
              <w:adjustRightInd w:val="0"/>
              <w:rPr>
                <w:sz w:val="22"/>
                <w:szCs w:val="22"/>
              </w:rPr>
            </w:pPr>
          </w:p>
        </w:tc>
        <w:tc>
          <w:tcPr>
            <w:tcW w:w="1505" w:type="dxa"/>
            <w:tcBorders>
              <w:top w:val="nil"/>
              <w:left w:val="nil"/>
              <w:bottom w:val="nil"/>
              <w:right w:val="nil"/>
            </w:tcBorders>
          </w:tcPr>
          <w:p w14:paraId="0CC01672" w14:textId="77777777" w:rsidR="00B12433" w:rsidRPr="008B6D3C" w:rsidRDefault="00B12433" w:rsidP="001A1ABA">
            <w:pPr>
              <w:widowControl w:val="0"/>
              <w:tabs>
                <w:tab w:val="decimal" w:pos="538"/>
              </w:tabs>
              <w:autoSpaceDE w:val="0"/>
              <w:autoSpaceDN w:val="0"/>
              <w:adjustRightInd w:val="0"/>
              <w:rPr>
                <w:rFonts w:ascii="Times" w:hAnsi="Times"/>
                <w:sz w:val="22"/>
                <w:szCs w:val="22"/>
              </w:rPr>
            </w:pPr>
            <w:r w:rsidRPr="008B6D3C">
              <w:rPr>
                <w:rFonts w:ascii="Times" w:hAnsi="Times"/>
                <w:sz w:val="22"/>
                <w:szCs w:val="22"/>
              </w:rPr>
              <w:t>(1.390)**</w:t>
            </w:r>
          </w:p>
        </w:tc>
        <w:tc>
          <w:tcPr>
            <w:tcW w:w="2302" w:type="dxa"/>
            <w:tcBorders>
              <w:top w:val="nil"/>
              <w:left w:val="nil"/>
              <w:bottom w:val="nil"/>
              <w:right w:val="nil"/>
            </w:tcBorders>
          </w:tcPr>
          <w:p w14:paraId="4029BC07" w14:textId="77777777" w:rsidR="00B12433" w:rsidRPr="008B6D3C" w:rsidRDefault="00B12433" w:rsidP="001A1ABA">
            <w:pPr>
              <w:widowControl w:val="0"/>
              <w:tabs>
                <w:tab w:val="decimal" w:pos="674"/>
              </w:tabs>
              <w:autoSpaceDE w:val="0"/>
              <w:autoSpaceDN w:val="0"/>
              <w:adjustRightInd w:val="0"/>
              <w:rPr>
                <w:rFonts w:ascii="Times" w:hAnsi="Times"/>
                <w:sz w:val="22"/>
                <w:szCs w:val="22"/>
              </w:rPr>
            </w:pPr>
            <w:r w:rsidRPr="008B6D3C">
              <w:rPr>
                <w:rFonts w:ascii="Times" w:hAnsi="Times"/>
                <w:sz w:val="22"/>
                <w:szCs w:val="22"/>
              </w:rPr>
              <w:t>(1.319)**</w:t>
            </w:r>
          </w:p>
        </w:tc>
        <w:tc>
          <w:tcPr>
            <w:tcW w:w="2610" w:type="dxa"/>
            <w:tcBorders>
              <w:top w:val="nil"/>
              <w:left w:val="nil"/>
              <w:bottom w:val="nil"/>
              <w:right w:val="nil"/>
            </w:tcBorders>
          </w:tcPr>
          <w:p w14:paraId="1C1F1D41" w14:textId="77777777" w:rsidR="00B12433" w:rsidRPr="00B12433" w:rsidRDefault="00B12433" w:rsidP="00860F9B">
            <w:pPr>
              <w:widowControl w:val="0"/>
              <w:tabs>
                <w:tab w:val="decimal" w:pos="674"/>
              </w:tabs>
              <w:autoSpaceDE w:val="0"/>
              <w:autoSpaceDN w:val="0"/>
              <w:adjustRightInd w:val="0"/>
              <w:rPr>
                <w:sz w:val="22"/>
                <w:szCs w:val="22"/>
              </w:rPr>
            </w:pPr>
            <w:r w:rsidRPr="00B12433">
              <w:rPr>
                <w:sz w:val="22"/>
                <w:szCs w:val="22"/>
              </w:rPr>
              <w:t>(1.514)**</w:t>
            </w:r>
          </w:p>
        </w:tc>
      </w:tr>
      <w:tr w:rsidR="00B12433" w:rsidRPr="00DC7460" w14:paraId="656FA25A" w14:textId="77777777" w:rsidTr="00B12433">
        <w:trPr>
          <w:jc w:val="center"/>
        </w:trPr>
        <w:tc>
          <w:tcPr>
            <w:tcW w:w="3087" w:type="dxa"/>
            <w:tcBorders>
              <w:top w:val="nil"/>
              <w:left w:val="nil"/>
              <w:bottom w:val="nil"/>
              <w:right w:val="nil"/>
            </w:tcBorders>
          </w:tcPr>
          <w:p w14:paraId="7A12D0A6" w14:textId="77777777" w:rsidR="00B12433" w:rsidRPr="00DC7460" w:rsidRDefault="00B12433" w:rsidP="001A1ABA">
            <w:pPr>
              <w:widowControl w:val="0"/>
              <w:autoSpaceDE w:val="0"/>
              <w:autoSpaceDN w:val="0"/>
              <w:adjustRightInd w:val="0"/>
              <w:rPr>
                <w:sz w:val="22"/>
                <w:szCs w:val="22"/>
              </w:rPr>
            </w:pPr>
            <w:r w:rsidRPr="00DC7460">
              <w:rPr>
                <w:sz w:val="22"/>
                <w:szCs w:val="22"/>
              </w:rPr>
              <w:t>N</w:t>
            </w:r>
          </w:p>
        </w:tc>
        <w:tc>
          <w:tcPr>
            <w:tcW w:w="1505" w:type="dxa"/>
            <w:tcBorders>
              <w:top w:val="nil"/>
              <w:left w:val="nil"/>
              <w:bottom w:val="nil"/>
              <w:right w:val="nil"/>
            </w:tcBorders>
          </w:tcPr>
          <w:p w14:paraId="3EDB6E69" w14:textId="77777777" w:rsidR="00B12433" w:rsidRPr="008B6D3C" w:rsidRDefault="00B12433" w:rsidP="001A1ABA">
            <w:pPr>
              <w:widowControl w:val="0"/>
              <w:tabs>
                <w:tab w:val="decimal" w:pos="538"/>
              </w:tabs>
              <w:autoSpaceDE w:val="0"/>
              <w:autoSpaceDN w:val="0"/>
              <w:adjustRightInd w:val="0"/>
              <w:rPr>
                <w:rFonts w:ascii="Times" w:hAnsi="Times"/>
                <w:sz w:val="22"/>
                <w:szCs w:val="22"/>
              </w:rPr>
            </w:pPr>
            <w:r w:rsidRPr="008B6D3C">
              <w:rPr>
                <w:rFonts w:ascii="Times" w:hAnsi="Times"/>
                <w:sz w:val="22"/>
                <w:szCs w:val="22"/>
              </w:rPr>
              <w:t>4,748</w:t>
            </w:r>
          </w:p>
        </w:tc>
        <w:tc>
          <w:tcPr>
            <w:tcW w:w="2302" w:type="dxa"/>
            <w:tcBorders>
              <w:top w:val="nil"/>
              <w:left w:val="nil"/>
              <w:bottom w:val="nil"/>
              <w:right w:val="nil"/>
            </w:tcBorders>
          </w:tcPr>
          <w:p w14:paraId="03278099" w14:textId="77777777" w:rsidR="00B12433" w:rsidRPr="008B6D3C" w:rsidRDefault="00B12433" w:rsidP="001A1ABA">
            <w:pPr>
              <w:widowControl w:val="0"/>
              <w:tabs>
                <w:tab w:val="decimal" w:pos="674"/>
              </w:tabs>
              <w:autoSpaceDE w:val="0"/>
              <w:autoSpaceDN w:val="0"/>
              <w:adjustRightInd w:val="0"/>
              <w:rPr>
                <w:rFonts w:ascii="Times" w:hAnsi="Times"/>
                <w:sz w:val="22"/>
                <w:szCs w:val="22"/>
              </w:rPr>
            </w:pPr>
            <w:r w:rsidRPr="008B6D3C">
              <w:rPr>
                <w:rFonts w:ascii="Times" w:hAnsi="Times"/>
                <w:sz w:val="22"/>
                <w:szCs w:val="22"/>
              </w:rPr>
              <w:t>5,281</w:t>
            </w:r>
          </w:p>
        </w:tc>
        <w:tc>
          <w:tcPr>
            <w:tcW w:w="2610" w:type="dxa"/>
            <w:tcBorders>
              <w:top w:val="nil"/>
              <w:left w:val="nil"/>
              <w:bottom w:val="nil"/>
              <w:right w:val="nil"/>
            </w:tcBorders>
          </w:tcPr>
          <w:p w14:paraId="1D7D27E1" w14:textId="77777777" w:rsidR="00B12433" w:rsidRPr="00B12433" w:rsidRDefault="00B12433" w:rsidP="00860F9B">
            <w:pPr>
              <w:widowControl w:val="0"/>
              <w:tabs>
                <w:tab w:val="decimal" w:pos="674"/>
              </w:tabs>
              <w:autoSpaceDE w:val="0"/>
              <w:autoSpaceDN w:val="0"/>
              <w:adjustRightInd w:val="0"/>
              <w:rPr>
                <w:sz w:val="22"/>
                <w:szCs w:val="22"/>
              </w:rPr>
            </w:pPr>
            <w:r w:rsidRPr="00B12433">
              <w:rPr>
                <w:sz w:val="22"/>
                <w:szCs w:val="22"/>
              </w:rPr>
              <w:t>5,193</w:t>
            </w:r>
          </w:p>
        </w:tc>
      </w:tr>
    </w:tbl>
    <w:p w14:paraId="06B44FB5" w14:textId="77777777" w:rsidR="001A1ABA" w:rsidRDefault="001A1ABA"/>
    <w:p w14:paraId="4E6293A4" w14:textId="77777777" w:rsidR="008B6D3C" w:rsidRPr="00CB081C" w:rsidRDefault="008B6D3C" w:rsidP="008B6D3C">
      <w:pPr>
        <w:widowControl w:val="0"/>
        <w:autoSpaceDE w:val="0"/>
        <w:autoSpaceDN w:val="0"/>
        <w:adjustRightInd w:val="0"/>
        <w:spacing w:before="79" w:after="79"/>
        <w:jc w:val="center"/>
        <w:rPr>
          <w:sz w:val="22"/>
          <w:szCs w:val="22"/>
        </w:rPr>
      </w:pPr>
      <w:r w:rsidRPr="00CB081C">
        <w:rPr>
          <w:sz w:val="22"/>
          <w:szCs w:val="22"/>
        </w:rPr>
        <w:t xml:space="preserve">* </w:t>
      </w:r>
      <w:proofErr w:type="gramStart"/>
      <w:r w:rsidRPr="00CB081C">
        <w:rPr>
          <w:i/>
          <w:iCs/>
          <w:sz w:val="22"/>
          <w:szCs w:val="22"/>
        </w:rPr>
        <w:t>p</w:t>
      </w:r>
      <w:proofErr w:type="gramEnd"/>
      <w:r w:rsidRPr="00CB081C">
        <w:rPr>
          <w:sz w:val="22"/>
          <w:szCs w:val="22"/>
        </w:rPr>
        <w:t xml:space="preserve">&lt;0.05; ** </w:t>
      </w:r>
      <w:r w:rsidRPr="00CB081C">
        <w:rPr>
          <w:i/>
          <w:iCs/>
          <w:sz w:val="22"/>
          <w:szCs w:val="22"/>
        </w:rPr>
        <w:t>p</w:t>
      </w:r>
      <w:r w:rsidRPr="00CB081C">
        <w:rPr>
          <w:sz w:val="22"/>
          <w:szCs w:val="22"/>
        </w:rPr>
        <w:t>&lt;0.01</w:t>
      </w:r>
    </w:p>
    <w:p w14:paraId="36C6DFF5" w14:textId="77777777" w:rsidR="001A1ABA" w:rsidRDefault="001A1ABA"/>
    <w:sectPr w:rsidR="001A1ABA" w:rsidSect="00C216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B6FA8" w14:textId="77777777" w:rsidR="008B6D3C" w:rsidRDefault="008B6D3C" w:rsidP="00C21657">
      <w:r>
        <w:separator/>
      </w:r>
    </w:p>
  </w:endnote>
  <w:endnote w:type="continuationSeparator" w:id="0">
    <w:p w14:paraId="33BAA558" w14:textId="77777777" w:rsidR="008B6D3C" w:rsidRDefault="008B6D3C" w:rsidP="00C2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A8AA1" w14:textId="77777777" w:rsidR="008B6D3C" w:rsidRDefault="008B6D3C" w:rsidP="00C21657">
      <w:r>
        <w:separator/>
      </w:r>
    </w:p>
  </w:footnote>
  <w:footnote w:type="continuationSeparator" w:id="0">
    <w:p w14:paraId="521C38EA" w14:textId="77777777" w:rsidR="008B6D3C" w:rsidRDefault="008B6D3C" w:rsidP="00C21657">
      <w:r>
        <w:continuationSeparator/>
      </w:r>
    </w:p>
  </w:footnote>
  <w:footnote w:id="1">
    <w:p w14:paraId="413D86AB" w14:textId="77777777" w:rsidR="008B6D3C" w:rsidRPr="008B32F1" w:rsidRDefault="008B6D3C" w:rsidP="00C21657">
      <w:pPr>
        <w:pStyle w:val="FootnoteText"/>
        <w:spacing w:line="480" w:lineRule="auto"/>
        <w:rPr>
          <w:sz w:val="22"/>
          <w:szCs w:val="22"/>
        </w:rPr>
      </w:pPr>
      <w:r w:rsidRPr="008B32F1">
        <w:rPr>
          <w:rStyle w:val="FootnoteReference"/>
          <w:sz w:val="22"/>
          <w:szCs w:val="22"/>
        </w:rPr>
        <w:footnoteRef/>
      </w:r>
      <w:r w:rsidRPr="008B32F1">
        <w:rPr>
          <w:sz w:val="22"/>
          <w:szCs w:val="22"/>
        </w:rPr>
        <w:t xml:space="preserve"> See, for example, </w:t>
      </w:r>
      <w:proofErr w:type="spellStart"/>
      <w:r>
        <w:rPr>
          <w:sz w:val="22"/>
          <w:szCs w:val="22"/>
        </w:rPr>
        <w:t>Huth</w:t>
      </w:r>
      <w:proofErr w:type="spellEnd"/>
      <w:r>
        <w:rPr>
          <w:sz w:val="22"/>
          <w:szCs w:val="22"/>
        </w:rPr>
        <w:t xml:space="preserve"> and </w:t>
      </w:r>
      <w:proofErr w:type="spellStart"/>
      <w:r>
        <w:rPr>
          <w:sz w:val="22"/>
          <w:szCs w:val="22"/>
        </w:rPr>
        <w:t>Russett</w:t>
      </w:r>
      <w:proofErr w:type="spellEnd"/>
      <w:r>
        <w:rPr>
          <w:sz w:val="22"/>
          <w:szCs w:val="22"/>
        </w:rPr>
        <w:t xml:space="preserve"> 1984</w:t>
      </w:r>
      <w:r w:rsidRPr="008B32F1">
        <w:rPr>
          <w:sz w:val="22"/>
          <w:szCs w:val="22"/>
        </w:rPr>
        <w:t xml:space="preserve">; </w:t>
      </w:r>
      <w:r>
        <w:rPr>
          <w:sz w:val="22"/>
          <w:szCs w:val="22"/>
        </w:rPr>
        <w:t xml:space="preserve">and </w:t>
      </w:r>
      <w:proofErr w:type="spellStart"/>
      <w:r w:rsidRPr="008B32F1">
        <w:rPr>
          <w:sz w:val="22"/>
          <w:szCs w:val="22"/>
        </w:rPr>
        <w:t>Lebow</w:t>
      </w:r>
      <w:proofErr w:type="spellEnd"/>
      <w:r w:rsidRPr="008B32F1">
        <w:rPr>
          <w:sz w:val="22"/>
          <w:szCs w:val="22"/>
        </w:rPr>
        <w:t xml:space="preserve"> and Stein</w:t>
      </w:r>
      <w:r>
        <w:rPr>
          <w:sz w:val="22"/>
          <w:szCs w:val="22"/>
        </w:rPr>
        <w:t xml:space="preserve"> 1990.</w:t>
      </w:r>
    </w:p>
  </w:footnote>
  <w:footnote w:id="2">
    <w:p w14:paraId="706432AC" w14:textId="77777777" w:rsidR="008B6D3C" w:rsidRPr="00924CFA" w:rsidRDefault="008B6D3C" w:rsidP="00C21657">
      <w:pPr>
        <w:pStyle w:val="FootnoteText"/>
        <w:spacing w:line="480" w:lineRule="auto"/>
        <w:rPr>
          <w:sz w:val="22"/>
          <w:szCs w:val="22"/>
        </w:rPr>
      </w:pPr>
      <w:r w:rsidRPr="00924CFA">
        <w:rPr>
          <w:rStyle w:val="FootnoteReference"/>
          <w:sz w:val="22"/>
          <w:szCs w:val="22"/>
        </w:rPr>
        <w:footnoteRef/>
      </w:r>
      <w:r w:rsidRPr="00924CFA">
        <w:rPr>
          <w:sz w:val="22"/>
          <w:szCs w:val="22"/>
        </w:rPr>
        <w:t xml:space="preserve"> </w:t>
      </w:r>
      <w:proofErr w:type="gramStart"/>
      <w:r w:rsidRPr="00924CFA">
        <w:rPr>
          <w:sz w:val="22"/>
          <w:szCs w:val="22"/>
        </w:rPr>
        <w:t>Solingen 2007, 164; Simon 1996, 370.</w:t>
      </w:r>
      <w:proofErr w:type="gramEnd"/>
    </w:p>
  </w:footnote>
  <w:footnote w:id="3">
    <w:p w14:paraId="4EF8E78B" w14:textId="77777777" w:rsidR="008B6D3C" w:rsidRDefault="008B6D3C" w:rsidP="00C21657">
      <w:pPr>
        <w:pStyle w:val="FootnoteText"/>
        <w:spacing w:line="480" w:lineRule="auto"/>
      </w:pPr>
      <w:r>
        <w:rPr>
          <w:rStyle w:val="FootnoteReference"/>
        </w:rPr>
        <w:footnoteRef/>
      </w:r>
      <w:r>
        <w:t xml:space="preserve"> </w:t>
      </w:r>
      <w:proofErr w:type="gramStart"/>
      <w:r w:rsidRPr="00ED7106">
        <w:rPr>
          <w:sz w:val="22"/>
          <w:szCs w:val="22"/>
        </w:rPr>
        <w:t>Burr 2009; Way 2011.</w:t>
      </w:r>
      <w:proofErr w:type="gramEnd"/>
    </w:p>
  </w:footnote>
  <w:footnote w:id="4">
    <w:p w14:paraId="3DD7B176" w14:textId="77777777" w:rsidR="008B6D3C" w:rsidRPr="00ED7106" w:rsidRDefault="008B6D3C" w:rsidP="00C21657">
      <w:pPr>
        <w:pStyle w:val="FootnoteText"/>
        <w:spacing w:line="480" w:lineRule="auto"/>
        <w:rPr>
          <w:sz w:val="22"/>
          <w:szCs w:val="22"/>
        </w:rPr>
      </w:pPr>
      <w:r w:rsidRPr="00ED7106">
        <w:rPr>
          <w:rStyle w:val="FootnoteReference"/>
          <w:sz w:val="22"/>
          <w:szCs w:val="22"/>
        </w:rPr>
        <w:footnoteRef/>
      </w:r>
      <w:r w:rsidRPr="00ED7106">
        <w:rPr>
          <w:sz w:val="22"/>
          <w:szCs w:val="22"/>
        </w:rPr>
        <w:t xml:space="preserve"> </w:t>
      </w:r>
      <w:proofErr w:type="gramStart"/>
      <w:r w:rsidRPr="00ED7106">
        <w:rPr>
          <w:sz w:val="22"/>
          <w:szCs w:val="22"/>
        </w:rPr>
        <w:t>Burr 2009</w:t>
      </w:r>
      <w:r>
        <w:rPr>
          <w:sz w:val="22"/>
          <w:szCs w:val="22"/>
        </w:rPr>
        <w:t>, 31.</w:t>
      </w:r>
      <w:proofErr w:type="gramEnd"/>
    </w:p>
  </w:footnote>
  <w:footnote w:id="5">
    <w:p w14:paraId="16BFE046" w14:textId="77777777" w:rsidR="008B6D3C" w:rsidRPr="00ED7106" w:rsidRDefault="008B6D3C" w:rsidP="00C21657">
      <w:pPr>
        <w:pStyle w:val="FootnoteText"/>
        <w:spacing w:line="480" w:lineRule="auto"/>
        <w:rPr>
          <w:sz w:val="22"/>
          <w:szCs w:val="22"/>
        </w:rPr>
      </w:pPr>
      <w:r w:rsidRPr="00ED7106">
        <w:rPr>
          <w:rStyle w:val="FootnoteReference"/>
          <w:sz w:val="22"/>
          <w:szCs w:val="22"/>
        </w:rPr>
        <w:footnoteRef/>
      </w:r>
      <w:r w:rsidRPr="00ED7106">
        <w:rPr>
          <w:sz w:val="22"/>
          <w:szCs w:val="22"/>
        </w:rPr>
        <w:t xml:space="preserve"> Way 2011.</w:t>
      </w:r>
    </w:p>
  </w:footnote>
  <w:footnote w:id="6">
    <w:p w14:paraId="5A0BA031" w14:textId="77777777" w:rsidR="008B6D3C" w:rsidRPr="00ED7106" w:rsidRDefault="008B6D3C" w:rsidP="00C21657">
      <w:pPr>
        <w:pStyle w:val="FootnoteText"/>
        <w:spacing w:line="480" w:lineRule="auto"/>
        <w:rPr>
          <w:sz w:val="22"/>
          <w:szCs w:val="22"/>
        </w:rPr>
      </w:pPr>
      <w:r w:rsidRPr="00ED7106">
        <w:rPr>
          <w:rStyle w:val="FootnoteReference"/>
          <w:sz w:val="22"/>
          <w:szCs w:val="22"/>
        </w:rPr>
        <w:footnoteRef/>
      </w:r>
      <w:r>
        <w:rPr>
          <w:sz w:val="22"/>
          <w:szCs w:val="22"/>
        </w:rPr>
        <w:t xml:space="preserve"> </w:t>
      </w:r>
      <w:proofErr w:type="gramStart"/>
      <w:r>
        <w:rPr>
          <w:sz w:val="22"/>
          <w:szCs w:val="22"/>
        </w:rPr>
        <w:t xml:space="preserve">Walsh 2001, 181-188; </w:t>
      </w:r>
      <w:proofErr w:type="spellStart"/>
      <w:r>
        <w:rPr>
          <w:sz w:val="22"/>
          <w:szCs w:val="22"/>
        </w:rPr>
        <w:t>Eihorn</w:t>
      </w:r>
      <w:proofErr w:type="spellEnd"/>
      <w:r>
        <w:rPr>
          <w:sz w:val="22"/>
          <w:szCs w:val="22"/>
        </w:rPr>
        <w:t xml:space="preserve"> 2004, 55-56.</w:t>
      </w:r>
      <w:proofErr w:type="gramEnd"/>
    </w:p>
  </w:footnote>
  <w:footnote w:id="7">
    <w:p w14:paraId="0B0D4B93" w14:textId="77777777" w:rsidR="008B6D3C" w:rsidRPr="00ED7106" w:rsidRDefault="008B6D3C" w:rsidP="00C21657">
      <w:pPr>
        <w:pStyle w:val="FootnoteText"/>
        <w:spacing w:line="480" w:lineRule="auto"/>
        <w:rPr>
          <w:sz w:val="22"/>
          <w:szCs w:val="22"/>
        </w:rPr>
      </w:pPr>
      <w:r w:rsidRPr="00ED7106">
        <w:rPr>
          <w:rStyle w:val="FootnoteReference"/>
          <w:sz w:val="22"/>
          <w:szCs w:val="22"/>
        </w:rPr>
        <w:footnoteRef/>
      </w:r>
      <w:r w:rsidRPr="00ED7106">
        <w:rPr>
          <w:sz w:val="22"/>
          <w:szCs w:val="22"/>
        </w:rPr>
        <w:t xml:space="preserve"> </w:t>
      </w:r>
      <w:proofErr w:type="spellStart"/>
      <w:proofErr w:type="gramStart"/>
      <w:r w:rsidRPr="00ED7106">
        <w:rPr>
          <w:sz w:val="22"/>
          <w:szCs w:val="22"/>
        </w:rPr>
        <w:t>Einhorn</w:t>
      </w:r>
      <w:proofErr w:type="spellEnd"/>
      <w:r w:rsidRPr="00ED7106">
        <w:rPr>
          <w:sz w:val="22"/>
          <w:szCs w:val="22"/>
        </w:rPr>
        <w:t xml:space="preserve"> 2004, 48-51.</w:t>
      </w:r>
      <w:proofErr w:type="gramEnd"/>
    </w:p>
  </w:footnote>
  <w:footnote w:id="8">
    <w:p w14:paraId="1818FCBA" w14:textId="77777777" w:rsidR="008B6D3C" w:rsidRPr="00924CFA" w:rsidRDefault="008B6D3C" w:rsidP="00C21657">
      <w:pPr>
        <w:pStyle w:val="FootnoteText"/>
        <w:spacing w:line="480" w:lineRule="auto"/>
        <w:rPr>
          <w:sz w:val="22"/>
          <w:szCs w:val="22"/>
        </w:rPr>
      </w:pPr>
      <w:r w:rsidRPr="00924CFA">
        <w:rPr>
          <w:rStyle w:val="FootnoteReference"/>
          <w:sz w:val="22"/>
          <w:szCs w:val="22"/>
        </w:rPr>
        <w:footnoteRef/>
      </w:r>
      <w:r w:rsidRPr="00924CFA">
        <w:rPr>
          <w:sz w:val="22"/>
          <w:szCs w:val="22"/>
        </w:rPr>
        <w:t xml:space="preserve"> </w:t>
      </w:r>
      <w:proofErr w:type="gramStart"/>
      <w:r w:rsidRPr="00924CFA">
        <w:rPr>
          <w:sz w:val="22"/>
          <w:szCs w:val="22"/>
        </w:rPr>
        <w:t>Ibid, 66-67.</w:t>
      </w:r>
      <w:proofErr w:type="gramEnd"/>
    </w:p>
  </w:footnote>
  <w:footnote w:id="9">
    <w:p w14:paraId="11A43980" w14:textId="77777777" w:rsidR="008B6D3C" w:rsidRPr="00EE1EBF" w:rsidRDefault="008B6D3C" w:rsidP="00C21657">
      <w:pPr>
        <w:pStyle w:val="FootnoteText"/>
        <w:spacing w:line="480" w:lineRule="auto"/>
        <w:rPr>
          <w:sz w:val="22"/>
          <w:szCs w:val="22"/>
        </w:rPr>
      </w:pPr>
      <w:r w:rsidRPr="00EE1EBF">
        <w:rPr>
          <w:rStyle w:val="FootnoteReference"/>
          <w:sz w:val="22"/>
          <w:szCs w:val="22"/>
        </w:rPr>
        <w:footnoteRef/>
      </w:r>
      <w:r w:rsidRPr="00EE1EBF">
        <w:rPr>
          <w:sz w:val="22"/>
          <w:szCs w:val="22"/>
        </w:rPr>
        <w:t xml:space="preserve"> For a good overview, see Pollack and Reiss 2004.</w:t>
      </w:r>
    </w:p>
  </w:footnote>
  <w:footnote w:id="10">
    <w:p w14:paraId="643E9361" w14:textId="77777777" w:rsidR="008B6D3C" w:rsidRPr="00B135F4" w:rsidRDefault="008B6D3C" w:rsidP="00C21657">
      <w:pPr>
        <w:pStyle w:val="FootnoteText"/>
        <w:spacing w:line="480" w:lineRule="auto"/>
        <w:rPr>
          <w:sz w:val="22"/>
          <w:szCs w:val="22"/>
        </w:rPr>
      </w:pPr>
      <w:r w:rsidRPr="00B135F4">
        <w:rPr>
          <w:rStyle w:val="FootnoteReference"/>
          <w:sz w:val="22"/>
          <w:szCs w:val="22"/>
        </w:rPr>
        <w:footnoteRef/>
      </w:r>
      <w:r w:rsidRPr="00B135F4">
        <w:rPr>
          <w:sz w:val="22"/>
          <w:szCs w:val="22"/>
        </w:rPr>
        <w:t xml:space="preserve"> </w:t>
      </w:r>
      <w:proofErr w:type="gramStart"/>
      <w:r w:rsidRPr="00B135F4">
        <w:rPr>
          <w:sz w:val="22"/>
          <w:szCs w:val="22"/>
        </w:rPr>
        <w:t>Muller and Schmidt 2010.</w:t>
      </w:r>
      <w:proofErr w:type="gramEnd"/>
    </w:p>
  </w:footnote>
  <w:footnote w:id="11">
    <w:p w14:paraId="4FA8CCB3" w14:textId="77777777" w:rsidR="008B6D3C" w:rsidRPr="00D863D5" w:rsidRDefault="008B6D3C" w:rsidP="00C21657">
      <w:pPr>
        <w:pStyle w:val="FootnoteText"/>
        <w:spacing w:line="480" w:lineRule="auto"/>
        <w:rPr>
          <w:sz w:val="22"/>
          <w:szCs w:val="22"/>
        </w:rPr>
      </w:pPr>
      <w:r w:rsidRPr="00117401">
        <w:rPr>
          <w:rStyle w:val="FootnoteReference"/>
          <w:sz w:val="22"/>
          <w:szCs w:val="22"/>
        </w:rPr>
        <w:footnoteRef/>
      </w:r>
      <w:r w:rsidRPr="00E5295F">
        <w:rPr>
          <w:sz w:val="22"/>
          <w:szCs w:val="22"/>
        </w:rPr>
        <w:t xml:space="preserve"> Ibid.</w:t>
      </w:r>
    </w:p>
  </w:footnote>
  <w:footnote w:id="12">
    <w:p w14:paraId="19C1CE6A" w14:textId="77777777" w:rsidR="008B6D3C" w:rsidRPr="00EE1EBF" w:rsidRDefault="008B6D3C" w:rsidP="00C21657">
      <w:pPr>
        <w:pStyle w:val="FootnoteText"/>
        <w:spacing w:line="480" w:lineRule="auto"/>
        <w:rPr>
          <w:sz w:val="22"/>
          <w:szCs w:val="22"/>
        </w:rPr>
      </w:pPr>
      <w:r w:rsidRPr="00E72A9F">
        <w:rPr>
          <w:rStyle w:val="FootnoteReference"/>
          <w:sz w:val="22"/>
          <w:szCs w:val="22"/>
        </w:rPr>
        <w:footnoteRef/>
      </w:r>
      <w:r w:rsidRPr="00EE1EBF">
        <w:rPr>
          <w:sz w:val="22"/>
          <w:szCs w:val="22"/>
        </w:rPr>
        <w:t xml:space="preserve"> </w:t>
      </w:r>
      <w:proofErr w:type="spellStart"/>
      <w:proofErr w:type="gramStart"/>
      <w:r w:rsidRPr="00EE1EBF">
        <w:rPr>
          <w:sz w:val="22"/>
          <w:szCs w:val="22"/>
        </w:rPr>
        <w:t>Fuerth</w:t>
      </w:r>
      <w:proofErr w:type="spellEnd"/>
      <w:r w:rsidRPr="00EE1EBF">
        <w:rPr>
          <w:sz w:val="22"/>
          <w:szCs w:val="22"/>
        </w:rPr>
        <w:t xml:space="preserve"> 2004, 160-165.</w:t>
      </w:r>
      <w:proofErr w:type="gramEnd"/>
    </w:p>
  </w:footnote>
  <w:footnote w:id="13">
    <w:p w14:paraId="3B1874C0" w14:textId="77777777" w:rsidR="008B6D3C" w:rsidRPr="00EE1EBF" w:rsidRDefault="008B6D3C" w:rsidP="00C21657">
      <w:pPr>
        <w:pStyle w:val="FootnoteText"/>
        <w:spacing w:line="480" w:lineRule="auto"/>
        <w:rPr>
          <w:sz w:val="22"/>
          <w:szCs w:val="22"/>
        </w:rPr>
      </w:pPr>
      <w:r w:rsidRPr="00EE1EBF">
        <w:rPr>
          <w:rStyle w:val="FootnoteReference"/>
          <w:sz w:val="22"/>
          <w:szCs w:val="22"/>
        </w:rPr>
        <w:footnoteRef/>
      </w:r>
      <w:r w:rsidRPr="00EE1EBF">
        <w:rPr>
          <w:sz w:val="22"/>
          <w:szCs w:val="22"/>
        </w:rPr>
        <w:t xml:space="preserve"> </w:t>
      </w:r>
      <w:proofErr w:type="gramStart"/>
      <w:r w:rsidRPr="00EE1EBF">
        <w:rPr>
          <w:sz w:val="22"/>
          <w:szCs w:val="22"/>
        </w:rPr>
        <w:t>Ibid, 166.</w:t>
      </w:r>
      <w:proofErr w:type="gramEnd"/>
    </w:p>
  </w:footnote>
  <w:footnote w:id="14">
    <w:p w14:paraId="3443C517" w14:textId="77777777" w:rsidR="008B6D3C" w:rsidRDefault="008B6D3C" w:rsidP="00C21657">
      <w:pPr>
        <w:pStyle w:val="FootnoteText"/>
        <w:spacing w:line="480" w:lineRule="auto"/>
      </w:pPr>
      <w:r w:rsidRPr="00EE1EBF">
        <w:rPr>
          <w:rStyle w:val="FootnoteReference"/>
          <w:sz w:val="22"/>
          <w:szCs w:val="22"/>
        </w:rPr>
        <w:footnoteRef/>
      </w:r>
      <w:r w:rsidRPr="00EE1EBF">
        <w:rPr>
          <w:sz w:val="22"/>
          <w:szCs w:val="22"/>
        </w:rPr>
        <w:t xml:space="preserve"> </w:t>
      </w:r>
      <w:proofErr w:type="gramStart"/>
      <w:r w:rsidRPr="00EE1EBF">
        <w:rPr>
          <w:sz w:val="22"/>
          <w:szCs w:val="22"/>
        </w:rPr>
        <w:t>Reiss 1995, 89-14</w:t>
      </w:r>
      <w:r w:rsidRPr="0012420A">
        <w:rPr>
          <w:sz w:val="22"/>
          <w:szCs w:val="22"/>
        </w:rPr>
        <w:t>9.</w:t>
      </w:r>
      <w:proofErr w:type="gramEnd"/>
    </w:p>
  </w:footnote>
  <w:footnote w:id="15">
    <w:p w14:paraId="26ECC6F1" w14:textId="77777777" w:rsidR="008B6D3C" w:rsidRPr="00EE1EBF" w:rsidRDefault="008B6D3C" w:rsidP="00C21657">
      <w:pPr>
        <w:pStyle w:val="FootnoteText"/>
        <w:spacing w:line="480" w:lineRule="auto"/>
        <w:rPr>
          <w:sz w:val="22"/>
          <w:szCs w:val="22"/>
        </w:rPr>
      </w:pPr>
      <w:r w:rsidRPr="00EE1EBF">
        <w:rPr>
          <w:rStyle w:val="FootnoteReference"/>
          <w:sz w:val="22"/>
          <w:szCs w:val="22"/>
        </w:rPr>
        <w:footnoteRef/>
      </w:r>
      <w:r w:rsidRPr="00EE1EBF">
        <w:rPr>
          <w:sz w:val="22"/>
          <w:szCs w:val="22"/>
        </w:rPr>
        <w:t xml:space="preserve"> </w:t>
      </w:r>
      <w:proofErr w:type="gramStart"/>
      <w:r w:rsidRPr="00EE1EBF">
        <w:rPr>
          <w:sz w:val="22"/>
          <w:szCs w:val="22"/>
        </w:rPr>
        <w:t>Reiss 1995, 136.</w:t>
      </w:r>
      <w:proofErr w:type="gramEnd"/>
    </w:p>
  </w:footnote>
  <w:footnote w:id="16">
    <w:p w14:paraId="6498DF3E" w14:textId="77777777" w:rsidR="008B6D3C" w:rsidRPr="00EE1EBF" w:rsidRDefault="008B6D3C" w:rsidP="00C21657">
      <w:pPr>
        <w:pStyle w:val="FootnoteText"/>
        <w:spacing w:line="480" w:lineRule="auto"/>
        <w:rPr>
          <w:sz w:val="22"/>
          <w:szCs w:val="22"/>
        </w:rPr>
      </w:pPr>
      <w:r w:rsidRPr="00B135F4">
        <w:rPr>
          <w:rStyle w:val="FootnoteReference"/>
          <w:sz w:val="22"/>
          <w:szCs w:val="22"/>
        </w:rPr>
        <w:footnoteRef/>
      </w:r>
      <w:r w:rsidRPr="00B135F4">
        <w:rPr>
          <w:sz w:val="22"/>
          <w:szCs w:val="22"/>
        </w:rPr>
        <w:t xml:space="preserve"> </w:t>
      </w:r>
      <w:proofErr w:type="gramStart"/>
      <w:r w:rsidRPr="00B135F4">
        <w:rPr>
          <w:sz w:val="22"/>
          <w:szCs w:val="22"/>
        </w:rPr>
        <w:t>Ibid, 327.</w:t>
      </w:r>
      <w:proofErr w:type="gramEnd"/>
    </w:p>
  </w:footnote>
  <w:footnote w:id="17">
    <w:p w14:paraId="57B9499B" w14:textId="77777777" w:rsidR="008B6D3C" w:rsidRDefault="008B6D3C" w:rsidP="00C21657">
      <w:pPr>
        <w:pStyle w:val="FootnoteText"/>
        <w:spacing w:line="480" w:lineRule="auto"/>
      </w:pPr>
      <w:r w:rsidRPr="00EE1EBF">
        <w:rPr>
          <w:rStyle w:val="FootnoteReference"/>
          <w:sz w:val="22"/>
          <w:szCs w:val="22"/>
        </w:rPr>
        <w:footnoteRef/>
      </w:r>
      <w:r w:rsidRPr="00EE1EBF">
        <w:rPr>
          <w:sz w:val="22"/>
          <w:szCs w:val="22"/>
        </w:rPr>
        <w:t xml:space="preserve"> http://english.pravda.ru/world/ussr/16-04-2010/113043-lukashenko-0/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9D1"/>
    <w:multiLevelType w:val="hybridMultilevel"/>
    <w:tmpl w:val="7B062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1C1050"/>
    <w:multiLevelType w:val="hybridMultilevel"/>
    <w:tmpl w:val="91C47B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57"/>
    <w:rsid w:val="001A1ABA"/>
    <w:rsid w:val="003078EE"/>
    <w:rsid w:val="005928AC"/>
    <w:rsid w:val="00735914"/>
    <w:rsid w:val="007E0CF5"/>
    <w:rsid w:val="008B6D3C"/>
    <w:rsid w:val="00B12433"/>
    <w:rsid w:val="00C21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6DD5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5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21657"/>
  </w:style>
  <w:style w:type="character" w:customStyle="1" w:styleId="FootnoteTextChar">
    <w:name w:val="Footnote Text Char"/>
    <w:basedOn w:val="DefaultParagraphFont"/>
    <w:link w:val="FootnoteText"/>
    <w:semiHidden/>
    <w:rsid w:val="00C21657"/>
    <w:rPr>
      <w:rFonts w:ascii="Times New Roman" w:eastAsia="Times New Roman" w:hAnsi="Times New Roman" w:cs="Times New Roman"/>
    </w:rPr>
  </w:style>
  <w:style w:type="character" w:styleId="FootnoteReference">
    <w:name w:val="footnote reference"/>
    <w:semiHidden/>
    <w:rsid w:val="00C21657"/>
    <w:rPr>
      <w:vertAlign w:val="superscript"/>
    </w:rPr>
  </w:style>
  <w:style w:type="paragraph" w:styleId="Footer">
    <w:name w:val="footer"/>
    <w:basedOn w:val="Normal"/>
    <w:link w:val="FooterChar"/>
    <w:uiPriority w:val="99"/>
    <w:rsid w:val="00C21657"/>
    <w:pPr>
      <w:tabs>
        <w:tab w:val="center" w:pos="4320"/>
        <w:tab w:val="right" w:pos="8640"/>
      </w:tabs>
    </w:pPr>
  </w:style>
  <w:style w:type="character" w:customStyle="1" w:styleId="FooterChar">
    <w:name w:val="Footer Char"/>
    <w:basedOn w:val="DefaultParagraphFont"/>
    <w:link w:val="Footer"/>
    <w:uiPriority w:val="99"/>
    <w:rsid w:val="00C21657"/>
    <w:rPr>
      <w:rFonts w:ascii="Times New Roman" w:eastAsia="Times New Roman" w:hAnsi="Times New Roman" w:cs="Times New Roman"/>
    </w:rPr>
  </w:style>
  <w:style w:type="character" w:styleId="PageNumber">
    <w:name w:val="page number"/>
    <w:basedOn w:val="DefaultParagraphFont"/>
    <w:uiPriority w:val="99"/>
    <w:rsid w:val="00C21657"/>
  </w:style>
  <w:style w:type="character" w:styleId="Hyperlink">
    <w:name w:val="Hyperlink"/>
    <w:uiPriority w:val="99"/>
    <w:unhideWhenUsed/>
    <w:rsid w:val="00C21657"/>
    <w:rPr>
      <w:color w:val="0000FF"/>
      <w:u w:val="single"/>
    </w:rPr>
  </w:style>
  <w:style w:type="character" w:customStyle="1" w:styleId="ptext-2">
    <w:name w:val="ptext-2"/>
    <w:rsid w:val="00C21657"/>
  </w:style>
  <w:style w:type="paragraph" w:styleId="EndnoteText">
    <w:name w:val="endnote text"/>
    <w:basedOn w:val="Normal"/>
    <w:link w:val="EndnoteTextChar"/>
    <w:uiPriority w:val="99"/>
    <w:unhideWhenUsed/>
    <w:rsid w:val="00C21657"/>
  </w:style>
  <w:style w:type="character" w:customStyle="1" w:styleId="EndnoteTextChar">
    <w:name w:val="Endnote Text Char"/>
    <w:basedOn w:val="DefaultParagraphFont"/>
    <w:link w:val="EndnoteText"/>
    <w:uiPriority w:val="99"/>
    <w:rsid w:val="00C21657"/>
    <w:rPr>
      <w:rFonts w:ascii="Times New Roman" w:eastAsia="Times New Roman" w:hAnsi="Times New Roman" w:cs="Times New Roman"/>
    </w:rPr>
  </w:style>
  <w:style w:type="character" w:styleId="EndnoteReference">
    <w:name w:val="endnote reference"/>
    <w:uiPriority w:val="99"/>
    <w:unhideWhenUsed/>
    <w:rsid w:val="00C21657"/>
    <w:rPr>
      <w:vertAlign w:val="superscript"/>
    </w:rPr>
  </w:style>
  <w:style w:type="character" w:customStyle="1" w:styleId="CommentTextChar">
    <w:name w:val="Comment Text Char"/>
    <w:basedOn w:val="DefaultParagraphFont"/>
    <w:link w:val="CommentText"/>
    <w:uiPriority w:val="99"/>
    <w:semiHidden/>
    <w:rsid w:val="00C21657"/>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C21657"/>
  </w:style>
  <w:style w:type="character" w:customStyle="1" w:styleId="CommentSubjectChar">
    <w:name w:val="Comment Subject Char"/>
    <w:basedOn w:val="CommentTextChar"/>
    <w:link w:val="CommentSubject"/>
    <w:uiPriority w:val="99"/>
    <w:semiHidden/>
    <w:rsid w:val="00C21657"/>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C21657"/>
    <w:rPr>
      <w:b/>
      <w:bCs/>
      <w:sz w:val="20"/>
      <w:szCs w:val="20"/>
    </w:rPr>
  </w:style>
  <w:style w:type="character" w:customStyle="1" w:styleId="BalloonTextChar">
    <w:name w:val="Balloon Text Char"/>
    <w:basedOn w:val="DefaultParagraphFont"/>
    <w:link w:val="BalloonText"/>
    <w:uiPriority w:val="99"/>
    <w:semiHidden/>
    <w:rsid w:val="00C21657"/>
    <w:rPr>
      <w:rFonts w:ascii="Lucida Grande" w:eastAsia="Times New Roman" w:hAnsi="Lucida Grande" w:cs="Lucida Grande"/>
      <w:sz w:val="18"/>
      <w:szCs w:val="18"/>
    </w:rPr>
  </w:style>
  <w:style w:type="paragraph" w:styleId="BalloonText">
    <w:name w:val="Balloon Text"/>
    <w:basedOn w:val="Normal"/>
    <w:link w:val="BalloonTextChar"/>
    <w:uiPriority w:val="99"/>
    <w:semiHidden/>
    <w:unhideWhenUsed/>
    <w:rsid w:val="00C21657"/>
    <w:rPr>
      <w:rFonts w:ascii="Lucida Grande" w:hAnsi="Lucida Grande" w:cs="Lucida Grande"/>
      <w:sz w:val="18"/>
      <w:szCs w:val="18"/>
    </w:rPr>
  </w:style>
  <w:style w:type="character" w:styleId="HTMLCite">
    <w:name w:val="HTML Cite"/>
    <w:uiPriority w:val="99"/>
    <w:semiHidden/>
    <w:unhideWhenUsed/>
    <w:rsid w:val="00C21657"/>
    <w:rPr>
      <w:i/>
      <w:iCs/>
    </w:rPr>
  </w:style>
  <w:style w:type="paragraph" w:styleId="ListParagraph">
    <w:name w:val="List Paragraph"/>
    <w:basedOn w:val="Normal"/>
    <w:uiPriority w:val="34"/>
    <w:qFormat/>
    <w:rsid w:val="00C21657"/>
    <w:pPr>
      <w:ind w:left="720"/>
      <w:contextualSpacing/>
    </w:pPr>
  </w:style>
  <w:style w:type="paragraph" w:styleId="Header">
    <w:name w:val="header"/>
    <w:basedOn w:val="Normal"/>
    <w:link w:val="HeaderChar"/>
    <w:uiPriority w:val="99"/>
    <w:unhideWhenUsed/>
    <w:rsid w:val="00C21657"/>
    <w:pPr>
      <w:tabs>
        <w:tab w:val="center" w:pos="4320"/>
        <w:tab w:val="right" w:pos="8640"/>
      </w:tabs>
    </w:pPr>
  </w:style>
  <w:style w:type="character" w:customStyle="1" w:styleId="HeaderChar">
    <w:name w:val="Header Char"/>
    <w:basedOn w:val="DefaultParagraphFont"/>
    <w:link w:val="Header"/>
    <w:uiPriority w:val="99"/>
    <w:rsid w:val="00C21657"/>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5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21657"/>
  </w:style>
  <w:style w:type="character" w:customStyle="1" w:styleId="FootnoteTextChar">
    <w:name w:val="Footnote Text Char"/>
    <w:basedOn w:val="DefaultParagraphFont"/>
    <w:link w:val="FootnoteText"/>
    <w:semiHidden/>
    <w:rsid w:val="00C21657"/>
    <w:rPr>
      <w:rFonts w:ascii="Times New Roman" w:eastAsia="Times New Roman" w:hAnsi="Times New Roman" w:cs="Times New Roman"/>
    </w:rPr>
  </w:style>
  <w:style w:type="character" w:styleId="FootnoteReference">
    <w:name w:val="footnote reference"/>
    <w:semiHidden/>
    <w:rsid w:val="00C21657"/>
    <w:rPr>
      <w:vertAlign w:val="superscript"/>
    </w:rPr>
  </w:style>
  <w:style w:type="paragraph" w:styleId="Footer">
    <w:name w:val="footer"/>
    <w:basedOn w:val="Normal"/>
    <w:link w:val="FooterChar"/>
    <w:uiPriority w:val="99"/>
    <w:rsid w:val="00C21657"/>
    <w:pPr>
      <w:tabs>
        <w:tab w:val="center" w:pos="4320"/>
        <w:tab w:val="right" w:pos="8640"/>
      </w:tabs>
    </w:pPr>
  </w:style>
  <w:style w:type="character" w:customStyle="1" w:styleId="FooterChar">
    <w:name w:val="Footer Char"/>
    <w:basedOn w:val="DefaultParagraphFont"/>
    <w:link w:val="Footer"/>
    <w:uiPriority w:val="99"/>
    <w:rsid w:val="00C21657"/>
    <w:rPr>
      <w:rFonts w:ascii="Times New Roman" w:eastAsia="Times New Roman" w:hAnsi="Times New Roman" w:cs="Times New Roman"/>
    </w:rPr>
  </w:style>
  <w:style w:type="character" w:styleId="PageNumber">
    <w:name w:val="page number"/>
    <w:basedOn w:val="DefaultParagraphFont"/>
    <w:uiPriority w:val="99"/>
    <w:rsid w:val="00C21657"/>
  </w:style>
  <w:style w:type="character" w:styleId="Hyperlink">
    <w:name w:val="Hyperlink"/>
    <w:uiPriority w:val="99"/>
    <w:unhideWhenUsed/>
    <w:rsid w:val="00C21657"/>
    <w:rPr>
      <w:color w:val="0000FF"/>
      <w:u w:val="single"/>
    </w:rPr>
  </w:style>
  <w:style w:type="character" w:customStyle="1" w:styleId="ptext-2">
    <w:name w:val="ptext-2"/>
    <w:rsid w:val="00C21657"/>
  </w:style>
  <w:style w:type="paragraph" w:styleId="EndnoteText">
    <w:name w:val="endnote text"/>
    <w:basedOn w:val="Normal"/>
    <w:link w:val="EndnoteTextChar"/>
    <w:uiPriority w:val="99"/>
    <w:unhideWhenUsed/>
    <w:rsid w:val="00C21657"/>
  </w:style>
  <w:style w:type="character" w:customStyle="1" w:styleId="EndnoteTextChar">
    <w:name w:val="Endnote Text Char"/>
    <w:basedOn w:val="DefaultParagraphFont"/>
    <w:link w:val="EndnoteText"/>
    <w:uiPriority w:val="99"/>
    <w:rsid w:val="00C21657"/>
    <w:rPr>
      <w:rFonts w:ascii="Times New Roman" w:eastAsia="Times New Roman" w:hAnsi="Times New Roman" w:cs="Times New Roman"/>
    </w:rPr>
  </w:style>
  <w:style w:type="character" w:styleId="EndnoteReference">
    <w:name w:val="endnote reference"/>
    <w:uiPriority w:val="99"/>
    <w:unhideWhenUsed/>
    <w:rsid w:val="00C21657"/>
    <w:rPr>
      <w:vertAlign w:val="superscript"/>
    </w:rPr>
  </w:style>
  <w:style w:type="character" w:customStyle="1" w:styleId="CommentTextChar">
    <w:name w:val="Comment Text Char"/>
    <w:basedOn w:val="DefaultParagraphFont"/>
    <w:link w:val="CommentText"/>
    <w:uiPriority w:val="99"/>
    <w:semiHidden/>
    <w:rsid w:val="00C21657"/>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C21657"/>
  </w:style>
  <w:style w:type="character" w:customStyle="1" w:styleId="CommentSubjectChar">
    <w:name w:val="Comment Subject Char"/>
    <w:basedOn w:val="CommentTextChar"/>
    <w:link w:val="CommentSubject"/>
    <w:uiPriority w:val="99"/>
    <w:semiHidden/>
    <w:rsid w:val="00C21657"/>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C21657"/>
    <w:rPr>
      <w:b/>
      <w:bCs/>
      <w:sz w:val="20"/>
      <w:szCs w:val="20"/>
    </w:rPr>
  </w:style>
  <w:style w:type="character" w:customStyle="1" w:styleId="BalloonTextChar">
    <w:name w:val="Balloon Text Char"/>
    <w:basedOn w:val="DefaultParagraphFont"/>
    <w:link w:val="BalloonText"/>
    <w:uiPriority w:val="99"/>
    <w:semiHidden/>
    <w:rsid w:val="00C21657"/>
    <w:rPr>
      <w:rFonts w:ascii="Lucida Grande" w:eastAsia="Times New Roman" w:hAnsi="Lucida Grande" w:cs="Lucida Grande"/>
      <w:sz w:val="18"/>
      <w:szCs w:val="18"/>
    </w:rPr>
  </w:style>
  <w:style w:type="paragraph" w:styleId="BalloonText">
    <w:name w:val="Balloon Text"/>
    <w:basedOn w:val="Normal"/>
    <w:link w:val="BalloonTextChar"/>
    <w:uiPriority w:val="99"/>
    <w:semiHidden/>
    <w:unhideWhenUsed/>
    <w:rsid w:val="00C21657"/>
    <w:rPr>
      <w:rFonts w:ascii="Lucida Grande" w:hAnsi="Lucida Grande" w:cs="Lucida Grande"/>
      <w:sz w:val="18"/>
      <w:szCs w:val="18"/>
    </w:rPr>
  </w:style>
  <w:style w:type="character" w:styleId="HTMLCite">
    <w:name w:val="HTML Cite"/>
    <w:uiPriority w:val="99"/>
    <w:semiHidden/>
    <w:unhideWhenUsed/>
    <w:rsid w:val="00C21657"/>
    <w:rPr>
      <w:i/>
      <w:iCs/>
    </w:rPr>
  </w:style>
  <w:style w:type="paragraph" w:styleId="ListParagraph">
    <w:name w:val="List Paragraph"/>
    <w:basedOn w:val="Normal"/>
    <w:uiPriority w:val="34"/>
    <w:qFormat/>
    <w:rsid w:val="00C21657"/>
    <w:pPr>
      <w:ind w:left="720"/>
      <w:contextualSpacing/>
    </w:pPr>
  </w:style>
  <w:style w:type="paragraph" w:styleId="Header">
    <w:name w:val="header"/>
    <w:basedOn w:val="Normal"/>
    <w:link w:val="HeaderChar"/>
    <w:uiPriority w:val="99"/>
    <w:unhideWhenUsed/>
    <w:rsid w:val="00C21657"/>
    <w:pPr>
      <w:tabs>
        <w:tab w:val="center" w:pos="4320"/>
        <w:tab w:val="right" w:pos="8640"/>
      </w:tabs>
    </w:pPr>
  </w:style>
  <w:style w:type="character" w:customStyle="1" w:styleId="HeaderChar">
    <w:name w:val="Header Char"/>
    <w:basedOn w:val="DefaultParagraphFont"/>
    <w:link w:val="Header"/>
    <w:uiPriority w:val="99"/>
    <w:rsid w:val="00C2165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c.edu/~bapat/TIES.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14</Pages>
  <Words>2925</Words>
  <Characters>16676</Characters>
  <Application>Microsoft Macintosh Word</Application>
  <DocSecurity>0</DocSecurity>
  <Lines>138</Lines>
  <Paragraphs>39</Paragraphs>
  <ScaleCrop>false</ScaleCrop>
  <Company>Massachusetts Institute of Technology</Company>
  <LinksUpToDate>false</LinksUpToDate>
  <CharactersWithSpaces>19562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Miller</dc:creator>
  <cp:keywords/>
  <dc:description/>
  <cp:lastModifiedBy>Nicholas Miller</cp:lastModifiedBy>
  <cp:revision>2</cp:revision>
  <dcterms:created xsi:type="dcterms:W3CDTF">2014-04-06T16:57:00Z</dcterms:created>
  <dcterms:modified xsi:type="dcterms:W3CDTF">2014-04-06T18:05:00Z</dcterms:modified>
</cp:coreProperties>
</file>