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B" w:rsidRDefault="009517AB" w:rsidP="009517AB">
      <w:pPr>
        <w:spacing w:line="480" w:lineRule="auto"/>
        <w:rPr>
          <w:rFonts w:ascii="Arial" w:hAnsi="Arial" w:cs="Arial"/>
          <w:i/>
          <w:sz w:val="24"/>
        </w:rPr>
      </w:pPr>
      <w:r w:rsidRPr="009517AB">
        <w:rPr>
          <w:rFonts w:ascii="Arial" w:hAnsi="Arial" w:cs="Arial"/>
          <w:i/>
          <w:sz w:val="24"/>
        </w:rPr>
        <w:t>Genomic</w:t>
      </w:r>
      <w:r>
        <w:rPr>
          <w:rFonts w:ascii="Arial" w:hAnsi="Arial" w:cs="Arial"/>
          <w:i/>
          <w:sz w:val="24"/>
        </w:rPr>
        <w:t>s</w:t>
      </w:r>
      <w:r w:rsidRPr="009517AB">
        <w:rPr>
          <w:rFonts w:ascii="Arial" w:hAnsi="Arial" w:cs="Arial"/>
          <w:i/>
          <w:sz w:val="24"/>
        </w:rPr>
        <w:t xml:space="preserve"> Research</w:t>
      </w:r>
    </w:p>
    <w:p w:rsidR="009517AB" w:rsidRDefault="009517AB" w:rsidP="009517AB">
      <w:pPr>
        <w:spacing w:line="480" w:lineRule="auto"/>
        <w:rPr>
          <w:rFonts w:ascii="Arial" w:hAnsi="Arial" w:cs="Arial"/>
          <w:i/>
          <w:sz w:val="24"/>
        </w:rPr>
      </w:pPr>
    </w:p>
    <w:p w:rsidR="009517AB" w:rsidRDefault="009517AB" w:rsidP="009517AB">
      <w:pPr>
        <w:spacing w:line="480" w:lineRule="auto"/>
        <w:rPr>
          <w:rFonts w:ascii="Arial" w:hAnsi="Arial" w:cs="Arial"/>
          <w:i/>
          <w:sz w:val="24"/>
        </w:rPr>
      </w:pPr>
    </w:p>
    <w:p w:rsidR="009517AB" w:rsidRDefault="009517AB" w:rsidP="009517AB">
      <w:pPr>
        <w:spacing w:line="480" w:lineRule="auto"/>
        <w:rPr>
          <w:rFonts w:ascii="Arial" w:hAnsi="Arial" w:cs="Arial"/>
          <w:sz w:val="24"/>
          <w:szCs w:val="24"/>
        </w:rPr>
      </w:pPr>
      <w:r w:rsidRPr="009517AB">
        <w:rPr>
          <w:rFonts w:ascii="Arial" w:hAnsi="Arial" w:cs="Arial"/>
          <w:sz w:val="24"/>
          <w:szCs w:val="24"/>
        </w:rPr>
        <w:t>Whole Genome Fetal and Maternal DNA Methylation Analysis</w:t>
      </w:r>
      <w:r w:rsidRPr="009517AB">
        <w:rPr>
          <w:sz w:val="24"/>
          <w:szCs w:val="24"/>
        </w:rPr>
        <w:t xml:space="preserve"> </w:t>
      </w:r>
      <w:r w:rsidRPr="009517AB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Pr="009517AB">
        <w:rPr>
          <w:rFonts w:ascii="Arial" w:hAnsi="Arial" w:cs="Arial"/>
          <w:sz w:val="24"/>
          <w:szCs w:val="24"/>
        </w:rPr>
        <w:t>MeDIP</w:t>
      </w:r>
      <w:proofErr w:type="spellEnd"/>
      <w:r w:rsidRPr="009517AB">
        <w:rPr>
          <w:rFonts w:ascii="Arial" w:hAnsi="Arial" w:cs="Arial"/>
          <w:sz w:val="24"/>
          <w:szCs w:val="24"/>
        </w:rPr>
        <w:t>-NGS for the Identification of Differentially Methylated Regions</w:t>
      </w:r>
    </w:p>
    <w:p w:rsidR="009517AB" w:rsidRDefault="009517AB" w:rsidP="009517AB">
      <w:pPr>
        <w:spacing w:line="480" w:lineRule="auto"/>
        <w:rPr>
          <w:rFonts w:ascii="Arial" w:hAnsi="Arial" w:cs="Arial"/>
          <w:sz w:val="24"/>
          <w:szCs w:val="24"/>
        </w:rPr>
      </w:pPr>
    </w:p>
    <w:p w:rsidR="009517AB" w:rsidRDefault="009517AB" w:rsidP="009517AB">
      <w:pPr>
        <w:spacing w:line="480" w:lineRule="auto"/>
        <w:rPr>
          <w:rFonts w:ascii="Arial" w:hAnsi="Arial" w:cs="Arial"/>
          <w:sz w:val="24"/>
          <w:szCs w:val="24"/>
        </w:rPr>
      </w:pPr>
    </w:p>
    <w:p w:rsidR="009517AB" w:rsidRPr="00EA5C3C" w:rsidRDefault="009517AB" w:rsidP="009517A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5C3C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EA5C3C">
        <w:rPr>
          <w:rFonts w:ascii="Arial" w:hAnsi="Arial" w:cs="Arial"/>
          <w:sz w:val="24"/>
          <w:szCs w:val="24"/>
        </w:rPr>
        <w:t>Keravnou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C3C">
        <w:rPr>
          <w:rFonts w:ascii="Arial" w:hAnsi="Arial" w:cs="Arial"/>
          <w:sz w:val="24"/>
          <w:szCs w:val="24"/>
        </w:rPr>
        <w:t>Marios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C3C">
        <w:rPr>
          <w:rFonts w:ascii="Arial" w:hAnsi="Arial" w:cs="Arial"/>
          <w:sz w:val="24"/>
          <w:szCs w:val="24"/>
        </w:rPr>
        <w:t>Ioannides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Kyriakos Tsangaras, Charalambos Loizides, Michael D. </w:t>
      </w:r>
      <w:proofErr w:type="spellStart"/>
      <w:r w:rsidRPr="00EA5C3C">
        <w:rPr>
          <w:rFonts w:ascii="Arial" w:hAnsi="Arial" w:cs="Arial"/>
          <w:sz w:val="24"/>
          <w:szCs w:val="24"/>
        </w:rPr>
        <w:t>Hadjidaniel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C3C">
        <w:rPr>
          <w:rFonts w:ascii="Arial" w:hAnsi="Arial" w:cs="Arial"/>
          <w:sz w:val="24"/>
          <w:szCs w:val="24"/>
        </w:rPr>
        <w:t>Elisavet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5C3C">
        <w:rPr>
          <w:rFonts w:ascii="Arial" w:hAnsi="Arial" w:cs="Arial"/>
          <w:sz w:val="24"/>
          <w:szCs w:val="24"/>
        </w:rPr>
        <w:t>Papageorgiou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C3C">
        <w:rPr>
          <w:rFonts w:ascii="Arial" w:hAnsi="Arial" w:cs="Arial"/>
          <w:sz w:val="24"/>
          <w:szCs w:val="24"/>
        </w:rPr>
        <w:t>Skevi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C3C">
        <w:rPr>
          <w:rFonts w:ascii="Arial" w:hAnsi="Arial" w:cs="Arial"/>
          <w:sz w:val="24"/>
          <w:szCs w:val="24"/>
        </w:rPr>
        <w:t>Kyriakou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C3C">
        <w:rPr>
          <w:rFonts w:ascii="Arial" w:hAnsi="Arial" w:cs="Arial"/>
          <w:sz w:val="24"/>
          <w:szCs w:val="24"/>
        </w:rPr>
        <w:t>Pavlos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 Antoniou, Petros Mina, Achilleas Achilleos, Maria </w:t>
      </w:r>
      <w:proofErr w:type="spellStart"/>
      <w:r w:rsidRPr="00EA5C3C">
        <w:rPr>
          <w:rFonts w:ascii="Arial" w:hAnsi="Arial" w:cs="Arial"/>
          <w:sz w:val="24"/>
          <w:szCs w:val="24"/>
        </w:rPr>
        <w:t>Neofytou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Elena </w:t>
      </w:r>
      <w:proofErr w:type="spellStart"/>
      <w:r w:rsidRPr="00EA5C3C">
        <w:rPr>
          <w:rFonts w:ascii="Arial" w:hAnsi="Arial" w:cs="Arial"/>
          <w:sz w:val="24"/>
          <w:szCs w:val="24"/>
        </w:rPr>
        <w:t>Kypri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Carolina </w:t>
      </w:r>
      <w:proofErr w:type="spellStart"/>
      <w:r w:rsidRPr="00EA5C3C">
        <w:rPr>
          <w:rFonts w:ascii="Arial" w:hAnsi="Arial" w:cs="Arial"/>
          <w:sz w:val="24"/>
          <w:szCs w:val="24"/>
        </w:rPr>
        <w:t>Sismani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George </w:t>
      </w:r>
      <w:proofErr w:type="spellStart"/>
      <w:r w:rsidRPr="00EA5C3C">
        <w:rPr>
          <w:rFonts w:ascii="Arial" w:hAnsi="Arial" w:cs="Arial"/>
          <w:sz w:val="24"/>
          <w:szCs w:val="24"/>
        </w:rPr>
        <w:t>Koumbaris</w:t>
      </w:r>
      <w:proofErr w:type="spellEnd"/>
      <w:r w:rsidRPr="00EA5C3C">
        <w:rPr>
          <w:rFonts w:ascii="Arial" w:hAnsi="Arial" w:cs="Arial"/>
          <w:sz w:val="24"/>
          <w:szCs w:val="24"/>
        </w:rPr>
        <w:t xml:space="preserve">, Philippos C </w:t>
      </w:r>
      <w:proofErr w:type="spellStart"/>
      <w:r w:rsidRPr="00EA5C3C">
        <w:rPr>
          <w:rFonts w:ascii="Arial" w:hAnsi="Arial" w:cs="Arial"/>
          <w:sz w:val="24"/>
          <w:szCs w:val="24"/>
        </w:rPr>
        <w:t>Patsalis</w:t>
      </w:r>
      <w:proofErr w:type="spellEnd"/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Default="009517AB">
      <w:pPr>
        <w:rPr>
          <w:rFonts w:ascii="Arial" w:hAnsi="Arial" w:cs="Arial"/>
          <w:i/>
          <w:sz w:val="24"/>
        </w:rPr>
      </w:pPr>
    </w:p>
    <w:p w:rsidR="009517AB" w:rsidRPr="009517AB" w:rsidRDefault="009517AB">
      <w:pPr>
        <w:rPr>
          <w:rFonts w:ascii="Arial" w:hAnsi="Arial" w:cs="Arial"/>
          <w:i/>
          <w:sz w:val="24"/>
        </w:rPr>
      </w:pPr>
    </w:p>
    <w:p w:rsidR="00A302F1" w:rsidRDefault="00A302F1">
      <w:r w:rsidRPr="00A302F1">
        <w:rPr>
          <w:rFonts w:ascii="Arial" w:hAnsi="Arial" w:cs="Arial"/>
          <w:sz w:val="24"/>
        </w:rPr>
        <w:lastRenderedPageBreak/>
        <w:t>Table S1</w:t>
      </w:r>
      <w:r>
        <w:t xml:space="preserve">. </w:t>
      </w:r>
      <w:r w:rsidRPr="00A302F1">
        <w:rPr>
          <w:rFonts w:ascii="Arial" w:hAnsi="Arial" w:cs="Arial"/>
          <w:sz w:val="24"/>
          <w:szCs w:val="24"/>
        </w:rPr>
        <w:t>Chromosomal location of 331 selected fetal specific DMRs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763"/>
        <w:gridCol w:w="1763"/>
        <w:gridCol w:w="1218"/>
      </w:tblGrid>
      <w:tr w:rsidR="00A302F1" w:rsidRPr="00A302F1" w:rsidTr="00A302F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DMR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1p36.11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1p32.1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1p12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1q23.1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1q24.1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1q25.3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1q31.3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1q41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1q41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1q41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1q42.3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1q44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2p21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2p13.3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2q31.1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2q32.3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2q36.1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2q37.1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3p25.1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3p22.1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3p14.3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3p14.3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3p14.2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3q26.32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3q27.1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3q28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3q29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4p15.33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4p15.1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4p13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4q21.23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4q21.23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4q26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4q28.1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4q31.1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4q31.3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4q32.1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4q35.1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5p13.1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5q11.1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5q15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5q23.2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5q31.1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5q31.1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5q31.3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5q33.2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5q34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5q35.1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6p24.3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6p24.1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6p12.3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6q16.3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6q21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6q21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6q21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6q23.3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6q25.3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7p15.3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7p15.1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7p12.1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7q11.23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7q11.23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7q22.1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7q22.1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7q31.31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7q31.32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7q36.1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7q36.2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8p21.3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8p21.2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8p21.2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8p21.2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8p21.1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8q12.1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8q23.3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8q23.3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9p13.2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9q22.31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9q22.32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9q22.32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9q31.3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9q33.3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9q33.3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9q34.11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9q34.13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10p15.1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10q24.1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10q25.2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10q25.3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11p15.4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11q13.3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11q14.1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11q23.3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11q24.3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11q25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12p13.32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12p13.31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12p13.2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12p13.2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12p12.3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12p12.1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12q13.12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12q13.12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12q13.13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12q24.21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12q24.21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12q24.31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13q12.11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13q14.3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13q21.33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13q34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14q13.3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14q23.1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14q24.3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14q24.3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14q31.3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14q32.11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14q32.12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14q32.12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15q14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15q22.31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15q22.33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15q22.33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15q24.1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15q26.1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15q26.1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16p13.13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16p13.13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16p12.1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16p11.2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16q12.1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16q12.1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16q12.2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17p13.3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17p13.1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17p11.2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17q23.3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17q24.2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17q24.3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18q12.1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18q12.3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18q21.33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18p13.12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19q12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19q13.12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19q13.13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19q13.13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19q13.2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20p11.23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20p11.23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20p11.22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20q11.23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20q13.2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20q13.31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20q13.31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20q13.32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21q11.2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21q21.3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21q22.13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21q22.3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22q12.2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22q13.1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22q13.1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22q13.2</w:t>
            </w:r>
          </w:p>
        </w:tc>
      </w:tr>
      <w:tr w:rsidR="00A302F1" w:rsidRPr="00A302F1" w:rsidTr="00A302F1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22q13.2</w:t>
            </w:r>
          </w:p>
        </w:tc>
      </w:tr>
      <w:tr w:rsidR="00A302F1" w:rsidRPr="00A302F1" w:rsidTr="00A302F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2F1" w:rsidRPr="00A302F1" w:rsidRDefault="00A302F1" w:rsidP="00A3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0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22q13.2</w:t>
            </w:r>
          </w:p>
        </w:tc>
      </w:tr>
    </w:tbl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A302F1" w:rsidRDefault="00A302F1"/>
    <w:p w:rsidR="009517AB" w:rsidRDefault="009517AB">
      <w:bookmarkStart w:id="0" w:name="_GoBack"/>
      <w:bookmarkEnd w:id="0"/>
    </w:p>
    <w:sectPr w:rsidR="009517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F1"/>
    <w:rsid w:val="00057F06"/>
    <w:rsid w:val="000F2C0C"/>
    <w:rsid w:val="00104D7A"/>
    <w:rsid w:val="003D120F"/>
    <w:rsid w:val="00594EC7"/>
    <w:rsid w:val="00840E1E"/>
    <w:rsid w:val="009517AB"/>
    <w:rsid w:val="00A302F1"/>
    <w:rsid w:val="00D105AA"/>
    <w:rsid w:val="00D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2F1"/>
    <w:rPr>
      <w:color w:val="800080"/>
      <w:u w:val="single"/>
    </w:rPr>
  </w:style>
  <w:style w:type="paragraph" w:customStyle="1" w:styleId="xl65">
    <w:name w:val="xl65"/>
    <w:basedOn w:val="Normal"/>
    <w:rsid w:val="00A30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302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0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0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02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0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302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30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30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302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A3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2F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2F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2F1"/>
    <w:rPr>
      <w:color w:val="800080"/>
      <w:u w:val="single"/>
    </w:rPr>
  </w:style>
  <w:style w:type="paragraph" w:customStyle="1" w:styleId="xl65">
    <w:name w:val="xl65"/>
    <w:basedOn w:val="Normal"/>
    <w:rsid w:val="00A30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302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0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0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02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0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302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30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30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302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A3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2F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2F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10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KERAVNOU Anna</dc:creator>
  <cp:lastModifiedBy>Marios Ioannides</cp:lastModifiedBy>
  <cp:revision>6</cp:revision>
  <dcterms:created xsi:type="dcterms:W3CDTF">2016-07-26T11:47:00Z</dcterms:created>
  <dcterms:modified xsi:type="dcterms:W3CDTF">2016-07-29T08:02:00Z</dcterms:modified>
</cp:coreProperties>
</file>