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8D30" w14:textId="77777777" w:rsidR="00613E28" w:rsidRDefault="00613E28" w:rsidP="00613E28">
      <w:pPr>
        <w:spacing w:after="200" w:line="276" w:lineRule="auto"/>
        <w:jc w:val="left"/>
        <w:rPr>
          <w:rFonts w:eastAsia="Times New Roman" w:cs="Times New Roman"/>
        </w:rPr>
      </w:pPr>
    </w:p>
    <w:p w14:paraId="01AF3944" w14:textId="77777777" w:rsidR="00613E28" w:rsidRPr="008F05F4" w:rsidRDefault="00613E28" w:rsidP="00613E28">
      <w:pPr>
        <w:pStyle w:val="Heading1"/>
        <w:rPr>
          <w:rFonts w:ascii="Times New Roman" w:hAnsi="Times New Roman" w:cs="Times New Roman"/>
        </w:rPr>
      </w:pPr>
      <w:r w:rsidRPr="008F05F4">
        <w:rPr>
          <w:rFonts w:ascii="Times New Roman" w:hAnsi="Times New Roman" w:cs="Times New Roman"/>
        </w:rPr>
        <w:t>Supplementary online material</w:t>
      </w:r>
    </w:p>
    <w:p w14:paraId="16CEECF9" w14:textId="22EB064D" w:rsidR="00613E28" w:rsidRDefault="00B70A54" w:rsidP="00B70A54">
      <w:pPr>
        <w:pStyle w:val="Heading2"/>
        <w:rPr>
          <w:i w:val="0"/>
          <w:iCs/>
        </w:rPr>
      </w:pPr>
      <w:r>
        <w:rPr>
          <w:i w:val="0"/>
          <w:iCs/>
        </w:rPr>
        <w:t xml:space="preserve">Supplementary </w:t>
      </w:r>
      <w:r w:rsidRPr="00B70A54">
        <w:rPr>
          <w:i w:val="0"/>
          <w:iCs/>
        </w:rPr>
        <w:t>Table</w:t>
      </w:r>
      <w:r>
        <w:rPr>
          <w:i w:val="0"/>
          <w:iCs/>
        </w:rPr>
        <w:t>s</w:t>
      </w:r>
    </w:p>
    <w:p w14:paraId="2D5D8A8C" w14:textId="7AB3C7B7" w:rsidR="00B0153F" w:rsidRDefault="00B0153F" w:rsidP="00B0153F">
      <w:pPr>
        <w:pStyle w:val="Heading3"/>
        <w:rPr>
          <w:b/>
          <w:bCs/>
          <w:i w:val="0"/>
          <w:iCs/>
          <w:sz w:val="20"/>
          <w:szCs w:val="20"/>
        </w:rPr>
      </w:pPr>
      <w:r w:rsidRPr="00B0153F">
        <w:rPr>
          <w:b/>
          <w:bCs/>
          <w:i w:val="0"/>
          <w:iCs/>
          <w:sz w:val="20"/>
          <w:szCs w:val="20"/>
        </w:rPr>
        <w:t>Table S1</w:t>
      </w:r>
    </w:p>
    <w:p w14:paraId="5081C265" w14:textId="7082A0EE" w:rsidR="00DD120F" w:rsidRDefault="00DD120F" w:rsidP="00DD120F"/>
    <w:p w14:paraId="5D75E180" w14:textId="6B31BA4E" w:rsidR="006F2C01" w:rsidRDefault="006F2C01" w:rsidP="006F2C01">
      <w:pPr>
        <w:pStyle w:val="TableTitleandFigureCaptions"/>
      </w:pPr>
      <w:r w:rsidRPr="00BC19D3">
        <w:rPr>
          <w:b/>
        </w:rPr>
        <w:t xml:space="preserve">Table </w:t>
      </w:r>
      <w:r>
        <w:rPr>
          <w:b/>
        </w:rPr>
        <w:t>S1</w:t>
      </w:r>
      <w:r w:rsidRPr="00BC19D3">
        <w:rPr>
          <w:b/>
        </w:rPr>
        <w:t>.</w:t>
      </w:r>
      <w:r w:rsidRPr="00BC19D3">
        <w:t xml:space="preserve"> Nutrient types</w:t>
      </w:r>
      <w:r>
        <w:t>, rates</w:t>
      </w:r>
      <w:r w:rsidRPr="00BC19D3">
        <w:t xml:space="preserve"> and </w:t>
      </w:r>
      <w:r>
        <w:t>treatment combination</w:t>
      </w:r>
      <w:r w:rsidRPr="00BC19D3">
        <w:t xml:space="preserve">s used in the trial </w:t>
      </w:r>
    </w:p>
    <w:tbl>
      <w:tblPr>
        <w:tblStyle w:val="a1"/>
        <w:tblW w:w="10065" w:type="dxa"/>
        <w:tblLayout w:type="fixed"/>
        <w:tblLook w:val="0400" w:firstRow="0" w:lastRow="0" w:firstColumn="0" w:lastColumn="0" w:noHBand="0" w:noVBand="1"/>
      </w:tblPr>
      <w:tblGrid>
        <w:gridCol w:w="993"/>
        <w:gridCol w:w="1257"/>
        <w:gridCol w:w="7815"/>
      </w:tblGrid>
      <w:tr w:rsidR="006F2C01" w:rsidRPr="001B6F7E" w14:paraId="4F1ABAF1" w14:textId="418B45B2" w:rsidTr="006F2C01">
        <w:trPr>
          <w:trHeight w:val="160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44B5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4AE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78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FD88BF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F2C01" w:rsidRPr="001B6F7E" w14:paraId="4730D2FD" w14:textId="1773BB04" w:rsidTr="006F2C01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82A078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Nutrient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52EB2A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(kg ha</w:t>
            </w: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DA41B3" w14:textId="319D85BF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Complete treatment combination</w:t>
            </w:r>
          </w:p>
        </w:tc>
      </w:tr>
      <w:tr w:rsidR="006F2C01" w:rsidRPr="001B6F7E" w14:paraId="5D2CCCEE" w14:textId="4917412D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B15C4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E296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1C2C2A53" w14:textId="64B6C6DA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4A9C824B" w14:textId="656076DC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A6BF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FB086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40BCC56A" w14:textId="41268BCB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46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88C6D0D" w14:textId="24EE5823" w:rsidTr="006F2C01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623E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CD0D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66B80E61" w14:textId="24CE87AC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35351F4" w14:textId="3E0C8D02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0582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8E2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028A638A" w14:textId="68A39A52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138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7C89D324" w14:textId="1219687F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BC6D8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83810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73CA8EED" w14:textId="7FF95034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184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7B88E5A8" w14:textId="3CDA132F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760A68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7A1B3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815" w:type="dxa"/>
            <w:tcBorders>
              <w:top w:val="nil"/>
              <w:left w:val="nil"/>
              <w:right w:val="nil"/>
            </w:tcBorders>
          </w:tcPr>
          <w:p w14:paraId="151EB9EF" w14:textId="40CCADD8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230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75A980D4" w14:textId="7C51C43D" w:rsidTr="006F2C0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B33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49AF2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4913" w14:textId="3B64F2AB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5BB942D1" w14:textId="6F1A53E9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4CB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BA29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60121511" w14:textId="636FB8A9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1CA40EE" w14:textId="30BF1E18" w:rsidTr="006F2C01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5205E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AB3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2EF24E4B" w14:textId="7AD24234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E07FCFF" w14:textId="20B26957" w:rsidTr="006F2C01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9AA99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9C0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777FFD21" w14:textId="762901C1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1CA0EF36" w14:textId="041EC29E" w:rsidTr="006F2C01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19762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4ECA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2B1CE2F8" w14:textId="6EB5854B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184CB34A" w14:textId="0E3C0715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05A46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80458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5" w:type="dxa"/>
            <w:tcBorders>
              <w:top w:val="nil"/>
              <w:left w:val="nil"/>
              <w:right w:val="nil"/>
            </w:tcBorders>
          </w:tcPr>
          <w:p w14:paraId="2FE872F1" w14:textId="32DF4F7F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129BA491" w14:textId="2E706411" w:rsidTr="006F2C01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6C95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588C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B200" w14:textId="7AB144A5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4CBA963" w14:textId="43A86AF7" w:rsidTr="006F2C01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4FF4D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328C0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2F1C4BB7" w14:textId="7F24C6DF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17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4E38EFF5" w14:textId="6B9177FB" w:rsidTr="006F2C01">
        <w:trPr>
          <w:trHeight w:val="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128F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AB86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46B4C37B" w14:textId="683648C7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DA3C6B4" w14:textId="1FBC23B9" w:rsidTr="006F2C01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A684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EBF8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0FB3221D" w14:textId="6C72D17A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4D34D814" w14:textId="663064F6" w:rsidTr="006F2C01">
        <w:trPr>
          <w:trHeight w:val="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BFA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77452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699E1492" w14:textId="0707F153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66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3F6CA7BE" w14:textId="708811C2" w:rsidTr="006F2C01">
        <w:trPr>
          <w:trHeight w:val="202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524B08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1574F5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815" w:type="dxa"/>
            <w:tcBorders>
              <w:top w:val="nil"/>
              <w:left w:val="nil"/>
              <w:right w:val="nil"/>
            </w:tcBorders>
          </w:tcPr>
          <w:p w14:paraId="2F1E2ED2" w14:textId="669F38E7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7F64F145" w14:textId="33F70522" w:rsidTr="006F2C01">
        <w:trPr>
          <w:trHeight w:val="202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6C03C8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D9EEBE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5" w:type="dxa"/>
            <w:tcBorders>
              <w:top w:val="nil"/>
              <w:left w:val="nil"/>
              <w:right w:val="nil"/>
            </w:tcBorders>
          </w:tcPr>
          <w:p w14:paraId="268CB0D6" w14:textId="6FA6690D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100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46F3EB6C" w14:textId="7E68C027" w:rsidTr="006F2C01">
        <w:trPr>
          <w:trHeight w:val="202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8EC36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DAAF1B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815" w:type="dxa"/>
            <w:tcBorders>
              <w:left w:val="nil"/>
              <w:right w:val="nil"/>
            </w:tcBorders>
          </w:tcPr>
          <w:p w14:paraId="13A0A423" w14:textId="37401457" w:rsidR="006F2C01" w:rsidRPr="001B6F7E" w:rsidRDefault="006F2C01" w:rsidP="00B50E5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116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196CE9A6" w14:textId="5E88CCAF" w:rsidTr="006F2C01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1A71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51A3A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12CCA" w14:textId="38541B9D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722E68" w14:paraId="1EF44656" w14:textId="30C02BB5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C51F6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F6E0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57598EED" w14:textId="00E6DD40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170AB7C4" w14:textId="21CD0193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B131B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8BFB0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50C23852" w14:textId="33C281BE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31F152B" w14:textId="45F78C69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A177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FBBE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14:paraId="44D28431" w14:textId="47F83748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AC8F9E8" w14:textId="5B2622CB" w:rsidTr="006F2C01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BE66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426703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15" w:type="dxa"/>
            <w:tcBorders>
              <w:top w:val="nil"/>
              <w:left w:val="nil"/>
              <w:right w:val="nil"/>
            </w:tcBorders>
          </w:tcPr>
          <w:p w14:paraId="61119B2A" w14:textId="186DA1A8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6F2C01" w:rsidRPr="001B6F7E" w14:paraId="22BE68A5" w14:textId="7B7A76CA" w:rsidTr="006F2C01">
        <w:trPr>
          <w:trHeight w:val="63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814EA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75AD4" w14:textId="77777777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B6F7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C301A" w14:textId="40DF79C1" w:rsidR="006F2C01" w:rsidRPr="001B6F7E" w:rsidRDefault="006F2C01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 kg S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+ 92 kg 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+ 30 kg P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+ 83 kg K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+ 2 kg Zn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+ 0.5 kg B ha</w:t>
            </w:r>
            <w:r w:rsidRPr="006F2C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</w:tbl>
    <w:p w14:paraId="6546F6EB" w14:textId="6E7B8CBB" w:rsidR="006F2C01" w:rsidRDefault="006F2C01" w:rsidP="00DD120F"/>
    <w:p w14:paraId="14D2C956" w14:textId="7582B531" w:rsidR="006F2C01" w:rsidRDefault="006F2C01">
      <w:pPr>
        <w:spacing w:after="200" w:line="276" w:lineRule="auto"/>
        <w:jc w:val="left"/>
      </w:pPr>
      <w:r>
        <w:br w:type="page"/>
      </w:r>
    </w:p>
    <w:p w14:paraId="752E40A9" w14:textId="103417D9" w:rsidR="00DE3B51" w:rsidRPr="00ED2E0A" w:rsidRDefault="00DE3B51" w:rsidP="00DE3B51">
      <w:pPr>
        <w:pStyle w:val="Heading3"/>
        <w:rPr>
          <w:rFonts w:cstheme="majorHAnsi"/>
          <w:b/>
          <w:bCs/>
          <w:i w:val="0"/>
          <w:iCs/>
          <w:sz w:val="18"/>
          <w:szCs w:val="18"/>
        </w:rPr>
      </w:pPr>
      <w:r w:rsidRPr="00ED2E0A">
        <w:rPr>
          <w:rFonts w:cstheme="majorHAnsi"/>
          <w:b/>
          <w:bCs/>
          <w:i w:val="0"/>
          <w:iCs/>
          <w:sz w:val="18"/>
          <w:szCs w:val="18"/>
        </w:rPr>
        <w:lastRenderedPageBreak/>
        <w:t>Table S2</w:t>
      </w:r>
    </w:p>
    <w:p w14:paraId="33564DDD" w14:textId="761254E2" w:rsidR="00586D4D" w:rsidRDefault="00586D4D" w:rsidP="00586D4D">
      <w:pPr>
        <w:pStyle w:val="TableTitleandFigureCaptions"/>
        <w:rPr>
          <w:rFonts w:cstheme="majorHAnsi"/>
          <w:sz w:val="18"/>
          <w:szCs w:val="18"/>
        </w:rPr>
      </w:pPr>
      <w:r w:rsidRPr="00ED2E0A">
        <w:rPr>
          <w:rFonts w:cstheme="majorHAnsi"/>
          <w:b/>
          <w:sz w:val="18"/>
          <w:szCs w:val="18"/>
        </w:rPr>
        <w:t>Table S2</w:t>
      </w:r>
      <w:r w:rsidRPr="00ED2E0A">
        <w:rPr>
          <w:rFonts w:cstheme="majorHAnsi"/>
          <w:sz w:val="18"/>
          <w:szCs w:val="18"/>
        </w:rPr>
        <w:t xml:space="preserve">. Response of maize grain yield </w:t>
      </w:r>
      <w:r w:rsidRPr="00ED2E0A">
        <w:rPr>
          <w:rFonts w:cstheme="majorHAnsi"/>
          <w:color w:val="000000"/>
          <w:sz w:val="18"/>
          <w:szCs w:val="18"/>
        </w:rPr>
        <w:t>(kg ha</w:t>
      </w:r>
      <w:r w:rsidRPr="00ED2E0A">
        <w:rPr>
          <w:rFonts w:cstheme="majorHAnsi"/>
          <w:color w:val="000000"/>
          <w:sz w:val="18"/>
          <w:szCs w:val="18"/>
          <w:vertAlign w:val="superscript"/>
        </w:rPr>
        <w:t>-1</w:t>
      </w:r>
      <w:r w:rsidRPr="00ED2E0A">
        <w:rPr>
          <w:rFonts w:cstheme="majorHAnsi"/>
          <w:color w:val="000000"/>
          <w:sz w:val="18"/>
          <w:szCs w:val="18"/>
        </w:rPr>
        <w:t xml:space="preserve">) </w:t>
      </w:r>
      <w:r w:rsidRPr="00ED2E0A">
        <w:rPr>
          <w:rFonts w:cstheme="majorHAnsi"/>
          <w:sz w:val="18"/>
          <w:szCs w:val="18"/>
        </w:rPr>
        <w:t>to N, P, K, and S application rates on two soil types and agroecological zones</w:t>
      </w:r>
    </w:p>
    <w:p w14:paraId="7FFE4B94" w14:textId="77777777" w:rsidR="00571DED" w:rsidRDefault="00571DED" w:rsidP="00586D4D">
      <w:pPr>
        <w:pStyle w:val="TableTitleandFigureCaptions"/>
        <w:rPr>
          <w:rFonts w:cstheme="majorHAnsi"/>
          <w:sz w:val="18"/>
          <w:szCs w:val="18"/>
        </w:rPr>
      </w:pPr>
    </w:p>
    <w:tbl>
      <w:tblPr>
        <w:tblStyle w:val="a1"/>
        <w:tblW w:w="9782" w:type="dxa"/>
        <w:tblLayout w:type="fixed"/>
        <w:tblLook w:val="0400" w:firstRow="0" w:lastRow="0" w:firstColumn="0" w:lastColumn="0" w:noHBand="0" w:noVBand="1"/>
      </w:tblPr>
      <w:tblGrid>
        <w:gridCol w:w="993"/>
        <w:gridCol w:w="1701"/>
        <w:gridCol w:w="2127"/>
        <w:gridCol w:w="2067"/>
        <w:gridCol w:w="583"/>
        <w:gridCol w:w="1162"/>
        <w:gridCol w:w="1149"/>
      </w:tblGrid>
      <w:tr w:rsidR="00586D4D" w:rsidRPr="00ED2E0A" w14:paraId="4BE489E7" w14:textId="77777777" w:rsidTr="00ED2E0A">
        <w:trPr>
          <w:trHeight w:val="160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EE8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B8ED3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3304D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Grain yield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nil"/>
            </w:tcBorders>
          </w:tcPr>
          <w:p w14:paraId="194CFA2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14:paraId="392497E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Increase over control</w:t>
            </w:r>
          </w:p>
        </w:tc>
      </w:tr>
      <w:tr w:rsidR="00586D4D" w:rsidRPr="00ED2E0A" w14:paraId="204F3B95" w14:textId="77777777" w:rsidTr="00ED2E0A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8B4EF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bookmarkStart w:id="0" w:name="_Hlk89946544"/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Nutrient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6130B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(kg ha</w:t>
            </w: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-1</w:t>
            </w: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96FE9F" w14:textId="09238F23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Andosols</w:t>
            </w:r>
            <w:r w:rsidR="00F9587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(95% CL)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B31CA9" w14:textId="3436F1A1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Nitisols</w:t>
            </w:r>
            <w:r w:rsidR="00F9587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(95% CL)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</w:tcPr>
          <w:p w14:paraId="745F65D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D20EB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Andosols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8C66C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Nitisols</w:t>
            </w:r>
          </w:p>
        </w:tc>
      </w:tr>
      <w:tr w:rsidR="00586D4D" w:rsidRPr="00ED2E0A" w14:paraId="043AAC8D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D767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A3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F47C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2523 (1539–3538)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043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2759 (1140–4135)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E48D18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1C27" w14:textId="77777777" w:rsidR="00586D4D" w:rsidRPr="00ED2E0A" w:rsidRDefault="00586D4D" w:rsidP="00B50E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D949" w14:textId="77777777" w:rsidR="00586D4D" w:rsidRPr="00ED2E0A" w:rsidRDefault="00586D4D" w:rsidP="00B50E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86D4D" w:rsidRPr="00ED2E0A" w14:paraId="34C56DA2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475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64D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D5C1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3296 (2135–4135)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7DB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5069 (3450–6445)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77F0CB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739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30.6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462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83.7</w:t>
            </w:r>
          </w:p>
        </w:tc>
      </w:tr>
      <w:tr w:rsidR="00586D4D" w:rsidRPr="00ED2E0A" w14:paraId="67A98C3B" w14:textId="77777777" w:rsidTr="00ED2E0A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B86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EAF2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FDB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3387 (2207–4207)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D09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3757 (2138–5133)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C8ED1E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687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34.2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37E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36.2</w:t>
            </w:r>
          </w:p>
        </w:tc>
      </w:tr>
      <w:tr w:rsidR="00586D4D" w:rsidRPr="00ED2E0A" w14:paraId="1FA9169A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A22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840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48E6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3253 (2114–4113)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F66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4816 (3197–6192)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D74F0B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61E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28.9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F68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74.5</w:t>
            </w:r>
          </w:p>
        </w:tc>
      </w:tr>
      <w:tr w:rsidR="00586D4D" w:rsidRPr="00ED2E0A" w14:paraId="376110E3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DF33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3656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6950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3640 (2500–4499)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3C7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4915 (3296–6291)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91956C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F1C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44.2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44E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78.1</w:t>
            </w:r>
          </w:p>
        </w:tc>
      </w:tr>
      <w:tr w:rsidR="00586D4D" w:rsidRPr="00ED2E0A" w14:paraId="2094FB32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D1B7A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8007D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B9B27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3513 (2373–4372)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FFBC7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4590 (2972–5967)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16EE278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6E468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39.2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94412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66.4</w:t>
            </w:r>
          </w:p>
        </w:tc>
      </w:tr>
      <w:tr w:rsidR="00ED2E0A" w:rsidRPr="00ED2E0A" w14:paraId="7592F017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75683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B9830" w14:textId="610B3042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A489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FE34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FF28D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CF426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3287D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3416BAE7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1952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9390C5" w14:textId="18C664CE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25B7B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060C1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70AF76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C1AF2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68BC9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5224B7DF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CFA8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4A366" w14:textId="7A790DFD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2D7863" w14:textId="1BDF6C94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0.3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70636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A14BF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ED1B4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3B472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023FEE10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AEBBA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1E71B" w14:textId="4474F25A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 x 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BF728" w14:textId="1917B275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75BF9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4368F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1E50E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1275D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6C8F14D6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CC47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A4021" w14:textId="55824DF2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B1A97" w14:textId="517D139C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7DC3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717D6C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7CEB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0FE7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1CCC15DF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1C8A0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E91DB2" w14:textId="02F5224C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 x soil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4EAA3" w14:textId="53013B24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4A592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B741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1ED1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E1C84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3719D1FB" w14:textId="77777777" w:rsidTr="00ED2E0A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C826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71C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1A1C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2760 (2075–3884)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86D7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2946 (1415–4247)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591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22ED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C523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385B91E1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5C2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396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5152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3449 (2492–4300)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8DA4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4827 (3296–6128)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2DB75B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D59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25.0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B3F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63.8</w:t>
            </w:r>
          </w:p>
        </w:tc>
      </w:tr>
      <w:tr w:rsidR="00586D4D" w:rsidRPr="00ED2E0A" w14:paraId="5E171E31" w14:textId="77777777" w:rsidTr="00ED2E0A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3B9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28A9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C677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3466 (2697–4506)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8C7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4640 (3108–5940)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A8E2AB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698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25.6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189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57.5</w:t>
            </w:r>
          </w:p>
        </w:tc>
      </w:tr>
      <w:tr w:rsidR="00586D4D" w:rsidRPr="00ED2E0A" w14:paraId="1F3224F3" w14:textId="77777777" w:rsidTr="00ED2E0A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31D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BD2F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9F66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3592 (2673–4486)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78C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4845 (3314–6146)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B9F0AB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C11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30.2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4D5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64.4</w:t>
            </w:r>
          </w:p>
        </w:tc>
      </w:tr>
      <w:tr w:rsidR="00586D4D" w:rsidRPr="00ED2E0A" w14:paraId="57F74150" w14:textId="77777777" w:rsidTr="00ED2E0A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2FC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6CE2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F594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3598 (2626–4435)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D71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5124 (3593–6425)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68BB4A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F51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30.4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301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73.9</w:t>
            </w:r>
          </w:p>
        </w:tc>
      </w:tr>
      <w:tr w:rsidR="00586D4D" w:rsidRPr="00ED2E0A" w14:paraId="2176E587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916FE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7FDD7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F2C0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3187 (2230–4039)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295C5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5159 (3629–6461)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08C948C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FAEBC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15.5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338B6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75.1</w:t>
            </w:r>
          </w:p>
        </w:tc>
      </w:tr>
      <w:tr w:rsidR="00ED2E0A" w:rsidRPr="00ED2E0A" w14:paraId="2E351DB4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5024F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A7D98C" w14:textId="27640D93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1AF52" w14:textId="22746C84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BFA00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69F73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3DE34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45F78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485333FD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1565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91654" w14:textId="60B7C172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7A5123" w14:textId="01BAAE31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875D2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0E26F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F9C49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7E68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7E21338C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E492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4A1C23" w14:textId="69FEBE7E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64DEB" w14:textId="3C094F6D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881D1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D0EAB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C8ABDE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6517E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450625D9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C38DD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24BD2F" w14:textId="3E73276D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 x 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A6C45" w14:textId="70507C10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9875B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DEA02C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7905F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7FDF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0C011EBB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FD8A1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72A16" w14:textId="5AB45D09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065B64" w14:textId="5461F969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ECFD8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C6AA4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7EA91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A1F5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6C855AA7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C99F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BD0C2" w14:textId="4DAA1480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 x 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145A26" w14:textId="10E146CC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33C1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8B4575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8714B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2C39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117FCBCC" w14:textId="77777777" w:rsidTr="00ED2E0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D61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000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298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2672 (1235–3499)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49B6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4133 (2465–5481)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A67D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F0145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07D3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7929AB7E" w14:textId="77777777" w:rsidTr="00ED2E0A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A026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B63E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4E5E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3153 (1716–3979)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4C9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5934 (4265–7282)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9DB4B4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618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18.0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27E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43.6</w:t>
            </w:r>
          </w:p>
        </w:tc>
      </w:tr>
      <w:tr w:rsidR="00586D4D" w:rsidRPr="00ED2E0A" w14:paraId="174AF3C8" w14:textId="77777777" w:rsidTr="00ED2E0A">
        <w:trPr>
          <w:trHeight w:val="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E8E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8922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DC0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3054 (1618–3881)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D32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5321 (3653–6669)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B9943C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3E3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14.3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D4F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28.7</w:t>
            </w:r>
          </w:p>
        </w:tc>
      </w:tr>
      <w:tr w:rsidR="00586D4D" w:rsidRPr="00ED2E0A" w14:paraId="7C65F21D" w14:textId="77777777" w:rsidTr="00ED2E0A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6F04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CF5F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D4B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3303 (1866–4130)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A38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5461 (3793–6810)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7A3837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150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23.6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E0B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32.1</w:t>
            </w:r>
          </w:p>
        </w:tc>
      </w:tr>
      <w:tr w:rsidR="00586D4D" w:rsidRPr="00ED2E0A" w14:paraId="62CCA84D" w14:textId="77777777" w:rsidTr="00ED2E0A">
        <w:trPr>
          <w:trHeight w:val="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407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4E24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F37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3380 (1943–4207)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14F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5234 (3566–6582)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1245E7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A69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26.5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FB9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26.6</w:t>
            </w:r>
          </w:p>
        </w:tc>
      </w:tr>
      <w:tr w:rsidR="00586D4D" w:rsidRPr="00ED2E0A" w14:paraId="5545C243" w14:textId="77777777" w:rsidTr="00ED2E0A">
        <w:trPr>
          <w:trHeight w:val="202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616BE3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74BC1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612D13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3399 (1963–4226)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0B26D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5400 (3732–6749)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6ADEDAE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7FC77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27.2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144FC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30.7</w:t>
            </w:r>
          </w:p>
        </w:tc>
      </w:tr>
      <w:tr w:rsidR="00586D4D" w:rsidRPr="00ED2E0A" w14:paraId="054E8C0F" w14:textId="77777777" w:rsidTr="00ED2E0A">
        <w:trPr>
          <w:trHeight w:val="202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A790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40EE1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FA89D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3438 (2001–4265)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872B1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5906 (4140–7183)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2D8CE28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DA3DD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28.7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8325D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42.9</w:t>
            </w:r>
          </w:p>
        </w:tc>
      </w:tr>
      <w:tr w:rsidR="00586D4D" w:rsidRPr="00ED2E0A" w14:paraId="1BF88EDA" w14:textId="77777777" w:rsidTr="00ED2E0A">
        <w:trPr>
          <w:trHeight w:val="202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FD9B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30192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18E3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3321 (1884–4147)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98B6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5817 (4051–7094)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4266BE5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</w:tcPr>
          <w:p w14:paraId="7AA034F0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24.3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</w:tcPr>
          <w:p w14:paraId="6F1BE3A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40.7</w:t>
            </w:r>
          </w:p>
        </w:tc>
      </w:tr>
      <w:tr w:rsidR="00586D4D" w:rsidRPr="00ED2E0A" w14:paraId="01264386" w14:textId="77777777" w:rsidTr="00ED2E0A">
        <w:trPr>
          <w:trHeight w:val="29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D024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E649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86EC05" w14:textId="18E45F69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</w:t>
            </w:r>
            <w:r w:rsidR="00ED2E0A"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1967D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B26048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24593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7F4927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312AAFF6" w14:textId="77777777" w:rsidTr="00ED2E0A">
        <w:trPr>
          <w:trHeight w:val="29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923F4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E50AE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E10FC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27609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B27BFE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4B9D02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D3387C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74A1B30C" w14:textId="77777777" w:rsidTr="00ED2E0A">
        <w:trPr>
          <w:trHeight w:val="294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D2BB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72B99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597FC" w14:textId="56F8F3F8" w:rsidR="00586D4D" w:rsidRPr="00ED2E0A" w:rsidRDefault="00ED2E0A" w:rsidP="00B50E58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</w:t>
            </w:r>
            <w:r w:rsidR="00586D4D"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</w:t>
            </w: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00</w:t>
            </w:r>
            <w:r w:rsidR="00586D4D"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4941D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312CFC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BA3526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95D88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6D4D" w:rsidRPr="00ED2E0A" w14:paraId="7F867BBC" w14:textId="77777777" w:rsidTr="00ED2E0A">
        <w:trPr>
          <w:trHeight w:val="294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5ED009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5FF31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 x soil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FC8826" w14:textId="69C51579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</w:t>
            </w:r>
            <w:r w:rsidR="00ED2E0A"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036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0003C1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F9CD6CF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E998EA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9C416B" w14:textId="77777777" w:rsidR="00586D4D" w:rsidRPr="00ED2E0A" w:rsidRDefault="00586D4D" w:rsidP="00B50E5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6D924139" w14:textId="77777777" w:rsidTr="00ED2E0A">
        <w:trPr>
          <w:trHeight w:val="294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17DEA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B709" w14:textId="1E3B9D3F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E8100" w14:textId="7286E1FB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97C7B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501AE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AE608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B9FFA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2463D0D1" w14:textId="77777777" w:rsidTr="00ED2E0A">
        <w:trPr>
          <w:trHeight w:val="294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AD23A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3E02A8" w14:textId="22DE04CA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 x soil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F8AEF6" w14:textId="3A6A7C98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5CFB9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2CC31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45577E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A6C9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7D81D2C0" w14:textId="77777777" w:rsidTr="00ED2E0A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5E1A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44A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C2F4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3443 (2029–4689)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9F9E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4726 (2603–6239)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E4EA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C703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9475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4AA4862D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184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E71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E12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3459 (1712–4372)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A58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6321 (4198–7834)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C97ED2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EB7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856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33.7</w:t>
            </w:r>
          </w:p>
        </w:tc>
      </w:tr>
      <w:tr w:rsidR="00ED2E0A" w:rsidRPr="00ED2E0A" w14:paraId="3BF5B9E5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4A4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89F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D88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3649 (1902–4562)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55B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5883 (3760–7396)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8D5312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8F7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6.0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EB2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24.5</w:t>
            </w:r>
          </w:p>
        </w:tc>
      </w:tr>
      <w:tr w:rsidR="00ED2E0A" w:rsidRPr="00ED2E0A" w14:paraId="1644552C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67E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3B70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49A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3617 (1870–4530)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7410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6134 (4011–7647)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D774E7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69B3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5.1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C78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29.8</w:t>
            </w:r>
          </w:p>
        </w:tc>
      </w:tr>
      <w:tr w:rsidR="00ED2E0A" w:rsidRPr="00ED2E0A" w14:paraId="379F6478" w14:textId="77777777" w:rsidTr="00ED2E0A">
        <w:trPr>
          <w:trHeight w:val="238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4254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9688F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0DE0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3554 (1807–4467)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22367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6007 (3884–7520)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4D8F519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AAF3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6130F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27.1</w:t>
            </w:r>
          </w:p>
        </w:tc>
      </w:tr>
      <w:tr w:rsidR="00ED2E0A" w:rsidRPr="00ED2E0A" w14:paraId="57946540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1E0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36CA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C28C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3654 (1908–4568)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5E3C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6127 (4004–7640)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ACF9EE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254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2B9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hAnsiTheme="majorHAnsi" w:cstheme="majorHAnsi"/>
                <w:sz w:val="18"/>
                <w:szCs w:val="18"/>
              </w:rPr>
              <w:t>29.6</w:t>
            </w:r>
          </w:p>
        </w:tc>
      </w:tr>
      <w:tr w:rsidR="00ED2E0A" w:rsidRPr="00ED2E0A" w14:paraId="549DA1E3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FD3711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679D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EC1D7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3356A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FA78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A8044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7A0B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1C5CEF45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5862A6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CD445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35C66" w14:textId="3F8A90C5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CA7F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85AD8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5F610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1AE20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32D9C4F9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53F8A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7805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3DA6E" w14:textId="5B42F2C3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5F90B8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FA5C0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C6BED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352B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1BBD72A3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6653A7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42DA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Rate x soil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7F612" w14:textId="2CB10E2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7F64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0685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FF4A5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6967BC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262B3164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FBAE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3318ED" w14:textId="022700A5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4FF544" w14:textId="423A8728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81223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0B9E22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BE509F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27CE8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2E0A" w:rsidRPr="00ED2E0A" w14:paraId="54CE00A0" w14:textId="77777777" w:rsidTr="00ED2E0A">
        <w:trPr>
          <w:trHeight w:val="63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393F0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4345BCC" w14:textId="32F67A9A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Year x rate x soil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7B24992" w14:textId="77C94B4C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</w:pPr>
            <w:r w:rsidRPr="00ED2E0A">
              <w:rPr>
                <w:rFonts w:asciiTheme="majorHAnsi" w:eastAsia="Times New Roman" w:hAnsiTheme="majorHAnsi" w:cstheme="majorHAnsi"/>
                <w:i/>
                <w:i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DBD432D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14:paraId="20C6E6B9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98E04BA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580BEB" w14:textId="77777777" w:rsidR="00ED2E0A" w:rsidRPr="00ED2E0A" w:rsidRDefault="00ED2E0A" w:rsidP="00ED2E0A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bookmarkEnd w:id="0"/>
    <w:p w14:paraId="4DE39ACD" w14:textId="77777777" w:rsidR="00586D4D" w:rsidRPr="00ED2E0A" w:rsidRDefault="00586D4D" w:rsidP="00586D4D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ED2E0A">
        <w:rPr>
          <w:rFonts w:asciiTheme="majorHAnsi" w:eastAsia="Times New Roman" w:hAnsiTheme="majorHAnsi" w:cstheme="majorHAnsi"/>
          <w:sz w:val="18"/>
          <w:szCs w:val="18"/>
          <w:vertAlign w:val="superscript"/>
        </w:rPr>
        <w:t>c</w:t>
      </w:r>
      <w:r w:rsidRPr="00ED2E0A">
        <w:rPr>
          <w:rFonts w:asciiTheme="majorHAnsi" w:eastAsia="Times New Roman" w:hAnsiTheme="majorHAnsi" w:cstheme="majorHAnsi"/>
          <w:sz w:val="18"/>
          <w:szCs w:val="18"/>
        </w:rPr>
        <w:t xml:space="preserve"> Values in brackets represent 95% confidence limits.</w:t>
      </w:r>
    </w:p>
    <w:p w14:paraId="1A7479CB" w14:textId="01713100" w:rsidR="00B0153F" w:rsidRDefault="00B0153F">
      <w:pPr>
        <w:spacing w:after="200" w:line="276" w:lineRule="auto"/>
        <w:jc w:val="left"/>
      </w:pPr>
      <w:r>
        <w:br w:type="page"/>
      </w:r>
    </w:p>
    <w:p w14:paraId="4E43057F" w14:textId="37CFD720" w:rsidR="00DD120F" w:rsidRPr="00B0153F" w:rsidRDefault="00DD120F" w:rsidP="00DD120F">
      <w:pPr>
        <w:pStyle w:val="Heading3"/>
        <w:rPr>
          <w:b/>
          <w:bCs/>
          <w:i w:val="0"/>
          <w:iCs/>
          <w:sz w:val="20"/>
          <w:szCs w:val="20"/>
        </w:rPr>
      </w:pPr>
      <w:r w:rsidRPr="00B0153F">
        <w:rPr>
          <w:b/>
          <w:bCs/>
          <w:i w:val="0"/>
          <w:iCs/>
          <w:sz w:val="20"/>
          <w:szCs w:val="20"/>
        </w:rPr>
        <w:lastRenderedPageBreak/>
        <w:t>Table S</w:t>
      </w:r>
      <w:r w:rsidR="00DE3B51">
        <w:rPr>
          <w:b/>
          <w:bCs/>
          <w:i w:val="0"/>
          <w:iCs/>
          <w:sz w:val="20"/>
          <w:szCs w:val="20"/>
        </w:rPr>
        <w:t>3</w:t>
      </w:r>
    </w:p>
    <w:p w14:paraId="0C8E3E8D" w14:textId="77777777" w:rsidR="00586D4D" w:rsidRPr="00DD120F" w:rsidRDefault="00586D4D" w:rsidP="00586D4D">
      <w:pPr>
        <w:rPr>
          <w:rFonts w:asciiTheme="majorHAnsi" w:hAnsiTheme="majorHAnsi" w:cstheme="majorHAnsi"/>
          <w:sz w:val="20"/>
          <w:szCs w:val="20"/>
        </w:rPr>
      </w:pPr>
      <w:r w:rsidRPr="00DD120F">
        <w:rPr>
          <w:rFonts w:asciiTheme="majorHAnsi" w:hAnsiTheme="majorHAnsi" w:cstheme="majorHAnsi"/>
          <w:b/>
          <w:bCs/>
          <w:sz w:val="20"/>
          <w:szCs w:val="20"/>
        </w:rPr>
        <w:t>Table S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DD120F">
        <w:rPr>
          <w:rFonts w:asciiTheme="majorHAnsi" w:hAnsiTheme="majorHAnsi" w:cstheme="majorHAnsi"/>
          <w:sz w:val="20"/>
          <w:szCs w:val="20"/>
        </w:rPr>
        <w:t>. Percentage explained variation</w:t>
      </w:r>
    </w:p>
    <w:tbl>
      <w:tblPr>
        <w:tblW w:w="69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450"/>
        <w:gridCol w:w="1385"/>
        <w:gridCol w:w="960"/>
      </w:tblGrid>
      <w:tr w:rsidR="00586D4D" w:rsidRPr="00B0153F" w14:paraId="2EE9579D" w14:textId="77777777" w:rsidTr="00B50E58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80258D3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1679EF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Explained variation (%)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50932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2A0406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586D4D" w:rsidRPr="00B0153F" w14:paraId="6F98F260" w14:textId="77777777" w:rsidTr="00B50E58">
        <w:trPr>
          <w:trHeight w:val="255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D2EF10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2A0829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Nitrogen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87F471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Phosphorus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B9944C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Potassium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7B3479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Sulphur</w:t>
            </w:r>
          </w:p>
        </w:tc>
      </w:tr>
      <w:tr w:rsidR="00586D4D" w:rsidRPr="00B0153F" w14:paraId="27B3E3C0" w14:textId="77777777" w:rsidTr="00B50E58">
        <w:trPr>
          <w:trHeight w:val="25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9746C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8354E1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5BF6A2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1175DA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E2ED3D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15.9</w:t>
            </w:r>
          </w:p>
        </w:tc>
      </w:tr>
      <w:tr w:rsidR="00586D4D" w:rsidRPr="00B0153F" w14:paraId="76AABD77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3B350522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2AEA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73C363E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29DCA54E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BE7C14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8.1</w:t>
            </w:r>
          </w:p>
        </w:tc>
      </w:tr>
      <w:tr w:rsidR="00586D4D" w:rsidRPr="00B0153F" w14:paraId="5872FD6A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0F3372E6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CB8DFD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7312F1BB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38D0966F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27F1C6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1.2</w:t>
            </w:r>
          </w:p>
        </w:tc>
      </w:tr>
      <w:tr w:rsidR="00586D4D" w:rsidRPr="00B0153F" w14:paraId="0494C149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4E70A61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Soil*Year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A0D7B6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7F8037A8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21.1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74E4205D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BA8532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25.9</w:t>
            </w:r>
          </w:p>
        </w:tc>
      </w:tr>
      <w:tr w:rsidR="00586D4D" w:rsidRPr="00B0153F" w14:paraId="0FD6CE4C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59C7B335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Soil*Rate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32E01A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03CC3C36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4D2E9345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D4ABFD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586D4D" w:rsidRPr="00B0153F" w14:paraId="5CAA42D4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3EB4F4BA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Year*Rate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1D6979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666421FE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2A7901B7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43874B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2.7</w:t>
            </w:r>
          </w:p>
        </w:tc>
      </w:tr>
      <w:tr w:rsidR="00586D4D" w:rsidRPr="00B0153F" w14:paraId="4BFC3FE4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0AD29F27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Soil*Year*Rate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0505E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5187FEA3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6940A0E8" w14:textId="6F6F605C" w:rsidR="00586D4D" w:rsidRPr="00B0153F" w:rsidRDefault="00571DE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69E17C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3.5</w:t>
            </w:r>
          </w:p>
        </w:tc>
      </w:tr>
      <w:tr w:rsidR="00586D4D" w:rsidRPr="00B0153F" w14:paraId="1B7BB078" w14:textId="77777777" w:rsidTr="00B50E58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14:paraId="272BF2C2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Error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CC9A7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59.1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71A0E8F3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55.2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14:paraId="4515B7F3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3EC0EA" w14:textId="77777777" w:rsidR="00586D4D" w:rsidRPr="00B0153F" w:rsidRDefault="00586D4D" w:rsidP="00B50E58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015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42.0</w:t>
            </w:r>
          </w:p>
        </w:tc>
      </w:tr>
    </w:tbl>
    <w:p w14:paraId="732DAEF4" w14:textId="15FEE793" w:rsidR="00586D4D" w:rsidRDefault="00586D4D" w:rsidP="00586D4D"/>
    <w:p w14:paraId="6F06A666" w14:textId="6D2A9981" w:rsidR="00F30A03" w:rsidRDefault="00F30A03" w:rsidP="00586D4D"/>
    <w:p w14:paraId="74005C1F" w14:textId="77777777" w:rsidR="00F30A03" w:rsidRDefault="00F30A03" w:rsidP="00586D4D"/>
    <w:p w14:paraId="0E7B8319" w14:textId="6C8208A5" w:rsidR="00B70A54" w:rsidRDefault="00B70A54">
      <w:pPr>
        <w:spacing w:after="200" w:line="276" w:lineRule="auto"/>
        <w:jc w:val="left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14:paraId="3210C492" w14:textId="491C128A" w:rsidR="00DD120F" w:rsidRPr="00B0153F" w:rsidRDefault="00DD120F" w:rsidP="00DD120F">
      <w:pPr>
        <w:pStyle w:val="Heading3"/>
        <w:rPr>
          <w:b/>
          <w:bCs/>
          <w:i w:val="0"/>
          <w:iCs/>
          <w:sz w:val="20"/>
          <w:szCs w:val="20"/>
        </w:rPr>
      </w:pPr>
      <w:r w:rsidRPr="00B0153F">
        <w:rPr>
          <w:b/>
          <w:bCs/>
          <w:i w:val="0"/>
          <w:iCs/>
          <w:sz w:val="20"/>
          <w:szCs w:val="20"/>
        </w:rPr>
        <w:lastRenderedPageBreak/>
        <w:t>Table S</w:t>
      </w:r>
      <w:r w:rsidR="00DE3B51">
        <w:rPr>
          <w:b/>
          <w:bCs/>
          <w:i w:val="0"/>
          <w:iCs/>
          <w:sz w:val="20"/>
          <w:szCs w:val="20"/>
        </w:rPr>
        <w:t>4</w:t>
      </w:r>
    </w:p>
    <w:p w14:paraId="61101E63" w14:textId="7329CFA9" w:rsidR="00604F36" w:rsidRDefault="00604F36" w:rsidP="00BF553C">
      <w:pPr>
        <w:pStyle w:val="TableTitleandFigureCaptions"/>
      </w:pPr>
      <w:r w:rsidRPr="00BC19D3">
        <w:rPr>
          <w:b/>
        </w:rPr>
        <w:t xml:space="preserve">Table </w:t>
      </w:r>
      <w:r w:rsidR="00613E28">
        <w:rPr>
          <w:b/>
        </w:rPr>
        <w:t>S</w:t>
      </w:r>
      <w:r w:rsidR="00DE3B51">
        <w:rPr>
          <w:b/>
        </w:rPr>
        <w:t>4</w:t>
      </w:r>
      <w:r w:rsidRPr="00BC19D3">
        <w:rPr>
          <w:b/>
        </w:rPr>
        <w:t xml:space="preserve">. </w:t>
      </w:r>
      <w:r w:rsidR="00F80335" w:rsidRPr="00C84710">
        <w:rPr>
          <w:bCs/>
        </w:rPr>
        <w:t xml:space="preserve">Variations </w:t>
      </w:r>
      <w:r w:rsidR="00F80335">
        <w:t>in</w:t>
      </w:r>
      <w:r w:rsidRPr="00BC19D3">
        <w:t xml:space="preserve"> </w:t>
      </w:r>
      <w:r w:rsidR="00B70A54">
        <w:t>harvest index</w:t>
      </w:r>
      <w:r w:rsidRPr="00BC19D3">
        <w:t xml:space="preserve"> </w:t>
      </w:r>
      <w:r w:rsidR="00F80335">
        <w:t>with</w:t>
      </w:r>
      <w:r w:rsidRPr="00BC19D3">
        <w:t xml:space="preserve"> N, P, K</w:t>
      </w:r>
      <w:r w:rsidR="00BF553C">
        <w:t>,</w:t>
      </w:r>
      <w:r w:rsidRPr="00BC19D3">
        <w:t xml:space="preserve"> and S </w:t>
      </w:r>
      <w:r w:rsidR="00624876" w:rsidRPr="00BC19D3">
        <w:t xml:space="preserve">application </w:t>
      </w:r>
      <w:r w:rsidRPr="00BC19D3">
        <w:t xml:space="preserve">rates </w:t>
      </w:r>
      <w:r w:rsidR="00B70A54">
        <w:t>on</w:t>
      </w:r>
      <w:r w:rsidR="00BF553C">
        <w:t xml:space="preserve"> two </w:t>
      </w:r>
      <w:r w:rsidR="00B70A54">
        <w:t>soil type</w:t>
      </w:r>
      <w:r w:rsidR="00BF553C">
        <w:t>s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278"/>
        <w:gridCol w:w="1734"/>
        <w:gridCol w:w="2280"/>
        <w:gridCol w:w="2221"/>
      </w:tblGrid>
      <w:tr w:rsidR="00E6006F" w:rsidRPr="00B86591" w14:paraId="5CFB0316" w14:textId="38CF159F" w:rsidTr="00E6006F">
        <w:trPr>
          <w:trHeight w:val="240"/>
        </w:trPr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0040D7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Nutrient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C4594B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Rate (kg ha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A235FD" w14:textId="7F29ACF1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Andosols</w:t>
            </w:r>
            <w:r w:rsidR="00F9587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(95% CL)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FDF709" w14:textId="6436107E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Nitisols</w:t>
            </w:r>
            <w:r w:rsidR="00F9587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(95% CL)</w:t>
            </w:r>
          </w:p>
        </w:tc>
      </w:tr>
      <w:tr w:rsidR="00E6006F" w:rsidRPr="00B86591" w14:paraId="5B6822BB" w14:textId="1142FB5D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55A2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FE3E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7AEC" w14:textId="1470E36C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0.64)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86E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0.38 (0.12 – 0.64)</w:t>
            </w:r>
          </w:p>
        </w:tc>
      </w:tr>
      <w:tr w:rsidR="00E6006F" w:rsidRPr="00B86591" w14:paraId="745CE230" w14:textId="2C8EB504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343A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7C2D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7B6C" w14:textId="0158A1B9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DD76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0.48 (0.22 – 0.74)</w:t>
            </w:r>
          </w:p>
        </w:tc>
      </w:tr>
      <w:tr w:rsidR="00E6006F" w:rsidRPr="00B86591" w14:paraId="7DD0E522" w14:textId="4D8F5763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E41FA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D514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687C" w14:textId="6063A4B5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0.7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3F95" w14:textId="63FE1E28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0.45 (0.19 – 0.7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728C3688" w14:textId="33987FE3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376C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FDA0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E9B3" w14:textId="017BD711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(0.20 – 0.71)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3433" w14:textId="6916876F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0.7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4D1179F6" w14:textId="46CEBED2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ED7B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34B8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30B1" w14:textId="79C64820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(0.2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0.7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B278" w14:textId="33B43A9C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0.49 (0.2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0.75)</w:t>
            </w:r>
          </w:p>
        </w:tc>
      </w:tr>
      <w:tr w:rsidR="00E6006F" w:rsidRPr="00B86591" w14:paraId="376D5E99" w14:textId="0D52203F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0C070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5C03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91F7" w14:textId="5D89BCFA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0.44 (0.18 – 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69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9762" w14:textId="44C8F44E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0.48 (0.22 – 0.7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5850F4F4" w14:textId="33D5273B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9D2DECF" w14:textId="570F49E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BA9320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5AB0A10" w14:textId="5CF7339D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DAE070B" w14:textId="2D75126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4327D471" w14:textId="54622FB8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4D22B2E" w14:textId="0093042E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DCF44D2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3902693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C2499AA" w14:textId="7F4F6D0D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35A858D1" w14:textId="4ABBCACF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A0DCA0A" w14:textId="23140359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0CDD6A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E97080B" w14:textId="1B0866B4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31C7459" w14:textId="25178D0D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12AE65F1" w14:textId="07DC4994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66425A4" w14:textId="51D12E5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B04C4A5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F8AD09" w14:textId="372B7678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F12E37E" w14:textId="138AF2F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13233A45" w14:textId="6BC54A61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7898A1E" w14:textId="60ECCAF6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848A40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B87B90" w14:textId="70FC21F1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D6913A4" w14:textId="5498570E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5F6079B7" w14:textId="0379BCC5" w:rsidTr="00E6006F">
        <w:trPr>
          <w:trHeight w:val="17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97F2BAD" w14:textId="77333CC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BB780C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F922EC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8BDAB46" w14:textId="7350A60D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6ACA2494" w14:textId="1D91D948" w:rsidTr="00E6006F">
        <w:trPr>
          <w:trHeight w:val="225"/>
        </w:trPr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40CB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6105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DC46" w14:textId="117362EC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(0.21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5300" w14:textId="67A359EE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0.41 (0.21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25F59AA0" w14:textId="3C2494D1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2C16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3E9B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8864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0.45 (0.25 – 0.65)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342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0.46 (0.26 – 0.66)</w:t>
            </w:r>
          </w:p>
        </w:tc>
      </w:tr>
      <w:tr w:rsidR="00E6006F" w:rsidRPr="00B86591" w14:paraId="3BFE559E" w14:textId="2C499E42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AE49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0F44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A15C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0.45 (0.25 – 0.64)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116C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0.47 (0.27 – 0.67)</w:t>
            </w:r>
          </w:p>
        </w:tc>
      </w:tr>
      <w:tr w:rsidR="00E6006F" w:rsidRPr="00B86591" w14:paraId="3B800035" w14:textId="53602110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722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2CC3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0755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0.44 (0.24 – 0.63)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478E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0.47 (0.27 – 0.67)</w:t>
            </w:r>
          </w:p>
        </w:tc>
      </w:tr>
      <w:tr w:rsidR="00E6006F" w:rsidRPr="00B86591" w14:paraId="6CF4E136" w14:textId="42F18C8B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C12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DA97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B742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0.44 (0.25 –0.64)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4819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0.47 (0.26 –0.67)</w:t>
            </w:r>
          </w:p>
        </w:tc>
      </w:tr>
      <w:tr w:rsidR="00E6006F" w:rsidRPr="00B86591" w14:paraId="7AC0831A" w14:textId="4F74882C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D7D2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48DD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1B41" w14:textId="227C4C81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65B4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0.48 (0.27 –0.68)</w:t>
            </w:r>
          </w:p>
        </w:tc>
      </w:tr>
      <w:tr w:rsidR="00E6006F" w:rsidRPr="00B86591" w14:paraId="031A183C" w14:textId="356DD665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6727F0C" w14:textId="73431D8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80B9EA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691595" w14:textId="77777777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46DCB3A" w14:textId="37B0A616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2DF1332D" w14:textId="50E5F9F5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207710" w14:textId="70D153A8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845C4F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BD615B8" w14:textId="0F53B7C4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0.187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F0C1793" w14:textId="0EE069F2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05BCA2BA" w14:textId="6A8411B1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94517D9" w14:textId="29833F1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AB092C9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FBF047" w14:textId="2D5D6484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0.862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3DA3AC" w14:textId="524D151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404EC886" w14:textId="261CFEDE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0BB779D" w14:textId="2B18B804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E884CC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D3B59E1" w14:textId="7080861B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0.963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8F3E96C" w14:textId="7230268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26F55292" w14:textId="261189F3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96F92ED" w14:textId="6E5836A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644432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999118B" w14:textId="0900A63C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0.834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0430A78" w14:textId="3C438BF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63769BBA" w14:textId="5896D9F7" w:rsidTr="00E6006F">
        <w:trPr>
          <w:trHeight w:val="19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C6D6EA1" w14:textId="4936D17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D39D234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" w:name="RANGE!C26"/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 x soil</w:t>
            </w:r>
            <w:bookmarkEnd w:id="1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420C2E" w14:textId="77777777" w:rsidR="00E6006F" w:rsidRPr="00B14A67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4A67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6D9FAC8" w14:textId="065E85E4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0994EEAE" w14:textId="3A62324B" w:rsidTr="00E6006F">
        <w:trPr>
          <w:trHeight w:val="225"/>
        </w:trPr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1CF0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126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025A" w14:textId="7FA6DA1E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0.52 (0.47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4536" w14:textId="41E785EB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(0.3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612E2805" w14:textId="28D38AF6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3652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A89A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FA5C" w14:textId="620F8DFA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49CE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0.47 (0.41 – 0.52)</w:t>
            </w:r>
          </w:p>
        </w:tc>
      </w:tr>
      <w:tr w:rsidR="00E6006F" w:rsidRPr="00B86591" w14:paraId="679A9234" w14:textId="0B8A377C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2CE5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284E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0D62" w14:textId="02C8EC3A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0.55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0.60)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2224C" w14:textId="09E0F310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(0.4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25E65318" w14:textId="3E737029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B18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68D1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1AA6" w14:textId="41D2C11F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58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(0.5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– 0.6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54C2" w14:textId="696CD3FE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0.48 (0.4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4A717E8E" w14:textId="154431E7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978A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381E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861A" w14:textId="4D2B7AEA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0.57 (0.52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7DEA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0.47 (0.41 – 0.52)</w:t>
            </w:r>
          </w:p>
        </w:tc>
      </w:tr>
      <w:tr w:rsidR="00E6006F" w:rsidRPr="00B86591" w14:paraId="52A9C0F0" w14:textId="1C9C4843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F3DC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3CCD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1644E" w14:textId="4D1BF2CC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0.55 (0.50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EA64" w14:textId="316047D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0.48 (0.4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4BBDA3D1" w14:textId="621457B3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BA362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CB88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ED95" w14:textId="29767A4B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0.58 (0.53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4A6B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006F" w:rsidRPr="00B86591" w14:paraId="1AD7FD92" w14:textId="4E947BD1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6490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C7C6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BA25" w14:textId="3B6805E5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CE4B" w14:textId="77777777" w:rsidR="00E6006F" w:rsidRPr="00B86591" w:rsidRDefault="00E6006F" w:rsidP="0000440D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E6006F" w:rsidRPr="00B86591" w14:paraId="1F61C4F1" w14:textId="1E09EDBE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B279A49" w14:textId="7A2E00E4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56D0F6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9B63AE" w14:textId="5821C8DA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E4BDCC8" w14:textId="43AE60B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3E6B0E88" w14:textId="52725065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4CD14B1" w14:textId="51E532F9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9F742F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2391D84" w14:textId="165176A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42E471D" w14:textId="13C1E264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1334E075" w14:textId="6E7E7850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C195FEF" w14:textId="60E155F1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821635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9AECE8" w14:textId="4653EB28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B7F7192" w14:textId="1016E4D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0A23A0C6" w14:textId="5115DE04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E93AA10" w14:textId="3FAAF670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F0258B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DD178A" w14:textId="10B91B0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0DD055E" w14:textId="595666D2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4F610975" w14:textId="62E6D855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3DB7332" w14:textId="1CBCF22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DEFF88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FDF15A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E20E794" w14:textId="62B3682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0E7618F8" w14:textId="00F5E667" w:rsidTr="00E6006F">
        <w:trPr>
          <w:trHeight w:val="17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8B4AE89" w14:textId="17A2258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698A03A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8479E79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E9753C8" w14:textId="17AF35D3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0585CFA8" w14:textId="059586EA" w:rsidTr="00E6006F">
        <w:trPr>
          <w:trHeight w:val="225"/>
        </w:trPr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9891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CE89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5222" w14:textId="0AE5523D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BF91" w14:textId="701664E9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35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15A269E0" w14:textId="528F9499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196C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49AF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8561" w14:textId="2A3158C5" w:rsidR="00E6006F" w:rsidRPr="00E6006F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600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0.52 (0.43 – 0.61)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CD07" w14:textId="61FE9BBE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0.43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35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7142D1A1" w14:textId="06DBF1F1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4722C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B384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84E7" w14:textId="532FD426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0.53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635E" w14:textId="0EB61FFB" w:rsidR="00E6006F" w:rsidRPr="00E6006F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06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0.45 (0.37 – 0.53)</w:t>
            </w:r>
          </w:p>
        </w:tc>
      </w:tr>
      <w:tr w:rsidR="00E6006F" w:rsidRPr="00B86591" w14:paraId="00576D19" w14:textId="4FA62A9C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0E71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3CFC2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FC9F" w14:textId="46A7824F" w:rsidR="00E6006F" w:rsidRPr="00E6006F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006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0.55 (0.46 – 0.64)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53FA" w14:textId="5AC2BDEC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36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7C9069A8" w14:textId="62C091E2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124D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F2FD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7BB2" w14:textId="265F8C50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0.53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46D0" w14:textId="2CF20DD6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36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6006F" w:rsidRPr="00B86591" w14:paraId="16EA7587" w14:textId="5032E4F6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58E7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6DF5" w14:textId="7777777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3A40" w14:textId="523189E7" w:rsidR="00E6006F" w:rsidRPr="00B86591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(0.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44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– 0.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61</w:t>
            </w:r>
            <w:r w:rsidRPr="00B865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98D1" w14:textId="3DB5302F" w:rsidR="00E6006F" w:rsidRPr="00E6006F" w:rsidRDefault="00E6006F" w:rsidP="00E6006F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600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0.45 (0.38 –0.53)</w:t>
            </w:r>
          </w:p>
        </w:tc>
      </w:tr>
      <w:tr w:rsidR="00E6006F" w:rsidRPr="00B86591" w14:paraId="4F823249" w14:textId="02BCCBC2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BAB693A" w14:textId="428736DD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F09DDA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E48E7B" w14:textId="2572D86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00</w:t>
            </w: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13B002B" w14:textId="3BEE781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5AFE97B4" w14:textId="2A968C3B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0CFEAFE" w14:textId="58508F4E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76FAB9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7D6CFE" w14:textId="7A83B85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9</w:t>
            </w: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4CB0152" w14:textId="4682A61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592F0F13" w14:textId="2F425C7B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40ECA53" w14:textId="25968711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74CE9B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270545" w14:textId="239DA408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0.06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60216BC" w14:textId="1D2B552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604F0FA3" w14:textId="544EABB7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D623180" w14:textId="1AC867F3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120764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Rate x soil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B265F7" w14:textId="0317EB0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95</w:t>
            </w: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FFE7803" w14:textId="226E1F2C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389A7D88" w14:textId="522C9DE7" w:rsidTr="00E6006F">
        <w:trPr>
          <w:trHeight w:val="22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417C67E" w14:textId="1548A7C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26A74B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ECA1B7" w14:textId="43910F0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904CF89" w14:textId="75AE8D55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006F" w:rsidRPr="00B86591" w14:paraId="4C999A3E" w14:textId="20D40F33" w:rsidTr="00E6006F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</w:tcPr>
          <w:p w14:paraId="19CE9E2E" w14:textId="1F59303F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26970109" w14:textId="77777777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Year x rate x soil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0A0F8433" w14:textId="77A48819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&lt;</w:t>
            </w: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00</w:t>
            </w:r>
            <w:r w:rsidRPr="00B8659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</w:tcPr>
          <w:p w14:paraId="104F4869" w14:textId="4470F87B" w:rsidR="00E6006F" w:rsidRPr="00B86591" w:rsidRDefault="00E6006F" w:rsidP="00B86591">
            <w:pPr>
              <w:spacing w:after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D3F4DC8" w14:textId="7989004B" w:rsidR="00B70A54" w:rsidRDefault="00604F36" w:rsidP="0000440D">
      <w:pPr>
        <w:spacing w:after="0" w:line="280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BF553C">
        <w:rPr>
          <w:rFonts w:asciiTheme="majorHAnsi" w:eastAsia="Times New Roman" w:hAnsiTheme="majorHAnsi" w:cstheme="majorHAnsi"/>
          <w:sz w:val="20"/>
          <w:szCs w:val="20"/>
          <w:vertAlign w:val="superscript"/>
        </w:rPr>
        <w:t>d</w:t>
      </w:r>
      <w:r w:rsidRPr="00BF553C">
        <w:rPr>
          <w:rFonts w:asciiTheme="majorHAnsi" w:eastAsia="Times New Roman" w:hAnsiTheme="majorHAnsi" w:cstheme="majorHAnsi"/>
          <w:sz w:val="20"/>
          <w:szCs w:val="20"/>
        </w:rPr>
        <w:t xml:space="preserve"> Values in brackets represent 95% confidence limits</w:t>
      </w:r>
      <w:r w:rsidR="00FD74D7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17DD2A45" w14:textId="664058F4" w:rsidR="0000440D" w:rsidRDefault="0000440D" w:rsidP="0000440D">
      <w:pPr>
        <w:spacing w:after="0" w:line="280" w:lineRule="atLeast"/>
        <w:rPr>
          <w:rFonts w:eastAsia="Times New Roman" w:cs="Times New Roman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NE = not estimable</w:t>
      </w:r>
    </w:p>
    <w:p w14:paraId="3C1005AB" w14:textId="4DB64E68" w:rsidR="00B70A54" w:rsidRDefault="00B70A54">
      <w:pPr>
        <w:spacing w:after="200" w:line="276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4F72EA9" w14:textId="63E5E7B9" w:rsidR="00B70A54" w:rsidRDefault="00B70A54" w:rsidP="00B70A54">
      <w:pPr>
        <w:pStyle w:val="Heading2"/>
        <w:rPr>
          <w:i w:val="0"/>
          <w:iCs/>
        </w:rPr>
      </w:pPr>
      <w:r>
        <w:rPr>
          <w:i w:val="0"/>
          <w:iCs/>
        </w:rPr>
        <w:lastRenderedPageBreak/>
        <w:t>Supplementary Figur</w:t>
      </w:r>
      <w:r w:rsidRPr="00B70A54">
        <w:rPr>
          <w:i w:val="0"/>
          <w:iCs/>
        </w:rPr>
        <w:t>e</w:t>
      </w:r>
      <w:r>
        <w:rPr>
          <w:i w:val="0"/>
          <w:iCs/>
        </w:rPr>
        <w:t>s</w:t>
      </w:r>
    </w:p>
    <w:p w14:paraId="6290FA79" w14:textId="797DCB72" w:rsidR="00DD120F" w:rsidRDefault="00DD120F" w:rsidP="00DD120F">
      <w:pPr>
        <w:pStyle w:val="Heading3"/>
        <w:rPr>
          <w:b/>
          <w:bCs/>
          <w:i w:val="0"/>
          <w:iCs/>
          <w:sz w:val="20"/>
          <w:szCs w:val="20"/>
        </w:rPr>
      </w:pPr>
      <w:r>
        <w:rPr>
          <w:b/>
          <w:bCs/>
          <w:i w:val="0"/>
          <w:iCs/>
          <w:sz w:val="20"/>
          <w:szCs w:val="20"/>
        </w:rPr>
        <w:t>Figur</w:t>
      </w:r>
      <w:r w:rsidRPr="00B0153F">
        <w:rPr>
          <w:b/>
          <w:bCs/>
          <w:i w:val="0"/>
          <w:iCs/>
          <w:sz w:val="20"/>
          <w:szCs w:val="20"/>
        </w:rPr>
        <w:t>e S1</w:t>
      </w:r>
    </w:p>
    <w:p w14:paraId="144C9327" w14:textId="77777777" w:rsidR="00C84710" w:rsidRDefault="00C84710" w:rsidP="00C84710">
      <w:pPr>
        <w:spacing w:line="360" w:lineRule="auto"/>
        <w:rPr>
          <w:rFonts w:eastAsia="Times New Roman" w:cs="Times New Roman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81"/>
      </w:tblGrid>
      <w:tr w:rsidR="00C84710" w14:paraId="1A4C3778" w14:textId="77777777" w:rsidTr="00FD760F">
        <w:tc>
          <w:tcPr>
            <w:tcW w:w="5103" w:type="dxa"/>
          </w:tcPr>
          <w:p w14:paraId="58B6072C" w14:textId="77777777" w:rsidR="00C84710" w:rsidRDefault="00C84710" w:rsidP="00FD760F">
            <w:pPr>
              <w:spacing w:line="360" w:lineRule="auto"/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E5EA2" wp14:editId="189144E5">
                  <wp:extent cx="2771775" cy="2743200"/>
                  <wp:effectExtent l="0" t="0" r="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0CCF3C-AB9A-4B4F-BD15-B71BC0D6EB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14:paraId="5A3E122D" w14:textId="77777777" w:rsidR="00C84710" w:rsidRDefault="00C84710" w:rsidP="00FD760F">
            <w:pPr>
              <w:spacing w:line="360" w:lineRule="auto"/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0CC914" wp14:editId="3D8ACD79">
                  <wp:extent cx="2771775" cy="2743200"/>
                  <wp:effectExtent l="0" t="0" r="0" b="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49446-ABF3-4562-AC51-415A3B5879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4710" w14:paraId="6A986032" w14:textId="77777777" w:rsidTr="00FD760F">
        <w:tc>
          <w:tcPr>
            <w:tcW w:w="5103" w:type="dxa"/>
          </w:tcPr>
          <w:p w14:paraId="78F8B861" w14:textId="77777777" w:rsidR="00C84710" w:rsidRDefault="00C84710" w:rsidP="00FD760F">
            <w:pPr>
              <w:spacing w:line="360" w:lineRule="auto"/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F96032" wp14:editId="49EC0B58">
                  <wp:extent cx="3000375" cy="2743200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9FD06-B5B8-4DD0-881C-DB2F63EB3F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14:paraId="78C64D82" w14:textId="77777777" w:rsidR="00C84710" w:rsidRDefault="00C84710" w:rsidP="00FD760F">
            <w:pPr>
              <w:spacing w:line="360" w:lineRule="auto"/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7C1D1C" wp14:editId="5775BBD3">
                  <wp:extent cx="2771775" cy="2743200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DF73AD-CDB6-42BB-8280-B435D75D27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2AF549F" w14:textId="451C391E" w:rsidR="00C84710" w:rsidRPr="00C84710" w:rsidRDefault="00C84710" w:rsidP="00C84710">
      <w:pPr>
        <w:spacing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84710">
        <w:rPr>
          <w:rFonts w:asciiTheme="majorHAnsi" w:eastAsia="Times New Roman" w:hAnsiTheme="majorHAnsi" w:cstheme="majorHAnsi"/>
          <w:sz w:val="20"/>
          <w:szCs w:val="20"/>
        </w:rPr>
        <w:t>Figure S</w:t>
      </w:r>
      <w:r>
        <w:rPr>
          <w:rFonts w:asciiTheme="majorHAnsi" w:eastAsia="Times New Roman" w:hAnsiTheme="majorHAnsi" w:cstheme="majorHAnsi"/>
          <w:sz w:val="20"/>
          <w:szCs w:val="20"/>
        </w:rPr>
        <w:t>1</w:t>
      </w:r>
      <w:r w:rsidRPr="00C84710">
        <w:rPr>
          <w:rFonts w:asciiTheme="majorHAnsi" w:eastAsia="Times New Roman" w:hAnsiTheme="majorHAnsi" w:cstheme="majorHAnsi"/>
          <w:sz w:val="20"/>
          <w:szCs w:val="20"/>
        </w:rPr>
        <w:t>. Variations in aboveground biomass with nitrogen (N), phosphorus (P), potassium (K) and sulphur (S) application rates on Andosols and Nitisols</w:t>
      </w:r>
      <w:r w:rsidR="00FA3AA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5F77FB3" w14:textId="02EAA131" w:rsidR="00C84710" w:rsidRDefault="00C84710" w:rsidP="00C84710"/>
    <w:p w14:paraId="7E3679E3" w14:textId="0AEEF64D" w:rsidR="00C84710" w:rsidRDefault="00C84710" w:rsidP="00C84710"/>
    <w:p w14:paraId="0C6BA3B2" w14:textId="18738E3A" w:rsidR="00C84710" w:rsidRDefault="00C84710">
      <w:pPr>
        <w:spacing w:after="200" w:line="276" w:lineRule="auto"/>
        <w:jc w:val="left"/>
      </w:pPr>
      <w:r>
        <w:br w:type="page"/>
      </w:r>
    </w:p>
    <w:p w14:paraId="20F3A441" w14:textId="663708AB" w:rsidR="00DD120F" w:rsidRDefault="00DD120F" w:rsidP="00DD120F">
      <w:pPr>
        <w:pStyle w:val="Heading3"/>
        <w:rPr>
          <w:b/>
          <w:bCs/>
          <w:i w:val="0"/>
          <w:iCs/>
          <w:sz w:val="20"/>
          <w:szCs w:val="20"/>
        </w:rPr>
      </w:pPr>
      <w:r>
        <w:rPr>
          <w:b/>
          <w:bCs/>
          <w:i w:val="0"/>
          <w:iCs/>
          <w:sz w:val="20"/>
          <w:szCs w:val="20"/>
        </w:rPr>
        <w:lastRenderedPageBreak/>
        <w:t>Figur</w:t>
      </w:r>
      <w:r w:rsidRPr="00B0153F">
        <w:rPr>
          <w:b/>
          <w:bCs/>
          <w:i w:val="0"/>
          <w:iCs/>
          <w:sz w:val="20"/>
          <w:szCs w:val="20"/>
        </w:rPr>
        <w:t>e S</w:t>
      </w:r>
      <w:r>
        <w:rPr>
          <w:b/>
          <w:bCs/>
          <w:i w:val="0"/>
          <w:iCs/>
          <w:sz w:val="20"/>
          <w:szCs w:val="20"/>
        </w:rPr>
        <w:t>2</w:t>
      </w:r>
    </w:p>
    <w:p w14:paraId="24240124" w14:textId="77777777" w:rsidR="00C84710" w:rsidRPr="00C84710" w:rsidRDefault="00C84710" w:rsidP="00C84710"/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716"/>
      </w:tblGrid>
      <w:tr w:rsidR="00B70A54" w14:paraId="1ECCD6FA" w14:textId="77777777" w:rsidTr="00034D15">
        <w:tc>
          <w:tcPr>
            <w:tcW w:w="4761" w:type="dxa"/>
          </w:tcPr>
          <w:p w14:paraId="2DA56E7A" w14:textId="0251C6C7" w:rsidR="00B70A54" w:rsidRDefault="00034D15">
            <w:pPr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4366F5" wp14:editId="25872081">
                  <wp:extent cx="2886075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D6A8E3-4556-46B1-A64A-75FE7A00B8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14:paraId="3E8C134A" w14:textId="4F09F93B" w:rsidR="00B70A54" w:rsidRDefault="00034D15">
            <w:pPr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AB22FA" wp14:editId="5C69A2CA">
                  <wp:extent cx="2771775" cy="2743200"/>
                  <wp:effectExtent l="0" t="0" r="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1FB646-EA58-4F20-82D2-3613918B71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70A54" w14:paraId="5135D82F" w14:textId="77777777" w:rsidTr="00034D15">
        <w:tc>
          <w:tcPr>
            <w:tcW w:w="4761" w:type="dxa"/>
          </w:tcPr>
          <w:p w14:paraId="335FE72C" w14:textId="23BB01E3" w:rsidR="00B70A54" w:rsidRDefault="00034D15">
            <w:pPr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441AC9" wp14:editId="04A8B6F2">
                  <wp:extent cx="3019425" cy="2743200"/>
                  <wp:effectExtent l="0" t="0" r="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E7B901-7C10-48D3-83B2-3ACD269AA7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14:paraId="01345F3A" w14:textId="6991E96B" w:rsidR="00B70A54" w:rsidRDefault="00034D15">
            <w:pPr>
              <w:rPr>
                <w:rFonts w:eastAsia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B4920D" wp14:editId="3353D0F1">
                  <wp:extent cx="2886075" cy="2743200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9BFA38-EBDC-4701-8AAD-A1D70EDA9C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49C61C43" w14:textId="2DFF35EE" w:rsidR="00C84710" w:rsidRPr="00C84710" w:rsidRDefault="00C84710" w:rsidP="00C84710">
      <w:pPr>
        <w:spacing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84710">
        <w:rPr>
          <w:rFonts w:asciiTheme="majorHAnsi" w:eastAsia="Times New Roman" w:hAnsiTheme="majorHAnsi" w:cstheme="majorHAnsi"/>
          <w:sz w:val="20"/>
          <w:szCs w:val="20"/>
        </w:rPr>
        <w:t xml:space="preserve">Figure S2. Variations in aboveground biomass with nitrogen (N), phosphorus (P), potassium (K) and sulphur (S) application rates </w:t>
      </w:r>
      <w:r>
        <w:rPr>
          <w:rFonts w:asciiTheme="majorHAnsi" w:eastAsia="Times New Roman" w:hAnsiTheme="majorHAnsi" w:cstheme="majorHAnsi"/>
          <w:sz w:val="20"/>
          <w:szCs w:val="20"/>
        </w:rPr>
        <w:t>i</w:t>
      </w:r>
      <w:r w:rsidRPr="00C84710">
        <w:rPr>
          <w:rFonts w:asciiTheme="majorHAnsi" w:eastAsia="Times New Roman" w:hAnsiTheme="majorHAnsi" w:cstheme="majorHAnsi"/>
          <w:sz w:val="20"/>
          <w:szCs w:val="20"/>
        </w:rPr>
        <w:t xml:space="preserve">n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agroecological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zones </w:t>
      </w:r>
      <w:r w:rsidR="00997F28">
        <w:rPr>
          <w:rFonts w:asciiTheme="majorHAnsi" w:eastAsia="Times New Roman" w:hAnsiTheme="majorHAnsi" w:cstheme="majorHAnsi"/>
          <w:sz w:val="20"/>
          <w:szCs w:val="20"/>
        </w:rPr>
        <w:t xml:space="preserve">M2 </w:t>
      </w:r>
      <w:r>
        <w:rPr>
          <w:rFonts w:asciiTheme="majorHAnsi" w:eastAsia="Times New Roman" w:hAnsiTheme="majorHAnsi" w:cstheme="majorHAnsi"/>
          <w:sz w:val="20"/>
          <w:szCs w:val="20"/>
        </w:rPr>
        <w:t>and SH3</w:t>
      </w:r>
      <w:bookmarkStart w:id="2" w:name="_GoBack"/>
      <w:bookmarkEnd w:id="2"/>
    </w:p>
    <w:p w14:paraId="65EACB17" w14:textId="7B7E0CFD" w:rsidR="00B70A54" w:rsidRDefault="00B70A54">
      <w:pPr>
        <w:rPr>
          <w:rFonts w:eastAsia="Times New Roman" w:cs="Times New Roman"/>
        </w:rPr>
      </w:pPr>
    </w:p>
    <w:p w14:paraId="67ADA00D" w14:textId="77777777" w:rsidR="00271C77" w:rsidRPr="00BC19D3" w:rsidRDefault="00271C77">
      <w:pPr>
        <w:rPr>
          <w:rFonts w:eastAsia="Times New Roman" w:cs="Times New Roman"/>
        </w:rPr>
      </w:pPr>
    </w:p>
    <w:sectPr w:rsidR="00271C77" w:rsidRPr="00BC19D3" w:rsidSect="00ED2E0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5460" w14:textId="77777777" w:rsidR="00F30F11" w:rsidRDefault="00F30F11" w:rsidP="00172FE1">
      <w:pPr>
        <w:spacing w:after="0"/>
      </w:pPr>
      <w:r>
        <w:separator/>
      </w:r>
    </w:p>
  </w:endnote>
  <w:endnote w:type="continuationSeparator" w:id="0">
    <w:p w14:paraId="30560989" w14:textId="77777777" w:rsidR="00F30F11" w:rsidRDefault="00F30F11" w:rsidP="00172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F3FF" w14:textId="77777777" w:rsidR="00F30F11" w:rsidRDefault="00F30F11" w:rsidP="00172FE1">
      <w:pPr>
        <w:spacing w:after="0"/>
      </w:pPr>
      <w:r>
        <w:separator/>
      </w:r>
    </w:p>
  </w:footnote>
  <w:footnote w:type="continuationSeparator" w:id="0">
    <w:p w14:paraId="54415171" w14:textId="77777777" w:rsidR="00F30F11" w:rsidRDefault="00F30F11" w:rsidP="00172F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699"/>
    <w:multiLevelType w:val="multilevel"/>
    <w:tmpl w:val="123AA87A"/>
    <w:lvl w:ilvl="0">
      <w:start w:val="1"/>
      <w:numFmt w:val="none"/>
      <w:lvlText w:val="3"/>
      <w:lvlJc w:val="left"/>
      <w:pPr>
        <w:ind w:left="720" w:hanging="576"/>
      </w:pPr>
      <w:rPr>
        <w:rFonts w:hint="default"/>
        <w:color w:val="auto"/>
      </w:rPr>
    </w:lvl>
    <w:lvl w:ilvl="1">
      <w:start w:val="1"/>
      <w:numFmt w:val="decimal"/>
      <w:isLgl/>
      <w:lvlText w:val="%13.1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43CBC"/>
    <w:multiLevelType w:val="multilevel"/>
    <w:tmpl w:val="4CE42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2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DA6B41"/>
    <w:multiLevelType w:val="multilevel"/>
    <w:tmpl w:val="8D08E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3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C32A7"/>
    <w:multiLevelType w:val="multilevel"/>
    <w:tmpl w:val="DC741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A3A29"/>
    <w:multiLevelType w:val="multilevel"/>
    <w:tmpl w:val="B9A0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4"/>
      <w:lvlJc w:val="left"/>
      <w:pPr>
        <w:ind w:left="720" w:hanging="576"/>
      </w:pPr>
      <w:rPr>
        <w:rFonts w:hint="default"/>
        <w:b/>
      </w:rPr>
    </w:lvl>
    <w:lvl w:ilvl="2">
      <w:start w:val="1"/>
      <w:numFmt w:val="none"/>
      <w:isLgl/>
      <w:lvlText w:val="3.1.3"/>
      <w:lvlJc w:val="left"/>
      <w:pPr>
        <w:ind w:left="1080" w:hanging="9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D44CD8"/>
    <w:multiLevelType w:val="multilevel"/>
    <w:tmpl w:val="C7B06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A57B9B"/>
    <w:multiLevelType w:val="multilevel"/>
    <w:tmpl w:val="DC741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5377C"/>
    <w:multiLevelType w:val="multilevel"/>
    <w:tmpl w:val="FF96D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174566"/>
    <w:multiLevelType w:val="multilevel"/>
    <w:tmpl w:val="9B50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4"/>
      <w:lvlJc w:val="left"/>
      <w:pPr>
        <w:ind w:left="720" w:hanging="576"/>
      </w:pPr>
      <w:rPr>
        <w:rFonts w:hint="default"/>
        <w:b/>
      </w:rPr>
    </w:lvl>
    <w:lvl w:ilvl="2">
      <w:start w:val="1"/>
      <w:numFmt w:val="none"/>
      <w:isLgl/>
      <w:lvlText w:val="3.1.4"/>
      <w:lvlJc w:val="left"/>
      <w:pPr>
        <w:ind w:left="1080" w:hanging="9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2A1922"/>
    <w:multiLevelType w:val="multilevel"/>
    <w:tmpl w:val="19566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4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8A31F5"/>
    <w:multiLevelType w:val="multilevel"/>
    <w:tmpl w:val="A78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4"/>
      <w:lvlJc w:val="left"/>
      <w:pPr>
        <w:ind w:left="720" w:hanging="576"/>
      </w:pPr>
      <w:rPr>
        <w:rFonts w:hint="default"/>
        <w:b/>
      </w:rPr>
    </w:lvl>
    <w:lvl w:ilvl="2">
      <w:start w:val="1"/>
      <w:numFmt w:val="none"/>
      <w:isLgl/>
      <w:lvlText w:val="3.1.1"/>
      <w:lvlJc w:val="left"/>
      <w:pPr>
        <w:ind w:left="1080" w:hanging="93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351ECB"/>
    <w:multiLevelType w:val="multilevel"/>
    <w:tmpl w:val="6232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3"/>
      <w:lvlJc w:val="left"/>
      <w:pPr>
        <w:ind w:left="720" w:hanging="57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582DF8"/>
    <w:multiLevelType w:val="multilevel"/>
    <w:tmpl w:val="08F87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22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E578F9"/>
    <w:multiLevelType w:val="multilevel"/>
    <w:tmpl w:val="08947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3052C2"/>
    <w:multiLevelType w:val="multilevel"/>
    <w:tmpl w:val="A636E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4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113DEE"/>
    <w:multiLevelType w:val="multilevel"/>
    <w:tmpl w:val="B412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A97AFA"/>
    <w:multiLevelType w:val="multilevel"/>
    <w:tmpl w:val="1960DEA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9C32D2A"/>
    <w:multiLevelType w:val="multilevel"/>
    <w:tmpl w:val="FF96D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796B88"/>
    <w:multiLevelType w:val="multilevel"/>
    <w:tmpl w:val="AC4C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4"/>
      <w:lvlJc w:val="left"/>
      <w:pPr>
        <w:ind w:left="720" w:hanging="576"/>
      </w:pPr>
      <w:rPr>
        <w:rFonts w:hint="default"/>
        <w:b/>
      </w:rPr>
    </w:lvl>
    <w:lvl w:ilvl="2">
      <w:start w:val="1"/>
      <w:numFmt w:val="none"/>
      <w:isLgl/>
      <w:lvlText w:val="3.1.2"/>
      <w:lvlJc w:val="left"/>
      <w:pPr>
        <w:ind w:left="1080" w:hanging="9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9D1F15"/>
    <w:multiLevelType w:val="multilevel"/>
    <w:tmpl w:val="FBE6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none"/>
      <w:isLgl/>
      <w:lvlText w:val="3.4"/>
      <w:lvlJc w:val="left"/>
      <w:pPr>
        <w:ind w:left="720" w:hanging="57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D53211"/>
    <w:multiLevelType w:val="multilevel"/>
    <w:tmpl w:val="B59A6448"/>
    <w:lvl w:ilvl="0">
      <w:start w:val="1"/>
      <w:numFmt w:val="none"/>
      <w:lvlText w:val="3"/>
      <w:lvlJc w:val="left"/>
      <w:pPr>
        <w:ind w:left="720" w:hanging="576"/>
      </w:pPr>
      <w:rPr>
        <w:rFonts w:hint="default"/>
        <w:color w:val="auto"/>
      </w:rPr>
    </w:lvl>
    <w:lvl w:ilvl="1">
      <w:start w:val="1"/>
      <w:numFmt w:val="none"/>
      <w:isLgl/>
      <w:lvlText w:val="3.2."/>
      <w:lvlJc w:val="left"/>
      <w:pPr>
        <w:ind w:left="720" w:hanging="57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3FF1D78"/>
    <w:multiLevelType w:val="multilevel"/>
    <w:tmpl w:val="A2308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874487"/>
    <w:multiLevelType w:val="multilevel"/>
    <w:tmpl w:val="8098B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3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CA7B2D"/>
    <w:multiLevelType w:val="multilevel"/>
    <w:tmpl w:val="79566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C365DA"/>
    <w:multiLevelType w:val="multilevel"/>
    <w:tmpl w:val="9466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"/>
      <w:lvlJc w:val="left"/>
      <w:pPr>
        <w:ind w:left="432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C41969"/>
    <w:multiLevelType w:val="multilevel"/>
    <w:tmpl w:val="32EAC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966B7C"/>
    <w:multiLevelType w:val="multilevel"/>
    <w:tmpl w:val="CADCD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.1"/>
      <w:lvlJc w:val="left"/>
      <w:pPr>
        <w:ind w:left="43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2524DF"/>
    <w:multiLevelType w:val="multilevel"/>
    <w:tmpl w:val="44280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10"/>
  </w:num>
  <w:num w:numId="5">
    <w:abstractNumId w:val="18"/>
  </w:num>
  <w:num w:numId="6">
    <w:abstractNumId w:val="4"/>
  </w:num>
  <w:num w:numId="7">
    <w:abstractNumId w:val="8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7"/>
  </w:num>
  <w:num w:numId="17">
    <w:abstractNumId w:val="17"/>
  </w:num>
  <w:num w:numId="18">
    <w:abstractNumId w:val="24"/>
  </w:num>
  <w:num w:numId="19">
    <w:abstractNumId w:val="22"/>
  </w:num>
  <w:num w:numId="20">
    <w:abstractNumId w:val="2"/>
  </w:num>
  <w:num w:numId="21">
    <w:abstractNumId w:val="14"/>
  </w:num>
  <w:num w:numId="22">
    <w:abstractNumId w:val="9"/>
  </w:num>
  <w:num w:numId="23">
    <w:abstractNumId w:val="26"/>
  </w:num>
  <w:num w:numId="24">
    <w:abstractNumId w:val="5"/>
  </w:num>
  <w:num w:numId="25">
    <w:abstractNumId w:val="25"/>
  </w:num>
  <w:num w:numId="26">
    <w:abstractNumId w:val="13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xNDM3M7U0MrIwsLBU0lEKTi0uzszPAykwrAUA31olY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v Agronom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drwdxpbwa5s3eprfrv525vswxexda5aawp&quot;&gt;My EndNote Library&lt;record-ids&gt;&lt;item&gt;2&lt;/item&gt;&lt;item&gt;8&lt;/item&gt;&lt;item&gt;9&lt;/item&gt;&lt;item&gt;160&lt;/item&gt;&lt;item&gt;181&lt;/item&gt;&lt;item&gt;203&lt;/item&gt;&lt;item&gt;206&lt;/item&gt;&lt;item&gt;210&lt;/item&gt;&lt;item&gt;214&lt;/item&gt;&lt;item&gt;216&lt;/item&gt;&lt;item&gt;218&lt;/item&gt;&lt;item&gt;220&lt;/item&gt;&lt;item&gt;276&lt;/item&gt;&lt;item&gt;305&lt;/item&gt;&lt;item&gt;307&lt;/item&gt;&lt;item&gt;312&lt;/item&gt;&lt;item&gt;313&lt;/item&gt;&lt;item&gt;315&lt;/item&gt;&lt;item&gt;320&lt;/item&gt;&lt;item&gt;321&lt;/item&gt;&lt;item&gt;322&lt;/item&gt;&lt;item&gt;355&lt;/item&gt;&lt;item&gt;370&lt;/item&gt;&lt;item&gt;378&lt;/item&gt;&lt;item&gt;383&lt;/item&gt;&lt;item&gt;386&lt;/item&gt;&lt;item&gt;387&lt;/item&gt;&lt;item&gt;388&lt;/item&gt;&lt;item&gt;389&lt;/item&gt;&lt;item&gt;390&lt;/item&gt;&lt;item&gt;392&lt;/item&gt;&lt;item&gt;393&lt;/item&gt;&lt;item&gt;394&lt;/item&gt;&lt;item&gt;399&lt;/item&gt;&lt;item&gt;401&lt;/item&gt;&lt;item&gt;402&lt;/item&gt;&lt;item&gt;403&lt;/item&gt;&lt;item&gt;405&lt;/item&gt;&lt;item&gt;406&lt;/item&gt;&lt;item&gt;407&lt;/item&gt;&lt;item&gt;408&lt;/item&gt;&lt;item&gt;410&lt;/item&gt;&lt;item&gt;411&lt;/item&gt;&lt;/record-ids&gt;&lt;/item&gt;&lt;/Libraries&gt;"/>
  </w:docVars>
  <w:rsids>
    <w:rsidRoot w:val="008A5A41"/>
    <w:rsid w:val="000035BB"/>
    <w:rsid w:val="0000440D"/>
    <w:rsid w:val="00013C3C"/>
    <w:rsid w:val="00015F7A"/>
    <w:rsid w:val="000165FC"/>
    <w:rsid w:val="00016875"/>
    <w:rsid w:val="0002393B"/>
    <w:rsid w:val="00024053"/>
    <w:rsid w:val="0003033E"/>
    <w:rsid w:val="00031101"/>
    <w:rsid w:val="000318CC"/>
    <w:rsid w:val="00034D15"/>
    <w:rsid w:val="000365ED"/>
    <w:rsid w:val="00045008"/>
    <w:rsid w:val="000526AA"/>
    <w:rsid w:val="00054964"/>
    <w:rsid w:val="00057A94"/>
    <w:rsid w:val="0006095E"/>
    <w:rsid w:val="00062E1B"/>
    <w:rsid w:val="000632A0"/>
    <w:rsid w:val="00067560"/>
    <w:rsid w:val="0007168E"/>
    <w:rsid w:val="00072F21"/>
    <w:rsid w:val="0007712B"/>
    <w:rsid w:val="0008295B"/>
    <w:rsid w:val="00084DFA"/>
    <w:rsid w:val="000852B2"/>
    <w:rsid w:val="000872D4"/>
    <w:rsid w:val="00087665"/>
    <w:rsid w:val="00095F90"/>
    <w:rsid w:val="000A3F59"/>
    <w:rsid w:val="000D04F8"/>
    <w:rsid w:val="000D7339"/>
    <w:rsid w:val="000E3CC1"/>
    <w:rsid w:val="000E603C"/>
    <w:rsid w:val="000E6ED2"/>
    <w:rsid w:val="000E7456"/>
    <w:rsid w:val="000F623F"/>
    <w:rsid w:val="000F757A"/>
    <w:rsid w:val="000F7FEE"/>
    <w:rsid w:val="00100328"/>
    <w:rsid w:val="00104C39"/>
    <w:rsid w:val="00105113"/>
    <w:rsid w:val="0011313F"/>
    <w:rsid w:val="00124E70"/>
    <w:rsid w:val="00126A99"/>
    <w:rsid w:val="00131704"/>
    <w:rsid w:val="00141D8C"/>
    <w:rsid w:val="00142076"/>
    <w:rsid w:val="00145581"/>
    <w:rsid w:val="00146190"/>
    <w:rsid w:val="00150A48"/>
    <w:rsid w:val="001545B4"/>
    <w:rsid w:val="00157495"/>
    <w:rsid w:val="00161F9F"/>
    <w:rsid w:val="00162C06"/>
    <w:rsid w:val="001719E3"/>
    <w:rsid w:val="00172FE1"/>
    <w:rsid w:val="00175958"/>
    <w:rsid w:val="00176861"/>
    <w:rsid w:val="00177F9C"/>
    <w:rsid w:val="001835E9"/>
    <w:rsid w:val="00185454"/>
    <w:rsid w:val="00190C57"/>
    <w:rsid w:val="001A32AD"/>
    <w:rsid w:val="001A5C92"/>
    <w:rsid w:val="001A738B"/>
    <w:rsid w:val="001A7CD0"/>
    <w:rsid w:val="001B2312"/>
    <w:rsid w:val="001B6258"/>
    <w:rsid w:val="001B6F7E"/>
    <w:rsid w:val="001C0921"/>
    <w:rsid w:val="001D0176"/>
    <w:rsid w:val="001D1310"/>
    <w:rsid w:val="001E14B0"/>
    <w:rsid w:val="001E1AAB"/>
    <w:rsid w:val="001E202A"/>
    <w:rsid w:val="001E4402"/>
    <w:rsid w:val="001E5B08"/>
    <w:rsid w:val="001F56F5"/>
    <w:rsid w:val="00202DE1"/>
    <w:rsid w:val="002042A2"/>
    <w:rsid w:val="002043C0"/>
    <w:rsid w:val="002050CA"/>
    <w:rsid w:val="00206E97"/>
    <w:rsid w:val="00210B12"/>
    <w:rsid w:val="002110BF"/>
    <w:rsid w:val="0024322C"/>
    <w:rsid w:val="00244775"/>
    <w:rsid w:val="00245099"/>
    <w:rsid w:val="00246C3E"/>
    <w:rsid w:val="00252F2D"/>
    <w:rsid w:val="002559C6"/>
    <w:rsid w:val="00257895"/>
    <w:rsid w:val="00265CC0"/>
    <w:rsid w:val="00270F09"/>
    <w:rsid w:val="002713E7"/>
    <w:rsid w:val="00271C77"/>
    <w:rsid w:val="00273185"/>
    <w:rsid w:val="002775F3"/>
    <w:rsid w:val="00286DBA"/>
    <w:rsid w:val="0029136E"/>
    <w:rsid w:val="0029305A"/>
    <w:rsid w:val="00296F0B"/>
    <w:rsid w:val="00297175"/>
    <w:rsid w:val="00297235"/>
    <w:rsid w:val="002A20C7"/>
    <w:rsid w:val="002A3343"/>
    <w:rsid w:val="002B15AD"/>
    <w:rsid w:val="002B21F9"/>
    <w:rsid w:val="002B371E"/>
    <w:rsid w:val="002B6D7E"/>
    <w:rsid w:val="002C006D"/>
    <w:rsid w:val="002C036E"/>
    <w:rsid w:val="002C55F9"/>
    <w:rsid w:val="002D2019"/>
    <w:rsid w:val="002D6752"/>
    <w:rsid w:val="002E15CD"/>
    <w:rsid w:val="002E1C62"/>
    <w:rsid w:val="002E3BB5"/>
    <w:rsid w:val="002E75EB"/>
    <w:rsid w:val="002F106F"/>
    <w:rsid w:val="002F3478"/>
    <w:rsid w:val="002F3D13"/>
    <w:rsid w:val="002F5FFF"/>
    <w:rsid w:val="002F7A56"/>
    <w:rsid w:val="003061F9"/>
    <w:rsid w:val="003161FF"/>
    <w:rsid w:val="003169C2"/>
    <w:rsid w:val="00316DEB"/>
    <w:rsid w:val="003249FD"/>
    <w:rsid w:val="0032632A"/>
    <w:rsid w:val="0033072D"/>
    <w:rsid w:val="00331212"/>
    <w:rsid w:val="003329F1"/>
    <w:rsid w:val="00353536"/>
    <w:rsid w:val="00357A50"/>
    <w:rsid w:val="0036557C"/>
    <w:rsid w:val="003776E1"/>
    <w:rsid w:val="0038398B"/>
    <w:rsid w:val="00394608"/>
    <w:rsid w:val="00397F37"/>
    <w:rsid w:val="003A2AD5"/>
    <w:rsid w:val="003A4D13"/>
    <w:rsid w:val="003B167C"/>
    <w:rsid w:val="003B1DD3"/>
    <w:rsid w:val="003B23E3"/>
    <w:rsid w:val="003B46BF"/>
    <w:rsid w:val="003C4158"/>
    <w:rsid w:val="003C5AFD"/>
    <w:rsid w:val="003C749B"/>
    <w:rsid w:val="003D1276"/>
    <w:rsid w:val="003D3304"/>
    <w:rsid w:val="003F1D7E"/>
    <w:rsid w:val="0040513F"/>
    <w:rsid w:val="004147FE"/>
    <w:rsid w:val="0042418B"/>
    <w:rsid w:val="0043225A"/>
    <w:rsid w:val="00433E74"/>
    <w:rsid w:val="00436EE3"/>
    <w:rsid w:val="0044166C"/>
    <w:rsid w:val="0044244E"/>
    <w:rsid w:val="00442E57"/>
    <w:rsid w:val="00452C30"/>
    <w:rsid w:val="00453795"/>
    <w:rsid w:val="00456352"/>
    <w:rsid w:val="00457A47"/>
    <w:rsid w:val="00467A54"/>
    <w:rsid w:val="004744FC"/>
    <w:rsid w:val="0047642A"/>
    <w:rsid w:val="00476569"/>
    <w:rsid w:val="00477B14"/>
    <w:rsid w:val="00477E7A"/>
    <w:rsid w:val="00481EBB"/>
    <w:rsid w:val="00482739"/>
    <w:rsid w:val="004916D5"/>
    <w:rsid w:val="00491FE0"/>
    <w:rsid w:val="004921D1"/>
    <w:rsid w:val="00493F60"/>
    <w:rsid w:val="00495D72"/>
    <w:rsid w:val="004A03B9"/>
    <w:rsid w:val="004A2349"/>
    <w:rsid w:val="004A5B77"/>
    <w:rsid w:val="004A6DAB"/>
    <w:rsid w:val="004B076B"/>
    <w:rsid w:val="004B1B82"/>
    <w:rsid w:val="004C7981"/>
    <w:rsid w:val="004D0946"/>
    <w:rsid w:val="004E150B"/>
    <w:rsid w:val="004E6FA1"/>
    <w:rsid w:val="004F6392"/>
    <w:rsid w:val="004F69A7"/>
    <w:rsid w:val="0050157D"/>
    <w:rsid w:val="005030D4"/>
    <w:rsid w:val="00503C70"/>
    <w:rsid w:val="005160EC"/>
    <w:rsid w:val="0051724C"/>
    <w:rsid w:val="0052034F"/>
    <w:rsid w:val="00522A7B"/>
    <w:rsid w:val="00525400"/>
    <w:rsid w:val="00526DBE"/>
    <w:rsid w:val="005277E8"/>
    <w:rsid w:val="005374D5"/>
    <w:rsid w:val="00541EF5"/>
    <w:rsid w:val="00542159"/>
    <w:rsid w:val="00544DDE"/>
    <w:rsid w:val="00545C06"/>
    <w:rsid w:val="005506D1"/>
    <w:rsid w:val="00557EDD"/>
    <w:rsid w:val="00560045"/>
    <w:rsid w:val="00564E94"/>
    <w:rsid w:val="00567145"/>
    <w:rsid w:val="005675FD"/>
    <w:rsid w:val="005678AB"/>
    <w:rsid w:val="00571DED"/>
    <w:rsid w:val="00582A30"/>
    <w:rsid w:val="00586CB4"/>
    <w:rsid w:val="00586D4D"/>
    <w:rsid w:val="005954E9"/>
    <w:rsid w:val="005B09FA"/>
    <w:rsid w:val="005B1D2B"/>
    <w:rsid w:val="005B38D8"/>
    <w:rsid w:val="005D1FBC"/>
    <w:rsid w:val="005D2280"/>
    <w:rsid w:val="005D2FF6"/>
    <w:rsid w:val="005E1E8B"/>
    <w:rsid w:val="005E61FB"/>
    <w:rsid w:val="005E6D96"/>
    <w:rsid w:val="005F46AC"/>
    <w:rsid w:val="005F530D"/>
    <w:rsid w:val="00604C24"/>
    <w:rsid w:val="00604F36"/>
    <w:rsid w:val="00605C2F"/>
    <w:rsid w:val="00611EB3"/>
    <w:rsid w:val="00613D0D"/>
    <w:rsid w:val="00613E28"/>
    <w:rsid w:val="00616A43"/>
    <w:rsid w:val="0062468C"/>
    <w:rsid w:val="00624876"/>
    <w:rsid w:val="00625469"/>
    <w:rsid w:val="00627314"/>
    <w:rsid w:val="00627BE1"/>
    <w:rsid w:val="00636220"/>
    <w:rsid w:val="00640C06"/>
    <w:rsid w:val="00642F7E"/>
    <w:rsid w:val="00653BAB"/>
    <w:rsid w:val="00654B4B"/>
    <w:rsid w:val="00663595"/>
    <w:rsid w:val="00671BF3"/>
    <w:rsid w:val="00682D61"/>
    <w:rsid w:val="006844E6"/>
    <w:rsid w:val="006848EC"/>
    <w:rsid w:val="006852EE"/>
    <w:rsid w:val="00687D10"/>
    <w:rsid w:val="00687EC7"/>
    <w:rsid w:val="00691DA3"/>
    <w:rsid w:val="006943B1"/>
    <w:rsid w:val="006A08AF"/>
    <w:rsid w:val="006A2D8B"/>
    <w:rsid w:val="006B7674"/>
    <w:rsid w:val="006C0CBD"/>
    <w:rsid w:val="006C10A1"/>
    <w:rsid w:val="006C1994"/>
    <w:rsid w:val="006C612E"/>
    <w:rsid w:val="006C6EE0"/>
    <w:rsid w:val="006C7090"/>
    <w:rsid w:val="006D4640"/>
    <w:rsid w:val="006E0BB9"/>
    <w:rsid w:val="006E3653"/>
    <w:rsid w:val="006F24F1"/>
    <w:rsid w:val="006F2C01"/>
    <w:rsid w:val="00702FA6"/>
    <w:rsid w:val="00703ECD"/>
    <w:rsid w:val="00710053"/>
    <w:rsid w:val="00722E68"/>
    <w:rsid w:val="00727B68"/>
    <w:rsid w:val="00727FE4"/>
    <w:rsid w:val="00733542"/>
    <w:rsid w:val="007349B3"/>
    <w:rsid w:val="00736715"/>
    <w:rsid w:val="00746580"/>
    <w:rsid w:val="00747CA8"/>
    <w:rsid w:val="00751705"/>
    <w:rsid w:val="007548AD"/>
    <w:rsid w:val="007557D8"/>
    <w:rsid w:val="00756028"/>
    <w:rsid w:val="0076210E"/>
    <w:rsid w:val="00774A1E"/>
    <w:rsid w:val="007850A3"/>
    <w:rsid w:val="00793F99"/>
    <w:rsid w:val="007A4CEB"/>
    <w:rsid w:val="007B0DA9"/>
    <w:rsid w:val="007B7B64"/>
    <w:rsid w:val="007C247B"/>
    <w:rsid w:val="007D71FC"/>
    <w:rsid w:val="007F4465"/>
    <w:rsid w:val="007F4D28"/>
    <w:rsid w:val="008000D3"/>
    <w:rsid w:val="0080752C"/>
    <w:rsid w:val="008102C9"/>
    <w:rsid w:val="00813030"/>
    <w:rsid w:val="00814C88"/>
    <w:rsid w:val="00815FAA"/>
    <w:rsid w:val="00817048"/>
    <w:rsid w:val="00832AC0"/>
    <w:rsid w:val="00837656"/>
    <w:rsid w:val="00837978"/>
    <w:rsid w:val="00844B09"/>
    <w:rsid w:val="0084509D"/>
    <w:rsid w:val="008473FB"/>
    <w:rsid w:val="00857A04"/>
    <w:rsid w:val="00861A86"/>
    <w:rsid w:val="00863DEA"/>
    <w:rsid w:val="00870152"/>
    <w:rsid w:val="00875E7C"/>
    <w:rsid w:val="008820AE"/>
    <w:rsid w:val="0088389C"/>
    <w:rsid w:val="00890DFA"/>
    <w:rsid w:val="008A4562"/>
    <w:rsid w:val="008A5A41"/>
    <w:rsid w:val="008B0502"/>
    <w:rsid w:val="008B1E74"/>
    <w:rsid w:val="008B2742"/>
    <w:rsid w:val="008B436B"/>
    <w:rsid w:val="008B4AE8"/>
    <w:rsid w:val="008C69B5"/>
    <w:rsid w:val="008D5DBA"/>
    <w:rsid w:val="008D6514"/>
    <w:rsid w:val="008E3615"/>
    <w:rsid w:val="008E51FF"/>
    <w:rsid w:val="008F05F4"/>
    <w:rsid w:val="008F14B7"/>
    <w:rsid w:val="008F3FAF"/>
    <w:rsid w:val="00903A44"/>
    <w:rsid w:val="00903A91"/>
    <w:rsid w:val="00905167"/>
    <w:rsid w:val="00905F6E"/>
    <w:rsid w:val="00922A40"/>
    <w:rsid w:val="009419FC"/>
    <w:rsid w:val="0094459A"/>
    <w:rsid w:val="0095309A"/>
    <w:rsid w:val="009554FA"/>
    <w:rsid w:val="00962833"/>
    <w:rsid w:val="00975812"/>
    <w:rsid w:val="00995BEA"/>
    <w:rsid w:val="00997F28"/>
    <w:rsid w:val="009A3369"/>
    <w:rsid w:val="009A4ABF"/>
    <w:rsid w:val="009A59FE"/>
    <w:rsid w:val="009B03B0"/>
    <w:rsid w:val="009B0F25"/>
    <w:rsid w:val="009B1545"/>
    <w:rsid w:val="009B24F3"/>
    <w:rsid w:val="009D308B"/>
    <w:rsid w:val="009D3130"/>
    <w:rsid w:val="009D316C"/>
    <w:rsid w:val="009D7037"/>
    <w:rsid w:val="009E0B99"/>
    <w:rsid w:val="00A05E13"/>
    <w:rsid w:val="00A11359"/>
    <w:rsid w:val="00A2104A"/>
    <w:rsid w:val="00A222F4"/>
    <w:rsid w:val="00A2461C"/>
    <w:rsid w:val="00A25C2E"/>
    <w:rsid w:val="00A26687"/>
    <w:rsid w:val="00A27816"/>
    <w:rsid w:val="00A33F6E"/>
    <w:rsid w:val="00A3741D"/>
    <w:rsid w:val="00A40A2D"/>
    <w:rsid w:val="00A42438"/>
    <w:rsid w:val="00A425FD"/>
    <w:rsid w:val="00A46C99"/>
    <w:rsid w:val="00A5219D"/>
    <w:rsid w:val="00A52229"/>
    <w:rsid w:val="00A57367"/>
    <w:rsid w:val="00A574B0"/>
    <w:rsid w:val="00A57E88"/>
    <w:rsid w:val="00A61BFF"/>
    <w:rsid w:val="00A64E02"/>
    <w:rsid w:val="00A71F00"/>
    <w:rsid w:val="00A72645"/>
    <w:rsid w:val="00A84A0D"/>
    <w:rsid w:val="00A85C34"/>
    <w:rsid w:val="00A87253"/>
    <w:rsid w:val="00A920BB"/>
    <w:rsid w:val="00A933D6"/>
    <w:rsid w:val="00A94942"/>
    <w:rsid w:val="00A97873"/>
    <w:rsid w:val="00AB58AD"/>
    <w:rsid w:val="00AB6931"/>
    <w:rsid w:val="00AC1FA7"/>
    <w:rsid w:val="00AC593D"/>
    <w:rsid w:val="00AC6DF0"/>
    <w:rsid w:val="00AD67C0"/>
    <w:rsid w:val="00AD71D5"/>
    <w:rsid w:val="00AD7306"/>
    <w:rsid w:val="00AE63A9"/>
    <w:rsid w:val="00AF0DA8"/>
    <w:rsid w:val="00AF3A76"/>
    <w:rsid w:val="00B01029"/>
    <w:rsid w:val="00B0153F"/>
    <w:rsid w:val="00B03BAB"/>
    <w:rsid w:val="00B133E4"/>
    <w:rsid w:val="00B14A67"/>
    <w:rsid w:val="00B219B6"/>
    <w:rsid w:val="00B21F17"/>
    <w:rsid w:val="00B251E0"/>
    <w:rsid w:val="00B376A0"/>
    <w:rsid w:val="00B408A1"/>
    <w:rsid w:val="00B42CBE"/>
    <w:rsid w:val="00B43999"/>
    <w:rsid w:val="00B52071"/>
    <w:rsid w:val="00B55546"/>
    <w:rsid w:val="00B61B71"/>
    <w:rsid w:val="00B6259A"/>
    <w:rsid w:val="00B628C1"/>
    <w:rsid w:val="00B6516A"/>
    <w:rsid w:val="00B70A54"/>
    <w:rsid w:val="00B80478"/>
    <w:rsid w:val="00B82D82"/>
    <w:rsid w:val="00B858EE"/>
    <w:rsid w:val="00B86591"/>
    <w:rsid w:val="00B87B05"/>
    <w:rsid w:val="00B9642C"/>
    <w:rsid w:val="00B9783A"/>
    <w:rsid w:val="00BA50AF"/>
    <w:rsid w:val="00BB55FB"/>
    <w:rsid w:val="00BC19D3"/>
    <w:rsid w:val="00BC1B24"/>
    <w:rsid w:val="00BD1C63"/>
    <w:rsid w:val="00BD2825"/>
    <w:rsid w:val="00BD6BE5"/>
    <w:rsid w:val="00BE16ED"/>
    <w:rsid w:val="00BE39C1"/>
    <w:rsid w:val="00BF0E1C"/>
    <w:rsid w:val="00BF1D44"/>
    <w:rsid w:val="00BF3B6D"/>
    <w:rsid w:val="00BF4A6C"/>
    <w:rsid w:val="00BF553C"/>
    <w:rsid w:val="00C0019F"/>
    <w:rsid w:val="00C024C6"/>
    <w:rsid w:val="00C0566F"/>
    <w:rsid w:val="00C05944"/>
    <w:rsid w:val="00C14F04"/>
    <w:rsid w:val="00C237F1"/>
    <w:rsid w:val="00C25C6D"/>
    <w:rsid w:val="00C3055B"/>
    <w:rsid w:val="00C31E18"/>
    <w:rsid w:val="00C31F39"/>
    <w:rsid w:val="00C37143"/>
    <w:rsid w:val="00C40BB8"/>
    <w:rsid w:val="00C42ADF"/>
    <w:rsid w:val="00C459FA"/>
    <w:rsid w:val="00C467EF"/>
    <w:rsid w:val="00C50DFC"/>
    <w:rsid w:val="00C5589B"/>
    <w:rsid w:val="00C601A7"/>
    <w:rsid w:val="00C615F0"/>
    <w:rsid w:val="00C70E2E"/>
    <w:rsid w:val="00C7758D"/>
    <w:rsid w:val="00C77943"/>
    <w:rsid w:val="00C80B05"/>
    <w:rsid w:val="00C80D70"/>
    <w:rsid w:val="00C8350C"/>
    <w:rsid w:val="00C84710"/>
    <w:rsid w:val="00C8751F"/>
    <w:rsid w:val="00CA0DFE"/>
    <w:rsid w:val="00CA0F69"/>
    <w:rsid w:val="00CA1A7E"/>
    <w:rsid w:val="00CA4497"/>
    <w:rsid w:val="00CA5071"/>
    <w:rsid w:val="00CA5E6B"/>
    <w:rsid w:val="00CA7467"/>
    <w:rsid w:val="00CA7A17"/>
    <w:rsid w:val="00CB2762"/>
    <w:rsid w:val="00CB3A62"/>
    <w:rsid w:val="00CB7F17"/>
    <w:rsid w:val="00CC436E"/>
    <w:rsid w:val="00CC7FE0"/>
    <w:rsid w:val="00CD0043"/>
    <w:rsid w:val="00CD00FD"/>
    <w:rsid w:val="00CD2C0B"/>
    <w:rsid w:val="00CD6724"/>
    <w:rsid w:val="00CD7602"/>
    <w:rsid w:val="00CE0061"/>
    <w:rsid w:val="00CE010C"/>
    <w:rsid w:val="00CE0EC5"/>
    <w:rsid w:val="00CE1290"/>
    <w:rsid w:val="00CE250F"/>
    <w:rsid w:val="00CE672C"/>
    <w:rsid w:val="00D0654A"/>
    <w:rsid w:val="00D06D43"/>
    <w:rsid w:val="00D1169E"/>
    <w:rsid w:val="00D2303D"/>
    <w:rsid w:val="00D27528"/>
    <w:rsid w:val="00D3113A"/>
    <w:rsid w:val="00D34747"/>
    <w:rsid w:val="00D35629"/>
    <w:rsid w:val="00D35719"/>
    <w:rsid w:val="00D4148C"/>
    <w:rsid w:val="00D42817"/>
    <w:rsid w:val="00D42C87"/>
    <w:rsid w:val="00D42CCF"/>
    <w:rsid w:val="00D47BFF"/>
    <w:rsid w:val="00D56869"/>
    <w:rsid w:val="00D56F74"/>
    <w:rsid w:val="00D63C4B"/>
    <w:rsid w:val="00D6655E"/>
    <w:rsid w:val="00D67608"/>
    <w:rsid w:val="00D7085F"/>
    <w:rsid w:val="00D7190D"/>
    <w:rsid w:val="00D7557F"/>
    <w:rsid w:val="00D90E78"/>
    <w:rsid w:val="00D9534A"/>
    <w:rsid w:val="00DB30F2"/>
    <w:rsid w:val="00DB5643"/>
    <w:rsid w:val="00DB7EE4"/>
    <w:rsid w:val="00DC0422"/>
    <w:rsid w:val="00DD120F"/>
    <w:rsid w:val="00DD164D"/>
    <w:rsid w:val="00DE0D33"/>
    <w:rsid w:val="00DE2AB1"/>
    <w:rsid w:val="00DE2C42"/>
    <w:rsid w:val="00DE3B51"/>
    <w:rsid w:val="00DF0609"/>
    <w:rsid w:val="00DF2E95"/>
    <w:rsid w:val="00DF2F9B"/>
    <w:rsid w:val="00DF3CA8"/>
    <w:rsid w:val="00DF549F"/>
    <w:rsid w:val="00E01F20"/>
    <w:rsid w:val="00E04E5A"/>
    <w:rsid w:val="00E11A47"/>
    <w:rsid w:val="00E20579"/>
    <w:rsid w:val="00E25F98"/>
    <w:rsid w:val="00E3475A"/>
    <w:rsid w:val="00E40149"/>
    <w:rsid w:val="00E40B20"/>
    <w:rsid w:val="00E40FFA"/>
    <w:rsid w:val="00E416C0"/>
    <w:rsid w:val="00E47539"/>
    <w:rsid w:val="00E56610"/>
    <w:rsid w:val="00E56E5A"/>
    <w:rsid w:val="00E57BF8"/>
    <w:rsid w:val="00E6006F"/>
    <w:rsid w:val="00E603C4"/>
    <w:rsid w:val="00E63FE4"/>
    <w:rsid w:val="00E64ED9"/>
    <w:rsid w:val="00E654A8"/>
    <w:rsid w:val="00E6768D"/>
    <w:rsid w:val="00E71814"/>
    <w:rsid w:val="00E82C07"/>
    <w:rsid w:val="00E87D93"/>
    <w:rsid w:val="00E9523D"/>
    <w:rsid w:val="00E960D5"/>
    <w:rsid w:val="00EB10D0"/>
    <w:rsid w:val="00EB4D30"/>
    <w:rsid w:val="00EC0BE3"/>
    <w:rsid w:val="00ED0EF2"/>
    <w:rsid w:val="00ED2437"/>
    <w:rsid w:val="00ED2E0A"/>
    <w:rsid w:val="00ED7044"/>
    <w:rsid w:val="00ED7180"/>
    <w:rsid w:val="00EE1129"/>
    <w:rsid w:val="00EE5943"/>
    <w:rsid w:val="00EE7E73"/>
    <w:rsid w:val="00EF14F8"/>
    <w:rsid w:val="00EF4CD0"/>
    <w:rsid w:val="00EF6B61"/>
    <w:rsid w:val="00EF7249"/>
    <w:rsid w:val="00F068D6"/>
    <w:rsid w:val="00F073F8"/>
    <w:rsid w:val="00F20698"/>
    <w:rsid w:val="00F20F19"/>
    <w:rsid w:val="00F22E53"/>
    <w:rsid w:val="00F30A03"/>
    <w:rsid w:val="00F30F11"/>
    <w:rsid w:val="00F34A49"/>
    <w:rsid w:val="00F3596A"/>
    <w:rsid w:val="00F363F1"/>
    <w:rsid w:val="00F40A10"/>
    <w:rsid w:val="00F47679"/>
    <w:rsid w:val="00F50C82"/>
    <w:rsid w:val="00F5770A"/>
    <w:rsid w:val="00F67310"/>
    <w:rsid w:val="00F70765"/>
    <w:rsid w:val="00F709C8"/>
    <w:rsid w:val="00F72F4E"/>
    <w:rsid w:val="00F76435"/>
    <w:rsid w:val="00F80335"/>
    <w:rsid w:val="00F81337"/>
    <w:rsid w:val="00F81E15"/>
    <w:rsid w:val="00F91E21"/>
    <w:rsid w:val="00F9412A"/>
    <w:rsid w:val="00F95879"/>
    <w:rsid w:val="00F95958"/>
    <w:rsid w:val="00F95C90"/>
    <w:rsid w:val="00F96DC0"/>
    <w:rsid w:val="00FA053A"/>
    <w:rsid w:val="00FA0708"/>
    <w:rsid w:val="00FA1937"/>
    <w:rsid w:val="00FA2B4C"/>
    <w:rsid w:val="00FA3AA3"/>
    <w:rsid w:val="00FA58B6"/>
    <w:rsid w:val="00FB21B2"/>
    <w:rsid w:val="00FB2B88"/>
    <w:rsid w:val="00FB6704"/>
    <w:rsid w:val="00FC71B7"/>
    <w:rsid w:val="00FC7469"/>
    <w:rsid w:val="00FD74D7"/>
    <w:rsid w:val="00FE035C"/>
    <w:rsid w:val="00FE05DF"/>
    <w:rsid w:val="00FE40B7"/>
    <w:rsid w:val="00FE5117"/>
    <w:rsid w:val="00FF223E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1597"/>
  <w15:docId w15:val="{AF841A40-7C62-4910-98B3-47CBCB3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17"/>
    <w:pPr>
      <w:spacing w:after="6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next w:val="Normal"/>
    <w:qFormat/>
    <w:rsid w:val="00BC19D3"/>
    <w:pPr>
      <w:keepNext/>
      <w:keepLines/>
      <w:spacing w:after="60" w:line="240" w:lineRule="auto"/>
      <w:outlineLvl w:val="0"/>
    </w:pPr>
    <w:rPr>
      <w:b/>
      <w:sz w:val="28"/>
      <w:szCs w:val="48"/>
      <w:lang w:val="en-GB"/>
    </w:rPr>
  </w:style>
  <w:style w:type="paragraph" w:styleId="Heading2">
    <w:name w:val="heading 2"/>
    <w:next w:val="Normal"/>
    <w:qFormat/>
    <w:rsid w:val="00CA7A17"/>
    <w:pPr>
      <w:keepNext/>
      <w:keepLines/>
      <w:spacing w:before="60" w:after="60" w:line="240" w:lineRule="auto"/>
      <w:outlineLvl w:val="1"/>
    </w:pPr>
    <w:rPr>
      <w:b/>
      <w:i/>
      <w:sz w:val="24"/>
      <w:szCs w:val="36"/>
      <w:lang w:val="en-GB"/>
    </w:rPr>
  </w:style>
  <w:style w:type="paragraph" w:styleId="Heading3">
    <w:name w:val="heading 3"/>
    <w:next w:val="Normal"/>
    <w:qFormat/>
    <w:rsid w:val="002042A2"/>
    <w:pPr>
      <w:keepNext/>
      <w:keepLines/>
      <w:spacing w:after="60" w:line="240" w:lineRule="auto"/>
      <w:outlineLvl w:val="2"/>
    </w:pPr>
    <w:rPr>
      <w:rFonts w:asciiTheme="majorHAnsi" w:hAnsiTheme="majorHAnsi"/>
      <w:i/>
      <w:sz w:val="24"/>
      <w:szCs w:val="28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7A17"/>
    <w:pPr>
      <w:keepNext/>
      <w:keepLines/>
      <w:jc w:val="left"/>
    </w:pPr>
    <w:rPr>
      <w:rFonts w:ascii="Calibri" w:hAnsi="Calibri"/>
      <w:b/>
      <w:sz w:val="28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3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160E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0EC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160EC"/>
    <w:pPr>
      <w:spacing w:line="36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60EC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172F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FE1"/>
  </w:style>
  <w:style w:type="paragraph" w:styleId="Footer">
    <w:name w:val="footer"/>
    <w:basedOn w:val="Normal"/>
    <w:link w:val="FooterChar"/>
    <w:uiPriority w:val="99"/>
    <w:unhideWhenUsed/>
    <w:rsid w:val="00172F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F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AE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A0DF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352"/>
    <w:pPr>
      <w:ind w:left="720"/>
      <w:contextualSpacing/>
    </w:pPr>
  </w:style>
  <w:style w:type="character" w:styleId="Strong">
    <w:name w:val="Strong"/>
    <w:basedOn w:val="DefaultParagraphFont"/>
    <w:uiPriority w:val="22"/>
    <w:rsid w:val="0083797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D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D1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161FF"/>
  </w:style>
  <w:style w:type="paragraph" w:customStyle="1" w:styleId="References">
    <w:name w:val="References"/>
    <w:basedOn w:val="Normal"/>
    <w:qFormat/>
    <w:rsid w:val="00691DA3"/>
    <w:pPr>
      <w:spacing w:before="120" w:after="120" w:line="280" w:lineRule="atLeast"/>
      <w:ind w:left="173" w:hanging="173"/>
    </w:pPr>
    <w:rPr>
      <w:rFonts w:eastAsia="Times New Roman"/>
    </w:rPr>
  </w:style>
  <w:style w:type="paragraph" w:styleId="Revision">
    <w:name w:val="Revision"/>
    <w:hidden/>
    <w:uiPriority w:val="99"/>
    <w:semiHidden/>
    <w:rsid w:val="00815FAA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ableTitleandFigureCaptions">
    <w:name w:val="Table Title and Figure Captions"/>
    <w:qFormat/>
    <w:rsid w:val="00C7758D"/>
    <w:pPr>
      <w:spacing w:after="60" w:line="240" w:lineRule="auto"/>
    </w:pPr>
    <w:rPr>
      <w:rFonts w:asciiTheme="majorHAnsi" w:eastAsia="Times New Roman" w:hAnsiTheme="majorHAnsi" w:cs="Times New Roman"/>
      <w:sz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1310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73185"/>
  </w:style>
  <w:style w:type="character" w:customStyle="1" w:styleId="value">
    <w:name w:val="value"/>
    <w:basedOn w:val="DefaultParagraphFont"/>
    <w:rsid w:val="0027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ILESHI\Gudeta\2021\Lulseged%20Special%20issue\Experimental%20Agric\Israel%20Bekele\Figures%20respons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(a) Nitrogen</a:t>
            </a:r>
          </a:p>
        </c:rich>
      </c:tx>
      <c:layout>
        <c:manualLayout>
          <c:xMode val="edge"/>
          <c:yMode val="edge"/>
          <c:x val="0.24074464918689284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figures'!$B$2</c:f>
              <c:strCache>
                <c:ptCount val="1"/>
                <c:pt idx="0">
                  <c:v>Andosols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figures'!$D$3:$D$8</c:f>
                <c:numCache>
                  <c:formatCode>General</c:formatCode>
                  <c:ptCount val="6"/>
                  <c:pt idx="0">
                    <c:v>2285.1836000000003</c:v>
                  </c:pt>
                  <c:pt idx="1">
                    <c:v>2306.5672</c:v>
                  </c:pt>
                  <c:pt idx="2">
                    <c:v>2371.8940000000002</c:v>
                  </c:pt>
                  <c:pt idx="3">
                    <c:v>2415.7783999999997</c:v>
                  </c:pt>
                  <c:pt idx="4">
                    <c:v>2415.7783999999997</c:v>
                  </c:pt>
                  <c:pt idx="5">
                    <c:v>2415.7783999999997</c:v>
                  </c:pt>
                </c:numCache>
              </c:numRef>
            </c:plus>
            <c:minus>
              <c:numRef>
                <c:f>'Biomass figures'!$D$3:$D$8</c:f>
                <c:numCache>
                  <c:formatCode>General</c:formatCode>
                  <c:ptCount val="6"/>
                  <c:pt idx="0">
                    <c:v>2285.1836000000003</c:v>
                  </c:pt>
                  <c:pt idx="1">
                    <c:v>2306.5672</c:v>
                  </c:pt>
                  <c:pt idx="2">
                    <c:v>2371.8940000000002</c:v>
                  </c:pt>
                  <c:pt idx="3">
                    <c:v>2415.7783999999997</c:v>
                  </c:pt>
                  <c:pt idx="4">
                    <c:v>2415.7783999999997</c:v>
                  </c:pt>
                  <c:pt idx="5">
                    <c:v>2415.7783999999997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figures'!$A$3:$A$8</c:f>
              <c:numCache>
                <c:formatCode>General</c:formatCode>
                <c:ptCount val="6"/>
                <c:pt idx="0">
                  <c:v>0</c:v>
                </c:pt>
                <c:pt idx="1">
                  <c:v>46</c:v>
                </c:pt>
                <c:pt idx="2">
                  <c:v>92</c:v>
                </c:pt>
                <c:pt idx="3">
                  <c:v>138</c:v>
                </c:pt>
                <c:pt idx="4">
                  <c:v>184</c:v>
                </c:pt>
                <c:pt idx="5">
                  <c:v>230</c:v>
                </c:pt>
              </c:numCache>
            </c:numRef>
          </c:cat>
          <c:val>
            <c:numRef>
              <c:f>'Biomass figures'!$B$3:$B$8</c:f>
              <c:numCache>
                <c:formatCode>General</c:formatCode>
                <c:ptCount val="6"/>
                <c:pt idx="0">
                  <c:v>6232.29</c:v>
                </c:pt>
                <c:pt idx="1">
                  <c:v>6671.36</c:v>
                </c:pt>
                <c:pt idx="2">
                  <c:v>6703.02</c:v>
                </c:pt>
                <c:pt idx="3">
                  <c:v>6311.44</c:v>
                </c:pt>
                <c:pt idx="4">
                  <c:v>6701.81</c:v>
                </c:pt>
                <c:pt idx="5">
                  <c:v>6909.29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84-426B-814B-EFA5856E9A6A}"/>
            </c:ext>
          </c:extLst>
        </c:ser>
        <c:ser>
          <c:idx val="1"/>
          <c:order val="1"/>
          <c:tx>
            <c:strRef>
              <c:f>'Biomass figures'!$C$2</c:f>
              <c:strCache>
                <c:ptCount val="1"/>
                <c:pt idx="0">
                  <c:v>Nitisols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figures'!$E$3:$E$8</c:f>
                <c:numCache>
                  <c:formatCode>General</c:formatCode>
                  <c:ptCount val="6"/>
                  <c:pt idx="0">
                    <c:v>2489.2392</c:v>
                  </c:pt>
                  <c:pt idx="1">
                    <c:v>2489.2392</c:v>
                  </c:pt>
                  <c:pt idx="2">
                    <c:v>2489.2392</c:v>
                  </c:pt>
                  <c:pt idx="3">
                    <c:v>2489.2392</c:v>
                  </c:pt>
                  <c:pt idx="4">
                    <c:v>2489.2392</c:v>
                  </c:pt>
                  <c:pt idx="5">
                    <c:v>2489.2392</c:v>
                  </c:pt>
                </c:numCache>
              </c:numRef>
            </c:plus>
            <c:minus>
              <c:numRef>
                <c:f>'Biomass figures'!$E$3:$E$8</c:f>
                <c:numCache>
                  <c:formatCode>General</c:formatCode>
                  <c:ptCount val="6"/>
                  <c:pt idx="0">
                    <c:v>2489.2392</c:v>
                  </c:pt>
                  <c:pt idx="1">
                    <c:v>2489.2392</c:v>
                  </c:pt>
                  <c:pt idx="2">
                    <c:v>2489.2392</c:v>
                  </c:pt>
                  <c:pt idx="3">
                    <c:v>2489.2392</c:v>
                  </c:pt>
                  <c:pt idx="4">
                    <c:v>2489.2392</c:v>
                  </c:pt>
                  <c:pt idx="5">
                    <c:v>2489.2392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figures'!$A$3:$A$8</c:f>
              <c:numCache>
                <c:formatCode>General</c:formatCode>
                <c:ptCount val="6"/>
                <c:pt idx="0">
                  <c:v>0</c:v>
                </c:pt>
                <c:pt idx="1">
                  <c:v>46</c:v>
                </c:pt>
                <c:pt idx="2">
                  <c:v>92</c:v>
                </c:pt>
                <c:pt idx="3">
                  <c:v>138</c:v>
                </c:pt>
                <c:pt idx="4">
                  <c:v>184</c:v>
                </c:pt>
                <c:pt idx="5">
                  <c:v>230</c:v>
                </c:pt>
              </c:numCache>
            </c:numRef>
          </c:cat>
          <c:val>
            <c:numRef>
              <c:f>'Biomass figures'!$C$3:$C$8</c:f>
              <c:numCache>
                <c:formatCode>General</c:formatCode>
                <c:ptCount val="6"/>
                <c:pt idx="0">
                  <c:v>6604.54</c:v>
                </c:pt>
                <c:pt idx="1">
                  <c:v>10476</c:v>
                </c:pt>
                <c:pt idx="2">
                  <c:v>8183.42</c:v>
                </c:pt>
                <c:pt idx="3">
                  <c:v>10285</c:v>
                </c:pt>
                <c:pt idx="4">
                  <c:v>9967.31</c:v>
                </c:pt>
                <c:pt idx="5">
                  <c:v>9631.3700000000008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84-426B-814B-EFA5856E9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779880"/>
        <c:axId val="479780664"/>
      </c:barChart>
      <c:catAx>
        <c:axId val="479779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80664"/>
        <c:crosses val="autoZero"/>
        <c:auto val="1"/>
        <c:lblAlgn val="ctr"/>
        <c:lblOffset val="100"/>
        <c:noMultiLvlLbl val="0"/>
      </c:catAx>
      <c:valAx>
        <c:axId val="479780664"/>
        <c:scaling>
          <c:orientation val="minMax"/>
          <c:max val="1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Aboveground biomass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7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093459966988663"/>
          <c:y val="0.13020778652668413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(b) Phosphorus</a:t>
            </a:r>
          </a:p>
        </c:rich>
      </c:tx>
      <c:layout>
        <c:manualLayout>
          <c:xMode val="edge"/>
          <c:yMode val="edge"/>
          <c:x val="0.26823605812160073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figures'!$I$2</c:f>
              <c:strCache>
                <c:ptCount val="1"/>
                <c:pt idx="0">
                  <c:v>Andosols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figures'!$K$3:$K$8</c:f>
                <c:numCache>
                  <c:formatCode>General</c:formatCode>
                  <c:ptCount val="6"/>
                  <c:pt idx="0">
                    <c:v>1569.9795999999999</c:v>
                  </c:pt>
                  <c:pt idx="1">
                    <c:v>1643.5187999999998</c:v>
                  </c:pt>
                  <c:pt idx="2">
                    <c:v>1587.8155999999999</c:v>
                  </c:pt>
                  <c:pt idx="3">
                    <c:v>1611.2963999999999</c:v>
                  </c:pt>
                  <c:pt idx="4">
                    <c:v>1638.462</c:v>
                  </c:pt>
                  <c:pt idx="5">
                    <c:v>1643.5187999999998</c:v>
                  </c:pt>
                </c:numCache>
              </c:numRef>
            </c:plus>
            <c:minus>
              <c:numRef>
                <c:f>'Biomass figures'!$K$3:$K$8</c:f>
                <c:numCache>
                  <c:formatCode>General</c:formatCode>
                  <c:ptCount val="6"/>
                  <c:pt idx="0">
                    <c:v>1569.9795999999999</c:v>
                  </c:pt>
                  <c:pt idx="1">
                    <c:v>1643.5187999999998</c:v>
                  </c:pt>
                  <c:pt idx="2">
                    <c:v>1587.8155999999999</c:v>
                  </c:pt>
                  <c:pt idx="3">
                    <c:v>1611.2963999999999</c:v>
                  </c:pt>
                  <c:pt idx="4">
                    <c:v>1638.462</c:v>
                  </c:pt>
                  <c:pt idx="5">
                    <c:v>1643.5187999999998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figures'!$H$3:$H$8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figures'!$I$3:$I$8</c:f>
              <c:numCache>
                <c:formatCode>General</c:formatCode>
                <c:ptCount val="6"/>
                <c:pt idx="0">
                  <c:v>6326.57</c:v>
                </c:pt>
                <c:pt idx="1">
                  <c:v>7137.1</c:v>
                </c:pt>
                <c:pt idx="2">
                  <c:v>7280.91</c:v>
                </c:pt>
                <c:pt idx="3">
                  <c:v>7574.38</c:v>
                </c:pt>
                <c:pt idx="4">
                  <c:v>7513.54</c:v>
                </c:pt>
                <c:pt idx="5">
                  <c:v>7206.43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ED-412C-A98D-5DFA7852B388}"/>
            </c:ext>
          </c:extLst>
        </c:ser>
        <c:ser>
          <c:idx val="1"/>
          <c:order val="1"/>
          <c:tx>
            <c:strRef>
              <c:f>'Biomass figures'!$J$2</c:f>
              <c:strCache>
                <c:ptCount val="1"/>
                <c:pt idx="0">
                  <c:v>Nitisols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figures'!$L$3:$L$8</c:f>
                <c:numCache>
                  <c:formatCode>General</c:formatCode>
                  <c:ptCount val="6"/>
                  <c:pt idx="0">
                    <c:v>1801.6908000000001</c:v>
                  </c:pt>
                  <c:pt idx="1">
                    <c:v>1801.6908000000001</c:v>
                  </c:pt>
                  <c:pt idx="2">
                    <c:v>1801.6908000000001</c:v>
                  </c:pt>
                  <c:pt idx="3">
                    <c:v>1801.6908000000001</c:v>
                  </c:pt>
                  <c:pt idx="4">
                    <c:v>1801.6908000000001</c:v>
                  </c:pt>
                  <c:pt idx="5">
                    <c:v>1801.6908000000001</c:v>
                  </c:pt>
                </c:numCache>
              </c:numRef>
            </c:plus>
            <c:minus>
              <c:numRef>
                <c:f>'Biomass figures'!$L$3:$L$8</c:f>
                <c:numCache>
                  <c:formatCode>General</c:formatCode>
                  <c:ptCount val="6"/>
                  <c:pt idx="0">
                    <c:v>1801.6908000000001</c:v>
                  </c:pt>
                  <c:pt idx="1">
                    <c:v>1801.6908000000001</c:v>
                  </c:pt>
                  <c:pt idx="2">
                    <c:v>1801.6908000000001</c:v>
                  </c:pt>
                  <c:pt idx="3">
                    <c:v>1801.6908000000001</c:v>
                  </c:pt>
                  <c:pt idx="4">
                    <c:v>1801.6908000000001</c:v>
                  </c:pt>
                  <c:pt idx="5">
                    <c:v>1801.6908000000001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figures'!$H$3:$H$8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figures'!$J$3:$J$8</c:f>
              <c:numCache>
                <c:formatCode>General</c:formatCode>
                <c:ptCount val="6"/>
                <c:pt idx="0">
                  <c:v>7447.69</c:v>
                </c:pt>
                <c:pt idx="1">
                  <c:v>10629</c:v>
                </c:pt>
                <c:pt idx="2">
                  <c:v>10180</c:v>
                </c:pt>
                <c:pt idx="3">
                  <c:v>10642</c:v>
                </c:pt>
                <c:pt idx="4">
                  <c:v>11361</c:v>
                </c:pt>
                <c:pt idx="5">
                  <c:v>11378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ED-412C-A98D-5DFA7852B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781448"/>
        <c:axId val="479781840"/>
      </c:barChart>
      <c:catAx>
        <c:axId val="479781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81840"/>
        <c:crosses val="autoZero"/>
        <c:auto val="1"/>
        <c:lblAlgn val="ctr"/>
        <c:lblOffset val="100"/>
        <c:noMultiLvlLbl val="0"/>
      </c:catAx>
      <c:valAx>
        <c:axId val="479781840"/>
        <c:scaling>
          <c:orientation val="minMax"/>
          <c:max val="16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8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91741753930243"/>
          <c:y val="0.11631889763779528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(c) Potassium</a:t>
            </a:r>
          </a:p>
        </c:rich>
      </c:tx>
      <c:layout>
        <c:manualLayout>
          <c:xMode val="edge"/>
          <c:yMode val="edge"/>
          <c:x val="0.2140385785110194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figures'!$O$2</c:f>
              <c:strCache>
                <c:ptCount val="1"/>
                <c:pt idx="0">
                  <c:v>Andosols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figures'!$Q$3:$Q$10</c:f>
                <c:numCache>
                  <c:formatCode>General</c:formatCode>
                  <c:ptCount val="8"/>
                  <c:pt idx="0">
                    <c:v>1157.7131999999999</c:v>
                  </c:pt>
                  <c:pt idx="1">
                    <c:v>1157.7131999999999</c:v>
                  </c:pt>
                  <c:pt idx="2">
                    <c:v>1157.7131999999999</c:v>
                  </c:pt>
                  <c:pt idx="3">
                    <c:v>1157.7131999999999</c:v>
                  </c:pt>
                  <c:pt idx="4">
                    <c:v>1157.7131999999999</c:v>
                  </c:pt>
                  <c:pt idx="5">
                    <c:v>1157.7131999999999</c:v>
                  </c:pt>
                  <c:pt idx="6">
                    <c:v>1157.7131999999999</c:v>
                  </c:pt>
                  <c:pt idx="7">
                    <c:v>1157.7131999999999</c:v>
                  </c:pt>
                </c:numCache>
              </c:numRef>
            </c:plus>
            <c:minus>
              <c:numRef>
                <c:f>'Biomass figures'!$Q$3:$Q$10</c:f>
                <c:numCache>
                  <c:formatCode>General</c:formatCode>
                  <c:ptCount val="8"/>
                  <c:pt idx="0">
                    <c:v>1157.7131999999999</c:v>
                  </c:pt>
                  <c:pt idx="1">
                    <c:v>1157.7131999999999</c:v>
                  </c:pt>
                  <c:pt idx="2">
                    <c:v>1157.7131999999999</c:v>
                  </c:pt>
                  <c:pt idx="3">
                    <c:v>1157.7131999999999</c:v>
                  </c:pt>
                  <c:pt idx="4">
                    <c:v>1157.7131999999999</c:v>
                  </c:pt>
                  <c:pt idx="5">
                    <c:v>1157.7131999999999</c:v>
                  </c:pt>
                  <c:pt idx="6">
                    <c:v>1157.7131999999999</c:v>
                  </c:pt>
                  <c:pt idx="7">
                    <c:v>1157.7131999999999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figures'!$N$3:$N$10</c:f>
              <c:numCache>
                <c:formatCode>General</c:formatCode>
                <c:ptCount val="8"/>
                <c:pt idx="0">
                  <c:v>0</c:v>
                </c:pt>
                <c:pt idx="1">
                  <c:v>17</c:v>
                </c:pt>
                <c:pt idx="2">
                  <c:v>33</c:v>
                </c:pt>
                <c:pt idx="3">
                  <c:v>50</c:v>
                </c:pt>
                <c:pt idx="4">
                  <c:v>66</c:v>
                </c:pt>
                <c:pt idx="5">
                  <c:v>83</c:v>
                </c:pt>
                <c:pt idx="6">
                  <c:v>100</c:v>
                </c:pt>
                <c:pt idx="7">
                  <c:v>116</c:v>
                </c:pt>
              </c:numCache>
            </c:numRef>
          </c:cat>
          <c:val>
            <c:numRef>
              <c:f>'Biomass figures'!$O$3:$O$10</c:f>
              <c:numCache>
                <c:formatCode>General</c:formatCode>
                <c:ptCount val="8"/>
                <c:pt idx="0">
                  <c:v>4950.28</c:v>
                </c:pt>
                <c:pt idx="1">
                  <c:v>5479.03</c:v>
                </c:pt>
                <c:pt idx="2">
                  <c:v>5487.95</c:v>
                </c:pt>
                <c:pt idx="3">
                  <c:v>5502.95</c:v>
                </c:pt>
                <c:pt idx="4">
                  <c:v>5695.32</c:v>
                </c:pt>
                <c:pt idx="5">
                  <c:v>5928.11</c:v>
                </c:pt>
                <c:pt idx="6">
                  <c:v>5689.95</c:v>
                </c:pt>
                <c:pt idx="7">
                  <c:v>5574.53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99-407E-9D29-07A5CC8B64C9}"/>
            </c:ext>
          </c:extLst>
        </c:ser>
        <c:ser>
          <c:idx val="1"/>
          <c:order val="1"/>
          <c:tx>
            <c:strRef>
              <c:f>'Biomass figures'!$P$2</c:f>
              <c:strCache>
                <c:ptCount val="1"/>
                <c:pt idx="0">
                  <c:v>Nitisols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figures'!$R$3:$R$10</c:f>
                <c:numCache>
                  <c:formatCode>General</c:formatCode>
                  <c:ptCount val="8"/>
                  <c:pt idx="0">
                    <c:v>1166.69</c:v>
                  </c:pt>
                  <c:pt idx="1">
                    <c:v>1166.69</c:v>
                  </c:pt>
                  <c:pt idx="2">
                    <c:v>1166.69</c:v>
                  </c:pt>
                  <c:pt idx="3">
                    <c:v>1166.69</c:v>
                  </c:pt>
                  <c:pt idx="4">
                    <c:v>1166.69</c:v>
                  </c:pt>
                  <c:pt idx="5">
                    <c:v>1166.69</c:v>
                  </c:pt>
                  <c:pt idx="6">
                    <c:v>1260.1035999999999</c:v>
                  </c:pt>
                  <c:pt idx="7">
                    <c:v>1260.1035999999999</c:v>
                  </c:pt>
                </c:numCache>
              </c:numRef>
            </c:plus>
            <c:minus>
              <c:numRef>
                <c:f>'Biomass figures'!$R$3:$R$10</c:f>
                <c:numCache>
                  <c:formatCode>General</c:formatCode>
                  <c:ptCount val="8"/>
                  <c:pt idx="0">
                    <c:v>1166.69</c:v>
                  </c:pt>
                  <c:pt idx="1">
                    <c:v>1166.69</c:v>
                  </c:pt>
                  <c:pt idx="2">
                    <c:v>1166.69</c:v>
                  </c:pt>
                  <c:pt idx="3">
                    <c:v>1166.69</c:v>
                  </c:pt>
                  <c:pt idx="4">
                    <c:v>1166.69</c:v>
                  </c:pt>
                  <c:pt idx="5">
                    <c:v>1166.69</c:v>
                  </c:pt>
                  <c:pt idx="6">
                    <c:v>1260.1035999999999</c:v>
                  </c:pt>
                  <c:pt idx="7">
                    <c:v>1260.1035999999999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figures'!$N$3:$N$10</c:f>
              <c:numCache>
                <c:formatCode>General</c:formatCode>
                <c:ptCount val="8"/>
                <c:pt idx="0">
                  <c:v>0</c:v>
                </c:pt>
                <c:pt idx="1">
                  <c:v>17</c:v>
                </c:pt>
                <c:pt idx="2">
                  <c:v>33</c:v>
                </c:pt>
                <c:pt idx="3">
                  <c:v>50</c:v>
                </c:pt>
                <c:pt idx="4">
                  <c:v>66</c:v>
                </c:pt>
                <c:pt idx="5">
                  <c:v>83</c:v>
                </c:pt>
                <c:pt idx="6">
                  <c:v>100</c:v>
                </c:pt>
                <c:pt idx="7">
                  <c:v>116</c:v>
                </c:pt>
              </c:numCache>
            </c:numRef>
          </c:cat>
          <c:val>
            <c:numRef>
              <c:f>'Biomass figures'!$P$3:$P$10</c:f>
              <c:numCache>
                <c:formatCode>General</c:formatCode>
                <c:ptCount val="8"/>
                <c:pt idx="0">
                  <c:v>9794.7999999999993</c:v>
                </c:pt>
                <c:pt idx="1">
                  <c:v>11946</c:v>
                </c:pt>
                <c:pt idx="2">
                  <c:v>10223</c:v>
                </c:pt>
                <c:pt idx="3">
                  <c:v>11031</c:v>
                </c:pt>
                <c:pt idx="4">
                  <c:v>10699</c:v>
                </c:pt>
                <c:pt idx="5">
                  <c:v>10915</c:v>
                </c:pt>
                <c:pt idx="6">
                  <c:v>11766</c:v>
                </c:pt>
                <c:pt idx="7">
                  <c:v>11701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99-407E-9D29-07A5CC8B6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786544"/>
        <c:axId val="479785760"/>
      </c:barChart>
      <c:catAx>
        <c:axId val="479786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85760"/>
        <c:crosses val="autoZero"/>
        <c:auto val="1"/>
        <c:lblAlgn val="ctr"/>
        <c:lblOffset val="100"/>
        <c:noMultiLvlLbl val="0"/>
      </c:catAx>
      <c:valAx>
        <c:axId val="479785760"/>
        <c:scaling>
          <c:orientation val="minMax"/>
          <c:max val="1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Aboveground biomass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7978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04949381327333"/>
          <c:y val="0.14872630504520268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/>
              <a:t>(d) Sulphur</a:t>
            </a:r>
          </a:p>
        </c:rich>
      </c:tx>
      <c:layout>
        <c:manualLayout>
          <c:xMode val="edge"/>
          <c:yMode val="edge"/>
          <c:x val="0.2269989447195388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figures'!$U$2</c:f>
              <c:strCache>
                <c:ptCount val="1"/>
                <c:pt idx="0">
                  <c:v>Andosols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figures'!$W$3:$W$8</c:f>
                <c:numCache>
                  <c:formatCode>General</c:formatCode>
                  <c:ptCount val="6"/>
                  <c:pt idx="0">
                    <c:v>2108.3719999999998</c:v>
                  </c:pt>
                  <c:pt idx="1">
                    <c:v>2237.0655999999999</c:v>
                  </c:pt>
                  <c:pt idx="2">
                    <c:v>2237.0655999999999</c:v>
                  </c:pt>
                  <c:pt idx="3">
                    <c:v>2237.0655999999999</c:v>
                  </c:pt>
                  <c:pt idx="4">
                    <c:v>2237.0655999999999</c:v>
                  </c:pt>
                  <c:pt idx="5">
                    <c:v>2237.0655999999999</c:v>
                  </c:pt>
                </c:numCache>
              </c:numRef>
            </c:plus>
            <c:minus>
              <c:numRef>
                <c:f>'Biomass figures'!$W$3:$W$8</c:f>
                <c:numCache>
                  <c:formatCode>General</c:formatCode>
                  <c:ptCount val="6"/>
                  <c:pt idx="0">
                    <c:v>2108.3719999999998</c:v>
                  </c:pt>
                  <c:pt idx="1">
                    <c:v>2237.0655999999999</c:v>
                  </c:pt>
                  <c:pt idx="2">
                    <c:v>2237.0655999999999</c:v>
                  </c:pt>
                  <c:pt idx="3">
                    <c:v>2237.0655999999999</c:v>
                  </c:pt>
                  <c:pt idx="4">
                    <c:v>2237.0655999999999</c:v>
                  </c:pt>
                  <c:pt idx="5">
                    <c:v>2237.0655999999999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figures'!$T$3:$T$8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figures'!$U$3:$U$8</c:f>
              <c:numCache>
                <c:formatCode>General</c:formatCode>
                <c:ptCount val="6"/>
                <c:pt idx="0">
                  <c:v>6349.94</c:v>
                </c:pt>
                <c:pt idx="1">
                  <c:v>6199.91</c:v>
                </c:pt>
                <c:pt idx="2">
                  <c:v>7188.96</c:v>
                </c:pt>
                <c:pt idx="3">
                  <c:v>6884.21</c:v>
                </c:pt>
                <c:pt idx="4">
                  <c:v>6890.87</c:v>
                </c:pt>
                <c:pt idx="5">
                  <c:v>6650.04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0F-478B-84CA-5C19441BA9DF}"/>
            </c:ext>
          </c:extLst>
        </c:ser>
        <c:ser>
          <c:idx val="1"/>
          <c:order val="1"/>
          <c:tx>
            <c:strRef>
              <c:f>'Biomass figures'!$V$2</c:f>
              <c:strCache>
                <c:ptCount val="1"/>
                <c:pt idx="0">
                  <c:v>Nitisols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figures'!$X$3:$X$8</c:f>
                <c:numCache>
                  <c:formatCode>General</c:formatCode>
                  <c:ptCount val="6"/>
                  <c:pt idx="0">
                    <c:v>1792.1456000000001</c:v>
                  </c:pt>
                  <c:pt idx="1">
                    <c:v>1792.1456000000001</c:v>
                  </c:pt>
                  <c:pt idx="2">
                    <c:v>1792.1456000000001</c:v>
                  </c:pt>
                  <c:pt idx="3">
                    <c:v>1792.1456000000001</c:v>
                  </c:pt>
                  <c:pt idx="4">
                    <c:v>1792.1456000000001</c:v>
                  </c:pt>
                  <c:pt idx="5">
                    <c:v>1792.1456000000001</c:v>
                  </c:pt>
                </c:numCache>
              </c:numRef>
            </c:plus>
            <c:minus>
              <c:numRef>
                <c:f>'Biomass figures'!$X$3:$X$8</c:f>
                <c:numCache>
                  <c:formatCode>General</c:formatCode>
                  <c:ptCount val="6"/>
                  <c:pt idx="0">
                    <c:v>1792.1456000000001</c:v>
                  </c:pt>
                  <c:pt idx="1">
                    <c:v>1792.1456000000001</c:v>
                  </c:pt>
                  <c:pt idx="2">
                    <c:v>1792.1456000000001</c:v>
                  </c:pt>
                  <c:pt idx="3">
                    <c:v>1792.1456000000001</c:v>
                  </c:pt>
                  <c:pt idx="4">
                    <c:v>1792.1456000000001</c:v>
                  </c:pt>
                  <c:pt idx="5">
                    <c:v>1792.1456000000001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figures'!$T$3:$T$8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figures'!$V$3:$V$8</c:f>
              <c:numCache>
                <c:formatCode>General</c:formatCode>
                <c:ptCount val="6"/>
                <c:pt idx="0">
                  <c:v>10338</c:v>
                </c:pt>
                <c:pt idx="1">
                  <c:v>13333</c:v>
                </c:pt>
                <c:pt idx="2">
                  <c:v>13027</c:v>
                </c:pt>
                <c:pt idx="3">
                  <c:v>13114</c:v>
                </c:pt>
                <c:pt idx="4">
                  <c:v>12818</c:v>
                </c:pt>
                <c:pt idx="5">
                  <c:v>12667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0F-478B-84CA-5C19441BA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3568"/>
        <c:axId val="394143960"/>
      </c:barChart>
      <c:catAx>
        <c:axId val="394143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3960"/>
        <c:crosses val="autoZero"/>
        <c:auto val="1"/>
        <c:lblAlgn val="ctr"/>
        <c:lblOffset val="100"/>
        <c:noMultiLvlLbl val="0"/>
      </c:catAx>
      <c:valAx>
        <c:axId val="394143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43059050608363"/>
          <c:y val="3.761519393409158E-2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(a) Nitrogen</a:t>
            </a:r>
          </a:p>
        </c:rich>
      </c:tx>
      <c:layout>
        <c:manualLayout>
          <c:xMode val="edge"/>
          <c:yMode val="edge"/>
          <c:x val="0.112451407491589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figures'!$B$35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figures'!$D$36:$D$41</c:f>
                <c:numCache>
                  <c:formatCode>General</c:formatCode>
                  <c:ptCount val="6"/>
                  <c:pt idx="0">
                    <c:v>3558.9483999999998</c:v>
                  </c:pt>
                  <c:pt idx="1">
                    <c:v>3558.9483999999998</c:v>
                  </c:pt>
                  <c:pt idx="2">
                    <c:v>3656.0272</c:v>
                  </c:pt>
                  <c:pt idx="3">
                    <c:v>3656.0272</c:v>
                  </c:pt>
                  <c:pt idx="4">
                    <c:v>3656.0272</c:v>
                  </c:pt>
                  <c:pt idx="5">
                    <c:v>3656.0272</c:v>
                  </c:pt>
                </c:numCache>
              </c:numRef>
            </c:plus>
            <c:minus>
              <c:numRef>
                <c:f>'Biomass figures'!$D$36:$D$41</c:f>
                <c:numCache>
                  <c:formatCode>General</c:formatCode>
                  <c:ptCount val="6"/>
                  <c:pt idx="0">
                    <c:v>3558.9483999999998</c:v>
                  </c:pt>
                  <c:pt idx="1">
                    <c:v>3558.9483999999998</c:v>
                  </c:pt>
                  <c:pt idx="2">
                    <c:v>3656.0272</c:v>
                  </c:pt>
                  <c:pt idx="3">
                    <c:v>3656.0272</c:v>
                  </c:pt>
                  <c:pt idx="4">
                    <c:v>3656.0272</c:v>
                  </c:pt>
                  <c:pt idx="5">
                    <c:v>3656.0272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figures'!$A$36:$A$41</c:f>
              <c:numCache>
                <c:formatCode>General</c:formatCode>
                <c:ptCount val="6"/>
                <c:pt idx="0">
                  <c:v>0</c:v>
                </c:pt>
                <c:pt idx="1">
                  <c:v>46</c:v>
                </c:pt>
                <c:pt idx="2">
                  <c:v>92</c:v>
                </c:pt>
                <c:pt idx="3">
                  <c:v>138</c:v>
                </c:pt>
                <c:pt idx="4">
                  <c:v>184</c:v>
                </c:pt>
                <c:pt idx="5">
                  <c:v>230</c:v>
                </c:pt>
              </c:numCache>
            </c:numRef>
          </c:cat>
          <c:val>
            <c:numRef>
              <c:f>'Biomass figures'!$B$36:$B$41</c:f>
              <c:numCache>
                <c:formatCode>General</c:formatCode>
                <c:ptCount val="6"/>
                <c:pt idx="0">
                  <c:v>5843.07</c:v>
                </c:pt>
                <c:pt idx="1">
                  <c:v>6209.41</c:v>
                </c:pt>
                <c:pt idx="2">
                  <c:v>6016.34</c:v>
                </c:pt>
                <c:pt idx="3">
                  <c:v>5956.68</c:v>
                </c:pt>
                <c:pt idx="4">
                  <c:v>6357.64</c:v>
                </c:pt>
                <c:pt idx="5">
                  <c:v>6675.51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2C-4C4F-8922-AB6905D518FE}"/>
            </c:ext>
          </c:extLst>
        </c:ser>
        <c:ser>
          <c:idx val="1"/>
          <c:order val="1"/>
          <c:tx>
            <c:strRef>
              <c:f>'Biomass figures'!$C$35</c:f>
              <c:strCache>
                <c:ptCount val="1"/>
                <c:pt idx="0">
                  <c:v>SH3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figures'!$E$36:$E$41</c:f>
                <c:numCache>
                  <c:formatCode>General</c:formatCode>
                  <c:ptCount val="6"/>
                  <c:pt idx="0">
                    <c:v>2335.5555999999997</c:v>
                  </c:pt>
                  <c:pt idx="1">
                    <c:v>2387.4955999999997</c:v>
                  </c:pt>
                  <c:pt idx="2">
                    <c:v>2335.5555999999997</c:v>
                  </c:pt>
                  <c:pt idx="3">
                    <c:v>2387.4955999999997</c:v>
                  </c:pt>
                  <c:pt idx="4">
                    <c:v>2387.4955999999997</c:v>
                  </c:pt>
                  <c:pt idx="5">
                    <c:v>2387.4955999999997</c:v>
                  </c:pt>
                </c:numCache>
              </c:numRef>
            </c:plus>
            <c:minus>
              <c:numRef>
                <c:f>'Biomass figures'!$E$36:$E$41</c:f>
                <c:numCache>
                  <c:formatCode>General</c:formatCode>
                  <c:ptCount val="6"/>
                  <c:pt idx="0">
                    <c:v>2335.5555999999997</c:v>
                  </c:pt>
                  <c:pt idx="1">
                    <c:v>2387.4955999999997</c:v>
                  </c:pt>
                  <c:pt idx="2">
                    <c:v>2335.5555999999997</c:v>
                  </c:pt>
                  <c:pt idx="3">
                    <c:v>2387.4955999999997</c:v>
                  </c:pt>
                  <c:pt idx="4">
                    <c:v>2387.4955999999997</c:v>
                  </c:pt>
                  <c:pt idx="5">
                    <c:v>2387.4955999999997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figures'!$A$36:$A$41</c:f>
              <c:numCache>
                <c:formatCode>General</c:formatCode>
                <c:ptCount val="6"/>
                <c:pt idx="0">
                  <c:v>0</c:v>
                </c:pt>
                <c:pt idx="1">
                  <c:v>46</c:v>
                </c:pt>
                <c:pt idx="2">
                  <c:v>92</c:v>
                </c:pt>
                <c:pt idx="3">
                  <c:v>138</c:v>
                </c:pt>
                <c:pt idx="4">
                  <c:v>184</c:v>
                </c:pt>
                <c:pt idx="5">
                  <c:v>230</c:v>
                </c:pt>
              </c:numCache>
            </c:numRef>
          </c:cat>
          <c:val>
            <c:numRef>
              <c:f>'Biomass figures'!$C$36:$C$41</c:f>
              <c:numCache>
                <c:formatCode>General</c:formatCode>
                <c:ptCount val="6"/>
                <c:pt idx="0">
                  <c:v>6453.81</c:v>
                </c:pt>
                <c:pt idx="1">
                  <c:v>9814.2900000000009</c:v>
                </c:pt>
                <c:pt idx="2">
                  <c:v>8070.98</c:v>
                </c:pt>
                <c:pt idx="3">
                  <c:v>9413.48</c:v>
                </c:pt>
                <c:pt idx="4">
                  <c:v>9185.0499999999993</c:v>
                </c:pt>
                <c:pt idx="5">
                  <c:v>8800.58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2C-4C4F-8922-AB6905D51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0824"/>
        <c:axId val="394142392"/>
      </c:barChart>
      <c:catAx>
        <c:axId val="394140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2392"/>
        <c:crosses val="autoZero"/>
        <c:auto val="1"/>
        <c:lblAlgn val="ctr"/>
        <c:lblOffset val="100"/>
        <c:noMultiLvlLbl val="0"/>
      </c:catAx>
      <c:valAx>
        <c:axId val="394142392"/>
        <c:scaling>
          <c:orientation val="minMax"/>
          <c:max val="1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Aboveground biomass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0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093459966988663"/>
          <c:y val="0.13020778652668413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(b) Phosphorus</a:t>
            </a:r>
          </a:p>
        </c:rich>
      </c:tx>
      <c:layout>
        <c:manualLayout>
          <c:xMode val="edge"/>
          <c:yMode val="edge"/>
          <c:x val="0.112451407491589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figures'!$H$35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figures'!$K$3:$K$8</c:f>
                <c:numCache>
                  <c:formatCode>General</c:formatCode>
                  <c:ptCount val="6"/>
                  <c:pt idx="0">
                    <c:v>1569.9795999999999</c:v>
                  </c:pt>
                  <c:pt idx="1">
                    <c:v>1643.5187999999998</c:v>
                  </c:pt>
                  <c:pt idx="2">
                    <c:v>1587.8155999999999</c:v>
                  </c:pt>
                  <c:pt idx="3">
                    <c:v>1611.2963999999999</c:v>
                  </c:pt>
                  <c:pt idx="4">
                    <c:v>1638.462</c:v>
                  </c:pt>
                  <c:pt idx="5">
                    <c:v>1643.5187999999998</c:v>
                  </c:pt>
                </c:numCache>
              </c:numRef>
            </c:plus>
            <c:minus>
              <c:numRef>
                <c:f>'Biomass figures'!$K$3:$K$8</c:f>
                <c:numCache>
                  <c:formatCode>General</c:formatCode>
                  <c:ptCount val="6"/>
                  <c:pt idx="0">
                    <c:v>1569.9795999999999</c:v>
                  </c:pt>
                  <c:pt idx="1">
                    <c:v>1643.5187999999998</c:v>
                  </c:pt>
                  <c:pt idx="2">
                    <c:v>1587.8155999999999</c:v>
                  </c:pt>
                  <c:pt idx="3">
                    <c:v>1611.2963999999999</c:v>
                  </c:pt>
                  <c:pt idx="4">
                    <c:v>1638.462</c:v>
                  </c:pt>
                  <c:pt idx="5">
                    <c:v>1643.5187999999998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figures'!$G$36:$G$41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figures'!$H$36:$H$41</c:f>
              <c:numCache>
                <c:formatCode>General</c:formatCode>
                <c:ptCount val="6"/>
                <c:pt idx="0">
                  <c:v>5397.57</c:v>
                </c:pt>
                <c:pt idx="1">
                  <c:v>6303.74</c:v>
                </c:pt>
                <c:pt idx="2">
                  <c:v>6553.26</c:v>
                </c:pt>
                <c:pt idx="3">
                  <c:v>7103.57</c:v>
                </c:pt>
                <c:pt idx="4">
                  <c:v>7059.74</c:v>
                </c:pt>
                <c:pt idx="5">
                  <c:v>6747.57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41-437A-8D15-A2B96867BBCE}"/>
            </c:ext>
          </c:extLst>
        </c:ser>
        <c:ser>
          <c:idx val="1"/>
          <c:order val="1"/>
          <c:tx>
            <c:strRef>
              <c:f>'Biomass figures'!$I$35</c:f>
              <c:strCache>
                <c:ptCount val="1"/>
                <c:pt idx="0">
                  <c:v>SH3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figures'!$L$3:$L$8</c:f>
                <c:numCache>
                  <c:formatCode>General</c:formatCode>
                  <c:ptCount val="6"/>
                  <c:pt idx="0">
                    <c:v>1801.6908000000001</c:v>
                  </c:pt>
                  <c:pt idx="1">
                    <c:v>1801.6908000000001</c:v>
                  </c:pt>
                  <c:pt idx="2">
                    <c:v>1801.6908000000001</c:v>
                  </c:pt>
                  <c:pt idx="3">
                    <c:v>1801.6908000000001</c:v>
                  </c:pt>
                  <c:pt idx="4">
                    <c:v>1801.6908000000001</c:v>
                  </c:pt>
                  <c:pt idx="5">
                    <c:v>1801.6908000000001</c:v>
                  </c:pt>
                </c:numCache>
              </c:numRef>
            </c:plus>
            <c:minus>
              <c:numRef>
                <c:f>'Biomass figures'!$L$3:$L$8</c:f>
                <c:numCache>
                  <c:formatCode>General</c:formatCode>
                  <c:ptCount val="6"/>
                  <c:pt idx="0">
                    <c:v>1801.6908000000001</c:v>
                  </c:pt>
                  <c:pt idx="1">
                    <c:v>1801.6908000000001</c:v>
                  </c:pt>
                  <c:pt idx="2">
                    <c:v>1801.6908000000001</c:v>
                  </c:pt>
                  <c:pt idx="3">
                    <c:v>1801.6908000000001</c:v>
                  </c:pt>
                  <c:pt idx="4">
                    <c:v>1801.6908000000001</c:v>
                  </c:pt>
                  <c:pt idx="5">
                    <c:v>1801.6908000000001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figures'!$G$36:$G$41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figures'!$I$36:$I$41</c:f>
              <c:numCache>
                <c:formatCode>General</c:formatCode>
                <c:ptCount val="6"/>
                <c:pt idx="0">
                  <c:v>8052.48</c:v>
                </c:pt>
                <c:pt idx="1">
                  <c:v>9832.09</c:v>
                </c:pt>
                <c:pt idx="2">
                  <c:v>9548.84</c:v>
                </c:pt>
                <c:pt idx="3">
                  <c:v>9667.57</c:v>
                </c:pt>
                <c:pt idx="4">
                  <c:v>10037</c:v>
                </c:pt>
                <c:pt idx="5">
                  <c:v>9952.0499999999993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41-437A-8D15-A2B96867B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4744"/>
        <c:axId val="394146704"/>
      </c:barChart>
      <c:catAx>
        <c:axId val="394144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6704"/>
        <c:crosses val="autoZero"/>
        <c:auto val="1"/>
        <c:lblAlgn val="ctr"/>
        <c:lblOffset val="100"/>
        <c:noMultiLvlLbl val="0"/>
      </c:catAx>
      <c:valAx>
        <c:axId val="394146704"/>
        <c:scaling>
          <c:orientation val="minMax"/>
          <c:max val="16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4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43059050608363"/>
          <c:y val="3.761519393409158E-2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(c) Potassium</a:t>
            </a:r>
          </a:p>
        </c:rich>
      </c:tx>
      <c:layout>
        <c:manualLayout>
          <c:xMode val="edge"/>
          <c:yMode val="edge"/>
          <c:x val="0.112451407491589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figures'!$O$35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figures'!$Q$36:$Q$43</c:f>
                <c:numCache>
                  <c:formatCode>General</c:formatCode>
                  <c:ptCount val="8"/>
                  <c:pt idx="0">
                    <c:v>1157.7131999999999</c:v>
                  </c:pt>
                  <c:pt idx="1">
                    <c:v>1157.7131999999999</c:v>
                  </c:pt>
                  <c:pt idx="2">
                    <c:v>1157.7131999999999</c:v>
                  </c:pt>
                  <c:pt idx="3">
                    <c:v>1157.7131999999999</c:v>
                  </c:pt>
                  <c:pt idx="4">
                    <c:v>1157.7131999999999</c:v>
                  </c:pt>
                  <c:pt idx="5">
                    <c:v>1157.7131999999999</c:v>
                  </c:pt>
                  <c:pt idx="6">
                    <c:v>1157.7131999999999</c:v>
                  </c:pt>
                  <c:pt idx="7">
                    <c:v>1157.7131999999999</c:v>
                  </c:pt>
                </c:numCache>
              </c:numRef>
            </c:plus>
            <c:minus>
              <c:numRef>
                <c:f>'Biomass figures'!$Q$36:$Q$43</c:f>
                <c:numCache>
                  <c:formatCode>General</c:formatCode>
                  <c:ptCount val="8"/>
                  <c:pt idx="0">
                    <c:v>1157.7131999999999</c:v>
                  </c:pt>
                  <c:pt idx="1">
                    <c:v>1157.7131999999999</c:v>
                  </c:pt>
                  <c:pt idx="2">
                    <c:v>1157.7131999999999</c:v>
                  </c:pt>
                  <c:pt idx="3">
                    <c:v>1157.7131999999999</c:v>
                  </c:pt>
                  <c:pt idx="4">
                    <c:v>1157.7131999999999</c:v>
                  </c:pt>
                  <c:pt idx="5">
                    <c:v>1157.7131999999999</c:v>
                  </c:pt>
                  <c:pt idx="6">
                    <c:v>1157.7131999999999</c:v>
                  </c:pt>
                  <c:pt idx="7">
                    <c:v>1157.7131999999999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figures'!$N$36:$N$43</c:f>
              <c:numCache>
                <c:formatCode>General</c:formatCode>
                <c:ptCount val="8"/>
                <c:pt idx="0">
                  <c:v>0</c:v>
                </c:pt>
                <c:pt idx="1">
                  <c:v>17</c:v>
                </c:pt>
                <c:pt idx="2">
                  <c:v>33</c:v>
                </c:pt>
                <c:pt idx="3">
                  <c:v>50</c:v>
                </c:pt>
                <c:pt idx="4">
                  <c:v>66</c:v>
                </c:pt>
                <c:pt idx="5">
                  <c:v>83</c:v>
                </c:pt>
                <c:pt idx="6">
                  <c:v>100</c:v>
                </c:pt>
                <c:pt idx="7">
                  <c:v>116</c:v>
                </c:pt>
              </c:numCache>
            </c:numRef>
          </c:cat>
          <c:val>
            <c:numRef>
              <c:f>'Biomass figures'!$O$36:$O$43</c:f>
              <c:numCache>
                <c:formatCode>General</c:formatCode>
                <c:ptCount val="8"/>
                <c:pt idx="0">
                  <c:v>4950.28</c:v>
                </c:pt>
                <c:pt idx="1">
                  <c:v>5479.03</c:v>
                </c:pt>
                <c:pt idx="2">
                  <c:v>5487.95</c:v>
                </c:pt>
                <c:pt idx="3">
                  <c:v>5502.95</c:v>
                </c:pt>
                <c:pt idx="4">
                  <c:v>5695.32</c:v>
                </c:pt>
                <c:pt idx="5">
                  <c:v>5928.11</c:v>
                </c:pt>
                <c:pt idx="6">
                  <c:v>5689.95</c:v>
                </c:pt>
                <c:pt idx="7">
                  <c:v>5574.53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EF-4A12-81D6-71BB16EE7B95}"/>
            </c:ext>
          </c:extLst>
        </c:ser>
        <c:ser>
          <c:idx val="1"/>
          <c:order val="1"/>
          <c:tx>
            <c:strRef>
              <c:f>'Biomass figures'!$P$35</c:f>
              <c:strCache>
                <c:ptCount val="1"/>
                <c:pt idx="0">
                  <c:v>SH3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figures'!$R$36:$R$43</c:f>
                <c:numCache>
                  <c:formatCode>General</c:formatCode>
                  <c:ptCount val="8"/>
                  <c:pt idx="0">
                    <c:v>1166.69</c:v>
                  </c:pt>
                  <c:pt idx="1">
                    <c:v>1166.69</c:v>
                  </c:pt>
                  <c:pt idx="2">
                    <c:v>1166.69</c:v>
                  </c:pt>
                  <c:pt idx="3">
                    <c:v>1166.69</c:v>
                  </c:pt>
                  <c:pt idx="4">
                    <c:v>1166.69</c:v>
                  </c:pt>
                  <c:pt idx="5">
                    <c:v>1166.69</c:v>
                  </c:pt>
                  <c:pt idx="6">
                    <c:v>1260.1035999999999</c:v>
                  </c:pt>
                  <c:pt idx="7">
                    <c:v>1260.1035999999999</c:v>
                  </c:pt>
                </c:numCache>
              </c:numRef>
            </c:plus>
            <c:minus>
              <c:numRef>
                <c:f>'Biomass figures'!$R$36:$R$43</c:f>
                <c:numCache>
                  <c:formatCode>General</c:formatCode>
                  <c:ptCount val="8"/>
                  <c:pt idx="0">
                    <c:v>1166.69</c:v>
                  </c:pt>
                  <c:pt idx="1">
                    <c:v>1166.69</c:v>
                  </c:pt>
                  <c:pt idx="2">
                    <c:v>1166.69</c:v>
                  </c:pt>
                  <c:pt idx="3">
                    <c:v>1166.69</c:v>
                  </c:pt>
                  <c:pt idx="4">
                    <c:v>1166.69</c:v>
                  </c:pt>
                  <c:pt idx="5">
                    <c:v>1166.69</c:v>
                  </c:pt>
                  <c:pt idx="6">
                    <c:v>1260.1035999999999</c:v>
                  </c:pt>
                  <c:pt idx="7">
                    <c:v>1260.1035999999999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figures'!$N$36:$N$43</c:f>
              <c:numCache>
                <c:formatCode>General</c:formatCode>
                <c:ptCount val="8"/>
                <c:pt idx="0">
                  <c:v>0</c:v>
                </c:pt>
                <c:pt idx="1">
                  <c:v>17</c:v>
                </c:pt>
                <c:pt idx="2">
                  <c:v>33</c:v>
                </c:pt>
                <c:pt idx="3">
                  <c:v>50</c:v>
                </c:pt>
                <c:pt idx="4">
                  <c:v>66</c:v>
                </c:pt>
                <c:pt idx="5">
                  <c:v>83</c:v>
                </c:pt>
                <c:pt idx="6">
                  <c:v>100</c:v>
                </c:pt>
                <c:pt idx="7">
                  <c:v>116</c:v>
                </c:pt>
              </c:numCache>
            </c:numRef>
          </c:cat>
          <c:val>
            <c:numRef>
              <c:f>'Biomass figures'!$P$36:$P$43</c:f>
              <c:numCache>
                <c:formatCode>General</c:formatCode>
                <c:ptCount val="8"/>
                <c:pt idx="0">
                  <c:v>9794.7999999999993</c:v>
                </c:pt>
                <c:pt idx="1">
                  <c:v>11946</c:v>
                </c:pt>
                <c:pt idx="2">
                  <c:v>10223</c:v>
                </c:pt>
                <c:pt idx="3">
                  <c:v>11031</c:v>
                </c:pt>
                <c:pt idx="4">
                  <c:v>10699</c:v>
                </c:pt>
                <c:pt idx="5">
                  <c:v>10915</c:v>
                </c:pt>
                <c:pt idx="6">
                  <c:v>11766</c:v>
                </c:pt>
                <c:pt idx="7">
                  <c:v>11701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EF-4A12-81D6-71BB16EE7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7880"/>
        <c:axId val="394141608"/>
      </c:barChart>
      <c:catAx>
        <c:axId val="394147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1608"/>
        <c:crosses val="autoZero"/>
        <c:auto val="1"/>
        <c:lblAlgn val="ctr"/>
        <c:lblOffset val="100"/>
        <c:noMultiLvlLbl val="0"/>
      </c:catAx>
      <c:valAx>
        <c:axId val="394141608"/>
        <c:scaling>
          <c:orientation val="minMax"/>
          <c:max val="1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Aboveground biomass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43059050608363"/>
          <c:y val="3.761519393409158E-2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(d) Sulphur</a:t>
            </a:r>
          </a:p>
        </c:rich>
      </c:tx>
      <c:layout>
        <c:manualLayout>
          <c:xMode val="edge"/>
          <c:yMode val="edge"/>
          <c:x val="0.1124514074915893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8322284456711"/>
          <c:y val="0.11615740740740743"/>
          <c:w val="0.7587668551740312"/>
          <c:h val="0.75329505686789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'Biomass figures'!$V$35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figures'!$X$36:$X$41</c:f>
                <c:numCache>
                  <c:formatCode>General</c:formatCode>
                  <c:ptCount val="6"/>
                  <c:pt idx="0">
                    <c:v>2108.3719999999998</c:v>
                  </c:pt>
                  <c:pt idx="1">
                    <c:v>2237.0655999999999</c:v>
                  </c:pt>
                  <c:pt idx="2">
                    <c:v>2237.0655999999999</c:v>
                  </c:pt>
                  <c:pt idx="3">
                    <c:v>2237.0655999999999</c:v>
                  </c:pt>
                  <c:pt idx="4">
                    <c:v>2237.0655999999999</c:v>
                  </c:pt>
                  <c:pt idx="5">
                    <c:v>2237.0655999999999</c:v>
                  </c:pt>
                </c:numCache>
              </c:numRef>
            </c:plus>
            <c:minus>
              <c:numRef>
                <c:f>'Biomass figures'!$X$36:$X$41</c:f>
                <c:numCache>
                  <c:formatCode>General</c:formatCode>
                  <c:ptCount val="6"/>
                  <c:pt idx="0">
                    <c:v>2108.3719999999998</c:v>
                  </c:pt>
                  <c:pt idx="1">
                    <c:v>2237.0655999999999</c:v>
                  </c:pt>
                  <c:pt idx="2">
                    <c:v>2237.0655999999999</c:v>
                  </c:pt>
                  <c:pt idx="3">
                    <c:v>2237.0655999999999</c:v>
                  </c:pt>
                  <c:pt idx="4">
                    <c:v>2237.0655999999999</c:v>
                  </c:pt>
                  <c:pt idx="5">
                    <c:v>2237.0655999999999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figures'!$U$36:$U$41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figures'!$V$36:$V$41</c:f>
              <c:numCache>
                <c:formatCode>General</c:formatCode>
                <c:ptCount val="6"/>
                <c:pt idx="0">
                  <c:v>6349.94</c:v>
                </c:pt>
                <c:pt idx="1">
                  <c:v>6199.91</c:v>
                </c:pt>
                <c:pt idx="2">
                  <c:v>7188.96</c:v>
                </c:pt>
                <c:pt idx="3">
                  <c:v>6884.21</c:v>
                </c:pt>
                <c:pt idx="4">
                  <c:v>6890.87</c:v>
                </c:pt>
                <c:pt idx="5">
                  <c:v>6650.04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FF-49C6-B5F4-3B97250AD640}"/>
            </c:ext>
          </c:extLst>
        </c:ser>
        <c:ser>
          <c:idx val="1"/>
          <c:order val="1"/>
          <c:tx>
            <c:strRef>
              <c:f>'Biomass figures'!$W$35</c:f>
              <c:strCache>
                <c:ptCount val="1"/>
                <c:pt idx="0">
                  <c:v>SH3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'Biomass figures'!$Y$36:$Y$41</c:f>
                <c:numCache>
                  <c:formatCode>General</c:formatCode>
                  <c:ptCount val="6"/>
                  <c:pt idx="0">
                    <c:v>1792.1456000000001</c:v>
                  </c:pt>
                  <c:pt idx="1">
                    <c:v>1792.1456000000001</c:v>
                  </c:pt>
                  <c:pt idx="2">
                    <c:v>1792.1456000000001</c:v>
                  </c:pt>
                  <c:pt idx="3">
                    <c:v>1792.1456000000001</c:v>
                  </c:pt>
                  <c:pt idx="4">
                    <c:v>1792.1456000000001</c:v>
                  </c:pt>
                  <c:pt idx="5">
                    <c:v>1792.1456000000001</c:v>
                  </c:pt>
                </c:numCache>
              </c:numRef>
            </c:plus>
            <c:minus>
              <c:numRef>
                <c:f>'Biomass figures'!$Y$36:$Y$41</c:f>
                <c:numCache>
                  <c:formatCode>General</c:formatCode>
                  <c:ptCount val="6"/>
                  <c:pt idx="0">
                    <c:v>1792.1456000000001</c:v>
                  </c:pt>
                  <c:pt idx="1">
                    <c:v>1792.1456000000001</c:v>
                  </c:pt>
                  <c:pt idx="2">
                    <c:v>1792.1456000000001</c:v>
                  </c:pt>
                  <c:pt idx="3">
                    <c:v>1792.1456000000001</c:v>
                  </c:pt>
                  <c:pt idx="4">
                    <c:v>1792.1456000000001</c:v>
                  </c:pt>
                  <c:pt idx="5">
                    <c:v>1792.1456000000001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'Biomass figures'!$U$36:$U$41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'Biomass figures'!$W$36:$W$41</c:f>
              <c:numCache>
                <c:formatCode>General</c:formatCode>
                <c:ptCount val="6"/>
                <c:pt idx="0">
                  <c:v>10338</c:v>
                </c:pt>
                <c:pt idx="1">
                  <c:v>13333</c:v>
                </c:pt>
                <c:pt idx="2">
                  <c:v>13027</c:v>
                </c:pt>
                <c:pt idx="3">
                  <c:v>13114</c:v>
                </c:pt>
                <c:pt idx="4">
                  <c:v>12818</c:v>
                </c:pt>
                <c:pt idx="5">
                  <c:v>12667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FF-49C6-B5F4-3B97250AD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2784"/>
        <c:axId val="394138080"/>
      </c:barChart>
      <c:catAx>
        <c:axId val="394142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 rate (kg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38080"/>
        <c:crosses val="autoZero"/>
        <c:auto val="1"/>
        <c:lblAlgn val="ctr"/>
        <c:lblOffset val="100"/>
        <c:noMultiLvlLbl val="0"/>
      </c:catAx>
      <c:valAx>
        <c:axId val="394138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14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43059050608363"/>
          <c:y val="3.761519393409158E-2"/>
          <c:w val="0.4110968603151410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95FA-AA75-4590-A551-D2F55FD2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2021-03-03T15:14:00Z</cp:lastPrinted>
  <dcterms:created xsi:type="dcterms:W3CDTF">2022-01-06T18:19:00Z</dcterms:created>
  <dcterms:modified xsi:type="dcterms:W3CDTF">2022-01-06T18:19:00Z</dcterms:modified>
</cp:coreProperties>
</file>