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6A" w:rsidRDefault="00264C6A" w:rsidP="00B60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:rsidR="0060521B" w:rsidRDefault="0060521B" w:rsidP="00B60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21D3" w:rsidRPr="00D030ED" w:rsidRDefault="0060521B" w:rsidP="00B60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0ED">
        <w:rPr>
          <w:rFonts w:ascii="Times New Roman" w:hAnsi="Times New Roman" w:cs="Times New Roman"/>
          <w:sz w:val="24"/>
          <w:szCs w:val="24"/>
        </w:rPr>
        <w:t xml:space="preserve">Table S1: The comparative Analysis Framework 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1"/>
        <w:gridCol w:w="1882"/>
        <w:gridCol w:w="6"/>
        <w:gridCol w:w="1896"/>
        <w:gridCol w:w="1670"/>
        <w:gridCol w:w="2231"/>
      </w:tblGrid>
      <w:tr w:rsidR="0060521B" w:rsidRPr="00D030ED" w:rsidTr="00D030ED"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21B" w:rsidRPr="00D030ED" w:rsidRDefault="0060521B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 xml:space="preserve">Rain-fed farm plots 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521B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Irrigated farm plots</w:t>
            </w:r>
          </w:p>
        </w:tc>
      </w:tr>
      <w:tr w:rsidR="007821D3" w:rsidRPr="00D030ED" w:rsidTr="004739A8">
        <w:tc>
          <w:tcPr>
            <w:tcW w:w="1915" w:type="dxa"/>
            <w:tcBorders>
              <w:top w:val="single" w:sz="4" w:space="0" w:color="auto"/>
            </w:tcBorders>
          </w:tcPr>
          <w:p w:rsidR="007821D3" w:rsidRPr="00D030ED" w:rsidRDefault="007821D3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(Rainy season crop only)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821D3" w:rsidRPr="00D030ED" w:rsidRDefault="00FC474D" w:rsidP="00FC47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Full irrigation (Dry season crop only)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 xml:space="preserve">Supplementary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Double-cropping</w:t>
            </w:r>
          </w:p>
          <w:p w:rsidR="00FC474D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Dry + Rainy season crops)</w:t>
            </w:r>
          </w:p>
        </w:tc>
      </w:tr>
      <w:tr w:rsidR="007821D3" w:rsidRPr="00D030ED" w:rsidTr="004739A8">
        <w:tc>
          <w:tcPr>
            <w:tcW w:w="1915" w:type="dxa"/>
          </w:tcPr>
          <w:p w:rsidR="00FC474D" w:rsidRPr="00D030ED" w:rsidRDefault="00FC474D" w:rsidP="00FC47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 xml:space="preserve">Temporal </w:t>
            </w:r>
          </w:p>
          <w:p w:rsidR="007821D3" w:rsidRPr="00D030ED" w:rsidRDefault="00FC474D" w:rsidP="00FC47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915" w:type="dxa"/>
            <w:gridSpan w:val="2"/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{6 months}</w:t>
            </w:r>
          </w:p>
        </w:tc>
        <w:tc>
          <w:tcPr>
            <w:tcW w:w="1915" w:type="dxa"/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{6 months}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{6 months}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{12 months}</w:t>
            </w:r>
          </w:p>
        </w:tc>
      </w:tr>
      <w:tr w:rsidR="007821D3" w:rsidRPr="00D030ED" w:rsidTr="004739A8">
        <w:tc>
          <w:tcPr>
            <w:tcW w:w="1915" w:type="dxa"/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Spatial scale</w:t>
            </w:r>
          </w:p>
        </w:tc>
        <w:tc>
          <w:tcPr>
            <w:tcW w:w="1915" w:type="dxa"/>
            <w:gridSpan w:val="2"/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{1 hectare }</w:t>
            </w:r>
          </w:p>
        </w:tc>
        <w:tc>
          <w:tcPr>
            <w:tcW w:w="1915" w:type="dxa"/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{1 hectare}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C474D" w:rsidRPr="00D030ED" w:rsidRDefault="00FC474D" w:rsidP="00FC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{1 hectare}</w:t>
            </w:r>
          </w:p>
          <w:p w:rsidR="007821D3" w:rsidRPr="00D030ED" w:rsidRDefault="007821D3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39A8" w:rsidRPr="00D030ED" w:rsidRDefault="00FC474D" w:rsidP="00FC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{1 hectare}</w:t>
            </w:r>
          </w:p>
        </w:tc>
      </w:tr>
      <w:tr w:rsidR="007821D3" w:rsidRPr="00D030ED" w:rsidTr="004739A8">
        <w:tc>
          <w:tcPr>
            <w:tcW w:w="1915" w:type="dxa"/>
          </w:tcPr>
          <w:p w:rsidR="007821D3" w:rsidRPr="00D030ED" w:rsidRDefault="007821D3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FC474D" w:rsidRPr="00D030ED" w:rsidRDefault="00FC474D" w:rsidP="00FC47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4739A8" w:rsidRDefault="00FC474D" w:rsidP="00FC47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4739A8" w:rsidRPr="00D030ED" w:rsidRDefault="004739A8" w:rsidP="00FC47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</w:p>
        </w:tc>
        <w:tc>
          <w:tcPr>
            <w:tcW w:w="1915" w:type="dxa"/>
          </w:tcPr>
          <w:p w:rsidR="007821D3" w:rsidRPr="00D030ED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Treatments (</w:t>
            </w:r>
            <w:proofErr w:type="spellStart"/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D030ED" w:rsidRPr="00D030ED" w:rsidRDefault="00D030E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D3" w:rsidRDefault="00FC474D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D">
              <w:rPr>
                <w:rFonts w:ascii="Times New Roman" w:hAnsi="Times New Roman" w:cs="Times New Roman"/>
                <w:sz w:val="24"/>
                <w:szCs w:val="24"/>
              </w:rPr>
              <w:t>Treatment (ii)</w:t>
            </w:r>
          </w:p>
          <w:p w:rsidR="004739A8" w:rsidRPr="00D030ED" w:rsidRDefault="004739A8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1D3" w:rsidRDefault="007821D3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A8" w:rsidRDefault="004739A8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A8" w:rsidRPr="00D030ED" w:rsidRDefault="004739A8" w:rsidP="00B605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</w:t>
            </w:r>
          </w:p>
        </w:tc>
      </w:tr>
    </w:tbl>
    <w:p w:rsidR="004739A8" w:rsidRPr="00606165" w:rsidRDefault="004739A8" w:rsidP="00B60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Key: Control = Benchmark crop yield: Treatment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-ii) = irrigated cropping systems whose impact </w:t>
      </w:r>
      <w:r w:rsidRPr="00606165">
        <w:rPr>
          <w:rFonts w:ascii="Times New Roman" w:hAnsi="Times New Roman" w:cs="Times New Roman"/>
          <w:sz w:val="24"/>
          <w:szCs w:val="24"/>
        </w:rPr>
        <w:t>ar</w:t>
      </w:r>
      <w:r w:rsidR="00606165" w:rsidRPr="00606165">
        <w:rPr>
          <w:rFonts w:ascii="Times New Roman" w:hAnsi="Times New Roman" w:cs="Times New Roman"/>
          <w:sz w:val="24"/>
          <w:szCs w:val="24"/>
        </w:rPr>
        <w:t>e being examined</w:t>
      </w:r>
      <w:r w:rsidR="00606165">
        <w:rPr>
          <w:rFonts w:ascii="Times New Roman" w:hAnsi="Times New Roman" w:cs="Times New Roman"/>
          <w:sz w:val="24"/>
          <w:szCs w:val="24"/>
        </w:rPr>
        <w:t xml:space="preserve"> within cropping seasons, AT</w:t>
      </w:r>
      <w:r w:rsidR="00606165" w:rsidRPr="006061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06165">
        <w:rPr>
          <w:rFonts w:ascii="Times New Roman" w:hAnsi="Times New Roman" w:cs="Times New Roman"/>
          <w:sz w:val="24"/>
          <w:szCs w:val="24"/>
        </w:rPr>
        <w:t xml:space="preserve"> = Annual irrigation treatment defined as the sum of the rainy and dry season crops.</w:t>
      </w:r>
    </w:p>
    <w:p w:rsidR="00B60555" w:rsidRDefault="00D030ED" w:rsidP="00B60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0ED">
        <w:rPr>
          <w:rFonts w:ascii="Times New Roman" w:hAnsi="Times New Roman" w:cs="Times New Roman"/>
          <w:sz w:val="24"/>
          <w:szCs w:val="24"/>
        </w:rPr>
        <w:t xml:space="preserve">Source: Survey data 2014 </w:t>
      </w:r>
      <w:r w:rsidR="00B60555" w:rsidRPr="00D030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9A8" w:rsidRPr="00D030ED" w:rsidRDefault="004739A8" w:rsidP="00B605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679C" w:rsidRDefault="00B6679C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/>
    <w:p w:rsidR="00264C6A" w:rsidRDefault="00264C6A">
      <w:pPr>
        <w:rPr>
          <w:noProof/>
        </w:rPr>
      </w:pPr>
    </w:p>
    <w:sectPr w:rsidR="00264C6A" w:rsidSect="00B6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0555"/>
    <w:rsid w:val="0007601A"/>
    <w:rsid w:val="000F16F4"/>
    <w:rsid w:val="001C6408"/>
    <w:rsid w:val="00264C6A"/>
    <w:rsid w:val="00383521"/>
    <w:rsid w:val="003B32C0"/>
    <w:rsid w:val="004739A8"/>
    <w:rsid w:val="00575DFF"/>
    <w:rsid w:val="005C5D98"/>
    <w:rsid w:val="0060521B"/>
    <w:rsid w:val="00606165"/>
    <w:rsid w:val="007821D3"/>
    <w:rsid w:val="00811D52"/>
    <w:rsid w:val="008A43E8"/>
    <w:rsid w:val="00B60555"/>
    <w:rsid w:val="00B6679C"/>
    <w:rsid w:val="00C66407"/>
    <w:rsid w:val="00D030ED"/>
    <w:rsid w:val="00E21F03"/>
    <w:rsid w:val="00E765F6"/>
    <w:rsid w:val="00FC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E2D5-2515-482F-8DBB-D85713D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opata</dc:creator>
  <cp:lastModifiedBy>opata</cp:lastModifiedBy>
  <cp:revision>5</cp:revision>
  <dcterms:created xsi:type="dcterms:W3CDTF">2018-03-22T17:24:00Z</dcterms:created>
  <dcterms:modified xsi:type="dcterms:W3CDTF">2018-05-04T22:18:00Z</dcterms:modified>
</cp:coreProperties>
</file>