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61" w:rsidRPr="00C80722" w:rsidRDefault="00C80722" w:rsidP="00874813">
      <w:pPr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C80722">
        <w:rPr>
          <w:rFonts w:asciiTheme="majorBidi" w:hAnsiTheme="majorBidi" w:cstheme="majorBidi"/>
          <w:b/>
          <w:bCs/>
          <w:noProof/>
          <w:sz w:val="24"/>
          <w:szCs w:val="24"/>
        </w:rPr>
        <w:t>Tables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:</w:t>
      </w:r>
    </w:p>
    <w:p w:rsidR="00666361" w:rsidRPr="00BB1BD2" w:rsidRDefault="00666361" w:rsidP="0066636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sz w:val="24"/>
          <w:szCs w:val="24"/>
          <w:highlight w:val="cyan"/>
        </w:rPr>
        <w:t>Table 1s</w:t>
      </w:r>
      <w:r w:rsidRPr="00BB1BD2">
        <w:rPr>
          <w:rFonts w:asciiTheme="majorBidi" w:hAnsiTheme="majorBidi" w:cstheme="majorBidi"/>
          <w:sz w:val="24"/>
          <w:szCs w:val="24"/>
        </w:rPr>
        <w:t>. Experimental levels of independent variables for Mt nanoparticles, Mt-</w:t>
      </w:r>
      <w:proofErr w:type="spellStart"/>
      <w:r w:rsidRPr="00BB1BD2"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BB1BD2">
        <w:rPr>
          <w:rFonts w:asciiTheme="majorBidi" w:hAnsiTheme="majorBidi" w:cstheme="majorBidi"/>
          <w:sz w:val="24"/>
          <w:szCs w:val="24"/>
        </w:rPr>
        <w:t xml:space="preserve"> and Mt-</w:t>
      </w:r>
      <w:proofErr w:type="spellStart"/>
      <w:r w:rsidRPr="00BB1BD2">
        <w:rPr>
          <w:rFonts w:asciiTheme="majorBidi" w:hAnsiTheme="majorBidi" w:cstheme="majorBidi"/>
          <w:sz w:val="24"/>
          <w:szCs w:val="24"/>
        </w:rPr>
        <w:t>Hyamin</w:t>
      </w:r>
      <w:proofErr w:type="spellEnd"/>
      <w:r w:rsidRPr="00BB1BD2">
        <w:rPr>
          <w:rFonts w:asciiTheme="majorBidi" w:hAnsiTheme="majorBidi" w:cstheme="majorBidi"/>
          <w:sz w:val="24"/>
          <w:szCs w:val="24"/>
        </w:rPr>
        <w:t xml:space="preserve">-SDS modified </w:t>
      </w:r>
      <w:proofErr w:type="spellStart"/>
      <w:r w:rsidRPr="00BB1BD2">
        <w:rPr>
          <w:rFonts w:asciiTheme="majorBidi" w:hAnsiTheme="majorBidi" w:cstheme="majorBidi"/>
          <w:sz w:val="24"/>
          <w:szCs w:val="24"/>
        </w:rPr>
        <w:t>montmorillonites</w:t>
      </w:r>
      <w:proofErr w:type="spellEnd"/>
      <w:r w:rsidRPr="00BB1BD2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PlainTable21"/>
        <w:tblpPr w:leftFromText="180" w:rightFromText="180" w:vertAnchor="text" w:horzAnchor="margin" w:tblpXSpec="center" w:tblpY="274"/>
        <w:tblW w:w="9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1260"/>
        <w:gridCol w:w="962"/>
        <w:gridCol w:w="804"/>
        <w:gridCol w:w="959"/>
        <w:gridCol w:w="1397"/>
      </w:tblGrid>
      <w:tr w:rsidR="00666361" w:rsidRPr="008F632C" w:rsidTr="009E2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vMerge w:val="restart"/>
            <w:tcBorders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Independent variables</w:t>
            </w:r>
          </w:p>
        </w:tc>
        <w:tc>
          <w:tcPr>
            <w:tcW w:w="5382" w:type="dxa"/>
            <w:gridSpan w:val="5"/>
            <w:tcBorders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Levels</w:t>
            </w:r>
          </w:p>
        </w:tc>
      </w:tr>
      <w:tr w:rsidR="00666361" w:rsidRPr="008F632C" w:rsidTr="009E2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vMerge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-2 (-</w:t>
            </w:r>
            <w:r w:rsidRPr="008F632C">
              <w:rPr>
                <w:rFonts w:ascii="Cambria Math" w:hAnsi="Cambria Math" w:cstheme="majorBidi" w:hint="eastAsia"/>
                <w:sz w:val="24"/>
                <w:szCs w:val="24"/>
              </w:rPr>
              <w:t>α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62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-1</w:t>
            </w:r>
          </w:p>
        </w:tc>
        <w:tc>
          <w:tcPr>
            <w:tcW w:w="80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39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+2 (+</w:t>
            </w:r>
            <w:r w:rsidRPr="008F632C">
              <w:rPr>
                <w:rFonts w:ascii="Cambria Math" w:hAnsi="Cambria Math" w:cstheme="majorBidi" w:hint="eastAsia"/>
                <w:sz w:val="24"/>
                <w:szCs w:val="24"/>
              </w:rPr>
              <w:t>α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666361" w:rsidRPr="008F632C" w:rsidTr="009E24A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pH (A)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0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59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397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666361" w:rsidRPr="008F632C" w:rsidTr="009E2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Temperature (°C, B)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962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80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</w:tr>
      <w:tr w:rsidR="00666361" w:rsidRPr="008F632C" w:rsidTr="009E24AB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Adsorbent dosage (g/L, C)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  <w:tc>
          <w:tcPr>
            <w:tcW w:w="962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959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2.5</w:t>
            </w:r>
          </w:p>
        </w:tc>
      </w:tr>
      <w:tr w:rsidR="00666361" w:rsidRPr="008F632C" w:rsidTr="009E2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Initial dye concentration (mg/L, D)</w:t>
            </w:r>
          </w:p>
        </w:tc>
        <w:tc>
          <w:tcPr>
            <w:tcW w:w="1260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62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804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959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397" w:type="dxa"/>
            <w:tcBorders>
              <w:top w:val="nil"/>
              <w:bottom w:val="none" w:sz="0" w:space="0" w:color="auto"/>
            </w:tcBorders>
            <w:vAlign w:val="center"/>
          </w:tcPr>
          <w:p w:rsidR="00666361" w:rsidRPr="008F632C" w:rsidRDefault="00666361" w:rsidP="009E24AB">
            <w:pPr>
              <w:ind w:firstLine="2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100</w:t>
            </w:r>
          </w:p>
        </w:tc>
      </w:tr>
    </w:tbl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sz w:val="24"/>
          <w:szCs w:val="24"/>
          <w:highlight w:val="cyan"/>
        </w:rPr>
        <w:lastRenderedPageBreak/>
        <w:t>Table 2s</w:t>
      </w:r>
      <w:r w:rsidRPr="008F632C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8F632C">
        <w:rPr>
          <w:rFonts w:asciiTheme="majorBidi" w:hAnsiTheme="majorBidi" w:cstheme="majorBidi"/>
          <w:sz w:val="24"/>
          <w:szCs w:val="24"/>
        </w:rPr>
        <w:t xml:space="preserve">Independent variables in CCD matrix and the response values for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Pr="008F632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</w:t>
      </w:r>
      <w:r w:rsidRPr="008F632C">
        <w:rPr>
          <w:rFonts w:asciiTheme="majorBidi" w:hAnsiTheme="majorBidi" w:cstheme="majorBidi"/>
          <w:sz w:val="24"/>
          <w:szCs w:val="24"/>
        </w:rPr>
        <w:t xml:space="preserve"> and Mt nanoparticles. </w:t>
      </w:r>
    </w:p>
    <w:tbl>
      <w:tblPr>
        <w:tblStyle w:val="TableGrid5"/>
        <w:tblpPr w:leftFromText="180" w:rightFromText="180" w:vertAnchor="text" w:horzAnchor="margin" w:tblpXSpec="center" w:tblpY="290"/>
        <w:tblW w:w="1053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6"/>
        <w:gridCol w:w="560"/>
        <w:gridCol w:w="280"/>
        <w:gridCol w:w="1474"/>
        <w:gridCol w:w="1326"/>
        <w:gridCol w:w="1773"/>
        <w:gridCol w:w="1581"/>
        <w:gridCol w:w="1260"/>
        <w:gridCol w:w="1530"/>
      </w:tblGrid>
      <w:tr w:rsidR="00666361" w:rsidRPr="008F632C" w:rsidTr="009E24AB">
        <w:trPr>
          <w:trHeight w:val="18"/>
        </w:trPr>
        <w:tc>
          <w:tcPr>
            <w:tcW w:w="746" w:type="dxa"/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Run</w:t>
            </w:r>
          </w:p>
        </w:tc>
        <w:tc>
          <w:tcPr>
            <w:tcW w:w="560" w:type="dxa"/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1754" w:type="dxa"/>
            <w:gridSpan w:val="2"/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Temperature (°C)</w:t>
            </w:r>
          </w:p>
        </w:tc>
        <w:tc>
          <w:tcPr>
            <w:tcW w:w="1326" w:type="dxa"/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Adsorbent dosage (g/L)</w:t>
            </w:r>
          </w:p>
        </w:tc>
        <w:tc>
          <w:tcPr>
            <w:tcW w:w="1773" w:type="dxa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Initial dye concentration (mg/L)</w:t>
            </w:r>
          </w:p>
        </w:tc>
        <w:tc>
          <w:tcPr>
            <w:tcW w:w="1581" w:type="dxa"/>
            <w:vAlign w:val="center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Removal efficiency (%)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a)</w:t>
            </w:r>
          </w:p>
        </w:tc>
        <w:tc>
          <w:tcPr>
            <w:tcW w:w="1260" w:type="dxa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Removal efficiency (%)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b)</w:t>
            </w:r>
          </w:p>
        </w:tc>
        <w:tc>
          <w:tcPr>
            <w:tcW w:w="1530" w:type="dxa"/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Removal efficiency (%) (c)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96.34</w:t>
            </w:r>
          </w:p>
        </w:tc>
        <w:tc>
          <w:tcPr>
            <w:tcW w:w="1260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1530" w:type="dxa"/>
            <w:tcBorders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98.35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99.99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93.51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91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98.71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98.12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99.4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99.27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90.45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92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97.24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91.32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92.7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98.12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99.88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98.84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96.72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96.2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97.98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40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 xml:space="preserve">  7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 xml:space="preserve">     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98.32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99.88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99.95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96.2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98.24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94.07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92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98.12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98.28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97.54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98.26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95.8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97.78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99.24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99.6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99.84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97.89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99.61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96.35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99.23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98.36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99.7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98.94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47.7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99.18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98.9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99.25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99.98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99.88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99.3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99.71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97.4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99.31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100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97.53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99.76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93.44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94.6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98.28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32.5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95.36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98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99.12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97.6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97.8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99.12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754" w:type="dxa"/>
            <w:gridSpan w:val="2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1.5</w:t>
            </w:r>
          </w:p>
        </w:tc>
        <w:tc>
          <w:tcPr>
            <w:tcW w:w="1773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581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95.5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97.68</w:t>
            </w:r>
          </w:p>
        </w:tc>
      </w:tr>
      <w:tr w:rsidR="00666361" w:rsidRPr="008F632C" w:rsidTr="009E24AB">
        <w:trPr>
          <w:trHeight w:val="18"/>
        </w:trPr>
        <w:tc>
          <w:tcPr>
            <w:tcW w:w="746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560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754" w:type="dxa"/>
            <w:gridSpan w:val="2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47.5</w:t>
            </w:r>
          </w:p>
        </w:tc>
        <w:tc>
          <w:tcPr>
            <w:tcW w:w="1326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77.5</w:t>
            </w:r>
          </w:p>
        </w:tc>
        <w:tc>
          <w:tcPr>
            <w:tcW w:w="1581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97.92</w:t>
            </w:r>
          </w:p>
        </w:tc>
        <w:tc>
          <w:tcPr>
            <w:tcW w:w="1260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96.9</w:t>
            </w:r>
          </w:p>
        </w:tc>
        <w:tc>
          <w:tcPr>
            <w:tcW w:w="1530" w:type="dxa"/>
            <w:tcBorders>
              <w:top w:val="nil"/>
            </w:tcBorders>
          </w:tcPr>
          <w:p w:rsidR="00666361" w:rsidRPr="008F632C" w:rsidRDefault="00666361" w:rsidP="009E24A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99.54</w:t>
            </w:r>
          </w:p>
        </w:tc>
      </w:tr>
    </w:tbl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666361" w:rsidRPr="008F632C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Pr="008F632C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666361" w:rsidRPr="008F632C" w:rsidRDefault="00666361" w:rsidP="00666361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sz w:val="24"/>
          <w:szCs w:val="24"/>
          <w:highlight w:val="cyan"/>
        </w:rPr>
        <w:lastRenderedPageBreak/>
        <w:t>Table 3s</w:t>
      </w:r>
      <w:r w:rsidRPr="008F632C">
        <w:rPr>
          <w:rFonts w:asciiTheme="majorBidi" w:hAnsiTheme="majorBidi" w:cstheme="majorBidi"/>
          <w:sz w:val="24"/>
          <w:szCs w:val="24"/>
        </w:rPr>
        <w:t xml:space="preserve">. Kinetic parameters of CV adsorption on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8F632C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177"/>
        <w:tblW w:w="854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884"/>
        <w:gridCol w:w="996"/>
        <w:gridCol w:w="1170"/>
        <w:gridCol w:w="1260"/>
        <w:gridCol w:w="1260"/>
      </w:tblGrid>
      <w:tr w:rsidR="00666361" w:rsidRPr="008F632C" w:rsidTr="009E24AB">
        <w:trPr>
          <w:trHeight w:val="531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Models</w:t>
            </w:r>
          </w:p>
        </w:tc>
        <w:tc>
          <w:tcPr>
            <w:tcW w:w="1884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4686" w:type="dxa"/>
            <w:gridSpan w:val="4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C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 xml:space="preserve">0 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(mg/L)</w:t>
            </w:r>
          </w:p>
        </w:tc>
      </w:tr>
      <w:tr w:rsidR="00666361" w:rsidRPr="008F632C" w:rsidTr="009E24AB">
        <w:trPr>
          <w:trHeight w:val="531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 xml:space="preserve">Pseudo </w:t>
            </w:r>
            <w:r w:rsidRPr="008F632C">
              <w:rPr>
                <w:rFonts w:ascii="AdvTT5235d5a9+fb" w:hAnsi="AdvTT5235d5a9+fb" w:cs="AdvTT5235d5a9+fb"/>
                <w:b/>
                <w:bCs/>
                <w:sz w:val="24"/>
                <w:szCs w:val="24"/>
              </w:rPr>
              <w:t>fi</w:t>
            </w: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rst</w:t>
            </w:r>
          </w:p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order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1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(min</w:t>
            </w:r>
            <w:r w:rsidRPr="008F63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0.1697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0.1683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0.2589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sz w:val="24"/>
                <w:szCs w:val="24"/>
              </w:rPr>
              <w:t>0.2202</w:t>
            </w:r>
          </w:p>
        </w:tc>
      </w:tr>
      <w:tr w:rsidR="00666361" w:rsidRPr="008F632C" w:rsidTr="009E24AB">
        <w:trPr>
          <w:trHeight w:val="526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sz w:val="24"/>
                <w:szCs w:val="24"/>
              </w:rPr>
              <w:t>0.9323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sz w:val="24"/>
                <w:szCs w:val="24"/>
              </w:rPr>
              <w:t>0.9161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sz w:val="24"/>
                <w:szCs w:val="24"/>
              </w:rPr>
              <w:t>0.9559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AdvTT5235d5a9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sz w:val="24"/>
                <w:szCs w:val="24"/>
              </w:rPr>
              <w:t>0.9792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Pseudo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second order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 xml:space="preserve">2 </w:t>
            </w: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(mg g</w:t>
            </w:r>
            <w:r w:rsidRPr="008F63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  <w:r w:rsidRPr="008F632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0.0792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0.0543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0.0610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32C">
              <w:rPr>
                <w:rFonts w:ascii="Times New Roman" w:hAnsi="Times New Roman" w:cs="Times New Roman"/>
                <w:sz w:val="24"/>
                <w:szCs w:val="24"/>
              </w:rPr>
              <w:t>0.0417</w:t>
            </w:r>
          </w:p>
        </w:tc>
      </w:tr>
      <w:tr w:rsidR="00666361" w:rsidRPr="008F632C" w:rsidTr="009E24AB">
        <w:trPr>
          <w:trHeight w:val="535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0.9898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0.9944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0.9954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0.9816</w:t>
            </w:r>
          </w:p>
        </w:tc>
      </w:tr>
      <w:tr w:rsidR="00666361" w:rsidRPr="008F632C" w:rsidTr="009E24AB">
        <w:trPr>
          <w:trHeight w:val="562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Elovich</w:t>
            </w:r>
            <w:proofErr w:type="spellEnd"/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α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(mg/</w:t>
            </w:r>
            <w:proofErr w:type="spellStart"/>
            <w:r w:rsidRPr="008F632C">
              <w:rPr>
                <w:rFonts w:asciiTheme="majorBidi" w:hAnsiTheme="majorBidi" w:cstheme="majorBidi"/>
                <w:sz w:val="24"/>
                <w:szCs w:val="24"/>
              </w:rPr>
              <w:t>g.min</w:t>
            </w:r>
            <w:proofErr w:type="spellEnd"/>
            <w:r w:rsidRPr="008F632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53.98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63.59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574.7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115.86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β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(g/mg)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2.5641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2.613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3.185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2.697</w:t>
            </w:r>
          </w:p>
        </w:tc>
      </w:tr>
      <w:tr w:rsidR="00666361" w:rsidRPr="008F632C" w:rsidTr="009E24AB">
        <w:trPr>
          <w:trHeight w:val="498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0.7961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0.8884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0.7745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0.7227</w:t>
            </w:r>
          </w:p>
        </w:tc>
      </w:tr>
      <w:tr w:rsidR="00666361" w:rsidRPr="008F632C" w:rsidTr="009E24AB">
        <w:trPr>
          <w:trHeight w:val="561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MPFO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M</w:t>
            </w:r>
            <w:proofErr w:type="spellEnd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0.0167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0.0203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0.0216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0.0258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0.7030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0.8351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0.8090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0.8387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Intra particle diffusion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0.1494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0.2322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0.2772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0.3338</w:t>
            </w:r>
          </w:p>
        </w:tc>
      </w:tr>
      <w:tr w:rsidR="00666361" w:rsidRPr="008F632C" w:rsidTr="009E24AB">
        <w:trPr>
          <w:trHeight w:val="516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2.0620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3.0892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4.6133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5.7687</w:t>
            </w:r>
          </w:p>
        </w:tc>
      </w:tr>
      <w:tr w:rsidR="00666361" w:rsidRPr="008F632C" w:rsidTr="009E24AB">
        <w:trPr>
          <w:trHeight w:val="525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0.5235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0.5666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0.4662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0.4640</w:t>
            </w:r>
          </w:p>
        </w:tc>
      </w:tr>
      <w:tr w:rsidR="00666361" w:rsidRPr="008F632C" w:rsidTr="009E24AB">
        <w:trPr>
          <w:trHeight w:val="516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Langmuir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L</w:t>
            </w:r>
            <w:proofErr w:type="spellEnd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0.00048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0.0018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0.0023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0.0506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0.9984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0.9993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0.9950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0.8541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0.9895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0.9936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0.9951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0.9843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Fractal-Langmuir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996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0.9927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0.9997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0.9917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0.9994</w:t>
            </w:r>
          </w:p>
        </w:tc>
      </w:tr>
      <w:tr w:rsidR="00666361" w:rsidRPr="008F632C" w:rsidTr="009E24AB">
        <w:trPr>
          <w:trHeight w:val="525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1.021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0.8215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0.8509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1.033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bscript"/>
              </w:rPr>
              <w:t>FL</w:t>
            </w:r>
            <w:proofErr w:type="spellEnd"/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-</w:t>
            </w:r>
            <w:r w:rsidRPr="008F632C">
              <w:rPr>
                <w:rFonts w:ascii="Cambria Math" w:hAnsi="Cambria Math" w:cstheme="majorBidi"/>
                <w:sz w:val="24"/>
                <w:szCs w:val="24"/>
                <w:vertAlign w:val="superscript"/>
              </w:rPr>
              <w:t>α</w:t>
            </w:r>
          </w:p>
        </w:tc>
        <w:tc>
          <w:tcPr>
            <w:tcW w:w="996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0.0021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0.0001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0.0042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0.0002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/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6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0.9980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0.9978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0.9972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sz w:val="24"/>
                <w:szCs w:val="24"/>
              </w:rPr>
              <w:t>0.9978</w:t>
            </w:r>
          </w:p>
        </w:tc>
      </w:tr>
    </w:tbl>
    <w:p w:rsidR="00666361" w:rsidRPr="008F632C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spacing w:after="0" w:line="24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666361" w:rsidRDefault="00666361" w:rsidP="00666361">
      <w:pPr>
        <w:spacing w:after="0" w:line="240" w:lineRule="auto"/>
        <w:ind w:firstLine="288"/>
        <w:jc w:val="center"/>
        <w:rPr>
          <w:noProof/>
        </w:rPr>
      </w:pPr>
      <w:r w:rsidRPr="002678A4">
        <w:rPr>
          <w:rFonts w:asciiTheme="majorBidi" w:hAnsiTheme="majorBidi" w:cstheme="majorBidi"/>
          <w:b/>
          <w:bCs/>
          <w:sz w:val="24"/>
          <w:szCs w:val="24"/>
          <w:highlight w:val="cyan"/>
        </w:rPr>
        <w:lastRenderedPageBreak/>
        <w:t>Table 4s</w:t>
      </w:r>
      <w:r w:rsidRPr="008F632C">
        <w:rPr>
          <w:rFonts w:asciiTheme="majorBidi" w:hAnsiTheme="majorBidi" w:cstheme="majorBidi"/>
          <w:sz w:val="24"/>
          <w:szCs w:val="24"/>
        </w:rPr>
        <w:t xml:space="preserve">. Kinetic parameters of CV adsorption on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</w:t>
      </w:r>
      <w:r w:rsidRPr="008F632C">
        <w:rPr>
          <w:noProof/>
        </w:rPr>
        <w:t>.</w:t>
      </w:r>
    </w:p>
    <w:p w:rsidR="00666361" w:rsidRPr="008F632C" w:rsidRDefault="00666361" w:rsidP="00666361">
      <w:pPr>
        <w:spacing w:after="0" w:line="240" w:lineRule="auto"/>
        <w:ind w:firstLine="288"/>
        <w:jc w:val="center"/>
        <w:rPr>
          <w:noProof/>
        </w:rPr>
      </w:pPr>
    </w:p>
    <w:tbl>
      <w:tblPr>
        <w:tblStyle w:val="TableGrid"/>
        <w:tblpPr w:leftFromText="180" w:rightFromText="180" w:vertAnchor="text" w:horzAnchor="margin" w:tblpXSpec="center" w:tblpY="177"/>
        <w:tblW w:w="8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906"/>
        <w:gridCol w:w="1154"/>
        <w:gridCol w:w="1080"/>
        <w:gridCol w:w="1170"/>
        <w:gridCol w:w="1170"/>
      </w:tblGrid>
      <w:tr w:rsidR="00666361" w:rsidRPr="008F632C" w:rsidTr="009E24AB">
        <w:trPr>
          <w:trHeight w:val="531"/>
        </w:trPr>
        <w:tc>
          <w:tcPr>
            <w:tcW w:w="19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Models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45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i/>
                <w:iCs/>
                <w:sz w:val="24"/>
                <w:szCs w:val="24"/>
              </w:rPr>
              <w:t>C</w:t>
            </w: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  <w:vertAlign w:val="subscript"/>
              </w:rPr>
              <w:t xml:space="preserve">0 </w:t>
            </w: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(mg/L)</w:t>
            </w:r>
          </w:p>
        </w:tc>
      </w:tr>
      <w:tr w:rsidR="00666361" w:rsidRPr="008F632C" w:rsidTr="009E24AB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="Courier New" w:eastAsiaTheme="minorEastAsia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tabs>
                <w:tab w:val="left" w:pos="1315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10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Pseudo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first order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>1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="Times New Roman" w:hAnsi="Times New Roman" w:cs="B Nazanin"/>
                <w:sz w:val="24"/>
                <w:szCs w:val="24"/>
              </w:rPr>
              <w:t>(min</w:t>
            </w:r>
            <w:r w:rsidRPr="008F632C">
              <w:rPr>
                <w:rFonts w:ascii="Times New Roman" w:hAnsi="Times New Roman" w:cs="B Nazanin"/>
                <w:sz w:val="24"/>
                <w:szCs w:val="24"/>
                <w:vertAlign w:val="superscript"/>
              </w:rPr>
              <w:t>-1</w:t>
            </w:r>
            <w:r w:rsidRPr="008F632C">
              <w:rPr>
                <w:rFonts w:ascii="Times New Roman" w:hAnsi="Times New Roman" w:cs="B Nazanin"/>
                <w:sz w:val="24"/>
                <w:szCs w:val="24"/>
              </w:rPr>
              <w:t>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0.0484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0.0366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0.0353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B Nazanin"/>
                <w:sz w:val="24"/>
                <w:szCs w:val="24"/>
              </w:rPr>
            </w:pPr>
            <w:r w:rsidRPr="008F632C">
              <w:rPr>
                <w:rFonts w:ascii="AdvTT5235d5a9" w:hAnsi="AdvTT5235d5a9" w:cs="B Nazanin"/>
                <w:sz w:val="24"/>
                <w:szCs w:val="24"/>
              </w:rPr>
              <w:t>0.0775</w:t>
            </w:r>
          </w:p>
        </w:tc>
      </w:tr>
      <w:tr w:rsidR="00666361" w:rsidRPr="008F632C" w:rsidTr="009E24AB">
        <w:trPr>
          <w:trHeight w:val="5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B Nazanin"/>
                <w:sz w:val="24"/>
                <w:szCs w:val="24"/>
              </w:rPr>
            </w:pPr>
            <w:r w:rsidRPr="008F632C">
              <w:rPr>
                <w:rFonts w:ascii="AdvTT5235d5a9" w:hAnsi="AdvTT5235d5a9" w:cs="B Nazanin"/>
                <w:sz w:val="24"/>
                <w:szCs w:val="24"/>
              </w:rPr>
              <w:t>0.9934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B Nazanin"/>
                <w:sz w:val="24"/>
                <w:szCs w:val="24"/>
              </w:rPr>
            </w:pPr>
            <w:r w:rsidRPr="008F632C">
              <w:rPr>
                <w:rFonts w:ascii="AdvTT5235d5a9" w:hAnsi="AdvTT5235d5a9" w:cs="B Nazanin"/>
                <w:sz w:val="24"/>
                <w:szCs w:val="24"/>
              </w:rPr>
              <w:t>0.9972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B Nazanin"/>
                <w:sz w:val="24"/>
                <w:szCs w:val="24"/>
              </w:rPr>
            </w:pPr>
            <w:r w:rsidRPr="008F632C">
              <w:rPr>
                <w:rFonts w:ascii="AdvTT5235d5a9" w:hAnsi="AdvTT5235d5a9" w:cs="B Nazanin"/>
                <w:sz w:val="24"/>
                <w:szCs w:val="24"/>
              </w:rPr>
              <w:t>0.9813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AdvTT5235d5a9" w:hAnsi="AdvTT5235d5a9" w:cs="B Nazanin"/>
                <w:sz w:val="24"/>
                <w:szCs w:val="24"/>
              </w:rPr>
            </w:pPr>
            <w:r w:rsidRPr="008F632C">
              <w:rPr>
                <w:rFonts w:ascii="AdvTT5235d5a9" w:hAnsi="AdvTT5235d5a9" w:cs="B Nazanin"/>
                <w:sz w:val="24"/>
                <w:szCs w:val="24"/>
              </w:rPr>
              <w:t>0.9674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Pseudo</w:t>
            </w: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8F632C">
              <w:rPr>
                <w:rFonts w:ascii="AdvTT5235d5a9" w:hAnsi="AdvTT5235d5a9" w:cs="AdvTT5235d5a9"/>
                <w:b/>
                <w:bCs/>
                <w:sz w:val="24"/>
                <w:szCs w:val="24"/>
              </w:rPr>
              <w:t>second order</w:t>
            </w: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 xml:space="preserve">2 </w:t>
            </w:r>
            <w:r w:rsidRPr="008F632C">
              <w:rPr>
                <w:rFonts w:ascii="Times New Roman" w:hAnsi="Times New Roman" w:cs="B Nazanin"/>
                <w:sz w:val="24"/>
                <w:szCs w:val="24"/>
              </w:rPr>
              <w:t>(mg g</w:t>
            </w:r>
            <w:r w:rsidRPr="008F632C">
              <w:rPr>
                <w:rFonts w:ascii="Times New Roman" w:hAnsi="Times New Roman" w:cs="B Nazanin"/>
                <w:sz w:val="24"/>
                <w:szCs w:val="24"/>
                <w:vertAlign w:val="superscript"/>
              </w:rPr>
              <w:t>−1</w:t>
            </w:r>
            <w:r w:rsidRPr="008F632C">
              <w:rPr>
                <w:rFonts w:ascii="Times New Roman" w:eastAsiaTheme="minorEastAsia" w:hAnsi="Times New Roman" w:cs="B Nazanin"/>
                <w:sz w:val="24"/>
                <w:szCs w:val="24"/>
              </w:rPr>
              <w:t xml:space="preserve"> min</w:t>
            </w:r>
            <w:r w:rsidRPr="008F632C">
              <w:rPr>
                <w:rFonts w:ascii="Times New Roman" w:eastAsiaTheme="minorEastAsia" w:hAnsi="Times New Roman" w:cs="B Nazanin"/>
                <w:sz w:val="24"/>
                <w:szCs w:val="24"/>
                <w:vertAlign w:val="superscript"/>
              </w:rPr>
              <w:t>−1</w:t>
            </w:r>
            <w:r w:rsidRPr="008F632C">
              <w:rPr>
                <w:rFonts w:ascii="Times New Roman" w:hAnsi="Times New Roman" w:cs="B Nazanin"/>
                <w:sz w:val="24"/>
                <w:szCs w:val="24"/>
              </w:rPr>
              <w:t>)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0.0239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0.1167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0.0087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8F632C">
              <w:rPr>
                <w:rFonts w:ascii="Times New Roman" w:hAnsi="Times New Roman" w:cs="B Nazanin"/>
                <w:sz w:val="24"/>
                <w:szCs w:val="24"/>
              </w:rPr>
              <w:t>0.0149</w:t>
            </w:r>
          </w:p>
        </w:tc>
      </w:tr>
      <w:tr w:rsidR="00666361" w:rsidRPr="008F632C" w:rsidTr="009E24AB">
        <w:trPr>
          <w:trHeight w:val="535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0.9760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0.9583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0.98400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0.9908</w:t>
            </w:r>
          </w:p>
        </w:tc>
      </w:tr>
      <w:tr w:rsidR="00666361" w:rsidRPr="008F632C" w:rsidTr="009E24AB">
        <w:trPr>
          <w:trHeight w:val="562"/>
        </w:trPr>
        <w:tc>
          <w:tcPr>
            <w:tcW w:w="1975" w:type="dxa"/>
            <w:vMerge w:val="restart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Elovich</w:t>
            </w:r>
            <w:proofErr w:type="spellEnd"/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 xml:space="preserve">α </w:t>
            </w:r>
            <w:r w:rsidRPr="008F632C">
              <w:rPr>
                <w:rFonts w:asciiTheme="majorBidi" w:hAnsiTheme="majorBidi" w:cs="B Nazanin"/>
                <w:sz w:val="24"/>
                <w:szCs w:val="24"/>
              </w:rPr>
              <w:t>(mg/</w:t>
            </w:r>
            <w:proofErr w:type="spellStart"/>
            <w:r w:rsidRPr="008F632C">
              <w:rPr>
                <w:rFonts w:asciiTheme="majorBidi" w:hAnsiTheme="majorBidi" w:cs="B Nazanin"/>
                <w:sz w:val="24"/>
                <w:szCs w:val="24"/>
              </w:rPr>
              <w:t>g.min</w:t>
            </w:r>
            <w:proofErr w:type="spellEnd"/>
            <w:r w:rsidRPr="008F632C">
              <w:rPr>
                <w:rFonts w:asciiTheme="majorBidi" w:hAnsiTheme="majorBidi" w:cs="B Nazanin"/>
                <w:sz w:val="24"/>
                <w:szCs w:val="24"/>
              </w:rPr>
              <w:t>)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0.9018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0.7696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1.316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5.02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 xml:space="preserve">β </w:t>
            </w:r>
            <w:r w:rsidRPr="008F632C">
              <w:rPr>
                <w:rFonts w:asciiTheme="majorBidi" w:hAnsiTheme="majorBidi" w:cs="B Nazanin"/>
                <w:sz w:val="24"/>
                <w:szCs w:val="24"/>
              </w:rPr>
              <w:t>(g/mg)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1.3672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0.7928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0.6579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0.6193</w:t>
            </w:r>
          </w:p>
        </w:tc>
      </w:tr>
      <w:tr w:rsidR="00666361" w:rsidRPr="008F632C" w:rsidTr="009E24AB">
        <w:trPr>
          <w:trHeight w:val="498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0.9314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0.9417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0.9704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0.9379</w:t>
            </w:r>
          </w:p>
        </w:tc>
      </w:tr>
      <w:tr w:rsidR="00666361" w:rsidRPr="008F632C" w:rsidTr="009E24AB">
        <w:trPr>
          <w:trHeight w:val="561"/>
        </w:trPr>
        <w:tc>
          <w:tcPr>
            <w:tcW w:w="1975" w:type="dxa"/>
            <w:vMerge w:val="restart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MPFO</w:t>
            </w: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i/>
                <w:i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>M</w:t>
            </w:r>
            <w:proofErr w:type="spellEnd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Theme="majorBidi" w:hAnsiTheme="majorBidi" w:cs="B Nazanin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0.0194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0.0195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0.0149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0.0227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0.9764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0.9956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0.9562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0.9708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Intra particle diffusion</w:t>
            </w: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i/>
                <w:iCs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0.1995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0.4217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0.3349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0.4802</w:t>
            </w:r>
          </w:p>
        </w:tc>
      </w:tr>
      <w:tr w:rsidR="00666361" w:rsidRPr="008F632C" w:rsidTr="009E24AB">
        <w:trPr>
          <w:trHeight w:val="516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1.1873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1.9019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1.2789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3.7027</w:t>
            </w:r>
          </w:p>
        </w:tc>
      </w:tr>
      <w:tr w:rsidR="00666361" w:rsidRPr="008F632C" w:rsidTr="009E24AB">
        <w:trPr>
          <w:trHeight w:val="525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0.7405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0.8243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0.7830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0.7135</w:t>
            </w:r>
          </w:p>
        </w:tc>
      </w:tr>
      <w:tr w:rsidR="00666361" w:rsidRPr="008F632C" w:rsidTr="009E24AB">
        <w:trPr>
          <w:trHeight w:val="516"/>
        </w:trPr>
        <w:tc>
          <w:tcPr>
            <w:tcW w:w="1975" w:type="dxa"/>
            <w:vMerge w:val="restart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Langmuir</w:t>
            </w: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>L</w:t>
            </w:r>
            <w:proofErr w:type="spellEnd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Pr="008F632C">
              <w:rPr>
                <w:rFonts w:asciiTheme="majorBidi" w:hAnsiTheme="majorBidi" w:cs="B Nazanin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0.00007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0.00005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0.00005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0.0144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0.9991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0.9991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0.9991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0.8866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0.9762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0.9586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0.9841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0.9972</w:t>
            </w:r>
          </w:p>
        </w:tc>
      </w:tr>
      <w:tr w:rsidR="00666361" w:rsidRPr="008F632C" w:rsidTr="009E24AB">
        <w:trPr>
          <w:trHeight w:val="534"/>
        </w:trPr>
        <w:tc>
          <w:tcPr>
            <w:tcW w:w="197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Fractal-Langmuir</w:t>
            </w: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0.9993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0.9991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0.9991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0.9990</w:t>
            </w:r>
          </w:p>
        </w:tc>
      </w:tr>
      <w:tr w:rsidR="00666361" w:rsidRPr="008F632C" w:rsidTr="009E24AB">
        <w:trPr>
          <w:trHeight w:val="52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1.16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1.27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1.64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1.42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proofErr w:type="spellStart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>k</w:t>
            </w:r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  <w:vertAlign w:val="subscript"/>
              </w:rPr>
              <w:t>FL</w:t>
            </w:r>
            <w:proofErr w:type="spellEnd"/>
            <w:r w:rsidRPr="008F632C">
              <w:rPr>
                <w:rFonts w:asciiTheme="majorBidi" w:hAnsiTheme="majorBidi" w:cs="B Nazanin"/>
                <w:i/>
                <w:iCs/>
                <w:sz w:val="24"/>
                <w:szCs w:val="24"/>
              </w:rPr>
              <w:t xml:space="preserve"> </w:t>
            </w:r>
            <w:r w:rsidRPr="008F632C">
              <w:rPr>
                <w:rFonts w:asciiTheme="majorBidi" w:hAnsiTheme="majorBidi" w:cs="B Nazanin"/>
                <w:sz w:val="24"/>
                <w:szCs w:val="24"/>
              </w:rPr>
              <w:t>(min)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-</w:t>
            </w:r>
            <w:r w:rsidRPr="008F632C">
              <w:rPr>
                <w:rFonts w:ascii="Cambria Math" w:hAnsi="Cambria Math" w:cs="B Nazanin"/>
                <w:sz w:val="24"/>
                <w:szCs w:val="24"/>
                <w:vertAlign w:val="superscript"/>
              </w:rPr>
              <w:t>α</w:t>
            </w:r>
          </w:p>
        </w:tc>
        <w:tc>
          <w:tcPr>
            <w:tcW w:w="1154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0.00006</w:t>
            </w:r>
          </w:p>
        </w:tc>
        <w:tc>
          <w:tcPr>
            <w:tcW w:w="108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0.00002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0.00007</w:t>
            </w:r>
          </w:p>
        </w:tc>
        <w:tc>
          <w:tcPr>
            <w:tcW w:w="1170" w:type="dxa"/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0.00002</w:t>
            </w:r>
          </w:p>
        </w:tc>
      </w:tr>
      <w:tr w:rsidR="00666361" w:rsidRPr="008F632C" w:rsidTr="009E24AB">
        <w:trPr>
          <w:trHeight w:val="53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jc w:val="center"/>
              <w:rPr>
                <w:rFonts w:asciiTheme="majorBidi" w:eastAsiaTheme="minorEastAsia" w:hAnsiTheme="majorBidi" w:cs="B Nazani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R</w:t>
            </w:r>
            <w:r w:rsidRPr="008F632C">
              <w:rPr>
                <w:rFonts w:asciiTheme="majorBidi" w:hAnsiTheme="majorBidi" w:cs="B Nazani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sz w:val="24"/>
                <w:szCs w:val="24"/>
              </w:rPr>
            </w:pPr>
            <w:r w:rsidRPr="008F632C">
              <w:rPr>
                <w:rFonts w:asciiTheme="majorBidi" w:hAnsiTheme="majorBidi" w:cs="B Nazanin"/>
                <w:sz w:val="24"/>
                <w:szCs w:val="24"/>
              </w:rPr>
              <w:t>0.9969</w:t>
            </w:r>
          </w:p>
        </w:tc>
      </w:tr>
    </w:tbl>
    <w:p w:rsidR="00666361" w:rsidRPr="008F632C" w:rsidRDefault="00666361" w:rsidP="00666361">
      <w:pPr>
        <w:spacing w:after="0" w:line="240" w:lineRule="auto"/>
        <w:ind w:firstLine="288"/>
        <w:jc w:val="center"/>
        <w:rPr>
          <w:noProof/>
        </w:rPr>
      </w:pP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Default="00666361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666361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sz w:val="24"/>
          <w:szCs w:val="24"/>
          <w:highlight w:val="cyan"/>
        </w:rPr>
        <w:lastRenderedPageBreak/>
        <w:t>Table 5s</w:t>
      </w:r>
      <w:r w:rsidRPr="002678A4">
        <w:rPr>
          <w:rFonts w:asciiTheme="majorBidi" w:hAnsiTheme="majorBidi" w:cstheme="majorBidi"/>
          <w:sz w:val="24"/>
          <w:szCs w:val="24"/>
          <w:highlight w:val="cyan"/>
        </w:rPr>
        <w:t>.</w:t>
      </w:r>
      <w:r w:rsidRPr="008F632C">
        <w:rPr>
          <w:rFonts w:asciiTheme="majorBidi" w:hAnsiTheme="majorBidi" w:cstheme="majorBidi"/>
          <w:sz w:val="24"/>
          <w:szCs w:val="24"/>
        </w:rPr>
        <w:t xml:space="preserve"> Thermodynamic parameters of CV adsorption on Mt-</w:t>
      </w:r>
      <w:proofErr w:type="spellStart"/>
      <w:r w:rsidRPr="008F632C"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8F632C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</w:t>
      </w:r>
      <w:r w:rsidRPr="008F632C">
        <w:rPr>
          <w:rFonts w:asciiTheme="majorBidi" w:hAnsiTheme="majorBidi" w:cstheme="majorBidi"/>
          <w:sz w:val="24"/>
          <w:szCs w:val="24"/>
        </w:rPr>
        <w:t>.</w:t>
      </w:r>
    </w:p>
    <w:p w:rsidR="00666361" w:rsidRPr="008F632C" w:rsidRDefault="00666361" w:rsidP="0066636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426" w:type="dxa"/>
        <w:jc w:val="center"/>
        <w:tblLook w:val="04A0" w:firstRow="1" w:lastRow="0" w:firstColumn="1" w:lastColumn="0" w:noHBand="0" w:noVBand="1"/>
      </w:tblPr>
      <w:tblGrid>
        <w:gridCol w:w="264"/>
        <w:gridCol w:w="2346"/>
        <w:gridCol w:w="252"/>
        <w:gridCol w:w="236"/>
        <w:gridCol w:w="1710"/>
        <w:gridCol w:w="1679"/>
        <w:gridCol w:w="1654"/>
        <w:gridCol w:w="1285"/>
      </w:tblGrid>
      <w:tr w:rsidR="00666361" w:rsidRPr="008F632C" w:rsidTr="009E24AB">
        <w:trPr>
          <w:trHeight w:val="476"/>
          <w:jc w:val="center"/>
        </w:trPr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adsorbent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Temperature (°C)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∆G</w:t>
            </w:r>
            <w:r w:rsidRPr="008F632C">
              <w:rPr>
                <w:rFonts w:asciiTheme="majorBidi" w:eastAsia="MTSY" w:hAnsiTheme="majorBidi" w:cstheme="majorBidi"/>
                <w:sz w:val="24"/>
                <w:szCs w:val="24"/>
              </w:rPr>
              <w:t>°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(kJ/</w:t>
            </w:r>
            <w:proofErr w:type="spellStart"/>
            <w:r w:rsidRPr="008F632C">
              <w:rPr>
                <w:rFonts w:asciiTheme="majorBidi" w:hAnsiTheme="majorBidi" w:cstheme="majorBidi"/>
                <w:sz w:val="24"/>
                <w:szCs w:val="24"/>
              </w:rPr>
              <w:t>mol</w:t>
            </w:r>
            <w:proofErr w:type="spellEnd"/>
            <w:r w:rsidRPr="008F632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∆H</w:t>
            </w:r>
            <w:r w:rsidRPr="008F632C">
              <w:rPr>
                <w:rFonts w:asciiTheme="majorBidi" w:eastAsia="MTSY" w:hAnsiTheme="majorBidi" w:cstheme="majorBidi"/>
                <w:sz w:val="24"/>
                <w:szCs w:val="24"/>
              </w:rPr>
              <w:t>°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(kJ/</w:t>
            </w:r>
            <w:proofErr w:type="spellStart"/>
            <w:r w:rsidRPr="008F632C">
              <w:rPr>
                <w:rFonts w:asciiTheme="majorBidi" w:hAnsiTheme="majorBidi" w:cstheme="majorBidi"/>
                <w:sz w:val="24"/>
                <w:szCs w:val="24"/>
              </w:rPr>
              <w:t>mol</w:t>
            </w:r>
            <w:proofErr w:type="spellEnd"/>
            <w:r w:rsidRPr="008F632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∆S</w:t>
            </w:r>
            <w:r w:rsidRPr="008F632C">
              <w:rPr>
                <w:rFonts w:asciiTheme="majorBidi" w:eastAsia="MTSY" w:hAnsiTheme="majorBidi" w:cstheme="majorBidi"/>
                <w:sz w:val="24"/>
                <w:szCs w:val="24"/>
              </w:rPr>
              <w:t xml:space="preserve">° </w:t>
            </w:r>
            <w:r w:rsidRPr="008F632C">
              <w:rPr>
                <w:rFonts w:asciiTheme="majorBidi" w:hAnsiTheme="majorBidi" w:cstheme="majorBidi"/>
                <w:sz w:val="24"/>
                <w:szCs w:val="24"/>
              </w:rPr>
              <w:t>(kJ/</w:t>
            </w:r>
            <w:proofErr w:type="spellStart"/>
            <w:r w:rsidRPr="008F632C">
              <w:rPr>
                <w:rFonts w:asciiTheme="majorBidi" w:hAnsiTheme="majorBidi" w:cstheme="majorBidi"/>
                <w:sz w:val="24"/>
                <w:szCs w:val="24"/>
              </w:rPr>
              <w:t>mol</w:t>
            </w:r>
            <w:proofErr w:type="spellEnd"/>
            <w:r w:rsidRPr="008F632C">
              <w:rPr>
                <w:rFonts w:asciiTheme="majorBidi" w:hAnsiTheme="majorBidi" w:cstheme="majorBidi"/>
                <w:sz w:val="24"/>
                <w:szCs w:val="24"/>
              </w:rPr>
              <w:t xml:space="preserve"> K)</w:t>
            </w: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-42.406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  <w:tr w:rsidR="00666361" w:rsidRPr="008F632C" w:rsidTr="009E24AB">
        <w:trPr>
          <w:trHeight w:val="476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Mt-</w:t>
            </w:r>
            <w:proofErr w:type="spellStart"/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Hyamine</w:t>
            </w:r>
            <w:proofErr w:type="spellEnd"/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-44.775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+4.179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+0.156</w:t>
            </w:r>
          </w:p>
        </w:tc>
      </w:tr>
      <w:tr w:rsidR="00666361" w:rsidRPr="008F632C" w:rsidTr="009E24AB">
        <w:trPr>
          <w:trHeight w:val="476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-45.872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-47.120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-36.267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Mt-</w:t>
            </w:r>
            <w:proofErr w:type="spellStart"/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Hyamine</w:t>
            </w:r>
            <w:proofErr w:type="spellEnd"/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-SDS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-38.455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+7.213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+0.145</w:t>
            </w: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47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-39.476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  <w:tr w:rsidR="00666361" w:rsidRPr="008F632C" w:rsidTr="009E24AB">
        <w:trPr>
          <w:trHeight w:val="487"/>
          <w:jc w:val="center"/>
        </w:trPr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  <w:r w:rsidRPr="008F632C">
              <w:rPr>
                <w:rFonts w:asciiTheme="majorBidi" w:eastAsia="AdvTimes" w:hAnsiTheme="majorBidi" w:cstheme="majorBidi"/>
                <w:sz w:val="24"/>
                <w:szCs w:val="24"/>
              </w:rPr>
              <w:t>-40.642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6361" w:rsidRPr="008F632C" w:rsidRDefault="00666361" w:rsidP="009E24AB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AdvTimes" w:hAnsiTheme="majorBidi" w:cstheme="majorBidi"/>
                <w:sz w:val="24"/>
                <w:szCs w:val="24"/>
              </w:rPr>
            </w:pPr>
          </w:p>
        </w:tc>
      </w:tr>
    </w:tbl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C80722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Figures:</w:t>
      </w: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C5D1B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88651" wp14:editId="6585BED2">
                <wp:simplePos x="0" y="0"/>
                <wp:positionH relativeFrom="margin">
                  <wp:posOffset>3133725</wp:posOffset>
                </wp:positionH>
                <wp:positionV relativeFrom="paragraph">
                  <wp:posOffset>913765</wp:posOffset>
                </wp:positionV>
                <wp:extent cx="364490" cy="34544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78A4" w:rsidRDefault="002678A4" w:rsidP="00A12C36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88651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6" type="#_x0000_t202" style="position:absolute;margin-left:246.75pt;margin-top:71.95pt;width:28.7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" fillcolor="window" stroked="f" strokeweight=".5pt">
                <v:textbox>
                  <w:txbxContent>
                    <w:p w:rsidR="002678A4" w:rsidRDefault="002678A4" w:rsidP="00A12C36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5D1B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BE804" wp14:editId="6C20A137">
                <wp:simplePos x="0" y="0"/>
                <wp:positionH relativeFrom="column">
                  <wp:posOffset>161925</wp:posOffset>
                </wp:positionH>
                <wp:positionV relativeFrom="paragraph">
                  <wp:posOffset>1011555</wp:posOffset>
                </wp:positionV>
                <wp:extent cx="297180" cy="247015"/>
                <wp:effectExtent l="0" t="0" r="6985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47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78A4" w:rsidRDefault="002678A4" w:rsidP="00A12C36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E804" id="Text Box 27" o:spid="_x0000_s1027" type="#_x0000_t202" style="position:absolute;margin-left:12.75pt;margin-top:79.65pt;width:23.4pt;height:19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" fillcolor="window" stroked="f" strokeweight=".5pt">
                <v:textbox>
                  <w:txbxContent>
                    <w:p w:rsidR="002678A4" w:rsidRDefault="002678A4" w:rsidP="00A12C36">
                      <w:pPr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1C5D1B">
        <w:rPr>
          <w:rFonts w:asciiTheme="majorBidi" w:hAnsiTheme="majorBidi" w:cstheme="majorBidi"/>
          <w:noProof/>
        </w:rPr>
        <w:drawing>
          <wp:inline distT="0" distB="0" distL="0" distR="0" wp14:anchorId="3AD5AAED" wp14:editId="320B07F6">
            <wp:extent cx="2926080" cy="832230"/>
            <wp:effectExtent l="0" t="0" r="7620" b="6350"/>
            <wp:docPr id="6" name="Picture 6" descr="https://www.sigmaaldrich.com/content/dam/sigma-aldrich/structure5/145/mfcd00011742.eps/_jcr_content/renditions/mfcd00011742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gmaaldrich.com/content/dam/sigma-aldrich/structure5/145/mfcd00011742.eps/_jcr_content/renditions/mfcd00011742-lar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8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D1B">
        <w:rPr>
          <w:rFonts w:asciiTheme="majorBidi" w:hAnsiTheme="majorBidi" w:cstheme="majorBidi"/>
          <w:noProof/>
        </w:rPr>
        <w:drawing>
          <wp:inline distT="0" distB="0" distL="0" distR="0" wp14:anchorId="6C3D353E" wp14:editId="0330734E">
            <wp:extent cx="2926080" cy="1005840"/>
            <wp:effectExtent l="0" t="0" r="0" b="0"/>
            <wp:docPr id="7" name="Picture 7" descr="Image result for s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sd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36" w:rsidRDefault="00A12C36" w:rsidP="00A12C3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12C36" w:rsidRDefault="00A12C36" w:rsidP="00A12C36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967A2">
        <w:rPr>
          <w:rFonts w:asciiTheme="majorBidi" w:hAnsiTheme="majorBidi" w:cstheme="majorBidi"/>
          <w:b/>
          <w:bCs/>
          <w:sz w:val="24"/>
          <w:szCs w:val="24"/>
          <w:highlight w:val="cyan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highlight w:val="cyan"/>
        </w:rPr>
        <w:t>s</w:t>
      </w:r>
      <w:r w:rsidRPr="001967A2">
        <w:rPr>
          <w:rFonts w:asciiTheme="majorBidi" w:hAnsiTheme="majorBidi" w:cstheme="majorBidi"/>
          <w:sz w:val="24"/>
          <w:szCs w:val="24"/>
          <w:highlight w:val="cyan"/>
        </w:rPr>
        <w:t xml:space="preserve">. The chemical structure of a) </w:t>
      </w:r>
      <w:proofErr w:type="spellStart"/>
      <w:r w:rsidRPr="001967A2">
        <w:rPr>
          <w:rFonts w:asciiTheme="majorBidi" w:hAnsiTheme="majorBidi" w:cstheme="majorBidi"/>
          <w:sz w:val="24"/>
          <w:szCs w:val="24"/>
          <w:highlight w:val="cyan"/>
        </w:rPr>
        <w:t>Hyamine</w:t>
      </w:r>
      <w:proofErr w:type="spellEnd"/>
      <w:r w:rsidRPr="001967A2">
        <w:rPr>
          <w:rFonts w:asciiTheme="majorBidi" w:hAnsiTheme="majorBidi" w:cstheme="majorBidi"/>
          <w:sz w:val="24"/>
          <w:szCs w:val="24"/>
          <w:highlight w:val="cyan"/>
        </w:rPr>
        <w:t xml:space="preserve"> surfactant and b) SDS surfactant</w:t>
      </w:r>
    </w:p>
    <w:p w:rsidR="00A12C36" w:rsidRDefault="00A12C36" w:rsidP="0066636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66361" w:rsidRPr="00666361" w:rsidRDefault="00666361" w:rsidP="0066636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:rsidR="00666361" w:rsidRDefault="00666361" w:rsidP="00874813">
      <w:pPr>
        <w:rPr>
          <w:noProof/>
        </w:rPr>
      </w:pPr>
    </w:p>
    <w:p w:rsidR="00666361" w:rsidRDefault="00666361" w:rsidP="00874813">
      <w:pPr>
        <w:rPr>
          <w:noProof/>
        </w:rPr>
      </w:pPr>
    </w:p>
    <w:p w:rsidR="00874813" w:rsidRDefault="00094410" w:rsidP="00874813">
      <w:pPr>
        <w:rPr>
          <w:noProof/>
        </w:rPr>
      </w:pPr>
      <w:r w:rsidRPr="00094410">
        <w:rPr>
          <w:noProof/>
        </w:rPr>
        <w:drawing>
          <wp:inline distT="0" distB="0" distL="0" distR="0">
            <wp:extent cx="2952750" cy="2695575"/>
            <wp:effectExtent l="0" t="0" r="0" b="9525"/>
            <wp:docPr id="22" name="Picture 22" descr="C:\Users\X452\AppData\Local\Temp\Rar$DIa0.181\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452\AppData\Local\Temp\Rar$DIa0.181\1a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10">
        <w:rPr>
          <w:noProof/>
        </w:rPr>
        <w:drawing>
          <wp:inline distT="0" distB="0" distL="0" distR="0">
            <wp:extent cx="2857500" cy="2695575"/>
            <wp:effectExtent l="0" t="0" r="0" b="9525"/>
            <wp:docPr id="25" name="Picture 25" descr="C:\Users\X452\AppData\Local\Temp\Rar$DIa0.008\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452\AppData\Local\Temp\Rar$DIa0.008\1b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13" w:rsidRDefault="00094410" w:rsidP="00094410">
      <w:pPr>
        <w:rPr>
          <w:noProof/>
        </w:rPr>
      </w:pPr>
      <w:r w:rsidRPr="00094410">
        <w:rPr>
          <w:noProof/>
        </w:rPr>
        <w:drawing>
          <wp:inline distT="0" distB="0" distL="0" distR="0">
            <wp:extent cx="2952750" cy="2647950"/>
            <wp:effectExtent l="0" t="0" r="0" b="0"/>
            <wp:docPr id="26" name="Picture 26" descr="C:\Users\X452\AppData\Local\Temp\Rar$DIa0.507\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452\AppData\Local\Temp\Rar$DIa0.507\1c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C" w:rsidRPr="007D0150" w:rsidRDefault="009943FC" w:rsidP="00D30FF0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4"/>
          <w:szCs w:val="24"/>
        </w:rPr>
      </w:pPr>
      <w:r w:rsidRPr="00D30FF0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Figure </w:t>
      </w:r>
      <w:r w:rsidR="00D30FF0" w:rsidRPr="00D30FF0">
        <w:rPr>
          <w:rFonts w:asciiTheme="majorBidi" w:hAnsiTheme="majorBidi" w:cstheme="majorBidi"/>
          <w:b/>
          <w:bCs/>
          <w:sz w:val="24"/>
          <w:szCs w:val="24"/>
          <w:highlight w:val="cyan"/>
        </w:rPr>
        <w:t>2</w:t>
      </w:r>
      <w:r w:rsidR="00E21B66" w:rsidRPr="00D30FF0">
        <w:rPr>
          <w:rFonts w:asciiTheme="majorBidi" w:hAnsiTheme="majorBidi" w:cstheme="majorBidi"/>
          <w:b/>
          <w:bCs/>
          <w:sz w:val="24"/>
          <w:szCs w:val="24"/>
          <w:highlight w:val="cyan"/>
        </w:rPr>
        <w:t>s</w:t>
      </w:r>
      <w:r w:rsidRPr="00D30FF0">
        <w:rPr>
          <w:rFonts w:asciiTheme="majorBidi" w:hAnsiTheme="majorBidi" w:cstheme="majorBidi"/>
          <w:b/>
          <w:bCs/>
          <w:sz w:val="24"/>
          <w:szCs w:val="24"/>
          <w:highlight w:val="cyan"/>
        </w:rPr>
        <w:t>.</w:t>
      </w:r>
      <w:r w:rsidRPr="007D0150">
        <w:rPr>
          <w:rFonts w:asciiTheme="majorBidi" w:hAnsiTheme="majorBidi" w:cstheme="majorBidi"/>
          <w:sz w:val="24"/>
          <w:szCs w:val="24"/>
        </w:rPr>
        <w:t xml:space="preserve"> N</w:t>
      </w:r>
      <w:r w:rsidRPr="007D0150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D0150">
        <w:rPr>
          <w:rFonts w:asciiTheme="majorBidi" w:hAnsiTheme="majorBidi" w:cstheme="majorBidi"/>
          <w:sz w:val="24"/>
          <w:szCs w:val="24"/>
        </w:rPr>
        <w:t xml:space="preserve"> adsorption</w:t>
      </w:r>
      <w:r>
        <w:rPr>
          <w:rFonts w:asciiTheme="majorBidi" w:hAnsiTheme="majorBidi" w:cstheme="majorBidi"/>
          <w:sz w:val="24"/>
          <w:szCs w:val="24"/>
        </w:rPr>
        <w:t>-desorption</w:t>
      </w:r>
      <w:r w:rsidRPr="007D0150">
        <w:rPr>
          <w:rFonts w:asciiTheme="majorBidi" w:hAnsiTheme="majorBidi" w:cstheme="majorBidi"/>
          <w:sz w:val="24"/>
          <w:szCs w:val="24"/>
        </w:rPr>
        <w:t xml:space="preserve"> isotherm</w:t>
      </w:r>
      <w:r>
        <w:rPr>
          <w:rFonts w:asciiTheme="majorBidi" w:hAnsiTheme="majorBidi" w:cstheme="majorBidi"/>
          <w:sz w:val="24"/>
          <w:szCs w:val="24"/>
        </w:rPr>
        <w:t>s</w:t>
      </w:r>
      <w:r w:rsidRPr="007D015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of a) Mt, b)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-SDS.</w:t>
      </w:r>
    </w:p>
    <w:p w:rsidR="009E24AB" w:rsidRDefault="009E24AB" w:rsidP="00874813">
      <w:pPr>
        <w:rPr>
          <w:rFonts w:asciiTheme="majorBidi" w:hAnsiTheme="majorBidi" w:cstheme="majorBidi"/>
          <w:noProof/>
          <w:sz w:val="24"/>
          <w:szCs w:val="24"/>
        </w:rPr>
      </w:pPr>
    </w:p>
    <w:p w:rsidR="009E24AB" w:rsidRDefault="009E24AB" w:rsidP="00874813">
      <w:pPr>
        <w:rPr>
          <w:rFonts w:asciiTheme="majorBidi" w:hAnsiTheme="majorBidi" w:cstheme="majorBidi"/>
          <w:noProof/>
          <w:sz w:val="24"/>
          <w:szCs w:val="24"/>
        </w:rPr>
      </w:pPr>
    </w:p>
    <w:p w:rsidR="009E24AB" w:rsidRDefault="009E24AB" w:rsidP="00874813">
      <w:pPr>
        <w:rPr>
          <w:rFonts w:asciiTheme="majorBidi" w:hAnsiTheme="majorBidi" w:cstheme="majorBidi"/>
          <w:noProof/>
          <w:sz w:val="24"/>
          <w:szCs w:val="24"/>
        </w:rPr>
      </w:pPr>
    </w:p>
    <w:p w:rsidR="009E24AB" w:rsidRDefault="009E24AB" w:rsidP="00874813">
      <w:pPr>
        <w:rPr>
          <w:noProof/>
        </w:rPr>
      </w:pPr>
    </w:p>
    <w:p w:rsidR="00874813" w:rsidRDefault="00874813" w:rsidP="00874813">
      <w:pPr>
        <w:rPr>
          <w:noProof/>
        </w:rPr>
      </w:pPr>
    </w:p>
    <w:p w:rsidR="00094410" w:rsidRDefault="00094410" w:rsidP="00D30FF0">
      <w:pPr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:rsidR="00094410" w:rsidRDefault="00094410" w:rsidP="00D30FF0">
      <w:pPr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  <w:r w:rsidRPr="0009441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914650" cy="2124075"/>
            <wp:effectExtent l="0" t="0" r="0" b="9525"/>
            <wp:docPr id="18" name="Picture 18" descr="C:\Users\X452\AppData\Local\Temp\Rar$DIa0.35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452\AppData\Local\Temp\Rar$DIa0.351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1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981325" cy="2133600"/>
            <wp:effectExtent l="0" t="0" r="9525" b="0"/>
            <wp:docPr id="19" name="Picture 19" descr="C:\Users\X452\AppData\Local\Temp\Rar$DIa0.531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452\AppData\Local\Temp\Rar$DIa0.531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10" w:rsidRDefault="002678A4" w:rsidP="00C80722">
      <w:pPr>
        <w:jc w:val="center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  <w:r w:rsidRPr="0009441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50A5FD1" wp14:editId="6A0AA998">
            <wp:extent cx="2914650" cy="2028825"/>
            <wp:effectExtent l="0" t="0" r="0" b="9525"/>
            <wp:docPr id="20" name="Picture 20" descr="C:\Users\X452\AppData\Local\Temp\Rar$DIa0.530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452\AppData\Local\Temp\Rar$DIa0.530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F0" w:rsidRDefault="00D30FF0" w:rsidP="00D30FF0">
      <w:pPr>
        <w:rPr>
          <w:rFonts w:asciiTheme="majorBidi" w:hAnsiTheme="majorBidi" w:cstheme="majorBidi"/>
          <w:sz w:val="24"/>
          <w:szCs w:val="24"/>
        </w:rPr>
      </w:pPr>
      <w:r w:rsidRPr="00D30FF0">
        <w:rPr>
          <w:rFonts w:asciiTheme="majorBidi" w:hAnsiTheme="majorBidi" w:cstheme="majorBidi"/>
          <w:b/>
          <w:bCs/>
          <w:sz w:val="24"/>
          <w:szCs w:val="24"/>
          <w:highlight w:val="cyan"/>
        </w:rPr>
        <w:t>Figure 3s</w:t>
      </w:r>
      <w:r w:rsidRPr="001C5D1B">
        <w:rPr>
          <w:rFonts w:asciiTheme="majorBidi" w:hAnsiTheme="majorBidi" w:cstheme="majorBidi"/>
          <w:sz w:val="24"/>
          <w:szCs w:val="24"/>
        </w:rPr>
        <w:t xml:space="preserve">. The EDX micrograph of (a) Mt nanoparticles, (b)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1C5D1B">
        <w:rPr>
          <w:rFonts w:asciiTheme="majorBidi" w:hAnsiTheme="majorBidi" w:cstheme="majorBidi"/>
          <w:sz w:val="24"/>
          <w:szCs w:val="24"/>
        </w:rPr>
        <w:t xml:space="preserve"> and (c)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</w:t>
      </w: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rFonts w:asciiTheme="majorBidi" w:hAnsiTheme="majorBidi" w:cstheme="majorBidi"/>
          <w:sz w:val="24"/>
          <w:szCs w:val="24"/>
        </w:rPr>
      </w:pPr>
    </w:p>
    <w:p w:rsidR="003F7347" w:rsidRDefault="003F7347" w:rsidP="00D30FF0">
      <w:pPr>
        <w:rPr>
          <w:noProof/>
        </w:rPr>
      </w:pPr>
    </w:p>
    <w:p w:rsidR="00874813" w:rsidRDefault="00874813" w:rsidP="00874813">
      <w:pPr>
        <w:rPr>
          <w:noProof/>
        </w:rPr>
      </w:pPr>
    </w:p>
    <w:p w:rsidR="00874813" w:rsidRDefault="00874813" w:rsidP="0025281E">
      <w:pPr>
        <w:rPr>
          <w:noProof/>
        </w:rPr>
      </w:pPr>
    </w:p>
    <w:p w:rsidR="00094410" w:rsidRDefault="00094410" w:rsidP="003F7347">
      <w:pPr>
        <w:spacing w:after="0" w:line="48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</w:p>
    <w:p w:rsidR="00094410" w:rsidRDefault="00094410" w:rsidP="00B25778">
      <w:pPr>
        <w:spacing w:after="0" w:line="480" w:lineRule="auto"/>
        <w:ind w:firstLine="288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  <w:r w:rsidRPr="00094410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95600" cy="2981325"/>
            <wp:effectExtent l="0" t="0" r="0" b="9525"/>
            <wp:docPr id="36" name="Picture 36" descr="C:\Users\X452\AppData\Local\Temp\Rar$DIa0.872\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452\AppData\Local\Temp\Rar$DIa0.872\2a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10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C964CB6" wp14:editId="3D09BEE1">
            <wp:extent cx="2819400" cy="2981325"/>
            <wp:effectExtent l="0" t="0" r="0" b="9525"/>
            <wp:docPr id="37" name="Picture 37" descr="C:\Users\X452\AppData\Local\Temp\Rar$DIa0.573\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452\AppData\Local\Temp\Rar$DIa0.573\2b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10" w:rsidRDefault="00B25778" w:rsidP="003F7347">
      <w:pPr>
        <w:spacing w:after="0" w:line="480" w:lineRule="auto"/>
        <w:ind w:firstLine="288"/>
        <w:jc w:val="center"/>
        <w:rPr>
          <w:rFonts w:asciiTheme="majorBidi" w:hAnsiTheme="majorBidi" w:cstheme="majorBidi"/>
          <w:b/>
          <w:bCs/>
          <w:sz w:val="24"/>
          <w:szCs w:val="24"/>
          <w:highlight w:val="cyan"/>
        </w:rPr>
      </w:pPr>
      <w:r w:rsidRPr="00B25778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3C222F9" wp14:editId="09C4874C">
            <wp:extent cx="3057525" cy="3009900"/>
            <wp:effectExtent l="0" t="0" r="9525" b="0"/>
            <wp:docPr id="38" name="Picture 38" descr="C:\Users\X452\AppData\Local\Temp\Rar$DIa0.408\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452\AppData\Local\Temp\Rar$DIa0.408\2c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C" w:rsidRDefault="009943FC" w:rsidP="003F7347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4"/>
          <w:szCs w:val="24"/>
        </w:rPr>
      </w:pPr>
      <w:r w:rsidRPr="003F7347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Figure </w:t>
      </w:r>
      <w:r w:rsidR="003F7347" w:rsidRPr="003F7347">
        <w:rPr>
          <w:rFonts w:asciiTheme="majorBidi" w:hAnsiTheme="majorBidi" w:cstheme="majorBidi"/>
          <w:b/>
          <w:bCs/>
          <w:sz w:val="24"/>
          <w:szCs w:val="24"/>
          <w:highlight w:val="cyan"/>
        </w:rPr>
        <w:t>4</w:t>
      </w:r>
      <w:r w:rsidR="00E21B66" w:rsidRPr="003F7347">
        <w:rPr>
          <w:rFonts w:asciiTheme="majorBidi" w:hAnsiTheme="majorBidi" w:cstheme="majorBidi"/>
          <w:b/>
          <w:bCs/>
          <w:sz w:val="24"/>
          <w:szCs w:val="24"/>
          <w:highlight w:val="cyan"/>
        </w:rPr>
        <w:t>s</w:t>
      </w:r>
      <w:r w:rsidRPr="00382841">
        <w:rPr>
          <w:rFonts w:asciiTheme="majorBidi" w:hAnsiTheme="majorBidi" w:cstheme="majorBidi"/>
          <w:sz w:val="24"/>
          <w:szCs w:val="24"/>
        </w:rPr>
        <w:t xml:space="preserve">. The actual data versus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Pr="00382841">
        <w:rPr>
          <w:rFonts w:asciiTheme="majorBidi" w:hAnsiTheme="majorBidi" w:cstheme="majorBidi"/>
          <w:sz w:val="24"/>
          <w:szCs w:val="24"/>
        </w:rPr>
        <w:t xml:space="preserve">predicted data for </w:t>
      </w:r>
      <w:r>
        <w:rPr>
          <w:rFonts w:asciiTheme="majorBidi" w:hAnsiTheme="majorBidi" w:cstheme="majorBidi"/>
          <w:sz w:val="24"/>
          <w:szCs w:val="24"/>
        </w:rPr>
        <w:t>dye</w:t>
      </w:r>
      <w:r w:rsidRPr="00382841">
        <w:rPr>
          <w:rFonts w:asciiTheme="majorBidi" w:hAnsiTheme="majorBidi" w:cstheme="majorBidi"/>
          <w:sz w:val="24"/>
          <w:szCs w:val="24"/>
        </w:rPr>
        <w:t xml:space="preserve"> removal</w:t>
      </w:r>
      <w:r w:rsidRPr="009943F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of a) Mt, b)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-SDS.</w:t>
      </w:r>
    </w:p>
    <w:p w:rsidR="00027D0B" w:rsidRDefault="00027D0B" w:rsidP="009943FC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4"/>
          <w:szCs w:val="24"/>
        </w:rPr>
      </w:pPr>
    </w:p>
    <w:p w:rsidR="00B25778" w:rsidRDefault="00B25778" w:rsidP="00027D0B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B25778" w:rsidRDefault="00B25778" w:rsidP="00027D0B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B25778" w:rsidRDefault="00B25778" w:rsidP="00027D0B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027D0B" w:rsidRDefault="00B25778" w:rsidP="00027D0B">
      <w:pPr>
        <w:jc w:val="center"/>
        <w:rPr>
          <w:rFonts w:asciiTheme="majorBidi" w:hAnsiTheme="majorBidi" w:cstheme="majorBidi"/>
          <w:sz w:val="24"/>
          <w:szCs w:val="24"/>
        </w:rPr>
      </w:pPr>
      <w:r w:rsidRPr="00B2577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7D8A3B7" wp14:editId="2D0D887C">
            <wp:extent cx="4000500" cy="2200275"/>
            <wp:effectExtent l="0" t="0" r="0" b="9525"/>
            <wp:docPr id="39" name="Picture 39" descr="C:\Users\X452\AppData\Local\Temp\Rar$DIa0.938\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452\AppData\Local\Temp\Rar$DIa0.938\3a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0B" w:rsidRDefault="00B25778" w:rsidP="00027D0B">
      <w:pPr>
        <w:jc w:val="center"/>
        <w:rPr>
          <w:rFonts w:asciiTheme="majorBidi" w:hAnsiTheme="majorBidi" w:cstheme="majorBidi"/>
          <w:sz w:val="24"/>
          <w:szCs w:val="24"/>
        </w:rPr>
      </w:pPr>
      <w:r w:rsidRPr="00B2577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41DCEF" wp14:editId="6EC5C2CB">
            <wp:extent cx="3876675" cy="2371725"/>
            <wp:effectExtent l="0" t="0" r="9525" b="9525"/>
            <wp:docPr id="40" name="Picture 40" descr="C:\Users\X452\AppData\Local\Temp\Rar$DIa0.036\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452\AppData\Local\Temp\Rar$DIa0.036\3b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0B" w:rsidRDefault="00B25778" w:rsidP="00027D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577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733800" cy="2324100"/>
            <wp:effectExtent l="0" t="0" r="0" b="0"/>
            <wp:docPr id="41" name="Picture 41" descr="C:\Users\X452\AppData\Local\Temp\Rar$DIa0.996\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452\AppData\Local\Temp\Rar$DIa0.996\3c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0B" w:rsidRPr="00027D0B" w:rsidRDefault="00027D0B" w:rsidP="003F7347">
      <w:pPr>
        <w:jc w:val="center"/>
        <w:rPr>
          <w:rFonts w:asciiTheme="majorBidi" w:hAnsiTheme="majorBidi" w:cstheme="majorBidi"/>
          <w:sz w:val="24"/>
          <w:szCs w:val="24"/>
        </w:rPr>
      </w:pPr>
      <w:r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Figure </w:t>
      </w:r>
      <w:r w:rsidR="003F7347"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5</w:t>
      </w:r>
      <w:r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s</w:t>
      </w:r>
      <w:r w:rsidRPr="003828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841">
        <w:rPr>
          <w:rFonts w:ascii="Times New Roman" w:hAnsi="Times New Roman" w:cs="Times New Roman"/>
          <w:sz w:val="24"/>
          <w:szCs w:val="24"/>
        </w:rPr>
        <w:t xml:space="preserve">The effect </w:t>
      </w:r>
      <w:r w:rsidR="00F24164" w:rsidRPr="00F24164">
        <w:rPr>
          <w:rFonts w:ascii="Times New Roman" w:hAnsi="Times New Roman" w:cs="Times New Roman"/>
          <w:sz w:val="24"/>
          <w:szCs w:val="24"/>
          <w:highlight w:val="cyan"/>
        </w:rPr>
        <w:t>of</w:t>
      </w:r>
      <w:r w:rsidR="00F241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 and time</w:t>
      </w:r>
      <w:r w:rsidRPr="004436F5">
        <w:rPr>
          <w:rFonts w:asciiTheme="majorBidi" w:eastAsia="AdvGulliv-R" w:hAnsiTheme="majorBidi" w:cstheme="majorBidi"/>
          <w:sz w:val="24"/>
          <w:szCs w:val="24"/>
        </w:rPr>
        <w:t xml:space="preserve"> </w:t>
      </w:r>
      <w:r>
        <w:rPr>
          <w:rFonts w:asciiTheme="majorBidi" w:eastAsia="AdvGulliv-R" w:hAnsiTheme="majorBidi" w:cstheme="majorBidi"/>
          <w:sz w:val="24"/>
          <w:szCs w:val="24"/>
        </w:rPr>
        <w:t>on dye removal efficiency (</w:t>
      </w:r>
      <w:r w:rsidRPr="001145E7">
        <w:rPr>
          <w:rFonts w:asciiTheme="majorBidi" w:eastAsia="AdvGulliv-R" w:hAnsiTheme="majorBidi" w:cstheme="majorBidi"/>
          <w:i/>
          <w:iCs/>
          <w:sz w:val="24"/>
          <w:szCs w:val="24"/>
        </w:rPr>
        <w:t>R</w:t>
      </w:r>
      <w:r>
        <w:rPr>
          <w:rFonts w:asciiTheme="majorBidi" w:eastAsia="AdvGulliv-R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eastAsia="AdvGulliv-R" w:hAnsiTheme="majorBidi" w:cstheme="majorBidi"/>
          <w:sz w:val="24"/>
          <w:szCs w:val="24"/>
        </w:rPr>
        <w:t>%)</w:t>
      </w:r>
      <w:r w:rsidRPr="009943F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 a) Mt, b)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-SDS.</w:t>
      </w:r>
    </w:p>
    <w:p w:rsidR="00027D0B" w:rsidRPr="007D0150" w:rsidRDefault="00027D0B" w:rsidP="009943FC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4"/>
          <w:szCs w:val="24"/>
        </w:rPr>
      </w:pPr>
    </w:p>
    <w:p w:rsidR="009943FC" w:rsidRDefault="009943FC" w:rsidP="009943FC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0"/>
          <w:szCs w:val="20"/>
        </w:rPr>
      </w:pPr>
    </w:p>
    <w:p w:rsidR="00B25778" w:rsidRDefault="00B25778" w:rsidP="00874813">
      <w:pPr>
        <w:rPr>
          <w:noProof/>
        </w:rPr>
      </w:pPr>
    </w:p>
    <w:p w:rsidR="00B25778" w:rsidRDefault="00B25778" w:rsidP="00874813">
      <w:pPr>
        <w:rPr>
          <w:noProof/>
        </w:rPr>
      </w:pPr>
    </w:p>
    <w:p w:rsidR="009943FC" w:rsidRDefault="00B25778" w:rsidP="00874813">
      <w:pPr>
        <w:rPr>
          <w:noProof/>
        </w:rPr>
      </w:pPr>
      <w:r w:rsidRPr="00B25778">
        <w:rPr>
          <w:noProof/>
        </w:rPr>
        <w:drawing>
          <wp:inline distT="0" distB="0" distL="0" distR="0" wp14:anchorId="2CCB8C78" wp14:editId="17D89350">
            <wp:extent cx="2895600" cy="2543175"/>
            <wp:effectExtent l="0" t="0" r="0" b="9525"/>
            <wp:docPr id="42" name="Picture 42" descr="C:\Users\X452\AppData\Local\Temp\Rar$DIa0.075\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452\AppData\Local\Temp\Rar$DIa0.075\4a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78">
        <w:rPr>
          <w:noProof/>
        </w:rPr>
        <w:drawing>
          <wp:inline distT="0" distB="0" distL="0" distR="0">
            <wp:extent cx="3028950" cy="2486025"/>
            <wp:effectExtent l="0" t="0" r="0" b="9525"/>
            <wp:docPr id="43" name="Picture 43" descr="C:\Users\X452\AppData\Local\Temp\Rar$DIa0.165\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452\AppData\Local\Temp\Rar$DIa0.165\4b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13" w:rsidRDefault="00B25778" w:rsidP="00C80722">
      <w:pPr>
        <w:jc w:val="center"/>
        <w:rPr>
          <w:noProof/>
        </w:rPr>
      </w:pPr>
      <w:r w:rsidRPr="00B25778">
        <w:rPr>
          <w:noProof/>
        </w:rPr>
        <w:drawing>
          <wp:inline distT="0" distB="0" distL="0" distR="0">
            <wp:extent cx="3105150" cy="2771775"/>
            <wp:effectExtent l="0" t="0" r="0" b="9525"/>
            <wp:docPr id="44" name="Picture 44" descr="C:\Users\X452\AppData\Local\Temp\Rar$DIa0.297\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452\AppData\Local\Temp\Rar$DIa0.297\4c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FC" w:rsidRPr="007D0150" w:rsidRDefault="009943FC" w:rsidP="003F7347">
      <w:pPr>
        <w:spacing w:after="0" w:line="480" w:lineRule="auto"/>
        <w:ind w:firstLine="288"/>
        <w:jc w:val="center"/>
        <w:rPr>
          <w:rFonts w:asciiTheme="majorBidi" w:hAnsiTheme="majorBidi" w:cstheme="majorBidi"/>
          <w:sz w:val="24"/>
          <w:szCs w:val="24"/>
        </w:rPr>
      </w:pPr>
      <w:r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Figure </w:t>
      </w:r>
      <w:r w:rsidR="003F7347"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6</w:t>
      </w:r>
      <w:r w:rsidR="00E21B66" w:rsidRPr="003F7347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s</w:t>
      </w:r>
      <w:r w:rsidRPr="003828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2841">
        <w:rPr>
          <w:rFonts w:ascii="Times New Roman" w:hAnsi="Times New Roman" w:cs="Times New Roman"/>
          <w:sz w:val="24"/>
          <w:szCs w:val="24"/>
        </w:rPr>
        <w:t xml:space="preserve">The effect of the main parameters </w:t>
      </w:r>
      <w:r w:rsidR="007E2EE8" w:rsidRPr="00382841">
        <w:rPr>
          <w:rFonts w:ascii="Times New Roman" w:hAnsi="Times New Roman" w:cs="Times New Roman"/>
          <w:sz w:val="24"/>
          <w:szCs w:val="24"/>
        </w:rPr>
        <w:t>pH (A), temperature (B),</w:t>
      </w:r>
      <w:r w:rsidR="007E2EE8" w:rsidRPr="00382841">
        <w:rPr>
          <w:rFonts w:asciiTheme="majorBidi" w:eastAsia="AdvGulliv-R" w:hAnsiTheme="majorBidi" w:cstheme="majorBidi"/>
          <w:sz w:val="24"/>
          <w:szCs w:val="24"/>
        </w:rPr>
        <w:t xml:space="preserve"> </w:t>
      </w:r>
      <w:r w:rsidR="007E2EE8">
        <w:rPr>
          <w:rFonts w:asciiTheme="majorBidi" w:eastAsia="AdvGulliv-R" w:hAnsiTheme="majorBidi" w:cstheme="majorBidi"/>
          <w:sz w:val="24"/>
          <w:szCs w:val="24"/>
        </w:rPr>
        <w:t xml:space="preserve">adsorbent dosage (C) and initial dye concentration (D) </w:t>
      </w:r>
      <w:r>
        <w:rPr>
          <w:rFonts w:asciiTheme="majorBidi" w:eastAsia="AdvGulliv-R" w:hAnsiTheme="majorBidi" w:cstheme="majorBidi"/>
          <w:sz w:val="24"/>
          <w:szCs w:val="24"/>
        </w:rPr>
        <w:t>on dye removal efficiency (</w:t>
      </w:r>
      <w:r w:rsidRPr="001145E7">
        <w:rPr>
          <w:rFonts w:asciiTheme="majorBidi" w:eastAsia="AdvGulliv-R" w:hAnsiTheme="majorBidi" w:cstheme="majorBidi"/>
          <w:i/>
          <w:iCs/>
          <w:sz w:val="24"/>
          <w:szCs w:val="24"/>
        </w:rPr>
        <w:t>R</w:t>
      </w:r>
      <w:r>
        <w:rPr>
          <w:rFonts w:asciiTheme="majorBidi" w:eastAsia="AdvGulliv-R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eastAsia="AdvGulliv-R" w:hAnsiTheme="majorBidi" w:cstheme="majorBidi"/>
          <w:sz w:val="24"/>
          <w:szCs w:val="24"/>
        </w:rPr>
        <w:t>%)</w:t>
      </w:r>
      <w:r w:rsidRPr="009943F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 a) Mt, b)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c)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-SDS.</w:t>
      </w:r>
    </w:p>
    <w:p w:rsidR="00D76EB5" w:rsidRDefault="00D76EB5" w:rsidP="002678A4"/>
    <w:p w:rsidR="00D76EB5" w:rsidRDefault="00B25778" w:rsidP="00874813">
      <w:pPr>
        <w:jc w:val="center"/>
      </w:pPr>
      <w:r w:rsidRPr="00B25778">
        <w:rPr>
          <w:noProof/>
        </w:rPr>
        <w:lastRenderedPageBreak/>
        <w:drawing>
          <wp:inline distT="0" distB="0" distL="0" distR="0">
            <wp:extent cx="2686050" cy="2105025"/>
            <wp:effectExtent l="0" t="0" r="0" b="9525"/>
            <wp:docPr id="45" name="Picture 45" descr="C:\Users\X452\AppData\Local\Temp\Rar$DIa0.985\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452\AppData\Local\Temp\Rar$DIa0.985\5a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78">
        <w:rPr>
          <w:noProof/>
        </w:rPr>
        <w:drawing>
          <wp:inline distT="0" distB="0" distL="0" distR="0">
            <wp:extent cx="2714625" cy="2105025"/>
            <wp:effectExtent l="0" t="0" r="9525" b="9525"/>
            <wp:docPr id="46" name="Picture 46" descr="C:\Users\X452\AppData\Local\Temp\Rar$DIa0.439\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452\AppData\Local\Temp\Rar$DIa0.439\5b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B5" w:rsidRDefault="00D76EB5" w:rsidP="00087A92"/>
    <w:p w:rsidR="00087A92" w:rsidRDefault="00B25778" w:rsidP="00D76EB5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B25778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847975" cy="2114550"/>
            <wp:effectExtent l="0" t="0" r="9525" b="0"/>
            <wp:docPr id="47" name="Picture 47" descr="C:\Users\X452\AppData\Local\Temp\Rar$DIa0.469\5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452\AppData\Local\Temp\Rar$DIa0.469\5c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8A4"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733675" cy="2057400"/>
            <wp:effectExtent l="0" t="0" r="9525" b="0"/>
            <wp:docPr id="1" name="Picture 1" descr="C:\Users\X452\Desktop\5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452\Desktop\5d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92" w:rsidRDefault="00087A92" w:rsidP="00D76EB5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25281E" w:rsidRDefault="0025281E" w:rsidP="00D76EB5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603912" w:rsidRDefault="00603912" w:rsidP="0025281E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25281E" w:rsidRDefault="002678A4" w:rsidP="0025281E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857500" cy="2105025"/>
            <wp:effectExtent l="0" t="0" r="0" b="9525"/>
            <wp:docPr id="2" name="Picture 2" descr="C:\Users\X452\Desktop\5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452\Desktop\5e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809875" cy="2124075"/>
            <wp:effectExtent l="0" t="0" r="9525" b="9525"/>
            <wp:docPr id="3" name="Picture 3" descr="C:\Users\X452\Desktop\5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452\Desktop\5f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1E" w:rsidRDefault="002678A4" w:rsidP="00D76EB5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952750" cy="2266950"/>
            <wp:effectExtent l="0" t="0" r="0" b="0"/>
            <wp:docPr id="4" name="Picture 4" descr="C:\Users\X452\Desktop\5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452\Desktop\5g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886075" cy="2228850"/>
            <wp:effectExtent l="0" t="0" r="9525" b="0"/>
            <wp:docPr id="5" name="Picture 5" descr="C:\Users\X452\Desktop\5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452\Desktop\5h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A4" w:rsidRDefault="002678A4" w:rsidP="003F7347">
      <w:pPr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highlight w:val="cyan"/>
        </w:rPr>
      </w:pPr>
    </w:p>
    <w:p w:rsidR="002678A4" w:rsidRDefault="002678A4" w:rsidP="002678A4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  <w:highlight w:val="cyan"/>
        </w:rPr>
      </w:pPr>
      <w:r w:rsidRPr="002678A4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905125" cy="2105025"/>
            <wp:effectExtent l="0" t="0" r="9525" b="9525"/>
            <wp:docPr id="8" name="Picture 8" descr="C:\Users\X452\Desktop\5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452\Desktop\5i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B5" w:rsidRDefault="00D76EB5" w:rsidP="003F734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F7347">
        <w:rPr>
          <w:rFonts w:asciiTheme="majorBidi" w:hAnsiTheme="majorBidi" w:cstheme="majorBidi"/>
          <w:b/>
          <w:bCs/>
          <w:noProof/>
          <w:sz w:val="24"/>
          <w:szCs w:val="24"/>
          <w:highlight w:val="cyan"/>
        </w:rPr>
        <w:t xml:space="preserve">Figure </w:t>
      </w:r>
      <w:r w:rsidR="003F7347" w:rsidRPr="003F7347">
        <w:rPr>
          <w:rFonts w:asciiTheme="majorBidi" w:hAnsiTheme="majorBidi" w:cstheme="majorBidi"/>
          <w:b/>
          <w:bCs/>
          <w:noProof/>
          <w:sz w:val="24"/>
          <w:szCs w:val="24"/>
          <w:highlight w:val="cyan"/>
        </w:rPr>
        <w:t>7</w:t>
      </w:r>
      <w:r w:rsidR="00E21B66" w:rsidRPr="003F7347">
        <w:rPr>
          <w:rFonts w:asciiTheme="majorBidi" w:hAnsiTheme="majorBidi" w:cstheme="majorBidi"/>
          <w:b/>
          <w:bCs/>
          <w:noProof/>
          <w:sz w:val="24"/>
          <w:szCs w:val="24"/>
          <w:highlight w:val="cyan"/>
        </w:rPr>
        <w:t>s</w:t>
      </w:r>
      <w:r w:rsidRPr="003F7347">
        <w:rPr>
          <w:rFonts w:asciiTheme="majorBidi" w:hAnsiTheme="majorBidi" w:cstheme="majorBidi"/>
          <w:noProof/>
          <w:sz w:val="24"/>
          <w:szCs w:val="24"/>
          <w:highlight w:val="cyan"/>
        </w:rPr>
        <w:t>.</w:t>
      </w:r>
      <w:r w:rsidRPr="001C5D1B">
        <w:rPr>
          <w:rFonts w:asciiTheme="majorBidi" w:hAnsiTheme="majorBidi" w:cstheme="majorBidi"/>
          <w:noProof/>
          <w:sz w:val="24"/>
          <w:szCs w:val="24"/>
        </w:rPr>
        <w:t xml:space="preserve"> Response surface and counter plots</w:t>
      </w:r>
      <w:r w:rsidRPr="001C5D1B">
        <w:rPr>
          <w:rFonts w:asciiTheme="majorBidi" w:hAnsiTheme="majorBidi" w:cstheme="majorBidi"/>
          <w:sz w:val="24"/>
          <w:szCs w:val="24"/>
        </w:rPr>
        <w:t xml:space="preserve"> for Mt nanoparticles (a, b, c), Mt-Hyamine (d, </w:t>
      </w:r>
      <w:r w:rsidRPr="00603912">
        <w:rPr>
          <w:rFonts w:asciiTheme="majorBidi" w:hAnsiTheme="majorBidi" w:cstheme="majorBidi"/>
          <w:sz w:val="24"/>
          <w:szCs w:val="24"/>
          <w:highlight w:val="cyan"/>
        </w:rPr>
        <w:t>e,</w:t>
      </w:r>
      <w:r w:rsidRPr="001C5D1B">
        <w:rPr>
          <w:rFonts w:asciiTheme="majorBidi" w:hAnsiTheme="majorBidi" w:cstheme="majorBidi"/>
          <w:sz w:val="24"/>
          <w:szCs w:val="24"/>
        </w:rPr>
        <w:t xml:space="preserve"> f) and Mt-</w:t>
      </w:r>
      <w:proofErr w:type="spellStart"/>
      <w:r w:rsidRPr="001C5D1B"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1C5D1B">
        <w:rPr>
          <w:rFonts w:asciiTheme="majorBidi" w:hAnsiTheme="majorBidi" w:cstheme="majorBidi"/>
          <w:sz w:val="24"/>
          <w:szCs w:val="24"/>
        </w:rPr>
        <w:t xml:space="preserve">-SDS (g, h, </w:t>
      </w:r>
      <w:proofErr w:type="spellStart"/>
      <w:r w:rsidRPr="001C5D1B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Pr="001C5D1B">
        <w:rPr>
          <w:rFonts w:asciiTheme="majorBidi" w:hAnsiTheme="majorBidi" w:cstheme="majorBidi"/>
          <w:sz w:val="24"/>
          <w:szCs w:val="24"/>
        </w:rPr>
        <w:t>), (dye removal efficiency: R %)</w:t>
      </w:r>
    </w:p>
    <w:p w:rsidR="00D76EB5" w:rsidRDefault="00D76EB5" w:rsidP="00D76EB5">
      <w:pPr>
        <w:rPr>
          <w:rFonts w:asciiTheme="majorBidi" w:hAnsiTheme="majorBidi" w:cstheme="majorBidi"/>
          <w:sz w:val="24"/>
          <w:szCs w:val="24"/>
        </w:rPr>
      </w:pPr>
    </w:p>
    <w:p w:rsidR="00D76EB5" w:rsidRDefault="00D76EB5" w:rsidP="00D76EB5">
      <w:pPr>
        <w:rPr>
          <w:rFonts w:asciiTheme="majorBidi" w:hAnsiTheme="majorBidi" w:cstheme="majorBidi"/>
          <w:sz w:val="24"/>
          <w:szCs w:val="24"/>
        </w:rPr>
      </w:pPr>
    </w:p>
    <w:p w:rsidR="00D76EB5" w:rsidRDefault="00D76EB5" w:rsidP="00D76EB5">
      <w:pPr>
        <w:rPr>
          <w:rFonts w:asciiTheme="majorBidi" w:hAnsiTheme="majorBidi" w:cstheme="majorBidi"/>
          <w:sz w:val="24"/>
          <w:szCs w:val="24"/>
        </w:rPr>
      </w:pPr>
    </w:p>
    <w:p w:rsidR="00D76EB5" w:rsidRDefault="00D76EB5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D30FF0" w:rsidP="007E2EE8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5806AF" wp14:editId="690549BA">
            <wp:extent cx="3857625" cy="2870200"/>
            <wp:effectExtent l="0" t="0" r="0" b="63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bookmarkStart w:id="0" w:name="_GoBack"/>
      <w:bookmarkEnd w:id="0"/>
    </w:p>
    <w:p w:rsidR="00D30FF0" w:rsidRPr="001C5D1B" w:rsidRDefault="00D30FF0" w:rsidP="003F734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6"/>
          <w:szCs w:val="16"/>
        </w:rPr>
      </w:pPr>
      <w:r w:rsidRPr="003F7347">
        <w:rPr>
          <w:rFonts w:asciiTheme="majorBidi" w:hAnsiTheme="majorBidi" w:cstheme="majorBidi"/>
          <w:b/>
          <w:bCs/>
          <w:sz w:val="24"/>
          <w:szCs w:val="24"/>
          <w:highlight w:val="cyan"/>
        </w:rPr>
        <w:t xml:space="preserve">Figure </w:t>
      </w:r>
      <w:r w:rsidR="003F7347" w:rsidRPr="003F7347">
        <w:rPr>
          <w:rFonts w:asciiTheme="majorBidi" w:hAnsiTheme="majorBidi" w:cstheme="majorBidi"/>
          <w:b/>
          <w:bCs/>
          <w:sz w:val="24"/>
          <w:szCs w:val="24"/>
          <w:highlight w:val="cyan"/>
        </w:rPr>
        <w:t>8s</w:t>
      </w:r>
      <w:r>
        <w:rPr>
          <w:rFonts w:asciiTheme="majorBidi" w:hAnsiTheme="majorBidi" w:cstheme="majorBidi"/>
          <w:sz w:val="24"/>
          <w:szCs w:val="24"/>
        </w:rPr>
        <w:t xml:space="preserve">. The plot of </w:t>
      </w:r>
      <w:proofErr w:type="spellStart"/>
      <w:r>
        <w:rPr>
          <w:rFonts w:asciiTheme="majorBidi" w:hAnsiTheme="majorBidi" w:cstheme="majorBidi"/>
          <w:sz w:val="24"/>
          <w:szCs w:val="24"/>
        </w:rPr>
        <w:t>ln</w:t>
      </w:r>
      <w:r w:rsidRPr="001C5D1B">
        <w:rPr>
          <w:rFonts w:asciiTheme="majorBidi" w:hAnsiTheme="majorBidi" w:cstheme="majorBidi"/>
          <w:i/>
          <w:iCs/>
          <w:sz w:val="24"/>
          <w:szCs w:val="24"/>
        </w:rPr>
        <w:t>K</w:t>
      </w:r>
      <w:r w:rsidRPr="001C5D1B">
        <w:rPr>
          <w:rFonts w:asciiTheme="majorBidi" w:hAnsiTheme="majorBidi" w:cstheme="majorBidi"/>
          <w:sz w:val="24"/>
          <w:szCs w:val="24"/>
          <w:vertAlign w:val="subscript"/>
        </w:rPr>
        <w:t>C</w:t>
      </w:r>
      <w:proofErr w:type="spellEnd"/>
      <w:r w:rsidRPr="001C5D1B">
        <w:rPr>
          <w:rFonts w:asciiTheme="majorBidi" w:hAnsiTheme="majorBidi" w:cstheme="majorBidi"/>
          <w:sz w:val="24"/>
          <w:szCs w:val="24"/>
        </w:rPr>
        <w:t xml:space="preserve"> versus 1/</w:t>
      </w:r>
      <w:r w:rsidRPr="001C5D1B">
        <w:rPr>
          <w:rFonts w:asciiTheme="majorBidi" w:hAnsiTheme="majorBidi" w:cstheme="majorBidi"/>
          <w:i/>
          <w:iCs/>
          <w:sz w:val="24"/>
          <w:szCs w:val="24"/>
        </w:rPr>
        <w:t xml:space="preserve">T </w:t>
      </w:r>
      <w:r w:rsidRPr="001C5D1B">
        <w:rPr>
          <w:rFonts w:asciiTheme="majorBidi" w:hAnsiTheme="majorBidi" w:cstheme="majorBidi"/>
          <w:sz w:val="24"/>
          <w:szCs w:val="24"/>
        </w:rPr>
        <w:t xml:space="preserve">for </w:t>
      </w:r>
      <w:r>
        <w:rPr>
          <w:rFonts w:asciiTheme="majorBidi" w:hAnsiTheme="majorBidi" w:cstheme="majorBidi"/>
          <w:sz w:val="24"/>
          <w:szCs w:val="24"/>
        </w:rPr>
        <w:t>CV adsorption on 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 w:rsidRPr="001C5D1B">
        <w:rPr>
          <w:rFonts w:asciiTheme="majorBidi" w:hAnsiTheme="majorBidi" w:cstheme="majorBidi"/>
          <w:sz w:val="24"/>
          <w:szCs w:val="24"/>
        </w:rPr>
        <w:t xml:space="preserve"> and </w:t>
      </w:r>
      <w:r>
        <w:rPr>
          <w:rFonts w:asciiTheme="majorBidi" w:hAnsiTheme="majorBidi" w:cstheme="majorBidi"/>
          <w:sz w:val="24"/>
          <w:szCs w:val="24"/>
        </w:rPr>
        <w:t>Mt-</w:t>
      </w:r>
      <w:proofErr w:type="spellStart"/>
      <w:r>
        <w:rPr>
          <w:rFonts w:asciiTheme="majorBidi" w:hAnsiTheme="majorBidi" w:cstheme="majorBidi"/>
          <w:sz w:val="24"/>
          <w:szCs w:val="24"/>
        </w:rPr>
        <w:t>Hyamine</w:t>
      </w:r>
      <w:proofErr w:type="spellEnd"/>
      <w:r>
        <w:rPr>
          <w:rFonts w:asciiTheme="majorBidi" w:hAnsiTheme="majorBidi" w:cstheme="majorBidi"/>
          <w:sz w:val="24"/>
          <w:szCs w:val="24"/>
        </w:rPr>
        <w:t>-SDS</w:t>
      </w:r>
      <w:r w:rsidRPr="001C5D1B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D30FF0" w:rsidRPr="00C01A25" w:rsidRDefault="00D30FF0" w:rsidP="00D30FF0">
      <w:pPr>
        <w:spacing w:after="0" w:line="480" w:lineRule="auto"/>
        <w:ind w:firstLine="28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8F632C">
        <w:rPr>
          <w:rFonts w:asciiTheme="majorBidi" w:hAnsiTheme="majorBidi" w:cstheme="majorBidi"/>
          <w:sz w:val="24"/>
          <w:szCs w:val="24"/>
        </w:rPr>
        <w:fldChar w:fldCharType="begin"/>
      </w:r>
      <w:r w:rsidRPr="008F632C">
        <w:rPr>
          <w:rFonts w:asciiTheme="majorBidi" w:hAnsiTheme="majorBidi" w:cstheme="majorBidi"/>
          <w:sz w:val="24"/>
          <w:szCs w:val="24"/>
        </w:rPr>
        <w:instrText xml:space="preserve"> ADDIN </w:instrText>
      </w:r>
      <w:r w:rsidRPr="008F632C">
        <w:rPr>
          <w:rFonts w:asciiTheme="majorBidi" w:hAnsiTheme="majorBidi" w:cstheme="majorBidi"/>
          <w:sz w:val="24"/>
          <w:szCs w:val="24"/>
        </w:rPr>
        <w:fldChar w:fldCharType="end"/>
      </w:r>
      <w:r>
        <w:rPr>
          <w:rFonts w:asciiTheme="majorBidi" w:hAnsiTheme="majorBidi" w:cstheme="majorBidi"/>
          <w:sz w:val="24"/>
          <w:szCs w:val="24"/>
        </w:rPr>
        <w:fldChar w:fldCharType="begin"/>
      </w:r>
      <w:r>
        <w:rPr>
          <w:rFonts w:asciiTheme="majorBidi" w:hAnsiTheme="majorBidi" w:cstheme="majorBidi"/>
          <w:sz w:val="24"/>
          <w:szCs w:val="24"/>
        </w:rPr>
        <w:instrText xml:space="preserve"> ADDIN </w:instrText>
      </w:r>
      <w:r>
        <w:rPr>
          <w:rFonts w:asciiTheme="majorBidi" w:hAnsiTheme="majorBidi" w:cstheme="majorBidi"/>
          <w:sz w:val="24"/>
          <w:szCs w:val="24"/>
        </w:rPr>
        <w:fldChar w:fldCharType="end"/>
      </w: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5281E" w:rsidRDefault="0025281E" w:rsidP="007E2EE8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2528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5235d5a9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vTi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Gulliv-R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13"/>
    <w:rsid w:val="00027D0B"/>
    <w:rsid w:val="00087A92"/>
    <w:rsid w:val="00094410"/>
    <w:rsid w:val="001559E6"/>
    <w:rsid w:val="0025281E"/>
    <w:rsid w:val="002678A4"/>
    <w:rsid w:val="00294E6D"/>
    <w:rsid w:val="003F0948"/>
    <w:rsid w:val="003F7347"/>
    <w:rsid w:val="005C04B0"/>
    <w:rsid w:val="00603912"/>
    <w:rsid w:val="00666361"/>
    <w:rsid w:val="007E2EE8"/>
    <w:rsid w:val="00874813"/>
    <w:rsid w:val="008D3B2E"/>
    <w:rsid w:val="009943FC"/>
    <w:rsid w:val="009E24AB"/>
    <w:rsid w:val="00A014D5"/>
    <w:rsid w:val="00A12C36"/>
    <w:rsid w:val="00B25778"/>
    <w:rsid w:val="00C80722"/>
    <w:rsid w:val="00D30FF0"/>
    <w:rsid w:val="00D76EB5"/>
    <w:rsid w:val="00E21B66"/>
    <w:rsid w:val="00E64397"/>
    <w:rsid w:val="00F24164"/>
    <w:rsid w:val="00FD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70888A-170A-43DA-A2D4-90ACB619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rsid w:val="006663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5">
    <w:name w:val="Table Grid5"/>
    <w:basedOn w:val="TableNormal"/>
    <w:next w:val="TableGrid"/>
    <w:uiPriority w:val="39"/>
    <w:rsid w:val="0066636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6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99400537895725"/>
          <c:y val="3.3226952825587075E-2"/>
          <c:w val="0.80182735446426945"/>
          <c:h val="0.7730785214348207"/>
        </c:manualLayout>
      </c:layout>
      <c:scatterChart>
        <c:scatterStyle val="lineMarker"/>
        <c:varyColors val="0"/>
        <c:ser>
          <c:idx val="0"/>
          <c:order val="0"/>
          <c:tx>
            <c:v>Mt-Hyamine-SDS</c:v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'[Chart in Microsoft Word]thermo'!$G$26:$G$29</c:f>
              <c:numCache>
                <c:formatCode>General</c:formatCode>
                <c:ptCount val="4"/>
                <c:pt idx="0">
                  <c:v>3.0473868657626088E-3</c:v>
                </c:pt>
                <c:pt idx="1">
                  <c:v>3.1933578157432542E-3</c:v>
                </c:pt>
                <c:pt idx="2">
                  <c:v>3.3540164346805303E-3</c:v>
                </c:pt>
                <c:pt idx="3">
                  <c:v>3.1235358425737939E-3</c:v>
                </c:pt>
              </c:numCache>
            </c:numRef>
          </c:xVal>
          <c:yVal>
            <c:numRef>
              <c:f>'[Chart in Microsoft Word]thermo'!$H$26:$H$29</c:f>
              <c:numCache>
                <c:formatCode>General</c:formatCode>
                <c:ptCount val="4"/>
                <c:pt idx="0">
                  <c:v>14.902796046444811</c:v>
                </c:pt>
                <c:pt idx="1">
                  <c:v>14.772530851606909</c:v>
                </c:pt>
                <c:pt idx="2">
                  <c:v>14.63276890923175</c:v>
                </c:pt>
                <c:pt idx="3">
                  <c:v>14.823389268840399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57B-4D1F-B3C7-E4D2E17E51A8}"/>
            </c:ext>
          </c:extLst>
        </c:ser>
        <c:ser>
          <c:idx val="1"/>
          <c:order val="1"/>
          <c:tx>
            <c:v>Mt-Hyamine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'[Chart in Microsoft Word]thermo'!$G$7:$G$10</c:f>
              <c:numCache>
                <c:formatCode>General</c:formatCode>
                <c:ptCount val="4"/>
                <c:pt idx="0">
                  <c:v>3.0473868657626088E-3</c:v>
                </c:pt>
                <c:pt idx="1">
                  <c:v>3.1933578157432542E-3</c:v>
                </c:pt>
                <c:pt idx="2">
                  <c:v>3.3540164346805303E-3</c:v>
                </c:pt>
                <c:pt idx="3">
                  <c:v>3.1235358425737939E-3</c:v>
                </c:pt>
              </c:numCache>
            </c:numRef>
          </c:xVal>
          <c:yVal>
            <c:numRef>
              <c:f>'[Chart in Microsoft Word]thermo'!$H$7:$H$10</c:f>
              <c:numCache>
                <c:formatCode>General</c:formatCode>
                <c:ptCount val="4"/>
                <c:pt idx="0">
                  <c:v>17.271826238847009</c:v>
                </c:pt>
                <c:pt idx="1">
                  <c:v>17.197718266693286</c:v>
                </c:pt>
                <c:pt idx="2">
                  <c:v>17.117675559019752</c:v>
                </c:pt>
                <c:pt idx="3">
                  <c:v>17.235458594676135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57B-4D1F-B3C7-E4D2E17E5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7359784"/>
        <c:axId val="437360176"/>
      </c:scatterChart>
      <c:valAx>
        <c:axId val="437359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i="0"/>
                  <a:t>1/</a:t>
                </a:r>
                <a:r>
                  <a:rPr lang="en-US" i="1"/>
                  <a:t>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1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7360176"/>
        <c:crosses val="autoZero"/>
        <c:crossBetween val="midCat"/>
        <c:majorUnit val="1.0000000000000003E-4"/>
      </c:valAx>
      <c:valAx>
        <c:axId val="4373601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i="0"/>
                  <a:t>ln</a:t>
                </a:r>
                <a:r>
                  <a:rPr lang="en-US" i="1"/>
                  <a:t>K</a:t>
                </a:r>
                <a:r>
                  <a:rPr lang="en-US" i="1" baseline="-25000"/>
                  <a:t>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1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7359784"/>
        <c:crosses val="autoZero"/>
        <c:crossBetween val="midCat"/>
        <c:majorUnit val="1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delete val="1"/>
      </c:legendEntry>
      <c:layout>
        <c:manualLayout>
          <c:xMode val="edge"/>
          <c:yMode val="edge"/>
          <c:x val="0.57802657859749029"/>
          <c:y val="0.36127697579469231"/>
          <c:w val="0.32477962476912609"/>
          <c:h val="0.18804926485959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malihe</dc:creator>
  <cp:keywords/>
  <dc:description/>
  <cp:lastModifiedBy>malihe</cp:lastModifiedBy>
  <cp:revision>15</cp:revision>
  <dcterms:created xsi:type="dcterms:W3CDTF">2020-11-29T20:32:00Z</dcterms:created>
  <dcterms:modified xsi:type="dcterms:W3CDTF">2021-02-14T20:56:00Z</dcterms:modified>
</cp:coreProperties>
</file>