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D9E" w:rsidRPr="00DA0EB7" w:rsidRDefault="00120D9E" w:rsidP="00120D9E">
      <w:pPr>
        <w:pStyle w:val="Heading1"/>
        <w:ind w:firstLine="0"/>
        <w:rPr>
          <w:rFonts w:cs="Times New Roman"/>
        </w:rPr>
      </w:pPr>
      <w:r w:rsidRPr="00731AD2">
        <w:rPr>
          <w:rFonts w:cs="Times New Roman"/>
        </w:rPr>
        <w:t>Ap</w:t>
      </w:r>
      <w:bookmarkStart w:id="0" w:name="_GoBack"/>
      <w:bookmarkEnd w:id="0"/>
      <w:r w:rsidRPr="00731AD2">
        <w:rPr>
          <w:rFonts w:cs="Times New Roman"/>
        </w:rPr>
        <w:t xml:space="preserve">pendix A: </w:t>
      </w:r>
      <w:r>
        <w:rPr>
          <w:rFonts w:cs="Times New Roman"/>
        </w:rPr>
        <w:t>Cal</w:t>
      </w:r>
      <w:r w:rsidRPr="00120D9E">
        <w:rPr>
          <w:rFonts w:cs="Times New Roman"/>
          <w:b w:val="0"/>
        </w:rPr>
        <w:t>c</w:t>
      </w:r>
      <w:r>
        <w:rPr>
          <w:rFonts w:cs="Times New Roman"/>
        </w:rPr>
        <w:t>ulating, Visualizing and Checking Distances</w:t>
      </w:r>
    </w:p>
    <w:p w:rsidR="00120D9E" w:rsidRPr="00DA0EB7" w:rsidRDefault="00120D9E" w:rsidP="00120D9E">
      <w:pPr>
        <w:pStyle w:val="Heading2"/>
        <w:ind w:firstLine="0"/>
      </w:pPr>
      <w:r>
        <w:t xml:space="preserve">Appendix A1: </w:t>
      </w:r>
      <w:r w:rsidRPr="00731AD2">
        <w:t>Calculating Distances to Polling Stations from Representative Point</w:t>
      </w:r>
    </w:p>
    <w:p w:rsidR="00120D9E" w:rsidRPr="00731AD2" w:rsidRDefault="00120D9E" w:rsidP="00120D9E">
      <w:pPr>
        <w:pStyle w:val="NoSpacing"/>
        <w:rPr>
          <w:rFonts w:cs="Times New Roman"/>
        </w:rPr>
      </w:pPr>
      <w:r w:rsidRPr="00731AD2">
        <w:rPr>
          <w:rFonts w:cs="Times New Roman"/>
        </w:rPr>
        <w:t xml:space="preserve">In this project, we use several distance metrics.  To ensure the continuation of the previous literature, we calculated the </w:t>
      </w:r>
      <w:r>
        <w:t>Euclidian</w:t>
      </w:r>
      <w:r w:rsidRPr="00731AD2" w:rsidDel="00FA0A2D">
        <w:rPr>
          <w:rFonts w:cs="Times New Roman"/>
        </w:rPr>
        <w:t xml:space="preserve"> </w:t>
      </w:r>
      <w:r w:rsidRPr="00731AD2">
        <w:rPr>
          <w:rFonts w:cs="Times New Roman"/>
        </w:rPr>
        <w:t>distance between the points</w:t>
      </w:r>
      <w:r>
        <w:rPr>
          <w:rFonts w:cs="Times New Roman"/>
        </w:rPr>
        <w:t xml:space="preserve"> </w:t>
      </w:r>
      <m:oMath>
        <m:r>
          <w:rPr>
            <w:rFonts w:ascii="Cambria Math" w:hAnsi="Cambria Math" w:cs="Times New Roman"/>
          </w:rPr>
          <m:t>p</m:t>
        </m:r>
      </m:oMath>
      <w:r>
        <w:rPr>
          <w:rFonts w:eastAsiaTheme="minorEastAsia" w:cs="Times New Roman"/>
        </w:rPr>
        <w:t xml:space="preserve"> and </w:t>
      </w:r>
      <m:oMath>
        <m:r>
          <w:rPr>
            <w:rFonts w:ascii="Cambria Math" w:eastAsiaTheme="minorEastAsia" w:hAnsi="Cambria Math" w:cs="Times New Roman"/>
          </w:rPr>
          <m:t>q</m:t>
        </m:r>
      </m:oMath>
      <w:r>
        <w:rPr>
          <w:rFonts w:eastAsiaTheme="minorEastAsia" w:cs="Times New Roman"/>
        </w:rPr>
        <w:t xml:space="preserve"> with </w:t>
      </w:r>
      <m:oMath>
        <m:r>
          <w:rPr>
            <w:rFonts w:ascii="Cambria Math" w:eastAsiaTheme="minorEastAsia" w:hAnsi="Cambria Math" w:cs="Times New Roman"/>
          </w:rPr>
          <m:t>i</m:t>
        </m:r>
      </m:oMath>
      <w:r>
        <w:rPr>
          <w:rFonts w:eastAsiaTheme="minorEastAsia" w:cs="Times New Roman"/>
        </w:rPr>
        <w:t xml:space="preserve"> referencing the elem</w:t>
      </w:r>
      <w:proofErr w:type="spellStart"/>
      <w:r>
        <w:rPr>
          <w:rFonts w:eastAsiaTheme="minorEastAsia" w:cs="Times New Roman"/>
        </w:rPr>
        <w:t>ents</w:t>
      </w:r>
      <w:proofErr w:type="spellEnd"/>
      <w:r>
        <w:rPr>
          <w:rFonts w:eastAsiaTheme="minorEastAsia" w:cs="Times New Roman"/>
        </w:rPr>
        <w:t xml:space="preserve"> of geospatial coordinates (northing and easting)</w:t>
      </w:r>
      <w:r w:rsidRPr="00731AD2">
        <w:rPr>
          <w:rFonts w:cs="Times New Roman"/>
        </w:rPr>
        <w:t xml:space="preserve">, i.e. </w:t>
      </w:r>
    </w:p>
    <w:p w:rsidR="00120D9E" w:rsidRPr="00731AD2" w:rsidRDefault="00120D9E" w:rsidP="00120D9E">
      <w:pPr>
        <w:ind w:left="360" w:firstLine="0"/>
        <w:rPr>
          <w:rFonts w:eastAsiaTheme="minorEastAsia" w:cs="Times New Roman"/>
        </w:rPr>
      </w:pPr>
      <m:oMathPara>
        <m:oMath>
          <m:r>
            <w:rPr>
              <w:rFonts w:ascii="Cambria Math" w:eastAsiaTheme="minorEastAsia" w:hAnsi="Cambria Math" w:cs="Times New Roman"/>
            </w:rPr>
            <m:t>distance=</m:t>
          </m:r>
          <m:rad>
            <m:radPr>
              <m:degHide m:val="1"/>
              <m:ctrlPr>
                <w:rPr>
                  <w:rFonts w:ascii="Cambria Math" w:hAnsi="Cambria Math" w:cs="Times New Roman"/>
                  <w:i/>
                </w:rPr>
              </m:ctrlPr>
            </m:radPr>
            <m:deg/>
            <m:e>
              <m:nary>
                <m:naryPr>
                  <m:chr m:val="∑"/>
                  <m:limLoc m:val="undOvr"/>
                  <m:supHide m:val="1"/>
                  <m:ctrlPr>
                    <w:rPr>
                      <w:rFonts w:ascii="Cambria Math" w:hAnsi="Cambria Math" w:cs="Times New Roman"/>
                      <w:i/>
                    </w:rPr>
                  </m:ctrlPr>
                </m:naryPr>
                <m:sub>
                  <m:r>
                    <w:rPr>
                      <w:rFonts w:ascii="Cambria Math" w:hAnsi="Cambria Math" w:cs="Times New Roman"/>
                    </w:rPr>
                    <m:t>i</m:t>
                  </m:r>
                </m:sub>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i</m:t>
                              </m:r>
                            </m:sub>
                          </m:sSub>
                        </m:e>
                      </m:d>
                    </m:e>
                    <m:sup>
                      <m:r>
                        <w:rPr>
                          <w:rFonts w:ascii="Cambria Math" w:hAnsi="Cambria Math" w:cs="Times New Roman"/>
                        </w:rPr>
                        <m:t>2</m:t>
                      </m:r>
                    </m:sup>
                  </m:sSup>
                </m:e>
              </m:nary>
            </m:e>
          </m:rad>
        </m:oMath>
      </m:oMathPara>
    </w:p>
    <w:p w:rsidR="00120D9E" w:rsidRPr="00731AD2" w:rsidRDefault="00120D9E" w:rsidP="00120D9E">
      <w:pPr>
        <w:ind w:firstLine="0"/>
        <w:rPr>
          <w:rFonts w:eastAsiaTheme="minorEastAsia" w:cs="Times New Roman"/>
        </w:rPr>
      </w:pPr>
      <w:r w:rsidRPr="00731AD2">
        <w:rPr>
          <w:rFonts w:eastAsiaTheme="minorEastAsia" w:cs="Times New Roman"/>
        </w:rPr>
        <w:t>And the Manhattan distance oriented with north, i.e.</w:t>
      </w:r>
    </w:p>
    <w:p w:rsidR="00120D9E" w:rsidRPr="00731AD2" w:rsidRDefault="00120D9E" w:rsidP="00120D9E">
      <w:pPr>
        <w:ind w:left="360" w:firstLine="0"/>
        <w:rPr>
          <w:rFonts w:eastAsiaTheme="minorEastAsia" w:cs="Times New Roman"/>
        </w:rPr>
      </w:pPr>
      <m:oMathPara>
        <m:oMath>
          <m:r>
            <w:rPr>
              <w:rFonts w:ascii="Cambria Math" w:eastAsiaTheme="minorEastAsia" w:hAnsi="Cambria Math" w:cs="Times New Roman"/>
            </w:rPr>
            <m:t>distance=</m:t>
          </m:r>
          <m:nary>
            <m:naryPr>
              <m:chr m:val="∑"/>
              <m:limLoc m:val="undOvr"/>
              <m:supHide m:val="1"/>
              <m:ctrlPr>
                <w:rPr>
                  <w:rFonts w:ascii="Cambria Math" w:eastAsiaTheme="minorEastAsia" w:hAnsi="Cambria Math" w:cs="Times New Roman"/>
                  <w:i/>
                </w:rPr>
              </m:ctrlPr>
            </m:naryPr>
            <m:sub>
              <m:r>
                <w:rPr>
                  <w:rFonts w:ascii="Cambria Math" w:eastAsiaTheme="minorEastAsia" w:hAnsi="Cambria Math" w:cs="Times New Roman"/>
                </w:rPr>
                <m:t>i</m:t>
              </m:r>
            </m:sub>
            <m:sup/>
            <m:e>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i</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i</m:t>
                      </m:r>
                    </m:sub>
                  </m:sSub>
                </m:e>
              </m:d>
            </m:e>
          </m:nary>
        </m:oMath>
      </m:oMathPara>
    </w:p>
    <w:p w:rsidR="00120D9E" w:rsidRPr="00731AD2" w:rsidRDefault="00120D9E" w:rsidP="00120D9E">
      <w:pPr>
        <w:ind w:firstLine="0"/>
        <w:rPr>
          <w:rFonts w:eastAsiaTheme="minorEastAsia" w:cs="Times New Roman"/>
        </w:rPr>
      </w:pPr>
      <w:r w:rsidRPr="00731AD2">
        <w:rPr>
          <w:rFonts w:eastAsiaTheme="minorEastAsia" w:cs="Times New Roman"/>
        </w:rPr>
        <w:t>It is apparent that the Manhattan distance can be strongly tied to the orientation of the coordinate reference grid.  We also use the Maximum Manhattan distance, which can be viewed as the maximum possible distance between two points following city block routing.  Geometrically, it is the length of the sides of an equilateral right triangle.  Mathematically it is:</w:t>
      </w:r>
    </w:p>
    <w:p w:rsidR="00120D9E" w:rsidRPr="00731AD2" w:rsidRDefault="00120D9E" w:rsidP="00120D9E">
      <w:pPr>
        <w:ind w:left="360" w:firstLine="0"/>
        <w:rPr>
          <w:rFonts w:eastAsiaTheme="minorEastAsia" w:cs="Times New Roman"/>
        </w:rPr>
      </w:pPr>
      <m:oMathPara>
        <m:oMath>
          <m:r>
            <w:rPr>
              <w:rFonts w:ascii="Cambria Math" w:eastAsiaTheme="minorEastAsia" w:hAnsi="Cambria Math" w:cs="Times New Roman"/>
            </w:rPr>
            <m:t>distance=</m:t>
          </m:r>
          <m:f>
            <m:fPr>
              <m:ctrlPr>
                <w:rPr>
                  <w:rFonts w:ascii="Cambria Math" w:eastAsiaTheme="minorEastAsia" w:hAnsi="Cambria Math" w:cs="Times New Roman"/>
                  <w:i/>
                </w:rPr>
              </m:ctrlPr>
            </m:fPr>
            <m:num>
              <m:r>
                <w:rPr>
                  <w:rFonts w:ascii="Cambria Math" w:eastAsiaTheme="minorEastAsia" w:hAnsi="Cambria Math" w:cs="Times New Roman"/>
                </w:rPr>
                <m:t>2</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den>
          </m:f>
          <m:rad>
            <m:radPr>
              <m:degHide m:val="1"/>
              <m:ctrlPr>
                <w:rPr>
                  <w:rFonts w:ascii="Cambria Math" w:hAnsi="Cambria Math" w:cs="Times New Roman"/>
                  <w:i/>
                </w:rPr>
              </m:ctrlPr>
            </m:radPr>
            <m:deg/>
            <m:e>
              <m:nary>
                <m:naryPr>
                  <m:chr m:val="∑"/>
                  <m:limLoc m:val="undOvr"/>
                  <m:supHide m:val="1"/>
                  <m:ctrlPr>
                    <w:rPr>
                      <w:rFonts w:ascii="Cambria Math" w:hAnsi="Cambria Math" w:cs="Times New Roman"/>
                      <w:i/>
                    </w:rPr>
                  </m:ctrlPr>
                </m:naryPr>
                <m:sub>
                  <m:r>
                    <w:rPr>
                      <w:rFonts w:ascii="Cambria Math" w:hAnsi="Cambria Math" w:cs="Times New Roman"/>
                    </w:rPr>
                    <m:t>i</m:t>
                  </m:r>
                </m:sub>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i</m:t>
                              </m:r>
                            </m:sub>
                          </m:sSub>
                        </m:e>
                      </m:d>
                    </m:e>
                    <m:sup>
                      <m:r>
                        <w:rPr>
                          <w:rFonts w:ascii="Cambria Math" w:hAnsi="Cambria Math" w:cs="Times New Roman"/>
                        </w:rPr>
                        <m:t>2</m:t>
                      </m:r>
                    </m:sup>
                  </m:sSup>
                </m:e>
              </m:nary>
            </m:e>
          </m:rad>
        </m:oMath>
      </m:oMathPara>
    </w:p>
    <w:p w:rsidR="00120D9E" w:rsidRPr="00731AD2" w:rsidRDefault="00120D9E" w:rsidP="00120D9E">
      <w:pPr>
        <w:keepNext/>
        <w:ind w:left="360" w:firstLine="0"/>
        <w:jc w:val="center"/>
        <w:rPr>
          <w:rFonts w:cs="Times New Roman"/>
        </w:rPr>
      </w:pPr>
      <w:r>
        <w:rPr>
          <w:rFonts w:cs="Times New Roman"/>
          <w:noProof/>
          <w:lang w:val="en-US"/>
        </w:rPr>
        <w:drawing>
          <wp:inline distT="0" distB="0" distL="0" distR="0" wp14:anchorId="1A0709B3" wp14:editId="1B0BE9ED">
            <wp:extent cx="2329180" cy="29692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BEBA8EAE-BF5A-486C-A8C5-ECC9F3942E4B}">
                          <a14:imgProps xmlns:a14="http://schemas.microsoft.com/office/drawing/2010/main">
                            <a14:imgLayer r:embed="rId6">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329180" cy="2969260"/>
                    </a:xfrm>
                    <a:prstGeom prst="rect">
                      <a:avLst/>
                    </a:prstGeom>
                    <a:noFill/>
                  </pic:spPr>
                </pic:pic>
              </a:graphicData>
            </a:graphic>
          </wp:inline>
        </w:drawing>
      </w:r>
    </w:p>
    <w:p w:rsidR="00120D9E" w:rsidRPr="00731AD2" w:rsidRDefault="00120D9E" w:rsidP="00120D9E">
      <w:pPr>
        <w:pStyle w:val="Caption"/>
        <w:ind w:left="360"/>
        <w:jc w:val="center"/>
        <w:rPr>
          <w:rFonts w:ascii="Times New Roman" w:eastAsiaTheme="minorEastAsia" w:hAnsi="Times New Roman" w:cs="Times New Roman"/>
        </w:rPr>
      </w:pPr>
      <w:r w:rsidRPr="00731AD2">
        <w:rPr>
          <w:rFonts w:ascii="Times New Roman" w:hAnsi="Times New Roman" w:cs="Times New Roman"/>
        </w:rPr>
        <w:t xml:space="preserve">Figure </w:t>
      </w:r>
      <w:r w:rsidRPr="00731AD2">
        <w:rPr>
          <w:rFonts w:ascii="Times New Roman" w:hAnsi="Times New Roman" w:cs="Times New Roman"/>
        </w:rPr>
        <w:fldChar w:fldCharType="begin"/>
      </w:r>
      <w:r w:rsidRPr="00731AD2">
        <w:rPr>
          <w:rFonts w:ascii="Times New Roman" w:hAnsi="Times New Roman" w:cs="Times New Roman"/>
        </w:rPr>
        <w:instrText xml:space="preserve"> SEQ Figure \* ARABIC </w:instrText>
      </w:r>
      <w:r w:rsidRPr="00731AD2">
        <w:rPr>
          <w:rFonts w:ascii="Times New Roman" w:hAnsi="Times New Roman" w:cs="Times New Roman"/>
        </w:rPr>
        <w:fldChar w:fldCharType="separate"/>
      </w:r>
      <w:r w:rsidRPr="00731AD2">
        <w:rPr>
          <w:rFonts w:ascii="Times New Roman" w:hAnsi="Times New Roman" w:cs="Times New Roman"/>
          <w:noProof/>
        </w:rPr>
        <w:t>2</w:t>
      </w:r>
      <w:r w:rsidRPr="00731AD2">
        <w:rPr>
          <w:rFonts w:ascii="Times New Roman" w:hAnsi="Times New Roman" w:cs="Times New Roman"/>
        </w:rPr>
        <w:fldChar w:fldCharType="end"/>
      </w:r>
      <w:r w:rsidRPr="00731AD2">
        <w:rPr>
          <w:rFonts w:ascii="Times New Roman" w:hAnsi="Times New Roman" w:cs="Times New Roman"/>
        </w:rPr>
        <w:t xml:space="preserve"> : </w:t>
      </w:r>
      <w:r>
        <w:t>Euclidian</w:t>
      </w:r>
      <w:r w:rsidRPr="00731AD2" w:rsidDel="00FA0A2D">
        <w:rPr>
          <w:rFonts w:ascii="Times New Roman" w:hAnsi="Times New Roman" w:cs="Times New Roman"/>
        </w:rPr>
        <w:t xml:space="preserve"> </w:t>
      </w:r>
      <w:r>
        <w:rPr>
          <w:rFonts w:ascii="Times New Roman" w:hAnsi="Times New Roman" w:cs="Times New Roman"/>
        </w:rPr>
        <w:t xml:space="preserve">distance </w:t>
      </w:r>
      <w:r w:rsidRPr="00731AD2">
        <w:rPr>
          <w:rFonts w:ascii="Times New Roman" w:hAnsi="Times New Roman" w:cs="Times New Roman"/>
        </w:rPr>
        <w:t>(Orange, solid), Manhattan distance (Green, dashed), Maximum Manhattan (Red, dotted)</w:t>
      </w:r>
    </w:p>
    <w:p w:rsidR="00120D9E" w:rsidRPr="00731AD2" w:rsidRDefault="00120D9E" w:rsidP="00120D9E">
      <w:pPr>
        <w:ind w:firstLine="0"/>
        <w:rPr>
          <w:rFonts w:eastAsiaTheme="majorEastAsia" w:cs="Times New Roman"/>
          <w:b/>
          <w:szCs w:val="32"/>
        </w:rPr>
      </w:pPr>
      <w:r w:rsidRPr="00731AD2">
        <w:rPr>
          <w:rFonts w:cs="Times New Roman"/>
        </w:rPr>
        <w:br w:type="page"/>
      </w:r>
    </w:p>
    <w:p w:rsidR="00120D9E" w:rsidRDefault="00120D9E" w:rsidP="00120D9E">
      <w:pPr>
        <w:pStyle w:val="Heading2"/>
        <w:ind w:firstLine="0"/>
      </w:pPr>
      <w:r w:rsidRPr="00731AD2">
        <w:lastRenderedPageBreak/>
        <w:t xml:space="preserve">Appendix </w:t>
      </w:r>
      <w:r>
        <w:t>A2</w:t>
      </w:r>
      <w:r w:rsidRPr="00731AD2">
        <w:t xml:space="preserve">: </w:t>
      </w:r>
      <w:r>
        <w:t>Maps</w:t>
      </w:r>
    </w:p>
    <w:p w:rsidR="00120D9E" w:rsidRDefault="00120D9E" w:rsidP="00120D9E">
      <w:pPr>
        <w:ind w:firstLine="0"/>
      </w:pPr>
    </w:p>
    <w:p w:rsidR="00120D9E" w:rsidRDefault="00120D9E" w:rsidP="00120D9E">
      <w:pPr>
        <w:ind w:firstLine="0"/>
      </w:pPr>
      <w:r>
        <w:t xml:space="preserve">Many centroids of polling divisions are close to the geographic centroid of the polling division, as is often in the case of uniformly dense areas. The following figures depict two polling divisions in the Kingston, Ontario area.  These are Polling Divisions 9 and 10 in federal riding 35044.  The geographic centroid is represented by a purple diamond, while the mean center of the population is represented by an orange cross.  Within each polling division we have the dissemination blocks (DB).  They are labeled by the population count of the DB and the label is placed in their geographic centroid.  </w:t>
      </w:r>
    </w:p>
    <w:p w:rsidR="00120D9E" w:rsidRDefault="00120D9E" w:rsidP="00120D9E">
      <w:pPr>
        <w:ind w:firstLine="0"/>
      </w:pPr>
      <w:r>
        <w:rPr>
          <w:noProof/>
          <w:lang w:val="en-US"/>
        </w:rPr>
        <w:drawing>
          <wp:inline distT="0" distB="0" distL="0" distR="0" wp14:anchorId="3319F108" wp14:editId="054081C6">
            <wp:extent cx="5943600" cy="43675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367530"/>
                    </a:xfrm>
                    <a:prstGeom prst="rect">
                      <a:avLst/>
                    </a:prstGeom>
                    <a:noFill/>
                    <a:ln>
                      <a:noFill/>
                    </a:ln>
                  </pic:spPr>
                </pic:pic>
              </a:graphicData>
            </a:graphic>
          </wp:inline>
        </w:drawing>
      </w:r>
    </w:p>
    <w:p w:rsidR="00120D9E" w:rsidRDefault="00120D9E" w:rsidP="00120D9E">
      <w:pPr>
        <w:ind w:firstLine="0"/>
      </w:pPr>
      <w:r>
        <w:rPr>
          <w:noProof/>
          <w:lang w:val="en-US"/>
        </w:rPr>
        <w:lastRenderedPageBreak/>
        <w:drawing>
          <wp:inline distT="0" distB="0" distL="0" distR="0" wp14:anchorId="16BF2F72" wp14:editId="3F8BE9D4">
            <wp:extent cx="5943600" cy="41268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26865"/>
                    </a:xfrm>
                    <a:prstGeom prst="rect">
                      <a:avLst/>
                    </a:prstGeom>
                    <a:noFill/>
                    <a:ln>
                      <a:noFill/>
                    </a:ln>
                  </pic:spPr>
                </pic:pic>
              </a:graphicData>
            </a:graphic>
          </wp:inline>
        </w:drawing>
      </w:r>
    </w:p>
    <w:p w:rsidR="00120D9E" w:rsidRDefault="00120D9E" w:rsidP="00120D9E">
      <w:pPr>
        <w:ind w:firstLine="0"/>
      </w:pPr>
    </w:p>
    <w:p w:rsidR="00120D9E" w:rsidRDefault="00120D9E" w:rsidP="00120D9E">
      <w:pPr>
        <w:ind w:firstLine="0"/>
        <w:rPr>
          <w:noProof/>
        </w:rPr>
      </w:pPr>
      <w:r>
        <w:t>However, in cases of polling divisions on the coast of the great lakes or in areas with large unpopulated areas, the geographic centroid may be several hundred or thousand meters apart.  An example of another polling division in the Kingston area is represented below, which is polling division 212 in federal riding 35044</w:t>
      </w:r>
      <w:r>
        <w:rPr>
          <w:noProof/>
        </w:rPr>
        <w:t xml:space="preserve">. Again, </w:t>
      </w:r>
      <w:r>
        <w:t xml:space="preserve">the geographic centroid is represented by a purple diamond, while the mean center of the population is represented by an orange cross. In this case, these points are further apart with the geographic centroid being in Lake Ontario.  </w:t>
      </w:r>
      <w:r>
        <w:rPr>
          <w:noProof/>
        </w:rPr>
        <w:t xml:space="preserve"> </w:t>
      </w:r>
    </w:p>
    <w:p w:rsidR="00120D9E" w:rsidRDefault="00120D9E" w:rsidP="00120D9E">
      <w:pPr>
        <w:ind w:firstLine="0"/>
      </w:pPr>
      <w:r>
        <w:rPr>
          <w:noProof/>
          <w:lang w:val="en-US"/>
        </w:rPr>
        <w:lastRenderedPageBreak/>
        <w:drawing>
          <wp:inline distT="0" distB="0" distL="0" distR="0" wp14:anchorId="75963371" wp14:editId="1E40768E">
            <wp:extent cx="5943600" cy="41363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36390"/>
                    </a:xfrm>
                    <a:prstGeom prst="rect">
                      <a:avLst/>
                    </a:prstGeom>
                  </pic:spPr>
                </pic:pic>
              </a:graphicData>
            </a:graphic>
          </wp:inline>
        </w:drawing>
      </w:r>
      <w:r>
        <w:rPr>
          <w:noProof/>
          <w:lang w:val="en-US"/>
        </w:rPr>
        <w:lastRenderedPageBreak/>
        <w:drawing>
          <wp:inline distT="0" distB="0" distL="0" distR="0" wp14:anchorId="2A10ECD8" wp14:editId="665AEA57">
            <wp:extent cx="5943600" cy="41287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28770"/>
                    </a:xfrm>
                    <a:prstGeom prst="rect">
                      <a:avLst/>
                    </a:prstGeom>
                  </pic:spPr>
                </pic:pic>
              </a:graphicData>
            </a:graphic>
          </wp:inline>
        </w:drawing>
      </w:r>
    </w:p>
    <w:p w:rsidR="00120D9E" w:rsidRPr="005133FD" w:rsidRDefault="00120D9E" w:rsidP="00120D9E"/>
    <w:p w:rsidR="00120D9E" w:rsidRDefault="00120D9E" w:rsidP="00120D9E">
      <w:pPr>
        <w:ind w:firstLine="0"/>
        <w:rPr>
          <w:rFonts w:eastAsiaTheme="majorEastAsia" w:cs="Times New Roman"/>
          <w:b/>
          <w:szCs w:val="32"/>
        </w:rPr>
      </w:pPr>
      <w:r>
        <w:rPr>
          <w:rFonts w:cs="Times New Roman"/>
        </w:rPr>
        <w:br w:type="page"/>
      </w:r>
    </w:p>
    <w:p w:rsidR="00120D9E" w:rsidRDefault="00120D9E" w:rsidP="00120D9E">
      <w:pPr>
        <w:pStyle w:val="Heading2"/>
        <w:tabs>
          <w:tab w:val="left" w:pos="851"/>
        </w:tabs>
        <w:ind w:firstLine="0"/>
      </w:pPr>
      <w:r>
        <w:lastRenderedPageBreak/>
        <w:t>Appendix A3: Notes on manual correction of distances</w:t>
      </w:r>
    </w:p>
    <w:p w:rsidR="00120D9E" w:rsidRDefault="00120D9E" w:rsidP="00120D9E">
      <w:r>
        <w:t xml:space="preserve">After inspection of the coordinates of several polling locations, some pairs of polling locations and polling divisions were erroneously large.  When passing an address to the tool to convert addresses to latitude and longitude coordinates, the data reports back a ‘confidence’ score that ArcGIS REST believes it got the address correct, a numeric value of 1 to 10.  A select few scored 8 or 9 but are incorrect, in a sense ArcGIS REST was confidently incorrect.  </w:t>
      </w:r>
    </w:p>
    <w:p w:rsidR="00120D9E" w:rsidRDefault="00120D9E" w:rsidP="00120D9E">
      <w:r>
        <w:t>We have spent extra time looking through the data to correct or remove these errors.  The procedure for correcting or removing these errors were as follows:</w:t>
      </w:r>
    </w:p>
    <w:p w:rsidR="00120D9E" w:rsidRDefault="00120D9E" w:rsidP="00120D9E">
      <w:pPr>
        <w:pStyle w:val="ListParagraph"/>
        <w:numPr>
          <w:ilvl w:val="0"/>
          <w:numId w:val="1"/>
        </w:numPr>
      </w:pPr>
      <w:r>
        <w:t xml:space="preserve">We inspected the polling locations where the distance between the polling location and the representative point of the polling division was greater than 10km (Euclidean).  </w:t>
      </w:r>
    </w:p>
    <w:p w:rsidR="00120D9E" w:rsidRDefault="00120D9E" w:rsidP="00120D9E">
      <w:pPr>
        <w:pStyle w:val="ListParagraph"/>
        <w:numPr>
          <w:ilvl w:val="0"/>
          <w:numId w:val="1"/>
        </w:numPr>
      </w:pPr>
      <w:r>
        <w:t xml:space="preserve">We searched the latitude and longitude coordinates in google maps and turned on the satellite imagery </w:t>
      </w:r>
    </w:p>
    <w:p w:rsidR="00120D9E" w:rsidRDefault="00120D9E" w:rsidP="00120D9E">
      <w:pPr>
        <w:pStyle w:val="ListParagraph"/>
        <w:numPr>
          <w:ilvl w:val="0"/>
          <w:numId w:val="1"/>
        </w:numPr>
      </w:pPr>
      <w:r>
        <w:t>Using a mix of map labels, satellite imagery, judgement, regular internet searches, and Google Street View we either accepted the coordinates as correct or rejected the coordinates.</w:t>
      </w:r>
    </w:p>
    <w:p w:rsidR="00120D9E" w:rsidRDefault="00120D9E" w:rsidP="00120D9E">
      <w:pPr>
        <w:pStyle w:val="ListParagraph"/>
        <w:numPr>
          <w:ilvl w:val="0"/>
          <w:numId w:val="1"/>
        </w:numPr>
      </w:pPr>
      <w:r>
        <w:t xml:space="preserve">If the coordinates were incorrect, we attempted to locate the geospatial coordinates of the polling location (also using searching the address on google maps, satellite imagery, </w:t>
      </w:r>
      <w:proofErr w:type="gramStart"/>
      <w:r>
        <w:t>regular</w:t>
      </w:r>
      <w:proofErr w:type="gramEnd"/>
      <w:r>
        <w:t xml:space="preserve"> internet searches).  </w:t>
      </w:r>
    </w:p>
    <w:p w:rsidR="00120D9E" w:rsidRDefault="00120D9E" w:rsidP="00120D9E">
      <w:pPr>
        <w:pStyle w:val="ListParagraph"/>
        <w:numPr>
          <w:ilvl w:val="0"/>
          <w:numId w:val="1"/>
        </w:numPr>
      </w:pPr>
      <w:r>
        <w:t xml:space="preserve">If we could </w:t>
      </w:r>
      <w:r w:rsidRPr="003E3A39">
        <w:t>confidently</w:t>
      </w:r>
      <w:r w:rsidRPr="003E3A39" w:rsidDel="003E3A39">
        <w:t xml:space="preserve"> </w:t>
      </w:r>
      <w:r>
        <w:t>find the place where voting took place in 2016, we updated the data set to reflect the correct location</w:t>
      </w:r>
    </w:p>
    <w:p w:rsidR="00120D9E" w:rsidRDefault="00120D9E" w:rsidP="00120D9E">
      <w:r>
        <w:t xml:space="preserve">After conducting this procedure, we realized many first </w:t>
      </w:r>
      <w:proofErr w:type="gramStart"/>
      <w:r>
        <w:t>nations</w:t>
      </w:r>
      <w:proofErr w:type="gramEnd"/>
      <w:r>
        <w:t xml:space="preserve"> reserves were incorrect.  We then applied a similar procedure above to any polling location with the following terms in the city name, site name, or site address: first nation, nation, band office, reserve, friendship center (centre), and </w:t>
      </w:r>
      <w:proofErr w:type="spellStart"/>
      <w:proofErr w:type="gramStart"/>
      <w:r>
        <w:t>indian</w:t>
      </w:r>
      <w:proofErr w:type="spellEnd"/>
      <w:proofErr w:type="gramEnd"/>
      <w:r>
        <w:t xml:space="preserve">.  We checked all these places regardless of distances.  </w:t>
      </w:r>
    </w:p>
    <w:p w:rsidR="00120D9E" w:rsidRDefault="00120D9E" w:rsidP="00120D9E">
      <w:r>
        <w:t xml:space="preserve">We checked 842 pairs of polling divisions and polling locations.  Of those, 627 were correct, 215 were incorrect.  We were able to correct 189 of those.  </w:t>
      </w:r>
    </w:p>
    <w:p w:rsidR="00120D9E" w:rsidRDefault="00120D9E" w:rsidP="00120D9E">
      <w:pPr>
        <w:rPr>
          <w:rFonts w:cs="Times New Roman"/>
          <w:noProof/>
          <w:lang w:val="en-US"/>
        </w:rPr>
      </w:pPr>
      <w:r>
        <w:br w:type="page"/>
      </w:r>
    </w:p>
    <w:p w:rsidR="00120D9E" w:rsidRPr="00731AD2" w:rsidRDefault="00120D9E" w:rsidP="00120D9E">
      <w:pPr>
        <w:pStyle w:val="Heading1"/>
        <w:ind w:firstLine="0"/>
        <w:rPr>
          <w:rFonts w:cs="Times New Roman"/>
        </w:rPr>
      </w:pPr>
      <w:r w:rsidRPr="00731AD2">
        <w:rPr>
          <w:rFonts w:cs="Times New Roman"/>
        </w:rPr>
        <w:lastRenderedPageBreak/>
        <w:t xml:space="preserve">Appendix </w:t>
      </w:r>
      <w:r>
        <w:rPr>
          <w:rFonts w:cs="Times New Roman"/>
        </w:rPr>
        <w:t>B</w:t>
      </w:r>
      <w:r w:rsidRPr="00731AD2">
        <w:rPr>
          <w:rFonts w:cs="Times New Roman"/>
        </w:rPr>
        <w:t>: Breakdown of Calculations for Census Data</w:t>
      </w:r>
    </w:p>
    <w:p w:rsidR="00120D9E" w:rsidRPr="00731AD2" w:rsidRDefault="00120D9E" w:rsidP="00120D9E">
      <w:pPr>
        <w:ind w:firstLine="0"/>
        <w:rPr>
          <w:rFonts w:cs="Times New Roman"/>
        </w:rPr>
      </w:pPr>
      <w:r w:rsidRPr="00731AD2">
        <w:rPr>
          <w:rFonts w:cs="Times New Roman"/>
        </w:rPr>
        <w:t>A complete breakdown of calculations is as follows:</w:t>
      </w:r>
    </w:p>
    <w:p w:rsidR="00120D9E" w:rsidRPr="00731AD2" w:rsidRDefault="00120D9E" w:rsidP="00120D9E">
      <w:pPr>
        <w:ind w:firstLine="0"/>
        <w:rPr>
          <w:rFonts w:cs="Times New Roman"/>
        </w:rPr>
      </w:pPr>
      <w:r w:rsidRPr="00731AD2">
        <w:rPr>
          <w:rFonts w:cs="Times New Roman"/>
        </w:rPr>
        <w:t>For each row entry in the Dissemination Area data, the following information was computed:</w:t>
      </w:r>
    </w:p>
    <w:tbl>
      <w:tblPr>
        <w:tblStyle w:val="TableGrid"/>
        <w:tblW w:w="0" w:type="auto"/>
        <w:tblLook w:val="04A0" w:firstRow="1" w:lastRow="0" w:firstColumn="1" w:lastColumn="0" w:noHBand="0" w:noVBand="1"/>
      </w:tblPr>
      <w:tblGrid>
        <w:gridCol w:w="2816"/>
        <w:gridCol w:w="1570"/>
        <w:gridCol w:w="4964"/>
      </w:tblGrid>
      <w:tr w:rsidR="00120D9E" w:rsidRPr="00731AD2" w:rsidTr="00843F57">
        <w:tc>
          <w:tcPr>
            <w:tcW w:w="0" w:type="auto"/>
          </w:tcPr>
          <w:p w:rsidR="00120D9E" w:rsidRPr="00731AD2" w:rsidRDefault="00120D9E" w:rsidP="00843F57">
            <w:pPr>
              <w:pStyle w:val="NoSpacing"/>
              <w:rPr>
                <w:rFonts w:cs="Times New Roman"/>
              </w:rPr>
            </w:pPr>
            <w:r w:rsidRPr="00731AD2">
              <w:rPr>
                <w:rFonts w:cs="Times New Roman"/>
              </w:rPr>
              <w:t>Column Name</w:t>
            </w:r>
          </w:p>
        </w:tc>
        <w:tc>
          <w:tcPr>
            <w:tcW w:w="0" w:type="auto"/>
          </w:tcPr>
          <w:p w:rsidR="00120D9E" w:rsidRPr="00731AD2" w:rsidRDefault="00120D9E" w:rsidP="00843F57">
            <w:pPr>
              <w:pStyle w:val="NoSpacing"/>
              <w:rPr>
                <w:rFonts w:cs="Times New Roman"/>
              </w:rPr>
            </w:pPr>
            <w:r w:rsidRPr="00731AD2">
              <w:rPr>
                <w:rFonts w:cs="Times New Roman"/>
              </w:rPr>
              <w:t>Procedure</w:t>
            </w:r>
          </w:p>
        </w:tc>
        <w:tc>
          <w:tcPr>
            <w:tcW w:w="0" w:type="auto"/>
          </w:tcPr>
          <w:p w:rsidR="00120D9E" w:rsidRPr="00731AD2" w:rsidRDefault="00120D9E" w:rsidP="00843F57">
            <w:pPr>
              <w:pStyle w:val="NoSpacing"/>
              <w:rPr>
                <w:rFonts w:cs="Times New Roman"/>
              </w:rPr>
            </w:pPr>
            <w:r w:rsidRPr="00731AD2">
              <w:rPr>
                <w:rFonts w:cs="Times New Roman"/>
              </w:rPr>
              <w:t>Notes</w:t>
            </w:r>
          </w:p>
        </w:tc>
      </w:tr>
      <w:tr w:rsidR="00120D9E" w:rsidRPr="00731AD2" w:rsidTr="00843F57">
        <w:tc>
          <w:tcPr>
            <w:tcW w:w="0" w:type="auto"/>
          </w:tcPr>
          <w:p w:rsidR="00120D9E" w:rsidRPr="00731AD2" w:rsidRDefault="00120D9E" w:rsidP="00843F57">
            <w:pPr>
              <w:pStyle w:val="NoSpacing"/>
              <w:rPr>
                <w:rFonts w:cs="Times New Roman"/>
              </w:rPr>
            </w:pPr>
            <w:r w:rsidRPr="00731AD2">
              <w:rPr>
                <w:rFonts w:cs="Times New Roman"/>
              </w:rPr>
              <w:t>CENSUS_YEAR</w:t>
            </w:r>
          </w:p>
        </w:tc>
        <w:tc>
          <w:tcPr>
            <w:tcW w:w="0" w:type="auto"/>
          </w:tcPr>
          <w:p w:rsidR="00120D9E" w:rsidRPr="00731AD2" w:rsidRDefault="00120D9E" w:rsidP="00843F57">
            <w:pPr>
              <w:pStyle w:val="NoSpacing"/>
              <w:rPr>
                <w:rFonts w:cs="Times New Roman"/>
              </w:rPr>
            </w:pPr>
            <w:r w:rsidRPr="00731AD2">
              <w:rPr>
                <w:rFonts w:cs="Times New Roman"/>
              </w:rPr>
              <w:t>Keep</w:t>
            </w:r>
          </w:p>
        </w:tc>
        <w:tc>
          <w:tcPr>
            <w:tcW w:w="0" w:type="auto"/>
          </w:tcPr>
          <w:p w:rsidR="00120D9E" w:rsidRPr="00731AD2" w:rsidRDefault="00120D9E" w:rsidP="00843F57">
            <w:pPr>
              <w:pStyle w:val="NoSpacing"/>
              <w:rPr>
                <w:rFonts w:cs="Times New Roman"/>
              </w:rPr>
            </w:pPr>
            <w:r w:rsidRPr="00731AD2">
              <w:rPr>
                <w:rFonts w:cs="Times New Roman"/>
              </w:rPr>
              <w:t>Should be identical for all entries</w:t>
            </w:r>
          </w:p>
        </w:tc>
      </w:tr>
      <w:tr w:rsidR="00120D9E" w:rsidRPr="00731AD2" w:rsidTr="00843F57">
        <w:tc>
          <w:tcPr>
            <w:tcW w:w="0" w:type="auto"/>
          </w:tcPr>
          <w:p w:rsidR="00120D9E" w:rsidRPr="00731AD2" w:rsidRDefault="00120D9E" w:rsidP="00843F57">
            <w:pPr>
              <w:pStyle w:val="NoSpacing"/>
              <w:rPr>
                <w:rFonts w:cs="Times New Roman"/>
              </w:rPr>
            </w:pPr>
            <w:r w:rsidRPr="00731AD2">
              <w:rPr>
                <w:rFonts w:cs="Times New Roman"/>
              </w:rPr>
              <w:t>GEO_CODE (POR)</w:t>
            </w:r>
          </w:p>
        </w:tc>
        <w:tc>
          <w:tcPr>
            <w:tcW w:w="0" w:type="auto"/>
          </w:tcPr>
          <w:p w:rsidR="00120D9E" w:rsidRPr="00731AD2" w:rsidRDefault="00120D9E" w:rsidP="00843F57">
            <w:pPr>
              <w:pStyle w:val="NoSpacing"/>
              <w:rPr>
                <w:rFonts w:cs="Times New Roman"/>
              </w:rPr>
            </w:pPr>
            <w:r w:rsidRPr="00731AD2">
              <w:rPr>
                <w:rFonts w:cs="Times New Roman"/>
              </w:rPr>
              <w:t>Replace Geocode</w:t>
            </w:r>
          </w:p>
        </w:tc>
        <w:tc>
          <w:tcPr>
            <w:tcW w:w="0" w:type="auto"/>
          </w:tcPr>
          <w:p w:rsidR="00120D9E" w:rsidRPr="00731AD2" w:rsidRDefault="00120D9E" w:rsidP="00843F57">
            <w:pPr>
              <w:pStyle w:val="NoSpacing"/>
              <w:rPr>
                <w:rFonts w:cs="Times New Roman"/>
              </w:rPr>
            </w:pPr>
            <w:r w:rsidRPr="00731AD2">
              <w:rPr>
                <w:rFonts w:cs="Times New Roman"/>
              </w:rPr>
              <w:t>This item was replaced with the polling division identification information, i.e. a geocode with the format “{</w:t>
            </w:r>
            <w:proofErr w:type="spellStart"/>
            <w:r w:rsidRPr="00731AD2">
              <w:rPr>
                <w:rFonts w:cs="Times New Roman"/>
              </w:rPr>
              <w:t>FedNum</w:t>
            </w:r>
            <w:proofErr w:type="spellEnd"/>
            <w:r w:rsidRPr="00731AD2">
              <w:rPr>
                <w:rFonts w:cs="Times New Roman"/>
              </w:rPr>
              <w:t>}-{</w:t>
            </w:r>
            <w:proofErr w:type="spellStart"/>
            <w:r w:rsidRPr="00731AD2">
              <w:rPr>
                <w:rFonts w:cs="Times New Roman"/>
              </w:rPr>
              <w:t>PolDivNum</w:t>
            </w:r>
            <w:proofErr w:type="spellEnd"/>
            <w:r w:rsidRPr="00731AD2">
              <w:rPr>
                <w:rFonts w:cs="Times New Roman"/>
              </w:rPr>
              <w:t>}-{</w:t>
            </w:r>
            <w:proofErr w:type="spellStart"/>
            <w:r w:rsidRPr="00731AD2">
              <w:rPr>
                <w:rFonts w:cs="Times New Roman"/>
              </w:rPr>
              <w:t>PolDivSfx</w:t>
            </w:r>
            <w:proofErr w:type="spellEnd"/>
            <w:r w:rsidRPr="00731AD2">
              <w:rPr>
                <w:rFonts w:cs="Times New Roman"/>
              </w:rPr>
              <w:t>}”</w:t>
            </w:r>
          </w:p>
        </w:tc>
      </w:tr>
      <w:tr w:rsidR="00120D9E" w:rsidRPr="00731AD2" w:rsidTr="00843F57">
        <w:tc>
          <w:tcPr>
            <w:tcW w:w="0" w:type="auto"/>
          </w:tcPr>
          <w:p w:rsidR="00120D9E" w:rsidRPr="00731AD2" w:rsidRDefault="00120D9E" w:rsidP="00843F57">
            <w:pPr>
              <w:pStyle w:val="NoSpacing"/>
              <w:rPr>
                <w:rFonts w:cs="Times New Roman"/>
              </w:rPr>
            </w:pPr>
            <w:r w:rsidRPr="00731AD2">
              <w:rPr>
                <w:rFonts w:cs="Times New Roman"/>
              </w:rPr>
              <w:t>GEO_LEVEL</w:t>
            </w:r>
          </w:p>
        </w:tc>
        <w:tc>
          <w:tcPr>
            <w:tcW w:w="0" w:type="auto"/>
          </w:tcPr>
          <w:p w:rsidR="00120D9E" w:rsidRPr="00731AD2" w:rsidRDefault="00120D9E" w:rsidP="00843F57">
            <w:pPr>
              <w:pStyle w:val="NoSpacing"/>
              <w:rPr>
                <w:rFonts w:cs="Times New Roman"/>
              </w:rPr>
            </w:pPr>
            <w:r w:rsidRPr="00731AD2">
              <w:rPr>
                <w:rFonts w:cs="Times New Roman"/>
              </w:rPr>
              <w:t>“POLLDIV”</w:t>
            </w:r>
          </w:p>
        </w:tc>
        <w:tc>
          <w:tcPr>
            <w:tcW w:w="0" w:type="auto"/>
          </w:tcPr>
          <w:p w:rsidR="00120D9E" w:rsidRPr="00731AD2" w:rsidRDefault="00120D9E" w:rsidP="00843F57">
            <w:pPr>
              <w:pStyle w:val="NoSpacing"/>
              <w:rPr>
                <w:rFonts w:cs="Times New Roman"/>
              </w:rPr>
            </w:pPr>
            <w:r w:rsidRPr="00731AD2">
              <w:rPr>
                <w:rFonts w:cs="Times New Roman"/>
              </w:rPr>
              <w:t>We overwrote this tag to our new custom geo level tag</w:t>
            </w:r>
          </w:p>
        </w:tc>
      </w:tr>
      <w:tr w:rsidR="00120D9E" w:rsidRPr="00731AD2" w:rsidTr="00843F57">
        <w:tc>
          <w:tcPr>
            <w:tcW w:w="0" w:type="auto"/>
          </w:tcPr>
          <w:p w:rsidR="00120D9E" w:rsidRPr="00731AD2" w:rsidRDefault="00120D9E" w:rsidP="00843F57">
            <w:pPr>
              <w:pStyle w:val="NoSpacing"/>
              <w:rPr>
                <w:rFonts w:cs="Times New Roman"/>
              </w:rPr>
            </w:pPr>
            <w:r w:rsidRPr="00731AD2">
              <w:rPr>
                <w:rFonts w:cs="Times New Roman"/>
              </w:rPr>
              <w:t>GNR</w:t>
            </w:r>
          </w:p>
        </w:tc>
        <w:tc>
          <w:tcPr>
            <w:tcW w:w="0" w:type="auto"/>
          </w:tcPr>
          <w:p w:rsidR="00120D9E" w:rsidRPr="00731AD2" w:rsidRDefault="00120D9E" w:rsidP="00843F57">
            <w:pPr>
              <w:pStyle w:val="NoSpacing"/>
              <w:rPr>
                <w:rFonts w:cs="Times New Roman"/>
              </w:rPr>
            </w:pPr>
            <w:r w:rsidRPr="00731AD2">
              <w:rPr>
                <w:rFonts w:cs="Times New Roman"/>
              </w:rPr>
              <w:t>Max</w:t>
            </w:r>
          </w:p>
        </w:tc>
        <w:tc>
          <w:tcPr>
            <w:tcW w:w="0" w:type="auto"/>
          </w:tcPr>
          <w:p w:rsidR="00120D9E" w:rsidRPr="00731AD2" w:rsidRDefault="00120D9E" w:rsidP="00843F57">
            <w:pPr>
              <w:pStyle w:val="NoSpacing"/>
              <w:rPr>
                <w:rFonts w:cs="Times New Roman"/>
              </w:rPr>
            </w:pPr>
            <w:r w:rsidRPr="00731AD2">
              <w:rPr>
                <w:rFonts w:cs="Times New Roman"/>
              </w:rPr>
              <w:t xml:space="preserve">Took the maximum global non-response rate for the items in the </w:t>
            </w:r>
            <w:proofErr w:type="spellStart"/>
            <w:r w:rsidRPr="00731AD2">
              <w:rPr>
                <w:rFonts w:cs="Times New Roman"/>
              </w:rPr>
              <w:t>PolDiv</w:t>
            </w:r>
            <w:proofErr w:type="spellEnd"/>
            <w:r w:rsidRPr="00731AD2">
              <w:rPr>
                <w:rFonts w:cs="Times New Roman"/>
              </w:rPr>
              <w:t xml:space="preserve"> to represent a worst case scenario</w:t>
            </w:r>
          </w:p>
        </w:tc>
      </w:tr>
      <w:tr w:rsidR="00120D9E" w:rsidRPr="00731AD2" w:rsidTr="00843F57">
        <w:tc>
          <w:tcPr>
            <w:tcW w:w="0" w:type="auto"/>
          </w:tcPr>
          <w:p w:rsidR="00120D9E" w:rsidRPr="00731AD2" w:rsidRDefault="00120D9E" w:rsidP="00843F57">
            <w:pPr>
              <w:pStyle w:val="NoSpacing"/>
              <w:rPr>
                <w:rFonts w:cs="Times New Roman"/>
              </w:rPr>
            </w:pPr>
            <w:r w:rsidRPr="00731AD2">
              <w:rPr>
                <w:rFonts w:cs="Times New Roman"/>
              </w:rPr>
              <w:t>GNR_LF</w:t>
            </w:r>
          </w:p>
        </w:tc>
        <w:tc>
          <w:tcPr>
            <w:tcW w:w="0" w:type="auto"/>
          </w:tcPr>
          <w:p w:rsidR="00120D9E" w:rsidRPr="00731AD2" w:rsidRDefault="00120D9E" w:rsidP="00843F57">
            <w:pPr>
              <w:pStyle w:val="NoSpacing"/>
              <w:rPr>
                <w:rFonts w:cs="Times New Roman"/>
              </w:rPr>
            </w:pPr>
            <w:r w:rsidRPr="00731AD2">
              <w:rPr>
                <w:rFonts w:cs="Times New Roman"/>
              </w:rPr>
              <w:t>Max</w:t>
            </w:r>
          </w:p>
        </w:tc>
        <w:tc>
          <w:tcPr>
            <w:tcW w:w="0" w:type="auto"/>
          </w:tcPr>
          <w:p w:rsidR="00120D9E" w:rsidRPr="00731AD2" w:rsidRDefault="00120D9E" w:rsidP="00843F57">
            <w:pPr>
              <w:pStyle w:val="NoSpacing"/>
              <w:rPr>
                <w:rFonts w:cs="Times New Roman"/>
              </w:rPr>
            </w:pPr>
            <w:r w:rsidRPr="00731AD2">
              <w:rPr>
                <w:rFonts w:cs="Times New Roman"/>
              </w:rPr>
              <w:t>Ibid</w:t>
            </w:r>
          </w:p>
        </w:tc>
      </w:tr>
      <w:tr w:rsidR="00120D9E" w:rsidRPr="00731AD2" w:rsidTr="00843F57">
        <w:tc>
          <w:tcPr>
            <w:tcW w:w="0" w:type="auto"/>
          </w:tcPr>
          <w:p w:rsidR="00120D9E" w:rsidRPr="00731AD2" w:rsidRDefault="00120D9E" w:rsidP="00843F57">
            <w:pPr>
              <w:pStyle w:val="NoSpacing"/>
              <w:rPr>
                <w:rFonts w:cs="Times New Roman"/>
              </w:rPr>
            </w:pPr>
            <w:r w:rsidRPr="00731AD2">
              <w:rPr>
                <w:rFonts w:cs="Times New Roman"/>
              </w:rPr>
              <w:t>DATA_QUALITY_FLAG</w:t>
            </w:r>
          </w:p>
        </w:tc>
        <w:tc>
          <w:tcPr>
            <w:tcW w:w="0" w:type="auto"/>
          </w:tcPr>
          <w:p w:rsidR="00120D9E" w:rsidRPr="00731AD2" w:rsidRDefault="00120D9E" w:rsidP="00843F57">
            <w:pPr>
              <w:pStyle w:val="NoSpacing"/>
              <w:rPr>
                <w:rFonts w:cs="Times New Roman"/>
              </w:rPr>
            </w:pPr>
            <w:r w:rsidRPr="00731AD2">
              <w:rPr>
                <w:rFonts w:cs="Times New Roman"/>
              </w:rPr>
              <w:t>Max</w:t>
            </w:r>
          </w:p>
        </w:tc>
        <w:tc>
          <w:tcPr>
            <w:tcW w:w="0" w:type="auto"/>
          </w:tcPr>
          <w:p w:rsidR="00120D9E" w:rsidRPr="00731AD2" w:rsidRDefault="00120D9E" w:rsidP="00843F57">
            <w:pPr>
              <w:pStyle w:val="NoSpacing"/>
              <w:rPr>
                <w:rFonts w:cs="Times New Roman"/>
              </w:rPr>
            </w:pPr>
            <w:r w:rsidRPr="00731AD2">
              <w:rPr>
                <w:rFonts w:cs="Times New Roman"/>
              </w:rPr>
              <w:t>Ibid, represented as an integer value with the minimum 0 being the best and the maximum 9 being the worst</w:t>
            </w:r>
          </w:p>
        </w:tc>
      </w:tr>
    </w:tbl>
    <w:p w:rsidR="00120D9E" w:rsidRPr="00731AD2" w:rsidRDefault="00120D9E" w:rsidP="00120D9E">
      <w:pPr>
        <w:ind w:firstLine="0"/>
        <w:rPr>
          <w:rFonts w:cs="Times New Roman"/>
        </w:rPr>
      </w:pPr>
    </w:p>
    <w:p w:rsidR="00120D9E" w:rsidRPr="00731AD2" w:rsidRDefault="00120D9E" w:rsidP="00120D9E">
      <w:pPr>
        <w:ind w:firstLine="0"/>
        <w:rPr>
          <w:rFonts w:cs="Times New Roman"/>
        </w:rPr>
      </w:pPr>
      <w:r w:rsidRPr="00731AD2">
        <w:rPr>
          <w:rFonts w:cs="Times New Roman"/>
        </w:rPr>
        <w:t>And the following methods were used to calculate the calculated members</w:t>
      </w:r>
    </w:p>
    <w:tbl>
      <w:tblPr>
        <w:tblStyle w:val="TableGrid"/>
        <w:tblW w:w="0" w:type="auto"/>
        <w:tblLook w:val="04A0" w:firstRow="1" w:lastRow="0" w:firstColumn="1" w:lastColumn="0" w:noHBand="0" w:noVBand="1"/>
      </w:tblPr>
      <w:tblGrid>
        <w:gridCol w:w="2363"/>
        <w:gridCol w:w="5864"/>
        <w:gridCol w:w="1123"/>
      </w:tblGrid>
      <w:tr w:rsidR="00120D9E" w:rsidRPr="00731AD2" w:rsidTr="00843F57">
        <w:tc>
          <w:tcPr>
            <w:tcW w:w="0" w:type="auto"/>
          </w:tcPr>
          <w:p w:rsidR="00120D9E" w:rsidRPr="00731AD2" w:rsidRDefault="00120D9E" w:rsidP="00843F57">
            <w:pPr>
              <w:pStyle w:val="NoSpacing"/>
              <w:rPr>
                <w:rFonts w:cs="Times New Roman"/>
              </w:rPr>
            </w:pPr>
            <w:r w:rsidRPr="00731AD2">
              <w:rPr>
                <w:rFonts w:cs="Times New Roman"/>
              </w:rPr>
              <w:t>Type</w:t>
            </w:r>
          </w:p>
        </w:tc>
        <w:tc>
          <w:tcPr>
            <w:tcW w:w="0" w:type="auto"/>
          </w:tcPr>
          <w:p w:rsidR="00120D9E" w:rsidRPr="00731AD2" w:rsidRDefault="00120D9E" w:rsidP="00843F57">
            <w:pPr>
              <w:pStyle w:val="NoSpacing"/>
              <w:rPr>
                <w:rFonts w:cs="Times New Roman"/>
              </w:rPr>
            </w:pPr>
            <w:r w:rsidRPr="00731AD2">
              <w:rPr>
                <w:rFonts w:cs="Times New Roman"/>
              </w:rPr>
              <w:t>Notes</w:t>
            </w:r>
          </w:p>
        </w:tc>
        <w:tc>
          <w:tcPr>
            <w:tcW w:w="0" w:type="auto"/>
          </w:tcPr>
          <w:p w:rsidR="00120D9E" w:rsidRPr="00731AD2" w:rsidRDefault="00120D9E" w:rsidP="00843F57">
            <w:pPr>
              <w:pStyle w:val="NoSpacing"/>
              <w:rPr>
                <w:rFonts w:cs="Times New Roman"/>
              </w:rPr>
            </w:pPr>
            <w:r w:rsidRPr="00731AD2">
              <w:rPr>
                <w:rFonts w:cs="Times New Roman"/>
              </w:rPr>
              <w:t>Members</w:t>
            </w:r>
          </w:p>
        </w:tc>
      </w:tr>
      <w:tr w:rsidR="00120D9E" w:rsidRPr="00731AD2" w:rsidTr="00843F57">
        <w:tc>
          <w:tcPr>
            <w:tcW w:w="0" w:type="auto"/>
          </w:tcPr>
          <w:p w:rsidR="00120D9E" w:rsidRPr="00731AD2" w:rsidRDefault="00120D9E" w:rsidP="00843F57">
            <w:pPr>
              <w:pStyle w:val="NoSpacing"/>
              <w:rPr>
                <w:rFonts w:cs="Times New Roman"/>
              </w:rPr>
            </w:pPr>
            <w:r w:rsidRPr="00731AD2">
              <w:rPr>
                <w:rFonts w:cs="Times New Roman"/>
              </w:rPr>
              <w:t xml:space="preserve">Proportional population </w:t>
            </w:r>
          </w:p>
        </w:tc>
        <w:tc>
          <w:tcPr>
            <w:tcW w:w="0" w:type="auto"/>
          </w:tcPr>
          <w:p w:rsidR="00120D9E" w:rsidRPr="00731AD2" w:rsidRDefault="00120D9E" w:rsidP="00843F57">
            <w:pPr>
              <w:pStyle w:val="NoSpacing"/>
              <w:rPr>
                <w:rFonts w:cs="Times New Roman"/>
              </w:rPr>
            </w:pPr>
            <w:r w:rsidRPr="00731AD2">
              <w:rPr>
                <w:rFonts w:cs="Times New Roman"/>
              </w:rPr>
              <w:t xml:space="preserve">Simply, the sum of the proportion of the DA data in the </w:t>
            </w:r>
            <w:proofErr w:type="spellStart"/>
            <w:r w:rsidRPr="00731AD2">
              <w:rPr>
                <w:rFonts w:cs="Times New Roman"/>
              </w:rPr>
              <w:t>PolDiv</w:t>
            </w:r>
            <w:proofErr w:type="spellEnd"/>
          </w:p>
        </w:tc>
        <w:tc>
          <w:tcPr>
            <w:tcW w:w="0" w:type="auto"/>
          </w:tcPr>
          <w:p w:rsidR="00120D9E" w:rsidRPr="00731AD2" w:rsidRDefault="00120D9E" w:rsidP="00843F57">
            <w:pPr>
              <w:pStyle w:val="NoSpacing"/>
              <w:rPr>
                <w:rFonts w:cs="Times New Roman"/>
              </w:rPr>
            </w:pPr>
            <w:r w:rsidRPr="00731AD2">
              <w:rPr>
                <w:rFonts w:cs="Times New Roman"/>
              </w:rPr>
              <w:t>1, 2, 4</w:t>
            </w:r>
          </w:p>
        </w:tc>
      </w:tr>
      <w:tr w:rsidR="00120D9E" w:rsidRPr="00731AD2" w:rsidTr="00843F57">
        <w:tc>
          <w:tcPr>
            <w:tcW w:w="0" w:type="auto"/>
          </w:tcPr>
          <w:p w:rsidR="00120D9E" w:rsidRPr="00731AD2" w:rsidRDefault="00120D9E" w:rsidP="00843F57">
            <w:pPr>
              <w:pStyle w:val="NoSpacing"/>
              <w:rPr>
                <w:rFonts w:cs="Times New Roman"/>
              </w:rPr>
            </w:pPr>
            <w:r w:rsidRPr="00731AD2">
              <w:rPr>
                <w:rFonts w:cs="Times New Roman"/>
              </w:rPr>
              <w:t>Proportional Dwelling</w:t>
            </w:r>
          </w:p>
        </w:tc>
        <w:tc>
          <w:tcPr>
            <w:tcW w:w="0" w:type="auto"/>
          </w:tcPr>
          <w:p w:rsidR="00120D9E" w:rsidRPr="00731AD2" w:rsidRDefault="00120D9E" w:rsidP="00843F57">
            <w:pPr>
              <w:pStyle w:val="NoSpacing"/>
              <w:rPr>
                <w:rFonts w:cs="Times New Roman"/>
              </w:rPr>
            </w:pPr>
          </w:p>
        </w:tc>
        <w:tc>
          <w:tcPr>
            <w:tcW w:w="0" w:type="auto"/>
          </w:tcPr>
          <w:p w:rsidR="00120D9E" w:rsidRPr="00731AD2" w:rsidRDefault="00120D9E" w:rsidP="00843F57">
            <w:pPr>
              <w:pStyle w:val="NoSpacing"/>
              <w:rPr>
                <w:rFonts w:cs="Times New Roman"/>
              </w:rPr>
            </w:pPr>
          </w:p>
        </w:tc>
      </w:tr>
      <w:tr w:rsidR="00120D9E" w:rsidRPr="00731AD2" w:rsidTr="00843F57">
        <w:tc>
          <w:tcPr>
            <w:tcW w:w="0" w:type="auto"/>
          </w:tcPr>
          <w:p w:rsidR="00120D9E" w:rsidRPr="00731AD2" w:rsidRDefault="00120D9E" w:rsidP="00843F57">
            <w:pPr>
              <w:pStyle w:val="NoSpacing"/>
              <w:rPr>
                <w:rFonts w:cs="Times New Roman"/>
              </w:rPr>
            </w:pPr>
            <w:r w:rsidRPr="00731AD2">
              <w:rPr>
                <w:rFonts w:cs="Times New Roman"/>
              </w:rPr>
              <w:t>Weighted Average</w:t>
            </w:r>
          </w:p>
        </w:tc>
        <w:tc>
          <w:tcPr>
            <w:tcW w:w="0" w:type="auto"/>
          </w:tcPr>
          <w:p w:rsidR="00120D9E" w:rsidRPr="00731AD2" w:rsidRDefault="00120D9E" w:rsidP="00843F57">
            <w:pPr>
              <w:pStyle w:val="NoSpacing"/>
              <w:rPr>
                <w:rFonts w:cs="Times New Roman"/>
              </w:rPr>
            </w:pPr>
            <w:r w:rsidRPr="00731AD2">
              <w:rPr>
                <w:rFonts w:cs="Times New Roman"/>
              </w:rPr>
              <w:t>A weighted average of the population to the item being calculated</w:t>
            </w:r>
          </w:p>
        </w:tc>
        <w:tc>
          <w:tcPr>
            <w:tcW w:w="0" w:type="auto"/>
          </w:tcPr>
          <w:p w:rsidR="00120D9E" w:rsidRPr="00731AD2" w:rsidRDefault="00120D9E" w:rsidP="00843F57">
            <w:pPr>
              <w:pStyle w:val="NoSpacing"/>
              <w:rPr>
                <w:rFonts w:cs="Times New Roman"/>
              </w:rPr>
            </w:pPr>
          </w:p>
        </w:tc>
      </w:tr>
    </w:tbl>
    <w:p w:rsidR="00120D9E" w:rsidRPr="00731AD2" w:rsidRDefault="00120D9E" w:rsidP="00120D9E">
      <w:pPr>
        <w:ind w:left="360" w:firstLine="0"/>
        <w:rPr>
          <w:rFonts w:cs="Times New Roman"/>
        </w:rPr>
      </w:pPr>
    </w:p>
    <w:p w:rsidR="00120D9E" w:rsidRPr="00731AD2" w:rsidRDefault="00120D9E" w:rsidP="00120D9E">
      <w:pPr>
        <w:rPr>
          <w:rFonts w:eastAsiaTheme="majorEastAsia" w:cs="Times New Roman"/>
          <w:b/>
          <w:szCs w:val="32"/>
        </w:rPr>
      </w:pPr>
      <w:r w:rsidRPr="00731AD2">
        <w:rPr>
          <w:rFonts w:cs="Times New Roman"/>
        </w:rPr>
        <w:br w:type="page"/>
      </w:r>
    </w:p>
    <w:p w:rsidR="00120D9E" w:rsidRDefault="00120D9E" w:rsidP="00120D9E">
      <w:pPr>
        <w:pStyle w:val="Heading1"/>
        <w:ind w:firstLine="0"/>
        <w:rPr>
          <w:rFonts w:cs="Times New Roman"/>
        </w:rPr>
      </w:pPr>
      <w:r w:rsidRPr="00731AD2">
        <w:rPr>
          <w:rFonts w:cs="Times New Roman"/>
        </w:rPr>
        <w:lastRenderedPageBreak/>
        <w:t xml:space="preserve">Appendix </w:t>
      </w:r>
      <w:r>
        <w:rPr>
          <w:rFonts w:cs="Times New Roman"/>
        </w:rPr>
        <w:t>C</w:t>
      </w:r>
      <w:r w:rsidRPr="00731AD2">
        <w:rPr>
          <w:rFonts w:cs="Times New Roman"/>
        </w:rPr>
        <w:t xml:space="preserve">: </w:t>
      </w:r>
      <w:r>
        <w:rPr>
          <w:rFonts w:cs="Times New Roman"/>
        </w:rPr>
        <w:t xml:space="preserve">Histograms </w:t>
      </w:r>
    </w:p>
    <w:p w:rsidR="00120D9E" w:rsidRDefault="00120D9E" w:rsidP="00120D9E">
      <w:pPr>
        <w:pStyle w:val="Heading2"/>
        <w:ind w:firstLine="0"/>
      </w:pPr>
      <w:r>
        <w:t xml:space="preserve">Figure C1: </w:t>
      </w:r>
      <w:r w:rsidRPr="00731AD2">
        <w:t>Distances (Manhattan Meters</w:t>
      </w:r>
      <w:r>
        <w:t>, in km</w:t>
      </w:r>
      <w:r w:rsidRPr="00731AD2">
        <w:t xml:space="preserve">) from representative point to polling stations, </w:t>
      </w:r>
      <w:r>
        <w:t>full set of data</w:t>
      </w:r>
      <w:r w:rsidRPr="00731AD2">
        <w:t xml:space="preserve"> </w:t>
      </w:r>
    </w:p>
    <w:p w:rsidR="00120D9E" w:rsidRPr="00D95B66" w:rsidRDefault="00120D9E" w:rsidP="00120D9E">
      <w:pPr>
        <w:ind w:firstLine="0"/>
      </w:pPr>
      <w:r w:rsidRPr="00D95B66">
        <w:rPr>
          <w:noProof/>
          <w:lang w:val="en-US"/>
        </w:rPr>
        <w:drawing>
          <wp:inline distT="0" distB="0" distL="0" distR="0" wp14:anchorId="48DCFD92" wp14:editId="60F8AE71">
            <wp:extent cx="4610100" cy="33743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8610" cy="3380562"/>
                    </a:xfrm>
                    <a:prstGeom prst="rect">
                      <a:avLst/>
                    </a:prstGeom>
                    <a:noFill/>
                    <a:ln>
                      <a:noFill/>
                    </a:ln>
                  </pic:spPr>
                </pic:pic>
              </a:graphicData>
            </a:graphic>
          </wp:inline>
        </w:drawing>
      </w:r>
    </w:p>
    <w:p w:rsidR="00120D9E" w:rsidRDefault="00120D9E" w:rsidP="00120D9E">
      <w:pPr>
        <w:pStyle w:val="Heading2"/>
        <w:ind w:firstLine="0"/>
      </w:pPr>
      <w:r>
        <w:t xml:space="preserve">Figure C2: </w:t>
      </w:r>
      <w:r w:rsidRPr="00731AD2">
        <w:t>Distances (Manhattan Meters</w:t>
      </w:r>
      <w:r>
        <w:t>, in km</w:t>
      </w:r>
      <w:r w:rsidRPr="00731AD2">
        <w:t xml:space="preserve">) from representative point to polling stations, bottom 75% of data. </w:t>
      </w:r>
    </w:p>
    <w:p w:rsidR="00120D9E" w:rsidRPr="00731AD2" w:rsidRDefault="00120D9E" w:rsidP="00120D9E">
      <w:pPr>
        <w:pStyle w:val="NoSpacing"/>
        <w:rPr>
          <w:rFonts w:cs="Times New Roman"/>
        </w:rPr>
      </w:pPr>
    </w:p>
    <w:p w:rsidR="00120D9E" w:rsidRPr="00731AD2" w:rsidRDefault="00120D9E" w:rsidP="00120D9E">
      <w:pPr>
        <w:ind w:firstLine="0"/>
        <w:rPr>
          <w:rFonts w:eastAsiaTheme="majorEastAsia" w:cs="Times New Roman"/>
          <w:color w:val="1F4D78" w:themeColor="accent1" w:themeShade="7F"/>
          <w:szCs w:val="24"/>
        </w:rPr>
      </w:pPr>
      <w:r w:rsidRPr="00D95B66">
        <w:rPr>
          <w:rFonts w:cs="Times New Roman"/>
          <w:noProof/>
          <w:lang w:val="en-US"/>
        </w:rPr>
        <w:drawing>
          <wp:inline distT="0" distB="0" distL="0" distR="0" wp14:anchorId="3F490E2D" wp14:editId="70B1A81D">
            <wp:extent cx="4610100" cy="33743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2163" cy="3375842"/>
                    </a:xfrm>
                    <a:prstGeom prst="rect">
                      <a:avLst/>
                    </a:prstGeom>
                    <a:noFill/>
                    <a:ln>
                      <a:noFill/>
                    </a:ln>
                  </pic:spPr>
                </pic:pic>
              </a:graphicData>
            </a:graphic>
          </wp:inline>
        </w:drawing>
      </w:r>
      <w:r w:rsidRPr="00731AD2">
        <w:rPr>
          <w:rFonts w:cs="Times New Roman"/>
        </w:rPr>
        <w:br w:type="page"/>
      </w:r>
    </w:p>
    <w:p w:rsidR="00120D9E" w:rsidRDefault="00120D9E" w:rsidP="00120D9E">
      <w:pPr>
        <w:pStyle w:val="Heading1"/>
        <w:ind w:firstLine="0"/>
        <w:rPr>
          <w:rFonts w:cs="Times New Roman"/>
        </w:rPr>
      </w:pPr>
      <w:r w:rsidRPr="00731AD2">
        <w:rPr>
          <w:rFonts w:cs="Times New Roman"/>
        </w:rPr>
        <w:lastRenderedPageBreak/>
        <w:t xml:space="preserve">Appendix </w:t>
      </w:r>
      <w:r>
        <w:rPr>
          <w:rFonts w:cs="Times New Roman"/>
        </w:rPr>
        <w:t>D</w:t>
      </w:r>
      <w:r w:rsidRPr="00731AD2">
        <w:rPr>
          <w:rFonts w:cs="Times New Roman"/>
        </w:rPr>
        <w:t xml:space="preserve">: </w:t>
      </w:r>
      <w:r>
        <w:rPr>
          <w:rFonts w:cs="Times New Roman"/>
        </w:rPr>
        <w:t>Robustness Checks with 100% of Data</w:t>
      </w:r>
    </w:p>
    <w:p w:rsidR="00120D9E" w:rsidRPr="004B66A7" w:rsidRDefault="00120D9E" w:rsidP="00120D9E">
      <w:pPr>
        <w:ind w:firstLine="0"/>
      </w:pPr>
    </w:p>
    <w:p w:rsidR="00120D9E" w:rsidRDefault="00120D9E" w:rsidP="00120D9E">
      <w:pPr>
        <w:pStyle w:val="Heading2"/>
        <w:ind w:firstLine="0"/>
      </w:pPr>
      <w:r w:rsidRPr="00A73253">
        <w:t xml:space="preserve">Table </w:t>
      </w:r>
      <w:r>
        <w:t>D1</w:t>
      </w:r>
      <w:r w:rsidRPr="00A73253">
        <w:t>: Predictors of Distance and Travel Times</w:t>
      </w:r>
    </w:p>
    <w:tbl>
      <w:tblPr>
        <w:tblW w:w="4994" w:type="pct"/>
        <w:tblLayout w:type="fixed"/>
        <w:tblLook w:val="04A0" w:firstRow="1" w:lastRow="0" w:firstColumn="1" w:lastColumn="0" w:noHBand="0" w:noVBand="1"/>
      </w:tblPr>
      <w:tblGrid>
        <w:gridCol w:w="1569"/>
        <w:gridCol w:w="980"/>
        <w:gridCol w:w="974"/>
        <w:gridCol w:w="974"/>
        <w:gridCol w:w="974"/>
        <w:gridCol w:w="974"/>
        <w:gridCol w:w="972"/>
        <w:gridCol w:w="967"/>
        <w:gridCol w:w="965"/>
      </w:tblGrid>
      <w:tr w:rsidR="00120D9E" w:rsidRPr="00360342" w:rsidTr="00843F57">
        <w:trPr>
          <w:trHeight w:val="288"/>
        </w:trPr>
        <w:tc>
          <w:tcPr>
            <w:tcW w:w="839"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sz w:val="20"/>
                <w:szCs w:val="20"/>
                <w:lang w:eastAsia="en-CA"/>
              </w:rPr>
            </w:pPr>
          </w:p>
        </w:tc>
        <w:tc>
          <w:tcPr>
            <w:tcW w:w="524" w:type="pct"/>
            <w:tcBorders>
              <w:top w:val="nil"/>
              <w:left w:val="nil"/>
              <w:bottom w:val="nil"/>
              <w:right w:val="nil"/>
            </w:tcBorders>
            <w:shd w:val="clear" w:color="auto" w:fill="auto"/>
            <w:noWrap/>
            <w:vAlign w:val="bottom"/>
            <w:hideMark/>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(1)</w:t>
            </w:r>
          </w:p>
        </w:tc>
        <w:tc>
          <w:tcPr>
            <w:tcW w:w="521" w:type="pct"/>
            <w:tcBorders>
              <w:top w:val="nil"/>
              <w:left w:val="nil"/>
              <w:bottom w:val="nil"/>
              <w:right w:val="nil"/>
            </w:tcBorders>
            <w:shd w:val="clear" w:color="auto" w:fill="auto"/>
            <w:noWrap/>
            <w:vAlign w:val="bottom"/>
            <w:hideMark/>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(2)</w:t>
            </w:r>
          </w:p>
        </w:tc>
        <w:tc>
          <w:tcPr>
            <w:tcW w:w="521" w:type="pct"/>
            <w:tcBorders>
              <w:top w:val="nil"/>
              <w:left w:val="nil"/>
              <w:bottom w:val="nil"/>
              <w:right w:val="nil"/>
            </w:tcBorders>
            <w:shd w:val="clear" w:color="auto" w:fill="auto"/>
            <w:noWrap/>
            <w:vAlign w:val="bottom"/>
            <w:hideMark/>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(3)</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(4)</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(5)</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(6)</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(7)</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(8)</w:t>
            </w:r>
          </w:p>
        </w:tc>
      </w:tr>
      <w:tr w:rsidR="00120D9E" w:rsidRPr="00360342" w:rsidTr="00843F57">
        <w:trPr>
          <w:trHeight w:val="288"/>
        </w:trPr>
        <w:tc>
          <w:tcPr>
            <w:tcW w:w="839"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p>
        </w:tc>
        <w:tc>
          <w:tcPr>
            <w:tcW w:w="524" w:type="pct"/>
            <w:tcBorders>
              <w:top w:val="nil"/>
              <w:left w:val="nil"/>
              <w:bottom w:val="nil"/>
              <w:right w:val="nil"/>
            </w:tcBorders>
            <w:shd w:val="clear" w:color="auto" w:fill="auto"/>
            <w:noWrap/>
            <w:hideMark/>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Manhattan Meter (</w:t>
            </w:r>
            <w:proofErr w:type="spellStart"/>
            <w:r w:rsidRPr="00360342">
              <w:rPr>
                <w:rFonts w:cs="Times New Roman"/>
                <w:color w:val="000000"/>
                <w:sz w:val="20"/>
                <w:szCs w:val="20"/>
                <w:lang w:eastAsia="en-CA"/>
              </w:rPr>
              <w:t>kms</w:t>
            </w:r>
            <w:proofErr w:type="spellEnd"/>
            <w:r w:rsidRPr="00360342">
              <w:rPr>
                <w:rFonts w:cs="Times New Roman"/>
                <w:color w:val="000000"/>
                <w:sz w:val="20"/>
                <w:szCs w:val="20"/>
                <w:lang w:eastAsia="en-CA"/>
              </w:rPr>
              <w:t>)</w:t>
            </w:r>
          </w:p>
        </w:tc>
        <w:tc>
          <w:tcPr>
            <w:tcW w:w="521" w:type="pct"/>
            <w:tcBorders>
              <w:top w:val="nil"/>
              <w:left w:val="nil"/>
              <w:bottom w:val="nil"/>
              <w:right w:val="nil"/>
            </w:tcBorders>
            <w:shd w:val="clear" w:color="auto" w:fill="auto"/>
            <w:noWrap/>
            <w:hideMark/>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Walking Time (Min)</w:t>
            </w:r>
          </w:p>
        </w:tc>
        <w:tc>
          <w:tcPr>
            <w:tcW w:w="521" w:type="pct"/>
            <w:tcBorders>
              <w:top w:val="nil"/>
              <w:left w:val="nil"/>
              <w:bottom w:val="nil"/>
              <w:right w:val="nil"/>
            </w:tcBorders>
            <w:shd w:val="clear" w:color="auto" w:fill="auto"/>
            <w:noWrap/>
            <w:hideMark/>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Driving Time (Min)</w:t>
            </w:r>
          </w:p>
        </w:tc>
        <w:tc>
          <w:tcPr>
            <w:tcW w:w="521" w:type="pct"/>
            <w:tcBorders>
              <w:top w:val="nil"/>
              <w:left w:val="nil"/>
              <w:bottom w:val="nil"/>
              <w:right w:val="nil"/>
            </w:tcBorders>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Transit Time (Min)</w:t>
            </w:r>
          </w:p>
        </w:tc>
        <w:tc>
          <w:tcPr>
            <w:tcW w:w="521" w:type="pct"/>
            <w:tcBorders>
              <w:top w:val="nil"/>
              <w:left w:val="nil"/>
              <w:bottom w:val="nil"/>
              <w:right w:val="nil"/>
            </w:tcBorders>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Manhattan Meter (</w:t>
            </w:r>
            <w:proofErr w:type="spellStart"/>
            <w:r w:rsidRPr="00360342">
              <w:rPr>
                <w:rFonts w:cs="Times New Roman"/>
                <w:color w:val="000000"/>
                <w:sz w:val="20"/>
                <w:szCs w:val="20"/>
                <w:lang w:eastAsia="en-CA"/>
              </w:rPr>
              <w:t>kms</w:t>
            </w:r>
            <w:proofErr w:type="spellEnd"/>
            <w:r w:rsidRPr="00360342">
              <w:rPr>
                <w:rFonts w:cs="Times New Roman"/>
                <w:color w:val="000000"/>
                <w:sz w:val="20"/>
                <w:szCs w:val="20"/>
                <w:lang w:eastAsia="en-CA"/>
              </w:rPr>
              <w:t>)</w:t>
            </w:r>
          </w:p>
        </w:tc>
        <w:tc>
          <w:tcPr>
            <w:tcW w:w="520" w:type="pct"/>
            <w:tcBorders>
              <w:top w:val="nil"/>
              <w:left w:val="nil"/>
              <w:bottom w:val="nil"/>
              <w:right w:val="nil"/>
            </w:tcBorders>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Walking Time (Min)</w:t>
            </w:r>
          </w:p>
        </w:tc>
        <w:tc>
          <w:tcPr>
            <w:tcW w:w="517" w:type="pct"/>
            <w:tcBorders>
              <w:top w:val="nil"/>
              <w:left w:val="nil"/>
              <w:bottom w:val="nil"/>
              <w:right w:val="nil"/>
            </w:tcBorders>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Driving Time (Min)</w:t>
            </w:r>
          </w:p>
        </w:tc>
        <w:tc>
          <w:tcPr>
            <w:tcW w:w="517" w:type="pct"/>
            <w:tcBorders>
              <w:top w:val="nil"/>
              <w:left w:val="nil"/>
              <w:bottom w:val="nil"/>
              <w:right w:val="nil"/>
            </w:tcBorders>
          </w:tcPr>
          <w:p w:rsidR="00120D9E" w:rsidRPr="00360342" w:rsidRDefault="00120D9E" w:rsidP="00843F57">
            <w:pPr>
              <w:pStyle w:val="NoSpacing"/>
              <w:rPr>
                <w:rFonts w:cs="Times New Roman"/>
                <w:color w:val="000000"/>
                <w:sz w:val="20"/>
                <w:szCs w:val="20"/>
                <w:lang w:eastAsia="en-CA"/>
              </w:rPr>
            </w:pPr>
            <w:r w:rsidRPr="00360342">
              <w:rPr>
                <w:rFonts w:cs="Times New Roman"/>
                <w:color w:val="000000"/>
                <w:sz w:val="20"/>
                <w:szCs w:val="20"/>
                <w:lang w:eastAsia="en-CA"/>
              </w:rPr>
              <w:t>Transit Time (Min)</w:t>
            </w:r>
          </w:p>
        </w:tc>
      </w:tr>
      <w:tr w:rsidR="00120D9E" w:rsidRPr="00360342" w:rsidTr="00843F57">
        <w:trPr>
          <w:trHeight w:val="288"/>
        </w:trPr>
        <w:tc>
          <w:tcPr>
            <w:tcW w:w="839" w:type="pct"/>
            <w:tcBorders>
              <w:top w:val="nil"/>
              <w:left w:val="nil"/>
              <w:bottom w:val="nil"/>
              <w:right w:val="nil"/>
            </w:tcBorders>
            <w:shd w:val="clear" w:color="auto" w:fill="auto"/>
            <w:noWrap/>
            <w:vAlign w:val="bottom"/>
            <w:hideMark/>
          </w:tcPr>
          <w:p w:rsidR="00120D9E" w:rsidRPr="00360342" w:rsidRDefault="00120D9E" w:rsidP="00843F57">
            <w:pPr>
              <w:pStyle w:val="NoSpacing"/>
              <w:rPr>
                <w:rFonts w:cs="Times New Roman"/>
                <w:color w:val="000000"/>
                <w:sz w:val="20"/>
                <w:szCs w:val="20"/>
                <w:lang w:eastAsia="en-CA"/>
              </w:rPr>
            </w:pPr>
            <w:r w:rsidRPr="00E876A9">
              <w:rPr>
                <w:rFonts w:cs="Times New Roman"/>
                <w:color w:val="000000"/>
                <w:sz w:val="20"/>
                <w:szCs w:val="20"/>
                <w:lang w:eastAsia="en-CA"/>
              </w:rPr>
              <w:t>Land Area</w:t>
            </w:r>
            <w:r w:rsidRPr="00360342">
              <w:rPr>
                <w:rFonts w:cs="Times New Roman"/>
                <w:color w:val="000000"/>
                <w:sz w:val="20"/>
                <w:szCs w:val="20"/>
                <w:lang w:eastAsia="en-CA"/>
              </w:rPr>
              <w:t xml:space="preserve"> (100 000s </w:t>
            </w:r>
            <w:proofErr w:type="spellStart"/>
            <w:r w:rsidRPr="00360342">
              <w:rPr>
                <w:rFonts w:cs="Times New Roman"/>
                <w:color w:val="000000"/>
                <w:sz w:val="20"/>
                <w:szCs w:val="20"/>
                <w:lang w:eastAsia="en-CA"/>
              </w:rPr>
              <w:t>sq</w:t>
            </w:r>
            <w:proofErr w:type="spellEnd"/>
            <w:r w:rsidRPr="00360342">
              <w:rPr>
                <w:rFonts w:cs="Times New Roman"/>
                <w:color w:val="000000"/>
                <w:sz w:val="20"/>
                <w:szCs w:val="20"/>
                <w:lang w:eastAsia="en-CA"/>
              </w:rPr>
              <w:t xml:space="preserve"> </w:t>
            </w:r>
            <w:proofErr w:type="spellStart"/>
            <w:r w:rsidRPr="00360342">
              <w:rPr>
                <w:rFonts w:cs="Times New Roman"/>
                <w:color w:val="000000"/>
                <w:sz w:val="20"/>
                <w:szCs w:val="20"/>
                <w:lang w:eastAsia="en-CA"/>
              </w:rPr>
              <w:t>kms</w:t>
            </w:r>
            <w:proofErr w:type="spellEnd"/>
            <w:r w:rsidRPr="00360342">
              <w:rPr>
                <w:rFonts w:cs="Times New Roman"/>
                <w:color w:val="000000"/>
                <w:sz w:val="20"/>
                <w:szCs w:val="20"/>
                <w:lang w:eastAsia="en-CA"/>
              </w:rPr>
              <w:t>)</w:t>
            </w:r>
          </w:p>
        </w:tc>
        <w:tc>
          <w:tcPr>
            <w:tcW w:w="524"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Pr>
                <w:rFonts w:cs="Times New Roman"/>
                <w:color w:val="000000"/>
                <w:sz w:val="20"/>
                <w:szCs w:val="20"/>
              </w:rPr>
              <w:t>&gt;</w:t>
            </w:r>
            <w:r w:rsidRPr="00360342">
              <w:rPr>
                <w:rFonts w:cs="Times New Roman"/>
                <w:color w:val="000000"/>
                <w:sz w:val="20"/>
                <w:szCs w:val="20"/>
              </w:rPr>
              <w:t>0.00**</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Pr>
                <w:rFonts w:cs="Times New Roman"/>
                <w:color w:val="000000"/>
                <w:sz w:val="20"/>
                <w:szCs w:val="20"/>
              </w:rPr>
              <w:t>&gt;</w:t>
            </w:r>
            <w:r w:rsidRPr="00360342">
              <w:rPr>
                <w:rFonts w:cs="Times New Roman"/>
                <w:color w:val="000000"/>
                <w:sz w:val="20"/>
                <w:szCs w:val="20"/>
              </w:rPr>
              <w:t>0.00**</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Pr>
                <w:rFonts w:cs="Times New Roman"/>
                <w:color w:val="000000"/>
                <w:sz w:val="20"/>
                <w:szCs w:val="20"/>
              </w:rPr>
              <w:t>&gt;</w:t>
            </w: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&gt;</w:t>
            </w: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&gt;</w:t>
            </w:r>
            <w:r w:rsidRPr="00360342">
              <w:rPr>
                <w:rFonts w:cs="Times New Roman"/>
                <w:color w:val="000000"/>
                <w:sz w:val="20"/>
                <w:szCs w:val="20"/>
              </w:rPr>
              <w:t>0.00**</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&gt;</w:t>
            </w:r>
            <w:r w:rsidRPr="00360342">
              <w:rPr>
                <w:rFonts w:cs="Times New Roman"/>
                <w:color w:val="000000"/>
                <w:sz w:val="20"/>
                <w:szCs w:val="20"/>
              </w:rPr>
              <w:t>0.00**</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&gt;</w:t>
            </w:r>
            <w:r w:rsidRPr="00360342">
              <w:rPr>
                <w:rFonts w:cs="Times New Roman"/>
                <w:color w:val="000000"/>
                <w:sz w:val="20"/>
                <w:szCs w:val="20"/>
              </w:rPr>
              <w:t>0.00**</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&gt;</w:t>
            </w:r>
            <w:r w:rsidRPr="00360342">
              <w:rPr>
                <w:rFonts w:cs="Times New Roman"/>
                <w:color w:val="000000"/>
                <w:sz w:val="20"/>
                <w:szCs w:val="20"/>
              </w:rPr>
              <w:t>0.00**</w:t>
            </w:r>
          </w:p>
        </w:tc>
      </w:tr>
      <w:tr w:rsidR="00120D9E" w:rsidRPr="00360342" w:rsidTr="00843F57">
        <w:trPr>
          <w:trHeight w:val="288"/>
        </w:trPr>
        <w:tc>
          <w:tcPr>
            <w:tcW w:w="839"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p>
        </w:tc>
        <w:tc>
          <w:tcPr>
            <w:tcW w:w="524"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0.00</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0.00</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r>
      <w:tr w:rsidR="00120D9E" w:rsidRPr="00360342" w:rsidTr="00843F57">
        <w:trPr>
          <w:trHeight w:val="288"/>
        </w:trPr>
        <w:tc>
          <w:tcPr>
            <w:tcW w:w="839" w:type="pct"/>
            <w:tcBorders>
              <w:top w:val="nil"/>
              <w:left w:val="nil"/>
              <w:bottom w:val="nil"/>
              <w:right w:val="nil"/>
            </w:tcBorders>
            <w:shd w:val="clear" w:color="auto" w:fill="auto"/>
            <w:noWrap/>
            <w:vAlign w:val="bottom"/>
            <w:hideMark/>
          </w:tcPr>
          <w:p w:rsidR="00120D9E" w:rsidRPr="00360342" w:rsidRDefault="00120D9E" w:rsidP="00843F57">
            <w:pPr>
              <w:pStyle w:val="NoSpacing"/>
              <w:rPr>
                <w:rFonts w:cs="Times New Roman"/>
                <w:color w:val="000000"/>
                <w:sz w:val="20"/>
                <w:szCs w:val="20"/>
                <w:lang w:eastAsia="en-CA"/>
              </w:rPr>
            </w:pPr>
            <w:r w:rsidRPr="00E876A9">
              <w:rPr>
                <w:rFonts w:cs="Times New Roman"/>
                <w:color w:val="000000"/>
                <w:sz w:val="20"/>
                <w:szCs w:val="20"/>
                <w:lang w:eastAsia="en-CA"/>
              </w:rPr>
              <w:t>Number of Electors</w:t>
            </w:r>
          </w:p>
        </w:tc>
        <w:tc>
          <w:tcPr>
            <w:tcW w:w="524"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Pr>
                <w:rFonts w:cs="Times New Roman"/>
                <w:color w:val="000000"/>
                <w:sz w:val="20"/>
                <w:szCs w:val="20"/>
              </w:rPr>
              <w:t>&lt;</w:t>
            </w:r>
            <w:r w:rsidRPr="00360342">
              <w:rPr>
                <w:rFonts w:cs="Times New Roman"/>
                <w:color w:val="000000"/>
                <w:sz w:val="20"/>
                <w:szCs w:val="20"/>
              </w:rPr>
              <w:t>0.00**</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-0.02**</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Pr>
                <w:rFonts w:cs="Times New Roman"/>
                <w:color w:val="000000"/>
                <w:sz w:val="20"/>
                <w:szCs w:val="20"/>
              </w:rPr>
              <w:t>&lt;</w:t>
            </w: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&gt;</w:t>
            </w: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&lt;</w:t>
            </w:r>
            <w:r w:rsidRPr="00360342">
              <w:rPr>
                <w:rFonts w:cs="Times New Roman"/>
                <w:color w:val="000000"/>
                <w:sz w:val="20"/>
                <w:szCs w:val="20"/>
              </w:rPr>
              <w:t>0.00**</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-0.01**</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&lt;</w:t>
            </w:r>
            <w:r w:rsidRPr="00360342">
              <w:rPr>
                <w:rFonts w:cs="Times New Roman"/>
                <w:color w:val="000000"/>
                <w:sz w:val="20"/>
                <w:szCs w:val="20"/>
              </w:rPr>
              <w:t>0.00**</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0.01**</w:t>
            </w:r>
          </w:p>
        </w:tc>
      </w:tr>
      <w:tr w:rsidR="00120D9E" w:rsidRPr="00360342" w:rsidTr="00843F57">
        <w:trPr>
          <w:trHeight w:val="288"/>
        </w:trPr>
        <w:tc>
          <w:tcPr>
            <w:tcW w:w="839"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p>
        </w:tc>
        <w:tc>
          <w:tcPr>
            <w:tcW w:w="524"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0.00</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0.00</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r>
      <w:tr w:rsidR="00120D9E" w:rsidRPr="00360342" w:rsidTr="00843F57">
        <w:trPr>
          <w:trHeight w:val="288"/>
        </w:trPr>
        <w:tc>
          <w:tcPr>
            <w:tcW w:w="839" w:type="pct"/>
            <w:tcBorders>
              <w:top w:val="nil"/>
              <w:left w:val="nil"/>
              <w:bottom w:val="nil"/>
              <w:right w:val="nil"/>
            </w:tcBorders>
            <w:shd w:val="clear" w:color="auto" w:fill="auto"/>
            <w:noWrap/>
            <w:vAlign w:val="bottom"/>
            <w:hideMark/>
          </w:tcPr>
          <w:p w:rsidR="00120D9E" w:rsidRPr="00360342" w:rsidRDefault="00120D9E" w:rsidP="00843F57">
            <w:pPr>
              <w:pStyle w:val="NoSpacing"/>
              <w:rPr>
                <w:rFonts w:cs="Times New Roman"/>
                <w:color w:val="000000"/>
                <w:sz w:val="20"/>
                <w:szCs w:val="20"/>
                <w:lang w:eastAsia="en-CA"/>
              </w:rPr>
            </w:pPr>
            <w:r w:rsidRPr="00E876A9">
              <w:rPr>
                <w:rFonts w:cs="Times New Roman"/>
                <w:color w:val="000000"/>
                <w:sz w:val="20"/>
                <w:szCs w:val="20"/>
                <w:lang w:eastAsia="en-CA"/>
              </w:rPr>
              <w:t>Average Age</w:t>
            </w:r>
          </w:p>
        </w:tc>
        <w:tc>
          <w:tcPr>
            <w:tcW w:w="524"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0.01**</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0.14**</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Pr>
                <w:rFonts w:cs="Times New Roman"/>
                <w:color w:val="000000"/>
                <w:sz w:val="20"/>
                <w:szCs w:val="20"/>
              </w:rPr>
              <w:t>&gt;</w:t>
            </w: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&lt;</w:t>
            </w: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0.04**</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0.46**</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0.02**</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0.10**</w:t>
            </w:r>
          </w:p>
        </w:tc>
      </w:tr>
      <w:tr w:rsidR="00120D9E" w:rsidRPr="00360342" w:rsidTr="00843F57">
        <w:trPr>
          <w:trHeight w:val="288"/>
        </w:trPr>
        <w:tc>
          <w:tcPr>
            <w:tcW w:w="839"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p>
        </w:tc>
        <w:tc>
          <w:tcPr>
            <w:tcW w:w="524"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0.00</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0.04</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0.01</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0.04</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0.01</w:t>
            </w:r>
          </w:p>
        </w:tc>
      </w:tr>
      <w:tr w:rsidR="00120D9E" w:rsidRPr="00360342" w:rsidTr="00843F57">
        <w:trPr>
          <w:trHeight w:val="288"/>
        </w:trPr>
        <w:tc>
          <w:tcPr>
            <w:tcW w:w="839" w:type="pct"/>
            <w:tcBorders>
              <w:top w:val="nil"/>
              <w:left w:val="nil"/>
              <w:bottom w:val="nil"/>
              <w:right w:val="nil"/>
            </w:tcBorders>
            <w:shd w:val="clear" w:color="auto" w:fill="auto"/>
            <w:noWrap/>
            <w:vAlign w:val="bottom"/>
            <w:hideMark/>
          </w:tcPr>
          <w:p w:rsidR="00120D9E" w:rsidRPr="00360342" w:rsidRDefault="00120D9E" w:rsidP="00843F57">
            <w:pPr>
              <w:pStyle w:val="NoSpacing"/>
              <w:rPr>
                <w:rFonts w:cs="Times New Roman"/>
                <w:color w:val="000000"/>
                <w:sz w:val="20"/>
                <w:szCs w:val="20"/>
                <w:lang w:eastAsia="en-CA"/>
              </w:rPr>
            </w:pPr>
            <w:r w:rsidRPr="00E876A9">
              <w:rPr>
                <w:rFonts w:cs="Times New Roman"/>
                <w:color w:val="000000"/>
                <w:sz w:val="20"/>
                <w:szCs w:val="20"/>
                <w:lang w:eastAsia="en-CA"/>
              </w:rPr>
              <w:t xml:space="preserve">Percentage </w:t>
            </w:r>
            <w:r w:rsidRPr="00360342">
              <w:rPr>
                <w:rFonts w:cs="Times New Roman"/>
                <w:color w:val="000000"/>
                <w:sz w:val="20"/>
                <w:szCs w:val="20"/>
                <w:lang w:eastAsia="en-CA"/>
              </w:rPr>
              <w:t xml:space="preserve">Immigrant </w:t>
            </w:r>
          </w:p>
        </w:tc>
        <w:tc>
          <w:tcPr>
            <w:tcW w:w="524"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-3.43**</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-44.03**</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-2.61**</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-14.93**</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p>
        </w:tc>
      </w:tr>
      <w:tr w:rsidR="00120D9E" w:rsidRPr="00360342" w:rsidTr="00843F57">
        <w:trPr>
          <w:trHeight w:val="288"/>
        </w:trPr>
        <w:tc>
          <w:tcPr>
            <w:tcW w:w="839" w:type="pct"/>
            <w:tcBorders>
              <w:top w:val="nil"/>
              <w:left w:val="nil"/>
              <w:bottom w:val="nil"/>
              <w:right w:val="nil"/>
            </w:tcBorders>
            <w:shd w:val="clear" w:color="auto" w:fill="auto"/>
            <w:noWrap/>
            <w:vAlign w:val="bottom"/>
          </w:tcPr>
          <w:p w:rsidR="00120D9E" w:rsidRPr="00E876A9" w:rsidRDefault="00120D9E" w:rsidP="00843F57">
            <w:pPr>
              <w:pStyle w:val="NoSpacing"/>
              <w:rPr>
                <w:rFonts w:cs="Times New Roman"/>
                <w:color w:val="000000"/>
                <w:sz w:val="20"/>
                <w:szCs w:val="20"/>
                <w:lang w:eastAsia="en-CA"/>
              </w:rPr>
            </w:pPr>
          </w:p>
        </w:tc>
        <w:tc>
          <w:tcPr>
            <w:tcW w:w="524"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0.08</w:t>
            </w:r>
          </w:p>
        </w:tc>
        <w:tc>
          <w:tcPr>
            <w:tcW w:w="521"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1.38</w:t>
            </w:r>
          </w:p>
        </w:tc>
        <w:tc>
          <w:tcPr>
            <w:tcW w:w="521"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0.10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0.35</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p>
        </w:tc>
      </w:tr>
      <w:tr w:rsidR="00120D9E" w:rsidRPr="00360342" w:rsidTr="00843F57">
        <w:trPr>
          <w:trHeight w:val="288"/>
        </w:trPr>
        <w:tc>
          <w:tcPr>
            <w:tcW w:w="839"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lang w:eastAsia="en-CA"/>
              </w:rPr>
            </w:pPr>
            <w:r w:rsidRPr="00E876A9">
              <w:rPr>
                <w:rFonts w:cs="Times New Roman"/>
                <w:color w:val="000000"/>
                <w:sz w:val="20"/>
                <w:szCs w:val="20"/>
                <w:lang w:eastAsia="en-CA"/>
              </w:rPr>
              <w:t>Percentage Indigenous</w:t>
            </w:r>
          </w:p>
        </w:tc>
        <w:tc>
          <w:tcPr>
            <w:tcW w:w="524"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rPr>
            </w:pPr>
          </w:p>
        </w:tc>
        <w:tc>
          <w:tcPr>
            <w:tcW w:w="521"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rPr>
            </w:pPr>
          </w:p>
        </w:tc>
        <w:tc>
          <w:tcPr>
            <w:tcW w:w="521"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rPr>
            </w:pP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3.99**</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99.96**</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6.68**</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15.83**</w:t>
            </w:r>
          </w:p>
        </w:tc>
      </w:tr>
      <w:tr w:rsidR="00120D9E" w:rsidRPr="00360342" w:rsidTr="00843F57">
        <w:trPr>
          <w:trHeight w:val="288"/>
        </w:trPr>
        <w:tc>
          <w:tcPr>
            <w:tcW w:w="839" w:type="pct"/>
            <w:tcBorders>
              <w:top w:val="nil"/>
              <w:left w:val="nil"/>
              <w:bottom w:val="nil"/>
              <w:right w:val="nil"/>
            </w:tcBorders>
            <w:shd w:val="clear" w:color="auto" w:fill="auto"/>
            <w:noWrap/>
            <w:vAlign w:val="bottom"/>
          </w:tcPr>
          <w:p w:rsidR="00120D9E" w:rsidRPr="00E876A9" w:rsidRDefault="00120D9E" w:rsidP="00843F57">
            <w:pPr>
              <w:pStyle w:val="NoSpacing"/>
              <w:rPr>
                <w:rFonts w:cs="Times New Roman"/>
                <w:color w:val="000000"/>
                <w:sz w:val="20"/>
                <w:szCs w:val="20"/>
                <w:lang w:eastAsia="en-CA"/>
              </w:rPr>
            </w:pPr>
          </w:p>
        </w:tc>
        <w:tc>
          <w:tcPr>
            <w:tcW w:w="524"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rPr>
            </w:pPr>
          </w:p>
        </w:tc>
        <w:tc>
          <w:tcPr>
            <w:tcW w:w="521"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rPr>
            </w:pPr>
          </w:p>
        </w:tc>
        <w:tc>
          <w:tcPr>
            <w:tcW w:w="521"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rPr>
            </w:pP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0.26</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4.58</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0.32</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1.40</w:t>
            </w:r>
          </w:p>
        </w:tc>
      </w:tr>
      <w:tr w:rsidR="00120D9E" w:rsidRPr="00360342" w:rsidTr="00843F57">
        <w:trPr>
          <w:trHeight w:val="288"/>
        </w:trPr>
        <w:tc>
          <w:tcPr>
            <w:tcW w:w="839"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lang w:eastAsia="en-CA"/>
              </w:rPr>
            </w:pPr>
            <w:r w:rsidRPr="00E876A9">
              <w:rPr>
                <w:rFonts w:cs="Times New Roman"/>
                <w:color w:val="000000"/>
                <w:sz w:val="20"/>
                <w:szCs w:val="20"/>
                <w:lang w:eastAsia="en-CA"/>
              </w:rPr>
              <w:t>Average value of Dwellings</w:t>
            </w:r>
            <w:r w:rsidRPr="00360342">
              <w:rPr>
                <w:rFonts w:cs="Times New Roman"/>
                <w:color w:val="000000"/>
                <w:sz w:val="20"/>
                <w:szCs w:val="20"/>
                <w:lang w:eastAsia="en-CA"/>
              </w:rPr>
              <w:t xml:space="preserve"> (1000s of CAD)</w:t>
            </w:r>
          </w:p>
        </w:tc>
        <w:tc>
          <w:tcPr>
            <w:tcW w:w="524"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&lt;</w:t>
            </w:r>
            <w:r w:rsidRPr="00360342">
              <w:rPr>
                <w:rFonts w:cs="Times New Roman"/>
                <w:color w:val="000000"/>
                <w:sz w:val="20"/>
                <w:szCs w:val="20"/>
              </w:rPr>
              <w:t>0.00</w:t>
            </w:r>
          </w:p>
        </w:tc>
        <w:tc>
          <w:tcPr>
            <w:tcW w:w="521"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&lt;</w:t>
            </w:r>
            <w:r w:rsidRPr="00360342">
              <w:rPr>
                <w:rFonts w:cs="Times New Roman"/>
                <w:color w:val="000000"/>
                <w:sz w:val="20"/>
                <w:szCs w:val="20"/>
              </w:rPr>
              <w:t>0.00*</w:t>
            </w:r>
          </w:p>
        </w:tc>
        <w:tc>
          <w:tcPr>
            <w:tcW w:w="521"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&lt;</w:t>
            </w: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&lt;</w:t>
            </w: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&lt;</w:t>
            </w:r>
            <w:r w:rsidRPr="00360342">
              <w:rPr>
                <w:rFonts w:cs="Times New Roman"/>
                <w:color w:val="000000"/>
                <w:sz w:val="20"/>
                <w:szCs w:val="20"/>
              </w:rPr>
              <w:t>0.00**</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&lt;</w:t>
            </w:r>
            <w:r w:rsidRPr="00360342">
              <w:rPr>
                <w:rFonts w:cs="Times New Roman"/>
                <w:color w:val="000000"/>
                <w:sz w:val="20"/>
                <w:szCs w:val="20"/>
              </w:rPr>
              <w:t>0.00**</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&lt;</w:t>
            </w:r>
            <w:r w:rsidRPr="00360342">
              <w:rPr>
                <w:rFonts w:cs="Times New Roman"/>
                <w:color w:val="000000"/>
                <w:sz w:val="20"/>
                <w:szCs w:val="20"/>
              </w:rPr>
              <w:t>0.00**</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Pr>
                <w:rFonts w:cs="Times New Roman"/>
                <w:color w:val="000000"/>
                <w:sz w:val="20"/>
                <w:szCs w:val="20"/>
              </w:rPr>
              <w:t>&lt;</w:t>
            </w:r>
            <w:r w:rsidRPr="00360342">
              <w:rPr>
                <w:rFonts w:cs="Times New Roman"/>
                <w:color w:val="000000"/>
                <w:sz w:val="20"/>
                <w:szCs w:val="20"/>
              </w:rPr>
              <w:t>0.00**</w:t>
            </w:r>
          </w:p>
        </w:tc>
      </w:tr>
      <w:tr w:rsidR="00120D9E" w:rsidRPr="00360342" w:rsidTr="00843F57">
        <w:trPr>
          <w:trHeight w:val="288"/>
        </w:trPr>
        <w:tc>
          <w:tcPr>
            <w:tcW w:w="839"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p>
        </w:tc>
        <w:tc>
          <w:tcPr>
            <w:tcW w:w="524"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0.00</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0.00</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0.00</w:t>
            </w:r>
          </w:p>
        </w:tc>
      </w:tr>
      <w:tr w:rsidR="00120D9E" w:rsidRPr="00360342" w:rsidTr="00843F57">
        <w:trPr>
          <w:trHeight w:val="288"/>
        </w:trPr>
        <w:tc>
          <w:tcPr>
            <w:tcW w:w="839" w:type="pct"/>
            <w:tcBorders>
              <w:top w:val="nil"/>
              <w:left w:val="nil"/>
              <w:bottom w:val="nil"/>
              <w:right w:val="nil"/>
            </w:tcBorders>
            <w:shd w:val="clear" w:color="auto" w:fill="auto"/>
            <w:noWrap/>
            <w:vAlign w:val="bottom"/>
            <w:hideMark/>
          </w:tcPr>
          <w:p w:rsidR="00120D9E" w:rsidRPr="00360342" w:rsidRDefault="00120D9E" w:rsidP="00843F57">
            <w:pPr>
              <w:pStyle w:val="NoSpacing"/>
              <w:rPr>
                <w:rFonts w:cs="Times New Roman"/>
                <w:color w:val="000000"/>
                <w:sz w:val="20"/>
                <w:szCs w:val="20"/>
                <w:lang w:eastAsia="en-CA"/>
              </w:rPr>
            </w:pPr>
            <w:r w:rsidRPr="00E876A9">
              <w:rPr>
                <w:rFonts w:cs="Times New Roman"/>
                <w:color w:val="000000"/>
                <w:sz w:val="20"/>
                <w:szCs w:val="20"/>
                <w:lang w:eastAsia="en-CA"/>
              </w:rPr>
              <w:t>Constant</w:t>
            </w:r>
          </w:p>
        </w:tc>
        <w:tc>
          <w:tcPr>
            <w:tcW w:w="524"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2.37**</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31.76**</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3.87**</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14.30**</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0.32*</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3.01</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2.13**</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5.56**</w:t>
            </w:r>
          </w:p>
        </w:tc>
      </w:tr>
      <w:tr w:rsidR="00120D9E" w:rsidRPr="00360342" w:rsidTr="00843F57">
        <w:trPr>
          <w:trHeight w:val="288"/>
        </w:trPr>
        <w:tc>
          <w:tcPr>
            <w:tcW w:w="839"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p>
        </w:tc>
        <w:tc>
          <w:tcPr>
            <w:tcW w:w="524"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0.14</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2.46</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0.17</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0.63</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0.14</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2.38</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0.17</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0.62</w:t>
            </w:r>
          </w:p>
        </w:tc>
      </w:tr>
      <w:tr w:rsidR="00120D9E" w:rsidRPr="00360342" w:rsidTr="00843F57">
        <w:trPr>
          <w:trHeight w:val="288"/>
        </w:trPr>
        <w:tc>
          <w:tcPr>
            <w:tcW w:w="839" w:type="pct"/>
            <w:tcBorders>
              <w:top w:val="nil"/>
              <w:left w:val="nil"/>
              <w:bottom w:val="nil"/>
              <w:right w:val="nil"/>
            </w:tcBorders>
            <w:shd w:val="clear" w:color="auto" w:fill="auto"/>
            <w:noWrap/>
            <w:vAlign w:val="bottom"/>
          </w:tcPr>
          <w:p w:rsidR="00120D9E" w:rsidRPr="00360342" w:rsidRDefault="00120D9E" w:rsidP="00843F57">
            <w:pPr>
              <w:pStyle w:val="NoSpacing"/>
              <w:rPr>
                <w:rFonts w:cs="Times New Roman"/>
                <w:color w:val="000000"/>
                <w:sz w:val="20"/>
                <w:szCs w:val="20"/>
                <w:lang w:eastAsia="en-CA"/>
              </w:rPr>
            </w:pPr>
            <w:r w:rsidRPr="00E876A9">
              <w:rPr>
                <w:rFonts w:cs="Times New Roman"/>
                <w:color w:val="000000"/>
                <w:sz w:val="20"/>
                <w:szCs w:val="20"/>
                <w:lang w:eastAsia="en-CA"/>
              </w:rPr>
              <w:t>N (Polling Divisions)</w:t>
            </w:r>
          </w:p>
        </w:tc>
        <w:tc>
          <w:tcPr>
            <w:tcW w:w="524" w:type="pct"/>
            <w:tcBorders>
              <w:top w:val="nil"/>
              <w:left w:val="nil"/>
              <w:bottom w:val="nil"/>
              <w:right w:val="nil"/>
            </w:tcBorders>
            <w:shd w:val="clear" w:color="auto" w:fill="auto"/>
            <w:noWrap/>
            <w:vAlign w:val="bottom"/>
          </w:tcPr>
          <w:p w:rsidR="00120D9E" w:rsidRPr="00E876A9" w:rsidRDefault="00120D9E" w:rsidP="00843F57">
            <w:pPr>
              <w:pStyle w:val="NoSpacing"/>
              <w:rPr>
                <w:rFonts w:cs="Times New Roman"/>
                <w:color w:val="000000"/>
                <w:sz w:val="20"/>
                <w:szCs w:val="20"/>
              </w:rPr>
            </w:pPr>
            <w:r w:rsidRPr="00360342">
              <w:rPr>
                <w:rFonts w:cs="Times New Roman"/>
                <w:color w:val="000000"/>
                <w:sz w:val="20"/>
                <w:szCs w:val="20"/>
              </w:rPr>
              <w:t>24143</w:t>
            </w:r>
          </w:p>
        </w:tc>
        <w:tc>
          <w:tcPr>
            <w:tcW w:w="521" w:type="pct"/>
            <w:tcBorders>
              <w:top w:val="nil"/>
              <w:left w:val="nil"/>
              <w:bottom w:val="nil"/>
              <w:right w:val="nil"/>
            </w:tcBorders>
            <w:shd w:val="clear" w:color="auto" w:fill="auto"/>
            <w:noWrap/>
            <w:vAlign w:val="bottom"/>
          </w:tcPr>
          <w:p w:rsidR="00120D9E" w:rsidRPr="00E876A9" w:rsidRDefault="00120D9E" w:rsidP="00843F57">
            <w:pPr>
              <w:pStyle w:val="NoSpacing"/>
              <w:rPr>
                <w:rFonts w:cs="Times New Roman"/>
                <w:color w:val="000000"/>
                <w:sz w:val="20"/>
                <w:szCs w:val="20"/>
              </w:rPr>
            </w:pPr>
            <w:r w:rsidRPr="00360342">
              <w:rPr>
                <w:rFonts w:cs="Times New Roman"/>
                <w:color w:val="000000"/>
                <w:sz w:val="20"/>
                <w:szCs w:val="20"/>
              </w:rPr>
              <w:t>24140</w:t>
            </w:r>
          </w:p>
        </w:tc>
        <w:tc>
          <w:tcPr>
            <w:tcW w:w="521" w:type="pct"/>
            <w:tcBorders>
              <w:top w:val="nil"/>
              <w:left w:val="nil"/>
              <w:bottom w:val="nil"/>
              <w:right w:val="nil"/>
            </w:tcBorders>
            <w:shd w:val="clear" w:color="auto" w:fill="auto"/>
            <w:noWrap/>
            <w:vAlign w:val="bottom"/>
          </w:tcPr>
          <w:p w:rsidR="00120D9E" w:rsidRPr="00E876A9" w:rsidRDefault="00120D9E" w:rsidP="00843F57">
            <w:pPr>
              <w:pStyle w:val="NoSpacing"/>
              <w:rPr>
                <w:rFonts w:cs="Times New Roman"/>
                <w:color w:val="000000"/>
                <w:sz w:val="20"/>
                <w:szCs w:val="20"/>
              </w:rPr>
            </w:pPr>
            <w:r w:rsidRPr="00360342">
              <w:rPr>
                <w:rFonts w:cs="Times New Roman"/>
                <w:color w:val="000000"/>
                <w:sz w:val="20"/>
                <w:szCs w:val="20"/>
              </w:rPr>
              <w:t>24141</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22175</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24143</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24140</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24141</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22175</w:t>
            </w:r>
          </w:p>
        </w:tc>
      </w:tr>
      <w:tr w:rsidR="00120D9E" w:rsidRPr="00360342" w:rsidTr="00843F57">
        <w:trPr>
          <w:trHeight w:val="288"/>
        </w:trPr>
        <w:tc>
          <w:tcPr>
            <w:tcW w:w="839" w:type="pct"/>
            <w:tcBorders>
              <w:top w:val="nil"/>
              <w:left w:val="nil"/>
              <w:bottom w:val="nil"/>
              <w:right w:val="nil"/>
            </w:tcBorders>
            <w:shd w:val="clear" w:color="auto" w:fill="auto"/>
            <w:noWrap/>
            <w:vAlign w:val="bottom"/>
            <w:hideMark/>
          </w:tcPr>
          <w:p w:rsidR="00120D9E" w:rsidRPr="00360342" w:rsidRDefault="00120D9E" w:rsidP="00843F57">
            <w:pPr>
              <w:pStyle w:val="NoSpacing"/>
              <w:rPr>
                <w:rFonts w:cs="Times New Roman"/>
                <w:color w:val="000000"/>
                <w:sz w:val="20"/>
                <w:szCs w:val="20"/>
                <w:lang w:eastAsia="en-CA"/>
              </w:rPr>
            </w:pPr>
            <w:r w:rsidRPr="00E876A9">
              <w:rPr>
                <w:rFonts w:cs="Times New Roman"/>
                <w:color w:val="000000"/>
                <w:sz w:val="20"/>
                <w:szCs w:val="20"/>
                <w:lang w:eastAsia="en-CA"/>
              </w:rPr>
              <w:t>R2</w:t>
            </w:r>
          </w:p>
        </w:tc>
        <w:tc>
          <w:tcPr>
            <w:tcW w:w="524"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0.10</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0.06</w:t>
            </w:r>
          </w:p>
        </w:tc>
        <w:tc>
          <w:tcPr>
            <w:tcW w:w="521" w:type="pct"/>
            <w:tcBorders>
              <w:top w:val="nil"/>
              <w:left w:val="nil"/>
              <w:bottom w:val="nil"/>
              <w:right w:val="nil"/>
            </w:tcBorders>
            <w:shd w:val="clear" w:color="auto" w:fill="auto"/>
            <w:noWrap/>
            <w:vAlign w:val="bottom"/>
            <w:hideMark/>
          </w:tcPr>
          <w:p w:rsidR="00120D9E" w:rsidRPr="00E876A9" w:rsidRDefault="00120D9E" w:rsidP="00843F57">
            <w:pPr>
              <w:pStyle w:val="NoSpacing"/>
              <w:rPr>
                <w:rFonts w:cs="Times New Roman"/>
                <w:color w:val="000000"/>
                <w:sz w:val="20"/>
                <w:szCs w:val="20"/>
                <w:lang w:eastAsia="en-CA"/>
              </w:rPr>
            </w:pPr>
            <w:r w:rsidRPr="00360342">
              <w:rPr>
                <w:rFonts w:cs="Times New Roman"/>
                <w:color w:val="000000"/>
                <w:sz w:val="20"/>
                <w:szCs w:val="20"/>
              </w:rPr>
              <w:t>0.04</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0.09</w:t>
            </w:r>
          </w:p>
        </w:tc>
        <w:tc>
          <w:tcPr>
            <w:tcW w:w="521"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0.04</w:t>
            </w:r>
          </w:p>
        </w:tc>
        <w:tc>
          <w:tcPr>
            <w:tcW w:w="520"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0.04</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0.03</w:t>
            </w:r>
          </w:p>
        </w:tc>
        <w:tc>
          <w:tcPr>
            <w:tcW w:w="517" w:type="pct"/>
            <w:tcBorders>
              <w:top w:val="nil"/>
              <w:left w:val="nil"/>
              <w:bottom w:val="nil"/>
              <w:right w:val="nil"/>
            </w:tcBorders>
            <w:vAlign w:val="bottom"/>
          </w:tcPr>
          <w:p w:rsidR="00120D9E" w:rsidRPr="00360342" w:rsidRDefault="00120D9E" w:rsidP="00843F57">
            <w:pPr>
              <w:pStyle w:val="NoSpacing"/>
              <w:rPr>
                <w:rFonts w:cs="Times New Roman"/>
                <w:color w:val="000000"/>
                <w:sz w:val="20"/>
                <w:szCs w:val="20"/>
              </w:rPr>
            </w:pPr>
            <w:r w:rsidRPr="00360342">
              <w:rPr>
                <w:rFonts w:cs="Times New Roman"/>
                <w:color w:val="000000"/>
                <w:sz w:val="20"/>
                <w:szCs w:val="20"/>
              </w:rPr>
              <w:t>0.03</w:t>
            </w:r>
          </w:p>
        </w:tc>
      </w:tr>
    </w:tbl>
    <w:p w:rsidR="00120D9E" w:rsidRPr="00CF6C74" w:rsidRDefault="00120D9E" w:rsidP="00120D9E">
      <w:pPr>
        <w:pStyle w:val="NoSpacing"/>
        <w:rPr>
          <w:rFonts w:eastAsia="Times New Roman" w:cs="Times New Roman"/>
          <w:sz w:val="20"/>
          <w:szCs w:val="20"/>
          <w:lang w:eastAsia="en-CA"/>
        </w:rPr>
      </w:pPr>
      <w:r w:rsidRPr="00CF6C74">
        <w:rPr>
          <w:rFonts w:eastAsia="Times New Roman" w:cs="Times New Roman"/>
          <w:sz w:val="20"/>
          <w:szCs w:val="20"/>
          <w:lang w:eastAsia="en-CA"/>
        </w:rPr>
        <w:t>Percent Indigenous and Percent Immigrant not included in the s</w:t>
      </w:r>
      <w:r>
        <w:rPr>
          <w:rFonts w:eastAsia="Times New Roman" w:cs="Times New Roman"/>
          <w:sz w:val="20"/>
          <w:szCs w:val="20"/>
          <w:lang w:eastAsia="en-CA"/>
        </w:rPr>
        <w:t xml:space="preserve">ame model due to collinearity. </w:t>
      </w:r>
    </w:p>
    <w:p w:rsidR="00120D9E" w:rsidRPr="00731AD2" w:rsidRDefault="00120D9E" w:rsidP="00120D9E">
      <w:pPr>
        <w:pStyle w:val="NoSpacing"/>
        <w:rPr>
          <w:rFonts w:eastAsia="Times New Roman" w:cs="Times New Roman"/>
          <w:sz w:val="20"/>
          <w:szCs w:val="20"/>
          <w:lang w:eastAsia="en-CA"/>
        </w:rPr>
      </w:pPr>
      <w:r w:rsidRPr="00731AD2">
        <w:rPr>
          <w:rFonts w:eastAsia="Times New Roman" w:cs="Times New Roman"/>
          <w:sz w:val="20"/>
          <w:szCs w:val="20"/>
          <w:lang w:eastAsia="en-CA"/>
        </w:rPr>
        <w:t>OLS Regression Models, Standard errors in second row, * p&lt;0.05, ** p&lt;0.01</w:t>
      </w:r>
    </w:p>
    <w:p w:rsidR="00120D9E" w:rsidRPr="00731AD2" w:rsidRDefault="00120D9E" w:rsidP="00120D9E">
      <w:pPr>
        <w:pStyle w:val="NoSpacing"/>
        <w:rPr>
          <w:rFonts w:eastAsia="Times New Roman" w:cs="Times New Roman"/>
          <w:sz w:val="20"/>
          <w:szCs w:val="20"/>
          <w:lang w:eastAsia="en-CA"/>
        </w:rPr>
      </w:pPr>
      <w:r w:rsidRPr="00731AD2">
        <w:rPr>
          <w:rFonts w:eastAsia="Times New Roman" w:cs="Times New Roman"/>
          <w:sz w:val="20"/>
          <w:szCs w:val="20"/>
          <w:lang w:eastAsia="en-CA"/>
        </w:rPr>
        <w:t xml:space="preserve">Data at the polling division level. </w:t>
      </w:r>
      <w:r>
        <w:rPr>
          <w:rFonts w:eastAsia="Times New Roman" w:cs="Times New Roman"/>
          <w:sz w:val="20"/>
          <w:szCs w:val="20"/>
          <w:lang w:eastAsia="en-CA"/>
        </w:rPr>
        <w:t>Case of Ontario is used only.</w:t>
      </w:r>
      <w:r w:rsidRPr="00731AD2">
        <w:rPr>
          <w:rFonts w:eastAsia="Times New Roman" w:cs="Times New Roman"/>
          <w:sz w:val="20"/>
          <w:szCs w:val="20"/>
          <w:lang w:eastAsia="en-CA"/>
        </w:rPr>
        <w:t xml:space="preserve"> Distances are from a representative point to the polling station. </w:t>
      </w:r>
    </w:p>
    <w:p w:rsidR="00120D9E" w:rsidRPr="00691713" w:rsidRDefault="00120D9E" w:rsidP="00120D9E"/>
    <w:p w:rsidR="00120D9E" w:rsidRPr="00731AD2" w:rsidRDefault="00120D9E" w:rsidP="00120D9E">
      <w:pPr>
        <w:rPr>
          <w:rFonts w:cs="Times New Roman"/>
        </w:rPr>
      </w:pPr>
    </w:p>
    <w:p w:rsidR="00120D9E" w:rsidRDefault="00120D9E" w:rsidP="00120D9E">
      <w:pPr>
        <w:ind w:firstLine="0"/>
        <w:rPr>
          <w:rFonts w:eastAsiaTheme="majorEastAsia" w:cs="Times New Roman"/>
          <w:color w:val="1F4D78" w:themeColor="accent1" w:themeShade="7F"/>
          <w:szCs w:val="24"/>
        </w:rPr>
      </w:pPr>
      <w:r>
        <w:rPr>
          <w:rFonts w:cs="Times New Roman"/>
        </w:rPr>
        <w:br w:type="page"/>
      </w:r>
    </w:p>
    <w:p w:rsidR="00120D9E" w:rsidRDefault="00120D9E" w:rsidP="00120D9E">
      <w:pPr>
        <w:pStyle w:val="Heading2"/>
        <w:ind w:firstLine="0"/>
      </w:pPr>
      <w:r w:rsidRPr="00691713">
        <w:lastRenderedPageBreak/>
        <w:t xml:space="preserve">Table </w:t>
      </w:r>
      <w:r>
        <w:t>D2</w:t>
      </w:r>
      <w:r w:rsidRPr="00691713">
        <w:t>: Distance to the Polling Station and Turnout</w:t>
      </w:r>
    </w:p>
    <w:tbl>
      <w:tblPr>
        <w:tblW w:w="9360" w:type="dxa"/>
        <w:tblLayout w:type="fixed"/>
        <w:tblLook w:val="04A0" w:firstRow="1" w:lastRow="0" w:firstColumn="1" w:lastColumn="0" w:noHBand="0" w:noVBand="1"/>
      </w:tblPr>
      <w:tblGrid>
        <w:gridCol w:w="3261"/>
        <w:gridCol w:w="1524"/>
        <w:gridCol w:w="1525"/>
        <w:gridCol w:w="1525"/>
        <w:gridCol w:w="1525"/>
      </w:tblGrid>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(1)</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(2)</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(3)</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(4)</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Turnout</w:t>
            </w:r>
          </w:p>
        </w:tc>
        <w:tc>
          <w:tcPr>
            <w:tcW w:w="1525" w:type="dxa"/>
            <w:tcBorders>
              <w:top w:val="nil"/>
              <w:left w:val="nil"/>
              <w:bottom w:val="nil"/>
              <w:right w:val="nil"/>
            </w:tcBorders>
            <w:shd w:val="clear" w:color="auto" w:fill="auto"/>
            <w:noWrap/>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Turnout</w:t>
            </w:r>
          </w:p>
        </w:tc>
        <w:tc>
          <w:tcPr>
            <w:tcW w:w="1525" w:type="dxa"/>
            <w:tcBorders>
              <w:top w:val="nil"/>
              <w:left w:val="nil"/>
              <w:bottom w:val="nil"/>
              <w:right w:val="nil"/>
            </w:tcBorders>
            <w:shd w:val="clear" w:color="auto" w:fill="auto"/>
            <w:noWrap/>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Turnout</w:t>
            </w:r>
          </w:p>
        </w:tc>
        <w:tc>
          <w:tcPr>
            <w:tcW w:w="1525" w:type="dxa"/>
            <w:tcBorders>
              <w:top w:val="nil"/>
              <w:left w:val="nil"/>
              <w:bottom w:val="nil"/>
              <w:right w:val="nil"/>
            </w:tcBorders>
            <w:shd w:val="clear" w:color="auto" w:fill="auto"/>
            <w:noWrap/>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Turnout</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E876A9">
              <w:rPr>
                <w:rFonts w:cs="Times New Roman"/>
                <w:color w:val="000000"/>
                <w:sz w:val="20"/>
                <w:szCs w:val="20"/>
                <w:lang w:eastAsia="en-CA"/>
              </w:rPr>
              <w:t xml:space="preserve">Land Area (100 000s </w:t>
            </w:r>
            <w:proofErr w:type="spellStart"/>
            <w:r w:rsidRPr="00E876A9">
              <w:rPr>
                <w:rFonts w:cs="Times New Roman"/>
                <w:color w:val="000000"/>
                <w:sz w:val="20"/>
                <w:szCs w:val="20"/>
                <w:lang w:eastAsia="en-CA"/>
              </w:rPr>
              <w:t>sq</w:t>
            </w:r>
            <w:proofErr w:type="spellEnd"/>
            <w:r w:rsidRPr="00E876A9">
              <w:rPr>
                <w:rFonts w:cs="Times New Roman"/>
                <w:color w:val="000000"/>
                <w:sz w:val="20"/>
                <w:szCs w:val="20"/>
                <w:lang w:eastAsia="en-CA"/>
              </w:rPr>
              <w:t xml:space="preserve"> </w:t>
            </w:r>
            <w:proofErr w:type="spellStart"/>
            <w:r w:rsidRPr="00E876A9">
              <w:rPr>
                <w:rFonts w:cs="Times New Roman"/>
                <w:color w:val="000000"/>
                <w:sz w:val="20"/>
                <w:szCs w:val="20"/>
                <w:lang w:eastAsia="en-CA"/>
              </w:rPr>
              <w:t>kms</w:t>
            </w:r>
            <w:proofErr w:type="spellEnd"/>
            <w:r w:rsidRPr="00E876A9">
              <w:rPr>
                <w:rFonts w:cs="Times New Roman"/>
                <w:color w:val="000000"/>
                <w:sz w:val="20"/>
                <w:szCs w:val="20"/>
                <w:lang w:eastAsia="en-CA"/>
              </w:rPr>
              <w:t>)</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Pr>
                <w:rFonts w:cs="Times New Roman"/>
                <w:color w:val="000000"/>
                <w:sz w:val="20"/>
                <w:szCs w:val="20"/>
              </w:rPr>
              <w:t>&gt;</w:t>
            </w: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Pr>
                <w:rFonts w:cs="Times New Roman"/>
                <w:color w:val="000000"/>
                <w:sz w:val="20"/>
                <w:szCs w:val="20"/>
              </w:rPr>
              <w:t>&gt;</w:t>
            </w: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Pr>
                <w:rFonts w:cs="Times New Roman"/>
                <w:color w:val="000000"/>
                <w:sz w:val="20"/>
                <w:szCs w:val="20"/>
              </w:rPr>
              <w:t>&gt;</w:t>
            </w: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Pr>
                <w:rFonts w:cs="Times New Roman"/>
                <w:color w:val="000000"/>
                <w:sz w:val="20"/>
                <w:szCs w:val="20"/>
              </w:rPr>
              <w:t>&gt;</w:t>
            </w:r>
            <w:r w:rsidRPr="00360342">
              <w:rPr>
                <w:rFonts w:cs="Times New Roman"/>
                <w:color w:val="000000"/>
                <w:sz w:val="20"/>
                <w:szCs w:val="20"/>
              </w:rPr>
              <w:t>0.00</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E876A9">
              <w:rPr>
                <w:rFonts w:cs="Times New Roman"/>
                <w:color w:val="000000"/>
                <w:sz w:val="20"/>
                <w:szCs w:val="20"/>
                <w:lang w:eastAsia="en-CA"/>
              </w:rPr>
              <w:t>Number of Electors</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-0.02**</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-0.02**</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-0.02**</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-0.02**</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E876A9">
              <w:rPr>
                <w:rFonts w:cs="Times New Roman"/>
                <w:color w:val="000000"/>
                <w:sz w:val="20"/>
                <w:szCs w:val="20"/>
                <w:lang w:eastAsia="en-CA"/>
              </w:rPr>
              <w:t>Average Age</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0.16**</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0.17**</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0.17**</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0.17**</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0.01</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0.01</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0.01</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0.01</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E876A9">
              <w:rPr>
                <w:rFonts w:cs="Times New Roman"/>
                <w:color w:val="000000"/>
                <w:sz w:val="20"/>
                <w:szCs w:val="20"/>
                <w:lang w:eastAsia="en-CA"/>
              </w:rPr>
              <w:t>Percentage with Post-Secondary Education</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23.20**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22.72**</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22.93**</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23.76**</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0.74</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0.74</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0.74</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0.77</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E876A9">
              <w:rPr>
                <w:rFonts w:cs="Times New Roman"/>
                <w:color w:val="000000"/>
                <w:sz w:val="20"/>
                <w:szCs w:val="20"/>
                <w:lang w:eastAsia="en-CA"/>
              </w:rPr>
              <w:t>Percentage Indigenous</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2.81*</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3.75**</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4.75**</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-6.69**</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1.30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1.29</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1.29</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1.60</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E876A9">
              <w:rPr>
                <w:rFonts w:cs="Times New Roman"/>
                <w:color w:val="000000"/>
                <w:sz w:val="20"/>
                <w:szCs w:val="20"/>
                <w:lang w:eastAsia="en-CA"/>
              </w:rPr>
              <w:t>Percentage Immigrant</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-9.30**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-9.13**</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-9.06**</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-9.58**</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0.70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0.70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0.70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0.71</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E876A9">
              <w:rPr>
                <w:rFonts w:cs="Times New Roman"/>
                <w:color w:val="000000"/>
                <w:sz w:val="20"/>
                <w:szCs w:val="20"/>
                <w:lang w:eastAsia="en-CA"/>
              </w:rPr>
              <w:t>Average value of Dwellings (1000s of CAD)</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Pr>
                <w:rFonts w:cs="Times New Roman"/>
                <w:color w:val="000000"/>
                <w:sz w:val="20"/>
                <w:szCs w:val="20"/>
              </w:rPr>
              <w:t>&lt;</w:t>
            </w: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Pr>
                <w:rFonts w:cs="Times New Roman"/>
                <w:color w:val="000000"/>
                <w:sz w:val="20"/>
                <w:szCs w:val="20"/>
              </w:rPr>
              <w:t>&lt;</w:t>
            </w: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Pr>
                <w:rFonts w:cs="Times New Roman"/>
                <w:color w:val="000000"/>
                <w:sz w:val="20"/>
                <w:szCs w:val="20"/>
              </w:rPr>
              <w:t>&lt;</w:t>
            </w: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Pr>
                <w:rFonts w:cs="Times New Roman"/>
                <w:color w:val="000000"/>
                <w:sz w:val="20"/>
                <w:szCs w:val="20"/>
              </w:rPr>
              <w:t>&lt;</w:t>
            </w:r>
            <w:r w:rsidRPr="00360342">
              <w:rPr>
                <w:rFonts w:cs="Times New Roman"/>
                <w:color w:val="000000"/>
                <w:sz w:val="20"/>
                <w:szCs w:val="20"/>
              </w:rPr>
              <w:t>0.00**</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Manhattan Meter (</w:t>
            </w:r>
            <w:proofErr w:type="spellStart"/>
            <w:r w:rsidRPr="00360342">
              <w:rPr>
                <w:rFonts w:eastAsia="Times New Roman" w:cs="Times New Roman"/>
                <w:color w:val="000000"/>
                <w:sz w:val="20"/>
                <w:szCs w:val="20"/>
                <w:lang w:eastAsia="en-CA"/>
              </w:rPr>
              <w:t>kms</w:t>
            </w:r>
            <w:proofErr w:type="spellEnd"/>
            <w:r w:rsidRPr="00360342">
              <w:rPr>
                <w:rFonts w:eastAsia="Times New Roman" w:cs="Times New Roman"/>
                <w:color w:val="000000"/>
                <w:sz w:val="20"/>
                <w:szCs w:val="20"/>
                <w:lang w:eastAsia="en-CA"/>
              </w:rPr>
              <w:t>)</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-0.50**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0.04</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Squared Term - Manhattan Meter (</w:t>
            </w:r>
            <w:proofErr w:type="spellStart"/>
            <w:r w:rsidRPr="00360342">
              <w:rPr>
                <w:rFonts w:eastAsia="Times New Roman" w:cs="Times New Roman"/>
                <w:color w:val="000000"/>
                <w:sz w:val="20"/>
                <w:szCs w:val="20"/>
                <w:lang w:eastAsia="en-CA"/>
              </w:rPr>
              <w:t>kms</w:t>
            </w:r>
            <w:proofErr w:type="spellEnd"/>
            <w:r w:rsidRPr="00360342">
              <w:rPr>
                <w:rFonts w:eastAsia="Times New Roman" w:cs="Times New Roman"/>
                <w:color w:val="000000"/>
                <w:sz w:val="20"/>
                <w:szCs w:val="20"/>
                <w:lang w:eastAsia="en-CA"/>
              </w:rPr>
              <w:t>)</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0.01**</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Walking time (minutes)</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Pr>
                <w:rFonts w:cs="Times New Roman"/>
                <w:color w:val="000000"/>
                <w:sz w:val="20"/>
                <w:szCs w:val="20"/>
              </w:rPr>
              <w:t>&lt;</w:t>
            </w: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Squared Term - Walking time (minutes)</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Driving Time (minutes)</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-0.13**</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0.02</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Squared Term - Driving Time (minutes)</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Pr>
                <w:rFonts w:cs="Times New Roman"/>
                <w:color w:val="000000"/>
                <w:sz w:val="20"/>
                <w:szCs w:val="20"/>
              </w:rPr>
              <w:t>&gt;</w:t>
            </w: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Transit – Depart by 1200 (minutes)</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-0.37**</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0.02</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Squared Term - Transit – Depart by 1200 (minutes)</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0.01**</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E876A9"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sz w:val="20"/>
                <w:szCs w:val="20"/>
                <w:lang w:eastAsia="en-CA"/>
              </w:rPr>
            </w:pP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0.00</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_cons</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48.19**</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47.75**</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48.07**</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49.92**</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0.97</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0.97</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0.97</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1.00</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N</w:t>
            </w:r>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24031</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24037</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24038</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22060</w:t>
            </w:r>
          </w:p>
        </w:tc>
      </w:tr>
      <w:tr w:rsidR="00120D9E" w:rsidRPr="00360342" w:rsidTr="00843F57">
        <w:trPr>
          <w:trHeight w:val="288"/>
        </w:trPr>
        <w:tc>
          <w:tcPr>
            <w:tcW w:w="3261"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eastAsia="Times New Roman" w:cs="Times New Roman"/>
                <w:color w:val="000000"/>
                <w:sz w:val="20"/>
                <w:szCs w:val="20"/>
                <w:lang w:eastAsia="en-CA"/>
              </w:rPr>
              <w:t>R-</w:t>
            </w:r>
            <w:proofErr w:type="spellStart"/>
            <w:r w:rsidRPr="00360342">
              <w:rPr>
                <w:rFonts w:eastAsia="Times New Roman" w:cs="Times New Roman"/>
                <w:color w:val="000000"/>
                <w:sz w:val="20"/>
                <w:szCs w:val="20"/>
                <w:lang w:eastAsia="en-CA"/>
              </w:rPr>
              <w:t>sq</w:t>
            </w:r>
            <w:proofErr w:type="spellEnd"/>
          </w:p>
        </w:tc>
        <w:tc>
          <w:tcPr>
            <w:tcW w:w="1524"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0.21</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0.21</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0.21</w:t>
            </w:r>
          </w:p>
        </w:tc>
        <w:tc>
          <w:tcPr>
            <w:tcW w:w="1525" w:type="dxa"/>
            <w:tcBorders>
              <w:top w:val="nil"/>
              <w:left w:val="nil"/>
              <w:bottom w:val="nil"/>
              <w:right w:val="nil"/>
            </w:tcBorders>
            <w:shd w:val="clear" w:color="auto" w:fill="auto"/>
            <w:noWrap/>
            <w:vAlign w:val="bottom"/>
            <w:hideMark/>
          </w:tcPr>
          <w:p w:rsidR="00120D9E" w:rsidRPr="00360342" w:rsidRDefault="00120D9E" w:rsidP="00843F57">
            <w:pPr>
              <w:spacing w:after="0" w:line="240" w:lineRule="auto"/>
              <w:ind w:firstLine="0"/>
              <w:rPr>
                <w:rFonts w:eastAsia="Times New Roman" w:cs="Times New Roman"/>
                <w:color w:val="000000"/>
                <w:sz w:val="20"/>
                <w:szCs w:val="20"/>
                <w:lang w:eastAsia="en-CA"/>
              </w:rPr>
            </w:pPr>
            <w:r w:rsidRPr="00360342">
              <w:rPr>
                <w:rFonts w:cs="Times New Roman"/>
                <w:color w:val="000000"/>
                <w:sz w:val="20"/>
                <w:szCs w:val="20"/>
              </w:rPr>
              <w:t>0.23</w:t>
            </w:r>
          </w:p>
        </w:tc>
      </w:tr>
    </w:tbl>
    <w:p w:rsidR="00120D9E" w:rsidRPr="00731AD2" w:rsidRDefault="00120D9E" w:rsidP="00120D9E">
      <w:pPr>
        <w:pStyle w:val="NoSpacing"/>
        <w:rPr>
          <w:rFonts w:eastAsia="Times New Roman" w:cs="Times New Roman"/>
          <w:sz w:val="20"/>
          <w:szCs w:val="20"/>
          <w:lang w:eastAsia="en-CA"/>
        </w:rPr>
      </w:pPr>
      <w:r w:rsidRPr="00731AD2">
        <w:rPr>
          <w:rFonts w:eastAsia="Times New Roman" w:cs="Times New Roman"/>
          <w:sz w:val="20"/>
          <w:szCs w:val="20"/>
          <w:lang w:eastAsia="en-CA"/>
        </w:rPr>
        <w:t xml:space="preserve">OLS Regression Models, Standard errors in second row, </w:t>
      </w:r>
      <w:r>
        <w:rPr>
          <w:rFonts w:eastAsia="Times New Roman" w:cs="Times New Roman"/>
          <w:sz w:val="20"/>
          <w:szCs w:val="20"/>
          <w:lang w:eastAsia="en-CA"/>
        </w:rPr>
        <w:t>*</w:t>
      </w:r>
      <w:r w:rsidRPr="00731AD2">
        <w:rPr>
          <w:rFonts w:eastAsia="Times New Roman" w:cs="Times New Roman"/>
          <w:sz w:val="20"/>
          <w:szCs w:val="20"/>
          <w:lang w:eastAsia="en-CA"/>
        </w:rPr>
        <w:t>p&lt;0.05, ** p&lt;0.01</w:t>
      </w:r>
    </w:p>
    <w:p w:rsidR="00120D9E" w:rsidRPr="00731AD2" w:rsidRDefault="00120D9E" w:rsidP="00120D9E">
      <w:pPr>
        <w:pStyle w:val="NoSpacing"/>
        <w:rPr>
          <w:rFonts w:eastAsia="Times New Roman" w:cs="Times New Roman"/>
          <w:sz w:val="20"/>
          <w:szCs w:val="20"/>
          <w:lang w:eastAsia="en-CA"/>
        </w:rPr>
      </w:pPr>
      <w:r w:rsidRPr="00731AD2">
        <w:rPr>
          <w:rFonts w:eastAsia="Times New Roman" w:cs="Times New Roman"/>
          <w:sz w:val="20"/>
          <w:szCs w:val="20"/>
          <w:lang w:eastAsia="en-CA"/>
        </w:rPr>
        <w:t>Data at the polling division level.</w:t>
      </w:r>
      <w:r>
        <w:rPr>
          <w:rFonts w:eastAsia="Times New Roman" w:cs="Times New Roman"/>
          <w:sz w:val="20"/>
          <w:szCs w:val="20"/>
          <w:lang w:eastAsia="en-CA"/>
        </w:rPr>
        <w:t xml:space="preserve"> Case of Ontario is used only.</w:t>
      </w:r>
      <w:r w:rsidRPr="00731AD2">
        <w:rPr>
          <w:rFonts w:eastAsia="Times New Roman" w:cs="Times New Roman"/>
          <w:sz w:val="20"/>
          <w:szCs w:val="20"/>
          <w:lang w:eastAsia="en-CA"/>
        </w:rPr>
        <w:t xml:space="preserve"> Distances are from a representative point to the polling station. </w:t>
      </w:r>
    </w:p>
    <w:p w:rsidR="00120D9E" w:rsidRPr="00BF0951" w:rsidRDefault="00120D9E" w:rsidP="00120D9E">
      <w:pPr>
        <w:pStyle w:val="NoSpacing"/>
        <w:rPr>
          <w:rFonts w:eastAsia="Times New Roman" w:cs="Times New Roman"/>
          <w:sz w:val="20"/>
          <w:szCs w:val="20"/>
          <w:lang w:eastAsia="en-CA"/>
        </w:rPr>
      </w:pPr>
      <w:r>
        <w:rPr>
          <w:rFonts w:eastAsia="Times New Roman" w:cs="Times New Roman"/>
          <w:sz w:val="20"/>
          <w:szCs w:val="20"/>
          <w:lang w:eastAsia="en-CA"/>
        </w:rPr>
        <w:t xml:space="preserve">Riding Fixed Effects Included but not reported here. </w:t>
      </w:r>
    </w:p>
    <w:p w:rsidR="00120D9E" w:rsidRDefault="00120D9E" w:rsidP="00120D9E">
      <w:pPr>
        <w:ind w:firstLine="0"/>
        <w:rPr>
          <w:rFonts w:eastAsiaTheme="majorEastAsia" w:cs="Times New Roman"/>
          <w:b/>
          <w:szCs w:val="32"/>
        </w:rPr>
      </w:pPr>
      <w:r>
        <w:rPr>
          <w:rFonts w:cs="Times New Roman"/>
        </w:rPr>
        <w:br w:type="page"/>
      </w:r>
    </w:p>
    <w:p w:rsidR="00120D9E" w:rsidRPr="00783651" w:rsidRDefault="00120D9E" w:rsidP="00120D9E">
      <w:pPr>
        <w:pStyle w:val="Heading1"/>
        <w:ind w:firstLine="0"/>
        <w:rPr>
          <w:rFonts w:cs="Times New Roman"/>
        </w:rPr>
      </w:pPr>
      <w:r w:rsidRPr="00F46674">
        <w:rPr>
          <w:rFonts w:cs="Times New Roman"/>
        </w:rPr>
        <w:lastRenderedPageBreak/>
        <w:t xml:space="preserve">Appendix </w:t>
      </w:r>
      <w:r>
        <w:rPr>
          <w:rFonts w:cs="Times New Roman"/>
        </w:rPr>
        <w:t>E</w:t>
      </w:r>
      <w:r w:rsidRPr="00F46674">
        <w:rPr>
          <w:rFonts w:cs="Times New Roman"/>
        </w:rPr>
        <w:t>: Summary of Distance and Travel Time Data</w:t>
      </w:r>
    </w:p>
    <w:tbl>
      <w:tblPr>
        <w:tblStyle w:val="PlainTable1"/>
        <w:tblW w:w="5000" w:type="pct"/>
        <w:tblLayout w:type="fixed"/>
        <w:tblLook w:val="04A0" w:firstRow="1" w:lastRow="0" w:firstColumn="1" w:lastColumn="0" w:noHBand="0" w:noVBand="1"/>
      </w:tblPr>
      <w:tblGrid>
        <w:gridCol w:w="1129"/>
        <w:gridCol w:w="741"/>
        <w:gridCol w:w="935"/>
        <w:gridCol w:w="935"/>
        <w:gridCol w:w="935"/>
        <w:gridCol w:w="935"/>
        <w:gridCol w:w="935"/>
        <w:gridCol w:w="935"/>
        <w:gridCol w:w="935"/>
        <w:gridCol w:w="935"/>
      </w:tblGrid>
      <w:tr w:rsidR="00120D9E" w:rsidRPr="00783651" w:rsidTr="00843F5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4" w:type="pct"/>
            <w:noWrap/>
            <w:hideMark/>
          </w:tcPr>
          <w:p w:rsidR="00120D9E" w:rsidRPr="00783651" w:rsidRDefault="00120D9E" w:rsidP="00843F57">
            <w:pPr>
              <w:ind w:firstLine="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Variable</w:t>
            </w:r>
          </w:p>
        </w:tc>
        <w:tc>
          <w:tcPr>
            <w:tcW w:w="396" w:type="pct"/>
            <w:noWrap/>
            <w:hideMark/>
          </w:tcPr>
          <w:p w:rsidR="00120D9E" w:rsidRPr="00783651" w:rsidRDefault="00120D9E" w:rsidP="00843F57">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Number of Observations</w:t>
            </w:r>
          </w:p>
        </w:tc>
        <w:tc>
          <w:tcPr>
            <w:tcW w:w="500" w:type="pct"/>
            <w:noWrap/>
            <w:hideMark/>
          </w:tcPr>
          <w:p w:rsidR="00120D9E" w:rsidRPr="00783651" w:rsidRDefault="00120D9E" w:rsidP="00843F57">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Mean Distance/Time (Meters or Seconds)</w:t>
            </w:r>
          </w:p>
        </w:tc>
        <w:tc>
          <w:tcPr>
            <w:tcW w:w="500" w:type="pct"/>
            <w:noWrap/>
            <w:hideMark/>
          </w:tcPr>
          <w:p w:rsidR="00120D9E" w:rsidRPr="00783651" w:rsidRDefault="00120D9E" w:rsidP="00843F57">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Mean Distance/Time (Minutes or Kilometres)</w:t>
            </w:r>
          </w:p>
        </w:tc>
        <w:tc>
          <w:tcPr>
            <w:tcW w:w="500" w:type="pct"/>
            <w:noWrap/>
            <w:hideMark/>
          </w:tcPr>
          <w:p w:rsidR="00120D9E" w:rsidRPr="00783651" w:rsidRDefault="00120D9E" w:rsidP="00843F57">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Standard Deviation</w:t>
            </w:r>
          </w:p>
        </w:tc>
        <w:tc>
          <w:tcPr>
            <w:tcW w:w="500" w:type="pct"/>
            <w:noWrap/>
            <w:hideMark/>
          </w:tcPr>
          <w:p w:rsidR="00120D9E" w:rsidRPr="00783651" w:rsidRDefault="00120D9E" w:rsidP="00843F57">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Minimum Value</w:t>
            </w:r>
          </w:p>
        </w:tc>
        <w:tc>
          <w:tcPr>
            <w:tcW w:w="500" w:type="pct"/>
            <w:noWrap/>
            <w:hideMark/>
          </w:tcPr>
          <w:p w:rsidR="00120D9E" w:rsidRPr="00783651" w:rsidRDefault="00120D9E" w:rsidP="00843F57">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0.25 Percentile</w:t>
            </w:r>
          </w:p>
        </w:tc>
        <w:tc>
          <w:tcPr>
            <w:tcW w:w="500" w:type="pct"/>
            <w:noWrap/>
            <w:hideMark/>
          </w:tcPr>
          <w:p w:rsidR="00120D9E" w:rsidRPr="00783651" w:rsidRDefault="00120D9E" w:rsidP="00843F57">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Median</w:t>
            </w:r>
          </w:p>
        </w:tc>
        <w:tc>
          <w:tcPr>
            <w:tcW w:w="500" w:type="pct"/>
            <w:noWrap/>
            <w:hideMark/>
          </w:tcPr>
          <w:p w:rsidR="00120D9E" w:rsidRPr="00783651" w:rsidRDefault="00120D9E" w:rsidP="00843F57">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0.75 Percentile</w:t>
            </w:r>
          </w:p>
        </w:tc>
        <w:tc>
          <w:tcPr>
            <w:tcW w:w="500" w:type="pct"/>
            <w:noWrap/>
            <w:hideMark/>
          </w:tcPr>
          <w:p w:rsidR="00120D9E" w:rsidRPr="00783651" w:rsidRDefault="00120D9E" w:rsidP="00843F57">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Maximum Value</w:t>
            </w:r>
          </w:p>
        </w:tc>
      </w:tr>
      <w:tr w:rsidR="00120D9E" w:rsidRPr="00783651" w:rsidTr="00843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4" w:type="pct"/>
            <w:noWrap/>
            <w:hideMark/>
          </w:tcPr>
          <w:p w:rsidR="00120D9E" w:rsidRPr="00783651" w:rsidRDefault="00120D9E" w:rsidP="00843F57">
            <w:pPr>
              <w:ind w:firstLine="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Euclidean Meter</w:t>
            </w:r>
          </w:p>
        </w:tc>
        <w:tc>
          <w:tcPr>
            <w:tcW w:w="396"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25250</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1837</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1.84</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21721</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0.77</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305</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557</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1059</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1400000</w:t>
            </w:r>
          </w:p>
        </w:tc>
      </w:tr>
      <w:tr w:rsidR="00120D9E" w:rsidRPr="00783651" w:rsidTr="00843F57">
        <w:trPr>
          <w:trHeight w:val="288"/>
        </w:trPr>
        <w:tc>
          <w:tcPr>
            <w:cnfStyle w:val="001000000000" w:firstRow="0" w:lastRow="0" w:firstColumn="1" w:lastColumn="0" w:oddVBand="0" w:evenVBand="0" w:oddHBand="0" w:evenHBand="0" w:firstRowFirstColumn="0" w:firstRowLastColumn="0" w:lastRowFirstColumn="0" w:lastRowLastColumn="0"/>
            <w:tcW w:w="604" w:type="pct"/>
            <w:noWrap/>
            <w:hideMark/>
          </w:tcPr>
          <w:p w:rsidR="00120D9E" w:rsidRPr="00783651" w:rsidRDefault="00120D9E" w:rsidP="00843F57">
            <w:pPr>
              <w:ind w:firstLine="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Manhattan Meter</w:t>
            </w:r>
          </w:p>
        </w:tc>
        <w:tc>
          <w:tcPr>
            <w:tcW w:w="396"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25250</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2323</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2.32</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26989</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0.87</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383</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706</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1348</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1700000</w:t>
            </w:r>
          </w:p>
        </w:tc>
      </w:tr>
      <w:tr w:rsidR="00120D9E" w:rsidRPr="00783651" w:rsidTr="00843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4" w:type="pct"/>
            <w:noWrap/>
            <w:hideMark/>
          </w:tcPr>
          <w:p w:rsidR="00120D9E" w:rsidRPr="00783651" w:rsidRDefault="00120D9E" w:rsidP="00843F57">
            <w:pPr>
              <w:ind w:firstLine="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Maximum Manhattan Meter</w:t>
            </w:r>
          </w:p>
        </w:tc>
        <w:tc>
          <w:tcPr>
            <w:tcW w:w="396"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25250</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2598</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2.60</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30718</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1.10</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432</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787</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1498</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2000000</w:t>
            </w:r>
          </w:p>
        </w:tc>
      </w:tr>
      <w:tr w:rsidR="00120D9E" w:rsidRPr="00783651" w:rsidTr="00843F57">
        <w:trPr>
          <w:trHeight w:val="288"/>
        </w:trPr>
        <w:tc>
          <w:tcPr>
            <w:cnfStyle w:val="001000000000" w:firstRow="0" w:lastRow="0" w:firstColumn="1" w:lastColumn="0" w:oddVBand="0" w:evenVBand="0" w:oddHBand="0" w:evenHBand="0" w:firstRowFirstColumn="0" w:firstRowLastColumn="0" w:lastRowFirstColumn="0" w:lastRowLastColumn="0"/>
            <w:tcW w:w="604" w:type="pct"/>
            <w:noWrap/>
            <w:hideMark/>
          </w:tcPr>
          <w:p w:rsidR="00120D9E" w:rsidRPr="00783651" w:rsidRDefault="00120D9E" w:rsidP="00843F57">
            <w:pPr>
              <w:ind w:firstLine="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Driving Distance</w:t>
            </w:r>
          </w:p>
        </w:tc>
        <w:tc>
          <w:tcPr>
            <w:tcW w:w="396"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25207</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2572</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2.57</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29474</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0.00</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521</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922</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1704</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2000000</w:t>
            </w:r>
          </w:p>
        </w:tc>
      </w:tr>
      <w:tr w:rsidR="00120D9E" w:rsidRPr="00783651" w:rsidTr="00843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4" w:type="pct"/>
            <w:noWrap/>
            <w:hideMark/>
          </w:tcPr>
          <w:p w:rsidR="00120D9E" w:rsidRPr="00783651" w:rsidRDefault="00120D9E" w:rsidP="00843F57">
            <w:pPr>
              <w:ind w:firstLine="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Walking Distance</w:t>
            </w:r>
          </w:p>
        </w:tc>
        <w:tc>
          <w:tcPr>
            <w:tcW w:w="396"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25207</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2414</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2.41</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28066</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0.00</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459</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795</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1481</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1800000</w:t>
            </w:r>
          </w:p>
        </w:tc>
      </w:tr>
      <w:tr w:rsidR="00120D9E" w:rsidRPr="00783651" w:rsidTr="00843F57">
        <w:trPr>
          <w:trHeight w:val="288"/>
        </w:trPr>
        <w:tc>
          <w:tcPr>
            <w:cnfStyle w:val="001000000000" w:firstRow="0" w:lastRow="0" w:firstColumn="1" w:lastColumn="0" w:oddVBand="0" w:evenVBand="0" w:oddHBand="0" w:evenHBand="0" w:firstRowFirstColumn="0" w:firstRowLastColumn="0" w:lastRowFirstColumn="0" w:lastRowLastColumn="0"/>
            <w:tcW w:w="604" w:type="pct"/>
            <w:noWrap/>
            <w:hideMark/>
          </w:tcPr>
          <w:p w:rsidR="00120D9E" w:rsidRPr="00783651" w:rsidRDefault="00120D9E" w:rsidP="00843F57">
            <w:pPr>
              <w:ind w:firstLine="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Driving Time</w:t>
            </w:r>
          </w:p>
        </w:tc>
        <w:tc>
          <w:tcPr>
            <w:tcW w:w="396"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25207</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212</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3.53</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1092</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0.00</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91</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142</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217</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70326</w:t>
            </w:r>
          </w:p>
        </w:tc>
      </w:tr>
      <w:tr w:rsidR="00120D9E" w:rsidRPr="00783651" w:rsidTr="00843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4" w:type="pct"/>
            <w:noWrap/>
            <w:hideMark/>
          </w:tcPr>
          <w:p w:rsidR="00120D9E" w:rsidRPr="00783651" w:rsidRDefault="00120D9E" w:rsidP="00843F57">
            <w:pPr>
              <w:ind w:firstLine="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Walking Time</w:t>
            </w:r>
          </w:p>
        </w:tc>
        <w:tc>
          <w:tcPr>
            <w:tcW w:w="396"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25207</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1765</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29.41</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20382</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0.00</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338</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586</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1097</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1300000</w:t>
            </w:r>
          </w:p>
        </w:tc>
      </w:tr>
      <w:tr w:rsidR="00120D9E" w:rsidRPr="00783651" w:rsidTr="00843F57">
        <w:trPr>
          <w:trHeight w:val="288"/>
        </w:trPr>
        <w:tc>
          <w:tcPr>
            <w:cnfStyle w:val="001000000000" w:firstRow="0" w:lastRow="0" w:firstColumn="1" w:lastColumn="0" w:oddVBand="0" w:evenVBand="0" w:oddHBand="0" w:evenHBand="0" w:firstRowFirstColumn="0" w:firstRowLastColumn="0" w:lastRowFirstColumn="0" w:lastRowLastColumn="0"/>
            <w:tcW w:w="604" w:type="pct"/>
            <w:noWrap/>
            <w:hideMark/>
          </w:tcPr>
          <w:p w:rsidR="00120D9E" w:rsidRPr="00783651" w:rsidRDefault="00120D9E" w:rsidP="00843F57">
            <w:pPr>
              <w:ind w:firstLine="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Transit Arrive by 930</w:t>
            </w:r>
          </w:p>
        </w:tc>
        <w:tc>
          <w:tcPr>
            <w:tcW w:w="396"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23048</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681</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11.34</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617</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0.00</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310</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505</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806</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7031</w:t>
            </w:r>
          </w:p>
        </w:tc>
      </w:tr>
      <w:tr w:rsidR="00120D9E" w:rsidRPr="00783651" w:rsidTr="00843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4" w:type="pct"/>
            <w:noWrap/>
            <w:hideMark/>
          </w:tcPr>
          <w:p w:rsidR="00120D9E" w:rsidRPr="00783651" w:rsidRDefault="00120D9E" w:rsidP="00843F57">
            <w:pPr>
              <w:ind w:firstLine="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Transit Depart by 1200</w:t>
            </w:r>
          </w:p>
        </w:tc>
        <w:tc>
          <w:tcPr>
            <w:tcW w:w="396"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23045</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685</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11.41</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623</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0.00</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309</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507</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812</w:t>
            </w:r>
          </w:p>
        </w:tc>
        <w:tc>
          <w:tcPr>
            <w:tcW w:w="500" w:type="pct"/>
            <w:noWrap/>
            <w:vAlign w:val="bottom"/>
            <w:hideMark/>
          </w:tcPr>
          <w:p w:rsidR="00120D9E" w:rsidRPr="00783651" w:rsidRDefault="00120D9E" w:rsidP="00843F57">
            <w:pPr>
              <w:ind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6602</w:t>
            </w:r>
          </w:p>
        </w:tc>
      </w:tr>
      <w:tr w:rsidR="00120D9E" w:rsidRPr="00783651" w:rsidTr="00843F57">
        <w:trPr>
          <w:trHeight w:val="288"/>
        </w:trPr>
        <w:tc>
          <w:tcPr>
            <w:cnfStyle w:val="001000000000" w:firstRow="0" w:lastRow="0" w:firstColumn="1" w:lastColumn="0" w:oddVBand="0" w:evenVBand="0" w:oddHBand="0" w:evenHBand="0" w:firstRowFirstColumn="0" w:firstRowLastColumn="0" w:lastRowFirstColumn="0" w:lastRowLastColumn="0"/>
            <w:tcW w:w="604" w:type="pct"/>
            <w:noWrap/>
            <w:hideMark/>
          </w:tcPr>
          <w:p w:rsidR="00120D9E" w:rsidRPr="00783651" w:rsidRDefault="00120D9E" w:rsidP="00843F57">
            <w:pPr>
              <w:ind w:firstLine="0"/>
              <w:rPr>
                <w:rFonts w:ascii="Calibri" w:eastAsia="Times New Roman" w:hAnsi="Calibri" w:cs="Calibri"/>
                <w:color w:val="000000"/>
                <w:sz w:val="18"/>
                <w:szCs w:val="18"/>
                <w:lang w:eastAsia="en-CA"/>
              </w:rPr>
            </w:pPr>
            <w:r w:rsidRPr="00783651">
              <w:rPr>
                <w:rFonts w:ascii="Calibri" w:eastAsia="Times New Roman" w:hAnsi="Calibri" w:cs="Calibri"/>
                <w:color w:val="000000"/>
                <w:sz w:val="18"/>
                <w:szCs w:val="18"/>
                <w:lang w:eastAsia="en-CA"/>
              </w:rPr>
              <w:t>Transit Arrive by 2130</w:t>
            </w:r>
          </w:p>
        </w:tc>
        <w:tc>
          <w:tcPr>
            <w:tcW w:w="396"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23045</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695</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11.59</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631</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0.00</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312</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514</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827</w:t>
            </w:r>
          </w:p>
        </w:tc>
        <w:tc>
          <w:tcPr>
            <w:tcW w:w="500" w:type="pct"/>
            <w:noWrap/>
            <w:vAlign w:val="bottom"/>
            <w:hideMark/>
          </w:tcPr>
          <w:p w:rsidR="00120D9E" w:rsidRPr="00783651" w:rsidRDefault="00120D9E" w:rsidP="00843F57">
            <w:pPr>
              <w:ind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CA"/>
              </w:rPr>
            </w:pPr>
            <w:r w:rsidRPr="00783651">
              <w:rPr>
                <w:rFonts w:asciiTheme="minorHAnsi" w:hAnsiTheme="minorHAnsi" w:cstheme="minorHAnsi"/>
                <w:color w:val="000000"/>
                <w:sz w:val="20"/>
                <w:szCs w:val="20"/>
              </w:rPr>
              <w:t>9844</w:t>
            </w:r>
          </w:p>
        </w:tc>
      </w:tr>
    </w:tbl>
    <w:p w:rsidR="00120D9E" w:rsidRDefault="00120D9E" w:rsidP="00120D9E">
      <w:pPr>
        <w:pStyle w:val="NoSpacing"/>
        <w:rPr>
          <w:rFonts w:cs="Times New Roman"/>
          <w:i/>
          <w:iCs/>
          <w:sz w:val="20"/>
          <w:szCs w:val="20"/>
        </w:rPr>
      </w:pPr>
      <w:r w:rsidRPr="00731AD2">
        <w:rPr>
          <w:rFonts w:cs="Times New Roman"/>
          <w:i/>
          <w:iCs/>
          <w:sz w:val="20"/>
          <w:szCs w:val="20"/>
        </w:rPr>
        <w:t>Times in Seconds</w:t>
      </w:r>
      <w:r>
        <w:rPr>
          <w:rFonts w:cs="Times New Roman"/>
          <w:i/>
          <w:iCs/>
          <w:sz w:val="20"/>
          <w:szCs w:val="20"/>
        </w:rPr>
        <w:t xml:space="preserve">, </w:t>
      </w:r>
      <w:r w:rsidRPr="00731AD2">
        <w:rPr>
          <w:rFonts w:cs="Times New Roman"/>
          <w:i/>
          <w:iCs/>
          <w:sz w:val="20"/>
          <w:szCs w:val="20"/>
        </w:rPr>
        <w:t>Distances in Meter</w:t>
      </w:r>
      <w:r>
        <w:rPr>
          <w:rFonts w:cs="Times New Roman"/>
          <w:i/>
          <w:iCs/>
          <w:sz w:val="20"/>
          <w:szCs w:val="20"/>
        </w:rPr>
        <w:t>s, unless otherwise indicated</w:t>
      </w:r>
      <w:r w:rsidRPr="00731AD2">
        <w:rPr>
          <w:rFonts w:cs="Times New Roman"/>
          <w:i/>
          <w:iCs/>
          <w:sz w:val="20"/>
          <w:szCs w:val="20"/>
        </w:rPr>
        <w:t xml:space="preserve">. Full set of data. </w:t>
      </w:r>
      <w:r w:rsidRPr="00911F28">
        <w:rPr>
          <w:rFonts w:eastAsia="Times New Roman" w:cs="Times New Roman"/>
          <w:i/>
          <w:iCs/>
          <w:sz w:val="20"/>
          <w:szCs w:val="20"/>
          <w:lang w:eastAsia="en-CA"/>
        </w:rPr>
        <w:t>Case of Ontario only.</w:t>
      </w:r>
    </w:p>
    <w:p w:rsidR="00120D9E" w:rsidRPr="00731AD2" w:rsidRDefault="00120D9E" w:rsidP="00120D9E">
      <w:pPr>
        <w:rPr>
          <w:rFonts w:cs="Times New Roman"/>
        </w:rPr>
      </w:pPr>
    </w:p>
    <w:p w:rsidR="00120D9E" w:rsidRDefault="00120D9E" w:rsidP="00120D9E">
      <w:pPr>
        <w:ind w:firstLine="0"/>
        <w:rPr>
          <w:rFonts w:cs="Times New Roman"/>
        </w:rPr>
      </w:pPr>
      <w:r>
        <w:rPr>
          <w:rFonts w:cs="Times New Roman"/>
        </w:rPr>
        <w:br w:type="page"/>
      </w:r>
    </w:p>
    <w:p w:rsidR="00120D9E" w:rsidRDefault="00120D9E" w:rsidP="00120D9E">
      <w:pPr>
        <w:pStyle w:val="Heading1"/>
        <w:ind w:firstLine="0"/>
      </w:pPr>
      <w:r>
        <w:lastRenderedPageBreak/>
        <w:t>Appendix F: Extreme Distance</w:t>
      </w:r>
    </w:p>
    <w:p w:rsidR="00120D9E" w:rsidRDefault="00120D9E" w:rsidP="00120D9E">
      <w:pPr>
        <w:ind w:firstLine="0"/>
      </w:pPr>
      <w:r>
        <w:rPr>
          <w:noProof/>
          <w:lang w:val="en-US"/>
        </w:rPr>
        <w:drawing>
          <wp:inline distT="0" distB="0" distL="0" distR="0" wp14:anchorId="6A8B6395" wp14:editId="00783F7F">
            <wp:extent cx="5935980" cy="41986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4198620"/>
                    </a:xfrm>
                    <a:prstGeom prst="rect">
                      <a:avLst/>
                    </a:prstGeom>
                    <a:noFill/>
                    <a:ln>
                      <a:noFill/>
                    </a:ln>
                  </pic:spPr>
                </pic:pic>
              </a:graphicData>
            </a:graphic>
          </wp:inline>
        </w:drawing>
      </w:r>
    </w:p>
    <w:p w:rsidR="00120D9E" w:rsidRPr="003A309E" w:rsidRDefault="00120D9E" w:rsidP="00120D9E">
      <w:r>
        <w:t>The above image is an example of a Polling Division-location pair that is approximately 37km (Euclidean distance) apart.  The orange polygon represents a polling division for the federal riding 35107 (</w:t>
      </w:r>
      <w:r w:rsidRPr="003A309E">
        <w:t>Timmins–James Bay</w:t>
      </w:r>
      <w:r>
        <w:t xml:space="preserve">) with a polling division number 119-0 that is just south of the municipality of Timmins, ON.  The polling division is comprised of four dissemination blocks that are labeled with their population as reported in the 2016 Canadian census (i.e., 90, 48, 19, and 0 people).  The representative point is computed to be at the red dot in the North-west quadrant of the polling division.  The people in this polling division vote where it is indicated by a white oval icon labeled with VOTE that is in the city limits of Timmins.  </w:t>
      </w:r>
    </w:p>
    <w:p w:rsidR="00120D9E" w:rsidRPr="00731AD2" w:rsidRDefault="00120D9E" w:rsidP="00120D9E">
      <w:pPr>
        <w:ind w:firstLine="0"/>
        <w:rPr>
          <w:rFonts w:eastAsiaTheme="majorEastAsia" w:cs="Times New Roman"/>
          <w:b/>
          <w:szCs w:val="32"/>
        </w:rPr>
      </w:pPr>
      <w:r w:rsidRPr="00731AD2">
        <w:rPr>
          <w:rFonts w:cs="Times New Roman"/>
        </w:rPr>
        <w:br w:type="page"/>
      </w:r>
    </w:p>
    <w:p w:rsidR="00120D9E" w:rsidRPr="00731AD2" w:rsidRDefault="00120D9E" w:rsidP="00120D9E">
      <w:pPr>
        <w:pStyle w:val="Heading1"/>
        <w:ind w:firstLine="0"/>
        <w:rPr>
          <w:rFonts w:cs="Times New Roman"/>
        </w:rPr>
      </w:pPr>
      <w:r w:rsidRPr="00731AD2">
        <w:rPr>
          <w:rFonts w:cs="Times New Roman"/>
        </w:rPr>
        <w:lastRenderedPageBreak/>
        <w:t xml:space="preserve">Appendix </w:t>
      </w:r>
      <w:r>
        <w:rPr>
          <w:rFonts w:cs="Times New Roman"/>
        </w:rPr>
        <w:t>G</w:t>
      </w:r>
      <w:r w:rsidRPr="00731AD2">
        <w:rPr>
          <w:rFonts w:cs="Times New Roman"/>
        </w:rPr>
        <w:t xml:space="preserve">: Full Set of Predictive Margins from Table </w:t>
      </w:r>
      <w:r>
        <w:rPr>
          <w:rFonts w:cs="Times New Roman"/>
        </w:rPr>
        <w:t>2</w:t>
      </w:r>
    </w:p>
    <w:p w:rsidR="00120D9E" w:rsidRPr="00731AD2" w:rsidRDefault="00120D9E" w:rsidP="00120D9E">
      <w:pPr>
        <w:pStyle w:val="Heading3"/>
        <w:ind w:firstLine="0"/>
        <w:rPr>
          <w:rFonts w:ascii="Times New Roman" w:hAnsi="Times New Roman" w:cs="Times New Roman"/>
        </w:rPr>
      </w:pPr>
      <w:r w:rsidRPr="00731AD2">
        <w:rPr>
          <w:rFonts w:ascii="Times New Roman" w:hAnsi="Times New Roman" w:cs="Times New Roman"/>
        </w:rPr>
        <w:t xml:space="preserve">Table </w:t>
      </w:r>
      <w:r>
        <w:rPr>
          <w:rFonts w:ascii="Times New Roman" w:hAnsi="Times New Roman" w:cs="Times New Roman"/>
        </w:rPr>
        <w:t>G</w:t>
      </w:r>
      <w:r w:rsidRPr="00731AD2">
        <w:rPr>
          <w:rFonts w:ascii="Times New Roman" w:hAnsi="Times New Roman" w:cs="Times New Roman"/>
        </w:rPr>
        <w:t xml:space="preserve">1: Walking Time and Turnout (Predictive Margins) </w:t>
      </w:r>
    </w:p>
    <w:p w:rsidR="00120D9E" w:rsidRPr="00731AD2" w:rsidRDefault="00120D9E" w:rsidP="00120D9E">
      <w:pPr>
        <w:ind w:firstLine="0"/>
        <w:rPr>
          <w:rFonts w:cs="Times New Roman"/>
        </w:rPr>
      </w:pPr>
      <w:r w:rsidRPr="008E03CE">
        <w:rPr>
          <w:rFonts w:cs="Times New Roman"/>
        </w:rPr>
        <w:t xml:space="preserve"> </w:t>
      </w:r>
      <w:r w:rsidRPr="00A9422B">
        <w:rPr>
          <w:rFonts w:cs="Times New Roman"/>
          <w:noProof/>
          <w:lang w:val="en-US"/>
        </w:rPr>
        <w:drawing>
          <wp:inline distT="0" distB="0" distL="0" distR="0" wp14:anchorId="2028A1FD" wp14:editId="51DB18E3">
            <wp:extent cx="5116830" cy="37452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6830" cy="3745230"/>
                    </a:xfrm>
                    <a:prstGeom prst="rect">
                      <a:avLst/>
                    </a:prstGeom>
                    <a:noFill/>
                    <a:ln>
                      <a:noFill/>
                    </a:ln>
                  </pic:spPr>
                </pic:pic>
              </a:graphicData>
            </a:graphic>
          </wp:inline>
        </w:drawing>
      </w:r>
    </w:p>
    <w:p w:rsidR="00120D9E" w:rsidRPr="00731AD2" w:rsidRDefault="00120D9E" w:rsidP="00120D9E">
      <w:pPr>
        <w:pStyle w:val="NoSpacing"/>
        <w:rPr>
          <w:rFonts w:cs="Times New Roman"/>
          <w:i/>
          <w:iCs/>
          <w:sz w:val="20"/>
          <w:szCs w:val="20"/>
        </w:rPr>
      </w:pPr>
      <w:r w:rsidRPr="00731AD2">
        <w:rPr>
          <w:rFonts w:cs="Times New Roman"/>
          <w:i/>
          <w:iCs/>
          <w:sz w:val="20"/>
          <w:szCs w:val="20"/>
        </w:rPr>
        <w:t xml:space="preserve">Predictive Margins with 95% Confidence Intervals, from results in Table </w:t>
      </w:r>
      <w:r>
        <w:rPr>
          <w:rFonts w:cs="Times New Roman"/>
          <w:i/>
          <w:iCs/>
          <w:sz w:val="20"/>
          <w:szCs w:val="20"/>
        </w:rPr>
        <w:t>2</w:t>
      </w:r>
      <w:r w:rsidRPr="00731AD2">
        <w:rPr>
          <w:rFonts w:cs="Times New Roman"/>
          <w:i/>
          <w:iCs/>
          <w:sz w:val="20"/>
          <w:szCs w:val="20"/>
        </w:rPr>
        <w:t xml:space="preserve">. </w:t>
      </w:r>
    </w:p>
    <w:p w:rsidR="00120D9E" w:rsidRPr="00731AD2" w:rsidRDefault="00120D9E" w:rsidP="00120D9E">
      <w:pPr>
        <w:pStyle w:val="NoSpacing"/>
        <w:rPr>
          <w:rFonts w:cs="Times New Roman"/>
          <w:i/>
          <w:iCs/>
          <w:sz w:val="20"/>
          <w:szCs w:val="20"/>
        </w:rPr>
      </w:pPr>
      <w:r w:rsidRPr="00731AD2">
        <w:rPr>
          <w:rFonts w:cs="Times New Roman"/>
          <w:i/>
          <w:iCs/>
          <w:sz w:val="20"/>
          <w:szCs w:val="20"/>
        </w:rPr>
        <w:t>Only bottom 75% of data included.</w:t>
      </w:r>
    </w:p>
    <w:p w:rsidR="00120D9E" w:rsidRPr="00731AD2" w:rsidRDefault="00120D9E" w:rsidP="00120D9E">
      <w:pPr>
        <w:pStyle w:val="NoSpacing"/>
        <w:rPr>
          <w:rFonts w:cs="Times New Roman"/>
          <w:i/>
          <w:iCs/>
          <w:sz w:val="20"/>
          <w:szCs w:val="20"/>
        </w:rPr>
      </w:pPr>
    </w:p>
    <w:p w:rsidR="00120D9E" w:rsidRPr="00731AD2" w:rsidRDefault="00120D9E" w:rsidP="00120D9E">
      <w:pPr>
        <w:pStyle w:val="Heading3"/>
        <w:ind w:firstLine="0"/>
        <w:rPr>
          <w:rFonts w:ascii="Times New Roman" w:hAnsi="Times New Roman" w:cs="Times New Roman"/>
        </w:rPr>
      </w:pPr>
      <w:r w:rsidRPr="00731AD2">
        <w:rPr>
          <w:rFonts w:ascii="Times New Roman" w:hAnsi="Times New Roman" w:cs="Times New Roman"/>
        </w:rPr>
        <w:lastRenderedPageBreak/>
        <w:t>Figure</w:t>
      </w:r>
      <w:r>
        <w:rPr>
          <w:rFonts w:ascii="Times New Roman" w:hAnsi="Times New Roman" w:cs="Times New Roman"/>
        </w:rPr>
        <w:t xml:space="preserve"> G2</w:t>
      </w:r>
      <w:r w:rsidRPr="00731AD2">
        <w:rPr>
          <w:rFonts w:ascii="Times New Roman" w:hAnsi="Times New Roman" w:cs="Times New Roman"/>
        </w:rPr>
        <w:t>: Driving Time and Turnout (Predictive Margins)</w:t>
      </w:r>
    </w:p>
    <w:p w:rsidR="00120D9E" w:rsidRPr="00731AD2" w:rsidRDefault="00120D9E" w:rsidP="00120D9E">
      <w:pPr>
        <w:ind w:firstLine="0"/>
        <w:rPr>
          <w:rFonts w:cs="Times New Roman"/>
        </w:rPr>
      </w:pPr>
      <w:r w:rsidRPr="00A9422B">
        <w:rPr>
          <w:rFonts w:cs="Times New Roman"/>
          <w:noProof/>
          <w:lang w:val="en-US"/>
        </w:rPr>
        <w:drawing>
          <wp:inline distT="0" distB="0" distL="0" distR="0" wp14:anchorId="5D56A7B9" wp14:editId="606D51E7">
            <wp:extent cx="5116830" cy="37452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6830" cy="3745230"/>
                    </a:xfrm>
                    <a:prstGeom prst="rect">
                      <a:avLst/>
                    </a:prstGeom>
                    <a:noFill/>
                    <a:ln>
                      <a:noFill/>
                    </a:ln>
                  </pic:spPr>
                </pic:pic>
              </a:graphicData>
            </a:graphic>
          </wp:inline>
        </w:drawing>
      </w:r>
      <w:r w:rsidRPr="008E03CE">
        <w:rPr>
          <w:rFonts w:cs="Times New Roman"/>
          <w:noProof/>
          <w:lang w:val="en-US" w:eastAsia="zh-TW"/>
        </w:rPr>
        <w:t xml:space="preserve"> </w:t>
      </w:r>
    </w:p>
    <w:p w:rsidR="00120D9E" w:rsidRPr="00731AD2" w:rsidRDefault="00120D9E" w:rsidP="00120D9E">
      <w:pPr>
        <w:pStyle w:val="NoSpacing"/>
        <w:rPr>
          <w:rFonts w:cs="Times New Roman"/>
          <w:i/>
          <w:iCs/>
          <w:sz w:val="20"/>
          <w:szCs w:val="20"/>
        </w:rPr>
      </w:pPr>
      <w:r w:rsidRPr="00731AD2">
        <w:rPr>
          <w:rFonts w:cs="Times New Roman"/>
          <w:i/>
          <w:iCs/>
          <w:sz w:val="20"/>
          <w:szCs w:val="20"/>
        </w:rPr>
        <w:t xml:space="preserve">Predictive Margins with 95% Confidence Intervals, from results in Table </w:t>
      </w:r>
      <w:r>
        <w:rPr>
          <w:rFonts w:cs="Times New Roman"/>
          <w:i/>
          <w:iCs/>
          <w:sz w:val="20"/>
          <w:szCs w:val="20"/>
        </w:rPr>
        <w:t>2</w:t>
      </w:r>
      <w:r w:rsidRPr="00731AD2">
        <w:rPr>
          <w:rFonts w:cs="Times New Roman"/>
          <w:i/>
          <w:iCs/>
          <w:sz w:val="20"/>
          <w:szCs w:val="20"/>
        </w:rPr>
        <w:t xml:space="preserve">. </w:t>
      </w:r>
    </w:p>
    <w:p w:rsidR="00120D9E" w:rsidRPr="00731AD2" w:rsidRDefault="00120D9E" w:rsidP="00120D9E">
      <w:pPr>
        <w:pStyle w:val="NoSpacing"/>
        <w:rPr>
          <w:rFonts w:cs="Times New Roman"/>
          <w:i/>
          <w:iCs/>
          <w:sz w:val="20"/>
          <w:szCs w:val="20"/>
        </w:rPr>
      </w:pPr>
      <w:r w:rsidRPr="00731AD2">
        <w:rPr>
          <w:rFonts w:cs="Times New Roman"/>
          <w:i/>
          <w:iCs/>
          <w:sz w:val="20"/>
          <w:szCs w:val="20"/>
        </w:rPr>
        <w:t>Only bottom 75% of data included.</w:t>
      </w:r>
    </w:p>
    <w:p w:rsidR="00120D9E" w:rsidRDefault="00120D9E" w:rsidP="00120D9E">
      <w:pPr>
        <w:ind w:firstLine="0"/>
        <w:rPr>
          <w:rFonts w:cs="Times New Roman"/>
        </w:rPr>
      </w:pPr>
    </w:p>
    <w:p w:rsidR="00120D9E" w:rsidRPr="00731AD2" w:rsidRDefault="00120D9E" w:rsidP="00120D9E">
      <w:pPr>
        <w:ind w:firstLine="0"/>
        <w:rPr>
          <w:rFonts w:cs="Times New Roman"/>
        </w:rPr>
      </w:pPr>
    </w:p>
    <w:p w:rsidR="00120D9E" w:rsidRPr="00731AD2" w:rsidRDefault="00120D9E" w:rsidP="00120D9E">
      <w:pPr>
        <w:pStyle w:val="Heading3"/>
        <w:ind w:firstLine="0"/>
        <w:rPr>
          <w:rFonts w:ascii="Times New Roman" w:hAnsi="Times New Roman" w:cs="Times New Roman"/>
        </w:rPr>
      </w:pPr>
      <w:r w:rsidRPr="00731AD2">
        <w:rPr>
          <w:rFonts w:ascii="Times New Roman" w:hAnsi="Times New Roman" w:cs="Times New Roman"/>
        </w:rPr>
        <w:lastRenderedPageBreak/>
        <w:t>Figure</w:t>
      </w:r>
      <w:r>
        <w:rPr>
          <w:rFonts w:ascii="Times New Roman" w:hAnsi="Times New Roman" w:cs="Times New Roman"/>
        </w:rPr>
        <w:t xml:space="preserve"> G3</w:t>
      </w:r>
      <w:r w:rsidRPr="00731AD2">
        <w:rPr>
          <w:rFonts w:ascii="Times New Roman" w:hAnsi="Times New Roman" w:cs="Times New Roman"/>
        </w:rPr>
        <w:t>: Transit Time and Turnout (Predictive Margins</w:t>
      </w:r>
      <w:r>
        <w:rPr>
          <w:rFonts w:ascii="Times New Roman" w:hAnsi="Times New Roman" w:cs="Times New Roman"/>
        </w:rPr>
        <w:t>)</w:t>
      </w:r>
    </w:p>
    <w:p w:rsidR="00120D9E" w:rsidRPr="00731AD2" w:rsidRDefault="00120D9E" w:rsidP="00120D9E">
      <w:pPr>
        <w:ind w:firstLine="0"/>
        <w:rPr>
          <w:rFonts w:cs="Times New Roman"/>
        </w:rPr>
      </w:pPr>
      <w:r w:rsidRPr="008E03CE">
        <w:rPr>
          <w:rFonts w:cs="Times New Roman"/>
        </w:rPr>
        <w:t xml:space="preserve"> </w:t>
      </w:r>
      <w:r w:rsidRPr="00A9422B">
        <w:rPr>
          <w:rFonts w:cs="Times New Roman"/>
          <w:noProof/>
          <w:lang w:val="en-US"/>
        </w:rPr>
        <w:drawing>
          <wp:inline distT="0" distB="0" distL="0" distR="0" wp14:anchorId="5CEBE1C2" wp14:editId="6040BD52">
            <wp:extent cx="5116830" cy="37452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6830" cy="3745230"/>
                    </a:xfrm>
                    <a:prstGeom prst="rect">
                      <a:avLst/>
                    </a:prstGeom>
                    <a:noFill/>
                    <a:ln>
                      <a:noFill/>
                    </a:ln>
                  </pic:spPr>
                </pic:pic>
              </a:graphicData>
            </a:graphic>
          </wp:inline>
        </w:drawing>
      </w:r>
    </w:p>
    <w:p w:rsidR="00120D9E" w:rsidRPr="00731AD2" w:rsidRDefault="00120D9E" w:rsidP="00120D9E">
      <w:pPr>
        <w:pStyle w:val="NoSpacing"/>
        <w:rPr>
          <w:rFonts w:cs="Times New Roman"/>
          <w:i/>
          <w:iCs/>
          <w:sz w:val="20"/>
          <w:szCs w:val="20"/>
        </w:rPr>
      </w:pPr>
      <w:r w:rsidRPr="00731AD2">
        <w:rPr>
          <w:rFonts w:cs="Times New Roman"/>
          <w:i/>
          <w:iCs/>
          <w:sz w:val="20"/>
          <w:szCs w:val="20"/>
        </w:rPr>
        <w:t xml:space="preserve">Predictive Margins with 95% Confidence Intervals, from results in Table </w:t>
      </w:r>
      <w:r>
        <w:rPr>
          <w:rFonts w:cs="Times New Roman"/>
          <w:i/>
          <w:iCs/>
          <w:sz w:val="20"/>
          <w:szCs w:val="20"/>
        </w:rPr>
        <w:t>2</w:t>
      </w:r>
      <w:r w:rsidRPr="00731AD2">
        <w:rPr>
          <w:rFonts w:cs="Times New Roman"/>
          <w:i/>
          <w:iCs/>
          <w:sz w:val="20"/>
          <w:szCs w:val="20"/>
        </w:rPr>
        <w:t xml:space="preserve">. </w:t>
      </w:r>
    </w:p>
    <w:p w:rsidR="00120D9E" w:rsidRDefault="00120D9E" w:rsidP="00120D9E">
      <w:pPr>
        <w:pStyle w:val="NoSpacing"/>
        <w:rPr>
          <w:rFonts w:cs="Times New Roman"/>
          <w:i/>
          <w:iCs/>
          <w:sz w:val="20"/>
          <w:szCs w:val="20"/>
        </w:rPr>
      </w:pPr>
      <w:r w:rsidRPr="00731AD2">
        <w:rPr>
          <w:rFonts w:cs="Times New Roman"/>
          <w:i/>
          <w:iCs/>
          <w:sz w:val="20"/>
          <w:szCs w:val="20"/>
        </w:rPr>
        <w:t>Only bottom 75% of data included.</w:t>
      </w:r>
    </w:p>
    <w:p w:rsidR="00120D9E" w:rsidRDefault="00120D9E" w:rsidP="00120D9E">
      <w:pPr>
        <w:pStyle w:val="NoSpacing"/>
        <w:rPr>
          <w:rFonts w:cs="Times New Roman"/>
          <w:i/>
          <w:iCs/>
          <w:sz w:val="20"/>
          <w:szCs w:val="20"/>
        </w:rPr>
      </w:pPr>
    </w:p>
    <w:p w:rsidR="00120D9E" w:rsidRDefault="00120D9E" w:rsidP="00120D9E">
      <w:pPr>
        <w:ind w:firstLine="0"/>
      </w:pPr>
      <w:r>
        <w:br w:type="page"/>
      </w:r>
    </w:p>
    <w:p w:rsidR="00B94014" w:rsidRDefault="00B94014"/>
    <w:sectPr w:rsidR="00B940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525BC"/>
    <w:multiLevelType w:val="hybridMultilevel"/>
    <w:tmpl w:val="A2BEC1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179"/>
    <w:rsid w:val="00120D9E"/>
    <w:rsid w:val="00AB1179"/>
    <w:rsid w:val="00B94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46BD69-C750-4870-8C0F-DA43A88BE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D9E"/>
    <w:pPr>
      <w:ind w:firstLine="720"/>
    </w:pPr>
    <w:rPr>
      <w:rFonts w:ascii="Times New Roman" w:hAnsi="Times New Roman"/>
      <w:sz w:val="24"/>
      <w:lang w:val="en-CA"/>
    </w:rPr>
  </w:style>
  <w:style w:type="paragraph" w:styleId="Heading1">
    <w:name w:val="heading 1"/>
    <w:basedOn w:val="Normal"/>
    <w:next w:val="Normal"/>
    <w:link w:val="Heading1Char"/>
    <w:uiPriority w:val="9"/>
    <w:qFormat/>
    <w:rsid w:val="00120D9E"/>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120D9E"/>
    <w:pPr>
      <w:keepNext/>
      <w:keepLines/>
      <w:spacing w:before="40" w:after="0"/>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120D9E"/>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D9E"/>
    <w:rPr>
      <w:rFonts w:ascii="Times New Roman" w:eastAsiaTheme="majorEastAsia" w:hAnsi="Times New Roman" w:cstheme="majorBidi"/>
      <w:b/>
      <w:sz w:val="24"/>
      <w:szCs w:val="32"/>
      <w:lang w:val="en-CA"/>
    </w:rPr>
  </w:style>
  <w:style w:type="character" w:customStyle="1" w:styleId="Heading2Char">
    <w:name w:val="Heading 2 Char"/>
    <w:basedOn w:val="DefaultParagraphFont"/>
    <w:link w:val="Heading2"/>
    <w:uiPriority w:val="9"/>
    <w:rsid w:val="00120D9E"/>
    <w:rPr>
      <w:rFonts w:ascii="Times New Roman" w:eastAsiaTheme="majorEastAsia" w:hAnsi="Times New Roman" w:cstheme="majorBidi"/>
      <w:b/>
      <w:i/>
      <w:sz w:val="24"/>
      <w:szCs w:val="26"/>
      <w:lang w:val="en-CA"/>
    </w:rPr>
  </w:style>
  <w:style w:type="character" w:customStyle="1" w:styleId="Heading3Char">
    <w:name w:val="Heading 3 Char"/>
    <w:basedOn w:val="DefaultParagraphFont"/>
    <w:link w:val="Heading3"/>
    <w:uiPriority w:val="9"/>
    <w:rsid w:val="00120D9E"/>
    <w:rPr>
      <w:rFonts w:asciiTheme="majorHAnsi" w:eastAsiaTheme="majorEastAsia" w:hAnsiTheme="majorHAnsi" w:cstheme="majorBidi"/>
      <w:color w:val="1F4D78" w:themeColor="accent1" w:themeShade="7F"/>
      <w:sz w:val="24"/>
      <w:szCs w:val="24"/>
      <w:lang w:val="en-CA"/>
    </w:rPr>
  </w:style>
  <w:style w:type="paragraph" w:styleId="ListParagraph">
    <w:name w:val="List Paragraph"/>
    <w:basedOn w:val="Normal"/>
    <w:uiPriority w:val="34"/>
    <w:qFormat/>
    <w:rsid w:val="00120D9E"/>
    <w:pPr>
      <w:ind w:left="720"/>
      <w:contextualSpacing/>
    </w:pPr>
  </w:style>
  <w:style w:type="paragraph" w:styleId="NoSpacing">
    <w:name w:val="No Spacing"/>
    <w:link w:val="NoSpacingChar"/>
    <w:uiPriority w:val="1"/>
    <w:qFormat/>
    <w:rsid w:val="00120D9E"/>
    <w:pPr>
      <w:spacing w:after="0" w:line="240" w:lineRule="auto"/>
    </w:pPr>
    <w:rPr>
      <w:rFonts w:ascii="Times New Roman" w:hAnsi="Times New Roman"/>
      <w:sz w:val="24"/>
      <w:lang w:val="en-CA"/>
    </w:rPr>
  </w:style>
  <w:style w:type="character" w:customStyle="1" w:styleId="NoSpacingChar">
    <w:name w:val="No Spacing Char"/>
    <w:basedOn w:val="DefaultParagraphFont"/>
    <w:link w:val="NoSpacing"/>
    <w:uiPriority w:val="1"/>
    <w:rsid w:val="00120D9E"/>
    <w:rPr>
      <w:rFonts w:ascii="Times New Roman" w:hAnsi="Times New Roman"/>
      <w:sz w:val="24"/>
      <w:lang w:val="en-CA"/>
    </w:rPr>
  </w:style>
  <w:style w:type="table" w:styleId="TableGrid">
    <w:name w:val="Table Grid"/>
    <w:basedOn w:val="TableNormal"/>
    <w:uiPriority w:val="39"/>
    <w:rsid w:val="00120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20D9E"/>
    <w:pPr>
      <w:spacing w:after="200" w:line="240" w:lineRule="auto"/>
      <w:ind w:firstLine="0"/>
    </w:pPr>
    <w:rPr>
      <w:rFonts w:asciiTheme="minorHAnsi" w:hAnsiTheme="minorHAnsi"/>
      <w:i/>
      <w:iCs/>
      <w:color w:val="44546A" w:themeColor="text2"/>
      <w:sz w:val="18"/>
      <w:szCs w:val="18"/>
      <w:lang w:val="en-US"/>
    </w:rPr>
  </w:style>
  <w:style w:type="table" w:styleId="PlainTable1">
    <w:name w:val="Plain Table 1"/>
    <w:basedOn w:val="TableNormal"/>
    <w:uiPriority w:val="41"/>
    <w:rsid w:val="00120D9E"/>
    <w:pPr>
      <w:spacing w:after="0" w:line="240" w:lineRule="auto"/>
    </w:pPr>
    <w:rPr>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1642</Words>
  <Characters>9362</Characters>
  <Application>Microsoft Office Word</Application>
  <DocSecurity>0</DocSecurity>
  <Lines>78</Lines>
  <Paragraphs>21</Paragraphs>
  <ScaleCrop>false</ScaleCrop>
  <Company>Cambridge University Press</Company>
  <LinksUpToDate>false</LinksUpToDate>
  <CharactersWithSpaces>10983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Magyar</dc:creator>
  <cp:keywords/>
  <dc:description/>
  <cp:lastModifiedBy>Jamie Magyar</cp:lastModifiedBy>
  <cp:revision>2</cp:revision>
  <dcterms:created xsi:type="dcterms:W3CDTF">2021-02-09T22:24:00Z</dcterms:created>
  <dcterms:modified xsi:type="dcterms:W3CDTF">2021-02-09T22:25:00Z</dcterms:modified>
</cp:coreProperties>
</file>